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2AE26" w14:textId="77777777" w:rsidR="00C822B1" w:rsidRPr="00045B5C" w:rsidRDefault="00975F28">
      <w:pPr>
        <w:pStyle w:val="BodyText"/>
        <w:ind w:left="112"/>
      </w:pPr>
      <w:r w:rsidRPr="00045B5C">
        <w:rPr>
          <w:noProof/>
        </w:rPr>
        <mc:AlternateContent>
          <mc:Choice Requires="wpg">
            <w:drawing>
              <wp:inline distT="0" distB="0" distL="0" distR="0" wp14:anchorId="7CAFA523" wp14:editId="795F36E2">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76BC9" w14:textId="77777777" w:rsidR="00C822B1" w:rsidRDefault="00C822B1">
                              <w:pPr>
                                <w:spacing w:before="9"/>
                                <w:rPr>
                                  <w:sz w:val="26"/>
                                </w:rPr>
                              </w:pPr>
                            </w:p>
                            <w:p w14:paraId="6DDEE45E"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1AEBEF26" w14:textId="77777777"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wps:txbx>
                        <wps:bodyPr rot="0" vert="horz" wrap="square" lIns="0" tIns="0" rIns="0" bIns="0" anchor="t" anchorCtr="0" upright="1">
                          <a:noAutofit/>
                        </wps:bodyPr>
                      </wps:wsp>
                    </wpg:wgp>
                  </a:graphicData>
                </a:graphic>
              </wp:inline>
            </w:drawing>
          </mc:Choice>
          <mc:Fallback>
            <w:pict>
              <v:group w14:anchorId="7CAFA523"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1"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6CA76BC9" w14:textId="77777777" w:rsidR="00C822B1" w:rsidRDefault="00C822B1">
                        <w:pPr>
                          <w:spacing w:before="9"/>
                          <w:rPr>
                            <w:sz w:val="26"/>
                          </w:rPr>
                        </w:pPr>
                      </w:p>
                      <w:p w14:paraId="6DDEE45E"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p w14:paraId="1AEBEF26" w14:textId="77777777" w:rsidR="00C822B1" w:rsidRDefault="009925EA">
                        <w:pPr>
                          <w:spacing w:before="126"/>
                          <w:ind w:left="1174" w:right="828"/>
                          <w:jc w:val="center"/>
                          <w:rPr>
                            <w:rFonts w:ascii="Arial" w:hAnsi="Arial"/>
                            <w:sz w:val="20"/>
                          </w:rPr>
                        </w:pPr>
                        <w:r>
                          <w:rPr>
                            <w:rFonts w:ascii="Arial" w:hAnsi="Arial"/>
                            <w:sz w:val="20"/>
                          </w:rPr>
                          <w:t>Direcția</w:t>
                        </w:r>
                        <w:r>
                          <w:rPr>
                            <w:rFonts w:ascii="Arial" w:hAnsi="Arial"/>
                            <w:spacing w:val="-6"/>
                            <w:sz w:val="20"/>
                          </w:rPr>
                          <w:t xml:space="preserve"> </w:t>
                        </w:r>
                        <w:r>
                          <w:rPr>
                            <w:rFonts w:ascii="Arial" w:hAnsi="Arial"/>
                            <w:sz w:val="20"/>
                          </w:rPr>
                          <w:t>relații</w:t>
                        </w:r>
                        <w:r>
                          <w:rPr>
                            <w:rFonts w:ascii="Arial" w:hAnsi="Arial"/>
                            <w:spacing w:val="-4"/>
                            <w:sz w:val="20"/>
                          </w:rPr>
                          <w:t xml:space="preserve"> </w:t>
                        </w:r>
                        <w:r>
                          <w:rPr>
                            <w:rFonts w:ascii="Arial" w:hAnsi="Arial"/>
                            <w:sz w:val="20"/>
                          </w:rPr>
                          <w:t>internaționale,</w:t>
                        </w:r>
                        <w:r>
                          <w:rPr>
                            <w:rFonts w:ascii="Arial" w:hAnsi="Arial"/>
                            <w:spacing w:val="-6"/>
                            <w:sz w:val="20"/>
                          </w:rPr>
                          <w:t xml:space="preserve"> </w:t>
                        </w:r>
                        <w:r>
                          <w:rPr>
                            <w:rFonts w:ascii="Arial" w:hAnsi="Arial"/>
                            <w:sz w:val="20"/>
                          </w:rPr>
                          <w:t>comunicare,</w:t>
                        </w:r>
                        <w:r>
                          <w:rPr>
                            <w:rFonts w:ascii="Arial" w:hAnsi="Arial"/>
                            <w:spacing w:val="-6"/>
                            <w:sz w:val="20"/>
                          </w:rPr>
                          <w:t xml:space="preserve"> </w:t>
                        </w:r>
                        <w:r>
                          <w:rPr>
                            <w:rFonts w:ascii="Arial" w:hAnsi="Arial"/>
                            <w:sz w:val="20"/>
                          </w:rPr>
                          <w:t>relația</w:t>
                        </w:r>
                        <w:r>
                          <w:rPr>
                            <w:rFonts w:ascii="Arial" w:hAnsi="Arial"/>
                            <w:spacing w:val="-5"/>
                            <w:sz w:val="20"/>
                          </w:rPr>
                          <w:t xml:space="preserve"> </w:t>
                        </w:r>
                        <w:r>
                          <w:rPr>
                            <w:rFonts w:ascii="Arial" w:hAnsi="Arial"/>
                            <w:sz w:val="20"/>
                          </w:rPr>
                          <w:t>cu</w:t>
                        </w:r>
                        <w:r>
                          <w:rPr>
                            <w:rFonts w:ascii="Arial" w:hAnsi="Arial"/>
                            <w:spacing w:val="-5"/>
                            <w:sz w:val="20"/>
                          </w:rPr>
                          <w:t xml:space="preserve"> </w:t>
                        </w:r>
                        <w:r>
                          <w:rPr>
                            <w:rFonts w:ascii="Arial" w:hAnsi="Arial"/>
                            <w:spacing w:val="-2"/>
                            <w:sz w:val="20"/>
                          </w:rPr>
                          <w:t>Parlamentul</w:t>
                        </w:r>
                      </w:p>
                    </w:txbxContent>
                  </v:textbox>
                </v:shape>
                <w10:anchorlock/>
              </v:group>
            </w:pict>
          </mc:Fallback>
        </mc:AlternateContent>
      </w:r>
    </w:p>
    <w:p w14:paraId="6842482A" w14:textId="77777777" w:rsidR="00C822B1" w:rsidRPr="00045B5C" w:rsidRDefault="00C822B1">
      <w:pPr>
        <w:pStyle w:val="BodyText"/>
        <w:spacing w:before="9"/>
      </w:pPr>
    </w:p>
    <w:p w14:paraId="51D75869" w14:textId="77777777" w:rsidR="00531A11" w:rsidRDefault="009925EA" w:rsidP="00ED0B64">
      <w:pPr>
        <w:ind w:left="1554" w:right="1542"/>
        <w:jc w:val="center"/>
        <w:rPr>
          <w:b/>
          <w:sz w:val="26"/>
          <w:szCs w:val="26"/>
        </w:rPr>
      </w:pPr>
      <w:r w:rsidRPr="005B1567">
        <w:rPr>
          <w:noProof/>
          <w:sz w:val="26"/>
          <w:szCs w:val="26"/>
        </w:rPr>
        <w:drawing>
          <wp:anchor distT="0" distB="0" distL="0" distR="0" simplePos="0" relativeHeight="487519744" behindDoc="1" locked="0" layoutInCell="1" allowOverlap="1" wp14:anchorId="54C97004" wp14:editId="4EDB234B">
            <wp:simplePos x="0" y="0"/>
            <wp:positionH relativeFrom="page">
              <wp:posOffset>729625</wp:posOffset>
            </wp:positionH>
            <wp:positionV relativeFrom="paragraph">
              <wp:posOffset>-950258</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746165" cy="647700"/>
                    </a:xfrm>
                    <a:prstGeom prst="rect">
                      <a:avLst/>
                    </a:prstGeom>
                  </pic:spPr>
                </pic:pic>
              </a:graphicData>
            </a:graphic>
          </wp:anchor>
        </w:drawing>
      </w:r>
      <w:r w:rsidR="0071073F" w:rsidRPr="005B1567">
        <w:rPr>
          <w:noProof/>
          <w:sz w:val="26"/>
          <w:szCs w:val="26"/>
        </w:rPr>
        <mc:AlternateContent>
          <mc:Choice Requires="wps">
            <w:drawing>
              <wp:anchor distT="0" distB="0" distL="114300" distR="114300" simplePos="0" relativeHeight="487521792" behindDoc="1" locked="0" layoutInCell="0" allowOverlap="1" wp14:anchorId="47E5C5EB" wp14:editId="54E6A1C2">
                <wp:simplePos x="0" y="0"/>
                <wp:positionH relativeFrom="page">
                  <wp:posOffset>729615</wp:posOffset>
                </wp:positionH>
                <wp:positionV relativeFrom="paragraph">
                  <wp:posOffset>-945515</wp:posOffset>
                </wp:positionV>
                <wp:extent cx="749300" cy="647700"/>
                <wp:effectExtent l="0" t="0" r="0" b="31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B93B5" w14:textId="77777777" w:rsidR="0071073F" w:rsidRDefault="0071073F" w:rsidP="0071073F">
                            <w:pPr>
                              <w:widowControl/>
                              <w:autoSpaceDE/>
                              <w:autoSpaceDN/>
                              <w:spacing w:line="1020" w:lineRule="atLeast"/>
                              <w:rPr>
                                <w:sz w:val="24"/>
                                <w:szCs w:val="24"/>
                              </w:rPr>
                            </w:pPr>
                            <w:r>
                              <w:rPr>
                                <w:noProof/>
                              </w:rPr>
                              <w:drawing>
                                <wp:inline distT="0" distB="0" distL="0" distR="0" wp14:anchorId="2ED88411" wp14:editId="434F4BEE">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14:paraId="019E57D5" w14:textId="77777777" w:rsidR="0071073F" w:rsidRDefault="0071073F" w:rsidP="0071073F">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5C5EB" id="Rectangle 7" o:spid="_x0000_s1030" style="position:absolute;left:0;text-align:left;margin-left:57.45pt;margin-top:-74.45pt;width:59pt;height:51pt;z-index:-1579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" o:allowincell="f" filled="f" stroked="f">
                <v:textbox inset="0,0,0,0">
                  <w:txbxContent>
                    <w:p w14:paraId="4D3B93B5" w14:textId="77777777" w:rsidR="0071073F" w:rsidRDefault="0071073F" w:rsidP="0071073F">
                      <w:pPr>
                        <w:widowControl/>
                        <w:autoSpaceDE/>
                        <w:autoSpaceDN/>
                        <w:spacing w:line="1020" w:lineRule="atLeast"/>
                        <w:rPr>
                          <w:sz w:val="24"/>
                          <w:szCs w:val="24"/>
                        </w:rPr>
                      </w:pPr>
                      <w:r>
                        <w:rPr>
                          <w:noProof/>
                        </w:rPr>
                        <w:drawing>
                          <wp:inline distT="0" distB="0" distL="0" distR="0" wp14:anchorId="2ED88411" wp14:editId="434F4BEE">
                            <wp:extent cx="746760" cy="64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6760" cy="647700"/>
                                    </a:xfrm>
                                    <a:prstGeom prst="rect">
                                      <a:avLst/>
                                    </a:prstGeom>
                                    <a:noFill/>
                                    <a:ln>
                                      <a:noFill/>
                                    </a:ln>
                                  </pic:spPr>
                                </pic:pic>
                              </a:graphicData>
                            </a:graphic>
                          </wp:inline>
                        </w:drawing>
                      </w:r>
                    </w:p>
                    <w:p w14:paraId="019E57D5" w14:textId="77777777" w:rsidR="0071073F" w:rsidRDefault="0071073F" w:rsidP="0071073F">
                      <w:pPr>
                        <w:rPr>
                          <w:sz w:val="24"/>
                          <w:szCs w:val="24"/>
                        </w:rPr>
                      </w:pPr>
                    </w:p>
                  </w:txbxContent>
                </v:textbox>
                <w10:wrap anchorx="page"/>
              </v:rect>
            </w:pict>
          </mc:Fallback>
        </mc:AlternateContent>
      </w:r>
      <w:r w:rsidR="00531A11" w:rsidRPr="005B1567">
        <w:rPr>
          <w:b/>
          <w:sz w:val="26"/>
          <w:szCs w:val="26"/>
        </w:rPr>
        <w:t xml:space="preserve">INFORMARE DE PRESĂ </w:t>
      </w:r>
    </w:p>
    <w:p w14:paraId="329C2806" w14:textId="02DB6506" w:rsidR="00A764FA" w:rsidRPr="00024E0C" w:rsidRDefault="00A764FA" w:rsidP="00024E0C">
      <w:pPr>
        <w:ind w:left="1554" w:right="1542"/>
        <w:jc w:val="center"/>
        <w:rPr>
          <w:rFonts w:eastAsia="Calibri"/>
          <w:b/>
          <w:bCs/>
          <w:iCs/>
          <w:sz w:val="24"/>
          <w:szCs w:val="24"/>
          <w:shd w:val="clear" w:color="auto" w:fill="FFFFFF"/>
        </w:rPr>
      </w:pPr>
      <w:r w:rsidRPr="001C2F4E">
        <w:rPr>
          <w:b/>
          <w:sz w:val="24"/>
          <w:szCs w:val="24"/>
        </w:rPr>
        <w:t>Suma totală verificată de ANRE și transmisă spre decontare a depășit</w:t>
      </w:r>
      <w:r w:rsidR="00024E0C">
        <w:rPr>
          <w:rFonts w:eastAsia="Calibri"/>
          <w:b/>
          <w:bCs/>
          <w:iCs/>
          <w:sz w:val="24"/>
          <w:szCs w:val="24"/>
          <w:shd w:val="clear" w:color="auto" w:fill="FFFFFF"/>
        </w:rPr>
        <w:t xml:space="preserve"> </w:t>
      </w:r>
      <w:r w:rsidR="00205722">
        <w:rPr>
          <w:rFonts w:eastAsia="Calibri"/>
          <w:b/>
          <w:bCs/>
          <w:iCs/>
          <w:sz w:val="24"/>
          <w:szCs w:val="24"/>
          <w:shd w:val="clear" w:color="auto" w:fill="FFFFFF"/>
        </w:rPr>
        <w:t>4.</w:t>
      </w:r>
      <w:r w:rsidR="007E0AB7">
        <w:rPr>
          <w:rFonts w:eastAsia="Calibri"/>
          <w:b/>
          <w:bCs/>
          <w:iCs/>
          <w:sz w:val="24"/>
          <w:szCs w:val="24"/>
          <w:shd w:val="clear" w:color="auto" w:fill="FFFFFF"/>
        </w:rPr>
        <w:t>3</w:t>
      </w:r>
      <w:r w:rsidR="00205722">
        <w:rPr>
          <w:rFonts w:eastAsia="Calibri"/>
          <w:b/>
          <w:bCs/>
          <w:iCs/>
          <w:sz w:val="24"/>
          <w:szCs w:val="24"/>
          <w:shd w:val="clear" w:color="auto" w:fill="FFFFFF"/>
        </w:rPr>
        <w:t xml:space="preserve"> </w:t>
      </w:r>
      <w:r w:rsidRPr="00A764FA">
        <w:rPr>
          <w:rFonts w:eastAsia="Calibri"/>
          <w:b/>
          <w:bCs/>
          <w:iCs/>
          <w:sz w:val="24"/>
          <w:szCs w:val="24"/>
          <w:shd w:val="clear" w:color="auto" w:fill="FFFFFF"/>
        </w:rPr>
        <w:t>miliarde RON</w:t>
      </w:r>
    </w:p>
    <w:p w14:paraId="2BB83703" w14:textId="77777777" w:rsidR="00A764FA" w:rsidRDefault="00A764FA" w:rsidP="00ED0B64">
      <w:pPr>
        <w:ind w:left="1554" w:right="1542"/>
        <w:jc w:val="center"/>
        <w:rPr>
          <w:b/>
          <w:sz w:val="26"/>
          <w:szCs w:val="26"/>
        </w:rPr>
      </w:pPr>
    </w:p>
    <w:p w14:paraId="55234259" w14:textId="77777777" w:rsidR="00217E98" w:rsidRPr="005B1567" w:rsidRDefault="00217E98" w:rsidP="00ED0B64">
      <w:pPr>
        <w:ind w:left="1554" w:right="1542"/>
        <w:jc w:val="center"/>
        <w:rPr>
          <w:b/>
          <w:sz w:val="26"/>
          <w:szCs w:val="26"/>
        </w:rPr>
      </w:pPr>
    </w:p>
    <w:p w14:paraId="44B520C5" w14:textId="04AA25E9" w:rsidR="00A764FA" w:rsidRDefault="00A764FA" w:rsidP="004C76FC">
      <w:pPr>
        <w:pStyle w:val="BodyText"/>
        <w:spacing w:line="276" w:lineRule="auto"/>
        <w:ind w:left="115" w:right="106"/>
        <w:jc w:val="both"/>
        <w:rPr>
          <w:lang w:val="en-GB"/>
        </w:rPr>
      </w:pPr>
      <w:r w:rsidRPr="00045B5C">
        <w:t xml:space="preserve">Având în vedere activitatea desfăşurată în cadrul ANRE cu privire la colectarea, verificarea datelor, întocmirea fișelor de analiză și determinarea sumelor ce se cuvin spre decontare de la bugetul statului prin intermediul bugetului Ministerului Energiei, în conformitate cu prevederile Ordonanţei de Urgenţă a Guvernului nr.118/2021, cu modificările și completările ulterioare, </w:t>
      </w:r>
      <w:r w:rsidRPr="00045B5C">
        <w:rPr>
          <w:b/>
        </w:rPr>
        <w:t>situaţia cererilor de decontare, pentru perioada noiembrie 2021 - martie 2022</w:t>
      </w:r>
      <w:r w:rsidR="0049681E">
        <w:rPr>
          <w:b/>
        </w:rPr>
        <w:t>,</w:t>
      </w:r>
      <w:r w:rsidRPr="00045B5C">
        <w:rPr>
          <w:b/>
        </w:rPr>
        <w:t xml:space="preserve"> </w:t>
      </w:r>
      <w:r w:rsidRPr="00ED0B64">
        <w:t>și în conformitate cu prevederile Ordonanței de Urgență a Guvernului</w:t>
      </w:r>
      <w:r>
        <w:t xml:space="preserve"> nr. 27/2022, situația cererilor</w:t>
      </w:r>
      <w:r w:rsidRPr="00ED0B64">
        <w:t xml:space="preserve"> pentru </w:t>
      </w:r>
      <w:r w:rsidRPr="00045B5C">
        <w:rPr>
          <w:b/>
        </w:rPr>
        <w:t>perioada aprilie 2022 – martie 2023</w:t>
      </w:r>
      <w:r w:rsidRPr="00045B5C">
        <w:t>, se prezintă astfel</w:t>
      </w:r>
      <w:r>
        <w:rPr>
          <w:lang w:val="en-GB"/>
        </w:rPr>
        <w:t>:</w:t>
      </w:r>
    </w:p>
    <w:p w14:paraId="570CE172" w14:textId="77777777" w:rsidR="004C76FC" w:rsidRDefault="004C76FC" w:rsidP="004C76FC">
      <w:pPr>
        <w:pStyle w:val="BodyText"/>
        <w:spacing w:line="276" w:lineRule="auto"/>
        <w:ind w:right="106"/>
        <w:jc w:val="both"/>
        <w:rPr>
          <w:b/>
        </w:rPr>
      </w:pPr>
    </w:p>
    <w:p w14:paraId="4B82CC35" w14:textId="1DDA3416" w:rsidR="00A764FA" w:rsidRPr="00672D25" w:rsidRDefault="00A764FA" w:rsidP="004C76FC">
      <w:pPr>
        <w:pStyle w:val="BodyText"/>
        <w:spacing w:line="276" w:lineRule="auto"/>
        <w:ind w:right="106"/>
        <w:jc w:val="both"/>
      </w:pPr>
      <w:r w:rsidRPr="00672D25">
        <w:rPr>
          <w:b/>
        </w:rPr>
        <w:t>OUG 118/2021</w:t>
      </w:r>
      <w:r w:rsidRPr="00672D25">
        <w:t xml:space="preserve"> :</w:t>
      </w:r>
    </w:p>
    <w:p w14:paraId="73E0E824" w14:textId="0E7D1A23" w:rsidR="00A764FA" w:rsidRPr="00672D25" w:rsidRDefault="00A764FA" w:rsidP="00112C23">
      <w:pPr>
        <w:pStyle w:val="ListParagraph"/>
        <w:numPr>
          <w:ilvl w:val="0"/>
          <w:numId w:val="2"/>
        </w:numPr>
        <w:tabs>
          <w:tab w:val="left" w:pos="835"/>
          <w:tab w:val="left" w:pos="836"/>
        </w:tabs>
        <w:spacing w:before="6"/>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rPr>
        <w:t xml:space="preserve">: </w:t>
      </w:r>
      <w:r w:rsidRPr="00672D25">
        <w:rPr>
          <w:b/>
          <w:spacing w:val="-5"/>
          <w:sz w:val="24"/>
          <w:szCs w:val="24"/>
        </w:rPr>
        <w:t>80</w:t>
      </w:r>
    </w:p>
    <w:p w14:paraId="16369395" w14:textId="706076EC" w:rsidR="00A764FA" w:rsidRPr="00672D25" w:rsidRDefault="00A764FA" w:rsidP="00112C23">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Pr="00672D25">
        <w:rPr>
          <w:b/>
          <w:spacing w:val="-4"/>
          <w:sz w:val="24"/>
          <w:szCs w:val="24"/>
        </w:rPr>
        <w:t>3</w:t>
      </w:r>
      <w:r w:rsidR="00A1379C">
        <w:rPr>
          <w:b/>
          <w:spacing w:val="-4"/>
          <w:sz w:val="24"/>
          <w:szCs w:val="24"/>
        </w:rPr>
        <w:t>4</w:t>
      </w:r>
      <w:r w:rsidR="00EA223E">
        <w:rPr>
          <w:b/>
          <w:spacing w:val="-4"/>
          <w:sz w:val="24"/>
          <w:szCs w:val="24"/>
        </w:rPr>
        <w:t>7</w:t>
      </w:r>
    </w:p>
    <w:p w14:paraId="46C88130" w14:textId="3FBF1D24" w:rsidR="00A764FA" w:rsidRPr="00672D25" w:rsidRDefault="00A764FA" w:rsidP="00112C23">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xml:space="preserve">: </w:t>
      </w:r>
      <w:r w:rsidRPr="00672D25">
        <w:rPr>
          <w:b/>
          <w:spacing w:val="-4"/>
          <w:sz w:val="24"/>
          <w:szCs w:val="24"/>
        </w:rPr>
        <w:t>27</w:t>
      </w:r>
      <w:r w:rsidR="00D379EB">
        <w:rPr>
          <w:b/>
          <w:spacing w:val="-4"/>
          <w:sz w:val="24"/>
          <w:szCs w:val="24"/>
        </w:rPr>
        <w:t>7</w:t>
      </w:r>
    </w:p>
    <w:p w14:paraId="1510E1E9" w14:textId="21CDCD04" w:rsidR="00A764FA" w:rsidRPr="00672D25" w:rsidRDefault="00A764FA" w:rsidP="00112C23">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 xml:space="preserve">neeligibile: </w:t>
      </w:r>
      <w:r w:rsidRPr="00672D25">
        <w:rPr>
          <w:b/>
          <w:spacing w:val="-1"/>
          <w:sz w:val="24"/>
          <w:szCs w:val="24"/>
        </w:rPr>
        <w:t>5</w:t>
      </w:r>
      <w:r w:rsidR="00EA223E">
        <w:rPr>
          <w:b/>
          <w:spacing w:val="-1"/>
          <w:sz w:val="24"/>
          <w:szCs w:val="24"/>
        </w:rPr>
        <w:t>6</w:t>
      </w:r>
    </w:p>
    <w:p w14:paraId="43B76875" w14:textId="6F3ECB3F" w:rsidR="00A764FA" w:rsidRPr="00672D25" w:rsidRDefault="00A764FA" w:rsidP="00112C23">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w:t>
      </w:r>
      <w:r w:rsidRPr="00672D25">
        <w:rPr>
          <w:b/>
          <w:spacing w:val="-1"/>
          <w:sz w:val="24"/>
          <w:szCs w:val="24"/>
        </w:rPr>
        <w:t>2.</w:t>
      </w:r>
      <w:r w:rsidR="00C03AD2">
        <w:rPr>
          <w:b/>
          <w:spacing w:val="-1"/>
          <w:sz w:val="24"/>
          <w:szCs w:val="24"/>
        </w:rPr>
        <w:t>3</w:t>
      </w:r>
      <w:r w:rsidR="00D379EB">
        <w:rPr>
          <w:b/>
          <w:spacing w:val="-1"/>
          <w:sz w:val="24"/>
          <w:szCs w:val="24"/>
        </w:rPr>
        <w:t>43</w:t>
      </w:r>
      <w:r w:rsidRPr="00672D25">
        <w:rPr>
          <w:b/>
          <w:spacing w:val="-1"/>
          <w:sz w:val="24"/>
          <w:szCs w:val="24"/>
        </w:rPr>
        <w:t>.</w:t>
      </w:r>
      <w:r w:rsidR="00D379EB">
        <w:rPr>
          <w:b/>
          <w:spacing w:val="-1"/>
          <w:sz w:val="24"/>
          <w:szCs w:val="24"/>
        </w:rPr>
        <w:t>730</w:t>
      </w:r>
      <w:r w:rsidRPr="00672D25">
        <w:rPr>
          <w:b/>
          <w:spacing w:val="-1"/>
          <w:sz w:val="24"/>
          <w:szCs w:val="24"/>
        </w:rPr>
        <w:t>.</w:t>
      </w:r>
      <w:r w:rsidR="00D379EB">
        <w:rPr>
          <w:b/>
          <w:spacing w:val="-1"/>
          <w:sz w:val="24"/>
          <w:szCs w:val="24"/>
        </w:rPr>
        <w:t>691</w:t>
      </w:r>
      <w:r w:rsidRPr="00672D25">
        <w:rPr>
          <w:b/>
          <w:spacing w:val="-1"/>
          <w:sz w:val="24"/>
          <w:szCs w:val="24"/>
        </w:rPr>
        <w:t>,</w:t>
      </w:r>
      <w:r w:rsidR="00D379EB">
        <w:rPr>
          <w:b/>
          <w:spacing w:val="-1"/>
          <w:sz w:val="24"/>
          <w:szCs w:val="24"/>
        </w:rPr>
        <w:t>44</w:t>
      </w:r>
      <w:r w:rsidRPr="00672D25">
        <w:rPr>
          <w:b/>
          <w:spacing w:val="-1"/>
          <w:sz w:val="24"/>
          <w:szCs w:val="24"/>
        </w:rPr>
        <w:t xml:space="preserve"> </w:t>
      </w:r>
      <w:r w:rsidRPr="00672D25">
        <w:rPr>
          <w:b/>
          <w:spacing w:val="-4"/>
          <w:sz w:val="24"/>
          <w:szCs w:val="24"/>
        </w:rPr>
        <w:t>RON</w:t>
      </w:r>
    </w:p>
    <w:p w14:paraId="6E2F2EE9" w14:textId="570823F3" w:rsidR="00A764FA" w:rsidRPr="00672D25" w:rsidRDefault="00A764FA" w:rsidP="00112C23">
      <w:pPr>
        <w:pStyle w:val="ListParagraph"/>
        <w:numPr>
          <w:ilvl w:val="0"/>
          <w:numId w:val="2"/>
        </w:numPr>
        <w:tabs>
          <w:tab w:val="left" w:pos="835"/>
          <w:tab w:val="left" w:pos="836"/>
        </w:tabs>
        <w:rPr>
          <w:sz w:val="24"/>
          <w:szCs w:val="24"/>
        </w:rPr>
      </w:pPr>
      <w:r w:rsidRPr="00672D25">
        <w:rPr>
          <w:sz w:val="24"/>
          <w:szCs w:val="24"/>
        </w:rPr>
        <w:t>valoare totală</w:t>
      </w:r>
      <w:r w:rsidRPr="00672D25">
        <w:rPr>
          <w:spacing w:val="-4"/>
          <w:sz w:val="24"/>
          <w:szCs w:val="24"/>
        </w:rPr>
        <w:t xml:space="preserve"> </w:t>
      </w:r>
      <w:r w:rsidRPr="00672D25">
        <w:rPr>
          <w:sz w:val="24"/>
          <w:szCs w:val="24"/>
        </w:rPr>
        <w:t>cereri</w:t>
      </w:r>
      <w:r w:rsidRPr="00672D25">
        <w:rPr>
          <w:spacing w:val="-4"/>
          <w:sz w:val="24"/>
          <w:szCs w:val="24"/>
        </w:rPr>
        <w:t xml:space="preserve"> </w:t>
      </w:r>
      <w:r w:rsidRPr="00672D25">
        <w:rPr>
          <w:sz w:val="24"/>
          <w:szCs w:val="24"/>
        </w:rPr>
        <w:t>neeligibile</w:t>
      </w:r>
      <w:r w:rsidRPr="00672D25">
        <w:rPr>
          <w:spacing w:val="-1"/>
          <w:sz w:val="24"/>
          <w:szCs w:val="24"/>
        </w:rPr>
        <w:t xml:space="preserve">: </w:t>
      </w:r>
      <w:r w:rsidRPr="00672D25">
        <w:rPr>
          <w:b/>
          <w:spacing w:val="-2"/>
          <w:sz w:val="24"/>
          <w:szCs w:val="24"/>
        </w:rPr>
        <w:t>1</w:t>
      </w:r>
      <w:r w:rsidR="00D379EB">
        <w:rPr>
          <w:b/>
          <w:spacing w:val="-2"/>
          <w:sz w:val="24"/>
          <w:szCs w:val="24"/>
        </w:rPr>
        <w:t>0</w:t>
      </w:r>
      <w:r w:rsidRPr="00672D25">
        <w:rPr>
          <w:b/>
          <w:spacing w:val="-2"/>
          <w:sz w:val="24"/>
          <w:szCs w:val="24"/>
        </w:rPr>
        <w:t>.</w:t>
      </w:r>
      <w:r w:rsidR="00D379EB">
        <w:rPr>
          <w:b/>
          <w:spacing w:val="-2"/>
          <w:sz w:val="24"/>
          <w:szCs w:val="24"/>
        </w:rPr>
        <w:t>243</w:t>
      </w:r>
      <w:r w:rsidRPr="00672D25">
        <w:rPr>
          <w:b/>
          <w:spacing w:val="-2"/>
          <w:sz w:val="24"/>
          <w:szCs w:val="24"/>
        </w:rPr>
        <w:t>.</w:t>
      </w:r>
      <w:r w:rsidR="00D379EB">
        <w:rPr>
          <w:b/>
          <w:spacing w:val="-2"/>
          <w:sz w:val="24"/>
          <w:szCs w:val="24"/>
        </w:rPr>
        <w:t>419</w:t>
      </w:r>
      <w:r w:rsidRPr="00672D25">
        <w:rPr>
          <w:b/>
          <w:spacing w:val="-2"/>
          <w:sz w:val="24"/>
          <w:szCs w:val="24"/>
        </w:rPr>
        <w:t>,</w:t>
      </w:r>
      <w:r w:rsidR="00D379EB">
        <w:rPr>
          <w:b/>
          <w:spacing w:val="-2"/>
          <w:sz w:val="24"/>
          <w:szCs w:val="24"/>
        </w:rPr>
        <w:t>53</w:t>
      </w:r>
      <w:r w:rsidRPr="00672D25">
        <w:rPr>
          <w:b/>
          <w:spacing w:val="-2"/>
          <w:sz w:val="24"/>
          <w:szCs w:val="24"/>
        </w:rPr>
        <w:t xml:space="preserve"> RON</w:t>
      </w:r>
    </w:p>
    <w:p w14:paraId="23279BC1" w14:textId="6E58090D" w:rsidR="00A764FA" w:rsidRPr="00672D25" w:rsidRDefault="00A764FA" w:rsidP="00112C23">
      <w:pPr>
        <w:pStyle w:val="ListParagraph"/>
        <w:numPr>
          <w:ilvl w:val="0"/>
          <w:numId w:val="2"/>
        </w:numPr>
        <w:tabs>
          <w:tab w:val="left" w:pos="835"/>
          <w:tab w:val="left" w:pos="836"/>
        </w:tabs>
        <w:rPr>
          <w:sz w:val="24"/>
          <w:szCs w:val="24"/>
        </w:rPr>
      </w:pPr>
      <w:r w:rsidRPr="00672D25">
        <w:rPr>
          <w:sz w:val="24"/>
          <w:szCs w:val="24"/>
        </w:rPr>
        <w:t>valoare totală</w:t>
      </w:r>
      <w:r w:rsidRPr="00672D25">
        <w:rPr>
          <w:spacing w:val="-4"/>
          <w:sz w:val="24"/>
          <w:szCs w:val="24"/>
        </w:rPr>
        <w:t xml:space="preserve"> </w:t>
      </w:r>
      <w:r w:rsidRPr="00672D25">
        <w:rPr>
          <w:sz w:val="24"/>
          <w:szCs w:val="24"/>
        </w:rPr>
        <w:t>solicitată</w:t>
      </w:r>
      <w:r w:rsidRPr="00672D25">
        <w:rPr>
          <w:spacing w:val="-3"/>
          <w:sz w:val="24"/>
          <w:szCs w:val="24"/>
        </w:rPr>
        <w:t xml:space="preserve">: </w:t>
      </w:r>
      <w:r w:rsidRPr="00672D25">
        <w:rPr>
          <w:b/>
          <w:sz w:val="24"/>
          <w:szCs w:val="24"/>
        </w:rPr>
        <w:t>2.3</w:t>
      </w:r>
      <w:r w:rsidR="00205722">
        <w:rPr>
          <w:b/>
          <w:sz w:val="24"/>
          <w:szCs w:val="24"/>
        </w:rPr>
        <w:t>53</w:t>
      </w:r>
      <w:r w:rsidRPr="00672D25">
        <w:rPr>
          <w:b/>
          <w:sz w:val="24"/>
          <w:szCs w:val="24"/>
        </w:rPr>
        <w:t>.</w:t>
      </w:r>
      <w:r w:rsidR="00205722">
        <w:rPr>
          <w:b/>
          <w:sz w:val="24"/>
          <w:szCs w:val="24"/>
        </w:rPr>
        <w:t>974</w:t>
      </w:r>
      <w:r w:rsidRPr="00672D25">
        <w:rPr>
          <w:b/>
          <w:sz w:val="24"/>
          <w:szCs w:val="24"/>
        </w:rPr>
        <w:t>.</w:t>
      </w:r>
      <w:r w:rsidR="00205722">
        <w:rPr>
          <w:b/>
          <w:sz w:val="24"/>
          <w:szCs w:val="24"/>
        </w:rPr>
        <w:t>110</w:t>
      </w:r>
      <w:r w:rsidRPr="00672D25">
        <w:rPr>
          <w:b/>
          <w:sz w:val="24"/>
          <w:szCs w:val="24"/>
        </w:rPr>
        <w:t>,</w:t>
      </w:r>
      <w:r w:rsidR="00205722">
        <w:rPr>
          <w:b/>
          <w:sz w:val="24"/>
          <w:szCs w:val="24"/>
        </w:rPr>
        <w:t>97</w:t>
      </w:r>
      <w:r w:rsidRPr="00672D25">
        <w:rPr>
          <w:b/>
          <w:sz w:val="24"/>
          <w:szCs w:val="24"/>
        </w:rPr>
        <w:t xml:space="preserve"> </w:t>
      </w:r>
      <w:r w:rsidRPr="00672D25">
        <w:rPr>
          <w:b/>
          <w:spacing w:val="-4"/>
          <w:sz w:val="24"/>
          <w:szCs w:val="24"/>
        </w:rPr>
        <w:t>RON</w:t>
      </w:r>
    </w:p>
    <w:p w14:paraId="418EFF60" w14:textId="77777777" w:rsidR="00A764FA" w:rsidRPr="00475AF6" w:rsidRDefault="00A764FA" w:rsidP="00A764FA">
      <w:pPr>
        <w:pStyle w:val="BodyText"/>
        <w:spacing w:before="2"/>
        <w:rPr>
          <w:sz w:val="22"/>
          <w:szCs w:val="22"/>
        </w:rPr>
      </w:pPr>
    </w:p>
    <w:p w14:paraId="25E7CB8F" w14:textId="44FC16E2" w:rsidR="00A764FA" w:rsidRPr="00672D25" w:rsidRDefault="00A764FA" w:rsidP="00A764FA">
      <w:pPr>
        <w:spacing w:line="276" w:lineRule="auto"/>
        <w:ind w:left="115" w:right="102"/>
        <w:jc w:val="both"/>
        <w:rPr>
          <w:i/>
          <w:sz w:val="24"/>
          <w:szCs w:val="24"/>
        </w:rPr>
      </w:pPr>
      <w:r w:rsidRPr="00672D25">
        <w:rPr>
          <w:i/>
          <w:sz w:val="24"/>
          <w:szCs w:val="24"/>
        </w:rPr>
        <w:t xml:space="preserve">Diferența de </w:t>
      </w:r>
      <w:r w:rsidRPr="00672D25">
        <w:rPr>
          <w:b/>
          <w:i/>
          <w:sz w:val="24"/>
          <w:szCs w:val="24"/>
        </w:rPr>
        <w:t>1</w:t>
      </w:r>
      <w:r w:rsidR="00D379EB">
        <w:rPr>
          <w:b/>
          <w:i/>
          <w:sz w:val="24"/>
          <w:szCs w:val="24"/>
        </w:rPr>
        <w:t>4</w:t>
      </w:r>
      <w:r w:rsidRPr="00672D25">
        <w:rPr>
          <w:i/>
          <w:sz w:val="24"/>
          <w:szCs w:val="24"/>
        </w:rPr>
        <w:t xml:space="preserve"> cereri depuse pentru decontare</w:t>
      </w:r>
      <w:r w:rsidR="00316B53">
        <w:rPr>
          <w:i/>
          <w:sz w:val="24"/>
          <w:szCs w:val="24"/>
        </w:rPr>
        <w:t xml:space="preserve"> reprezintă cererile care</w:t>
      </w:r>
      <w:r w:rsidRPr="00672D25">
        <w:rPr>
          <w:i/>
          <w:sz w:val="24"/>
          <w:szCs w:val="24"/>
        </w:rPr>
        <w:t xml:space="preserve"> se află în diferite stadii de analiză, iar pe măsură ce</w:t>
      </w:r>
      <w:r w:rsidRPr="00672D25">
        <w:rPr>
          <w:i/>
          <w:spacing w:val="-1"/>
          <w:sz w:val="24"/>
          <w:szCs w:val="24"/>
        </w:rPr>
        <w:t xml:space="preserve"> </w:t>
      </w:r>
      <w:r w:rsidRPr="00672D25">
        <w:rPr>
          <w:i/>
          <w:sz w:val="24"/>
          <w:szCs w:val="24"/>
        </w:rPr>
        <w:t>operatorii</w:t>
      </w:r>
      <w:r w:rsidRPr="00672D25">
        <w:rPr>
          <w:i/>
          <w:spacing w:val="-1"/>
          <w:sz w:val="24"/>
          <w:szCs w:val="24"/>
        </w:rPr>
        <w:t xml:space="preserve"> </w:t>
      </w:r>
      <w:r w:rsidRPr="00672D25">
        <w:rPr>
          <w:i/>
          <w:sz w:val="24"/>
          <w:szCs w:val="24"/>
        </w:rPr>
        <w:t>încarcă datele</w:t>
      </w:r>
      <w:r w:rsidRPr="00672D25">
        <w:rPr>
          <w:i/>
          <w:spacing w:val="-1"/>
          <w:sz w:val="24"/>
          <w:szCs w:val="24"/>
        </w:rPr>
        <w:t xml:space="preserve"> </w:t>
      </w:r>
      <w:r w:rsidRPr="00672D25">
        <w:rPr>
          <w:i/>
          <w:sz w:val="24"/>
          <w:szCs w:val="24"/>
        </w:rPr>
        <w:t>și</w:t>
      </w:r>
      <w:r w:rsidRPr="00672D25">
        <w:rPr>
          <w:i/>
          <w:spacing w:val="-1"/>
          <w:sz w:val="24"/>
          <w:szCs w:val="24"/>
        </w:rPr>
        <w:t xml:space="preserve"> </w:t>
      </w:r>
      <w:r w:rsidRPr="00672D25">
        <w:rPr>
          <w:i/>
          <w:sz w:val="24"/>
          <w:szCs w:val="24"/>
        </w:rPr>
        <w:t>documentele</w:t>
      </w:r>
      <w:r w:rsidRPr="00672D25">
        <w:rPr>
          <w:i/>
          <w:spacing w:val="-1"/>
          <w:sz w:val="24"/>
          <w:szCs w:val="24"/>
        </w:rPr>
        <w:t xml:space="preserve"> </w:t>
      </w:r>
      <w:r w:rsidRPr="00672D25">
        <w:rPr>
          <w:i/>
          <w:sz w:val="24"/>
          <w:szCs w:val="24"/>
        </w:rPr>
        <w:t>justificativ</w:t>
      </w:r>
      <w:r w:rsidR="004C76FC">
        <w:rPr>
          <w:i/>
          <w:sz w:val="24"/>
          <w:szCs w:val="24"/>
        </w:rPr>
        <w:t>e</w:t>
      </w:r>
      <w:r w:rsidRPr="00672D25">
        <w:rPr>
          <w:i/>
          <w:sz w:val="24"/>
          <w:szCs w:val="24"/>
        </w:rPr>
        <w:t xml:space="preserve"> solicitate</w:t>
      </w:r>
      <w:r w:rsidRPr="00672D25">
        <w:rPr>
          <w:i/>
          <w:spacing w:val="-1"/>
          <w:sz w:val="24"/>
          <w:szCs w:val="24"/>
        </w:rPr>
        <w:t xml:space="preserve"> </w:t>
      </w:r>
      <w:r w:rsidRPr="00672D25">
        <w:rPr>
          <w:i/>
          <w:sz w:val="24"/>
          <w:szCs w:val="24"/>
        </w:rPr>
        <w:t>de</w:t>
      </w:r>
      <w:r w:rsidRPr="00672D25">
        <w:rPr>
          <w:i/>
          <w:spacing w:val="-1"/>
          <w:sz w:val="24"/>
          <w:szCs w:val="24"/>
        </w:rPr>
        <w:t xml:space="preserve"> </w:t>
      </w:r>
      <w:r w:rsidRPr="00672D25">
        <w:rPr>
          <w:i/>
          <w:sz w:val="24"/>
          <w:szCs w:val="24"/>
        </w:rPr>
        <w:t>către</w:t>
      </w:r>
      <w:r w:rsidRPr="00672D25">
        <w:rPr>
          <w:i/>
          <w:spacing w:val="-1"/>
          <w:sz w:val="24"/>
          <w:szCs w:val="24"/>
        </w:rPr>
        <w:t xml:space="preserve"> </w:t>
      </w:r>
      <w:r w:rsidRPr="00672D25">
        <w:rPr>
          <w:i/>
          <w:sz w:val="24"/>
          <w:szCs w:val="24"/>
        </w:rPr>
        <w:t>experții</w:t>
      </w:r>
      <w:r w:rsidRPr="00672D25">
        <w:rPr>
          <w:i/>
          <w:spacing w:val="-1"/>
          <w:sz w:val="24"/>
          <w:szCs w:val="24"/>
        </w:rPr>
        <w:t xml:space="preserve"> </w:t>
      </w:r>
      <w:r w:rsidRPr="00672D25">
        <w:rPr>
          <w:i/>
          <w:sz w:val="24"/>
          <w:szCs w:val="24"/>
        </w:rPr>
        <w:t>alocați, verificarea și determinarea acestora se va realiza cu maximă operativitate.</w:t>
      </w:r>
    </w:p>
    <w:p w14:paraId="487903F1" w14:textId="77777777" w:rsidR="00A764FA" w:rsidRPr="00672D25" w:rsidRDefault="00A764FA" w:rsidP="00A764FA">
      <w:pPr>
        <w:pStyle w:val="BodyText"/>
        <w:spacing w:before="1"/>
      </w:pPr>
    </w:p>
    <w:p w14:paraId="659909F8" w14:textId="77777777" w:rsidR="00A764FA" w:rsidRPr="00672D25" w:rsidRDefault="00A764FA" w:rsidP="004C76FC">
      <w:pPr>
        <w:pStyle w:val="BodyText"/>
        <w:rPr>
          <w:b/>
          <w:bCs/>
          <w:lang w:val="en-GB"/>
        </w:rPr>
      </w:pPr>
      <w:r w:rsidRPr="00672D25">
        <w:rPr>
          <w:b/>
        </w:rPr>
        <w:t>OUG 27/2022</w:t>
      </w:r>
      <w:r w:rsidR="00F85BFA" w:rsidRPr="00672D25">
        <w:t>:</w:t>
      </w:r>
    </w:p>
    <w:p w14:paraId="3B204BA1" w14:textId="0385AF20" w:rsidR="00A764FA" w:rsidRPr="00672D25" w:rsidRDefault="00A764FA" w:rsidP="00A764FA">
      <w:pPr>
        <w:pStyle w:val="ListParagraph"/>
        <w:numPr>
          <w:ilvl w:val="0"/>
          <w:numId w:val="2"/>
        </w:numPr>
        <w:tabs>
          <w:tab w:val="left" w:pos="835"/>
          <w:tab w:val="left" w:pos="836"/>
        </w:tabs>
        <w:spacing w:before="6"/>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societăți</w:t>
      </w:r>
      <w:r w:rsidRPr="00672D25">
        <w:rPr>
          <w:spacing w:val="-4"/>
          <w:sz w:val="24"/>
          <w:szCs w:val="24"/>
        </w:rPr>
        <w:t xml:space="preserve"> </w:t>
      </w:r>
      <w:r w:rsidRPr="00672D25">
        <w:rPr>
          <w:sz w:val="24"/>
          <w:szCs w:val="24"/>
        </w:rPr>
        <w:t>care</w:t>
      </w:r>
      <w:r w:rsidRPr="00672D25">
        <w:rPr>
          <w:spacing w:val="-3"/>
          <w:sz w:val="24"/>
          <w:szCs w:val="24"/>
        </w:rPr>
        <w:t xml:space="preserve"> </w:t>
      </w:r>
      <w:r w:rsidRPr="00672D25">
        <w:rPr>
          <w:sz w:val="24"/>
          <w:szCs w:val="24"/>
        </w:rPr>
        <w:t>au</w:t>
      </w:r>
      <w:r w:rsidRPr="00672D25">
        <w:rPr>
          <w:spacing w:val="-1"/>
          <w:sz w:val="24"/>
          <w:szCs w:val="24"/>
        </w:rPr>
        <w:t xml:space="preserve"> </w:t>
      </w:r>
      <w:r w:rsidRPr="00672D25">
        <w:rPr>
          <w:sz w:val="24"/>
          <w:szCs w:val="24"/>
        </w:rPr>
        <w:t>depus</w:t>
      </w:r>
      <w:r w:rsidRPr="00672D25">
        <w:rPr>
          <w:spacing w:val="-1"/>
          <w:sz w:val="24"/>
          <w:szCs w:val="24"/>
        </w:rPr>
        <w:t xml:space="preserve"> </w:t>
      </w:r>
      <w:r w:rsidRPr="00672D25">
        <w:rPr>
          <w:sz w:val="24"/>
          <w:szCs w:val="24"/>
        </w:rPr>
        <w:t>cereri</w:t>
      </w:r>
      <w:r w:rsidRPr="00672D25">
        <w:rPr>
          <w:spacing w:val="1"/>
          <w:sz w:val="24"/>
          <w:szCs w:val="24"/>
          <w:lang w:val="en-GB"/>
        </w:rPr>
        <w:t xml:space="preserve">: </w:t>
      </w:r>
      <w:r w:rsidR="00205722">
        <w:rPr>
          <w:b/>
          <w:spacing w:val="1"/>
          <w:sz w:val="24"/>
          <w:szCs w:val="24"/>
          <w:lang w:val="en-GB"/>
        </w:rPr>
        <w:t>70</w:t>
      </w:r>
    </w:p>
    <w:p w14:paraId="610245D7" w14:textId="3A9C1F10"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4"/>
          <w:sz w:val="24"/>
          <w:szCs w:val="24"/>
        </w:rPr>
        <w:t xml:space="preserve"> </w:t>
      </w:r>
      <w:r w:rsidRPr="00672D25">
        <w:rPr>
          <w:sz w:val="24"/>
          <w:szCs w:val="24"/>
        </w:rPr>
        <w:t>depuse</w:t>
      </w:r>
      <w:r w:rsidRPr="00672D25">
        <w:rPr>
          <w:spacing w:val="-1"/>
          <w:sz w:val="24"/>
          <w:szCs w:val="24"/>
        </w:rPr>
        <w:t xml:space="preserve">: </w:t>
      </w:r>
      <w:r w:rsidR="001F38FE" w:rsidRPr="001F38FE">
        <w:rPr>
          <w:b/>
          <w:spacing w:val="-1"/>
          <w:sz w:val="24"/>
          <w:szCs w:val="24"/>
        </w:rPr>
        <w:t>23</w:t>
      </w:r>
      <w:r w:rsidR="00205722">
        <w:rPr>
          <w:b/>
          <w:spacing w:val="-1"/>
          <w:sz w:val="24"/>
          <w:szCs w:val="24"/>
        </w:rPr>
        <w:t>4</w:t>
      </w:r>
    </w:p>
    <w:p w14:paraId="2F3E2797" w14:textId="12608ABF"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clienți casnici</w:t>
      </w:r>
      <w:r w:rsidRPr="00672D25">
        <w:rPr>
          <w:sz w:val="24"/>
          <w:szCs w:val="24"/>
        </w:rPr>
        <w:t xml:space="preserve">: </w:t>
      </w:r>
      <w:r w:rsidR="00EA223E" w:rsidRPr="00EA223E">
        <w:rPr>
          <w:b/>
          <w:sz w:val="24"/>
          <w:szCs w:val="24"/>
        </w:rPr>
        <w:t>5</w:t>
      </w:r>
      <w:r w:rsidR="00205722">
        <w:rPr>
          <w:b/>
          <w:sz w:val="24"/>
          <w:szCs w:val="24"/>
        </w:rPr>
        <w:t>3</w:t>
      </w:r>
    </w:p>
    <w:p w14:paraId="7E81A790" w14:textId="1CB78460"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4"/>
          <w:sz w:val="24"/>
          <w:szCs w:val="24"/>
        </w:rPr>
        <w:t xml:space="preserve"> </w:t>
      </w:r>
      <w:r w:rsidRPr="00672D25">
        <w:rPr>
          <w:sz w:val="24"/>
          <w:szCs w:val="24"/>
        </w:rPr>
        <w:t>cereri</w:t>
      </w:r>
      <w:r w:rsidRPr="00672D25">
        <w:rPr>
          <w:spacing w:val="-3"/>
          <w:sz w:val="24"/>
          <w:szCs w:val="24"/>
        </w:rPr>
        <w:t xml:space="preserve"> </w:t>
      </w:r>
      <w:r w:rsidRPr="00672D25">
        <w:rPr>
          <w:sz w:val="24"/>
          <w:szCs w:val="24"/>
        </w:rPr>
        <w:t>aprobate</w:t>
      </w:r>
      <w:r w:rsidRPr="00672D25">
        <w:rPr>
          <w:spacing w:val="-2"/>
          <w:sz w:val="24"/>
          <w:szCs w:val="24"/>
        </w:rPr>
        <w:t>, clienți noncasnici</w:t>
      </w:r>
      <w:r w:rsidRPr="00672D25">
        <w:rPr>
          <w:sz w:val="24"/>
          <w:szCs w:val="24"/>
        </w:rPr>
        <w:t xml:space="preserve">: </w:t>
      </w:r>
      <w:r w:rsidR="00EA223E" w:rsidRPr="00EA223E">
        <w:rPr>
          <w:b/>
          <w:sz w:val="24"/>
          <w:szCs w:val="24"/>
        </w:rPr>
        <w:t>8</w:t>
      </w:r>
      <w:r w:rsidR="00205722">
        <w:rPr>
          <w:b/>
          <w:sz w:val="24"/>
          <w:szCs w:val="24"/>
        </w:rPr>
        <w:t>4</w:t>
      </w:r>
    </w:p>
    <w:p w14:paraId="4F064C1A" w14:textId="2510C037"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 xml:space="preserve">număr total cereri aprobate, clienți casnici și noncasnici: </w:t>
      </w:r>
      <w:r w:rsidR="00F642E1">
        <w:rPr>
          <w:b/>
          <w:sz w:val="24"/>
          <w:szCs w:val="24"/>
        </w:rPr>
        <w:t>13</w:t>
      </w:r>
      <w:r w:rsidR="00205722">
        <w:rPr>
          <w:b/>
          <w:sz w:val="24"/>
          <w:szCs w:val="24"/>
        </w:rPr>
        <w:t>7</w:t>
      </w:r>
    </w:p>
    <w:p w14:paraId="3FA266F9" w14:textId="475E1930" w:rsidR="00A764FA" w:rsidRPr="00672D25" w:rsidRDefault="00A764FA" w:rsidP="00A764F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neeligibile, clienți casnici:</w:t>
      </w:r>
      <w:r w:rsidRPr="00672D25">
        <w:rPr>
          <w:spacing w:val="-1"/>
          <w:sz w:val="24"/>
          <w:szCs w:val="24"/>
        </w:rPr>
        <w:t xml:space="preserve"> </w:t>
      </w:r>
      <w:r w:rsidR="00EA223E" w:rsidRPr="00F642E1">
        <w:rPr>
          <w:b/>
          <w:spacing w:val="-1"/>
          <w:sz w:val="24"/>
          <w:szCs w:val="24"/>
        </w:rPr>
        <w:t>3</w:t>
      </w:r>
    </w:p>
    <w:p w14:paraId="54553D04" w14:textId="7FF916C2" w:rsidR="00A764FA" w:rsidRPr="00672D25" w:rsidRDefault="00A764FA" w:rsidP="00A764FA">
      <w:pPr>
        <w:pStyle w:val="ListParagraph"/>
        <w:numPr>
          <w:ilvl w:val="0"/>
          <w:numId w:val="2"/>
        </w:numPr>
        <w:tabs>
          <w:tab w:val="left" w:pos="835"/>
          <w:tab w:val="left" w:pos="836"/>
        </w:tabs>
        <w:spacing w:before="37"/>
        <w:rPr>
          <w:sz w:val="24"/>
          <w:szCs w:val="24"/>
        </w:rPr>
      </w:pPr>
      <w:r w:rsidRPr="00672D25">
        <w:rPr>
          <w:sz w:val="24"/>
          <w:szCs w:val="24"/>
        </w:rPr>
        <w:t>număr</w:t>
      </w:r>
      <w:r w:rsidRPr="00672D25">
        <w:rPr>
          <w:spacing w:val="-2"/>
          <w:sz w:val="24"/>
          <w:szCs w:val="24"/>
        </w:rPr>
        <w:t xml:space="preserve"> </w:t>
      </w:r>
      <w:r w:rsidRPr="00672D25">
        <w:rPr>
          <w:sz w:val="24"/>
          <w:szCs w:val="24"/>
        </w:rPr>
        <w:t>total</w:t>
      </w:r>
      <w:r w:rsidRPr="00672D25">
        <w:rPr>
          <w:spacing w:val="-3"/>
          <w:sz w:val="24"/>
          <w:szCs w:val="24"/>
        </w:rPr>
        <w:t xml:space="preserve"> </w:t>
      </w:r>
      <w:r w:rsidRPr="00672D25">
        <w:rPr>
          <w:sz w:val="24"/>
          <w:szCs w:val="24"/>
        </w:rPr>
        <w:t>cereri</w:t>
      </w:r>
      <w:r w:rsidRPr="00672D25">
        <w:rPr>
          <w:spacing w:val="-3"/>
          <w:sz w:val="24"/>
          <w:szCs w:val="24"/>
        </w:rPr>
        <w:t xml:space="preserve"> </w:t>
      </w:r>
      <w:r w:rsidRPr="00672D25">
        <w:rPr>
          <w:sz w:val="24"/>
          <w:szCs w:val="24"/>
        </w:rPr>
        <w:t>neeligibile, clienți noncasnici:</w:t>
      </w:r>
      <w:r w:rsidRPr="00672D25">
        <w:rPr>
          <w:spacing w:val="-1"/>
          <w:sz w:val="24"/>
          <w:szCs w:val="24"/>
        </w:rPr>
        <w:t xml:space="preserve"> </w:t>
      </w:r>
      <w:r w:rsidRPr="00672D25">
        <w:rPr>
          <w:b/>
          <w:spacing w:val="-1"/>
          <w:sz w:val="24"/>
          <w:szCs w:val="24"/>
        </w:rPr>
        <w:t>0</w:t>
      </w:r>
    </w:p>
    <w:p w14:paraId="6512A522" w14:textId="11EB05E4"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ME, clienți noncasnici: </w:t>
      </w:r>
      <w:r w:rsidR="00205722" w:rsidRPr="00205722">
        <w:rPr>
          <w:b/>
          <w:sz w:val="24"/>
          <w:szCs w:val="24"/>
        </w:rPr>
        <w:t>995</w:t>
      </w:r>
      <w:r w:rsidR="004C3ECA">
        <w:rPr>
          <w:b/>
          <w:sz w:val="24"/>
          <w:szCs w:val="24"/>
        </w:rPr>
        <w:t>.</w:t>
      </w:r>
      <w:r w:rsidR="00205722">
        <w:rPr>
          <w:b/>
          <w:sz w:val="24"/>
          <w:szCs w:val="24"/>
        </w:rPr>
        <w:t>379</w:t>
      </w:r>
      <w:r w:rsidR="004C3ECA">
        <w:rPr>
          <w:b/>
          <w:sz w:val="24"/>
          <w:szCs w:val="24"/>
        </w:rPr>
        <w:t>.</w:t>
      </w:r>
      <w:r w:rsidR="00205722">
        <w:rPr>
          <w:b/>
          <w:sz w:val="24"/>
          <w:szCs w:val="24"/>
        </w:rPr>
        <w:t>170</w:t>
      </w:r>
      <w:r w:rsidR="004C3ECA">
        <w:rPr>
          <w:b/>
          <w:sz w:val="24"/>
          <w:szCs w:val="24"/>
        </w:rPr>
        <w:t>,</w:t>
      </w:r>
      <w:r w:rsidR="00205722">
        <w:rPr>
          <w:b/>
          <w:sz w:val="24"/>
          <w:szCs w:val="24"/>
        </w:rPr>
        <w:t>58</w:t>
      </w:r>
      <w:r w:rsidR="004C3ECA">
        <w:rPr>
          <w:b/>
          <w:sz w:val="24"/>
          <w:szCs w:val="24"/>
        </w:rPr>
        <w:t xml:space="preserve"> </w:t>
      </w:r>
      <w:r w:rsidRPr="00672D25">
        <w:rPr>
          <w:b/>
          <w:sz w:val="24"/>
          <w:szCs w:val="24"/>
        </w:rPr>
        <w:t>RON</w:t>
      </w:r>
    </w:p>
    <w:p w14:paraId="1755EBA9" w14:textId="004DC796" w:rsidR="00A764FA" w:rsidRPr="00672D25" w:rsidRDefault="00A764FA" w:rsidP="00A764FA">
      <w:pPr>
        <w:pStyle w:val="ListParagraph"/>
        <w:numPr>
          <w:ilvl w:val="0"/>
          <w:numId w:val="2"/>
        </w:numPr>
        <w:tabs>
          <w:tab w:val="left" w:pos="835"/>
          <w:tab w:val="left" w:pos="836"/>
        </w:tabs>
        <w:rPr>
          <w:sz w:val="24"/>
          <w:szCs w:val="24"/>
        </w:rPr>
      </w:pPr>
      <w:r w:rsidRPr="00672D25">
        <w:rPr>
          <w:sz w:val="24"/>
          <w:szCs w:val="24"/>
        </w:rPr>
        <w:t>suma</w:t>
      </w:r>
      <w:r w:rsidRPr="00672D25">
        <w:rPr>
          <w:spacing w:val="-3"/>
          <w:sz w:val="24"/>
          <w:szCs w:val="24"/>
        </w:rPr>
        <w:t xml:space="preserve"> </w:t>
      </w:r>
      <w:r w:rsidRPr="00672D25">
        <w:rPr>
          <w:sz w:val="24"/>
          <w:szCs w:val="24"/>
        </w:rPr>
        <w:t>transmisă</w:t>
      </w:r>
      <w:r w:rsidRPr="00672D25">
        <w:rPr>
          <w:spacing w:val="-3"/>
          <w:sz w:val="24"/>
          <w:szCs w:val="24"/>
        </w:rPr>
        <w:t xml:space="preserve"> </w:t>
      </w:r>
      <w:r w:rsidRPr="00672D25">
        <w:rPr>
          <w:sz w:val="24"/>
          <w:szCs w:val="24"/>
        </w:rPr>
        <w:t>către</w:t>
      </w:r>
      <w:r w:rsidRPr="00672D25">
        <w:rPr>
          <w:spacing w:val="-3"/>
          <w:sz w:val="24"/>
          <w:szCs w:val="24"/>
        </w:rPr>
        <w:t xml:space="preserve"> </w:t>
      </w:r>
      <w:r w:rsidRPr="00672D25">
        <w:rPr>
          <w:sz w:val="24"/>
          <w:szCs w:val="24"/>
        </w:rPr>
        <w:t xml:space="preserve">ANPIS, clienți casnici: </w:t>
      </w:r>
      <w:r w:rsidR="00EA223E">
        <w:rPr>
          <w:b/>
          <w:sz w:val="24"/>
          <w:szCs w:val="24"/>
        </w:rPr>
        <w:t>9</w:t>
      </w:r>
      <w:r w:rsidR="00205722">
        <w:rPr>
          <w:b/>
          <w:sz w:val="24"/>
          <w:szCs w:val="24"/>
        </w:rPr>
        <w:t>84</w:t>
      </w:r>
      <w:r w:rsidR="004C3ECA">
        <w:rPr>
          <w:b/>
          <w:sz w:val="24"/>
          <w:szCs w:val="24"/>
        </w:rPr>
        <w:t>.</w:t>
      </w:r>
      <w:r w:rsidR="00205722">
        <w:rPr>
          <w:b/>
          <w:sz w:val="24"/>
          <w:szCs w:val="24"/>
        </w:rPr>
        <w:t>555</w:t>
      </w:r>
      <w:r w:rsidR="004C3ECA">
        <w:rPr>
          <w:b/>
          <w:sz w:val="24"/>
          <w:szCs w:val="24"/>
        </w:rPr>
        <w:t>.</w:t>
      </w:r>
      <w:r w:rsidR="00205722">
        <w:rPr>
          <w:b/>
          <w:sz w:val="24"/>
          <w:szCs w:val="24"/>
        </w:rPr>
        <w:t>797</w:t>
      </w:r>
      <w:r w:rsidR="004C3ECA">
        <w:rPr>
          <w:b/>
          <w:sz w:val="24"/>
          <w:szCs w:val="24"/>
        </w:rPr>
        <w:t>,</w:t>
      </w:r>
      <w:r w:rsidR="00205722">
        <w:rPr>
          <w:b/>
          <w:sz w:val="24"/>
          <w:szCs w:val="24"/>
        </w:rPr>
        <w:t>34</w:t>
      </w:r>
      <w:r w:rsidRPr="00672D25">
        <w:rPr>
          <w:b/>
          <w:sz w:val="24"/>
          <w:szCs w:val="24"/>
        </w:rPr>
        <w:t xml:space="preserve"> </w:t>
      </w:r>
      <w:r w:rsidRPr="00672D25">
        <w:rPr>
          <w:b/>
          <w:bCs/>
          <w:sz w:val="24"/>
          <w:szCs w:val="24"/>
        </w:rPr>
        <w:t>RON</w:t>
      </w:r>
    </w:p>
    <w:p w14:paraId="563E71DC" w14:textId="61F60986" w:rsidR="00A764FA" w:rsidRPr="00672D25" w:rsidRDefault="00A764FA" w:rsidP="00A764FA">
      <w:pPr>
        <w:pStyle w:val="ListParagraph"/>
        <w:numPr>
          <w:ilvl w:val="0"/>
          <w:numId w:val="2"/>
        </w:numPr>
        <w:tabs>
          <w:tab w:val="left" w:pos="835"/>
          <w:tab w:val="left" w:pos="836"/>
        </w:tabs>
        <w:rPr>
          <w:b/>
          <w:sz w:val="24"/>
          <w:szCs w:val="24"/>
        </w:rPr>
      </w:pPr>
      <w:r w:rsidRPr="00672D25">
        <w:rPr>
          <w:sz w:val="24"/>
          <w:szCs w:val="24"/>
        </w:rPr>
        <w:t xml:space="preserve">suma transmisă, clienți casnici și noncasnici: </w:t>
      </w:r>
      <w:bookmarkStart w:id="0" w:name="_Hlk114737694"/>
      <w:bookmarkStart w:id="1" w:name="_Hlk114734242"/>
      <w:r w:rsidR="00EA223E">
        <w:rPr>
          <w:b/>
          <w:sz w:val="24"/>
          <w:szCs w:val="24"/>
        </w:rPr>
        <w:t>1.</w:t>
      </w:r>
      <w:r w:rsidR="00205722">
        <w:rPr>
          <w:b/>
          <w:sz w:val="24"/>
          <w:szCs w:val="24"/>
        </w:rPr>
        <w:t>979</w:t>
      </w:r>
      <w:r w:rsidR="001F38FE">
        <w:rPr>
          <w:b/>
          <w:sz w:val="24"/>
          <w:szCs w:val="24"/>
        </w:rPr>
        <w:t>.</w:t>
      </w:r>
      <w:r w:rsidR="00205722">
        <w:rPr>
          <w:b/>
          <w:sz w:val="24"/>
          <w:szCs w:val="24"/>
        </w:rPr>
        <w:t>934</w:t>
      </w:r>
      <w:r w:rsidR="001F38FE">
        <w:rPr>
          <w:b/>
          <w:sz w:val="24"/>
          <w:szCs w:val="24"/>
        </w:rPr>
        <w:t>.</w:t>
      </w:r>
      <w:r w:rsidR="00205722">
        <w:rPr>
          <w:b/>
          <w:sz w:val="24"/>
          <w:szCs w:val="24"/>
        </w:rPr>
        <w:t>967</w:t>
      </w:r>
      <w:r w:rsidR="001F38FE">
        <w:rPr>
          <w:b/>
          <w:sz w:val="24"/>
          <w:szCs w:val="24"/>
        </w:rPr>
        <w:t>,</w:t>
      </w:r>
      <w:r w:rsidR="00205722">
        <w:rPr>
          <w:b/>
          <w:sz w:val="24"/>
          <w:szCs w:val="24"/>
        </w:rPr>
        <w:t>92</w:t>
      </w:r>
      <w:r w:rsidRPr="00672D25">
        <w:rPr>
          <w:b/>
          <w:sz w:val="24"/>
          <w:szCs w:val="24"/>
        </w:rPr>
        <w:t xml:space="preserve"> RON</w:t>
      </w:r>
      <w:bookmarkEnd w:id="0"/>
    </w:p>
    <w:bookmarkEnd w:id="1"/>
    <w:p w14:paraId="34A2D8FE" w14:textId="77777777" w:rsidR="00A764FA" w:rsidRPr="00475AF6" w:rsidRDefault="00A764FA" w:rsidP="00A764FA">
      <w:pPr>
        <w:pStyle w:val="BodyText"/>
      </w:pPr>
    </w:p>
    <w:p w14:paraId="666B5A78" w14:textId="77777777" w:rsidR="00A764FA" w:rsidRPr="00475AF6" w:rsidRDefault="00A764FA" w:rsidP="00A764FA">
      <w:pPr>
        <w:pStyle w:val="BodyText"/>
        <w:spacing w:before="3"/>
        <w:rPr>
          <w:sz w:val="22"/>
        </w:rPr>
      </w:pPr>
    </w:p>
    <w:p w14:paraId="3F7A9166"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5C28CDCB"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246BD97D" w14:textId="77777777" w:rsidR="00A764FA" w:rsidRDefault="00A764FA" w:rsidP="00A764FA">
      <w:pPr>
        <w:widowControl/>
        <w:autoSpaceDE/>
        <w:autoSpaceDN/>
        <w:spacing w:after="160" w:line="256" w:lineRule="auto"/>
        <w:rPr>
          <w:rFonts w:eastAsia="Calibri"/>
          <w:bCs/>
          <w:sz w:val="24"/>
          <w:szCs w:val="24"/>
          <w:shd w:val="clear" w:color="auto" w:fill="FFFFFF"/>
        </w:rPr>
      </w:pPr>
    </w:p>
    <w:p w14:paraId="588343BC" w14:textId="77777777" w:rsidR="00A764FA" w:rsidRPr="00A764FA" w:rsidRDefault="00A764FA" w:rsidP="004C76FC">
      <w:pPr>
        <w:widowControl/>
        <w:autoSpaceDE/>
        <w:autoSpaceDN/>
        <w:spacing w:line="256" w:lineRule="auto"/>
        <w:rPr>
          <w:rFonts w:eastAsia="Calibri"/>
          <w:b/>
          <w:bCs/>
          <w:sz w:val="24"/>
          <w:szCs w:val="24"/>
          <w:shd w:val="clear" w:color="auto" w:fill="FFFFFF"/>
        </w:rPr>
      </w:pPr>
      <w:r w:rsidRPr="00A764FA">
        <w:rPr>
          <w:rFonts w:eastAsia="Calibri"/>
          <w:b/>
          <w:bCs/>
          <w:sz w:val="24"/>
          <w:szCs w:val="24"/>
          <w:shd w:val="clear" w:color="auto" w:fill="FFFFFF"/>
        </w:rPr>
        <w:lastRenderedPageBreak/>
        <w:t>Sume transmise către Ministerul Energiei (noncasnici) și Ministerul Muncii - Agenția Național</w:t>
      </w:r>
      <w:r w:rsidR="00F85BFA">
        <w:rPr>
          <w:rFonts w:eastAsia="Calibri"/>
          <w:b/>
          <w:bCs/>
          <w:sz w:val="24"/>
          <w:szCs w:val="24"/>
          <w:shd w:val="clear" w:color="auto" w:fill="FFFFFF"/>
        </w:rPr>
        <w:t>ă</w:t>
      </w:r>
      <w:r w:rsidRPr="00A764FA">
        <w:rPr>
          <w:rFonts w:eastAsia="Calibri"/>
          <w:b/>
          <w:bCs/>
          <w:sz w:val="24"/>
          <w:szCs w:val="24"/>
          <w:shd w:val="clear" w:color="auto" w:fill="FFFFFF"/>
        </w:rPr>
        <w:t xml:space="preserve"> pentru Plăți și Inspecție Socială (casnici):</w:t>
      </w:r>
    </w:p>
    <w:p w14:paraId="76D39D52" w14:textId="1173DD2C" w:rsidR="00A764FA" w:rsidRPr="0059551E" w:rsidRDefault="00A764FA" w:rsidP="004C76FC">
      <w:pPr>
        <w:widowControl/>
        <w:autoSpaceDE/>
        <w:autoSpaceDN/>
        <w:spacing w:line="256" w:lineRule="auto"/>
        <w:rPr>
          <w:rFonts w:eastAsia="Calibri"/>
          <w:color w:val="252423"/>
          <w:sz w:val="24"/>
          <w:szCs w:val="24"/>
          <w:shd w:val="clear" w:color="auto" w:fill="FFFFFF"/>
        </w:rPr>
      </w:pPr>
      <w:r w:rsidRPr="0059551E">
        <w:rPr>
          <w:rFonts w:eastAsia="Calibri"/>
          <w:bCs/>
          <w:sz w:val="24"/>
          <w:szCs w:val="24"/>
          <w:shd w:val="clear" w:color="auto" w:fill="FFFFFF"/>
        </w:rPr>
        <w:t xml:space="preserve">Aprilie 2022 energie electrică clienți casnici:  </w:t>
      </w:r>
      <w:r w:rsidR="00050756" w:rsidRPr="0059551E">
        <w:rPr>
          <w:rFonts w:eastAsia="Calibri"/>
          <w:bCs/>
          <w:sz w:val="24"/>
          <w:szCs w:val="24"/>
          <w:shd w:val="clear" w:color="auto" w:fill="FFFFFF"/>
        </w:rPr>
        <w:t>2</w:t>
      </w:r>
      <w:r w:rsidR="00F642E1" w:rsidRPr="0059551E">
        <w:rPr>
          <w:rFonts w:eastAsia="Calibri"/>
          <w:bCs/>
          <w:sz w:val="24"/>
          <w:szCs w:val="24"/>
          <w:shd w:val="clear" w:color="auto" w:fill="FFFFFF"/>
        </w:rPr>
        <w:t>51</w:t>
      </w:r>
      <w:r w:rsidRPr="0059551E">
        <w:rPr>
          <w:rFonts w:eastAsia="Calibri"/>
          <w:bCs/>
          <w:sz w:val="24"/>
          <w:szCs w:val="24"/>
        </w:rPr>
        <w:t>.</w:t>
      </w:r>
      <w:r w:rsidR="00050756" w:rsidRPr="0059551E">
        <w:rPr>
          <w:rFonts w:eastAsia="Calibri"/>
          <w:bCs/>
          <w:sz w:val="24"/>
          <w:szCs w:val="24"/>
        </w:rPr>
        <w:t>1</w:t>
      </w:r>
      <w:r w:rsidR="0059551E" w:rsidRPr="0059551E">
        <w:rPr>
          <w:rFonts w:eastAsia="Calibri"/>
          <w:bCs/>
          <w:sz w:val="24"/>
          <w:szCs w:val="24"/>
        </w:rPr>
        <w:t>86</w:t>
      </w:r>
      <w:r w:rsidRPr="0059551E">
        <w:rPr>
          <w:rFonts w:eastAsia="Calibri"/>
          <w:bCs/>
          <w:sz w:val="24"/>
          <w:szCs w:val="24"/>
        </w:rPr>
        <w:t>.</w:t>
      </w:r>
      <w:r w:rsidR="0059551E" w:rsidRPr="0059551E">
        <w:rPr>
          <w:rFonts w:eastAsia="Calibri"/>
          <w:bCs/>
          <w:sz w:val="24"/>
          <w:szCs w:val="24"/>
        </w:rPr>
        <w:t>851</w:t>
      </w:r>
      <w:r w:rsidRPr="0059551E">
        <w:rPr>
          <w:rFonts w:eastAsia="Calibri"/>
          <w:bCs/>
          <w:sz w:val="24"/>
          <w:szCs w:val="24"/>
        </w:rPr>
        <w:t>,</w:t>
      </w:r>
      <w:r w:rsidR="0059551E" w:rsidRPr="0059551E">
        <w:rPr>
          <w:rFonts w:eastAsia="Calibri"/>
          <w:bCs/>
          <w:sz w:val="24"/>
          <w:szCs w:val="24"/>
        </w:rPr>
        <w:t>40</w:t>
      </w:r>
      <w:r w:rsidRPr="0059551E">
        <w:rPr>
          <w:rFonts w:ascii="Tahoma" w:eastAsia="Calibri" w:hAnsi="Tahoma" w:cs="Tahoma"/>
          <w:bCs/>
          <w:sz w:val="24"/>
          <w:szCs w:val="24"/>
        </w:rPr>
        <w:t>﻿</w:t>
      </w:r>
      <w:r w:rsidRPr="0059551E">
        <w:rPr>
          <w:rFonts w:eastAsia="Calibri"/>
          <w:bCs/>
          <w:sz w:val="24"/>
          <w:szCs w:val="24"/>
        </w:rPr>
        <w:t xml:space="preserve"> </w:t>
      </w:r>
      <w:r w:rsidRPr="0059551E">
        <w:rPr>
          <w:rFonts w:eastAsia="Calibri"/>
          <w:color w:val="252423"/>
          <w:sz w:val="24"/>
          <w:szCs w:val="24"/>
          <w:shd w:val="clear" w:color="auto" w:fill="FFFFFF"/>
        </w:rPr>
        <w:t xml:space="preserve"> RON</w:t>
      </w:r>
    </w:p>
    <w:p w14:paraId="2F4746A1" w14:textId="1D235BEE" w:rsidR="00A764FA" w:rsidRPr="0059551E" w:rsidRDefault="00A764FA" w:rsidP="0059551E">
      <w:pPr>
        <w:widowControl/>
        <w:autoSpaceDE/>
        <w:autoSpaceDN/>
        <w:spacing w:line="256" w:lineRule="auto"/>
        <w:rPr>
          <w:rFonts w:eastAsia="Calibri"/>
          <w:bCs/>
        </w:rPr>
      </w:pPr>
      <w:r w:rsidRPr="0059551E">
        <w:rPr>
          <w:rFonts w:eastAsia="Calibri"/>
          <w:bCs/>
          <w:sz w:val="24"/>
          <w:szCs w:val="24"/>
          <w:shd w:val="clear" w:color="auto" w:fill="FFFFFF"/>
        </w:rPr>
        <w:t xml:space="preserve">Aprilie 2022 energie electrică clienți noncasnici: </w:t>
      </w:r>
      <w:r w:rsidRPr="0059551E">
        <w:rPr>
          <w:rFonts w:ascii="Tahoma" w:eastAsia="Calibri" w:hAnsi="Tahoma" w:cs="Tahoma"/>
          <w:bCs/>
          <w:sz w:val="24"/>
          <w:szCs w:val="24"/>
          <w:shd w:val="clear" w:color="auto" w:fill="FFFFFF"/>
        </w:rPr>
        <w:t>﻿﻿﻿﻿﻿﻿﻿﻿﻿﻿﻿﻿﻿</w:t>
      </w:r>
      <w:r w:rsidR="0059551E" w:rsidRPr="0059551E">
        <w:rPr>
          <w:rFonts w:eastAsia="Calibri"/>
          <w:bCs/>
          <w:sz w:val="24"/>
          <w:szCs w:val="24"/>
          <w:shd w:val="clear" w:color="auto" w:fill="FFFFFF"/>
        </w:rPr>
        <w:t>168</w:t>
      </w:r>
      <w:r w:rsidRPr="0059551E">
        <w:rPr>
          <w:rFonts w:eastAsia="Calibri"/>
          <w:bCs/>
          <w:sz w:val="24"/>
          <w:szCs w:val="24"/>
          <w:shd w:val="clear" w:color="auto" w:fill="FFFFFF"/>
        </w:rPr>
        <w:t>.</w:t>
      </w:r>
      <w:r w:rsidR="0059551E" w:rsidRPr="0059551E">
        <w:rPr>
          <w:rFonts w:eastAsia="Calibri"/>
          <w:bCs/>
          <w:sz w:val="24"/>
          <w:szCs w:val="24"/>
          <w:shd w:val="clear" w:color="auto" w:fill="FFFFFF"/>
        </w:rPr>
        <w:t>423</w:t>
      </w:r>
      <w:r w:rsidRPr="0059551E">
        <w:rPr>
          <w:rFonts w:eastAsia="Calibri"/>
          <w:bCs/>
          <w:sz w:val="24"/>
          <w:szCs w:val="24"/>
          <w:shd w:val="clear" w:color="auto" w:fill="FFFFFF"/>
        </w:rPr>
        <w:t>.</w:t>
      </w:r>
      <w:r w:rsidR="0059551E" w:rsidRPr="0059551E">
        <w:rPr>
          <w:rFonts w:eastAsia="Calibri"/>
          <w:bCs/>
          <w:sz w:val="24"/>
          <w:szCs w:val="24"/>
          <w:shd w:val="clear" w:color="auto" w:fill="FFFFFF"/>
        </w:rPr>
        <w:t>781</w:t>
      </w:r>
      <w:r w:rsidRPr="0059551E">
        <w:rPr>
          <w:rFonts w:eastAsia="Calibri"/>
          <w:bCs/>
          <w:sz w:val="24"/>
          <w:szCs w:val="24"/>
          <w:shd w:val="clear" w:color="auto" w:fill="FFFFFF"/>
        </w:rPr>
        <w:t>,</w:t>
      </w:r>
      <w:r w:rsidR="0059551E" w:rsidRPr="0059551E">
        <w:rPr>
          <w:rFonts w:eastAsia="Calibri"/>
          <w:bCs/>
          <w:sz w:val="24"/>
          <w:szCs w:val="24"/>
          <w:shd w:val="clear" w:color="auto" w:fill="FFFFFF"/>
        </w:rPr>
        <w:t>60</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5C6D616F" w14:textId="62BA2C72" w:rsidR="00A764FA" w:rsidRPr="0059551E" w:rsidRDefault="00A764FA" w:rsidP="0059551E">
      <w:pPr>
        <w:widowControl/>
        <w:autoSpaceDE/>
        <w:autoSpaceDN/>
        <w:spacing w:line="256" w:lineRule="auto"/>
        <w:rPr>
          <w:rFonts w:eastAsia="Calibri"/>
          <w:color w:val="252423"/>
        </w:rPr>
      </w:pPr>
      <w:r w:rsidRPr="0059551E">
        <w:rPr>
          <w:rFonts w:eastAsia="Calibri"/>
          <w:bCs/>
          <w:sz w:val="24"/>
          <w:szCs w:val="24"/>
          <w:shd w:val="clear" w:color="auto" w:fill="FFFFFF"/>
        </w:rPr>
        <w:t xml:space="preserve">Aprilie 2022 gaze naturale clienți casnici:  </w:t>
      </w:r>
      <w:r w:rsidRPr="0059551E">
        <w:rPr>
          <w:rFonts w:ascii="Tahoma" w:eastAsia="Calibri" w:hAnsi="Tahoma" w:cs="Tahoma"/>
          <w:bCs/>
          <w:sz w:val="24"/>
          <w:szCs w:val="24"/>
          <w:shd w:val="clear" w:color="auto" w:fill="FFFFFF"/>
        </w:rPr>
        <w:t>﻿</w:t>
      </w:r>
      <w:r w:rsidR="0059551E" w:rsidRPr="0059551E">
        <w:rPr>
          <w:rFonts w:eastAsia="Calibri"/>
          <w:bCs/>
          <w:sz w:val="24"/>
          <w:szCs w:val="24"/>
          <w:shd w:val="clear" w:color="auto" w:fill="FFFFFF"/>
        </w:rPr>
        <w:t>95</w:t>
      </w:r>
      <w:r w:rsidRPr="0059551E">
        <w:rPr>
          <w:rFonts w:eastAsia="Calibri"/>
          <w:bCs/>
          <w:sz w:val="24"/>
          <w:szCs w:val="24"/>
          <w:shd w:val="clear" w:color="auto" w:fill="FFFFFF"/>
        </w:rPr>
        <w:t>.</w:t>
      </w:r>
      <w:r w:rsidR="00050756" w:rsidRPr="0059551E">
        <w:rPr>
          <w:rFonts w:eastAsia="Calibri"/>
          <w:bCs/>
          <w:sz w:val="24"/>
          <w:szCs w:val="24"/>
          <w:shd w:val="clear" w:color="auto" w:fill="FFFFFF"/>
        </w:rPr>
        <w:t>2</w:t>
      </w:r>
      <w:r w:rsidR="0059551E" w:rsidRPr="0059551E">
        <w:rPr>
          <w:rFonts w:eastAsia="Calibri"/>
          <w:bCs/>
          <w:sz w:val="24"/>
          <w:szCs w:val="24"/>
          <w:shd w:val="clear" w:color="auto" w:fill="FFFFFF"/>
        </w:rPr>
        <w:t>46</w:t>
      </w:r>
      <w:r w:rsidRPr="0059551E">
        <w:rPr>
          <w:rFonts w:eastAsia="Calibri"/>
          <w:bCs/>
          <w:sz w:val="24"/>
          <w:szCs w:val="24"/>
          <w:shd w:val="clear" w:color="auto" w:fill="FFFFFF"/>
        </w:rPr>
        <w:t>.</w:t>
      </w:r>
      <w:r w:rsidR="0059551E" w:rsidRPr="0059551E">
        <w:rPr>
          <w:rFonts w:eastAsia="Calibri"/>
          <w:bCs/>
          <w:sz w:val="24"/>
          <w:szCs w:val="24"/>
          <w:shd w:val="clear" w:color="auto" w:fill="FFFFFF"/>
        </w:rPr>
        <w:t>407</w:t>
      </w:r>
      <w:r w:rsidRPr="0059551E">
        <w:rPr>
          <w:rFonts w:eastAsia="Calibri"/>
          <w:bCs/>
          <w:sz w:val="24"/>
          <w:szCs w:val="24"/>
          <w:shd w:val="clear" w:color="auto" w:fill="FFFFFF"/>
        </w:rPr>
        <w:t>,</w:t>
      </w:r>
      <w:r w:rsidR="0059551E" w:rsidRPr="0059551E">
        <w:rPr>
          <w:rFonts w:eastAsia="Calibri"/>
          <w:bCs/>
          <w:sz w:val="24"/>
          <w:szCs w:val="24"/>
          <w:shd w:val="clear" w:color="auto" w:fill="FFFFFF"/>
        </w:rPr>
        <w:t>10</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6B3FBC15" w14:textId="770628F8" w:rsidR="00A764FA" w:rsidRPr="0059551E" w:rsidRDefault="00A764FA" w:rsidP="0059551E">
      <w:pPr>
        <w:widowControl/>
        <w:autoSpaceDE/>
        <w:autoSpaceDN/>
        <w:spacing w:line="256" w:lineRule="auto"/>
        <w:rPr>
          <w:rFonts w:eastAsia="Calibri"/>
          <w:bCs/>
        </w:rPr>
      </w:pPr>
      <w:r w:rsidRPr="0059551E">
        <w:rPr>
          <w:rFonts w:eastAsia="Calibri"/>
          <w:bCs/>
          <w:sz w:val="24"/>
          <w:szCs w:val="24"/>
          <w:shd w:val="clear" w:color="auto" w:fill="FFFFFF"/>
        </w:rPr>
        <w:t xml:space="preserve">Aprilie 2022 gaze naturale clienți noncasnici: </w:t>
      </w:r>
      <w:r w:rsidRPr="0059551E">
        <w:rPr>
          <w:rFonts w:ascii="Tahoma" w:eastAsia="Calibri" w:hAnsi="Tahoma" w:cs="Tahoma"/>
          <w:bCs/>
          <w:sz w:val="24"/>
          <w:szCs w:val="24"/>
          <w:shd w:val="clear" w:color="auto" w:fill="FFFFFF"/>
        </w:rPr>
        <w:t>﻿﻿﻿﻿﻿﻿﻿﻿</w:t>
      </w:r>
      <w:r w:rsidR="0059551E" w:rsidRPr="0059551E">
        <w:rPr>
          <w:rFonts w:eastAsia="Calibri"/>
          <w:bCs/>
          <w:sz w:val="24"/>
          <w:szCs w:val="24"/>
          <w:shd w:val="clear" w:color="auto" w:fill="FFFFFF"/>
        </w:rPr>
        <w:t>203</w:t>
      </w:r>
      <w:r w:rsidRPr="0059551E">
        <w:rPr>
          <w:rFonts w:eastAsia="Calibri"/>
          <w:bCs/>
          <w:sz w:val="24"/>
          <w:szCs w:val="24"/>
          <w:shd w:val="clear" w:color="auto" w:fill="FFFFFF"/>
        </w:rPr>
        <w:t>.</w:t>
      </w:r>
      <w:r w:rsidR="0059551E" w:rsidRPr="0059551E">
        <w:rPr>
          <w:rFonts w:eastAsia="Calibri"/>
          <w:bCs/>
          <w:sz w:val="24"/>
          <w:szCs w:val="24"/>
          <w:shd w:val="clear" w:color="auto" w:fill="FFFFFF"/>
        </w:rPr>
        <w:t>728</w:t>
      </w:r>
      <w:r w:rsidR="00130DAE" w:rsidRPr="0059551E">
        <w:rPr>
          <w:rFonts w:eastAsia="Calibri"/>
          <w:bCs/>
          <w:sz w:val="24"/>
          <w:szCs w:val="24"/>
          <w:shd w:val="clear" w:color="auto" w:fill="FFFFFF"/>
        </w:rPr>
        <w:t>.</w:t>
      </w:r>
      <w:r w:rsidR="0059551E" w:rsidRPr="0059551E">
        <w:rPr>
          <w:rFonts w:eastAsia="Calibri"/>
          <w:bCs/>
          <w:sz w:val="24"/>
          <w:szCs w:val="24"/>
          <w:shd w:val="clear" w:color="auto" w:fill="FFFFFF"/>
        </w:rPr>
        <w:t>786</w:t>
      </w:r>
      <w:r w:rsidRPr="0059551E">
        <w:rPr>
          <w:rFonts w:eastAsia="Calibri"/>
          <w:bCs/>
          <w:sz w:val="24"/>
          <w:szCs w:val="24"/>
          <w:shd w:val="clear" w:color="auto" w:fill="FFFFFF"/>
        </w:rPr>
        <w:t>,</w:t>
      </w:r>
      <w:r w:rsidR="0059551E" w:rsidRPr="0059551E">
        <w:rPr>
          <w:rFonts w:eastAsia="Calibri"/>
          <w:bCs/>
          <w:sz w:val="24"/>
          <w:szCs w:val="24"/>
          <w:shd w:val="clear" w:color="auto" w:fill="FFFFFF"/>
        </w:rPr>
        <w:t>26</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071F6CE4" w14:textId="7FCF4F9F" w:rsidR="00A764FA" w:rsidRPr="0059551E" w:rsidRDefault="00A764FA" w:rsidP="0059551E">
      <w:pPr>
        <w:widowControl/>
        <w:autoSpaceDE/>
        <w:autoSpaceDN/>
        <w:spacing w:line="256" w:lineRule="auto"/>
        <w:rPr>
          <w:rFonts w:eastAsia="Calibri"/>
          <w:b/>
          <w:bCs/>
          <w:sz w:val="24"/>
          <w:szCs w:val="24"/>
          <w:shd w:val="clear" w:color="auto" w:fill="FFFFFF"/>
        </w:rPr>
      </w:pPr>
      <w:r w:rsidRPr="0059551E">
        <w:rPr>
          <w:rFonts w:eastAsia="Calibri"/>
          <w:b/>
          <w:bCs/>
          <w:sz w:val="24"/>
          <w:szCs w:val="24"/>
          <w:shd w:val="clear" w:color="auto" w:fill="FFFFFF"/>
        </w:rPr>
        <w:t xml:space="preserve">Total Aprilie </w:t>
      </w:r>
      <w:r w:rsidR="00F85BFA" w:rsidRPr="0059551E">
        <w:rPr>
          <w:rFonts w:eastAsia="Calibri"/>
          <w:b/>
          <w:bCs/>
          <w:sz w:val="24"/>
          <w:szCs w:val="24"/>
          <w:shd w:val="clear" w:color="auto" w:fill="FFFFFF"/>
        </w:rPr>
        <w:t>energie electrică</w:t>
      </w:r>
      <w:r w:rsidRPr="0059551E">
        <w:rPr>
          <w:rFonts w:eastAsia="Calibri"/>
          <w:b/>
          <w:bCs/>
          <w:sz w:val="24"/>
          <w:szCs w:val="24"/>
          <w:shd w:val="clear" w:color="auto" w:fill="FFFFFF"/>
        </w:rPr>
        <w:t xml:space="preserve"> </w:t>
      </w:r>
      <w:r w:rsidR="00F85BFA" w:rsidRPr="0059551E">
        <w:rPr>
          <w:rFonts w:eastAsia="Calibri"/>
          <w:b/>
          <w:bCs/>
          <w:sz w:val="24"/>
          <w:szCs w:val="24"/>
          <w:shd w:val="clear" w:color="auto" w:fill="FFFFFF"/>
        </w:rPr>
        <w:t>ș</w:t>
      </w:r>
      <w:r w:rsidRPr="0059551E">
        <w:rPr>
          <w:rFonts w:eastAsia="Calibri"/>
          <w:b/>
          <w:bCs/>
          <w:sz w:val="24"/>
          <w:szCs w:val="24"/>
          <w:shd w:val="clear" w:color="auto" w:fill="FFFFFF"/>
        </w:rPr>
        <w:t xml:space="preserve">i </w:t>
      </w:r>
      <w:r w:rsidR="00F85BFA" w:rsidRPr="0059551E">
        <w:rPr>
          <w:rFonts w:eastAsia="Calibri"/>
          <w:b/>
          <w:bCs/>
          <w:sz w:val="24"/>
          <w:szCs w:val="24"/>
          <w:shd w:val="clear" w:color="auto" w:fill="FFFFFF"/>
        </w:rPr>
        <w:t>gaze naturale</w:t>
      </w:r>
      <w:r w:rsidRPr="0059551E">
        <w:rPr>
          <w:rFonts w:eastAsia="Calibri"/>
          <w:b/>
          <w:bCs/>
          <w:sz w:val="24"/>
          <w:szCs w:val="24"/>
          <w:shd w:val="clear" w:color="auto" w:fill="FFFFFF"/>
        </w:rPr>
        <w:t xml:space="preserve">: </w:t>
      </w:r>
      <w:r w:rsidR="0059551E" w:rsidRPr="0059551E">
        <w:rPr>
          <w:rFonts w:eastAsia="Calibri"/>
          <w:b/>
          <w:bCs/>
          <w:sz w:val="24"/>
          <w:szCs w:val="24"/>
          <w:shd w:val="clear" w:color="auto" w:fill="FFFFFF"/>
        </w:rPr>
        <w:t>718</w:t>
      </w:r>
      <w:r w:rsidRPr="0059551E">
        <w:rPr>
          <w:rFonts w:eastAsia="Calibri"/>
          <w:b/>
          <w:bCs/>
          <w:sz w:val="24"/>
          <w:szCs w:val="24"/>
          <w:shd w:val="clear" w:color="auto" w:fill="FFFFFF"/>
        </w:rPr>
        <w:t>.</w:t>
      </w:r>
      <w:r w:rsidR="0059551E" w:rsidRPr="0059551E">
        <w:rPr>
          <w:rFonts w:eastAsia="Calibri"/>
          <w:b/>
          <w:bCs/>
          <w:sz w:val="24"/>
          <w:szCs w:val="24"/>
          <w:shd w:val="clear" w:color="auto" w:fill="FFFFFF"/>
        </w:rPr>
        <w:t>585</w:t>
      </w:r>
      <w:r w:rsidRPr="0059551E">
        <w:rPr>
          <w:rFonts w:eastAsia="Calibri"/>
          <w:b/>
          <w:bCs/>
          <w:sz w:val="24"/>
          <w:szCs w:val="24"/>
          <w:shd w:val="clear" w:color="auto" w:fill="FFFFFF"/>
        </w:rPr>
        <w:t>.</w:t>
      </w:r>
      <w:r w:rsidR="0059551E" w:rsidRPr="0059551E">
        <w:rPr>
          <w:rFonts w:eastAsia="Calibri"/>
          <w:b/>
          <w:bCs/>
          <w:sz w:val="24"/>
          <w:szCs w:val="24"/>
          <w:shd w:val="clear" w:color="auto" w:fill="FFFFFF"/>
        </w:rPr>
        <w:t>826</w:t>
      </w:r>
      <w:r w:rsidRPr="0059551E">
        <w:rPr>
          <w:rFonts w:eastAsia="Calibri"/>
          <w:b/>
          <w:bCs/>
          <w:sz w:val="24"/>
          <w:szCs w:val="24"/>
          <w:shd w:val="clear" w:color="auto" w:fill="FFFFFF"/>
        </w:rPr>
        <w:t>,</w:t>
      </w:r>
      <w:r w:rsidR="0059551E" w:rsidRPr="0059551E">
        <w:rPr>
          <w:rFonts w:eastAsia="Calibri"/>
          <w:b/>
          <w:bCs/>
          <w:sz w:val="24"/>
          <w:szCs w:val="24"/>
          <w:shd w:val="clear" w:color="auto" w:fill="FFFFFF"/>
        </w:rPr>
        <w:t>36</w:t>
      </w:r>
      <w:r w:rsidRPr="0059551E">
        <w:rPr>
          <w:rFonts w:eastAsia="Calibri"/>
          <w:b/>
          <w:bCs/>
          <w:sz w:val="24"/>
          <w:szCs w:val="24"/>
          <w:shd w:val="clear" w:color="auto" w:fill="FFFFFF"/>
        </w:rPr>
        <w:t xml:space="preserve"> RON</w:t>
      </w:r>
    </w:p>
    <w:p w14:paraId="559C601E" w14:textId="77777777" w:rsidR="0059551E" w:rsidRDefault="0059551E" w:rsidP="0059551E">
      <w:pPr>
        <w:widowControl/>
        <w:autoSpaceDE/>
        <w:autoSpaceDN/>
        <w:spacing w:line="256" w:lineRule="auto"/>
        <w:rPr>
          <w:rFonts w:eastAsia="Calibri"/>
          <w:bCs/>
          <w:sz w:val="24"/>
          <w:szCs w:val="24"/>
          <w:shd w:val="clear" w:color="auto" w:fill="FFFFFF"/>
        </w:rPr>
      </w:pPr>
    </w:p>
    <w:p w14:paraId="4D55C133" w14:textId="322055DF" w:rsidR="00A764FA" w:rsidRPr="0059551E" w:rsidRDefault="00A764FA" w:rsidP="0059551E">
      <w:pPr>
        <w:widowControl/>
        <w:autoSpaceDE/>
        <w:autoSpaceDN/>
        <w:spacing w:line="256" w:lineRule="auto"/>
        <w:rPr>
          <w:rFonts w:eastAsia="Calibri"/>
          <w:color w:val="252423"/>
        </w:rPr>
      </w:pPr>
      <w:r w:rsidRPr="0059551E">
        <w:rPr>
          <w:rFonts w:eastAsia="Calibri"/>
          <w:bCs/>
          <w:sz w:val="24"/>
          <w:szCs w:val="24"/>
          <w:shd w:val="clear" w:color="auto" w:fill="FFFFFF"/>
        </w:rPr>
        <w:t>Mai 2022 energie electrică clien</w:t>
      </w:r>
      <w:r w:rsidR="00F85BFA" w:rsidRPr="0059551E">
        <w:rPr>
          <w:rFonts w:eastAsia="Calibri"/>
          <w:bCs/>
          <w:sz w:val="24"/>
          <w:szCs w:val="24"/>
          <w:shd w:val="clear" w:color="auto" w:fill="FFFFFF"/>
        </w:rPr>
        <w:t>ț</w:t>
      </w:r>
      <w:r w:rsidRPr="0059551E">
        <w:rPr>
          <w:rFonts w:eastAsia="Calibri"/>
          <w:bCs/>
          <w:sz w:val="24"/>
          <w:szCs w:val="24"/>
          <w:shd w:val="clear" w:color="auto" w:fill="FFFFFF"/>
        </w:rPr>
        <w:t xml:space="preserve">i casnici:  </w:t>
      </w:r>
      <w:r w:rsidRPr="0059551E">
        <w:rPr>
          <w:rFonts w:ascii="Tahoma" w:eastAsia="Calibri" w:hAnsi="Tahoma" w:cs="Tahoma"/>
          <w:bCs/>
          <w:sz w:val="24"/>
          <w:szCs w:val="24"/>
          <w:shd w:val="clear" w:color="auto" w:fill="FFFFFF"/>
        </w:rPr>
        <w:t>﻿﻿﻿</w:t>
      </w:r>
      <w:r w:rsidR="0059551E" w:rsidRPr="0059551E">
        <w:rPr>
          <w:rFonts w:eastAsia="Calibri"/>
          <w:bCs/>
          <w:sz w:val="24"/>
          <w:szCs w:val="24"/>
          <w:shd w:val="clear" w:color="auto" w:fill="FFFFFF"/>
        </w:rPr>
        <w:t>176</w:t>
      </w:r>
      <w:r w:rsidRPr="0059551E">
        <w:rPr>
          <w:rFonts w:eastAsia="Calibri"/>
          <w:bCs/>
          <w:sz w:val="24"/>
          <w:szCs w:val="24"/>
          <w:shd w:val="clear" w:color="auto" w:fill="FFFFFF"/>
        </w:rPr>
        <w:t>.</w:t>
      </w:r>
      <w:r w:rsidR="0059551E">
        <w:rPr>
          <w:rFonts w:eastAsia="Calibri"/>
          <w:bCs/>
          <w:sz w:val="24"/>
          <w:szCs w:val="24"/>
          <w:shd w:val="clear" w:color="auto" w:fill="FFFFFF"/>
        </w:rPr>
        <w:t>570</w:t>
      </w:r>
      <w:r w:rsidRPr="0059551E">
        <w:rPr>
          <w:rFonts w:eastAsia="Calibri"/>
          <w:bCs/>
          <w:sz w:val="24"/>
          <w:szCs w:val="24"/>
          <w:shd w:val="clear" w:color="auto" w:fill="FFFFFF"/>
        </w:rPr>
        <w:t>.</w:t>
      </w:r>
      <w:r w:rsidR="0059551E">
        <w:rPr>
          <w:rFonts w:eastAsia="Calibri"/>
          <w:bCs/>
          <w:sz w:val="24"/>
          <w:szCs w:val="24"/>
          <w:shd w:val="clear" w:color="auto" w:fill="FFFFFF"/>
        </w:rPr>
        <w:t>323</w:t>
      </w:r>
      <w:r w:rsidRPr="0059551E">
        <w:rPr>
          <w:rFonts w:eastAsia="Calibri"/>
          <w:bCs/>
          <w:sz w:val="24"/>
          <w:szCs w:val="24"/>
          <w:shd w:val="clear" w:color="auto" w:fill="FFFFFF"/>
        </w:rPr>
        <w:t>,</w:t>
      </w:r>
      <w:r w:rsidR="0059551E">
        <w:rPr>
          <w:rFonts w:eastAsia="Calibri"/>
          <w:bCs/>
          <w:sz w:val="24"/>
          <w:szCs w:val="24"/>
          <w:shd w:val="clear" w:color="auto" w:fill="FFFFFF"/>
        </w:rPr>
        <w:t>14</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6DE19944" w14:textId="2A3FE9F4" w:rsidR="00A764FA" w:rsidRPr="0059551E" w:rsidRDefault="00A764FA" w:rsidP="0059551E">
      <w:pPr>
        <w:widowControl/>
        <w:autoSpaceDE/>
        <w:autoSpaceDN/>
        <w:spacing w:line="256" w:lineRule="auto"/>
        <w:rPr>
          <w:rFonts w:eastAsia="Calibri"/>
          <w:bCs/>
        </w:rPr>
      </w:pPr>
      <w:r w:rsidRPr="0059551E">
        <w:rPr>
          <w:rFonts w:eastAsia="Calibri"/>
          <w:bCs/>
          <w:sz w:val="24"/>
          <w:szCs w:val="24"/>
          <w:shd w:val="clear" w:color="auto" w:fill="FFFFFF"/>
        </w:rPr>
        <w:t>Mai 2022 energie electrică clien</w:t>
      </w:r>
      <w:r w:rsidR="00F85BFA" w:rsidRPr="0059551E">
        <w:rPr>
          <w:rFonts w:eastAsia="Calibri"/>
          <w:bCs/>
          <w:sz w:val="24"/>
          <w:szCs w:val="24"/>
          <w:shd w:val="clear" w:color="auto" w:fill="FFFFFF"/>
        </w:rPr>
        <w:t>ț</w:t>
      </w:r>
      <w:r w:rsidRPr="0059551E">
        <w:rPr>
          <w:rFonts w:eastAsia="Calibri"/>
          <w:bCs/>
          <w:sz w:val="24"/>
          <w:szCs w:val="24"/>
          <w:shd w:val="clear" w:color="auto" w:fill="FFFFFF"/>
        </w:rPr>
        <w:t xml:space="preserve">i noncasnici: </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w:t>
      </w:r>
      <w:r w:rsidRPr="0059551E">
        <w:rPr>
          <w:rFonts w:ascii="Tahoma" w:eastAsia="Calibri" w:hAnsi="Tahoma" w:cs="Tahoma"/>
          <w:bCs/>
          <w:sz w:val="24"/>
          <w:szCs w:val="24"/>
          <w:shd w:val="clear" w:color="auto" w:fill="FFFFFF"/>
        </w:rPr>
        <w:t>﻿﻿﻿﻿﻿﻿﻿</w:t>
      </w:r>
      <w:r w:rsidR="0059551E" w:rsidRPr="0059551E">
        <w:rPr>
          <w:rFonts w:eastAsia="Calibri"/>
          <w:bCs/>
          <w:sz w:val="24"/>
          <w:szCs w:val="24"/>
          <w:shd w:val="clear" w:color="auto" w:fill="FFFFFF"/>
        </w:rPr>
        <w:t>118</w:t>
      </w:r>
      <w:r w:rsidRPr="0059551E">
        <w:rPr>
          <w:rFonts w:eastAsia="Calibri"/>
          <w:bCs/>
          <w:sz w:val="24"/>
          <w:szCs w:val="24"/>
          <w:shd w:val="clear" w:color="auto" w:fill="FFFFFF"/>
        </w:rPr>
        <w:t>.</w:t>
      </w:r>
      <w:r w:rsidR="0059551E">
        <w:rPr>
          <w:rFonts w:eastAsia="Calibri"/>
          <w:bCs/>
          <w:sz w:val="24"/>
          <w:szCs w:val="24"/>
          <w:shd w:val="clear" w:color="auto" w:fill="FFFFFF"/>
        </w:rPr>
        <w:t>390</w:t>
      </w:r>
      <w:r w:rsidRPr="0059551E">
        <w:rPr>
          <w:rFonts w:eastAsia="Calibri"/>
          <w:bCs/>
          <w:sz w:val="24"/>
          <w:szCs w:val="24"/>
          <w:shd w:val="clear" w:color="auto" w:fill="FFFFFF"/>
        </w:rPr>
        <w:t>.</w:t>
      </w:r>
      <w:r w:rsidR="0059551E">
        <w:rPr>
          <w:rFonts w:eastAsia="Calibri"/>
          <w:bCs/>
          <w:sz w:val="24"/>
          <w:szCs w:val="24"/>
          <w:shd w:val="clear" w:color="auto" w:fill="FFFFFF"/>
        </w:rPr>
        <w:t>167</w:t>
      </w:r>
      <w:r w:rsidRPr="0059551E">
        <w:rPr>
          <w:rFonts w:eastAsia="Calibri"/>
          <w:bCs/>
          <w:sz w:val="24"/>
          <w:szCs w:val="24"/>
          <w:shd w:val="clear" w:color="auto" w:fill="FFFFFF"/>
        </w:rPr>
        <w:t>,</w:t>
      </w:r>
      <w:r w:rsidR="0059551E">
        <w:rPr>
          <w:rFonts w:eastAsia="Calibri"/>
          <w:bCs/>
          <w:sz w:val="24"/>
          <w:szCs w:val="24"/>
          <w:shd w:val="clear" w:color="auto" w:fill="FFFFFF"/>
        </w:rPr>
        <w:t>37</w:t>
      </w:r>
      <w:r w:rsidRPr="0059551E">
        <w:rPr>
          <w:rFonts w:ascii="Tahoma" w:eastAsia="Calibri" w:hAnsi="Tahoma" w:cs="Tahoma"/>
          <w:bCs/>
          <w:sz w:val="24"/>
          <w:szCs w:val="24"/>
          <w:shd w:val="clear" w:color="auto" w:fill="FFFFFF"/>
        </w:rPr>
        <w:t>﻿﻿</w:t>
      </w:r>
      <w:r w:rsidRPr="0059551E">
        <w:rPr>
          <w:rFonts w:eastAsia="Calibri"/>
          <w:bCs/>
          <w:sz w:val="24"/>
          <w:szCs w:val="24"/>
          <w:shd w:val="clear" w:color="auto" w:fill="FFFFFF"/>
        </w:rPr>
        <w:t xml:space="preserve"> RON</w:t>
      </w:r>
    </w:p>
    <w:p w14:paraId="02C1BA72" w14:textId="70E0089B" w:rsidR="00A764FA" w:rsidRPr="0059551E" w:rsidRDefault="00A764FA" w:rsidP="0059551E">
      <w:pPr>
        <w:widowControl/>
        <w:autoSpaceDE/>
        <w:autoSpaceDN/>
        <w:spacing w:line="256" w:lineRule="auto"/>
        <w:rPr>
          <w:rFonts w:eastAsia="Calibri"/>
          <w:color w:val="252423"/>
        </w:rPr>
      </w:pPr>
      <w:r w:rsidRPr="0059551E">
        <w:rPr>
          <w:rFonts w:eastAsia="Calibri"/>
          <w:bCs/>
          <w:sz w:val="24"/>
          <w:szCs w:val="24"/>
          <w:shd w:val="clear" w:color="auto" w:fill="FFFFFF"/>
        </w:rPr>
        <w:t>Mai 2022 gaze naturale clien</w:t>
      </w:r>
      <w:r w:rsidR="00F85BFA" w:rsidRPr="0059551E">
        <w:rPr>
          <w:rFonts w:eastAsia="Calibri"/>
          <w:bCs/>
          <w:sz w:val="24"/>
          <w:szCs w:val="24"/>
          <w:shd w:val="clear" w:color="auto" w:fill="FFFFFF"/>
        </w:rPr>
        <w:t>ț</w:t>
      </w:r>
      <w:r w:rsidRPr="0059551E">
        <w:rPr>
          <w:rFonts w:eastAsia="Calibri"/>
          <w:bCs/>
          <w:sz w:val="24"/>
          <w:szCs w:val="24"/>
          <w:shd w:val="clear" w:color="auto" w:fill="FFFFFF"/>
        </w:rPr>
        <w:t xml:space="preserve">i casnici:  </w:t>
      </w:r>
      <w:r w:rsidR="0059551E">
        <w:rPr>
          <w:rFonts w:eastAsia="Calibri"/>
          <w:bCs/>
          <w:sz w:val="24"/>
          <w:szCs w:val="24"/>
          <w:shd w:val="clear" w:color="auto" w:fill="FFFFFF"/>
        </w:rPr>
        <w:t>21</w:t>
      </w:r>
      <w:r w:rsidR="00130DAE" w:rsidRPr="0059551E">
        <w:rPr>
          <w:rFonts w:eastAsia="Calibri"/>
          <w:bCs/>
          <w:sz w:val="24"/>
          <w:szCs w:val="24"/>
          <w:shd w:val="clear" w:color="auto" w:fill="FFFFFF"/>
        </w:rPr>
        <w:t>.</w:t>
      </w:r>
      <w:r w:rsidR="0059551E">
        <w:rPr>
          <w:rFonts w:eastAsia="Calibri"/>
          <w:bCs/>
          <w:sz w:val="24"/>
          <w:szCs w:val="24"/>
          <w:shd w:val="clear" w:color="auto" w:fill="FFFFFF"/>
        </w:rPr>
        <w:t>450</w:t>
      </w:r>
      <w:r w:rsidR="00130DAE" w:rsidRPr="0059551E">
        <w:rPr>
          <w:rFonts w:eastAsia="Calibri"/>
          <w:bCs/>
          <w:sz w:val="24"/>
          <w:szCs w:val="24"/>
          <w:shd w:val="clear" w:color="auto" w:fill="FFFFFF"/>
        </w:rPr>
        <w:t>.</w:t>
      </w:r>
      <w:r w:rsidR="0059551E">
        <w:rPr>
          <w:rFonts w:eastAsia="Calibri"/>
          <w:bCs/>
          <w:sz w:val="24"/>
          <w:szCs w:val="24"/>
          <w:shd w:val="clear" w:color="auto" w:fill="FFFFFF"/>
        </w:rPr>
        <w:t>485</w:t>
      </w:r>
      <w:r w:rsidR="00130DAE" w:rsidRPr="0059551E">
        <w:rPr>
          <w:rFonts w:eastAsia="Calibri"/>
          <w:bCs/>
          <w:sz w:val="24"/>
          <w:szCs w:val="24"/>
          <w:shd w:val="clear" w:color="auto" w:fill="FFFFFF"/>
        </w:rPr>
        <w:t>,</w:t>
      </w:r>
      <w:r w:rsidR="0059551E">
        <w:rPr>
          <w:rFonts w:eastAsia="Calibri"/>
          <w:bCs/>
          <w:sz w:val="24"/>
          <w:szCs w:val="24"/>
          <w:shd w:val="clear" w:color="auto" w:fill="FFFFFF"/>
        </w:rPr>
        <w:t>71</w:t>
      </w:r>
      <w:r w:rsidRPr="0059551E">
        <w:rPr>
          <w:rFonts w:eastAsia="Calibri"/>
          <w:bCs/>
          <w:sz w:val="24"/>
          <w:szCs w:val="24"/>
          <w:shd w:val="clear" w:color="auto" w:fill="FFFFFF"/>
        </w:rPr>
        <w:t xml:space="preserve"> RON</w:t>
      </w:r>
    </w:p>
    <w:p w14:paraId="5D1A5AE3" w14:textId="50F5DDE6" w:rsidR="00A764FA" w:rsidRPr="0059551E" w:rsidRDefault="00A764FA" w:rsidP="0059551E">
      <w:pPr>
        <w:widowControl/>
        <w:autoSpaceDE/>
        <w:autoSpaceDN/>
        <w:spacing w:line="256" w:lineRule="auto"/>
        <w:rPr>
          <w:rFonts w:eastAsia="Calibri"/>
          <w:bCs/>
          <w:sz w:val="24"/>
          <w:szCs w:val="24"/>
          <w:shd w:val="clear" w:color="auto" w:fill="FFFFFF"/>
        </w:rPr>
      </w:pPr>
      <w:r w:rsidRPr="0059551E">
        <w:rPr>
          <w:rFonts w:eastAsia="Calibri"/>
          <w:bCs/>
          <w:sz w:val="24"/>
          <w:szCs w:val="24"/>
          <w:shd w:val="clear" w:color="auto" w:fill="FFFFFF"/>
        </w:rPr>
        <w:t>Mai 2022 gaze naturale clien</w:t>
      </w:r>
      <w:r w:rsidR="00F85BFA" w:rsidRPr="0059551E">
        <w:rPr>
          <w:rFonts w:eastAsia="Calibri"/>
          <w:bCs/>
          <w:sz w:val="24"/>
          <w:szCs w:val="24"/>
          <w:shd w:val="clear" w:color="auto" w:fill="FFFFFF"/>
        </w:rPr>
        <w:t>ț</w:t>
      </w:r>
      <w:r w:rsidRPr="0059551E">
        <w:rPr>
          <w:rFonts w:eastAsia="Calibri"/>
          <w:bCs/>
          <w:sz w:val="24"/>
          <w:szCs w:val="24"/>
          <w:shd w:val="clear" w:color="auto" w:fill="FFFFFF"/>
        </w:rPr>
        <w:t xml:space="preserve">i noncasnici: </w:t>
      </w:r>
      <w:r w:rsidR="0059551E">
        <w:rPr>
          <w:rFonts w:eastAsia="Calibri"/>
          <w:bCs/>
          <w:sz w:val="24"/>
          <w:szCs w:val="24"/>
          <w:shd w:val="clear" w:color="auto" w:fill="FFFFFF"/>
        </w:rPr>
        <w:t>82</w:t>
      </w:r>
      <w:r w:rsidR="00130DAE" w:rsidRPr="0059551E">
        <w:rPr>
          <w:rFonts w:eastAsia="Calibri"/>
          <w:bCs/>
          <w:sz w:val="24"/>
          <w:szCs w:val="24"/>
          <w:shd w:val="clear" w:color="auto" w:fill="FFFFFF"/>
        </w:rPr>
        <w:t>.</w:t>
      </w:r>
      <w:r w:rsidR="0059551E">
        <w:rPr>
          <w:rFonts w:eastAsia="Calibri"/>
          <w:bCs/>
          <w:sz w:val="24"/>
          <w:szCs w:val="24"/>
          <w:shd w:val="clear" w:color="auto" w:fill="FFFFFF"/>
        </w:rPr>
        <w:t>080</w:t>
      </w:r>
      <w:r w:rsidR="00130DAE" w:rsidRPr="0059551E">
        <w:rPr>
          <w:rFonts w:eastAsia="Calibri"/>
          <w:bCs/>
          <w:sz w:val="24"/>
          <w:szCs w:val="24"/>
          <w:shd w:val="clear" w:color="auto" w:fill="FFFFFF"/>
        </w:rPr>
        <w:t>.</w:t>
      </w:r>
      <w:r w:rsidR="0059551E">
        <w:rPr>
          <w:rFonts w:eastAsia="Calibri"/>
          <w:bCs/>
          <w:sz w:val="24"/>
          <w:szCs w:val="24"/>
          <w:shd w:val="clear" w:color="auto" w:fill="FFFFFF"/>
        </w:rPr>
        <w:t>206</w:t>
      </w:r>
      <w:r w:rsidR="00130DAE" w:rsidRPr="0059551E">
        <w:rPr>
          <w:rFonts w:eastAsia="Calibri"/>
          <w:bCs/>
          <w:sz w:val="24"/>
          <w:szCs w:val="24"/>
          <w:shd w:val="clear" w:color="auto" w:fill="FFFFFF"/>
        </w:rPr>
        <w:t>,</w:t>
      </w:r>
      <w:r w:rsidR="0059551E">
        <w:rPr>
          <w:rFonts w:eastAsia="Calibri"/>
          <w:bCs/>
          <w:sz w:val="24"/>
          <w:szCs w:val="24"/>
          <w:shd w:val="clear" w:color="auto" w:fill="FFFFFF"/>
        </w:rPr>
        <w:t>07</w:t>
      </w:r>
      <w:r w:rsidRPr="0059551E">
        <w:rPr>
          <w:rFonts w:eastAsia="Calibri"/>
          <w:bCs/>
          <w:sz w:val="24"/>
          <w:szCs w:val="24"/>
          <w:shd w:val="clear" w:color="auto" w:fill="FFFFFF"/>
        </w:rPr>
        <w:t xml:space="preserve">  RON</w:t>
      </w:r>
    </w:p>
    <w:p w14:paraId="571DAE80" w14:textId="63847A30" w:rsidR="00A764FA" w:rsidRPr="00475AF6" w:rsidRDefault="00A764FA" w:rsidP="0059551E">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 xml:space="preserve">Total Mai </w:t>
      </w:r>
      <w:r w:rsidR="00F85BFA"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sidR="0059551E">
        <w:rPr>
          <w:rFonts w:eastAsia="Calibri"/>
          <w:b/>
          <w:bCs/>
          <w:sz w:val="24"/>
          <w:szCs w:val="24"/>
          <w:shd w:val="clear" w:color="auto" w:fill="FFFFFF"/>
        </w:rPr>
        <w:t>398</w:t>
      </w:r>
      <w:r w:rsidR="00130DAE">
        <w:rPr>
          <w:rFonts w:eastAsia="Calibri"/>
          <w:b/>
          <w:bCs/>
          <w:sz w:val="24"/>
          <w:szCs w:val="24"/>
          <w:shd w:val="clear" w:color="auto" w:fill="FFFFFF"/>
        </w:rPr>
        <w:t>.</w:t>
      </w:r>
      <w:r w:rsidR="0059551E">
        <w:rPr>
          <w:rFonts w:eastAsia="Calibri"/>
          <w:b/>
          <w:bCs/>
          <w:sz w:val="24"/>
          <w:szCs w:val="24"/>
          <w:shd w:val="clear" w:color="auto" w:fill="FFFFFF"/>
        </w:rPr>
        <w:t>491</w:t>
      </w:r>
      <w:r w:rsidR="00130DAE">
        <w:rPr>
          <w:rFonts w:eastAsia="Calibri"/>
          <w:b/>
          <w:bCs/>
          <w:sz w:val="24"/>
          <w:szCs w:val="24"/>
          <w:shd w:val="clear" w:color="auto" w:fill="FFFFFF"/>
        </w:rPr>
        <w:t>.</w:t>
      </w:r>
      <w:r w:rsidR="0059551E">
        <w:rPr>
          <w:rFonts w:eastAsia="Calibri"/>
          <w:b/>
          <w:bCs/>
          <w:sz w:val="24"/>
          <w:szCs w:val="24"/>
          <w:shd w:val="clear" w:color="auto" w:fill="FFFFFF"/>
        </w:rPr>
        <w:t>182</w:t>
      </w:r>
      <w:r w:rsidR="00130DAE">
        <w:rPr>
          <w:rFonts w:eastAsia="Calibri"/>
          <w:b/>
          <w:bCs/>
          <w:sz w:val="24"/>
          <w:szCs w:val="24"/>
          <w:shd w:val="clear" w:color="auto" w:fill="FFFFFF"/>
        </w:rPr>
        <w:t>,</w:t>
      </w:r>
      <w:r w:rsidR="0059551E">
        <w:rPr>
          <w:rFonts w:eastAsia="Calibri"/>
          <w:b/>
          <w:bCs/>
          <w:sz w:val="24"/>
          <w:szCs w:val="24"/>
          <w:shd w:val="clear" w:color="auto" w:fill="FFFFFF"/>
        </w:rPr>
        <w:t>2</w:t>
      </w:r>
      <w:r w:rsidR="00130DAE">
        <w:rPr>
          <w:rFonts w:eastAsia="Calibri"/>
          <w:b/>
          <w:bCs/>
          <w:sz w:val="24"/>
          <w:szCs w:val="24"/>
          <w:shd w:val="clear" w:color="auto" w:fill="FFFFFF"/>
        </w:rPr>
        <w:t>9</w:t>
      </w:r>
      <w:r>
        <w:rPr>
          <w:rFonts w:eastAsia="Calibri"/>
          <w:b/>
          <w:bCs/>
          <w:sz w:val="24"/>
          <w:szCs w:val="24"/>
          <w:shd w:val="clear" w:color="auto" w:fill="FFFFFF"/>
        </w:rPr>
        <w:t xml:space="preserve"> RON</w:t>
      </w:r>
    </w:p>
    <w:p w14:paraId="70DF6A3B" w14:textId="77777777" w:rsidR="0059551E" w:rsidRDefault="0059551E" w:rsidP="0059551E">
      <w:pPr>
        <w:widowControl/>
        <w:autoSpaceDE/>
        <w:autoSpaceDN/>
        <w:spacing w:line="256" w:lineRule="auto"/>
        <w:rPr>
          <w:rFonts w:eastAsia="Calibri"/>
          <w:bCs/>
          <w:sz w:val="24"/>
          <w:szCs w:val="24"/>
          <w:shd w:val="clear" w:color="auto" w:fill="FFFFFF"/>
        </w:rPr>
      </w:pPr>
    </w:p>
    <w:p w14:paraId="5C119A59" w14:textId="11185F90" w:rsidR="00A764FA" w:rsidRPr="008028FB" w:rsidRDefault="00A764FA" w:rsidP="0059551E">
      <w:pPr>
        <w:widowControl/>
        <w:autoSpaceDE/>
        <w:autoSpaceDN/>
        <w:spacing w:line="256" w:lineRule="auto"/>
        <w:rPr>
          <w:rFonts w:eastAsia="Calibri"/>
          <w:color w:val="252423"/>
        </w:rPr>
      </w:pPr>
      <w:r w:rsidRPr="008028FB">
        <w:rPr>
          <w:rFonts w:eastAsia="Calibri"/>
          <w:bCs/>
          <w:sz w:val="24"/>
          <w:szCs w:val="24"/>
          <w:shd w:val="clear" w:color="auto" w:fill="FFFFFF"/>
        </w:rPr>
        <w:t xml:space="preserve">Iunie 2022 </w:t>
      </w:r>
      <w:r w:rsidR="00F85BFA" w:rsidRPr="008028FB">
        <w:rPr>
          <w:rFonts w:eastAsia="Calibri"/>
          <w:bCs/>
          <w:sz w:val="24"/>
          <w:szCs w:val="24"/>
          <w:shd w:val="clear" w:color="auto" w:fill="FFFFFF"/>
        </w:rPr>
        <w:t>energie electrică</w:t>
      </w:r>
      <w:r w:rsidRPr="008028FB">
        <w:rPr>
          <w:rFonts w:eastAsia="Calibri"/>
          <w:bCs/>
          <w:sz w:val="24"/>
          <w:szCs w:val="24"/>
          <w:shd w:val="clear" w:color="auto" w:fill="FFFFFF"/>
        </w:rPr>
        <w:t xml:space="preserve"> clien</w:t>
      </w:r>
      <w:r w:rsidR="00F85BFA" w:rsidRPr="008028FB">
        <w:rPr>
          <w:rFonts w:eastAsia="Calibri"/>
          <w:bCs/>
          <w:sz w:val="24"/>
          <w:szCs w:val="24"/>
          <w:shd w:val="clear" w:color="auto" w:fill="FFFFFF"/>
        </w:rPr>
        <w:t>ț</w:t>
      </w:r>
      <w:r w:rsidRPr="008028FB">
        <w:rPr>
          <w:rFonts w:eastAsia="Calibri"/>
          <w:bCs/>
          <w:sz w:val="24"/>
          <w:szCs w:val="24"/>
          <w:shd w:val="clear" w:color="auto" w:fill="FFFFFF"/>
        </w:rPr>
        <w:t>i casnici:</w:t>
      </w:r>
      <w:r w:rsidRPr="008028FB">
        <w:rPr>
          <w:rFonts w:ascii="Tahoma" w:eastAsia="Calibri" w:hAnsi="Tahoma" w:cs="Tahoma"/>
          <w:bCs/>
          <w:sz w:val="24"/>
          <w:szCs w:val="24"/>
          <w:shd w:val="clear" w:color="auto" w:fill="FFFFFF"/>
        </w:rPr>
        <w:t>﻿﻿</w:t>
      </w:r>
      <w:r w:rsidRPr="008028FB">
        <w:rPr>
          <w:rFonts w:eastAsia="Calibri"/>
        </w:rPr>
        <w:t xml:space="preserve"> </w:t>
      </w:r>
      <w:r w:rsidR="0059551E" w:rsidRPr="008028FB">
        <w:rPr>
          <w:rFonts w:eastAsia="Calibri"/>
          <w:bCs/>
          <w:sz w:val="24"/>
          <w:szCs w:val="24"/>
          <w:shd w:val="clear" w:color="auto" w:fill="FFFFFF"/>
        </w:rPr>
        <w:t>217</w:t>
      </w:r>
      <w:r w:rsidRPr="008028FB">
        <w:rPr>
          <w:rFonts w:eastAsia="Calibri"/>
          <w:bCs/>
          <w:sz w:val="24"/>
          <w:szCs w:val="24"/>
          <w:shd w:val="clear" w:color="auto" w:fill="FFFFFF"/>
        </w:rPr>
        <w:t>.</w:t>
      </w:r>
      <w:r w:rsidR="00294966" w:rsidRPr="008028FB">
        <w:rPr>
          <w:rFonts w:eastAsia="Calibri"/>
          <w:bCs/>
          <w:sz w:val="24"/>
          <w:szCs w:val="24"/>
          <w:shd w:val="clear" w:color="auto" w:fill="FFFFFF"/>
        </w:rPr>
        <w:t>84</w:t>
      </w:r>
      <w:r w:rsidR="0059551E" w:rsidRPr="008028FB">
        <w:rPr>
          <w:rFonts w:eastAsia="Calibri"/>
          <w:bCs/>
          <w:sz w:val="24"/>
          <w:szCs w:val="24"/>
          <w:shd w:val="clear" w:color="auto" w:fill="FFFFFF"/>
        </w:rPr>
        <w:t>7</w:t>
      </w:r>
      <w:r w:rsidRPr="008028FB">
        <w:rPr>
          <w:rFonts w:eastAsia="Calibri"/>
          <w:bCs/>
          <w:sz w:val="24"/>
          <w:szCs w:val="24"/>
          <w:shd w:val="clear" w:color="auto" w:fill="FFFFFF"/>
        </w:rPr>
        <w:t>.</w:t>
      </w:r>
      <w:r w:rsidR="008028FB" w:rsidRPr="008028FB">
        <w:rPr>
          <w:rFonts w:eastAsia="Calibri"/>
          <w:bCs/>
          <w:sz w:val="24"/>
          <w:szCs w:val="24"/>
          <w:shd w:val="clear" w:color="auto" w:fill="FFFFFF"/>
        </w:rPr>
        <w:t>465</w:t>
      </w:r>
      <w:r w:rsidRPr="008028FB">
        <w:rPr>
          <w:rFonts w:eastAsia="Calibri"/>
          <w:bCs/>
          <w:sz w:val="24"/>
          <w:szCs w:val="24"/>
          <w:shd w:val="clear" w:color="auto" w:fill="FFFFFF"/>
        </w:rPr>
        <w:t>,</w:t>
      </w:r>
      <w:r w:rsidR="008028FB" w:rsidRPr="008028FB">
        <w:rPr>
          <w:rFonts w:eastAsia="Calibri"/>
          <w:bCs/>
          <w:sz w:val="24"/>
          <w:szCs w:val="24"/>
          <w:shd w:val="clear" w:color="auto" w:fill="FFFFFF"/>
        </w:rPr>
        <w:t>00</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RON</w:t>
      </w:r>
    </w:p>
    <w:p w14:paraId="2A5B3B46" w14:textId="77BA5465" w:rsidR="00A764FA" w:rsidRPr="008028FB" w:rsidRDefault="00A764FA" w:rsidP="0059551E">
      <w:pPr>
        <w:widowControl/>
        <w:autoSpaceDE/>
        <w:autoSpaceDN/>
        <w:spacing w:line="256" w:lineRule="auto"/>
        <w:rPr>
          <w:rFonts w:eastAsia="Calibri"/>
          <w:bCs/>
        </w:rPr>
      </w:pPr>
      <w:r w:rsidRPr="008028FB">
        <w:rPr>
          <w:rFonts w:eastAsia="Calibri"/>
          <w:bCs/>
          <w:sz w:val="24"/>
          <w:szCs w:val="24"/>
          <w:shd w:val="clear" w:color="auto" w:fill="FFFFFF"/>
        </w:rPr>
        <w:t xml:space="preserve">Iunie 2022 </w:t>
      </w:r>
      <w:r w:rsidR="00F85BFA" w:rsidRPr="008028FB">
        <w:rPr>
          <w:rFonts w:eastAsia="Calibri"/>
          <w:bCs/>
          <w:sz w:val="24"/>
          <w:szCs w:val="24"/>
          <w:shd w:val="clear" w:color="auto" w:fill="FFFFFF"/>
        </w:rPr>
        <w:t>energie electrică</w:t>
      </w:r>
      <w:r w:rsidRPr="008028FB">
        <w:rPr>
          <w:rFonts w:eastAsia="Calibri"/>
          <w:bCs/>
          <w:sz w:val="24"/>
          <w:szCs w:val="24"/>
          <w:shd w:val="clear" w:color="auto" w:fill="FFFFFF"/>
        </w:rPr>
        <w:t xml:space="preserve"> clien</w:t>
      </w:r>
      <w:r w:rsidR="00F85BFA" w:rsidRPr="008028FB">
        <w:rPr>
          <w:rFonts w:eastAsia="Calibri"/>
          <w:bCs/>
          <w:sz w:val="24"/>
          <w:szCs w:val="24"/>
          <w:shd w:val="clear" w:color="auto" w:fill="FFFFFF"/>
        </w:rPr>
        <w:t>ț</w:t>
      </w:r>
      <w:r w:rsidRPr="008028FB">
        <w:rPr>
          <w:rFonts w:eastAsia="Calibri"/>
          <w:bCs/>
          <w:sz w:val="24"/>
          <w:szCs w:val="24"/>
          <w:shd w:val="clear" w:color="auto" w:fill="FFFFFF"/>
        </w:rPr>
        <w:t xml:space="preserve">i noncasnici: </w:t>
      </w:r>
      <w:r w:rsidRPr="008028FB">
        <w:rPr>
          <w:rFonts w:ascii="Tahoma" w:eastAsia="Calibri" w:hAnsi="Tahoma" w:cs="Tahoma"/>
          <w:bCs/>
          <w:sz w:val="24"/>
          <w:szCs w:val="24"/>
          <w:shd w:val="clear" w:color="auto" w:fill="FFFFFF"/>
        </w:rPr>
        <w:t>﻿﻿﻿﻿﻿</w:t>
      </w:r>
      <w:r w:rsidR="0059551E" w:rsidRPr="008028FB">
        <w:rPr>
          <w:rFonts w:eastAsia="Calibri"/>
          <w:bCs/>
          <w:sz w:val="24"/>
          <w:szCs w:val="24"/>
          <w:shd w:val="clear" w:color="auto" w:fill="FFFFFF"/>
        </w:rPr>
        <w:t>1</w:t>
      </w:r>
      <w:r w:rsidR="008028FB" w:rsidRPr="008028FB">
        <w:rPr>
          <w:rFonts w:eastAsia="Calibri"/>
          <w:bCs/>
          <w:sz w:val="24"/>
          <w:szCs w:val="24"/>
          <w:shd w:val="clear" w:color="auto" w:fill="FFFFFF"/>
        </w:rPr>
        <w:t>85</w:t>
      </w:r>
      <w:r w:rsidRPr="008028FB">
        <w:rPr>
          <w:rFonts w:eastAsia="Calibri"/>
          <w:bCs/>
          <w:sz w:val="24"/>
          <w:szCs w:val="24"/>
          <w:shd w:val="clear" w:color="auto" w:fill="FFFFFF"/>
        </w:rPr>
        <w:t>.</w:t>
      </w:r>
      <w:r w:rsidR="008028FB" w:rsidRPr="008028FB">
        <w:rPr>
          <w:rFonts w:eastAsia="Calibri"/>
          <w:bCs/>
          <w:sz w:val="24"/>
          <w:szCs w:val="24"/>
          <w:shd w:val="clear" w:color="auto" w:fill="FFFFFF"/>
        </w:rPr>
        <w:t>385</w:t>
      </w:r>
      <w:r w:rsidRPr="008028FB">
        <w:rPr>
          <w:rFonts w:eastAsia="Calibri"/>
          <w:bCs/>
          <w:sz w:val="24"/>
          <w:szCs w:val="24"/>
          <w:shd w:val="clear" w:color="auto" w:fill="FFFFFF"/>
        </w:rPr>
        <w:t>.</w:t>
      </w:r>
      <w:r w:rsidR="008028FB" w:rsidRPr="008028FB">
        <w:rPr>
          <w:rFonts w:eastAsia="Calibri"/>
          <w:bCs/>
          <w:sz w:val="24"/>
          <w:szCs w:val="24"/>
          <w:shd w:val="clear" w:color="auto" w:fill="FFFFFF"/>
        </w:rPr>
        <w:t>228</w:t>
      </w:r>
      <w:r w:rsidRPr="008028FB">
        <w:rPr>
          <w:rFonts w:eastAsia="Calibri"/>
          <w:bCs/>
          <w:sz w:val="24"/>
          <w:szCs w:val="24"/>
          <w:shd w:val="clear" w:color="auto" w:fill="FFFFFF"/>
        </w:rPr>
        <w:t>,</w:t>
      </w:r>
      <w:r w:rsidR="008028FB" w:rsidRPr="008028FB">
        <w:rPr>
          <w:rFonts w:eastAsia="Calibri"/>
          <w:bCs/>
          <w:sz w:val="24"/>
          <w:szCs w:val="24"/>
          <w:shd w:val="clear" w:color="auto" w:fill="FFFFFF"/>
        </w:rPr>
        <w:t>05</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RON</w:t>
      </w:r>
    </w:p>
    <w:p w14:paraId="08FDB856" w14:textId="378F97FE" w:rsidR="00A764FA" w:rsidRPr="008028FB" w:rsidRDefault="00A764FA" w:rsidP="0059551E">
      <w:pPr>
        <w:widowControl/>
        <w:autoSpaceDE/>
        <w:autoSpaceDN/>
        <w:spacing w:line="256" w:lineRule="auto"/>
        <w:rPr>
          <w:rFonts w:eastAsia="Calibri"/>
          <w:color w:val="252423"/>
        </w:rPr>
      </w:pPr>
      <w:r w:rsidRPr="008028FB">
        <w:rPr>
          <w:rFonts w:eastAsia="Calibri"/>
          <w:bCs/>
          <w:sz w:val="24"/>
          <w:szCs w:val="24"/>
          <w:shd w:val="clear" w:color="auto" w:fill="FFFFFF"/>
        </w:rPr>
        <w:t xml:space="preserve">Iunie 2022 </w:t>
      </w:r>
      <w:r w:rsidR="00F85BFA" w:rsidRPr="008028FB">
        <w:rPr>
          <w:rFonts w:eastAsia="Calibri"/>
          <w:bCs/>
          <w:sz w:val="24"/>
          <w:szCs w:val="24"/>
          <w:shd w:val="clear" w:color="auto" w:fill="FFFFFF"/>
        </w:rPr>
        <w:t>gaze naturale</w:t>
      </w:r>
      <w:r w:rsidRPr="008028FB">
        <w:rPr>
          <w:rFonts w:eastAsia="Calibri"/>
          <w:bCs/>
          <w:sz w:val="24"/>
          <w:szCs w:val="24"/>
          <w:shd w:val="clear" w:color="auto" w:fill="FFFFFF"/>
        </w:rPr>
        <w:t xml:space="preserve"> clien</w:t>
      </w:r>
      <w:r w:rsidR="00F85BFA" w:rsidRPr="008028FB">
        <w:rPr>
          <w:rFonts w:eastAsia="Calibri"/>
          <w:bCs/>
          <w:sz w:val="24"/>
          <w:szCs w:val="24"/>
          <w:shd w:val="clear" w:color="auto" w:fill="FFFFFF"/>
        </w:rPr>
        <w:t>ț</w:t>
      </w:r>
      <w:r w:rsidRPr="008028FB">
        <w:rPr>
          <w:rFonts w:eastAsia="Calibri"/>
          <w:bCs/>
          <w:sz w:val="24"/>
          <w:szCs w:val="24"/>
          <w:shd w:val="clear" w:color="auto" w:fill="FFFFFF"/>
        </w:rPr>
        <w:t xml:space="preserve">i casnici:  </w:t>
      </w:r>
      <w:r w:rsidR="0059551E" w:rsidRPr="008028FB">
        <w:rPr>
          <w:rFonts w:eastAsia="Calibri"/>
          <w:bCs/>
          <w:sz w:val="24"/>
          <w:szCs w:val="24"/>
          <w:shd w:val="clear" w:color="auto" w:fill="FFFFFF"/>
        </w:rPr>
        <w:t>231.578,99</w:t>
      </w:r>
      <w:r w:rsidRPr="008028FB">
        <w:rPr>
          <w:rFonts w:eastAsia="Calibri"/>
          <w:bCs/>
          <w:sz w:val="24"/>
          <w:szCs w:val="24"/>
          <w:shd w:val="clear" w:color="auto" w:fill="FFFFFF"/>
        </w:rPr>
        <w:t xml:space="preserve"> RON</w:t>
      </w:r>
    </w:p>
    <w:p w14:paraId="08956ECC" w14:textId="394880A2" w:rsidR="00A764FA" w:rsidRPr="008028FB" w:rsidRDefault="00A764FA" w:rsidP="0059551E">
      <w:pPr>
        <w:widowControl/>
        <w:autoSpaceDE/>
        <w:autoSpaceDN/>
        <w:spacing w:line="256" w:lineRule="auto"/>
        <w:rPr>
          <w:rFonts w:eastAsia="Calibri"/>
          <w:bCs/>
        </w:rPr>
      </w:pPr>
      <w:r w:rsidRPr="008028FB">
        <w:rPr>
          <w:rFonts w:eastAsia="Calibri"/>
          <w:bCs/>
          <w:sz w:val="24"/>
          <w:szCs w:val="24"/>
          <w:shd w:val="clear" w:color="auto" w:fill="FFFFFF"/>
        </w:rPr>
        <w:t xml:space="preserve">Iunie 2022 </w:t>
      </w:r>
      <w:r w:rsidR="00F85BFA" w:rsidRPr="008028FB">
        <w:rPr>
          <w:rFonts w:eastAsia="Calibri"/>
          <w:bCs/>
          <w:sz w:val="24"/>
          <w:szCs w:val="24"/>
          <w:shd w:val="clear" w:color="auto" w:fill="FFFFFF"/>
        </w:rPr>
        <w:t xml:space="preserve">gaze naturale </w:t>
      </w:r>
      <w:r w:rsidRPr="008028FB">
        <w:rPr>
          <w:rFonts w:eastAsia="Calibri"/>
          <w:bCs/>
          <w:sz w:val="24"/>
          <w:szCs w:val="24"/>
          <w:shd w:val="clear" w:color="auto" w:fill="FFFFFF"/>
        </w:rPr>
        <w:t>clien</w:t>
      </w:r>
      <w:r w:rsidR="00F85BFA" w:rsidRPr="008028FB">
        <w:rPr>
          <w:rFonts w:eastAsia="Calibri"/>
          <w:bCs/>
          <w:sz w:val="24"/>
          <w:szCs w:val="24"/>
          <w:shd w:val="clear" w:color="auto" w:fill="FFFFFF"/>
        </w:rPr>
        <w:t>ț</w:t>
      </w:r>
      <w:r w:rsidRPr="008028FB">
        <w:rPr>
          <w:rFonts w:eastAsia="Calibri"/>
          <w:bCs/>
          <w:sz w:val="24"/>
          <w:szCs w:val="24"/>
          <w:shd w:val="clear" w:color="auto" w:fill="FFFFFF"/>
        </w:rPr>
        <w:t xml:space="preserve">i noncasnici: </w:t>
      </w:r>
      <w:r w:rsidR="0059551E" w:rsidRPr="008028FB">
        <w:rPr>
          <w:rFonts w:eastAsia="Calibri"/>
          <w:bCs/>
          <w:sz w:val="24"/>
          <w:szCs w:val="24"/>
          <w:shd w:val="clear" w:color="auto" w:fill="FFFFFF"/>
        </w:rPr>
        <w:t>261.178,04</w:t>
      </w:r>
      <w:r w:rsidRPr="008028FB">
        <w:rPr>
          <w:rFonts w:eastAsia="Calibri"/>
          <w:bCs/>
          <w:sz w:val="24"/>
          <w:szCs w:val="24"/>
          <w:shd w:val="clear" w:color="auto" w:fill="FFFFFF"/>
        </w:rPr>
        <w:t xml:space="preserve">  RON</w:t>
      </w:r>
    </w:p>
    <w:p w14:paraId="67C83A62" w14:textId="2D422247" w:rsidR="00A764FA" w:rsidRPr="00475AF6" w:rsidRDefault="00A764FA" w:rsidP="0059551E">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 xml:space="preserve">Total Iunie </w:t>
      </w:r>
      <w:r w:rsidR="00F85BFA"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sidR="008028FB">
        <w:rPr>
          <w:rFonts w:eastAsia="Calibri"/>
          <w:b/>
          <w:bCs/>
          <w:sz w:val="24"/>
          <w:szCs w:val="24"/>
          <w:shd w:val="clear" w:color="auto" w:fill="FFFFFF"/>
        </w:rPr>
        <w:t>403</w:t>
      </w:r>
      <w:r>
        <w:rPr>
          <w:rFonts w:eastAsia="Calibri"/>
          <w:b/>
          <w:bCs/>
          <w:sz w:val="24"/>
          <w:szCs w:val="24"/>
          <w:shd w:val="clear" w:color="auto" w:fill="FFFFFF"/>
        </w:rPr>
        <w:t>.</w:t>
      </w:r>
      <w:r w:rsidR="008028FB">
        <w:rPr>
          <w:rFonts w:eastAsia="Calibri"/>
          <w:b/>
          <w:bCs/>
          <w:sz w:val="24"/>
          <w:szCs w:val="24"/>
          <w:shd w:val="clear" w:color="auto" w:fill="FFFFFF"/>
        </w:rPr>
        <w:t>493</w:t>
      </w:r>
      <w:r>
        <w:rPr>
          <w:rFonts w:eastAsia="Calibri"/>
          <w:b/>
          <w:bCs/>
          <w:sz w:val="24"/>
          <w:szCs w:val="24"/>
          <w:shd w:val="clear" w:color="auto" w:fill="FFFFFF"/>
        </w:rPr>
        <w:t>.</w:t>
      </w:r>
      <w:r w:rsidR="008028FB">
        <w:rPr>
          <w:rFonts w:eastAsia="Calibri"/>
          <w:b/>
          <w:bCs/>
          <w:sz w:val="24"/>
          <w:szCs w:val="24"/>
          <w:shd w:val="clear" w:color="auto" w:fill="FFFFFF"/>
        </w:rPr>
        <w:t>871</w:t>
      </w:r>
      <w:r>
        <w:rPr>
          <w:rFonts w:eastAsia="Calibri"/>
          <w:b/>
          <w:bCs/>
          <w:sz w:val="24"/>
          <w:szCs w:val="24"/>
          <w:shd w:val="clear" w:color="auto" w:fill="FFFFFF"/>
        </w:rPr>
        <w:t>,</w:t>
      </w:r>
      <w:r w:rsidR="008028FB">
        <w:rPr>
          <w:rFonts w:eastAsia="Calibri"/>
          <w:b/>
          <w:bCs/>
          <w:sz w:val="24"/>
          <w:szCs w:val="24"/>
          <w:shd w:val="clear" w:color="auto" w:fill="FFFFFF"/>
        </w:rPr>
        <w:t>09</w:t>
      </w:r>
      <w:r>
        <w:rPr>
          <w:rFonts w:eastAsia="Calibri"/>
          <w:b/>
          <w:bCs/>
          <w:sz w:val="24"/>
          <w:szCs w:val="24"/>
          <w:shd w:val="clear" w:color="auto" w:fill="FFFFFF"/>
        </w:rPr>
        <w:t xml:space="preserve"> </w:t>
      </w:r>
      <w:r w:rsidRPr="00475AF6">
        <w:rPr>
          <w:rFonts w:eastAsia="Calibri"/>
          <w:b/>
          <w:bCs/>
          <w:sz w:val="24"/>
          <w:szCs w:val="24"/>
          <w:shd w:val="clear" w:color="auto" w:fill="FFFFFF"/>
        </w:rPr>
        <w:t>RON</w:t>
      </w:r>
    </w:p>
    <w:p w14:paraId="0774BD3D" w14:textId="06826F93" w:rsidR="00A764FA" w:rsidRDefault="00A764FA" w:rsidP="0059551E">
      <w:pPr>
        <w:pStyle w:val="BodyText"/>
        <w:rPr>
          <w:rFonts w:eastAsia="Calibri"/>
          <w:b/>
          <w:bCs/>
          <w:shd w:val="clear" w:color="auto" w:fill="FFFFFF"/>
        </w:rPr>
      </w:pPr>
    </w:p>
    <w:p w14:paraId="2D80B8BD" w14:textId="37898E66" w:rsidR="00050756" w:rsidRPr="008028FB" w:rsidRDefault="00050756" w:rsidP="0059551E">
      <w:pPr>
        <w:widowControl/>
        <w:autoSpaceDE/>
        <w:autoSpaceDN/>
        <w:spacing w:line="256" w:lineRule="auto"/>
        <w:rPr>
          <w:rFonts w:eastAsia="Calibri"/>
          <w:color w:val="252423"/>
        </w:rPr>
      </w:pPr>
      <w:r w:rsidRPr="008028FB">
        <w:rPr>
          <w:rFonts w:eastAsia="Calibri"/>
          <w:bCs/>
          <w:sz w:val="24"/>
          <w:szCs w:val="24"/>
          <w:shd w:val="clear" w:color="auto" w:fill="FFFFFF"/>
        </w:rPr>
        <w:t>Iulie 2022 energie electrică clienți casnici:</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w:t>
      </w:r>
      <w:r w:rsidR="008028FB" w:rsidRPr="008028FB">
        <w:rPr>
          <w:rFonts w:eastAsia="Calibri"/>
          <w:bCs/>
          <w:sz w:val="24"/>
          <w:szCs w:val="24"/>
          <w:shd w:val="clear" w:color="auto" w:fill="FFFFFF"/>
        </w:rPr>
        <w:t>222</w:t>
      </w:r>
      <w:r w:rsidR="0059551E" w:rsidRPr="008028FB">
        <w:rPr>
          <w:rFonts w:eastAsia="Calibri"/>
          <w:bCs/>
          <w:sz w:val="24"/>
          <w:szCs w:val="24"/>
          <w:shd w:val="clear" w:color="auto" w:fill="FFFFFF"/>
        </w:rPr>
        <w:t>.</w:t>
      </w:r>
      <w:r w:rsidR="008028FB" w:rsidRPr="008028FB">
        <w:rPr>
          <w:rFonts w:eastAsia="Calibri"/>
          <w:bCs/>
          <w:sz w:val="24"/>
          <w:szCs w:val="24"/>
          <w:shd w:val="clear" w:color="auto" w:fill="FFFFFF"/>
        </w:rPr>
        <w:t>254</w:t>
      </w:r>
      <w:r w:rsidR="0059551E" w:rsidRPr="008028FB">
        <w:rPr>
          <w:rFonts w:eastAsia="Calibri"/>
          <w:bCs/>
          <w:sz w:val="24"/>
          <w:szCs w:val="24"/>
          <w:shd w:val="clear" w:color="auto" w:fill="FFFFFF"/>
        </w:rPr>
        <w:t>.</w:t>
      </w:r>
      <w:r w:rsidR="008028FB" w:rsidRPr="008028FB">
        <w:rPr>
          <w:rFonts w:eastAsia="Calibri"/>
          <w:bCs/>
          <w:sz w:val="24"/>
          <w:szCs w:val="24"/>
          <w:shd w:val="clear" w:color="auto" w:fill="FFFFFF"/>
        </w:rPr>
        <w:t>264</w:t>
      </w:r>
      <w:r w:rsidR="0059551E" w:rsidRPr="008028FB">
        <w:rPr>
          <w:rFonts w:eastAsia="Calibri"/>
          <w:bCs/>
          <w:sz w:val="24"/>
          <w:szCs w:val="24"/>
          <w:shd w:val="clear" w:color="auto" w:fill="FFFFFF"/>
        </w:rPr>
        <w:t>,9</w:t>
      </w:r>
      <w:r w:rsidR="008028FB" w:rsidRPr="008028FB">
        <w:rPr>
          <w:rFonts w:eastAsia="Calibri"/>
          <w:bCs/>
          <w:sz w:val="24"/>
          <w:szCs w:val="24"/>
          <w:shd w:val="clear" w:color="auto" w:fill="FFFFFF"/>
        </w:rPr>
        <w:t>9</w:t>
      </w:r>
      <w:r w:rsidRPr="008028FB">
        <w:rPr>
          <w:rFonts w:eastAsia="Calibri"/>
          <w:bCs/>
          <w:sz w:val="24"/>
          <w:szCs w:val="24"/>
          <w:shd w:val="clear" w:color="auto" w:fill="FFFFFF"/>
        </w:rPr>
        <w:t xml:space="preserve"> RON</w:t>
      </w:r>
    </w:p>
    <w:p w14:paraId="3E3BF092" w14:textId="77BC0F16" w:rsidR="00050756" w:rsidRPr="008028FB" w:rsidRDefault="00050756" w:rsidP="0059551E">
      <w:pPr>
        <w:widowControl/>
        <w:autoSpaceDE/>
        <w:autoSpaceDN/>
        <w:spacing w:line="256" w:lineRule="auto"/>
        <w:rPr>
          <w:rFonts w:eastAsia="Calibri"/>
          <w:bCs/>
        </w:rPr>
      </w:pPr>
      <w:r w:rsidRPr="008028FB">
        <w:rPr>
          <w:rFonts w:eastAsia="Calibri"/>
          <w:bCs/>
          <w:sz w:val="24"/>
          <w:szCs w:val="24"/>
          <w:shd w:val="clear" w:color="auto" w:fill="FFFFFF"/>
        </w:rPr>
        <w:t xml:space="preserve">Iulie 2022 energie electrică clienți noncasnici: </w:t>
      </w:r>
      <w:r w:rsidRPr="008028FB">
        <w:rPr>
          <w:rFonts w:ascii="Tahoma" w:eastAsia="Calibri" w:hAnsi="Tahoma" w:cs="Tahoma"/>
          <w:bCs/>
          <w:sz w:val="24"/>
          <w:szCs w:val="24"/>
          <w:shd w:val="clear" w:color="auto" w:fill="FFFFFF"/>
        </w:rPr>
        <w:t>﻿﻿﻿</w:t>
      </w:r>
      <w:r w:rsidR="008028FB" w:rsidRPr="008028FB">
        <w:rPr>
          <w:rFonts w:eastAsia="Calibri"/>
          <w:bCs/>
          <w:sz w:val="24"/>
          <w:szCs w:val="24"/>
          <w:shd w:val="clear" w:color="auto" w:fill="FFFFFF"/>
        </w:rPr>
        <w:t>237</w:t>
      </w:r>
      <w:r w:rsidR="00112C23" w:rsidRPr="008028FB">
        <w:rPr>
          <w:rFonts w:eastAsia="Calibri"/>
          <w:bCs/>
          <w:sz w:val="24"/>
          <w:szCs w:val="24"/>
          <w:shd w:val="clear" w:color="auto" w:fill="FFFFFF"/>
        </w:rPr>
        <w:t>.</w:t>
      </w:r>
      <w:r w:rsidR="008028FB" w:rsidRPr="008028FB">
        <w:rPr>
          <w:rFonts w:eastAsia="Calibri"/>
          <w:bCs/>
          <w:sz w:val="24"/>
          <w:szCs w:val="24"/>
          <w:shd w:val="clear" w:color="auto" w:fill="FFFFFF"/>
        </w:rPr>
        <w:t>109</w:t>
      </w:r>
      <w:r w:rsidR="00112C23" w:rsidRPr="008028FB">
        <w:rPr>
          <w:rFonts w:eastAsia="Calibri"/>
          <w:bCs/>
          <w:sz w:val="24"/>
          <w:szCs w:val="24"/>
          <w:shd w:val="clear" w:color="auto" w:fill="FFFFFF"/>
        </w:rPr>
        <w:t>.</w:t>
      </w:r>
      <w:r w:rsidR="008028FB" w:rsidRPr="008028FB">
        <w:rPr>
          <w:rFonts w:eastAsia="Calibri"/>
          <w:bCs/>
          <w:sz w:val="24"/>
          <w:szCs w:val="24"/>
          <w:shd w:val="clear" w:color="auto" w:fill="FFFFFF"/>
        </w:rPr>
        <w:t>823</w:t>
      </w:r>
      <w:r w:rsidRPr="008028FB">
        <w:rPr>
          <w:rFonts w:eastAsia="Calibri"/>
          <w:bCs/>
          <w:sz w:val="24"/>
          <w:szCs w:val="24"/>
          <w:shd w:val="clear" w:color="auto" w:fill="FFFFFF"/>
        </w:rPr>
        <w:t>,</w:t>
      </w:r>
      <w:r w:rsidR="008028FB" w:rsidRPr="008028FB">
        <w:rPr>
          <w:rFonts w:eastAsia="Calibri"/>
          <w:bCs/>
          <w:sz w:val="24"/>
          <w:szCs w:val="24"/>
          <w:shd w:val="clear" w:color="auto" w:fill="FFFFFF"/>
        </w:rPr>
        <w:t>19</w:t>
      </w:r>
      <w:r w:rsidRPr="008028FB">
        <w:rPr>
          <w:rFonts w:ascii="Tahoma" w:eastAsia="Calibri" w:hAnsi="Tahoma" w:cs="Tahoma"/>
          <w:bCs/>
          <w:sz w:val="24"/>
          <w:szCs w:val="24"/>
          <w:shd w:val="clear" w:color="auto" w:fill="FFFFFF"/>
        </w:rPr>
        <w:t>﻿﻿</w:t>
      </w:r>
      <w:r w:rsidRPr="008028FB">
        <w:rPr>
          <w:rFonts w:eastAsia="Calibri"/>
          <w:bCs/>
          <w:sz w:val="24"/>
          <w:szCs w:val="24"/>
          <w:shd w:val="clear" w:color="auto" w:fill="FFFFFF"/>
        </w:rPr>
        <w:t xml:space="preserve"> RON</w:t>
      </w:r>
    </w:p>
    <w:p w14:paraId="1C88D693" w14:textId="1C1FC272" w:rsidR="00050756" w:rsidRPr="008028FB" w:rsidRDefault="00050756" w:rsidP="0059551E">
      <w:pPr>
        <w:widowControl/>
        <w:autoSpaceDE/>
        <w:autoSpaceDN/>
        <w:spacing w:line="256" w:lineRule="auto"/>
        <w:rPr>
          <w:rFonts w:eastAsia="Calibri"/>
          <w:color w:val="252423"/>
        </w:rPr>
      </w:pPr>
      <w:r w:rsidRPr="008028FB">
        <w:rPr>
          <w:rFonts w:eastAsia="Calibri"/>
          <w:bCs/>
          <w:sz w:val="24"/>
          <w:szCs w:val="24"/>
          <w:shd w:val="clear" w:color="auto" w:fill="FFFFFF"/>
        </w:rPr>
        <w:t>Iulie 2022 gaze naturale clienți casnici:  0 RON</w:t>
      </w:r>
    </w:p>
    <w:p w14:paraId="489C8E75" w14:textId="28D973F9" w:rsidR="00050756" w:rsidRPr="008028FB" w:rsidRDefault="00050756" w:rsidP="0059551E">
      <w:pPr>
        <w:widowControl/>
        <w:autoSpaceDE/>
        <w:autoSpaceDN/>
        <w:spacing w:line="256" w:lineRule="auto"/>
        <w:rPr>
          <w:rFonts w:eastAsia="Calibri"/>
          <w:bCs/>
        </w:rPr>
      </w:pPr>
      <w:r w:rsidRPr="008028FB">
        <w:rPr>
          <w:rFonts w:eastAsia="Calibri"/>
          <w:bCs/>
          <w:sz w:val="24"/>
          <w:szCs w:val="24"/>
          <w:shd w:val="clear" w:color="auto" w:fill="FFFFFF"/>
        </w:rPr>
        <w:t>Iulie 2022 gaze naturale clienți noncasnici: 0  RON</w:t>
      </w:r>
    </w:p>
    <w:p w14:paraId="3911FC2A" w14:textId="1A637A0C" w:rsidR="00050756" w:rsidRPr="00475AF6" w:rsidRDefault="00050756" w:rsidP="0059551E">
      <w:pPr>
        <w:widowControl/>
        <w:autoSpaceDE/>
        <w:autoSpaceDN/>
        <w:spacing w:line="256" w:lineRule="auto"/>
        <w:rPr>
          <w:rFonts w:eastAsia="Calibri"/>
          <w:b/>
          <w:bCs/>
          <w:sz w:val="24"/>
          <w:szCs w:val="24"/>
          <w:shd w:val="clear" w:color="auto" w:fill="FFFFFF"/>
        </w:rPr>
      </w:pPr>
      <w:r w:rsidRPr="00475AF6">
        <w:rPr>
          <w:rFonts w:eastAsia="Calibri"/>
          <w:b/>
          <w:bCs/>
          <w:sz w:val="24"/>
          <w:szCs w:val="24"/>
          <w:shd w:val="clear" w:color="auto" w:fill="FFFFFF"/>
        </w:rPr>
        <w:t>Total Iu</w:t>
      </w:r>
      <w:r>
        <w:rPr>
          <w:rFonts w:eastAsia="Calibri"/>
          <w:b/>
          <w:bCs/>
          <w:sz w:val="24"/>
          <w:szCs w:val="24"/>
          <w:shd w:val="clear" w:color="auto" w:fill="FFFFFF"/>
        </w:rPr>
        <w:t>l</w:t>
      </w:r>
      <w:r w:rsidRPr="00475AF6">
        <w:rPr>
          <w:rFonts w:eastAsia="Calibri"/>
          <w:b/>
          <w:bCs/>
          <w:sz w:val="24"/>
          <w:szCs w:val="24"/>
          <w:shd w:val="clear" w:color="auto" w:fill="FFFFFF"/>
        </w:rPr>
        <w:t xml:space="preserve">ie </w:t>
      </w:r>
      <w:r w:rsidRPr="00F85BFA">
        <w:rPr>
          <w:rFonts w:eastAsia="Calibri"/>
          <w:b/>
          <w:bCs/>
          <w:sz w:val="24"/>
          <w:szCs w:val="24"/>
          <w:shd w:val="clear" w:color="auto" w:fill="FFFFFF"/>
        </w:rPr>
        <w:t>energie electrică și gaze naturale</w:t>
      </w:r>
      <w:r w:rsidRPr="00475AF6">
        <w:rPr>
          <w:rFonts w:eastAsia="Calibri"/>
          <w:b/>
          <w:bCs/>
          <w:sz w:val="24"/>
          <w:szCs w:val="24"/>
          <w:shd w:val="clear" w:color="auto" w:fill="FFFFFF"/>
        </w:rPr>
        <w:t xml:space="preserve">: </w:t>
      </w:r>
      <w:r w:rsidR="008028FB">
        <w:rPr>
          <w:rFonts w:eastAsia="Calibri"/>
          <w:b/>
          <w:bCs/>
          <w:sz w:val="24"/>
          <w:szCs w:val="24"/>
          <w:shd w:val="clear" w:color="auto" w:fill="FFFFFF"/>
        </w:rPr>
        <w:t>459</w:t>
      </w:r>
      <w:r w:rsidR="00112C23">
        <w:rPr>
          <w:rFonts w:eastAsia="Calibri"/>
          <w:b/>
          <w:bCs/>
          <w:sz w:val="24"/>
          <w:szCs w:val="24"/>
          <w:shd w:val="clear" w:color="auto" w:fill="FFFFFF"/>
        </w:rPr>
        <w:t>.</w:t>
      </w:r>
      <w:r w:rsidR="008028FB">
        <w:rPr>
          <w:rFonts w:eastAsia="Calibri"/>
          <w:b/>
          <w:bCs/>
          <w:sz w:val="24"/>
          <w:szCs w:val="24"/>
          <w:shd w:val="clear" w:color="auto" w:fill="FFFFFF"/>
        </w:rPr>
        <w:t>364</w:t>
      </w:r>
      <w:r w:rsidR="00112C23">
        <w:rPr>
          <w:rFonts w:eastAsia="Calibri"/>
          <w:b/>
          <w:bCs/>
          <w:sz w:val="24"/>
          <w:szCs w:val="24"/>
          <w:shd w:val="clear" w:color="auto" w:fill="FFFFFF"/>
        </w:rPr>
        <w:t>.</w:t>
      </w:r>
      <w:r w:rsidR="008028FB">
        <w:rPr>
          <w:rFonts w:eastAsia="Calibri"/>
          <w:b/>
          <w:bCs/>
          <w:sz w:val="24"/>
          <w:szCs w:val="24"/>
          <w:shd w:val="clear" w:color="auto" w:fill="FFFFFF"/>
        </w:rPr>
        <w:t>088</w:t>
      </w:r>
      <w:r w:rsidR="00112C23">
        <w:rPr>
          <w:rFonts w:eastAsia="Calibri"/>
          <w:b/>
          <w:bCs/>
          <w:sz w:val="24"/>
          <w:szCs w:val="24"/>
          <w:shd w:val="clear" w:color="auto" w:fill="FFFFFF"/>
        </w:rPr>
        <w:t>,</w:t>
      </w:r>
      <w:r w:rsidR="008028FB">
        <w:rPr>
          <w:rFonts w:eastAsia="Calibri"/>
          <w:b/>
          <w:bCs/>
          <w:sz w:val="24"/>
          <w:szCs w:val="24"/>
          <w:shd w:val="clear" w:color="auto" w:fill="FFFFFF"/>
        </w:rPr>
        <w:t>18</w:t>
      </w:r>
      <w:r>
        <w:rPr>
          <w:rFonts w:eastAsia="Calibri"/>
          <w:b/>
          <w:bCs/>
          <w:sz w:val="24"/>
          <w:szCs w:val="24"/>
          <w:shd w:val="clear" w:color="auto" w:fill="FFFFFF"/>
        </w:rPr>
        <w:t xml:space="preserve"> </w:t>
      </w:r>
      <w:r w:rsidRPr="00475AF6">
        <w:rPr>
          <w:rFonts w:eastAsia="Calibri"/>
          <w:b/>
          <w:bCs/>
          <w:sz w:val="24"/>
          <w:szCs w:val="24"/>
          <w:shd w:val="clear" w:color="auto" w:fill="FFFFFF"/>
        </w:rPr>
        <w:t>RON</w:t>
      </w:r>
    </w:p>
    <w:p w14:paraId="4FB74A9D" w14:textId="77777777" w:rsidR="0059551E" w:rsidRDefault="0059551E" w:rsidP="0059551E">
      <w:pPr>
        <w:widowControl/>
        <w:autoSpaceDE/>
        <w:autoSpaceDN/>
        <w:spacing w:line="256" w:lineRule="auto"/>
        <w:rPr>
          <w:rFonts w:eastAsia="Calibri"/>
          <w:b/>
          <w:bCs/>
          <w:color w:val="000000"/>
          <w:sz w:val="24"/>
          <w:szCs w:val="24"/>
          <w:shd w:val="clear" w:color="auto" w:fill="FFFFFF"/>
        </w:rPr>
      </w:pPr>
    </w:p>
    <w:p w14:paraId="3B809249" w14:textId="5F1C9082" w:rsidR="00A764FA" w:rsidRPr="00475AF6" w:rsidRDefault="00A764FA" w:rsidP="0059551E">
      <w:pPr>
        <w:widowControl/>
        <w:autoSpaceDE/>
        <w:autoSpaceDN/>
        <w:spacing w:line="256" w:lineRule="auto"/>
        <w:rPr>
          <w:rFonts w:eastAsia="Calibri"/>
          <w:b/>
          <w:bCs/>
          <w:color w:val="FF0000"/>
          <w:sz w:val="24"/>
          <w:szCs w:val="24"/>
          <w:shd w:val="clear" w:color="auto" w:fill="FFFFFF"/>
        </w:rPr>
      </w:pPr>
      <w:r w:rsidRPr="00475AF6">
        <w:rPr>
          <w:rFonts w:eastAsia="Calibri"/>
          <w:b/>
          <w:bCs/>
          <w:color w:val="000000"/>
          <w:sz w:val="24"/>
          <w:szCs w:val="24"/>
          <w:shd w:val="clear" w:color="auto" w:fill="FFFFFF"/>
        </w:rPr>
        <w:t>TOTAL schem</w:t>
      </w:r>
      <w:r w:rsidR="00370EAD">
        <w:rPr>
          <w:rFonts w:eastAsia="Calibri"/>
          <w:b/>
          <w:bCs/>
          <w:color w:val="000000"/>
          <w:sz w:val="24"/>
          <w:szCs w:val="24"/>
          <w:shd w:val="clear" w:color="auto" w:fill="FFFFFF"/>
        </w:rPr>
        <w:t>ă</w:t>
      </w:r>
      <w:r w:rsidRPr="00475AF6">
        <w:rPr>
          <w:rFonts w:eastAsia="Calibri"/>
          <w:b/>
          <w:bCs/>
          <w:color w:val="000000"/>
          <w:sz w:val="24"/>
          <w:szCs w:val="24"/>
          <w:shd w:val="clear" w:color="auto" w:fill="FFFFFF"/>
        </w:rPr>
        <w:t xml:space="preserve"> de sprijin OUG 27/2022, </w:t>
      </w:r>
      <w:r w:rsidR="00EA223E">
        <w:rPr>
          <w:rFonts w:eastAsia="Calibri"/>
          <w:b/>
          <w:bCs/>
          <w:color w:val="000000"/>
          <w:sz w:val="24"/>
          <w:szCs w:val="24"/>
          <w:shd w:val="clear" w:color="auto" w:fill="FFFFFF"/>
        </w:rPr>
        <w:t>2</w:t>
      </w:r>
      <w:r w:rsidR="00904B9C">
        <w:rPr>
          <w:rFonts w:eastAsia="Calibri"/>
          <w:b/>
          <w:bCs/>
          <w:color w:val="000000"/>
          <w:sz w:val="24"/>
          <w:szCs w:val="24"/>
          <w:shd w:val="clear" w:color="auto" w:fill="FFFFFF"/>
        </w:rPr>
        <w:t>2</w:t>
      </w:r>
      <w:r>
        <w:rPr>
          <w:rFonts w:eastAsia="Calibri"/>
          <w:b/>
          <w:bCs/>
          <w:color w:val="000000"/>
          <w:sz w:val="24"/>
          <w:szCs w:val="24"/>
          <w:shd w:val="clear" w:color="auto" w:fill="FFFFFF"/>
        </w:rPr>
        <w:t>.09.2022</w:t>
      </w:r>
      <w:r w:rsidRPr="00475AF6">
        <w:rPr>
          <w:rFonts w:eastAsia="Calibri"/>
          <w:b/>
          <w:bCs/>
          <w:color w:val="000000"/>
          <w:sz w:val="24"/>
          <w:szCs w:val="24"/>
          <w:shd w:val="clear" w:color="auto" w:fill="FFFFFF"/>
        </w:rPr>
        <w:t xml:space="preserve">: </w:t>
      </w:r>
      <w:r w:rsidR="00205722">
        <w:rPr>
          <w:b/>
          <w:sz w:val="24"/>
          <w:szCs w:val="24"/>
        </w:rPr>
        <w:t>1.979.934.967,92</w:t>
      </w:r>
      <w:r w:rsidR="00205722" w:rsidRPr="00672D25">
        <w:rPr>
          <w:b/>
          <w:sz w:val="24"/>
          <w:szCs w:val="24"/>
        </w:rPr>
        <w:t xml:space="preserve"> RON</w:t>
      </w:r>
    </w:p>
    <w:p w14:paraId="17CE2A5E" w14:textId="77777777" w:rsidR="00112C23" w:rsidRDefault="00112C23" w:rsidP="00A764FA">
      <w:pPr>
        <w:spacing w:line="276" w:lineRule="auto"/>
        <w:ind w:left="115" w:right="102"/>
        <w:jc w:val="both"/>
        <w:rPr>
          <w:i/>
          <w:iCs/>
          <w:sz w:val="24"/>
          <w:szCs w:val="24"/>
        </w:rPr>
      </w:pPr>
    </w:p>
    <w:p w14:paraId="0D0D185F" w14:textId="59DDE224" w:rsidR="00A764FA" w:rsidRDefault="00A764FA" w:rsidP="004C76FC">
      <w:pPr>
        <w:spacing w:line="276" w:lineRule="auto"/>
        <w:ind w:right="102"/>
        <w:jc w:val="both"/>
        <w:rPr>
          <w:i/>
          <w:iCs/>
          <w:sz w:val="24"/>
          <w:szCs w:val="24"/>
        </w:rPr>
      </w:pPr>
      <w:r w:rsidRPr="00672D25">
        <w:rPr>
          <w:i/>
          <w:iCs/>
          <w:sz w:val="24"/>
          <w:szCs w:val="24"/>
        </w:rPr>
        <w:t xml:space="preserve">Diferența de </w:t>
      </w:r>
      <w:r w:rsidR="00205722">
        <w:rPr>
          <w:i/>
          <w:iCs/>
          <w:sz w:val="24"/>
          <w:szCs w:val="24"/>
        </w:rPr>
        <w:t>97</w:t>
      </w:r>
      <w:r w:rsidRPr="00672D25">
        <w:rPr>
          <w:i/>
          <w:iCs/>
          <w:sz w:val="24"/>
          <w:szCs w:val="24"/>
        </w:rPr>
        <w:t xml:space="preserve"> cereri depuse pentru decontare </w:t>
      </w:r>
      <w:r w:rsidR="00316B53">
        <w:rPr>
          <w:i/>
          <w:sz w:val="24"/>
          <w:szCs w:val="24"/>
        </w:rPr>
        <w:t>reprezintă cererile care</w:t>
      </w:r>
      <w:r w:rsidR="00316B53" w:rsidRPr="00672D25">
        <w:rPr>
          <w:i/>
          <w:sz w:val="24"/>
          <w:szCs w:val="24"/>
        </w:rPr>
        <w:t xml:space="preserve"> </w:t>
      </w:r>
      <w:r w:rsidRPr="00672D25">
        <w:rPr>
          <w:i/>
          <w:iCs/>
          <w:sz w:val="24"/>
          <w:szCs w:val="24"/>
        </w:rPr>
        <w:t>se află în diferite stadii de analiză, iar pe măsură ce</w:t>
      </w:r>
      <w:r w:rsidRPr="00672D25">
        <w:rPr>
          <w:i/>
          <w:iCs/>
          <w:spacing w:val="-1"/>
          <w:sz w:val="24"/>
          <w:szCs w:val="24"/>
        </w:rPr>
        <w:t xml:space="preserve"> </w:t>
      </w:r>
      <w:r w:rsidRPr="00672D25">
        <w:rPr>
          <w:i/>
          <w:iCs/>
          <w:sz w:val="24"/>
          <w:szCs w:val="24"/>
        </w:rPr>
        <w:t>operatorii</w:t>
      </w:r>
      <w:r w:rsidRPr="00672D25">
        <w:rPr>
          <w:i/>
          <w:iCs/>
          <w:spacing w:val="-1"/>
          <w:sz w:val="24"/>
          <w:szCs w:val="24"/>
        </w:rPr>
        <w:t xml:space="preserve"> </w:t>
      </w:r>
      <w:r w:rsidRPr="00672D25">
        <w:rPr>
          <w:i/>
          <w:iCs/>
          <w:sz w:val="24"/>
          <w:szCs w:val="24"/>
        </w:rPr>
        <w:t>încarcă datele</w:t>
      </w:r>
      <w:r w:rsidRPr="00672D25">
        <w:rPr>
          <w:i/>
          <w:iCs/>
          <w:spacing w:val="-1"/>
          <w:sz w:val="24"/>
          <w:szCs w:val="24"/>
        </w:rPr>
        <w:t xml:space="preserve"> </w:t>
      </w:r>
      <w:r w:rsidRPr="00672D25">
        <w:rPr>
          <w:i/>
          <w:iCs/>
          <w:sz w:val="24"/>
          <w:szCs w:val="24"/>
        </w:rPr>
        <w:t>și</w:t>
      </w:r>
      <w:r w:rsidRPr="00672D25">
        <w:rPr>
          <w:i/>
          <w:iCs/>
          <w:spacing w:val="-1"/>
          <w:sz w:val="24"/>
          <w:szCs w:val="24"/>
        </w:rPr>
        <w:t xml:space="preserve"> </w:t>
      </w:r>
      <w:r w:rsidRPr="00672D25">
        <w:rPr>
          <w:i/>
          <w:iCs/>
          <w:sz w:val="24"/>
          <w:szCs w:val="24"/>
        </w:rPr>
        <w:t>documentele</w:t>
      </w:r>
      <w:r w:rsidRPr="00672D25">
        <w:rPr>
          <w:i/>
          <w:iCs/>
          <w:spacing w:val="-1"/>
          <w:sz w:val="24"/>
          <w:szCs w:val="24"/>
        </w:rPr>
        <w:t xml:space="preserve"> </w:t>
      </w:r>
      <w:r w:rsidRPr="00672D25">
        <w:rPr>
          <w:i/>
          <w:iCs/>
          <w:sz w:val="24"/>
          <w:szCs w:val="24"/>
        </w:rPr>
        <w:t>justificative solicitate</w:t>
      </w:r>
      <w:r w:rsidRPr="00672D25">
        <w:rPr>
          <w:i/>
          <w:iCs/>
          <w:spacing w:val="-1"/>
          <w:sz w:val="24"/>
          <w:szCs w:val="24"/>
        </w:rPr>
        <w:t xml:space="preserve"> </w:t>
      </w:r>
      <w:r w:rsidRPr="00672D25">
        <w:rPr>
          <w:i/>
          <w:iCs/>
          <w:sz w:val="24"/>
          <w:szCs w:val="24"/>
        </w:rPr>
        <w:t>de</w:t>
      </w:r>
      <w:r w:rsidRPr="00672D25">
        <w:rPr>
          <w:i/>
          <w:iCs/>
          <w:spacing w:val="-1"/>
          <w:sz w:val="24"/>
          <w:szCs w:val="24"/>
        </w:rPr>
        <w:t xml:space="preserve"> </w:t>
      </w:r>
      <w:r w:rsidRPr="00672D25">
        <w:rPr>
          <w:i/>
          <w:iCs/>
          <w:sz w:val="24"/>
          <w:szCs w:val="24"/>
        </w:rPr>
        <w:t>către</w:t>
      </w:r>
      <w:r w:rsidRPr="00672D25">
        <w:rPr>
          <w:i/>
          <w:iCs/>
          <w:spacing w:val="-1"/>
          <w:sz w:val="24"/>
          <w:szCs w:val="24"/>
        </w:rPr>
        <w:t xml:space="preserve"> </w:t>
      </w:r>
      <w:r w:rsidRPr="00672D25">
        <w:rPr>
          <w:i/>
          <w:iCs/>
          <w:sz w:val="24"/>
          <w:szCs w:val="24"/>
        </w:rPr>
        <w:t>experții</w:t>
      </w:r>
      <w:r w:rsidRPr="00672D25">
        <w:rPr>
          <w:i/>
          <w:iCs/>
          <w:spacing w:val="-1"/>
          <w:sz w:val="24"/>
          <w:szCs w:val="24"/>
        </w:rPr>
        <w:t xml:space="preserve"> </w:t>
      </w:r>
      <w:r w:rsidRPr="00672D25">
        <w:rPr>
          <w:i/>
          <w:iCs/>
          <w:sz w:val="24"/>
          <w:szCs w:val="24"/>
        </w:rPr>
        <w:t xml:space="preserve">alocați, verificarea și determinarea acestora se va realiza cu maximă operativitate. </w:t>
      </w:r>
    </w:p>
    <w:p w14:paraId="30395672" w14:textId="22B62550" w:rsidR="00E97F71" w:rsidRDefault="00E97F71" w:rsidP="004C76FC">
      <w:pPr>
        <w:spacing w:line="276" w:lineRule="auto"/>
        <w:ind w:right="102"/>
        <w:jc w:val="both"/>
        <w:rPr>
          <w:i/>
          <w:iCs/>
          <w:sz w:val="24"/>
          <w:szCs w:val="24"/>
        </w:rPr>
      </w:pPr>
    </w:p>
    <w:p w14:paraId="40C235FE" w14:textId="759E397F" w:rsidR="00E97F71" w:rsidRDefault="00E97F71" w:rsidP="004C76FC">
      <w:pPr>
        <w:spacing w:line="276" w:lineRule="auto"/>
        <w:ind w:right="102"/>
        <w:jc w:val="both"/>
        <w:rPr>
          <w:i/>
          <w:iCs/>
          <w:sz w:val="24"/>
          <w:szCs w:val="24"/>
        </w:rPr>
      </w:pPr>
    </w:p>
    <w:p w14:paraId="5210B060" w14:textId="77777777" w:rsidR="00E97F71" w:rsidRPr="00672D25" w:rsidRDefault="00E97F71" w:rsidP="004C76FC">
      <w:pPr>
        <w:spacing w:line="276" w:lineRule="auto"/>
        <w:ind w:right="102"/>
        <w:jc w:val="both"/>
        <w:rPr>
          <w:i/>
          <w:iCs/>
          <w:sz w:val="24"/>
          <w:szCs w:val="24"/>
        </w:rPr>
      </w:pPr>
    </w:p>
    <w:p w14:paraId="47C58BF1" w14:textId="654B3ACC" w:rsidR="00A764FA" w:rsidRDefault="00A764FA" w:rsidP="00904B9C">
      <w:pPr>
        <w:widowControl/>
        <w:pBdr>
          <w:top w:val="single" w:sz="4" w:space="10" w:color="4472C4"/>
          <w:bottom w:val="single" w:sz="4" w:space="10" w:color="4472C4"/>
        </w:pBdr>
        <w:autoSpaceDE/>
        <w:autoSpaceDN/>
        <w:spacing w:before="360" w:after="360" w:line="256" w:lineRule="auto"/>
        <w:ind w:left="864" w:right="864"/>
        <w:jc w:val="center"/>
        <w:rPr>
          <w:rFonts w:eastAsia="Calibri"/>
          <w:b/>
          <w:bCs/>
          <w:i/>
          <w:iCs/>
          <w:sz w:val="24"/>
          <w:szCs w:val="24"/>
          <w:shd w:val="clear" w:color="auto" w:fill="FFFFFF"/>
        </w:rPr>
      </w:pPr>
      <w:r w:rsidRPr="00A764FA">
        <w:rPr>
          <w:rFonts w:eastAsia="Calibri"/>
          <w:b/>
          <w:bCs/>
          <w:i/>
          <w:iCs/>
          <w:sz w:val="24"/>
          <w:szCs w:val="24"/>
          <w:shd w:val="clear" w:color="auto" w:fill="FFFFFF"/>
        </w:rPr>
        <w:t xml:space="preserve">TOTAL GENERAL scheme de sprijin: </w:t>
      </w:r>
      <w:r w:rsidR="00112C23">
        <w:rPr>
          <w:rFonts w:eastAsia="Calibri"/>
          <w:b/>
          <w:bCs/>
          <w:i/>
          <w:iCs/>
          <w:sz w:val="24"/>
          <w:szCs w:val="24"/>
          <w:shd w:val="clear" w:color="auto" w:fill="FFFFFF"/>
        </w:rPr>
        <w:t>4</w:t>
      </w:r>
      <w:r w:rsidR="001F38FE" w:rsidRPr="001F38FE">
        <w:rPr>
          <w:rFonts w:eastAsia="Calibri"/>
          <w:b/>
          <w:bCs/>
          <w:i/>
          <w:iCs/>
          <w:sz w:val="24"/>
          <w:szCs w:val="24"/>
          <w:shd w:val="clear" w:color="auto" w:fill="FFFFFF"/>
        </w:rPr>
        <w:t>.</w:t>
      </w:r>
      <w:r w:rsidR="00205722">
        <w:rPr>
          <w:rFonts w:eastAsia="Calibri"/>
          <w:b/>
          <w:bCs/>
          <w:i/>
          <w:iCs/>
          <w:sz w:val="24"/>
          <w:szCs w:val="24"/>
          <w:shd w:val="clear" w:color="auto" w:fill="FFFFFF"/>
        </w:rPr>
        <w:t>315</w:t>
      </w:r>
      <w:r w:rsidR="001F38FE" w:rsidRPr="001F38FE">
        <w:rPr>
          <w:rFonts w:eastAsia="Calibri"/>
          <w:b/>
          <w:bCs/>
          <w:i/>
          <w:iCs/>
          <w:sz w:val="24"/>
          <w:szCs w:val="24"/>
          <w:shd w:val="clear" w:color="auto" w:fill="FFFFFF"/>
        </w:rPr>
        <w:t>.</w:t>
      </w:r>
      <w:r w:rsidR="00205722">
        <w:rPr>
          <w:rFonts w:eastAsia="Calibri"/>
          <w:b/>
          <w:bCs/>
          <w:i/>
          <w:iCs/>
          <w:sz w:val="24"/>
          <w:szCs w:val="24"/>
          <w:shd w:val="clear" w:color="auto" w:fill="FFFFFF"/>
        </w:rPr>
        <w:t>353</w:t>
      </w:r>
      <w:r w:rsidR="001F38FE" w:rsidRPr="001F38FE">
        <w:rPr>
          <w:rFonts w:eastAsia="Calibri"/>
          <w:b/>
          <w:bCs/>
          <w:i/>
          <w:iCs/>
          <w:sz w:val="24"/>
          <w:szCs w:val="24"/>
          <w:shd w:val="clear" w:color="auto" w:fill="FFFFFF"/>
        </w:rPr>
        <w:t>.</w:t>
      </w:r>
      <w:r w:rsidR="00205722">
        <w:rPr>
          <w:rFonts w:eastAsia="Calibri"/>
          <w:b/>
          <w:bCs/>
          <w:i/>
          <w:iCs/>
          <w:sz w:val="24"/>
          <w:szCs w:val="24"/>
          <w:shd w:val="clear" w:color="auto" w:fill="FFFFFF"/>
        </w:rPr>
        <w:t>424</w:t>
      </w:r>
      <w:r w:rsidR="001F38FE" w:rsidRPr="001F38FE">
        <w:rPr>
          <w:rFonts w:eastAsia="Calibri"/>
          <w:b/>
          <w:bCs/>
          <w:i/>
          <w:iCs/>
          <w:sz w:val="24"/>
          <w:szCs w:val="24"/>
          <w:shd w:val="clear" w:color="auto" w:fill="FFFFFF"/>
        </w:rPr>
        <w:t>,</w:t>
      </w:r>
      <w:r w:rsidR="00205722">
        <w:rPr>
          <w:rFonts w:eastAsia="Calibri"/>
          <w:b/>
          <w:bCs/>
          <w:i/>
          <w:iCs/>
          <w:sz w:val="24"/>
          <w:szCs w:val="24"/>
          <w:shd w:val="clear" w:color="auto" w:fill="FFFFFF"/>
        </w:rPr>
        <w:t>4</w:t>
      </w:r>
      <w:r w:rsidR="00112C23">
        <w:rPr>
          <w:rFonts w:eastAsia="Calibri"/>
          <w:b/>
          <w:bCs/>
          <w:i/>
          <w:iCs/>
          <w:sz w:val="24"/>
          <w:szCs w:val="24"/>
          <w:shd w:val="clear" w:color="auto" w:fill="FFFFFF"/>
        </w:rPr>
        <w:t>8</w:t>
      </w:r>
      <w:r w:rsidR="001F38FE" w:rsidRPr="001F38FE">
        <w:rPr>
          <w:rFonts w:eastAsia="Calibri"/>
          <w:b/>
          <w:bCs/>
          <w:i/>
          <w:iCs/>
          <w:sz w:val="24"/>
          <w:szCs w:val="24"/>
          <w:shd w:val="clear" w:color="auto" w:fill="FFFFFF"/>
        </w:rPr>
        <w:t xml:space="preserve"> RON</w:t>
      </w:r>
    </w:p>
    <w:p w14:paraId="25EA4EF7" w14:textId="77777777" w:rsidR="00E97F71" w:rsidRDefault="00E97F71" w:rsidP="00A764FA">
      <w:pPr>
        <w:spacing w:before="1"/>
        <w:ind w:left="115" w:right="2602"/>
        <w:jc w:val="both"/>
        <w:rPr>
          <w:sz w:val="24"/>
          <w:szCs w:val="24"/>
        </w:rPr>
      </w:pPr>
    </w:p>
    <w:p w14:paraId="4FE6FB68" w14:textId="77777777" w:rsidR="00E97F71" w:rsidRDefault="00E97F71" w:rsidP="00A764FA">
      <w:pPr>
        <w:spacing w:before="1"/>
        <w:ind w:left="115" w:right="2602"/>
        <w:jc w:val="both"/>
        <w:rPr>
          <w:sz w:val="24"/>
          <w:szCs w:val="24"/>
        </w:rPr>
      </w:pPr>
    </w:p>
    <w:p w14:paraId="38D32672" w14:textId="77777777" w:rsidR="00E97F71" w:rsidRPr="00024E0C" w:rsidRDefault="00E97F71" w:rsidP="00A764FA">
      <w:pPr>
        <w:spacing w:before="1"/>
        <w:ind w:left="115" w:right="2602"/>
        <w:jc w:val="both"/>
        <w:rPr>
          <w:i/>
          <w:sz w:val="24"/>
          <w:szCs w:val="24"/>
        </w:rPr>
      </w:pPr>
    </w:p>
    <w:p w14:paraId="2679B550" w14:textId="6B47B40C" w:rsidR="00A764FA" w:rsidRPr="00024E0C" w:rsidRDefault="00A764FA" w:rsidP="00A764FA">
      <w:pPr>
        <w:spacing w:before="1"/>
        <w:ind w:left="115" w:right="2602"/>
        <w:jc w:val="both"/>
        <w:rPr>
          <w:i/>
          <w:sz w:val="24"/>
          <w:szCs w:val="24"/>
        </w:rPr>
      </w:pPr>
      <w:r w:rsidRPr="00024E0C">
        <w:rPr>
          <w:i/>
          <w:sz w:val="24"/>
          <w:szCs w:val="24"/>
        </w:rPr>
        <w:t>Direcția</w:t>
      </w:r>
      <w:r w:rsidRPr="00024E0C">
        <w:rPr>
          <w:i/>
          <w:spacing w:val="-6"/>
          <w:sz w:val="24"/>
          <w:szCs w:val="24"/>
        </w:rPr>
        <w:t xml:space="preserve"> </w:t>
      </w:r>
      <w:r w:rsidRPr="00024E0C">
        <w:rPr>
          <w:i/>
          <w:sz w:val="24"/>
          <w:szCs w:val="24"/>
        </w:rPr>
        <w:t>relații</w:t>
      </w:r>
      <w:r w:rsidRPr="00024E0C">
        <w:rPr>
          <w:i/>
          <w:spacing w:val="-6"/>
          <w:sz w:val="24"/>
          <w:szCs w:val="24"/>
        </w:rPr>
        <w:t xml:space="preserve"> </w:t>
      </w:r>
      <w:r w:rsidRPr="00024E0C">
        <w:rPr>
          <w:i/>
          <w:sz w:val="24"/>
          <w:szCs w:val="24"/>
        </w:rPr>
        <w:t>internaționale,</w:t>
      </w:r>
      <w:r w:rsidRPr="00024E0C">
        <w:rPr>
          <w:i/>
          <w:spacing w:val="-5"/>
          <w:sz w:val="24"/>
          <w:szCs w:val="24"/>
        </w:rPr>
        <w:t xml:space="preserve"> </w:t>
      </w:r>
      <w:r w:rsidRPr="00024E0C">
        <w:rPr>
          <w:i/>
          <w:sz w:val="24"/>
          <w:szCs w:val="24"/>
        </w:rPr>
        <w:t>comunicare,</w:t>
      </w:r>
      <w:r w:rsidRPr="00024E0C">
        <w:rPr>
          <w:i/>
          <w:spacing w:val="-5"/>
          <w:sz w:val="24"/>
          <w:szCs w:val="24"/>
        </w:rPr>
        <w:t xml:space="preserve"> </w:t>
      </w:r>
      <w:r w:rsidRPr="00024E0C">
        <w:rPr>
          <w:i/>
          <w:sz w:val="24"/>
          <w:szCs w:val="24"/>
        </w:rPr>
        <w:t>relația</w:t>
      </w:r>
      <w:r w:rsidRPr="00024E0C">
        <w:rPr>
          <w:i/>
          <w:spacing w:val="-6"/>
          <w:sz w:val="24"/>
          <w:szCs w:val="24"/>
        </w:rPr>
        <w:t xml:space="preserve"> </w:t>
      </w:r>
      <w:r w:rsidRPr="00024E0C">
        <w:rPr>
          <w:i/>
          <w:sz w:val="24"/>
          <w:szCs w:val="24"/>
        </w:rPr>
        <w:t>cu</w:t>
      </w:r>
      <w:r w:rsidRPr="00024E0C">
        <w:rPr>
          <w:i/>
          <w:spacing w:val="-5"/>
          <w:sz w:val="24"/>
          <w:szCs w:val="24"/>
        </w:rPr>
        <w:t xml:space="preserve"> </w:t>
      </w:r>
      <w:r w:rsidRPr="00024E0C">
        <w:rPr>
          <w:i/>
          <w:sz w:val="24"/>
          <w:szCs w:val="24"/>
        </w:rPr>
        <w:t>Parlamentul</w:t>
      </w:r>
      <w:bookmarkStart w:id="2" w:name="_GoBack"/>
      <w:bookmarkEnd w:id="2"/>
    </w:p>
    <w:p w14:paraId="262D8D44" w14:textId="32A40CDE" w:rsidR="00A764FA" w:rsidRPr="00024E0C" w:rsidRDefault="00A764FA" w:rsidP="00A764FA">
      <w:pPr>
        <w:spacing w:before="1"/>
        <w:ind w:left="115" w:right="2602"/>
        <w:jc w:val="both"/>
        <w:rPr>
          <w:i/>
          <w:sz w:val="24"/>
          <w:szCs w:val="24"/>
        </w:rPr>
      </w:pPr>
      <w:r w:rsidRPr="00024E0C">
        <w:rPr>
          <w:i/>
          <w:sz w:val="24"/>
          <w:szCs w:val="24"/>
        </w:rPr>
        <w:t xml:space="preserve">București, </w:t>
      </w:r>
      <w:r w:rsidR="00EA223E" w:rsidRPr="00024E0C">
        <w:rPr>
          <w:i/>
          <w:sz w:val="24"/>
          <w:szCs w:val="24"/>
        </w:rPr>
        <w:t>2</w:t>
      </w:r>
      <w:r w:rsidR="00050756" w:rsidRPr="00024E0C">
        <w:rPr>
          <w:i/>
          <w:sz w:val="24"/>
          <w:szCs w:val="24"/>
        </w:rPr>
        <w:t>2</w:t>
      </w:r>
      <w:r w:rsidRPr="00024E0C">
        <w:rPr>
          <w:i/>
          <w:spacing w:val="-2"/>
          <w:sz w:val="24"/>
          <w:szCs w:val="24"/>
        </w:rPr>
        <w:t>.09.2022</w:t>
      </w:r>
    </w:p>
    <w:sectPr w:rsidR="00A764FA" w:rsidRPr="00024E0C">
      <w:pgSz w:w="11910" w:h="16840"/>
      <w:pgMar w:top="1360"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76D367" w14:textId="77777777" w:rsidR="00617EEE" w:rsidRDefault="00617EEE" w:rsidP="0045361F">
      <w:r>
        <w:separator/>
      </w:r>
    </w:p>
  </w:endnote>
  <w:endnote w:type="continuationSeparator" w:id="0">
    <w:p w14:paraId="7F4BFC68" w14:textId="77777777" w:rsidR="00617EEE" w:rsidRDefault="00617EEE"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37E610" w14:textId="77777777" w:rsidR="00617EEE" w:rsidRDefault="00617EEE" w:rsidP="0045361F">
      <w:r>
        <w:separator/>
      </w:r>
    </w:p>
  </w:footnote>
  <w:footnote w:type="continuationSeparator" w:id="0">
    <w:p w14:paraId="1F7C1430" w14:textId="77777777" w:rsidR="00617EEE" w:rsidRDefault="00617EEE"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835" w:hanging="360"/>
      </w:pPr>
      <w:rPr>
        <w:rFonts w:ascii="Symbol" w:hAnsi="Symbol" w:cs="Symbol"/>
        <w:b w:val="0"/>
        <w:bCs w:val="0"/>
        <w:i w:val="0"/>
        <w:iCs w:val="0"/>
        <w:w w:val="100"/>
        <w:sz w:val="24"/>
        <w:szCs w:val="24"/>
      </w:rPr>
    </w:lvl>
    <w:lvl w:ilvl="1">
      <w:numFmt w:val="bullet"/>
      <w:lvlText w:val="•"/>
      <w:lvlJc w:val="left"/>
      <w:pPr>
        <w:ind w:left="1771" w:hanging="360"/>
      </w:pPr>
    </w:lvl>
    <w:lvl w:ilvl="2">
      <w:numFmt w:val="bullet"/>
      <w:lvlText w:val="•"/>
      <w:lvlJc w:val="left"/>
      <w:pPr>
        <w:ind w:left="2702" w:hanging="360"/>
      </w:pPr>
    </w:lvl>
    <w:lvl w:ilvl="3">
      <w:numFmt w:val="bullet"/>
      <w:lvlText w:val="•"/>
      <w:lvlJc w:val="left"/>
      <w:pPr>
        <w:ind w:left="3633" w:hanging="360"/>
      </w:pPr>
    </w:lvl>
    <w:lvl w:ilvl="4">
      <w:numFmt w:val="bullet"/>
      <w:lvlText w:val="•"/>
      <w:lvlJc w:val="left"/>
      <w:pPr>
        <w:ind w:left="4564" w:hanging="360"/>
      </w:pPr>
    </w:lvl>
    <w:lvl w:ilvl="5">
      <w:numFmt w:val="bullet"/>
      <w:lvlText w:val="•"/>
      <w:lvlJc w:val="left"/>
      <w:pPr>
        <w:ind w:left="5495" w:hanging="360"/>
      </w:pPr>
    </w:lvl>
    <w:lvl w:ilvl="6">
      <w:numFmt w:val="bullet"/>
      <w:lvlText w:val="•"/>
      <w:lvlJc w:val="left"/>
      <w:pPr>
        <w:ind w:left="6426" w:hanging="360"/>
      </w:pPr>
    </w:lvl>
    <w:lvl w:ilvl="7">
      <w:numFmt w:val="bullet"/>
      <w:lvlText w:val="•"/>
      <w:lvlJc w:val="left"/>
      <w:pPr>
        <w:ind w:left="7357" w:hanging="360"/>
      </w:pPr>
    </w:lvl>
    <w:lvl w:ilvl="8">
      <w:numFmt w:val="bullet"/>
      <w:lvlText w:val="•"/>
      <w:lvlJc w:val="left"/>
      <w:pPr>
        <w:ind w:left="8288" w:hanging="360"/>
      </w:pPr>
    </w:lvl>
  </w:abstractNum>
  <w:abstractNum w:abstractNumId="1"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24E0C"/>
    <w:rsid w:val="00026564"/>
    <w:rsid w:val="00045B5C"/>
    <w:rsid w:val="00050756"/>
    <w:rsid w:val="0005535F"/>
    <w:rsid w:val="00095D73"/>
    <w:rsid w:val="000B7571"/>
    <w:rsid w:val="00112C23"/>
    <w:rsid w:val="0012720E"/>
    <w:rsid w:val="00130DAE"/>
    <w:rsid w:val="001443C2"/>
    <w:rsid w:val="00174A36"/>
    <w:rsid w:val="00197078"/>
    <w:rsid w:val="001C2712"/>
    <w:rsid w:val="001C2F4E"/>
    <w:rsid w:val="001F38FE"/>
    <w:rsid w:val="00205722"/>
    <w:rsid w:val="00217E98"/>
    <w:rsid w:val="00256EF5"/>
    <w:rsid w:val="00294966"/>
    <w:rsid w:val="002B59A3"/>
    <w:rsid w:val="00316B53"/>
    <w:rsid w:val="00370EAD"/>
    <w:rsid w:val="003B43BD"/>
    <w:rsid w:val="003E543E"/>
    <w:rsid w:val="00415C8B"/>
    <w:rsid w:val="00425107"/>
    <w:rsid w:val="00434CDD"/>
    <w:rsid w:val="0045361F"/>
    <w:rsid w:val="004942EC"/>
    <w:rsid w:val="0049681E"/>
    <w:rsid w:val="004B14F3"/>
    <w:rsid w:val="004C3ECA"/>
    <w:rsid w:val="004C76FC"/>
    <w:rsid w:val="004D75DB"/>
    <w:rsid w:val="004F0068"/>
    <w:rsid w:val="00531A11"/>
    <w:rsid w:val="00532704"/>
    <w:rsid w:val="00544D71"/>
    <w:rsid w:val="0059551E"/>
    <w:rsid w:val="005A1E14"/>
    <w:rsid w:val="005B1567"/>
    <w:rsid w:val="005C06C8"/>
    <w:rsid w:val="005D5AFE"/>
    <w:rsid w:val="005E2FBE"/>
    <w:rsid w:val="00617EEE"/>
    <w:rsid w:val="00633A11"/>
    <w:rsid w:val="00654E2D"/>
    <w:rsid w:val="00672D25"/>
    <w:rsid w:val="0068154A"/>
    <w:rsid w:val="006928C9"/>
    <w:rsid w:val="006A0A1B"/>
    <w:rsid w:val="006D30C8"/>
    <w:rsid w:val="006F36B4"/>
    <w:rsid w:val="0071073F"/>
    <w:rsid w:val="0077447F"/>
    <w:rsid w:val="00784822"/>
    <w:rsid w:val="007A62E9"/>
    <w:rsid w:val="007B62C5"/>
    <w:rsid w:val="007D354E"/>
    <w:rsid w:val="007E0AB7"/>
    <w:rsid w:val="007F361B"/>
    <w:rsid w:val="008028FB"/>
    <w:rsid w:val="0080374E"/>
    <w:rsid w:val="008070BA"/>
    <w:rsid w:val="008265C7"/>
    <w:rsid w:val="008529E4"/>
    <w:rsid w:val="008D2DC5"/>
    <w:rsid w:val="00902935"/>
    <w:rsid w:val="00904B9C"/>
    <w:rsid w:val="00975F28"/>
    <w:rsid w:val="009925EA"/>
    <w:rsid w:val="009C15ED"/>
    <w:rsid w:val="00A11B24"/>
    <w:rsid w:val="00A1379C"/>
    <w:rsid w:val="00A764FA"/>
    <w:rsid w:val="00A866BF"/>
    <w:rsid w:val="00A94FBA"/>
    <w:rsid w:val="00AE501E"/>
    <w:rsid w:val="00B42E2E"/>
    <w:rsid w:val="00B44DA7"/>
    <w:rsid w:val="00B4643F"/>
    <w:rsid w:val="00B63382"/>
    <w:rsid w:val="00BC146A"/>
    <w:rsid w:val="00BE292C"/>
    <w:rsid w:val="00BE3141"/>
    <w:rsid w:val="00C03AD2"/>
    <w:rsid w:val="00C11C6F"/>
    <w:rsid w:val="00C20519"/>
    <w:rsid w:val="00C629BE"/>
    <w:rsid w:val="00C71E13"/>
    <w:rsid w:val="00C822B1"/>
    <w:rsid w:val="00CC59C2"/>
    <w:rsid w:val="00D23418"/>
    <w:rsid w:val="00D379EB"/>
    <w:rsid w:val="00D6405C"/>
    <w:rsid w:val="00D833B0"/>
    <w:rsid w:val="00D91898"/>
    <w:rsid w:val="00DD0922"/>
    <w:rsid w:val="00E97F71"/>
    <w:rsid w:val="00EA223E"/>
    <w:rsid w:val="00EC1D8C"/>
    <w:rsid w:val="00ED0B64"/>
    <w:rsid w:val="00EF0DA5"/>
    <w:rsid w:val="00EF58BA"/>
    <w:rsid w:val="00EF66C1"/>
    <w:rsid w:val="00F034B2"/>
    <w:rsid w:val="00F142D7"/>
    <w:rsid w:val="00F52B46"/>
    <w:rsid w:val="00F642E1"/>
    <w:rsid w:val="00F85BFA"/>
    <w:rsid w:val="00FE051E"/>
    <w:rsid w:val="00FF0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A5AC7"/>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0756"/>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77bbbf9375f22da26cd74b56b482fea">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f3ddb815b6d9ef72d37afd637cce1824"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074222-EDC6-4ABB-A3D7-A4B36D32A31A}">
  <ds:schemaRefs>
    <ds:schemaRef ds:uri="http://schemas.microsoft.com/sharepoint/v3/contenttype/forms"/>
  </ds:schemaRefs>
</ds:datastoreItem>
</file>

<file path=customXml/itemProps2.xml><?xml version="1.0" encoding="utf-8"?>
<ds:datastoreItem xmlns:ds="http://schemas.openxmlformats.org/officeDocument/2006/customXml" ds:itemID="{8954ACF2-788D-4357-83AB-A3B0D7FCAC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1A5B70-5195-4F49-AD21-D9CA6F059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583</Words>
  <Characters>3325</Characters>
  <DocSecurity>0</DocSecurity>
  <Lines>27</Lines>
  <Paragraphs>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2022-09-22T09:38:00Z</cp:lastPrinted>
  <dcterms:created xsi:type="dcterms:W3CDTF">2022-09-22T10:50:00Z</dcterms:created>
  <dcterms:modified xsi:type="dcterms:W3CDTF">2022-09-22T11:35:00Z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