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722B2F" w14:textId="1C61DC62" w:rsidR="00C50784" w:rsidRDefault="00C50784" w:rsidP="00676FC6">
      <w:pPr>
        <w:autoSpaceDE w:val="0"/>
        <w:autoSpaceDN w:val="0"/>
        <w:adjustRightInd w:val="0"/>
        <w:spacing w:after="120" w:line="360" w:lineRule="auto"/>
        <w:ind w:right="-567"/>
        <w:jc w:val="right"/>
        <w:rPr>
          <w:rFonts w:ascii="Times New Roman" w:hAnsi="Times New Roman" w:cs="Times New Roman"/>
          <w:b/>
          <w:bCs/>
          <w:sz w:val="24"/>
          <w:szCs w:val="24"/>
          <w:lang w:val="en-US"/>
        </w:rPr>
      </w:pPr>
      <w:r>
        <w:rPr>
          <w:rFonts w:ascii="Times New Roman" w:hAnsi="Times New Roman" w:cs="Times New Roman"/>
          <w:b/>
          <w:bCs/>
          <w:sz w:val="24"/>
          <w:szCs w:val="24"/>
          <w:lang w:val="en-US"/>
        </w:rPr>
        <w:t>ANEX</w:t>
      </w:r>
      <w:r w:rsidR="005D6ED5">
        <w:rPr>
          <w:rFonts w:ascii="Times New Roman" w:hAnsi="Times New Roman" w:cs="Times New Roman"/>
          <w:b/>
          <w:bCs/>
          <w:sz w:val="24"/>
          <w:szCs w:val="24"/>
          <w:lang w:val="en-US"/>
        </w:rPr>
        <w:t>A</w:t>
      </w:r>
    </w:p>
    <w:p w14:paraId="60120BC9" w14:textId="77777777" w:rsidR="00C50784" w:rsidRPr="00604967" w:rsidRDefault="00C50784" w:rsidP="00676FC6">
      <w:pPr>
        <w:autoSpaceDE w:val="0"/>
        <w:autoSpaceDN w:val="0"/>
        <w:adjustRightInd w:val="0"/>
        <w:spacing w:after="120" w:line="360" w:lineRule="auto"/>
        <w:ind w:right="-567"/>
        <w:rPr>
          <w:rFonts w:ascii="Times New Roman" w:hAnsi="Times New Roman" w:cs="Times New Roman"/>
          <w:b/>
          <w:bCs/>
          <w:sz w:val="24"/>
          <w:szCs w:val="24"/>
          <w:lang w:val="en-US"/>
        </w:rPr>
      </w:pPr>
    </w:p>
    <w:p w14:paraId="7738BB7E" w14:textId="04752C4B" w:rsidR="00604967" w:rsidRPr="00C51703" w:rsidRDefault="00C5175C" w:rsidP="00676FC6">
      <w:pPr>
        <w:spacing w:after="120" w:line="360" w:lineRule="auto"/>
        <w:ind w:right="-567"/>
        <w:jc w:val="center"/>
        <w:rPr>
          <w:rFonts w:ascii="Times New Roman" w:hAnsi="Times New Roman" w:cs="Times New Roman"/>
          <w:b/>
          <w:sz w:val="28"/>
          <w:szCs w:val="28"/>
        </w:rPr>
      </w:pPr>
      <w:r w:rsidRPr="00C5175C">
        <w:rPr>
          <w:rFonts w:ascii="Times New Roman" w:hAnsi="Times New Roman" w:cs="Times New Roman"/>
          <w:b/>
          <w:sz w:val="28"/>
          <w:szCs w:val="28"/>
          <w:lang w:val="pt-BR"/>
        </w:rPr>
        <w:t>Regulament privind modalitatea</w:t>
      </w:r>
      <w:r w:rsidR="005F3662" w:rsidRPr="00C51703">
        <w:rPr>
          <w:rFonts w:ascii="Times New Roman" w:hAnsi="Times New Roman" w:cs="Times New Roman"/>
          <w:b/>
          <w:sz w:val="28"/>
          <w:szCs w:val="28"/>
          <w:lang w:val="pt-BR"/>
        </w:rPr>
        <w:t xml:space="preserve"> de încheiere a contractelor bilaterale de energie electrică pe piața centralizată pentru energia electrică din surse regenerabile susținută prin certificate verzi</w:t>
      </w:r>
    </w:p>
    <w:p w14:paraId="3D1AA22B" w14:textId="612EECA5" w:rsidR="009F4314" w:rsidRDefault="009F4314" w:rsidP="00676FC6">
      <w:pPr>
        <w:autoSpaceDE w:val="0"/>
        <w:autoSpaceDN w:val="0"/>
        <w:adjustRightInd w:val="0"/>
        <w:spacing w:after="120" w:line="360" w:lineRule="auto"/>
        <w:ind w:right="-567"/>
        <w:rPr>
          <w:rFonts w:ascii="Times New Roman" w:hAnsi="Times New Roman" w:cs="Times New Roman"/>
          <w:b/>
          <w:bCs/>
          <w:sz w:val="24"/>
          <w:szCs w:val="24"/>
          <w:lang w:val="x-none"/>
        </w:rPr>
      </w:pPr>
    </w:p>
    <w:p w14:paraId="34761DB8" w14:textId="1E30F078" w:rsidR="003B50DC" w:rsidRDefault="003B50DC" w:rsidP="00676FC6">
      <w:pPr>
        <w:autoSpaceDE w:val="0"/>
        <w:autoSpaceDN w:val="0"/>
        <w:adjustRightInd w:val="0"/>
        <w:spacing w:after="120" w:line="360" w:lineRule="auto"/>
        <w:ind w:right="-567" w:firstLine="708"/>
        <w:jc w:val="center"/>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CAP</w:t>
      </w:r>
      <w:r>
        <w:rPr>
          <w:rFonts w:ascii="Times New Roman" w:hAnsi="Times New Roman" w:cs="Times New Roman"/>
          <w:b/>
          <w:bCs/>
          <w:color w:val="000000"/>
          <w:sz w:val="24"/>
          <w:szCs w:val="24"/>
        </w:rPr>
        <w:t>ITOLUL</w:t>
      </w:r>
      <w:r w:rsidR="00623E03">
        <w:rPr>
          <w:rFonts w:ascii="Times New Roman" w:hAnsi="Times New Roman" w:cs="Times New Roman"/>
          <w:b/>
          <w:bCs/>
          <w:color w:val="000000"/>
          <w:sz w:val="24"/>
          <w:szCs w:val="24"/>
          <w:lang w:val="x-none"/>
        </w:rPr>
        <w:t xml:space="preserve"> I</w:t>
      </w:r>
    </w:p>
    <w:p w14:paraId="6558D003" w14:textId="0B149FFD" w:rsidR="00623E03" w:rsidRDefault="003B50DC" w:rsidP="00676FC6">
      <w:pPr>
        <w:autoSpaceDE w:val="0"/>
        <w:autoSpaceDN w:val="0"/>
        <w:adjustRightInd w:val="0"/>
        <w:spacing w:after="120" w:line="360" w:lineRule="auto"/>
        <w:ind w:right="-567" w:firstLine="708"/>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Dispoziții generale</w:t>
      </w:r>
    </w:p>
    <w:p w14:paraId="314A7451" w14:textId="77777777" w:rsidR="005363C3" w:rsidRPr="00C51703" w:rsidRDefault="005363C3" w:rsidP="00676FC6">
      <w:pPr>
        <w:autoSpaceDE w:val="0"/>
        <w:autoSpaceDN w:val="0"/>
        <w:adjustRightInd w:val="0"/>
        <w:spacing w:after="120" w:line="360" w:lineRule="auto"/>
        <w:ind w:right="-567" w:firstLine="708"/>
        <w:jc w:val="center"/>
        <w:rPr>
          <w:rFonts w:ascii="Times New Roman" w:hAnsi="Times New Roman" w:cs="Times New Roman"/>
          <w:b/>
          <w:bCs/>
          <w:color w:val="000000"/>
          <w:sz w:val="24"/>
          <w:szCs w:val="24"/>
        </w:rPr>
      </w:pPr>
    </w:p>
    <w:p w14:paraId="68819AF1" w14:textId="6384CD2E" w:rsidR="003B50DC" w:rsidRPr="00C51703" w:rsidRDefault="003B50DC" w:rsidP="00676FC6">
      <w:pPr>
        <w:autoSpaceDE w:val="0"/>
        <w:autoSpaceDN w:val="0"/>
        <w:adjustRightInd w:val="0"/>
        <w:spacing w:after="120" w:line="360" w:lineRule="auto"/>
        <w:ind w:left="708" w:right="-567"/>
        <w:jc w:val="both"/>
        <w:rPr>
          <w:rFonts w:ascii="Times New Roman" w:hAnsi="Times New Roman" w:cs="Times New Roman"/>
          <w:b/>
          <w:bCs/>
          <w:i/>
          <w:color w:val="000000"/>
          <w:sz w:val="24"/>
          <w:szCs w:val="24"/>
        </w:rPr>
      </w:pPr>
      <w:r w:rsidRPr="00C51703">
        <w:rPr>
          <w:rFonts w:ascii="Times New Roman" w:hAnsi="Times New Roman" w:cs="Times New Roman"/>
          <w:b/>
          <w:bCs/>
          <w:i/>
          <w:color w:val="000000"/>
          <w:sz w:val="24"/>
          <w:szCs w:val="24"/>
        </w:rPr>
        <w:t>SECȚIUNEA 1</w:t>
      </w:r>
    </w:p>
    <w:p w14:paraId="3238C794" w14:textId="13750D5B" w:rsidR="00772EEF" w:rsidRDefault="00623E03" w:rsidP="00676FC6">
      <w:pPr>
        <w:autoSpaceDE w:val="0"/>
        <w:autoSpaceDN w:val="0"/>
        <w:adjustRightInd w:val="0"/>
        <w:spacing w:after="120" w:line="360" w:lineRule="auto"/>
        <w:ind w:left="708" w:right="-567"/>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Scop</w:t>
      </w:r>
    </w:p>
    <w:p w14:paraId="3FAC9C56" w14:textId="7A460093" w:rsidR="00AC1EFF" w:rsidRPr="00C51703" w:rsidRDefault="00AC1EFF" w:rsidP="00676FC6">
      <w:pPr>
        <w:autoSpaceDE w:val="0"/>
        <w:autoSpaceDN w:val="0"/>
        <w:adjustRightInd w:val="0"/>
        <w:spacing w:after="120" w:line="360" w:lineRule="auto"/>
        <w:ind w:right="-567" w:firstLine="708"/>
        <w:jc w:val="both"/>
        <w:rPr>
          <w:rFonts w:ascii="Times New Roman" w:hAnsi="Times New Roman" w:cs="Times New Roman"/>
          <w:bCs/>
          <w:color w:val="000000"/>
          <w:sz w:val="24"/>
          <w:szCs w:val="24"/>
          <w:lang w:val="x-none"/>
        </w:rPr>
      </w:pPr>
      <w:r w:rsidRPr="00E735A1">
        <w:rPr>
          <w:rFonts w:ascii="Times New Roman" w:hAnsi="Times New Roman" w:cs="Times New Roman"/>
          <w:b/>
          <w:bCs/>
          <w:color w:val="000000"/>
          <w:sz w:val="24"/>
          <w:szCs w:val="24"/>
        </w:rPr>
        <w:t>Art. 1</w:t>
      </w:r>
      <w:r w:rsidRPr="00C51703">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 </w:t>
      </w:r>
      <w:r w:rsidR="007D6D0D" w:rsidRPr="00E735A1">
        <w:rPr>
          <w:rFonts w:ascii="Times New Roman" w:hAnsi="Times New Roman" w:cs="Times New Roman"/>
          <w:bCs/>
          <w:color w:val="000000"/>
          <w:sz w:val="24"/>
          <w:szCs w:val="24"/>
          <w:lang w:val="x-none"/>
        </w:rPr>
        <w:t xml:space="preserve">Prezentul </w:t>
      </w:r>
      <w:r w:rsidR="00C51703" w:rsidRPr="004C0B5B">
        <w:rPr>
          <w:rFonts w:ascii="Times New Roman" w:hAnsi="Times New Roman" w:cs="Times New Roman"/>
          <w:bCs/>
          <w:i/>
          <w:color w:val="000000"/>
          <w:sz w:val="24"/>
          <w:szCs w:val="24"/>
        </w:rPr>
        <w:t>R</w:t>
      </w:r>
      <w:r w:rsidRPr="004C0B5B">
        <w:rPr>
          <w:rFonts w:ascii="Times New Roman" w:hAnsi="Times New Roman" w:cs="Times New Roman"/>
          <w:bCs/>
          <w:i/>
          <w:color w:val="000000"/>
          <w:sz w:val="24"/>
          <w:szCs w:val="24"/>
          <w:lang w:val="x-none"/>
        </w:rPr>
        <w:t>egulament</w:t>
      </w:r>
      <w:r w:rsidRPr="00C51703">
        <w:rPr>
          <w:rFonts w:ascii="Times New Roman" w:hAnsi="Times New Roman" w:cs="Times New Roman"/>
          <w:bCs/>
          <w:color w:val="000000"/>
          <w:sz w:val="24"/>
          <w:szCs w:val="24"/>
          <w:lang w:val="x-none"/>
        </w:rPr>
        <w:t xml:space="preserve"> stabileşte un cadru organizat pentru tranzacţionarea în regim concurenţial, </w:t>
      </w:r>
      <w:r w:rsidR="00642703">
        <w:rPr>
          <w:rFonts w:ascii="Times New Roman" w:hAnsi="Times New Roman" w:cs="Times New Roman"/>
          <w:bCs/>
          <w:color w:val="000000"/>
          <w:sz w:val="24"/>
          <w:szCs w:val="24"/>
        </w:rPr>
        <w:t xml:space="preserve">transparent, </w:t>
      </w:r>
      <w:r w:rsidR="007D6D0D" w:rsidRPr="00E51038">
        <w:rPr>
          <w:rFonts w:ascii="Times New Roman" w:hAnsi="Times New Roman" w:cs="Times New Roman"/>
          <w:bCs/>
          <w:color w:val="000000"/>
          <w:sz w:val="24"/>
          <w:szCs w:val="24"/>
        </w:rPr>
        <w:t>anoni</w:t>
      </w:r>
      <w:r w:rsidR="00A95AC4" w:rsidRPr="00C51703">
        <w:rPr>
          <w:rFonts w:ascii="Times New Roman" w:hAnsi="Times New Roman" w:cs="Times New Roman"/>
          <w:bCs/>
          <w:color w:val="000000"/>
          <w:sz w:val="24"/>
          <w:szCs w:val="24"/>
        </w:rPr>
        <w:t xml:space="preserve">m, </w:t>
      </w:r>
      <w:r w:rsidR="00345EF8" w:rsidRPr="00FC55E6">
        <w:rPr>
          <w:rFonts w:ascii="Times New Roman" w:hAnsi="Times New Roman" w:cs="Times New Roman"/>
          <w:bCs/>
          <w:color w:val="000000"/>
          <w:sz w:val="24"/>
          <w:szCs w:val="24"/>
        </w:rPr>
        <w:t>public,</w:t>
      </w:r>
      <w:r w:rsidR="00345EF8">
        <w:rPr>
          <w:rFonts w:ascii="Times New Roman" w:hAnsi="Times New Roman" w:cs="Times New Roman"/>
          <w:bCs/>
          <w:color w:val="000000"/>
          <w:sz w:val="24"/>
          <w:szCs w:val="24"/>
        </w:rPr>
        <w:t xml:space="preserve"> </w:t>
      </w:r>
      <w:r w:rsidRPr="00C51703">
        <w:rPr>
          <w:rFonts w:ascii="Times New Roman" w:hAnsi="Times New Roman" w:cs="Times New Roman"/>
          <w:bCs/>
          <w:color w:val="000000"/>
          <w:sz w:val="24"/>
          <w:szCs w:val="24"/>
          <w:lang w:val="x-none"/>
        </w:rPr>
        <w:t xml:space="preserve">centralizat şi nediscriminatoriu, a energiei electrice din surse regenerabile </w:t>
      </w:r>
      <w:r w:rsidR="007D6D0D">
        <w:rPr>
          <w:rFonts w:ascii="Times New Roman" w:hAnsi="Times New Roman" w:cs="Times New Roman"/>
          <w:bCs/>
          <w:color w:val="000000"/>
          <w:sz w:val="24"/>
          <w:szCs w:val="24"/>
        </w:rPr>
        <w:t xml:space="preserve">asociată cu tranzacționarea </w:t>
      </w:r>
      <w:r w:rsidR="007D6D0D" w:rsidRPr="00E735A1">
        <w:rPr>
          <w:rFonts w:ascii="Times New Roman" w:hAnsi="Times New Roman" w:cs="Times New Roman"/>
          <w:bCs/>
          <w:color w:val="000000"/>
          <w:sz w:val="24"/>
          <w:szCs w:val="24"/>
          <w:lang w:val="x-none"/>
        </w:rPr>
        <w:t>certificator</w:t>
      </w:r>
      <w:r w:rsidRPr="00C51703">
        <w:rPr>
          <w:rFonts w:ascii="Times New Roman" w:hAnsi="Times New Roman" w:cs="Times New Roman"/>
          <w:bCs/>
          <w:color w:val="000000"/>
          <w:sz w:val="24"/>
          <w:szCs w:val="24"/>
          <w:lang w:val="x-none"/>
        </w:rPr>
        <w:t xml:space="preserve"> verzi, şi anume:</w:t>
      </w:r>
    </w:p>
    <w:p w14:paraId="5BF66EA0" w14:textId="40378DFF" w:rsidR="00AC1EFF" w:rsidRPr="00676FC6" w:rsidRDefault="00AC1EFF" w:rsidP="00676FC6">
      <w:pPr>
        <w:pStyle w:val="ListParagraph"/>
        <w:numPr>
          <w:ilvl w:val="0"/>
          <w:numId w:val="7"/>
        </w:numPr>
        <w:autoSpaceDE w:val="0"/>
        <w:autoSpaceDN w:val="0"/>
        <w:adjustRightInd w:val="0"/>
        <w:spacing w:after="120" w:line="360" w:lineRule="auto"/>
        <w:ind w:left="0" w:right="-567" w:firstLine="360"/>
        <w:jc w:val="both"/>
        <w:rPr>
          <w:rFonts w:ascii="Times New Roman" w:hAnsi="Times New Roman" w:cs="Times New Roman"/>
          <w:bCs/>
          <w:color w:val="000000"/>
          <w:sz w:val="24"/>
          <w:szCs w:val="24"/>
          <w:lang w:val="x-none"/>
        </w:rPr>
      </w:pPr>
      <w:r w:rsidRPr="00676FC6">
        <w:rPr>
          <w:rFonts w:ascii="Times New Roman" w:hAnsi="Times New Roman" w:cs="Times New Roman"/>
          <w:bCs/>
          <w:color w:val="000000"/>
          <w:sz w:val="24"/>
          <w:szCs w:val="24"/>
          <w:lang w:val="x-none"/>
        </w:rPr>
        <w:t xml:space="preserve">modul de stabilire a ofertelor de vânzare </w:t>
      </w:r>
      <w:r w:rsidR="007E1CD1">
        <w:rPr>
          <w:rFonts w:ascii="Times New Roman" w:hAnsi="Times New Roman" w:cs="Times New Roman"/>
          <w:bCs/>
          <w:color w:val="000000"/>
          <w:sz w:val="24"/>
          <w:szCs w:val="24"/>
        </w:rPr>
        <w:t>sau de</w:t>
      </w:r>
      <w:r w:rsidR="007E1CD1" w:rsidRPr="00676FC6">
        <w:rPr>
          <w:rFonts w:ascii="Times New Roman" w:hAnsi="Times New Roman" w:cs="Times New Roman"/>
          <w:bCs/>
          <w:color w:val="000000"/>
          <w:sz w:val="24"/>
          <w:szCs w:val="24"/>
          <w:lang w:val="x-none"/>
        </w:rPr>
        <w:t xml:space="preserve"> </w:t>
      </w:r>
      <w:r w:rsidRPr="00676FC6">
        <w:rPr>
          <w:rFonts w:ascii="Times New Roman" w:hAnsi="Times New Roman" w:cs="Times New Roman"/>
          <w:bCs/>
          <w:color w:val="000000"/>
          <w:sz w:val="24"/>
          <w:szCs w:val="24"/>
          <w:lang w:val="x-none"/>
        </w:rPr>
        <w:t>cumpărare a energiei electrice din surse regenerabile împreună cu certificatele verzi asociate;</w:t>
      </w:r>
    </w:p>
    <w:p w14:paraId="17FED2BC" w14:textId="30F6B3AF" w:rsidR="00AC1EFF" w:rsidRPr="00C51703" w:rsidRDefault="00AC1EFF" w:rsidP="00676FC6">
      <w:pPr>
        <w:pStyle w:val="ListParagraph"/>
        <w:numPr>
          <w:ilvl w:val="0"/>
          <w:numId w:val="7"/>
        </w:numPr>
        <w:autoSpaceDE w:val="0"/>
        <w:autoSpaceDN w:val="0"/>
        <w:adjustRightInd w:val="0"/>
        <w:spacing w:after="120" w:line="360" w:lineRule="auto"/>
        <w:ind w:left="0" w:right="-567" w:firstLine="360"/>
        <w:jc w:val="both"/>
        <w:rPr>
          <w:rFonts w:ascii="Times New Roman" w:hAnsi="Times New Roman" w:cs="Times New Roman"/>
          <w:bCs/>
          <w:color w:val="000000"/>
          <w:sz w:val="24"/>
          <w:szCs w:val="24"/>
          <w:lang w:val="x-none"/>
        </w:rPr>
      </w:pPr>
      <w:r w:rsidRPr="00C51703">
        <w:rPr>
          <w:rFonts w:ascii="Times New Roman" w:hAnsi="Times New Roman" w:cs="Times New Roman"/>
          <w:bCs/>
          <w:color w:val="000000"/>
          <w:sz w:val="24"/>
          <w:szCs w:val="24"/>
          <w:lang w:val="x-none"/>
        </w:rPr>
        <w:t>modul de organizare a licitațiilor/sesiunilor de tranzacționare;</w:t>
      </w:r>
    </w:p>
    <w:p w14:paraId="25E72B46" w14:textId="03582129" w:rsidR="00AC1EFF" w:rsidRPr="00C51703" w:rsidRDefault="00AC1EFF" w:rsidP="00676FC6">
      <w:pPr>
        <w:pStyle w:val="ListParagraph"/>
        <w:numPr>
          <w:ilvl w:val="0"/>
          <w:numId w:val="7"/>
        </w:numPr>
        <w:autoSpaceDE w:val="0"/>
        <w:autoSpaceDN w:val="0"/>
        <w:adjustRightInd w:val="0"/>
        <w:spacing w:after="120" w:line="360" w:lineRule="auto"/>
        <w:ind w:left="0" w:right="-567" w:firstLine="360"/>
        <w:jc w:val="both"/>
        <w:rPr>
          <w:rFonts w:ascii="Times New Roman" w:hAnsi="Times New Roman" w:cs="Times New Roman"/>
          <w:bCs/>
          <w:color w:val="000000"/>
          <w:sz w:val="24"/>
          <w:szCs w:val="24"/>
          <w:lang w:val="x-none"/>
        </w:rPr>
      </w:pPr>
      <w:r w:rsidRPr="00C51703">
        <w:rPr>
          <w:rFonts w:ascii="Times New Roman" w:hAnsi="Times New Roman" w:cs="Times New Roman"/>
          <w:bCs/>
          <w:color w:val="000000"/>
          <w:sz w:val="24"/>
          <w:szCs w:val="24"/>
          <w:lang w:val="x-none"/>
        </w:rPr>
        <w:t xml:space="preserve">modul de stabilire a tranzacțiilor și de contractare </w:t>
      </w:r>
      <w:r w:rsidR="00C51703" w:rsidRPr="00676FC6">
        <w:rPr>
          <w:rFonts w:ascii="Times New Roman" w:hAnsi="Times New Roman" w:cs="Times New Roman"/>
          <w:bCs/>
          <w:color w:val="000000"/>
          <w:sz w:val="24"/>
          <w:szCs w:val="24"/>
          <w:lang w:val="x-none"/>
        </w:rPr>
        <w:t xml:space="preserve">a </w:t>
      </w:r>
      <w:r w:rsidRPr="00C51703">
        <w:rPr>
          <w:rFonts w:ascii="Times New Roman" w:hAnsi="Times New Roman" w:cs="Times New Roman"/>
          <w:bCs/>
          <w:color w:val="000000"/>
          <w:sz w:val="24"/>
          <w:szCs w:val="24"/>
          <w:lang w:val="x-none"/>
        </w:rPr>
        <w:t>energiei</w:t>
      </w:r>
      <w:r w:rsidR="00A95AC4" w:rsidRPr="00676FC6">
        <w:rPr>
          <w:rFonts w:ascii="Times New Roman" w:hAnsi="Times New Roman" w:cs="Times New Roman"/>
          <w:bCs/>
          <w:color w:val="000000"/>
          <w:sz w:val="24"/>
          <w:szCs w:val="24"/>
          <w:lang w:val="x-none"/>
        </w:rPr>
        <w:t xml:space="preserve"> electrice</w:t>
      </w:r>
      <w:r w:rsidR="00A95AC4" w:rsidRPr="00A95AC4">
        <w:rPr>
          <w:rFonts w:ascii="Times New Roman" w:hAnsi="Times New Roman" w:cs="Times New Roman"/>
          <w:bCs/>
          <w:color w:val="000000"/>
          <w:sz w:val="24"/>
          <w:szCs w:val="24"/>
          <w:lang w:val="x-none"/>
        </w:rPr>
        <w:t xml:space="preserve"> </w:t>
      </w:r>
      <w:r w:rsidR="007E1CD1" w:rsidRPr="00676FC6">
        <w:rPr>
          <w:rFonts w:ascii="Times New Roman" w:hAnsi="Times New Roman" w:cs="Times New Roman"/>
          <w:bCs/>
          <w:color w:val="000000"/>
          <w:sz w:val="24"/>
          <w:szCs w:val="24"/>
          <w:lang w:val="x-none"/>
        </w:rPr>
        <w:t xml:space="preserve">tranzacționate </w:t>
      </w:r>
      <w:r w:rsidR="00A95AC4" w:rsidRPr="000158B4">
        <w:rPr>
          <w:rFonts w:ascii="Times New Roman" w:hAnsi="Times New Roman" w:cs="Times New Roman"/>
          <w:bCs/>
          <w:color w:val="000000"/>
          <w:sz w:val="24"/>
          <w:szCs w:val="24"/>
          <w:lang w:val="x-none"/>
        </w:rPr>
        <w:t>din surse regenerabile împreună cu certificatele verzi asociate</w:t>
      </w:r>
      <w:r w:rsidRPr="00C51703">
        <w:rPr>
          <w:rFonts w:ascii="Times New Roman" w:hAnsi="Times New Roman" w:cs="Times New Roman"/>
          <w:bCs/>
          <w:color w:val="000000"/>
          <w:sz w:val="24"/>
          <w:szCs w:val="24"/>
          <w:lang w:val="x-none"/>
        </w:rPr>
        <w:t>;</w:t>
      </w:r>
    </w:p>
    <w:p w14:paraId="3073E004" w14:textId="66FCDA8A" w:rsidR="00AC1EFF" w:rsidRPr="00C51703" w:rsidRDefault="00AC1EFF" w:rsidP="00676FC6">
      <w:pPr>
        <w:pStyle w:val="ListParagraph"/>
        <w:numPr>
          <w:ilvl w:val="0"/>
          <w:numId w:val="7"/>
        </w:numPr>
        <w:autoSpaceDE w:val="0"/>
        <w:autoSpaceDN w:val="0"/>
        <w:adjustRightInd w:val="0"/>
        <w:spacing w:after="120" w:line="360" w:lineRule="auto"/>
        <w:ind w:left="0" w:right="-567" w:firstLine="360"/>
        <w:jc w:val="both"/>
        <w:rPr>
          <w:rFonts w:ascii="Times New Roman" w:hAnsi="Times New Roman" w:cs="Times New Roman"/>
          <w:bCs/>
          <w:color w:val="000000"/>
          <w:sz w:val="24"/>
          <w:szCs w:val="24"/>
          <w:lang w:val="x-none"/>
        </w:rPr>
      </w:pPr>
      <w:r w:rsidRPr="00C51703">
        <w:rPr>
          <w:rFonts w:ascii="Times New Roman" w:hAnsi="Times New Roman" w:cs="Times New Roman"/>
          <w:bCs/>
          <w:color w:val="000000"/>
          <w:sz w:val="24"/>
          <w:szCs w:val="24"/>
          <w:lang w:val="x-none"/>
        </w:rPr>
        <w:t>modul de gestionare şi publicare a informaţiilor privind participanţii, ofertele şi tranzacţiile efectuate.</w:t>
      </w:r>
    </w:p>
    <w:p w14:paraId="003F182C" w14:textId="6B1CBF63" w:rsidR="00345EF8" w:rsidRDefault="00AC1EFF" w:rsidP="00676FC6">
      <w:pPr>
        <w:autoSpaceDE w:val="0"/>
        <w:autoSpaceDN w:val="0"/>
        <w:adjustRightInd w:val="0"/>
        <w:spacing w:after="120" w:line="360" w:lineRule="auto"/>
        <w:ind w:right="-567" w:firstLine="708"/>
        <w:jc w:val="both"/>
        <w:rPr>
          <w:rFonts w:ascii="Times New Roman" w:hAnsi="Times New Roman" w:cs="Times New Roman"/>
          <w:bCs/>
          <w:color w:val="000000"/>
          <w:sz w:val="24"/>
          <w:szCs w:val="24"/>
        </w:rPr>
      </w:pPr>
      <w:r w:rsidRPr="00E735A1">
        <w:rPr>
          <w:rFonts w:ascii="Times New Roman" w:hAnsi="Times New Roman" w:cs="Times New Roman"/>
          <w:b/>
          <w:bCs/>
          <w:color w:val="000000"/>
          <w:sz w:val="24"/>
          <w:szCs w:val="24"/>
          <w:lang w:val="x-none"/>
        </w:rPr>
        <w:t>Art. 2</w:t>
      </w:r>
      <w:r w:rsidRPr="00C51703">
        <w:rPr>
          <w:rFonts w:ascii="Times New Roman" w:hAnsi="Times New Roman" w:cs="Times New Roman"/>
          <w:bCs/>
          <w:color w:val="000000"/>
          <w:sz w:val="24"/>
          <w:szCs w:val="24"/>
          <w:lang w:val="x-none"/>
        </w:rPr>
        <w:t xml:space="preserve"> - </w:t>
      </w:r>
      <w:r w:rsidR="00A95AC4" w:rsidRPr="00A95AC4">
        <w:rPr>
          <w:rFonts w:ascii="Times New Roman" w:hAnsi="Times New Roman" w:cs="Times New Roman"/>
          <w:bCs/>
          <w:color w:val="000000"/>
          <w:sz w:val="24"/>
          <w:szCs w:val="24"/>
          <w:lang w:val="x-none"/>
        </w:rPr>
        <w:t>Prin implementarea modalităţii</w:t>
      </w:r>
      <w:r w:rsidRPr="00C51703">
        <w:rPr>
          <w:rFonts w:ascii="Times New Roman" w:hAnsi="Times New Roman" w:cs="Times New Roman"/>
          <w:bCs/>
          <w:color w:val="000000"/>
          <w:sz w:val="24"/>
          <w:szCs w:val="24"/>
          <w:lang w:val="x-none"/>
        </w:rPr>
        <w:t xml:space="preserve"> de încheiere a contractelor bilaterale de energie electrică și a certificatelor verzi asociate </w:t>
      </w:r>
      <w:r w:rsidR="00345EF8">
        <w:rPr>
          <w:rFonts w:ascii="Times New Roman" w:hAnsi="Times New Roman" w:cs="Times New Roman"/>
          <w:bCs/>
          <w:color w:val="000000"/>
          <w:sz w:val="24"/>
          <w:szCs w:val="24"/>
        </w:rPr>
        <w:t>se urmărește asigurarea unui cadru de tranzacționare eficient și anonim pe piața con</w:t>
      </w:r>
      <w:r w:rsidR="003B50DC">
        <w:rPr>
          <w:rFonts w:ascii="Times New Roman" w:hAnsi="Times New Roman" w:cs="Times New Roman"/>
          <w:bCs/>
          <w:color w:val="000000"/>
          <w:sz w:val="24"/>
          <w:szCs w:val="24"/>
        </w:rPr>
        <w:t xml:space="preserve">curențială de energie electrică, precum </w:t>
      </w:r>
      <w:r w:rsidR="00345EF8">
        <w:rPr>
          <w:rFonts w:ascii="Times New Roman" w:hAnsi="Times New Roman" w:cs="Times New Roman"/>
          <w:bCs/>
          <w:color w:val="000000"/>
          <w:sz w:val="24"/>
          <w:szCs w:val="24"/>
        </w:rPr>
        <w:t>și acces</w:t>
      </w:r>
      <w:r w:rsidR="00D46605">
        <w:rPr>
          <w:rFonts w:ascii="Times New Roman" w:hAnsi="Times New Roman" w:cs="Times New Roman"/>
          <w:bCs/>
          <w:color w:val="000000"/>
          <w:sz w:val="24"/>
          <w:szCs w:val="24"/>
        </w:rPr>
        <w:t>ul</w:t>
      </w:r>
      <w:r w:rsidR="00345EF8">
        <w:rPr>
          <w:rFonts w:ascii="Times New Roman" w:hAnsi="Times New Roman" w:cs="Times New Roman"/>
          <w:bCs/>
          <w:color w:val="000000"/>
          <w:sz w:val="24"/>
          <w:szCs w:val="24"/>
        </w:rPr>
        <w:t xml:space="preserve"> nediscriminatoriu al participanților la piață. </w:t>
      </w:r>
    </w:p>
    <w:p w14:paraId="27723039" w14:textId="77777777" w:rsidR="000D106C" w:rsidRDefault="000D106C" w:rsidP="00676FC6">
      <w:pPr>
        <w:autoSpaceDE w:val="0"/>
        <w:autoSpaceDN w:val="0"/>
        <w:adjustRightInd w:val="0"/>
        <w:spacing w:after="120" w:line="360" w:lineRule="auto"/>
        <w:ind w:right="-567" w:firstLine="708"/>
        <w:jc w:val="both"/>
        <w:rPr>
          <w:rFonts w:ascii="Times New Roman" w:hAnsi="Times New Roman" w:cs="Times New Roman"/>
          <w:b/>
          <w:bCs/>
          <w:i/>
          <w:color w:val="000000"/>
          <w:sz w:val="24"/>
          <w:szCs w:val="24"/>
        </w:rPr>
      </w:pPr>
    </w:p>
    <w:p w14:paraId="15D4EF94" w14:textId="09A1CA72" w:rsidR="00623E03" w:rsidRPr="00C51703" w:rsidRDefault="00772EEF" w:rsidP="00676FC6">
      <w:pPr>
        <w:autoSpaceDE w:val="0"/>
        <w:autoSpaceDN w:val="0"/>
        <w:adjustRightInd w:val="0"/>
        <w:spacing w:after="120" w:line="360" w:lineRule="auto"/>
        <w:ind w:right="-567" w:firstLine="708"/>
        <w:jc w:val="both"/>
        <w:rPr>
          <w:rFonts w:ascii="Times New Roman" w:hAnsi="Times New Roman" w:cs="Times New Roman"/>
          <w:b/>
          <w:bCs/>
          <w:i/>
          <w:color w:val="000000"/>
          <w:sz w:val="24"/>
          <w:szCs w:val="24"/>
        </w:rPr>
      </w:pPr>
      <w:r w:rsidRPr="00C51703">
        <w:rPr>
          <w:rFonts w:ascii="Times New Roman" w:hAnsi="Times New Roman" w:cs="Times New Roman"/>
          <w:b/>
          <w:bCs/>
          <w:i/>
          <w:color w:val="000000"/>
          <w:sz w:val="24"/>
          <w:szCs w:val="24"/>
        </w:rPr>
        <w:t>SECȚIUNEA a 2-a</w:t>
      </w:r>
    </w:p>
    <w:p w14:paraId="78AC80EA" w14:textId="6A3B652E" w:rsidR="00772EEF" w:rsidRDefault="00623E03" w:rsidP="00676FC6">
      <w:pPr>
        <w:autoSpaceDE w:val="0"/>
        <w:autoSpaceDN w:val="0"/>
        <w:adjustRightInd w:val="0"/>
        <w:spacing w:after="120" w:line="360" w:lineRule="auto"/>
        <w:ind w:right="-567" w:firstLine="708"/>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Domeniu</w:t>
      </w:r>
      <w:r w:rsidR="00772EEF">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lang w:val="x-none"/>
        </w:rPr>
        <w:t>de aplicare</w:t>
      </w:r>
    </w:p>
    <w:p w14:paraId="6080D087" w14:textId="352263E5"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Art. 3 - </w:t>
      </w:r>
      <w:r>
        <w:rPr>
          <w:rFonts w:ascii="Times New Roman" w:hAnsi="Times New Roman" w:cs="Times New Roman"/>
          <w:color w:val="000000"/>
          <w:sz w:val="24"/>
          <w:szCs w:val="24"/>
          <w:lang w:val="x-none"/>
        </w:rPr>
        <w:t xml:space="preserve">Prezentul </w:t>
      </w:r>
      <w:r w:rsidR="00C51703" w:rsidRPr="004C0B5B">
        <w:rPr>
          <w:rFonts w:ascii="Times New Roman" w:hAnsi="Times New Roman" w:cs="Times New Roman"/>
          <w:i/>
          <w:color w:val="000000"/>
          <w:sz w:val="24"/>
          <w:szCs w:val="24"/>
        </w:rPr>
        <w:t>R</w:t>
      </w:r>
      <w:r w:rsidRPr="004C0B5B">
        <w:rPr>
          <w:rFonts w:ascii="Times New Roman" w:hAnsi="Times New Roman" w:cs="Times New Roman"/>
          <w:i/>
          <w:color w:val="000000"/>
          <w:sz w:val="24"/>
          <w:szCs w:val="24"/>
          <w:lang w:val="x-none"/>
        </w:rPr>
        <w:t xml:space="preserve">egulament </w:t>
      </w:r>
      <w:r>
        <w:rPr>
          <w:rFonts w:ascii="Times New Roman" w:hAnsi="Times New Roman" w:cs="Times New Roman"/>
          <w:color w:val="000000"/>
          <w:sz w:val="24"/>
          <w:szCs w:val="24"/>
          <w:lang w:val="x-none"/>
        </w:rPr>
        <w:t>se aplică:</w:t>
      </w:r>
    </w:p>
    <w:p w14:paraId="0FC3CB97" w14:textId="26CE1E75" w:rsidR="0098740E" w:rsidRPr="002F5202" w:rsidRDefault="0098740E" w:rsidP="0098740E">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sidRPr="002F5202">
        <w:rPr>
          <w:rFonts w:ascii="Times New Roman" w:hAnsi="Times New Roman" w:cs="Times New Roman"/>
          <w:color w:val="000000"/>
          <w:sz w:val="24"/>
          <w:szCs w:val="24"/>
          <w:lang w:val="x-none"/>
        </w:rPr>
        <w:lastRenderedPageBreak/>
        <w:t>a) producătorilor de energie electrică din surse regenerabile de energie care beneficiază sau au beneficiat de sistemul de promovare prin certificate verzi, în calitate de vânzători;</w:t>
      </w:r>
    </w:p>
    <w:p w14:paraId="006E1279" w14:textId="5192C4E8" w:rsidR="00AE6185" w:rsidRPr="00AE6185" w:rsidRDefault="0098740E" w:rsidP="0098740E">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sidRPr="002F5202">
        <w:rPr>
          <w:rFonts w:ascii="Times New Roman" w:hAnsi="Times New Roman" w:cs="Times New Roman"/>
          <w:color w:val="000000"/>
          <w:sz w:val="24"/>
          <w:szCs w:val="24"/>
          <w:lang w:val="x-none"/>
        </w:rPr>
        <w:t>b) furnizorilor de energie electrică</w:t>
      </w:r>
      <w:r w:rsidR="00AE6185">
        <w:rPr>
          <w:rFonts w:ascii="Times New Roman" w:hAnsi="Times New Roman" w:cs="Times New Roman"/>
          <w:color w:val="000000"/>
          <w:sz w:val="24"/>
          <w:szCs w:val="24"/>
        </w:rPr>
        <w:t>, inclusiv furnizorilor</w:t>
      </w:r>
      <w:r w:rsidRPr="002F5202">
        <w:rPr>
          <w:rFonts w:ascii="Times New Roman" w:hAnsi="Times New Roman" w:cs="Times New Roman"/>
          <w:color w:val="000000"/>
          <w:sz w:val="24"/>
          <w:szCs w:val="24"/>
          <w:lang w:val="x-none"/>
        </w:rPr>
        <w:t xml:space="preserve"> </w:t>
      </w:r>
      <w:r w:rsidR="00AE6185" w:rsidRPr="003020C6">
        <w:rPr>
          <w:rFonts w:ascii="Times New Roman" w:hAnsi="Times New Roman" w:cs="Times New Roman"/>
          <w:color w:val="000000"/>
          <w:sz w:val="24"/>
          <w:szCs w:val="24"/>
        </w:rPr>
        <w:t>persoan</w:t>
      </w:r>
      <w:r w:rsidR="00AE6185">
        <w:rPr>
          <w:rFonts w:ascii="Times New Roman" w:hAnsi="Times New Roman" w:cs="Times New Roman"/>
          <w:color w:val="000000"/>
          <w:sz w:val="24"/>
          <w:szCs w:val="24"/>
        </w:rPr>
        <w:t>e</w:t>
      </w:r>
      <w:r w:rsidR="00AE6185" w:rsidRPr="00AE6185">
        <w:rPr>
          <w:rFonts w:ascii="Times New Roman" w:hAnsi="Times New Roman" w:cs="Times New Roman"/>
          <w:color w:val="000000"/>
          <w:sz w:val="24"/>
          <w:szCs w:val="24"/>
        </w:rPr>
        <w:t xml:space="preserve"> juridic</w:t>
      </w:r>
      <w:r w:rsidR="00AE6185">
        <w:rPr>
          <w:rFonts w:ascii="Times New Roman" w:hAnsi="Times New Roman" w:cs="Times New Roman"/>
          <w:color w:val="000000"/>
          <w:sz w:val="24"/>
          <w:szCs w:val="24"/>
        </w:rPr>
        <w:t>e</w:t>
      </w:r>
      <w:r w:rsidR="00AE6185" w:rsidRPr="00AE6185">
        <w:rPr>
          <w:rFonts w:ascii="Times New Roman" w:hAnsi="Times New Roman" w:cs="Times New Roman"/>
          <w:color w:val="000000"/>
          <w:sz w:val="24"/>
          <w:szCs w:val="24"/>
        </w:rPr>
        <w:t xml:space="preserve"> având sediul într-un stat membru UE căr</w:t>
      </w:r>
      <w:r w:rsidR="00AE6185">
        <w:rPr>
          <w:rFonts w:ascii="Times New Roman" w:hAnsi="Times New Roman" w:cs="Times New Roman"/>
          <w:color w:val="000000"/>
          <w:sz w:val="24"/>
          <w:szCs w:val="24"/>
        </w:rPr>
        <w:t xml:space="preserve">ora </w:t>
      </w:r>
      <w:r w:rsidR="00AE6185" w:rsidRPr="00AE6185">
        <w:rPr>
          <w:rFonts w:ascii="Times New Roman" w:hAnsi="Times New Roman" w:cs="Times New Roman"/>
          <w:color w:val="000000"/>
          <w:sz w:val="24"/>
          <w:szCs w:val="24"/>
        </w:rPr>
        <w:t xml:space="preserve">Autoritatea Națională de Reglementare în Domeniul Energiei </w:t>
      </w:r>
      <w:r w:rsidR="00AE6185">
        <w:rPr>
          <w:rFonts w:ascii="Times New Roman" w:hAnsi="Times New Roman" w:cs="Times New Roman"/>
          <w:color w:val="000000"/>
          <w:sz w:val="24"/>
          <w:szCs w:val="24"/>
        </w:rPr>
        <w:t>le</w:t>
      </w:r>
      <w:r w:rsidR="00AE6185" w:rsidRPr="00AE6185">
        <w:rPr>
          <w:rFonts w:ascii="Times New Roman" w:hAnsi="Times New Roman" w:cs="Times New Roman"/>
          <w:color w:val="000000"/>
          <w:sz w:val="24"/>
          <w:szCs w:val="24"/>
        </w:rPr>
        <w:t>-a confirmat dreptul de participare la piețele de energie electrică din România</w:t>
      </w:r>
      <w:r w:rsidR="00AE6185" w:rsidRPr="002F5202">
        <w:rPr>
          <w:rFonts w:ascii="Times New Roman" w:hAnsi="Times New Roman" w:cs="Times New Roman"/>
          <w:color w:val="000000"/>
          <w:sz w:val="24"/>
          <w:szCs w:val="24"/>
          <w:lang w:val="x-none"/>
        </w:rPr>
        <w:t>, în calitate de cumpărători</w:t>
      </w:r>
      <w:r w:rsidR="00AE6185">
        <w:rPr>
          <w:rFonts w:ascii="Times New Roman" w:hAnsi="Times New Roman" w:cs="Times New Roman"/>
          <w:color w:val="000000"/>
          <w:sz w:val="24"/>
          <w:szCs w:val="24"/>
          <w:lang w:val="en-US"/>
        </w:rPr>
        <w:t>;</w:t>
      </w:r>
    </w:p>
    <w:p w14:paraId="656615CD" w14:textId="11A1EB9F" w:rsidR="0098740E" w:rsidRPr="002F5202" w:rsidRDefault="00AE6185" w:rsidP="0098740E">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 xml:space="preserve">c) </w:t>
      </w:r>
      <w:r w:rsidR="0098740E" w:rsidRPr="002F5202">
        <w:rPr>
          <w:rFonts w:ascii="Times New Roman" w:hAnsi="Times New Roman" w:cs="Times New Roman"/>
          <w:color w:val="000000"/>
          <w:sz w:val="24"/>
          <w:szCs w:val="24"/>
          <w:lang w:val="x-none"/>
        </w:rPr>
        <w:t>producătorilor de energie electrică care utilizează energia electrică produsă pentru alimentarea cu energie electrică a clienților racordați prin linii directe de centrală electrică și/sau pentru consumul final propriu, altul decât consumul propriu tehnologic, în calitate de cumpărători;</w:t>
      </w:r>
    </w:p>
    <w:p w14:paraId="7026F672" w14:textId="32D27DA1" w:rsidR="0098740E" w:rsidRPr="00AE6185" w:rsidRDefault="00AE6185"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Pr>
          <w:rFonts w:ascii="Times New Roman" w:hAnsi="Times New Roman" w:cs="Times New Roman"/>
          <w:color w:val="000000"/>
          <w:sz w:val="24"/>
          <w:szCs w:val="24"/>
          <w:lang w:val="x-none"/>
        </w:rPr>
        <w:t>d</w:t>
      </w:r>
      <w:r w:rsidR="0098740E" w:rsidRPr="002F5202">
        <w:rPr>
          <w:rFonts w:ascii="Times New Roman" w:hAnsi="Times New Roman" w:cs="Times New Roman"/>
          <w:color w:val="000000"/>
          <w:sz w:val="24"/>
          <w:szCs w:val="24"/>
          <w:lang w:val="x-none"/>
        </w:rPr>
        <w:t xml:space="preserve">) operatorului pieței centralizate pentru energia electrică din surse regenerabile susținută prin certificate verzi, în calitate de organizator și administrator al pieței centralizate pentru energia electrică din surse regenerabile susținută prin certificate verzi, inclusiv de administrator al </w:t>
      </w:r>
      <w:r w:rsidR="000F738D" w:rsidRPr="000D106C">
        <w:rPr>
          <w:rFonts w:ascii="Times New Roman" w:hAnsi="Times New Roman" w:cs="Times New Roman"/>
          <w:color w:val="000000"/>
          <w:sz w:val="24"/>
          <w:szCs w:val="24"/>
          <w:lang w:val="x-none"/>
        </w:rPr>
        <w:t xml:space="preserve">Registrului </w:t>
      </w:r>
      <w:r w:rsidR="000F738D" w:rsidRPr="000D106C">
        <w:rPr>
          <w:rFonts w:ascii="Times New Roman" w:hAnsi="Times New Roman" w:cs="Times New Roman"/>
          <w:color w:val="000000"/>
          <w:sz w:val="24"/>
          <w:szCs w:val="24"/>
        </w:rPr>
        <w:t>C</w:t>
      </w:r>
      <w:r w:rsidR="000F738D" w:rsidRPr="000D106C">
        <w:rPr>
          <w:rFonts w:ascii="Times New Roman" w:hAnsi="Times New Roman" w:cs="Times New Roman"/>
          <w:color w:val="000000"/>
          <w:sz w:val="24"/>
          <w:szCs w:val="24"/>
          <w:lang w:val="x-none"/>
        </w:rPr>
        <w:t>ertificatelor V</w:t>
      </w:r>
      <w:r w:rsidR="0098740E" w:rsidRPr="002F5202">
        <w:rPr>
          <w:rFonts w:ascii="Times New Roman" w:hAnsi="Times New Roman" w:cs="Times New Roman"/>
          <w:color w:val="000000"/>
          <w:sz w:val="24"/>
          <w:szCs w:val="24"/>
          <w:lang w:val="x-none"/>
        </w:rPr>
        <w:t>erzi</w:t>
      </w:r>
      <w:r>
        <w:rPr>
          <w:rFonts w:ascii="Times New Roman" w:hAnsi="Times New Roman" w:cs="Times New Roman"/>
          <w:color w:val="000000"/>
          <w:sz w:val="24"/>
          <w:szCs w:val="24"/>
        </w:rPr>
        <w:t>.</w:t>
      </w:r>
    </w:p>
    <w:p w14:paraId="6C7B2353" w14:textId="77777777" w:rsidR="008555A7" w:rsidRDefault="008555A7" w:rsidP="00676FC6">
      <w:pPr>
        <w:autoSpaceDE w:val="0"/>
        <w:autoSpaceDN w:val="0"/>
        <w:adjustRightInd w:val="0"/>
        <w:spacing w:after="120" w:line="360" w:lineRule="auto"/>
        <w:ind w:right="-567" w:firstLine="708"/>
        <w:jc w:val="both"/>
        <w:rPr>
          <w:rFonts w:ascii="Times New Roman" w:hAnsi="Times New Roman" w:cs="Times New Roman"/>
          <w:b/>
          <w:bCs/>
          <w:color w:val="000000"/>
          <w:sz w:val="24"/>
          <w:szCs w:val="24"/>
          <w:lang w:val="x-none"/>
        </w:rPr>
      </w:pPr>
    </w:p>
    <w:p w14:paraId="5AE549D3" w14:textId="0462A1B9" w:rsidR="00772EEF" w:rsidRPr="00B66BF4" w:rsidRDefault="00772EEF" w:rsidP="00676FC6">
      <w:pPr>
        <w:autoSpaceDE w:val="0"/>
        <w:autoSpaceDN w:val="0"/>
        <w:adjustRightInd w:val="0"/>
        <w:spacing w:after="120" w:line="360" w:lineRule="auto"/>
        <w:ind w:right="-567" w:firstLine="708"/>
        <w:jc w:val="both"/>
        <w:rPr>
          <w:rFonts w:ascii="Times New Roman" w:hAnsi="Times New Roman" w:cs="Times New Roman"/>
          <w:b/>
          <w:bCs/>
          <w:i/>
          <w:color w:val="000000"/>
          <w:sz w:val="24"/>
          <w:szCs w:val="24"/>
        </w:rPr>
      </w:pPr>
      <w:r>
        <w:rPr>
          <w:rFonts w:ascii="Times New Roman" w:hAnsi="Times New Roman" w:cs="Times New Roman"/>
          <w:b/>
          <w:bCs/>
          <w:i/>
          <w:color w:val="000000"/>
          <w:sz w:val="24"/>
          <w:szCs w:val="24"/>
        </w:rPr>
        <w:t>SECȚIUNEA a 3</w:t>
      </w:r>
      <w:r w:rsidRPr="00B66BF4">
        <w:rPr>
          <w:rFonts w:ascii="Times New Roman" w:hAnsi="Times New Roman" w:cs="Times New Roman"/>
          <w:b/>
          <w:bCs/>
          <w:i/>
          <w:color w:val="000000"/>
          <w:sz w:val="24"/>
          <w:szCs w:val="24"/>
        </w:rPr>
        <w:t>-a</w:t>
      </w:r>
    </w:p>
    <w:p w14:paraId="3601ED63" w14:textId="4CEED555" w:rsidR="00772EEF" w:rsidRDefault="00623E03" w:rsidP="00676FC6">
      <w:pPr>
        <w:autoSpaceDE w:val="0"/>
        <w:autoSpaceDN w:val="0"/>
        <w:adjustRightInd w:val="0"/>
        <w:spacing w:after="120" w:line="360" w:lineRule="auto"/>
        <w:ind w:right="-567" w:firstLine="708"/>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Definiţii şi abrevieri</w:t>
      </w:r>
    </w:p>
    <w:p w14:paraId="689C801B" w14:textId="77777777" w:rsidR="00623E03" w:rsidRDefault="00623E03" w:rsidP="00676FC6">
      <w:pPr>
        <w:autoSpaceDE w:val="0"/>
        <w:autoSpaceDN w:val="0"/>
        <w:adjustRightInd w:val="0"/>
        <w:spacing w:after="120" w:line="360" w:lineRule="auto"/>
        <w:ind w:right="-567" w:firstLine="708"/>
        <w:jc w:val="both"/>
        <w:rPr>
          <w:rFonts w:ascii="Times New Roman" w:hAnsi="Times New Roman" w:cs="Times New Roman"/>
          <w:b/>
          <w:bCs/>
          <w:color w:val="000000"/>
          <w:sz w:val="24"/>
          <w:szCs w:val="24"/>
          <w:lang w:val="x-none"/>
        </w:rPr>
      </w:pPr>
    </w:p>
    <w:p w14:paraId="2B0DFA99" w14:textId="77777777" w:rsidR="006C560D" w:rsidRDefault="00623E03" w:rsidP="00676FC6">
      <w:pPr>
        <w:autoSpaceDE w:val="0"/>
        <w:autoSpaceDN w:val="0"/>
        <w:adjustRightInd w:val="0"/>
        <w:spacing w:after="120" w:line="360" w:lineRule="auto"/>
        <w:ind w:right="-567" w:firstLine="708"/>
        <w:jc w:val="both"/>
        <w:rPr>
          <w:rFonts w:ascii="Times New Roman" w:hAnsi="Times New Roman" w:cs="Times New Roman"/>
          <w:i/>
          <w:color w:val="000000"/>
          <w:sz w:val="24"/>
          <w:szCs w:val="24"/>
          <w:lang w:val="x-none"/>
        </w:rPr>
      </w:pPr>
      <w:r>
        <w:rPr>
          <w:rFonts w:ascii="Times New Roman" w:hAnsi="Times New Roman" w:cs="Times New Roman"/>
          <w:b/>
          <w:bCs/>
          <w:color w:val="000000"/>
          <w:sz w:val="24"/>
          <w:szCs w:val="24"/>
          <w:lang w:val="x-none"/>
        </w:rPr>
        <w:t xml:space="preserve">Art. 4 </w:t>
      </w:r>
      <w:r w:rsidR="000069BE">
        <w:rPr>
          <w:rFonts w:ascii="Times New Roman" w:hAnsi="Times New Roman" w:cs="Times New Roman"/>
          <w:b/>
          <w:bCs/>
          <w:color w:val="000000"/>
          <w:sz w:val="24"/>
          <w:szCs w:val="24"/>
          <w:lang w:val="x-none"/>
        </w:rPr>
        <w:t>–</w:t>
      </w:r>
      <w:r>
        <w:rPr>
          <w:rFonts w:ascii="Times New Roman" w:hAnsi="Times New Roman" w:cs="Times New Roman"/>
          <w:b/>
          <w:bCs/>
          <w:color w:val="000000"/>
          <w:sz w:val="24"/>
          <w:szCs w:val="24"/>
          <w:lang w:val="x-none"/>
        </w:rPr>
        <w:t xml:space="preserve"> </w:t>
      </w:r>
      <w:r w:rsidR="000069BE" w:rsidRPr="00C51703">
        <w:rPr>
          <w:rFonts w:ascii="Times New Roman" w:hAnsi="Times New Roman" w:cs="Times New Roman"/>
          <w:bCs/>
          <w:color w:val="000000"/>
          <w:sz w:val="24"/>
          <w:szCs w:val="24"/>
        </w:rPr>
        <w:t>(1)</w:t>
      </w:r>
      <w:r w:rsidR="000069BE">
        <w:rPr>
          <w:rFonts w:ascii="Times New Roman" w:hAnsi="Times New Roman" w:cs="Times New Roman"/>
          <w:b/>
          <w:bCs/>
          <w:color w:val="000000"/>
          <w:sz w:val="24"/>
          <w:szCs w:val="24"/>
        </w:rPr>
        <w:t xml:space="preserve"> </w:t>
      </w:r>
      <w:r w:rsidR="005363C3">
        <w:rPr>
          <w:rFonts w:ascii="Times New Roman" w:hAnsi="Times New Roman" w:cs="Times New Roman"/>
          <w:color w:val="000000"/>
          <w:sz w:val="24"/>
          <w:szCs w:val="24"/>
          <w:lang w:val="x-none"/>
        </w:rPr>
        <w:t xml:space="preserve">În înţelesul prezentului </w:t>
      </w:r>
      <w:r w:rsidR="00C51703" w:rsidRPr="004C0B5B">
        <w:rPr>
          <w:rFonts w:ascii="Times New Roman" w:hAnsi="Times New Roman" w:cs="Times New Roman"/>
          <w:i/>
          <w:color w:val="000000"/>
          <w:sz w:val="24"/>
          <w:szCs w:val="24"/>
        </w:rPr>
        <w:t>R</w:t>
      </w:r>
      <w:r w:rsidR="00AC1EFF" w:rsidRPr="004C0B5B">
        <w:rPr>
          <w:rFonts w:ascii="Times New Roman" w:hAnsi="Times New Roman" w:cs="Times New Roman"/>
          <w:i/>
          <w:color w:val="000000"/>
          <w:sz w:val="24"/>
          <w:szCs w:val="24"/>
          <w:lang w:val="x-none"/>
        </w:rPr>
        <w:t>egulament</w:t>
      </w:r>
      <w:r w:rsidR="00AC1EFF" w:rsidRPr="00AC1EFF">
        <w:rPr>
          <w:rFonts w:ascii="Times New Roman" w:hAnsi="Times New Roman" w:cs="Times New Roman"/>
          <w:color w:val="000000"/>
          <w:sz w:val="24"/>
          <w:szCs w:val="24"/>
          <w:lang w:val="x-none"/>
        </w:rPr>
        <w:t xml:space="preserve">, termenii şi expresiile folosite au semnificaţiile definite în </w:t>
      </w:r>
      <w:r w:rsidR="00AC1EFF" w:rsidRPr="00C51703">
        <w:rPr>
          <w:rFonts w:ascii="Times New Roman" w:hAnsi="Times New Roman" w:cs="Times New Roman"/>
          <w:i/>
          <w:color w:val="000000"/>
          <w:sz w:val="24"/>
          <w:szCs w:val="24"/>
          <w:lang w:val="x-none"/>
        </w:rPr>
        <w:t>Legea energiei electrice şi gazelor naturale nr. 123/2012,</w:t>
      </w:r>
      <w:r w:rsidR="00AC1EFF" w:rsidRPr="00AC1EFF">
        <w:rPr>
          <w:rFonts w:ascii="Times New Roman" w:hAnsi="Times New Roman" w:cs="Times New Roman"/>
          <w:color w:val="000000"/>
          <w:sz w:val="24"/>
          <w:szCs w:val="24"/>
          <w:lang w:val="x-none"/>
        </w:rPr>
        <w:t xml:space="preserve"> cu modificările şi completările ulterioare</w:t>
      </w:r>
      <w:r w:rsidR="00D46605">
        <w:rPr>
          <w:rFonts w:ascii="Times New Roman" w:hAnsi="Times New Roman" w:cs="Times New Roman"/>
          <w:color w:val="000000"/>
          <w:sz w:val="24"/>
          <w:szCs w:val="24"/>
        </w:rPr>
        <w:t xml:space="preserve">, </w:t>
      </w:r>
      <w:r w:rsidR="00AC1EFF" w:rsidRPr="00AC1EFF">
        <w:rPr>
          <w:rFonts w:ascii="Times New Roman" w:hAnsi="Times New Roman" w:cs="Times New Roman"/>
          <w:color w:val="000000"/>
          <w:sz w:val="24"/>
          <w:szCs w:val="24"/>
          <w:lang w:val="x-none"/>
        </w:rPr>
        <w:t xml:space="preserve">în </w:t>
      </w:r>
      <w:r w:rsidR="00AC1EFF" w:rsidRPr="00C51703">
        <w:rPr>
          <w:rFonts w:ascii="Times New Roman" w:hAnsi="Times New Roman" w:cs="Times New Roman"/>
          <w:i/>
          <w:color w:val="000000"/>
          <w:sz w:val="24"/>
          <w:szCs w:val="24"/>
          <w:lang w:val="x-none"/>
        </w:rPr>
        <w:t>Legea nr. 220/2008 pentru stabilirea sistemului de promovare a producerii energiei din surse regenerabile de energie, republicată,</w:t>
      </w:r>
      <w:r w:rsidR="00AC1EFF" w:rsidRPr="00AC1EFF">
        <w:rPr>
          <w:rFonts w:ascii="Times New Roman" w:hAnsi="Times New Roman" w:cs="Times New Roman"/>
          <w:color w:val="000000"/>
          <w:sz w:val="24"/>
          <w:szCs w:val="24"/>
          <w:lang w:val="x-none"/>
        </w:rPr>
        <w:t xml:space="preserve"> cu modificările și completările ulterioare și în </w:t>
      </w:r>
      <w:r w:rsidR="00AC1EFF" w:rsidRPr="00C51703">
        <w:rPr>
          <w:rFonts w:ascii="Times New Roman" w:hAnsi="Times New Roman" w:cs="Times New Roman"/>
          <w:i/>
          <w:color w:val="000000"/>
          <w:sz w:val="24"/>
          <w:szCs w:val="24"/>
          <w:lang w:val="x-none"/>
        </w:rPr>
        <w:t xml:space="preserve">Regulamentul de organizare și funcționare a pieței de certificate </w:t>
      </w:r>
      <w:r w:rsidR="006C560D" w:rsidRPr="006C560D">
        <w:rPr>
          <w:rFonts w:ascii="Times New Roman" w:eastAsia="Calibri" w:hAnsi="Times New Roman" w:cs="Times New Roman"/>
          <w:i/>
          <w:iCs/>
          <w:color w:val="000000"/>
          <w:sz w:val="24"/>
          <w:szCs w:val="24"/>
        </w:rPr>
        <w:t>verzi,</w:t>
      </w:r>
      <w:r w:rsidR="006C560D" w:rsidRPr="006C560D">
        <w:rPr>
          <w:rFonts w:ascii="Times New Roman" w:eastAsia="Calibri" w:hAnsi="Times New Roman" w:cs="Times New Roman"/>
          <w:color w:val="000000"/>
          <w:sz w:val="24"/>
          <w:szCs w:val="24"/>
        </w:rPr>
        <w:t xml:space="preserve"> aprobat prin Ordinul preşedintelui Autorităţii Naţionale de Reglementare în Domeniul Energiei nr. 77/2017, cu modificările </w:t>
      </w:r>
      <w:r w:rsidR="006C560D" w:rsidRPr="006C560D">
        <w:rPr>
          <w:rFonts w:ascii="Tahoma" w:eastAsia="Calibri" w:hAnsi="Tahoma" w:cs="Tahoma"/>
          <w:color w:val="000000"/>
          <w:sz w:val="24"/>
          <w:szCs w:val="24"/>
        </w:rPr>
        <w:t>ș</w:t>
      </w:r>
      <w:r w:rsidR="006C560D" w:rsidRPr="006C560D">
        <w:rPr>
          <w:rFonts w:ascii="Times New Roman" w:eastAsia="Calibri" w:hAnsi="Times New Roman" w:cs="Times New Roman"/>
          <w:color w:val="000000"/>
          <w:sz w:val="24"/>
          <w:szCs w:val="24"/>
        </w:rPr>
        <w:t>i completările ulterioare.</w:t>
      </w:r>
      <w:r w:rsidR="006C560D" w:rsidRPr="00C51703" w:rsidDel="006C560D">
        <w:rPr>
          <w:rFonts w:ascii="Times New Roman" w:hAnsi="Times New Roman" w:cs="Times New Roman"/>
          <w:i/>
          <w:color w:val="000000"/>
          <w:sz w:val="24"/>
          <w:szCs w:val="24"/>
          <w:lang w:val="x-none"/>
        </w:rPr>
        <w:t xml:space="preserve"> </w:t>
      </w:r>
    </w:p>
    <w:p w14:paraId="3D5B94EC" w14:textId="34ACFDF7" w:rsidR="00AC1EFF" w:rsidRDefault="005363C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(2) </w:t>
      </w:r>
      <w:r w:rsidR="00D46605">
        <w:rPr>
          <w:rFonts w:ascii="Times New Roman" w:hAnsi="Times New Roman" w:cs="Times New Roman"/>
          <w:color w:val="000000"/>
          <w:sz w:val="24"/>
          <w:szCs w:val="24"/>
        </w:rPr>
        <w:t>Semnificația termenilor utilizați</w:t>
      </w:r>
      <w:r w:rsidR="000D106C">
        <w:rPr>
          <w:rFonts w:ascii="Times New Roman" w:hAnsi="Times New Roman" w:cs="Times New Roman"/>
          <w:color w:val="000000"/>
          <w:sz w:val="24"/>
          <w:szCs w:val="24"/>
        </w:rPr>
        <w:t xml:space="preserve"> în cuprinsul </w:t>
      </w:r>
      <w:r w:rsidR="000D106C">
        <w:rPr>
          <w:rFonts w:ascii="Times New Roman" w:hAnsi="Times New Roman" w:cs="Times New Roman"/>
          <w:color w:val="000000"/>
          <w:sz w:val="24"/>
          <w:szCs w:val="24"/>
          <w:lang w:val="x-none"/>
        </w:rPr>
        <w:t xml:space="preserve">prezentului </w:t>
      </w:r>
      <w:r w:rsidR="000D106C" w:rsidRPr="004C0B5B">
        <w:rPr>
          <w:rFonts w:ascii="Times New Roman" w:hAnsi="Times New Roman" w:cs="Times New Roman"/>
          <w:i/>
          <w:color w:val="000000"/>
          <w:sz w:val="24"/>
          <w:szCs w:val="24"/>
        </w:rPr>
        <w:t>R</w:t>
      </w:r>
      <w:r w:rsidR="000D106C" w:rsidRPr="004C0B5B">
        <w:rPr>
          <w:rFonts w:ascii="Times New Roman" w:hAnsi="Times New Roman" w:cs="Times New Roman"/>
          <w:i/>
          <w:color w:val="000000"/>
          <w:sz w:val="24"/>
          <w:szCs w:val="24"/>
          <w:lang w:val="x-none"/>
        </w:rPr>
        <w:t>egulament</w:t>
      </w:r>
      <w:r w:rsidR="00D46605">
        <w:rPr>
          <w:rFonts w:ascii="Times New Roman" w:hAnsi="Times New Roman" w:cs="Times New Roman"/>
          <w:color w:val="000000"/>
          <w:sz w:val="24"/>
          <w:szCs w:val="24"/>
        </w:rPr>
        <w:t xml:space="preserve"> este următoarea</w:t>
      </w:r>
      <w:r w:rsidR="00AC1EFF" w:rsidRPr="00AC1EFF">
        <w:rPr>
          <w:rFonts w:ascii="Times New Roman" w:hAnsi="Times New Roman" w:cs="Times New Roman"/>
          <w:color w:val="000000"/>
          <w:sz w:val="24"/>
          <w:szCs w:val="24"/>
          <w:lang w:val="x-none"/>
        </w:rPr>
        <w:t>:</w:t>
      </w:r>
    </w:p>
    <w:p w14:paraId="6ABA36E2" w14:textId="71612FAC" w:rsidR="00623E03" w:rsidRDefault="00976805" w:rsidP="00676FC6">
      <w:pPr>
        <w:autoSpaceDE w:val="0"/>
        <w:autoSpaceDN w:val="0"/>
        <w:adjustRightInd w:val="0"/>
        <w:spacing w:after="120" w:line="360" w:lineRule="auto"/>
        <w:ind w:right="-567"/>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ab/>
      </w:r>
      <w:r w:rsidR="00623E03">
        <w:rPr>
          <w:rFonts w:ascii="Times New Roman" w:hAnsi="Times New Roman" w:cs="Times New Roman"/>
          <w:color w:val="000000"/>
          <w:sz w:val="24"/>
          <w:szCs w:val="24"/>
          <w:lang w:val="x-none"/>
        </w:rPr>
        <w:t xml:space="preserve">a) </w:t>
      </w:r>
      <w:r w:rsidR="00623E03">
        <w:rPr>
          <w:rFonts w:ascii="Times New Roman" w:hAnsi="Times New Roman" w:cs="Times New Roman"/>
          <w:b/>
          <w:bCs/>
          <w:i/>
          <w:iCs/>
          <w:color w:val="000000"/>
          <w:sz w:val="24"/>
          <w:szCs w:val="24"/>
          <w:lang w:val="x-none"/>
        </w:rPr>
        <w:t>caracteristici</w:t>
      </w:r>
      <w:r w:rsidR="009A3103">
        <w:rPr>
          <w:rFonts w:ascii="Times New Roman" w:hAnsi="Times New Roman" w:cs="Times New Roman"/>
          <w:b/>
          <w:bCs/>
          <w:i/>
          <w:iCs/>
          <w:color w:val="000000"/>
          <w:sz w:val="24"/>
          <w:szCs w:val="24"/>
        </w:rPr>
        <w:t>le ofertei</w:t>
      </w:r>
      <w:r w:rsidR="00623E03">
        <w:rPr>
          <w:rFonts w:ascii="Times New Roman" w:hAnsi="Times New Roman" w:cs="Times New Roman"/>
          <w:i/>
          <w:iCs/>
          <w:color w:val="000000"/>
          <w:sz w:val="24"/>
          <w:szCs w:val="24"/>
          <w:lang w:val="x-none"/>
        </w:rPr>
        <w:t xml:space="preserve"> </w:t>
      </w:r>
      <w:r w:rsidR="003A5918">
        <w:rPr>
          <w:rFonts w:ascii="Times New Roman" w:hAnsi="Times New Roman" w:cs="Times New Roman"/>
          <w:color w:val="000000"/>
          <w:sz w:val="24"/>
          <w:szCs w:val="24"/>
          <w:lang w:val="x-none"/>
        </w:rPr>
        <w:t>–</w:t>
      </w:r>
      <w:r w:rsidR="00623E03">
        <w:rPr>
          <w:rFonts w:ascii="Times New Roman" w:hAnsi="Times New Roman" w:cs="Times New Roman"/>
          <w:color w:val="000000"/>
          <w:sz w:val="24"/>
          <w:szCs w:val="24"/>
          <w:lang w:val="x-none"/>
        </w:rPr>
        <w:t xml:space="preserve"> </w:t>
      </w:r>
      <w:r w:rsidR="003A5918">
        <w:rPr>
          <w:rFonts w:ascii="Times New Roman" w:hAnsi="Times New Roman" w:cs="Times New Roman"/>
          <w:color w:val="000000"/>
          <w:sz w:val="24"/>
          <w:szCs w:val="24"/>
        </w:rPr>
        <w:t>elemente specifice ale unei oferte,</w:t>
      </w:r>
      <w:r w:rsidR="004D38E7">
        <w:rPr>
          <w:rFonts w:ascii="Times New Roman" w:hAnsi="Times New Roman" w:cs="Times New Roman"/>
          <w:color w:val="000000"/>
          <w:sz w:val="24"/>
          <w:szCs w:val="24"/>
        </w:rPr>
        <w:t xml:space="preserve"> </w:t>
      </w:r>
      <w:r w:rsidR="009A3103">
        <w:rPr>
          <w:rFonts w:ascii="Times New Roman" w:hAnsi="Times New Roman" w:cs="Times New Roman"/>
          <w:color w:val="000000"/>
          <w:sz w:val="24"/>
          <w:szCs w:val="24"/>
        </w:rPr>
        <w:t xml:space="preserve">ferm stabilite înaintea introducerii ofertei pentru tranzacționare, conform prezentului </w:t>
      </w:r>
      <w:r w:rsidR="00C51703" w:rsidRPr="004C0B5B">
        <w:rPr>
          <w:rFonts w:ascii="Times New Roman" w:hAnsi="Times New Roman" w:cs="Times New Roman"/>
          <w:i/>
          <w:color w:val="000000"/>
          <w:sz w:val="24"/>
          <w:szCs w:val="24"/>
        </w:rPr>
        <w:t>R</w:t>
      </w:r>
      <w:r w:rsidR="009A3103" w:rsidRPr="004C0B5B">
        <w:rPr>
          <w:rFonts w:ascii="Times New Roman" w:hAnsi="Times New Roman" w:cs="Times New Roman"/>
          <w:i/>
          <w:color w:val="000000"/>
          <w:sz w:val="24"/>
          <w:szCs w:val="24"/>
        </w:rPr>
        <w:t>egulament</w:t>
      </w:r>
      <w:r w:rsidR="00623E03">
        <w:rPr>
          <w:rFonts w:ascii="Times New Roman" w:hAnsi="Times New Roman" w:cs="Times New Roman"/>
          <w:color w:val="000000"/>
          <w:sz w:val="24"/>
          <w:szCs w:val="24"/>
          <w:lang w:val="x-none"/>
        </w:rPr>
        <w:t>;</w:t>
      </w:r>
    </w:p>
    <w:p w14:paraId="3903DF04" w14:textId="77777777" w:rsidR="00884437"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b) </w:t>
      </w:r>
      <w:r>
        <w:rPr>
          <w:rFonts w:ascii="Times New Roman" w:hAnsi="Times New Roman" w:cs="Times New Roman"/>
          <w:b/>
          <w:bCs/>
          <w:i/>
          <w:iCs/>
          <w:color w:val="000000"/>
          <w:sz w:val="24"/>
          <w:szCs w:val="24"/>
          <w:lang w:val="x-none"/>
        </w:rPr>
        <w:t>contract-cadru</w:t>
      </w:r>
      <w:r>
        <w:rPr>
          <w:rFonts w:ascii="Times New Roman" w:hAnsi="Times New Roman" w:cs="Times New Roman"/>
          <w:i/>
          <w:iCs/>
          <w:color w:val="000000"/>
          <w:sz w:val="24"/>
          <w:szCs w:val="24"/>
          <w:lang w:val="x-none"/>
        </w:rPr>
        <w:t xml:space="preserve"> </w:t>
      </w:r>
      <w:r>
        <w:rPr>
          <w:rFonts w:ascii="Times New Roman" w:hAnsi="Times New Roman" w:cs="Times New Roman"/>
          <w:color w:val="000000"/>
          <w:sz w:val="24"/>
          <w:szCs w:val="24"/>
          <w:lang w:val="x-none"/>
        </w:rPr>
        <w:t xml:space="preserve">- contract cu structură şi prevederi predefinite, care conţine prevederi care nu pot fi </w:t>
      </w:r>
      <w:r w:rsidRPr="00646C7B">
        <w:rPr>
          <w:rFonts w:ascii="Times New Roman" w:hAnsi="Times New Roman" w:cs="Times New Roman"/>
          <w:color w:val="000000"/>
          <w:sz w:val="24"/>
          <w:szCs w:val="24"/>
          <w:lang w:val="x-none"/>
        </w:rPr>
        <w:t xml:space="preserve">modificate, </w:t>
      </w:r>
      <w:r w:rsidR="00D84F0E" w:rsidRPr="00E51038">
        <w:rPr>
          <w:rFonts w:ascii="Times New Roman" w:hAnsi="Times New Roman" w:cs="Times New Roman"/>
          <w:color w:val="000000"/>
          <w:sz w:val="24"/>
          <w:szCs w:val="24"/>
        </w:rPr>
        <w:t>utilizate</w:t>
      </w:r>
      <w:r w:rsidR="00D84F0E">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x-none"/>
        </w:rPr>
        <w:t xml:space="preserve">de toţi participanţii înregistraţi şi prevederi specifice, referitoare </w:t>
      </w:r>
      <w:r>
        <w:rPr>
          <w:rFonts w:ascii="Times New Roman" w:hAnsi="Times New Roman" w:cs="Times New Roman"/>
          <w:color w:val="000000"/>
          <w:sz w:val="24"/>
          <w:szCs w:val="24"/>
          <w:lang w:val="x-none"/>
        </w:rPr>
        <w:t>exclusiv la termene şi modalităţi de plată, garanţii şi penalităţi, pe care iniţiatorul le poate modifica, specificând propriile condiţii;</w:t>
      </w:r>
    </w:p>
    <w:p w14:paraId="7E11C5EE" w14:textId="648F717F" w:rsidR="00623E03" w:rsidRDefault="001E4895"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lastRenderedPageBreak/>
        <w:t>c</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 xml:space="preserve">convenţie de participare </w:t>
      </w:r>
      <w:r w:rsidR="00623E03">
        <w:rPr>
          <w:rFonts w:ascii="Times New Roman" w:hAnsi="Times New Roman" w:cs="Times New Roman"/>
          <w:color w:val="000000"/>
          <w:sz w:val="24"/>
          <w:szCs w:val="24"/>
          <w:lang w:val="x-none"/>
        </w:rPr>
        <w:t xml:space="preserve">- </w:t>
      </w:r>
      <w:r w:rsidR="00AC1EFF">
        <w:rPr>
          <w:rFonts w:ascii="Times New Roman" w:hAnsi="Times New Roman" w:cs="Times New Roman"/>
          <w:color w:val="000000"/>
          <w:sz w:val="24"/>
          <w:szCs w:val="24"/>
        </w:rPr>
        <w:t>c</w:t>
      </w:r>
      <w:r w:rsidR="00AC1EFF" w:rsidRPr="00AC1EFF">
        <w:rPr>
          <w:rFonts w:ascii="Times New Roman" w:hAnsi="Times New Roman" w:cs="Times New Roman"/>
          <w:color w:val="000000"/>
          <w:sz w:val="24"/>
          <w:szCs w:val="24"/>
          <w:lang w:val="x-none"/>
        </w:rPr>
        <w:t>onvenție stan</w:t>
      </w:r>
      <w:r w:rsidR="00B913A9">
        <w:rPr>
          <w:rFonts w:ascii="Times New Roman" w:hAnsi="Times New Roman" w:cs="Times New Roman"/>
          <w:color w:val="000000"/>
          <w:sz w:val="24"/>
          <w:szCs w:val="24"/>
          <w:lang w:val="x-none"/>
        </w:rPr>
        <w:t xml:space="preserve">dardizată stabilită de </w:t>
      </w:r>
      <w:r w:rsidR="00C07FE7">
        <w:rPr>
          <w:rFonts w:ascii="Times New Roman" w:hAnsi="Times New Roman" w:cs="Times New Roman"/>
          <w:color w:val="000000"/>
          <w:sz w:val="24"/>
          <w:szCs w:val="24"/>
          <w:lang w:val="x-none"/>
        </w:rPr>
        <w:t>OPECV</w:t>
      </w:r>
      <w:r w:rsidR="00B913A9">
        <w:rPr>
          <w:rFonts w:ascii="Times New Roman" w:hAnsi="Times New Roman" w:cs="Times New Roman"/>
          <w:color w:val="000000"/>
          <w:sz w:val="24"/>
          <w:szCs w:val="24"/>
          <w:lang w:val="x-none"/>
        </w:rPr>
        <w:t xml:space="preserve">, care </w:t>
      </w:r>
      <w:r w:rsidR="00AC1EFF" w:rsidRPr="00AC1EFF">
        <w:rPr>
          <w:rFonts w:ascii="Times New Roman" w:hAnsi="Times New Roman" w:cs="Times New Roman"/>
          <w:color w:val="000000"/>
          <w:sz w:val="24"/>
          <w:szCs w:val="24"/>
          <w:lang w:val="x-none"/>
        </w:rPr>
        <w:t xml:space="preserve">prevede </w:t>
      </w:r>
      <w:r w:rsidR="00AC1EFF" w:rsidRPr="00AC1EFF">
        <w:rPr>
          <w:rFonts w:ascii="Times New Roman" w:hAnsi="Times New Roman" w:cs="Times New Roman"/>
          <w:color w:val="000000"/>
          <w:sz w:val="24"/>
          <w:szCs w:val="24"/>
          <w:lang w:val="x-none"/>
        </w:rPr>
        <w:t xml:space="preserve">drepturile și obligațiile reciproce dintre acesta și fiecare participant la modalitatea de tranzacționare </w:t>
      </w:r>
      <w:r w:rsidR="00B913A9">
        <w:rPr>
          <w:rFonts w:ascii="Times New Roman" w:hAnsi="Times New Roman" w:cs="Times New Roman"/>
          <w:color w:val="000000"/>
          <w:sz w:val="24"/>
          <w:szCs w:val="24"/>
        </w:rPr>
        <w:t>descrisă</w:t>
      </w:r>
      <w:r w:rsidR="00FC55E6">
        <w:rPr>
          <w:rFonts w:ascii="Times New Roman" w:hAnsi="Times New Roman" w:cs="Times New Roman"/>
          <w:color w:val="000000"/>
          <w:sz w:val="24"/>
          <w:szCs w:val="24"/>
        </w:rPr>
        <w:t xml:space="preserve"> </w:t>
      </w:r>
      <w:r w:rsidR="00B913A9">
        <w:rPr>
          <w:rFonts w:ascii="Times New Roman" w:hAnsi="Times New Roman" w:cs="Times New Roman"/>
          <w:color w:val="000000"/>
          <w:sz w:val="24"/>
          <w:szCs w:val="24"/>
        </w:rPr>
        <w:t xml:space="preserve">în prezentul </w:t>
      </w:r>
      <w:r w:rsidR="00C51703" w:rsidRPr="004C0B5B">
        <w:rPr>
          <w:rFonts w:ascii="Times New Roman" w:hAnsi="Times New Roman" w:cs="Times New Roman"/>
          <w:i/>
          <w:color w:val="000000"/>
          <w:sz w:val="24"/>
          <w:szCs w:val="24"/>
        </w:rPr>
        <w:t>R</w:t>
      </w:r>
      <w:r w:rsidR="00B913A9" w:rsidRPr="004C0B5B">
        <w:rPr>
          <w:rFonts w:ascii="Times New Roman" w:hAnsi="Times New Roman" w:cs="Times New Roman"/>
          <w:i/>
          <w:color w:val="000000"/>
          <w:sz w:val="24"/>
          <w:szCs w:val="24"/>
        </w:rPr>
        <w:t>egulament</w:t>
      </w:r>
      <w:r w:rsidR="00AC1EFF" w:rsidRPr="00AC1EFF">
        <w:rPr>
          <w:rFonts w:ascii="Times New Roman" w:hAnsi="Times New Roman" w:cs="Times New Roman"/>
          <w:color w:val="000000"/>
          <w:sz w:val="24"/>
          <w:szCs w:val="24"/>
          <w:lang w:val="x-none"/>
        </w:rPr>
        <w:t>;</w:t>
      </w:r>
    </w:p>
    <w:p w14:paraId="0AE33659" w14:textId="1B069D5C" w:rsidR="00623E03" w:rsidRDefault="001E4895"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d</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cel mai bun preţ</w:t>
      </w:r>
      <w:r w:rsidR="00623E03">
        <w:rPr>
          <w:rFonts w:ascii="Times New Roman" w:hAnsi="Times New Roman" w:cs="Times New Roman"/>
          <w:i/>
          <w:iCs/>
          <w:color w:val="000000"/>
          <w:sz w:val="24"/>
          <w:szCs w:val="24"/>
          <w:lang w:val="x-none"/>
        </w:rPr>
        <w:t xml:space="preserve"> </w:t>
      </w:r>
      <w:r w:rsidR="00623E03">
        <w:rPr>
          <w:rFonts w:ascii="Times New Roman" w:hAnsi="Times New Roman" w:cs="Times New Roman"/>
          <w:color w:val="000000"/>
          <w:sz w:val="24"/>
          <w:szCs w:val="24"/>
          <w:lang w:val="x-none"/>
        </w:rPr>
        <w:t>- cel mai mic preţ dintre preţurile ofertelor de vânzare, respectiv cel mai mare preţ dintre preţurile ofertelor de cumpărare, la un moment dat;</w:t>
      </w:r>
    </w:p>
    <w:p w14:paraId="309B6B13" w14:textId="352780E9" w:rsidR="00B913A9" w:rsidRPr="00C51703" w:rsidRDefault="00B913A9"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sidRPr="00AE6185">
        <w:rPr>
          <w:rFonts w:ascii="Times New Roman" w:hAnsi="Times New Roman" w:cs="Times New Roman"/>
          <w:color w:val="000000"/>
          <w:sz w:val="24"/>
          <w:szCs w:val="24"/>
        </w:rPr>
        <w:t xml:space="preserve">e) </w:t>
      </w:r>
      <w:r w:rsidRPr="00AE6185">
        <w:rPr>
          <w:rFonts w:ascii="Times New Roman" w:hAnsi="Times New Roman" w:cs="Times New Roman"/>
          <w:b/>
          <w:i/>
          <w:color w:val="000000"/>
          <w:sz w:val="24"/>
          <w:szCs w:val="24"/>
        </w:rPr>
        <w:t>entitate agregată</w:t>
      </w:r>
      <w:r w:rsidRPr="00AE6185">
        <w:rPr>
          <w:rFonts w:ascii="Times New Roman" w:hAnsi="Times New Roman" w:cs="Times New Roman"/>
          <w:color w:val="000000"/>
          <w:sz w:val="24"/>
          <w:szCs w:val="24"/>
        </w:rPr>
        <w:t xml:space="preserve"> - rezultatul asocierii dintre doi sau mai mulți producători de energie electrică din surse regenerabile, în vederea participării împreună la piața concurențială, conform prevederilor </w:t>
      </w:r>
      <w:r w:rsidR="003020C6" w:rsidRPr="00AE6185">
        <w:rPr>
          <w:rFonts w:ascii="Times New Roman" w:hAnsi="Times New Roman" w:cs="Times New Roman"/>
          <w:i/>
          <w:color w:val="000000"/>
          <w:sz w:val="24"/>
          <w:szCs w:val="24"/>
        </w:rPr>
        <w:t xml:space="preserve">art. IV din </w:t>
      </w:r>
      <w:r w:rsidR="003020C6" w:rsidRPr="00AE6185">
        <w:rPr>
          <w:rFonts w:ascii="Times New Roman" w:hAnsi="Times New Roman" w:cs="Times New Roman"/>
          <w:i/>
          <w:iCs/>
          <w:color w:val="000000"/>
          <w:sz w:val="24"/>
          <w:szCs w:val="24"/>
        </w:rPr>
        <w:t xml:space="preserve">Legea </w:t>
      </w:r>
      <w:r w:rsidR="00825C25" w:rsidRPr="00AE6185">
        <w:rPr>
          <w:rFonts w:ascii="Times New Roman" w:hAnsi="Times New Roman" w:cs="Times New Roman"/>
          <w:i/>
          <w:color w:val="000000"/>
          <w:sz w:val="24"/>
          <w:szCs w:val="24"/>
        </w:rPr>
        <w:t>nr. 184/2018 pentru aprobarea Ordonanţei de urgenţă a Guvernului nr. 24/2017 privind modificarea şi completarea Legii nr. 220/2008 pentru stabilirea sistemului de promovare a producerii energiei din surse regenerabile de energie</w:t>
      </w:r>
      <w:r w:rsidR="00D46605" w:rsidRPr="00AE6185">
        <w:rPr>
          <w:rFonts w:ascii="Times New Roman" w:hAnsi="Times New Roman" w:cs="Times New Roman"/>
          <w:sz w:val="24"/>
          <w:szCs w:val="24"/>
          <w:lang w:val="en-US"/>
        </w:rPr>
        <w:t>;</w:t>
      </w:r>
    </w:p>
    <w:p w14:paraId="49A8A39D" w14:textId="221F39E6" w:rsidR="00746982" w:rsidRDefault="00A62AD5"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f</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licitaţie extinsă</w:t>
      </w:r>
      <w:r w:rsidR="00623E03">
        <w:rPr>
          <w:rFonts w:ascii="Times New Roman" w:hAnsi="Times New Roman" w:cs="Times New Roman"/>
          <w:i/>
          <w:iCs/>
          <w:color w:val="000000"/>
          <w:sz w:val="24"/>
          <w:szCs w:val="24"/>
          <w:lang w:val="x-none"/>
        </w:rPr>
        <w:t xml:space="preserve"> </w:t>
      </w:r>
      <w:r w:rsidR="00623E03">
        <w:rPr>
          <w:rFonts w:ascii="Times New Roman" w:hAnsi="Times New Roman" w:cs="Times New Roman"/>
          <w:color w:val="000000"/>
          <w:sz w:val="24"/>
          <w:szCs w:val="24"/>
          <w:lang w:val="x-none"/>
        </w:rPr>
        <w:t xml:space="preserve">- licitaţie în care se acceptă oferte de ambele părţi, vânzare şi cumpărare;    </w:t>
      </w:r>
    </w:p>
    <w:p w14:paraId="20A24E91" w14:textId="3E6FD050" w:rsidR="00DC64B7" w:rsidRDefault="00A62AD5"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g</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marca de timp</w:t>
      </w:r>
      <w:r w:rsidR="00623E03">
        <w:rPr>
          <w:rFonts w:ascii="Times New Roman" w:hAnsi="Times New Roman" w:cs="Times New Roman"/>
          <w:i/>
          <w:iCs/>
          <w:color w:val="000000"/>
          <w:sz w:val="24"/>
          <w:szCs w:val="24"/>
          <w:lang w:val="x-none"/>
        </w:rPr>
        <w:t xml:space="preserve"> </w:t>
      </w:r>
      <w:r w:rsidR="00623E03">
        <w:rPr>
          <w:rFonts w:ascii="Times New Roman" w:hAnsi="Times New Roman" w:cs="Times New Roman"/>
          <w:color w:val="000000"/>
          <w:sz w:val="24"/>
          <w:szCs w:val="24"/>
          <w:lang w:val="x-none"/>
        </w:rPr>
        <w:t>- identificator care asociază unei oferte momentul exact de introducere a acesteia: ziua, ora, minutul şi secunda;</w:t>
      </w:r>
    </w:p>
    <w:p w14:paraId="4E2DF786" w14:textId="7B01298B" w:rsidR="00623E03" w:rsidRDefault="00A62AD5"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h</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ofertă coiniţiatoare</w:t>
      </w:r>
      <w:r w:rsidR="00623E03">
        <w:rPr>
          <w:rFonts w:ascii="Times New Roman" w:hAnsi="Times New Roman" w:cs="Times New Roman"/>
          <w:i/>
          <w:iCs/>
          <w:color w:val="000000"/>
          <w:sz w:val="24"/>
          <w:szCs w:val="24"/>
          <w:lang w:val="x-none"/>
        </w:rPr>
        <w:t xml:space="preserve"> </w:t>
      </w:r>
      <w:r w:rsidR="00623E03">
        <w:rPr>
          <w:rFonts w:ascii="Times New Roman" w:hAnsi="Times New Roman" w:cs="Times New Roman"/>
          <w:color w:val="000000"/>
          <w:sz w:val="24"/>
          <w:szCs w:val="24"/>
          <w:lang w:val="x-none"/>
        </w:rPr>
        <w:t>- ofertă de acelaşi tip, şi anume care prevede aceeaşi cantitate de energie electrică</w:t>
      </w:r>
      <w:r w:rsidR="00B913A9">
        <w:rPr>
          <w:rFonts w:ascii="Times New Roman" w:hAnsi="Times New Roman" w:cs="Times New Roman"/>
          <w:color w:val="000000"/>
          <w:sz w:val="24"/>
          <w:szCs w:val="24"/>
        </w:rPr>
        <w:t xml:space="preserve"> și a certificatelor verzi asociate</w:t>
      </w:r>
      <w:r w:rsidR="00623E03">
        <w:rPr>
          <w:rFonts w:ascii="Times New Roman" w:hAnsi="Times New Roman" w:cs="Times New Roman"/>
          <w:color w:val="000000"/>
          <w:sz w:val="24"/>
          <w:szCs w:val="24"/>
          <w:lang w:val="x-none"/>
        </w:rPr>
        <w:t xml:space="preserve">, acelaşi profil zilnic de livrare şi aceeaşi durată a livrării, </w:t>
      </w:r>
      <w:r w:rsidR="00623E03" w:rsidRPr="004C0B5B">
        <w:rPr>
          <w:rFonts w:ascii="Times New Roman" w:hAnsi="Times New Roman" w:cs="Times New Roman"/>
          <w:color w:val="000000"/>
          <w:sz w:val="24"/>
          <w:szCs w:val="24"/>
          <w:lang w:val="x-none"/>
        </w:rPr>
        <w:t>aceeaşi opţiune privind tranzacţionarea integrală/parţială, dacă este cazul,</w:t>
      </w:r>
      <w:r w:rsidR="00623E03">
        <w:rPr>
          <w:rFonts w:ascii="Times New Roman" w:hAnsi="Times New Roman" w:cs="Times New Roman"/>
          <w:color w:val="000000"/>
          <w:sz w:val="24"/>
          <w:szCs w:val="24"/>
          <w:lang w:val="x-none"/>
        </w:rPr>
        <w:t xml:space="preserve"> şi are acelaşi obiect, şi anume vânzarea sau cumpărarea, cu o ofertă iniţiatoare şi care implică aderarea la acelaşi contract cu aceasta;</w:t>
      </w:r>
    </w:p>
    <w:p w14:paraId="547DAF4A" w14:textId="27637C7C" w:rsidR="00623E03" w:rsidRDefault="00A62AD5"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i</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ofertă iniţiatoare</w:t>
      </w:r>
      <w:r w:rsidR="00623E03">
        <w:rPr>
          <w:rFonts w:ascii="Times New Roman" w:hAnsi="Times New Roman" w:cs="Times New Roman"/>
          <w:i/>
          <w:iCs/>
          <w:color w:val="000000"/>
          <w:sz w:val="24"/>
          <w:szCs w:val="24"/>
          <w:lang w:val="x-none"/>
        </w:rPr>
        <w:t xml:space="preserve"> </w:t>
      </w:r>
      <w:r w:rsidR="00623E03">
        <w:rPr>
          <w:rFonts w:ascii="Times New Roman" w:hAnsi="Times New Roman" w:cs="Times New Roman"/>
          <w:color w:val="000000"/>
          <w:sz w:val="24"/>
          <w:szCs w:val="24"/>
          <w:lang w:val="x-none"/>
        </w:rPr>
        <w:t xml:space="preserve">- ofertă de energie electrică care iniţiază procesul de tranzacţionare conform prevederilor </w:t>
      </w:r>
      <w:r w:rsidR="00C51703" w:rsidRPr="004C0B5B">
        <w:rPr>
          <w:rFonts w:ascii="Times New Roman" w:hAnsi="Times New Roman" w:cs="Times New Roman"/>
          <w:i/>
          <w:color w:val="000000"/>
          <w:sz w:val="24"/>
          <w:szCs w:val="24"/>
        </w:rPr>
        <w:t>R</w:t>
      </w:r>
      <w:r w:rsidR="00623E03" w:rsidRPr="004C0B5B">
        <w:rPr>
          <w:rFonts w:ascii="Times New Roman" w:hAnsi="Times New Roman" w:cs="Times New Roman"/>
          <w:i/>
          <w:color w:val="000000"/>
          <w:sz w:val="24"/>
          <w:szCs w:val="24"/>
          <w:lang w:val="x-none"/>
        </w:rPr>
        <w:t>egulament</w:t>
      </w:r>
      <w:r w:rsidR="00D46605" w:rsidRPr="004C0B5B">
        <w:rPr>
          <w:rFonts w:ascii="Times New Roman" w:hAnsi="Times New Roman" w:cs="Times New Roman"/>
          <w:i/>
          <w:color w:val="000000"/>
          <w:sz w:val="24"/>
          <w:szCs w:val="24"/>
        </w:rPr>
        <w:t>ului</w:t>
      </w:r>
      <w:r w:rsidR="00623E03">
        <w:rPr>
          <w:rFonts w:ascii="Times New Roman" w:hAnsi="Times New Roman" w:cs="Times New Roman"/>
          <w:color w:val="000000"/>
          <w:sz w:val="24"/>
          <w:szCs w:val="24"/>
          <w:lang w:val="x-none"/>
        </w:rPr>
        <w:t>;</w:t>
      </w:r>
    </w:p>
    <w:p w14:paraId="74BA7B07" w14:textId="11250DAD" w:rsidR="00623E03" w:rsidRDefault="00A62AD5"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j</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ofertă de răspuns</w:t>
      </w:r>
      <w:r w:rsidR="00623E03">
        <w:rPr>
          <w:rFonts w:ascii="Times New Roman" w:hAnsi="Times New Roman" w:cs="Times New Roman"/>
          <w:i/>
          <w:iCs/>
          <w:color w:val="000000"/>
          <w:sz w:val="24"/>
          <w:szCs w:val="24"/>
          <w:lang w:val="x-none"/>
        </w:rPr>
        <w:t xml:space="preserve"> </w:t>
      </w:r>
      <w:r w:rsidR="00623E03">
        <w:rPr>
          <w:rFonts w:ascii="Times New Roman" w:hAnsi="Times New Roman" w:cs="Times New Roman"/>
          <w:color w:val="000000"/>
          <w:sz w:val="24"/>
          <w:szCs w:val="24"/>
          <w:lang w:val="x-none"/>
        </w:rPr>
        <w:t>- ofertă care răspunde cerinţelor unei oferte iniţiatoare;</w:t>
      </w:r>
    </w:p>
    <w:p w14:paraId="310EB0E2" w14:textId="7FA53587" w:rsidR="00746982" w:rsidRDefault="00A62AD5"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k</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ofertă fermă</w:t>
      </w:r>
      <w:r w:rsidR="00623E03">
        <w:rPr>
          <w:rFonts w:ascii="Times New Roman" w:hAnsi="Times New Roman" w:cs="Times New Roman"/>
          <w:i/>
          <w:iCs/>
          <w:color w:val="000000"/>
          <w:sz w:val="24"/>
          <w:szCs w:val="24"/>
          <w:lang w:val="x-none"/>
        </w:rPr>
        <w:t xml:space="preserve"> </w:t>
      </w:r>
      <w:r w:rsidR="00623E03">
        <w:rPr>
          <w:rFonts w:ascii="Times New Roman" w:hAnsi="Times New Roman" w:cs="Times New Roman"/>
          <w:color w:val="000000"/>
          <w:sz w:val="24"/>
          <w:szCs w:val="24"/>
          <w:lang w:val="x-none"/>
        </w:rPr>
        <w:t>-</w:t>
      </w:r>
      <w:r w:rsidR="005F7FB2">
        <w:rPr>
          <w:rFonts w:ascii="Times New Roman" w:hAnsi="Times New Roman" w:cs="Times New Roman"/>
          <w:color w:val="000000"/>
          <w:sz w:val="24"/>
          <w:szCs w:val="24"/>
        </w:rPr>
        <w:t xml:space="preserve"> </w:t>
      </w:r>
      <w:r w:rsidR="000E604C">
        <w:rPr>
          <w:rFonts w:ascii="Times New Roman" w:hAnsi="Times New Roman" w:cs="Times New Roman"/>
          <w:color w:val="000000"/>
          <w:sz w:val="24"/>
          <w:szCs w:val="24"/>
        </w:rPr>
        <w:t xml:space="preserve">ofertă propusă de participanții la piață în baza prevederilor </w:t>
      </w:r>
      <w:r w:rsidR="00C51703" w:rsidRPr="004C0B5B">
        <w:rPr>
          <w:rFonts w:ascii="Times New Roman" w:hAnsi="Times New Roman" w:cs="Times New Roman"/>
          <w:i/>
          <w:color w:val="000000"/>
          <w:sz w:val="24"/>
          <w:szCs w:val="24"/>
        </w:rPr>
        <w:t>R</w:t>
      </w:r>
      <w:r w:rsidR="000E604C" w:rsidRPr="004C0B5B">
        <w:rPr>
          <w:rFonts w:ascii="Times New Roman" w:hAnsi="Times New Roman" w:cs="Times New Roman"/>
          <w:i/>
          <w:color w:val="000000"/>
          <w:sz w:val="24"/>
          <w:szCs w:val="24"/>
        </w:rPr>
        <w:t>egulament</w:t>
      </w:r>
      <w:r w:rsidR="00487E66" w:rsidRPr="004C0B5B">
        <w:rPr>
          <w:rFonts w:ascii="Times New Roman" w:hAnsi="Times New Roman" w:cs="Times New Roman"/>
          <w:i/>
          <w:color w:val="000000"/>
          <w:sz w:val="24"/>
          <w:szCs w:val="24"/>
        </w:rPr>
        <w:t>ului</w:t>
      </w:r>
      <w:r w:rsidR="000E604C" w:rsidRPr="004C0B5B">
        <w:rPr>
          <w:rFonts w:ascii="Times New Roman" w:hAnsi="Times New Roman" w:cs="Times New Roman"/>
          <w:i/>
          <w:color w:val="000000"/>
          <w:sz w:val="24"/>
          <w:szCs w:val="24"/>
        </w:rPr>
        <w:t xml:space="preserve"> </w:t>
      </w:r>
      <w:r w:rsidR="000E604C">
        <w:rPr>
          <w:rFonts w:ascii="Times New Roman" w:hAnsi="Times New Roman" w:cs="Times New Roman"/>
          <w:color w:val="000000"/>
          <w:sz w:val="24"/>
          <w:szCs w:val="24"/>
        </w:rPr>
        <w:t>care devine angajantă în momentul introducerii ei în piață</w:t>
      </w:r>
      <w:r w:rsidR="00746982">
        <w:rPr>
          <w:rFonts w:ascii="Times New Roman" w:hAnsi="Times New Roman" w:cs="Times New Roman"/>
          <w:color w:val="000000"/>
          <w:sz w:val="24"/>
          <w:szCs w:val="24"/>
          <w:lang w:val="en-US"/>
        </w:rPr>
        <w:t>;</w:t>
      </w:r>
    </w:p>
    <w:p w14:paraId="6F9124E9" w14:textId="21BAC1EC" w:rsidR="00487E66" w:rsidRPr="00DA2C79" w:rsidRDefault="00A62AD5"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l</w:t>
      </w:r>
      <w:r w:rsidR="00623E03" w:rsidRPr="00E51038">
        <w:rPr>
          <w:rFonts w:ascii="Times New Roman" w:hAnsi="Times New Roman" w:cs="Times New Roman"/>
          <w:color w:val="000000"/>
          <w:sz w:val="24"/>
          <w:szCs w:val="24"/>
          <w:lang w:val="x-none"/>
        </w:rPr>
        <w:t xml:space="preserve">) </w:t>
      </w:r>
      <w:r w:rsidR="002863DD" w:rsidRPr="00C51703">
        <w:rPr>
          <w:rFonts w:ascii="Times New Roman" w:hAnsi="Times New Roman" w:cs="Times New Roman"/>
          <w:b/>
          <w:i/>
          <w:color w:val="000000"/>
          <w:sz w:val="24"/>
          <w:szCs w:val="24"/>
        </w:rPr>
        <w:t>o</w:t>
      </w:r>
      <w:r w:rsidR="002863DD" w:rsidRPr="00C51703">
        <w:rPr>
          <w:rFonts w:ascii="Times New Roman" w:hAnsi="Times New Roman" w:cs="Times New Roman"/>
          <w:b/>
          <w:i/>
          <w:color w:val="000000"/>
          <w:sz w:val="24"/>
          <w:szCs w:val="24"/>
          <w:lang w:val="x-none"/>
        </w:rPr>
        <w:t>perator al pieței centralizate pentru energia electrică din surse regenerabile susținută prin certificate verzi</w:t>
      </w:r>
      <w:r w:rsidR="002863DD" w:rsidRPr="002863DD">
        <w:rPr>
          <w:rFonts w:ascii="Times New Roman" w:hAnsi="Times New Roman" w:cs="Times New Roman"/>
          <w:color w:val="000000"/>
          <w:sz w:val="24"/>
          <w:szCs w:val="24"/>
          <w:lang w:val="x-none"/>
        </w:rPr>
        <w:t xml:space="preserve"> – persoană juridică titulară de licență care asigură organizarea și administrarea</w:t>
      </w:r>
      <w:r w:rsidR="001D680C">
        <w:rPr>
          <w:rFonts w:ascii="Times New Roman" w:hAnsi="Times New Roman" w:cs="Times New Roman"/>
          <w:color w:val="000000"/>
          <w:sz w:val="24"/>
          <w:szCs w:val="24"/>
        </w:rPr>
        <w:t xml:space="preserve"> unei </w:t>
      </w:r>
      <w:r w:rsidR="002863DD" w:rsidRPr="002863DD">
        <w:rPr>
          <w:rFonts w:ascii="Times New Roman" w:hAnsi="Times New Roman" w:cs="Times New Roman"/>
          <w:color w:val="000000"/>
          <w:sz w:val="24"/>
          <w:szCs w:val="24"/>
          <w:lang w:val="x-none"/>
        </w:rPr>
        <w:t>piețe</w:t>
      </w:r>
      <w:r w:rsidR="001D680C">
        <w:rPr>
          <w:rFonts w:ascii="Times New Roman" w:hAnsi="Times New Roman" w:cs="Times New Roman"/>
          <w:color w:val="000000"/>
          <w:sz w:val="24"/>
          <w:szCs w:val="24"/>
        </w:rPr>
        <w:t xml:space="preserve"> </w:t>
      </w:r>
      <w:r w:rsidR="002863DD" w:rsidRPr="002863DD">
        <w:rPr>
          <w:rFonts w:ascii="Times New Roman" w:hAnsi="Times New Roman" w:cs="Times New Roman"/>
          <w:color w:val="000000"/>
          <w:sz w:val="24"/>
          <w:szCs w:val="24"/>
          <w:lang w:val="x-none"/>
        </w:rPr>
        <w:t xml:space="preserve">centralizate pentru energia electrică din surse regenerabile susținută prin certificate verzi, în conformitate cu reglementările emise de </w:t>
      </w:r>
      <w:r w:rsidR="00487E66" w:rsidRPr="00D46605">
        <w:rPr>
          <w:rFonts w:ascii="Times New Roman" w:hAnsi="Times New Roman" w:cs="Times New Roman"/>
          <w:sz w:val="24"/>
          <w:szCs w:val="24"/>
        </w:rPr>
        <w:t>Autoritatea Națională de Re</w:t>
      </w:r>
      <w:r w:rsidR="00487E66">
        <w:rPr>
          <w:rFonts w:ascii="Times New Roman" w:hAnsi="Times New Roman" w:cs="Times New Roman"/>
          <w:sz w:val="24"/>
          <w:szCs w:val="24"/>
        </w:rPr>
        <w:t>glementare în Domeniul Energiei</w:t>
      </w:r>
      <w:r w:rsidR="00487E66" w:rsidRPr="00E735A1">
        <w:rPr>
          <w:rFonts w:ascii="Times New Roman" w:hAnsi="Times New Roman" w:cs="Times New Roman"/>
          <w:color w:val="000000"/>
          <w:sz w:val="24"/>
          <w:szCs w:val="24"/>
          <w:lang w:val="x-none"/>
        </w:rPr>
        <w:t>;</w:t>
      </w:r>
    </w:p>
    <w:p w14:paraId="758440D9" w14:textId="2617C2FD" w:rsidR="00A62AD5" w:rsidRDefault="00A62AD5" w:rsidP="00676FC6">
      <w:pPr>
        <w:autoSpaceDE w:val="0"/>
        <w:autoSpaceDN w:val="0"/>
        <w:adjustRightInd w:val="0"/>
        <w:spacing w:after="120" w:line="360" w:lineRule="auto"/>
        <w:ind w:right="-567" w:firstLine="708"/>
        <w:jc w:val="both"/>
        <w:rPr>
          <w:rFonts w:ascii="Times New Roman" w:hAnsi="Times New Roman" w:cs="Times New Roman"/>
          <w:sz w:val="24"/>
          <w:szCs w:val="24"/>
        </w:rPr>
      </w:pPr>
      <w:r w:rsidRPr="009F6966">
        <w:rPr>
          <w:rFonts w:ascii="Times New Roman" w:hAnsi="Times New Roman" w:cs="Times New Roman"/>
          <w:color w:val="000000"/>
          <w:sz w:val="24"/>
          <w:szCs w:val="24"/>
        </w:rPr>
        <w:t>m</w:t>
      </w:r>
      <w:r w:rsidR="002863DD" w:rsidRPr="009F6966">
        <w:rPr>
          <w:rFonts w:ascii="Times New Roman" w:hAnsi="Times New Roman" w:cs="Times New Roman"/>
          <w:color w:val="000000"/>
          <w:sz w:val="24"/>
          <w:szCs w:val="24"/>
        </w:rPr>
        <w:t xml:space="preserve">) </w:t>
      </w:r>
      <w:r w:rsidR="002863DD" w:rsidRPr="009F6966">
        <w:rPr>
          <w:rFonts w:ascii="Times New Roman" w:hAnsi="Times New Roman" w:cs="Times New Roman"/>
          <w:b/>
          <w:bCs/>
          <w:i/>
          <w:iCs/>
          <w:color w:val="000000"/>
          <w:sz w:val="24"/>
          <w:szCs w:val="24"/>
          <w:lang w:val="x-none"/>
        </w:rPr>
        <w:t>participant la piața centralizată pentru energia electrică din surse regenerabile susținută prin certificate verzi</w:t>
      </w:r>
      <w:r w:rsidRPr="009F6966">
        <w:rPr>
          <w:rFonts w:ascii="Times New Roman" w:hAnsi="Times New Roman" w:cs="Times New Roman"/>
          <w:b/>
          <w:bCs/>
          <w:i/>
          <w:iCs/>
          <w:color w:val="000000"/>
          <w:sz w:val="24"/>
          <w:szCs w:val="24"/>
        </w:rPr>
        <w:t xml:space="preserve"> </w:t>
      </w:r>
      <w:r w:rsidR="002863DD" w:rsidRPr="009F6966">
        <w:rPr>
          <w:rFonts w:ascii="Times New Roman" w:hAnsi="Times New Roman" w:cs="Times New Roman"/>
          <w:color w:val="000000"/>
          <w:sz w:val="24"/>
          <w:szCs w:val="24"/>
          <w:lang w:val="x-none"/>
        </w:rPr>
        <w:t>–</w:t>
      </w:r>
      <w:r w:rsidR="002863DD" w:rsidRPr="009F6966">
        <w:rPr>
          <w:rFonts w:ascii="Times New Roman" w:hAnsi="Times New Roman" w:cs="Times New Roman"/>
          <w:color w:val="000000"/>
          <w:sz w:val="24"/>
          <w:szCs w:val="24"/>
          <w:lang w:val="x-none"/>
        </w:rPr>
        <w:t xml:space="preserve"> </w:t>
      </w:r>
      <w:r w:rsidR="0044308D" w:rsidRPr="00AE6185">
        <w:rPr>
          <w:rFonts w:ascii="Times New Roman" w:hAnsi="Times New Roman" w:cs="Times New Roman"/>
          <w:color w:val="000000"/>
          <w:sz w:val="24"/>
          <w:szCs w:val="24"/>
        </w:rPr>
        <w:t xml:space="preserve">persoana fizică sau juridică prevăzută la art. 3 </w:t>
      </w:r>
      <w:r w:rsidR="009F6966" w:rsidRPr="00AE6185">
        <w:rPr>
          <w:rFonts w:ascii="Times New Roman" w:hAnsi="Times New Roman" w:cs="Times New Roman"/>
          <w:color w:val="000000"/>
          <w:sz w:val="24"/>
          <w:szCs w:val="24"/>
        </w:rPr>
        <w:t>lit. a)</w:t>
      </w:r>
      <w:r w:rsidR="00AE6185">
        <w:rPr>
          <w:rFonts w:ascii="Times New Roman" w:hAnsi="Times New Roman" w:cs="Times New Roman"/>
          <w:color w:val="000000"/>
          <w:sz w:val="24"/>
          <w:szCs w:val="24"/>
        </w:rPr>
        <w:t xml:space="preserve">, </w:t>
      </w:r>
      <w:r w:rsidR="009F6966" w:rsidRPr="00AE6185">
        <w:rPr>
          <w:rFonts w:ascii="Times New Roman" w:hAnsi="Times New Roman" w:cs="Times New Roman"/>
          <w:color w:val="000000"/>
          <w:sz w:val="24"/>
          <w:szCs w:val="24"/>
        </w:rPr>
        <w:t>b</w:t>
      </w:r>
      <w:r w:rsidR="0044308D" w:rsidRPr="00AE6185">
        <w:rPr>
          <w:rFonts w:ascii="Times New Roman" w:hAnsi="Times New Roman" w:cs="Times New Roman"/>
          <w:color w:val="000000"/>
          <w:sz w:val="24"/>
          <w:szCs w:val="24"/>
        </w:rPr>
        <w:t>)</w:t>
      </w:r>
      <w:r w:rsidR="00AE6185">
        <w:rPr>
          <w:rFonts w:ascii="Times New Roman" w:hAnsi="Times New Roman" w:cs="Times New Roman"/>
          <w:color w:val="000000"/>
          <w:sz w:val="24"/>
          <w:szCs w:val="24"/>
        </w:rPr>
        <w:t xml:space="preserve"> și c)</w:t>
      </w:r>
      <w:r w:rsidR="00AE6185">
        <w:rPr>
          <w:rFonts w:ascii="Times New Roman" w:hAnsi="Times New Roman" w:cs="Times New Roman"/>
          <w:color w:val="000000"/>
          <w:sz w:val="24"/>
          <w:szCs w:val="24"/>
        </w:rPr>
        <w:t>,</w:t>
      </w:r>
      <w:r w:rsidR="0044308D" w:rsidRPr="00AE6185">
        <w:rPr>
          <w:rFonts w:ascii="Times New Roman" w:hAnsi="Times New Roman" w:cs="Times New Roman"/>
          <w:color w:val="000000"/>
          <w:sz w:val="24"/>
          <w:szCs w:val="24"/>
        </w:rPr>
        <w:t xml:space="preserve"> care se înscr</w:t>
      </w:r>
      <w:r w:rsidR="003020C6" w:rsidRPr="003020C6">
        <w:rPr>
          <w:rFonts w:ascii="Times New Roman" w:hAnsi="Times New Roman" w:cs="Times New Roman"/>
          <w:color w:val="000000"/>
          <w:sz w:val="24"/>
          <w:szCs w:val="24"/>
        </w:rPr>
        <w:t>ie la această piață</w:t>
      </w:r>
      <w:r w:rsidR="00AE6185">
        <w:rPr>
          <w:rFonts w:ascii="Times New Roman" w:hAnsi="Times New Roman" w:cs="Times New Roman"/>
          <w:color w:val="000000"/>
          <w:sz w:val="24"/>
          <w:szCs w:val="24"/>
          <w:lang w:val="x-none"/>
        </w:rPr>
        <w:t xml:space="preserve"> </w:t>
      </w:r>
      <w:r w:rsidR="002863DD" w:rsidRPr="009F6966">
        <w:rPr>
          <w:rFonts w:ascii="Times New Roman" w:hAnsi="Times New Roman" w:cs="Times New Roman"/>
          <w:color w:val="000000"/>
          <w:sz w:val="24"/>
          <w:szCs w:val="24"/>
          <w:lang w:val="x-none"/>
        </w:rPr>
        <w:t>și</w:t>
      </w:r>
      <w:r w:rsidRPr="009F6966">
        <w:rPr>
          <w:rFonts w:ascii="Times New Roman" w:hAnsi="Times New Roman" w:cs="Times New Roman"/>
          <w:color w:val="000000"/>
          <w:sz w:val="24"/>
          <w:szCs w:val="24"/>
          <w:lang w:val="x-none"/>
        </w:rPr>
        <w:t xml:space="preserve"> respectă c</w:t>
      </w:r>
      <w:r w:rsidR="002863DD" w:rsidRPr="009F6966">
        <w:rPr>
          <w:rFonts w:ascii="Times New Roman" w:hAnsi="Times New Roman" w:cs="Times New Roman"/>
          <w:color w:val="000000"/>
          <w:sz w:val="24"/>
          <w:szCs w:val="24"/>
          <w:lang w:val="x-none"/>
        </w:rPr>
        <w:t xml:space="preserve">onvenția de participare </w:t>
      </w:r>
      <w:r w:rsidRPr="009F6966">
        <w:rPr>
          <w:rFonts w:ascii="Times New Roman" w:hAnsi="Times New Roman" w:cs="Times New Roman"/>
          <w:color w:val="000000"/>
          <w:sz w:val="24"/>
          <w:szCs w:val="24"/>
        </w:rPr>
        <w:t xml:space="preserve">aferentă acestei </w:t>
      </w:r>
      <w:r w:rsidR="002863DD" w:rsidRPr="009F6966">
        <w:rPr>
          <w:rFonts w:ascii="Times New Roman" w:hAnsi="Times New Roman" w:cs="Times New Roman"/>
          <w:color w:val="000000"/>
          <w:sz w:val="24"/>
          <w:szCs w:val="24"/>
          <w:lang w:val="x-none"/>
        </w:rPr>
        <w:t>piețe</w:t>
      </w:r>
      <w:r w:rsidR="00AE6185">
        <w:rPr>
          <w:rFonts w:ascii="Times New Roman" w:hAnsi="Times New Roman" w:cs="Times New Roman"/>
          <w:color w:val="000000"/>
          <w:sz w:val="24"/>
          <w:szCs w:val="24"/>
        </w:rPr>
        <w:t xml:space="preserve"> </w:t>
      </w:r>
      <w:r w:rsidR="002863DD" w:rsidRPr="009F6966">
        <w:rPr>
          <w:rFonts w:ascii="Times New Roman" w:hAnsi="Times New Roman" w:cs="Times New Roman"/>
          <w:color w:val="000000"/>
          <w:sz w:val="24"/>
          <w:szCs w:val="24"/>
          <w:lang w:val="x-none"/>
        </w:rPr>
        <w:t>centralizate</w:t>
      </w:r>
      <w:r w:rsidR="002863DD" w:rsidRPr="00AE6185">
        <w:rPr>
          <w:rFonts w:ascii="Times New Roman" w:hAnsi="Times New Roman" w:cs="Times New Roman"/>
          <w:color w:val="000000"/>
          <w:sz w:val="24"/>
          <w:szCs w:val="24"/>
          <w:lang w:val="x-none"/>
        </w:rPr>
        <w:t>;</w:t>
      </w:r>
      <w:r w:rsidR="00213A73" w:rsidRPr="00AE6185">
        <w:rPr>
          <w:rFonts w:ascii="Times New Roman" w:hAnsi="Times New Roman" w:cs="Times New Roman"/>
          <w:color w:val="000000"/>
          <w:sz w:val="24"/>
          <w:szCs w:val="24"/>
        </w:rPr>
        <w:t xml:space="preserve"> </w:t>
      </w:r>
      <w:r w:rsidR="002863DD" w:rsidRPr="00AE6185">
        <w:rPr>
          <w:rFonts w:ascii="Times New Roman" w:hAnsi="Times New Roman" w:cs="Times New Roman"/>
          <w:color w:val="000000"/>
          <w:sz w:val="24"/>
          <w:szCs w:val="24"/>
        </w:rPr>
        <w:t>î</w:t>
      </w:r>
      <w:r w:rsidR="00213A73" w:rsidRPr="00AE6185">
        <w:rPr>
          <w:rFonts w:ascii="Times New Roman" w:hAnsi="Times New Roman" w:cs="Times New Roman"/>
          <w:sz w:val="24"/>
          <w:szCs w:val="24"/>
        </w:rPr>
        <w:t xml:space="preserve">n </w:t>
      </w:r>
      <w:r w:rsidR="00213A73" w:rsidRPr="00AE6185">
        <w:rPr>
          <w:rFonts w:ascii="Times New Roman" w:hAnsi="Times New Roman" w:cs="Times New Roman"/>
          <w:sz w:val="24"/>
          <w:szCs w:val="24"/>
        </w:rPr>
        <w:lastRenderedPageBreak/>
        <w:t xml:space="preserve">cazul participării ca o singură entitate agregată a mai multor producători de energie </w:t>
      </w:r>
      <w:r w:rsidR="001D680C" w:rsidRPr="00AE6185">
        <w:rPr>
          <w:rFonts w:ascii="Times New Roman" w:hAnsi="Times New Roman" w:cs="Times New Roman"/>
          <w:sz w:val="24"/>
          <w:szCs w:val="24"/>
        </w:rPr>
        <w:t xml:space="preserve">electrică </w:t>
      </w:r>
      <w:r w:rsidR="00213A73" w:rsidRPr="00AE6185">
        <w:rPr>
          <w:rFonts w:ascii="Times New Roman" w:hAnsi="Times New Roman" w:cs="Times New Roman"/>
          <w:sz w:val="24"/>
          <w:szCs w:val="24"/>
        </w:rPr>
        <w:t xml:space="preserve">din surse regenerabile, este considerat participant acela dintre ei </w:t>
      </w:r>
      <w:r w:rsidRPr="00AE6185">
        <w:rPr>
          <w:rFonts w:ascii="Times New Roman" w:hAnsi="Times New Roman" w:cs="Times New Roman"/>
          <w:sz w:val="24"/>
          <w:szCs w:val="24"/>
        </w:rPr>
        <w:t>pe care aceștia îl desemnează</w:t>
      </w:r>
      <w:r w:rsidR="00213A73" w:rsidRPr="00AE6185">
        <w:rPr>
          <w:rFonts w:ascii="Times New Roman" w:hAnsi="Times New Roman" w:cs="Times New Roman"/>
          <w:sz w:val="24"/>
          <w:szCs w:val="24"/>
        </w:rPr>
        <w:t xml:space="preserve"> să </w:t>
      </w:r>
      <w:r w:rsidR="00487E66" w:rsidRPr="00AE6185">
        <w:rPr>
          <w:rFonts w:ascii="Times New Roman" w:hAnsi="Times New Roman" w:cs="Times New Roman"/>
          <w:sz w:val="24"/>
          <w:szCs w:val="24"/>
        </w:rPr>
        <w:t>tranzacționeze</w:t>
      </w:r>
      <w:r w:rsidR="00827293" w:rsidRPr="00AE6185">
        <w:rPr>
          <w:rFonts w:ascii="Times New Roman" w:hAnsi="Times New Roman" w:cs="Times New Roman"/>
          <w:sz w:val="24"/>
          <w:szCs w:val="24"/>
        </w:rPr>
        <w:t xml:space="preserve"> </w:t>
      </w:r>
      <w:r w:rsidR="00491C05" w:rsidRPr="00AE6185">
        <w:rPr>
          <w:rFonts w:ascii="Times New Roman" w:hAnsi="Times New Roman" w:cs="Times New Roman"/>
          <w:sz w:val="24"/>
          <w:szCs w:val="24"/>
          <w:lang w:val="x-none"/>
        </w:rPr>
        <w:t>energia electrică din surse regenerabile susținută prin certificate verzi</w:t>
      </w:r>
      <w:r w:rsidR="00213A73" w:rsidRPr="00AE6185">
        <w:rPr>
          <w:rFonts w:ascii="Times New Roman" w:hAnsi="Times New Roman" w:cs="Times New Roman"/>
          <w:sz w:val="24"/>
          <w:szCs w:val="24"/>
        </w:rPr>
        <w:t>;</w:t>
      </w:r>
    </w:p>
    <w:p w14:paraId="0D6DCEA5" w14:textId="7FEC82DE" w:rsidR="001D680C" w:rsidRPr="00C51703" w:rsidRDefault="001D680C" w:rsidP="00676FC6">
      <w:pPr>
        <w:autoSpaceDE w:val="0"/>
        <w:autoSpaceDN w:val="0"/>
        <w:adjustRightInd w:val="0"/>
        <w:spacing w:after="120" w:line="360" w:lineRule="auto"/>
        <w:ind w:right="-567" w:firstLine="708"/>
        <w:jc w:val="both"/>
        <w:rPr>
          <w:rFonts w:ascii="Times New Roman" w:hAnsi="Times New Roman" w:cs="Times New Roman"/>
          <w:sz w:val="24"/>
          <w:szCs w:val="24"/>
        </w:rPr>
      </w:pPr>
      <w:r>
        <w:rPr>
          <w:rFonts w:ascii="Times New Roman" w:hAnsi="Times New Roman" w:cs="Times New Roman"/>
          <w:sz w:val="24"/>
          <w:szCs w:val="24"/>
        </w:rPr>
        <w:t>n)</w:t>
      </w:r>
      <w:r w:rsidR="008E2C2B">
        <w:rPr>
          <w:rFonts w:ascii="Times New Roman" w:hAnsi="Times New Roman" w:cs="Times New Roman"/>
          <w:sz w:val="24"/>
          <w:szCs w:val="24"/>
        </w:rPr>
        <w:t xml:space="preserve"> </w:t>
      </w:r>
      <w:r w:rsidRPr="00676FC6">
        <w:rPr>
          <w:rFonts w:ascii="Times New Roman" w:hAnsi="Times New Roman" w:cs="Times New Roman"/>
          <w:b/>
          <w:i/>
          <w:sz w:val="24"/>
          <w:szCs w:val="24"/>
        </w:rPr>
        <w:t>piață centralizată a contractelor bilaterale de energie electrică</w:t>
      </w:r>
      <w:r>
        <w:rPr>
          <w:rFonts w:ascii="Times New Roman" w:hAnsi="Times New Roman" w:cs="Times New Roman"/>
          <w:sz w:val="24"/>
          <w:szCs w:val="24"/>
        </w:rPr>
        <w:t xml:space="preserve"> – c</w:t>
      </w:r>
      <w:r w:rsidRPr="001D680C">
        <w:rPr>
          <w:rFonts w:ascii="Times New Roman" w:hAnsi="Times New Roman" w:cs="Times New Roman"/>
          <w:sz w:val="24"/>
          <w:szCs w:val="24"/>
        </w:rPr>
        <w:t xml:space="preserve">adrul organizat de încheiere între participanții la piață în mod transparent, prin licitație publică, a contractelor cu livrare fizică de energie electrică organizat și administrat de </w:t>
      </w:r>
      <w:r>
        <w:rPr>
          <w:rFonts w:ascii="Times New Roman" w:hAnsi="Times New Roman" w:cs="Times New Roman"/>
          <w:sz w:val="24"/>
          <w:szCs w:val="24"/>
        </w:rPr>
        <w:t>operatorul p</w:t>
      </w:r>
      <w:r w:rsidRPr="001D680C">
        <w:rPr>
          <w:rFonts w:ascii="Times New Roman" w:hAnsi="Times New Roman" w:cs="Times New Roman"/>
          <w:sz w:val="24"/>
          <w:szCs w:val="24"/>
        </w:rPr>
        <w:t>ieței centralizate a contractelor b</w:t>
      </w:r>
      <w:r>
        <w:rPr>
          <w:rFonts w:ascii="Times New Roman" w:hAnsi="Times New Roman" w:cs="Times New Roman"/>
          <w:sz w:val="24"/>
          <w:szCs w:val="24"/>
        </w:rPr>
        <w:t>ilaterale</w:t>
      </w:r>
      <w:r w:rsidRPr="001D680C">
        <w:rPr>
          <w:rFonts w:ascii="Times New Roman" w:hAnsi="Times New Roman" w:cs="Times New Roman"/>
          <w:sz w:val="24"/>
          <w:szCs w:val="24"/>
        </w:rPr>
        <w:t xml:space="preserve"> de energie electrică, pe baza unui ansamblu de modalități având ca bază ofertarea publică și nediscriminatorie, cu scopul de a contracta energia electrică pe termen determinat, la un preț transparent, rezultat din echilibrul cererii și al ofertei;</w:t>
      </w:r>
    </w:p>
    <w:p w14:paraId="200706C6" w14:textId="627E516D" w:rsidR="00ED77C7" w:rsidRDefault="001D680C"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sidRPr="00676FC6">
        <w:rPr>
          <w:rFonts w:ascii="Times New Roman" w:hAnsi="Times New Roman" w:cs="Times New Roman"/>
          <w:color w:val="000000"/>
          <w:sz w:val="24"/>
          <w:szCs w:val="24"/>
        </w:rPr>
        <w:t>o</w:t>
      </w:r>
      <w:r w:rsidR="00623E03" w:rsidRPr="00001EAF">
        <w:rPr>
          <w:rFonts w:ascii="Times New Roman" w:hAnsi="Times New Roman" w:cs="Times New Roman"/>
          <w:color w:val="000000"/>
          <w:sz w:val="24"/>
          <w:szCs w:val="24"/>
          <w:lang w:val="x-none"/>
        </w:rPr>
        <w:t>)</w:t>
      </w:r>
      <w:r w:rsidR="00623E03">
        <w:rPr>
          <w:rFonts w:ascii="Times New Roman" w:hAnsi="Times New Roman" w:cs="Times New Roman"/>
          <w:color w:val="000000"/>
          <w:sz w:val="24"/>
          <w:szCs w:val="24"/>
          <w:lang w:val="x-none"/>
        </w:rPr>
        <w:t xml:space="preserve"> </w:t>
      </w:r>
      <w:r w:rsidR="00623E03" w:rsidRPr="00E735A1">
        <w:rPr>
          <w:rFonts w:ascii="Times New Roman" w:hAnsi="Times New Roman" w:cs="Times New Roman"/>
          <w:b/>
          <w:bCs/>
          <w:i/>
          <w:iCs/>
          <w:color w:val="000000"/>
          <w:sz w:val="24"/>
          <w:szCs w:val="24"/>
          <w:lang w:val="x-none"/>
        </w:rPr>
        <w:t>platformă de tranzacţionare</w:t>
      </w:r>
      <w:r w:rsidR="00623E03" w:rsidRPr="00E735A1">
        <w:rPr>
          <w:rFonts w:ascii="Times New Roman" w:hAnsi="Times New Roman" w:cs="Times New Roman"/>
          <w:i/>
          <w:iCs/>
          <w:color w:val="000000"/>
          <w:sz w:val="24"/>
          <w:szCs w:val="24"/>
          <w:lang w:val="x-none"/>
        </w:rPr>
        <w:t xml:space="preserve"> </w:t>
      </w:r>
      <w:r w:rsidR="00623E03" w:rsidRPr="00E735A1">
        <w:rPr>
          <w:rFonts w:ascii="Times New Roman" w:hAnsi="Times New Roman" w:cs="Times New Roman"/>
          <w:color w:val="000000"/>
          <w:sz w:val="24"/>
          <w:szCs w:val="24"/>
          <w:lang w:val="x-none"/>
        </w:rPr>
        <w:t>-</w:t>
      </w:r>
      <w:r w:rsidR="00623E03">
        <w:rPr>
          <w:rFonts w:ascii="Times New Roman" w:hAnsi="Times New Roman" w:cs="Times New Roman"/>
          <w:color w:val="000000"/>
          <w:sz w:val="24"/>
          <w:szCs w:val="24"/>
          <w:lang w:val="x-none"/>
        </w:rPr>
        <w:t xml:space="preserve"> sistem informatic stabilit şi menţinut de </w:t>
      </w:r>
      <w:r w:rsidR="00C07FE7">
        <w:rPr>
          <w:rFonts w:ascii="Times New Roman" w:hAnsi="Times New Roman" w:cs="Times New Roman"/>
          <w:color w:val="000000"/>
          <w:sz w:val="24"/>
          <w:szCs w:val="24"/>
          <w:lang w:val="x-none"/>
        </w:rPr>
        <w:t>OPECV</w:t>
      </w:r>
      <w:r w:rsidR="00623E03">
        <w:rPr>
          <w:rFonts w:ascii="Times New Roman" w:hAnsi="Times New Roman" w:cs="Times New Roman"/>
          <w:color w:val="000000"/>
          <w:sz w:val="24"/>
          <w:szCs w:val="24"/>
          <w:lang w:val="x-none"/>
        </w:rPr>
        <w:t xml:space="preserve"> în scopul realizării tranzacţiilor pe </w:t>
      </w:r>
      <w:r w:rsidR="005A3A1C" w:rsidRPr="005A3A1C">
        <w:rPr>
          <w:rFonts w:ascii="Times New Roman" w:hAnsi="Times New Roman" w:cs="Times New Roman"/>
          <w:color w:val="000000"/>
          <w:sz w:val="24"/>
          <w:szCs w:val="24"/>
          <w:lang w:val="x-none"/>
        </w:rPr>
        <w:t>piața centralizată pentru energia electrică din surse regenerabile susținută prin certificate verzi</w:t>
      </w:r>
      <w:r w:rsidR="00ED77C7">
        <w:rPr>
          <w:rFonts w:ascii="Times New Roman" w:hAnsi="Times New Roman" w:cs="Times New Roman"/>
          <w:color w:val="000000"/>
          <w:sz w:val="24"/>
          <w:szCs w:val="24"/>
          <w:lang w:val="x-none"/>
        </w:rPr>
        <w:t>;</w:t>
      </w:r>
    </w:p>
    <w:p w14:paraId="4F4EC725" w14:textId="225C75E1" w:rsidR="00C358E9" w:rsidRPr="008E2C2B" w:rsidRDefault="001D680C" w:rsidP="00676FC6">
      <w:pPr>
        <w:autoSpaceDE w:val="0"/>
        <w:autoSpaceDN w:val="0"/>
        <w:adjustRightInd w:val="0"/>
        <w:spacing w:after="120" w:line="360" w:lineRule="auto"/>
        <w:ind w:right="-567" w:firstLine="708"/>
        <w:jc w:val="both"/>
        <w:rPr>
          <w:rFonts w:ascii="Times New Roman" w:eastAsia="Times New Roman" w:hAnsi="Times New Roman" w:cs="Times New Roman"/>
          <w:sz w:val="24"/>
          <w:szCs w:val="20"/>
        </w:rPr>
      </w:pPr>
      <w:r w:rsidRPr="008E2C2B">
        <w:rPr>
          <w:rFonts w:ascii="Times New Roman" w:hAnsi="Times New Roman" w:cs="Times New Roman"/>
          <w:color w:val="000000"/>
          <w:sz w:val="24"/>
          <w:szCs w:val="24"/>
        </w:rPr>
        <w:t>p</w:t>
      </w:r>
      <w:r w:rsidR="00C358E9" w:rsidRPr="008E2C2B">
        <w:rPr>
          <w:rFonts w:ascii="Times New Roman" w:hAnsi="Times New Roman" w:cs="Times New Roman"/>
          <w:color w:val="000000"/>
          <w:sz w:val="24"/>
          <w:szCs w:val="24"/>
        </w:rPr>
        <w:t xml:space="preserve">) </w:t>
      </w:r>
      <w:r w:rsidR="00C358E9" w:rsidRPr="008E2C2B">
        <w:rPr>
          <w:rFonts w:ascii="Times New Roman" w:hAnsi="Times New Roman" w:cs="Times New Roman"/>
          <w:b/>
          <w:bCs/>
          <w:i/>
          <w:iCs/>
          <w:color w:val="000000"/>
          <w:sz w:val="24"/>
          <w:szCs w:val="24"/>
          <w:lang w:val="x-none"/>
        </w:rPr>
        <w:t xml:space="preserve">produs </w:t>
      </w:r>
      <w:r w:rsidR="003706C3" w:rsidRPr="008E2C2B">
        <w:rPr>
          <w:rFonts w:ascii="Times New Roman" w:hAnsi="Times New Roman" w:cs="Times New Roman"/>
          <w:b/>
          <w:bCs/>
          <w:i/>
          <w:iCs/>
          <w:color w:val="000000"/>
          <w:sz w:val="24"/>
          <w:szCs w:val="24"/>
        </w:rPr>
        <w:t>echivalent</w:t>
      </w:r>
      <w:r w:rsidR="00C358E9" w:rsidRPr="008E2C2B">
        <w:rPr>
          <w:rFonts w:ascii="Times New Roman" w:hAnsi="Times New Roman" w:cs="Times New Roman"/>
          <w:b/>
          <w:bCs/>
          <w:i/>
          <w:iCs/>
          <w:color w:val="000000"/>
          <w:sz w:val="24"/>
          <w:szCs w:val="24"/>
          <w:lang w:val="x-none"/>
        </w:rPr>
        <w:t xml:space="preserve"> </w:t>
      </w:r>
      <w:r w:rsidR="003706C3" w:rsidRPr="008E2C2B">
        <w:rPr>
          <w:rFonts w:ascii="Times New Roman" w:hAnsi="Times New Roman" w:cs="Times New Roman"/>
          <w:color w:val="000000"/>
          <w:sz w:val="24"/>
          <w:szCs w:val="24"/>
        </w:rPr>
        <w:t>–</w:t>
      </w:r>
      <w:r w:rsidR="00C358E9" w:rsidRPr="008E2C2B">
        <w:rPr>
          <w:rFonts w:ascii="Times New Roman" w:hAnsi="Times New Roman" w:cs="Times New Roman"/>
          <w:color w:val="000000"/>
          <w:sz w:val="24"/>
          <w:szCs w:val="24"/>
        </w:rPr>
        <w:t xml:space="preserve"> </w:t>
      </w:r>
      <w:r w:rsidR="00F67701" w:rsidRPr="008E2C2B">
        <w:rPr>
          <w:rFonts w:ascii="Times New Roman" w:hAnsi="Times New Roman" w:cs="Times New Roman"/>
          <w:color w:val="000000"/>
          <w:sz w:val="24"/>
          <w:szCs w:val="24"/>
        </w:rPr>
        <w:t xml:space="preserve">unul sau </w:t>
      </w:r>
      <w:r w:rsidR="003706C3" w:rsidRPr="008E2C2B">
        <w:rPr>
          <w:rFonts w:ascii="Times New Roman" w:hAnsi="Times New Roman" w:cs="Times New Roman"/>
          <w:color w:val="000000"/>
          <w:sz w:val="24"/>
          <w:szCs w:val="24"/>
        </w:rPr>
        <w:t xml:space="preserve">combinația dintre </w:t>
      </w:r>
      <w:r w:rsidR="00C358E9" w:rsidRPr="008E2C2B">
        <w:rPr>
          <w:rFonts w:ascii="Times New Roman" w:eastAsia="Times New Roman" w:hAnsi="Times New Roman" w:cs="Times New Roman"/>
          <w:sz w:val="24"/>
          <w:szCs w:val="20"/>
        </w:rPr>
        <w:t xml:space="preserve">mai multe produse tranzacționate </w:t>
      </w:r>
      <w:r w:rsidR="003706C3" w:rsidRPr="008E2C2B">
        <w:rPr>
          <w:rFonts w:ascii="Times New Roman" w:eastAsia="Times New Roman" w:hAnsi="Times New Roman" w:cs="Times New Roman"/>
          <w:sz w:val="24"/>
          <w:szCs w:val="20"/>
        </w:rPr>
        <w:t>pe piețele de energie electrică și</w:t>
      </w:r>
      <w:r w:rsidR="007E1CD1" w:rsidRPr="008E2C2B">
        <w:rPr>
          <w:rFonts w:ascii="Times New Roman" w:eastAsia="Times New Roman" w:hAnsi="Times New Roman" w:cs="Times New Roman"/>
          <w:sz w:val="24"/>
          <w:szCs w:val="20"/>
        </w:rPr>
        <w:t xml:space="preserve"> </w:t>
      </w:r>
      <w:r w:rsidR="003706C3" w:rsidRPr="008E2C2B">
        <w:rPr>
          <w:rFonts w:ascii="Times New Roman" w:eastAsia="Times New Roman" w:hAnsi="Times New Roman" w:cs="Times New Roman"/>
          <w:sz w:val="24"/>
          <w:szCs w:val="20"/>
        </w:rPr>
        <w:t xml:space="preserve">unul sau mai multe produse tranzacționate pe piețele de certificate </w:t>
      </w:r>
      <w:r w:rsidR="007E1CD1" w:rsidRPr="008E2C2B">
        <w:rPr>
          <w:rFonts w:ascii="Times New Roman" w:eastAsia="Times New Roman" w:hAnsi="Times New Roman" w:cs="Times New Roman"/>
          <w:sz w:val="24"/>
          <w:szCs w:val="20"/>
        </w:rPr>
        <w:t>verzi,</w:t>
      </w:r>
      <w:r w:rsidR="00C358E9" w:rsidRPr="008E2C2B">
        <w:rPr>
          <w:rFonts w:ascii="Times New Roman" w:eastAsia="Times New Roman" w:hAnsi="Times New Roman" w:cs="Times New Roman"/>
          <w:sz w:val="24"/>
          <w:szCs w:val="20"/>
        </w:rPr>
        <w:t xml:space="preserve"> prin </w:t>
      </w:r>
      <w:r w:rsidR="00F67701" w:rsidRPr="008E2C2B">
        <w:rPr>
          <w:rFonts w:ascii="Times New Roman" w:eastAsia="Times New Roman" w:hAnsi="Times New Roman" w:cs="Times New Roman"/>
          <w:sz w:val="24"/>
          <w:szCs w:val="20"/>
        </w:rPr>
        <w:t xml:space="preserve">cumpărarea, sau după caz, prin </w:t>
      </w:r>
      <w:r w:rsidR="003706C3" w:rsidRPr="008E2C2B">
        <w:rPr>
          <w:rFonts w:ascii="Times New Roman" w:eastAsia="Times New Roman" w:hAnsi="Times New Roman" w:cs="Times New Roman"/>
          <w:sz w:val="24"/>
          <w:szCs w:val="20"/>
        </w:rPr>
        <w:t>vânzarea</w:t>
      </w:r>
      <w:r w:rsidR="00C358E9" w:rsidRPr="008E2C2B">
        <w:rPr>
          <w:rFonts w:ascii="Times New Roman" w:eastAsia="Times New Roman" w:hAnsi="Times New Roman" w:cs="Times New Roman"/>
          <w:sz w:val="24"/>
          <w:szCs w:val="20"/>
        </w:rPr>
        <w:t xml:space="preserve"> </w:t>
      </w:r>
      <w:r w:rsidR="00F67701" w:rsidRPr="008E2C2B">
        <w:rPr>
          <w:rFonts w:ascii="Times New Roman" w:eastAsia="Times New Roman" w:hAnsi="Times New Roman" w:cs="Times New Roman"/>
          <w:sz w:val="24"/>
          <w:szCs w:val="20"/>
        </w:rPr>
        <w:t>căruia/</w:t>
      </w:r>
      <w:r w:rsidR="003706C3" w:rsidRPr="008E2C2B">
        <w:rPr>
          <w:rFonts w:ascii="Times New Roman" w:eastAsia="Times New Roman" w:hAnsi="Times New Roman" w:cs="Times New Roman"/>
          <w:sz w:val="24"/>
          <w:szCs w:val="20"/>
        </w:rPr>
        <w:t>căreia</w:t>
      </w:r>
      <w:r w:rsidR="00C358E9" w:rsidRPr="008E2C2B">
        <w:rPr>
          <w:rFonts w:ascii="Times New Roman" w:eastAsia="Times New Roman" w:hAnsi="Times New Roman" w:cs="Times New Roman"/>
          <w:sz w:val="24"/>
          <w:szCs w:val="20"/>
        </w:rPr>
        <w:t xml:space="preserve"> s</w:t>
      </w:r>
      <w:r w:rsidR="00F67701" w:rsidRPr="008E2C2B">
        <w:rPr>
          <w:rFonts w:ascii="Times New Roman" w:eastAsia="Times New Roman" w:hAnsi="Times New Roman" w:cs="Times New Roman"/>
          <w:sz w:val="24"/>
          <w:szCs w:val="20"/>
        </w:rPr>
        <w:t>-ar</w:t>
      </w:r>
      <w:r w:rsidR="00C358E9" w:rsidRPr="008E2C2B">
        <w:rPr>
          <w:rFonts w:ascii="Times New Roman" w:eastAsia="Times New Roman" w:hAnsi="Times New Roman" w:cs="Times New Roman"/>
          <w:sz w:val="24"/>
          <w:szCs w:val="20"/>
        </w:rPr>
        <w:t xml:space="preserve"> p</w:t>
      </w:r>
      <w:r w:rsidR="00F67701" w:rsidRPr="008E2C2B">
        <w:rPr>
          <w:rFonts w:ascii="Times New Roman" w:eastAsia="Times New Roman" w:hAnsi="Times New Roman" w:cs="Times New Roman"/>
          <w:sz w:val="24"/>
          <w:szCs w:val="20"/>
        </w:rPr>
        <w:t>utea</w:t>
      </w:r>
      <w:r w:rsidR="00C358E9" w:rsidRPr="008E2C2B">
        <w:rPr>
          <w:rFonts w:ascii="Times New Roman" w:eastAsia="Times New Roman" w:hAnsi="Times New Roman" w:cs="Times New Roman"/>
          <w:sz w:val="24"/>
          <w:szCs w:val="20"/>
        </w:rPr>
        <w:t xml:space="preserve"> </w:t>
      </w:r>
      <w:r w:rsidR="003706C3" w:rsidRPr="008E2C2B">
        <w:rPr>
          <w:rFonts w:ascii="Times New Roman" w:eastAsia="Times New Roman" w:hAnsi="Times New Roman" w:cs="Times New Roman"/>
          <w:sz w:val="24"/>
          <w:szCs w:val="20"/>
        </w:rPr>
        <w:t xml:space="preserve">reconstitui atât cantitatea </w:t>
      </w:r>
      <w:r w:rsidR="007E1CD1" w:rsidRPr="008E2C2B">
        <w:rPr>
          <w:rFonts w:ascii="Times New Roman" w:eastAsia="Times New Roman" w:hAnsi="Times New Roman" w:cs="Times New Roman"/>
          <w:sz w:val="24"/>
          <w:szCs w:val="20"/>
        </w:rPr>
        <w:t xml:space="preserve">de energie electrică neprimită/nelivrată, </w:t>
      </w:r>
      <w:r w:rsidR="00F91DB5" w:rsidRPr="008E2C2B">
        <w:rPr>
          <w:rFonts w:ascii="Times New Roman" w:eastAsia="Times New Roman" w:hAnsi="Times New Roman" w:cs="Times New Roman"/>
          <w:sz w:val="24"/>
          <w:szCs w:val="20"/>
        </w:rPr>
        <w:t xml:space="preserve">rămasă în urma rezilierii unui contract, </w:t>
      </w:r>
      <w:r w:rsidR="003706C3" w:rsidRPr="008E2C2B">
        <w:rPr>
          <w:rFonts w:ascii="Times New Roman" w:eastAsia="Times New Roman" w:hAnsi="Times New Roman" w:cs="Times New Roman"/>
          <w:sz w:val="24"/>
          <w:szCs w:val="20"/>
        </w:rPr>
        <w:t>cu</w:t>
      </w:r>
      <w:r w:rsidR="003706C3" w:rsidRPr="008E2C2B">
        <w:rPr>
          <w:rFonts w:ascii="Times New Roman" w:eastAsia="Times New Roman" w:hAnsi="Times New Roman" w:cs="Times New Roman"/>
          <w:sz w:val="24"/>
          <w:szCs w:val="20"/>
        </w:rPr>
        <w:t xml:space="preserve"> același profil zilnic de livrare, </w:t>
      </w:r>
      <w:r w:rsidR="007E1CD1" w:rsidRPr="008E2C2B">
        <w:rPr>
          <w:rFonts w:ascii="Times New Roman" w:eastAsia="Times New Roman" w:hAnsi="Times New Roman" w:cs="Times New Roman"/>
          <w:sz w:val="24"/>
          <w:szCs w:val="20"/>
        </w:rPr>
        <w:t>precum și numărul de certificate verzi neprimite/nelivrate rezultate</w:t>
      </w:r>
      <w:r w:rsidR="00C358E9" w:rsidRPr="008E2C2B">
        <w:rPr>
          <w:rFonts w:ascii="Times New Roman" w:eastAsia="Times New Roman" w:hAnsi="Times New Roman" w:cs="Times New Roman"/>
          <w:sz w:val="24"/>
          <w:szCs w:val="20"/>
        </w:rPr>
        <w:t xml:space="preserve"> în urma rezilierii unui contract </w:t>
      </w:r>
      <w:r w:rsidR="003706C3" w:rsidRPr="008E2C2B">
        <w:rPr>
          <w:rFonts w:ascii="Times New Roman" w:eastAsia="Times New Roman" w:hAnsi="Times New Roman" w:cs="Times New Roman"/>
          <w:sz w:val="24"/>
          <w:szCs w:val="20"/>
        </w:rPr>
        <w:t xml:space="preserve">pe </w:t>
      </w:r>
      <w:r w:rsidR="003706C3" w:rsidRPr="008E2C2B">
        <w:rPr>
          <w:rFonts w:ascii="Times New Roman" w:eastAsia="Times New Roman" w:hAnsi="Times New Roman" w:cs="Times New Roman"/>
          <w:i/>
          <w:sz w:val="24"/>
          <w:szCs w:val="20"/>
        </w:rPr>
        <w:t xml:space="preserve">piața </w:t>
      </w:r>
      <w:r w:rsidR="003706C3" w:rsidRPr="008E2C2B">
        <w:rPr>
          <w:rFonts w:ascii="Times New Roman" w:eastAsia="Times New Roman" w:hAnsi="Times New Roman" w:cs="Times New Roman"/>
          <w:bCs/>
          <w:i/>
          <w:iCs/>
          <w:sz w:val="24"/>
          <w:szCs w:val="20"/>
          <w:lang w:val="x-none"/>
        </w:rPr>
        <w:t>centralizată pentru energia electrică din surse regenerabile susținută prin certificate verzi</w:t>
      </w:r>
      <w:r w:rsidR="008E2C2B">
        <w:rPr>
          <w:rFonts w:ascii="Times New Roman" w:eastAsia="Times New Roman" w:hAnsi="Times New Roman" w:cs="Times New Roman"/>
          <w:bCs/>
          <w:i/>
          <w:iCs/>
          <w:sz w:val="24"/>
          <w:szCs w:val="20"/>
        </w:rPr>
        <w:t>.</w:t>
      </w:r>
    </w:p>
    <w:p w14:paraId="4007D222" w14:textId="01EEC6A7"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Art. 5 - </w:t>
      </w:r>
      <w:r>
        <w:rPr>
          <w:rFonts w:ascii="Times New Roman" w:hAnsi="Times New Roman" w:cs="Times New Roman"/>
          <w:color w:val="000000"/>
          <w:sz w:val="24"/>
          <w:szCs w:val="24"/>
          <w:lang w:val="x-none"/>
        </w:rPr>
        <w:t xml:space="preserve">Abrevierile utilizate în cadrul </w:t>
      </w:r>
      <w:r w:rsidR="00C51703" w:rsidRPr="004C0B5B">
        <w:rPr>
          <w:rFonts w:ascii="Times New Roman" w:hAnsi="Times New Roman" w:cs="Times New Roman"/>
          <w:i/>
          <w:color w:val="000000"/>
          <w:sz w:val="24"/>
          <w:szCs w:val="24"/>
        </w:rPr>
        <w:t>R</w:t>
      </w:r>
      <w:r w:rsidRPr="004C0B5B">
        <w:rPr>
          <w:rFonts w:ascii="Times New Roman" w:hAnsi="Times New Roman" w:cs="Times New Roman"/>
          <w:i/>
          <w:color w:val="000000"/>
          <w:sz w:val="24"/>
          <w:szCs w:val="24"/>
          <w:lang w:val="x-none"/>
        </w:rPr>
        <w:t>egulament</w:t>
      </w:r>
      <w:r w:rsidR="00487E66" w:rsidRPr="004C0B5B">
        <w:rPr>
          <w:rFonts w:ascii="Times New Roman" w:hAnsi="Times New Roman" w:cs="Times New Roman"/>
          <w:i/>
          <w:color w:val="000000"/>
          <w:sz w:val="24"/>
          <w:szCs w:val="24"/>
        </w:rPr>
        <w:t>ului</w:t>
      </w:r>
      <w:r>
        <w:rPr>
          <w:rFonts w:ascii="Times New Roman" w:hAnsi="Times New Roman" w:cs="Times New Roman"/>
          <w:color w:val="000000"/>
          <w:sz w:val="24"/>
          <w:szCs w:val="24"/>
          <w:lang w:val="x-none"/>
        </w:rPr>
        <w:t xml:space="preserve"> au următoarele semnificaţii:</w:t>
      </w:r>
    </w:p>
    <w:p w14:paraId="07153D51" w14:textId="7CF62523" w:rsidR="00623E03" w:rsidRPr="008E2C2B" w:rsidRDefault="008768C6" w:rsidP="008E2C2B">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sidRPr="008E2C2B">
        <w:rPr>
          <w:rFonts w:ascii="Times New Roman" w:hAnsi="Times New Roman" w:cs="Times New Roman"/>
          <w:bCs/>
          <w:iCs/>
          <w:color w:val="000000"/>
          <w:sz w:val="24"/>
          <w:szCs w:val="24"/>
        </w:rPr>
        <w:t>a</w:t>
      </w:r>
      <w:r w:rsidRPr="008E2C2B">
        <w:rPr>
          <w:rFonts w:ascii="Times New Roman" w:hAnsi="Times New Roman" w:cs="Times New Roman"/>
          <w:bCs/>
          <w:i/>
          <w:iCs/>
          <w:color w:val="000000"/>
          <w:sz w:val="24"/>
          <w:szCs w:val="24"/>
        </w:rPr>
        <w:t>)</w:t>
      </w:r>
      <w:r>
        <w:rPr>
          <w:rFonts w:ascii="Times New Roman" w:hAnsi="Times New Roman" w:cs="Times New Roman"/>
          <w:b/>
          <w:bCs/>
          <w:i/>
          <w:iCs/>
          <w:color w:val="000000"/>
          <w:sz w:val="24"/>
          <w:szCs w:val="24"/>
        </w:rPr>
        <w:t xml:space="preserve"> </w:t>
      </w:r>
      <w:r w:rsidR="00623E03" w:rsidRPr="008E2C2B">
        <w:rPr>
          <w:rFonts w:ascii="Times New Roman" w:hAnsi="Times New Roman" w:cs="Times New Roman"/>
          <w:b/>
          <w:bCs/>
          <w:i/>
          <w:iCs/>
          <w:color w:val="000000"/>
          <w:sz w:val="24"/>
          <w:szCs w:val="24"/>
          <w:lang w:val="x-none"/>
        </w:rPr>
        <w:t>ANRE</w:t>
      </w:r>
      <w:r w:rsidR="00623E03" w:rsidRPr="008E2C2B">
        <w:rPr>
          <w:rFonts w:ascii="Times New Roman" w:hAnsi="Times New Roman" w:cs="Times New Roman"/>
          <w:i/>
          <w:iCs/>
          <w:color w:val="000000"/>
          <w:sz w:val="24"/>
          <w:szCs w:val="24"/>
          <w:lang w:val="x-none"/>
        </w:rPr>
        <w:t xml:space="preserve"> </w:t>
      </w:r>
      <w:r w:rsidR="00623E03" w:rsidRPr="008E2C2B">
        <w:rPr>
          <w:rFonts w:ascii="Times New Roman" w:hAnsi="Times New Roman" w:cs="Times New Roman"/>
          <w:color w:val="000000"/>
          <w:sz w:val="24"/>
          <w:szCs w:val="24"/>
          <w:lang w:val="x-none"/>
        </w:rPr>
        <w:t>- Autoritatea Naţională de Reglementare în Domeniul Energiei;</w:t>
      </w:r>
    </w:p>
    <w:p w14:paraId="5AA0187C" w14:textId="768B23F8" w:rsidR="00316763" w:rsidRPr="008E2C2B" w:rsidRDefault="008768C6" w:rsidP="008E2C2B">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sidRPr="008E2C2B">
        <w:rPr>
          <w:rFonts w:ascii="Times New Roman" w:hAnsi="Times New Roman" w:cs="Times New Roman"/>
          <w:bCs/>
          <w:iCs/>
          <w:color w:val="000000"/>
          <w:sz w:val="24"/>
          <w:szCs w:val="24"/>
        </w:rPr>
        <w:t>b)</w:t>
      </w:r>
      <w:r>
        <w:rPr>
          <w:rFonts w:ascii="Times New Roman" w:hAnsi="Times New Roman" w:cs="Times New Roman"/>
          <w:b/>
          <w:bCs/>
          <w:i/>
          <w:iCs/>
          <w:color w:val="000000"/>
          <w:sz w:val="24"/>
          <w:szCs w:val="24"/>
        </w:rPr>
        <w:t xml:space="preserve"> </w:t>
      </w:r>
      <w:r w:rsidR="00316763" w:rsidRPr="008E2C2B">
        <w:rPr>
          <w:rFonts w:ascii="Times New Roman" w:hAnsi="Times New Roman" w:cs="Times New Roman"/>
          <w:b/>
          <w:bCs/>
          <w:i/>
          <w:iCs/>
          <w:color w:val="000000"/>
          <w:sz w:val="24"/>
          <w:szCs w:val="24"/>
          <w:lang w:val="x-none"/>
        </w:rPr>
        <w:t xml:space="preserve">CET </w:t>
      </w:r>
      <w:r w:rsidR="00316763" w:rsidRPr="008E2C2B">
        <w:rPr>
          <w:rFonts w:ascii="Times New Roman" w:hAnsi="Times New Roman" w:cs="Times New Roman"/>
          <w:color w:val="000000"/>
          <w:sz w:val="24"/>
          <w:szCs w:val="24"/>
          <w:lang w:val="x-none"/>
        </w:rPr>
        <w:t>– Ora Europei Centrale (Central European Time)</w:t>
      </w:r>
      <w:r w:rsidR="00316763" w:rsidRPr="008E2C2B">
        <w:rPr>
          <w:rFonts w:ascii="Times New Roman" w:hAnsi="Times New Roman" w:cs="Times New Roman"/>
          <w:color w:val="000000"/>
          <w:sz w:val="24"/>
          <w:szCs w:val="24"/>
        </w:rPr>
        <w:t>;</w:t>
      </w:r>
    </w:p>
    <w:p w14:paraId="04B235C7" w14:textId="510603CF" w:rsidR="00B91695" w:rsidRDefault="0031676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c</w:t>
      </w:r>
      <w:r w:rsidR="00B91695">
        <w:rPr>
          <w:rFonts w:ascii="Times New Roman" w:hAnsi="Times New Roman" w:cs="Times New Roman"/>
          <w:color w:val="000000"/>
          <w:sz w:val="24"/>
          <w:szCs w:val="24"/>
        </w:rPr>
        <w:t>)</w:t>
      </w:r>
      <w:r w:rsidR="00B91695" w:rsidRPr="00C51703">
        <w:rPr>
          <w:rFonts w:ascii="Times New Roman" w:hAnsi="Times New Roman" w:cs="Times New Roman"/>
          <w:bCs/>
          <w:i/>
          <w:iCs/>
          <w:color w:val="000000"/>
          <w:sz w:val="24"/>
          <w:szCs w:val="24"/>
          <w:lang w:val="x-none"/>
        </w:rPr>
        <w:t xml:space="preserve"> </w:t>
      </w:r>
      <w:r w:rsidR="00B91695" w:rsidRPr="00C51703">
        <w:rPr>
          <w:rFonts w:ascii="Times New Roman" w:hAnsi="Times New Roman" w:cs="Times New Roman"/>
          <w:b/>
          <w:bCs/>
          <w:i/>
          <w:iCs/>
          <w:color w:val="000000"/>
          <w:sz w:val="24"/>
          <w:szCs w:val="24"/>
          <w:lang w:val="x-none"/>
        </w:rPr>
        <w:t>CV</w:t>
      </w:r>
      <w:r w:rsidR="00B91695">
        <w:rPr>
          <w:rFonts w:ascii="Times New Roman" w:hAnsi="Times New Roman" w:cs="Times New Roman"/>
          <w:color w:val="000000"/>
          <w:sz w:val="24"/>
          <w:szCs w:val="24"/>
        </w:rPr>
        <w:t xml:space="preserve"> – certificat verde;</w:t>
      </w:r>
    </w:p>
    <w:p w14:paraId="54DE1388" w14:textId="1403C8DF" w:rsidR="00623E03" w:rsidRPr="00C51703" w:rsidRDefault="008E2C2B"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d</w:t>
      </w:r>
      <w:r w:rsidR="00623E03" w:rsidRPr="00E51038">
        <w:rPr>
          <w:rFonts w:ascii="Times New Roman" w:hAnsi="Times New Roman" w:cs="Times New Roman"/>
          <w:color w:val="000000"/>
          <w:sz w:val="24"/>
          <w:szCs w:val="24"/>
          <w:lang w:val="x-none"/>
        </w:rPr>
        <w:t xml:space="preserve">) </w:t>
      </w:r>
      <w:r w:rsidR="00623E03" w:rsidRPr="000D1C35">
        <w:rPr>
          <w:rFonts w:ascii="Times New Roman" w:hAnsi="Times New Roman" w:cs="Times New Roman"/>
          <w:b/>
          <w:bCs/>
          <w:i/>
          <w:iCs/>
          <w:color w:val="000000"/>
          <w:sz w:val="24"/>
          <w:szCs w:val="24"/>
          <w:lang w:val="x-none"/>
        </w:rPr>
        <w:t>OP</w:t>
      </w:r>
      <w:r w:rsidR="008768C6" w:rsidRPr="008E2C2B">
        <w:rPr>
          <w:rFonts w:ascii="Times New Roman" w:hAnsi="Times New Roman" w:cs="Times New Roman"/>
          <w:b/>
          <w:bCs/>
          <w:i/>
          <w:iCs/>
          <w:color w:val="000000"/>
          <w:sz w:val="24"/>
          <w:szCs w:val="24"/>
        </w:rPr>
        <w:t>E</w:t>
      </w:r>
      <w:r w:rsidR="00623E03" w:rsidRPr="000D1C35">
        <w:rPr>
          <w:rFonts w:ascii="Times New Roman" w:hAnsi="Times New Roman" w:cs="Times New Roman"/>
          <w:b/>
          <w:bCs/>
          <w:i/>
          <w:iCs/>
          <w:color w:val="000000"/>
          <w:sz w:val="24"/>
          <w:szCs w:val="24"/>
          <w:lang w:val="x-none"/>
        </w:rPr>
        <w:t>C</w:t>
      </w:r>
      <w:r w:rsidR="002863DD" w:rsidRPr="000D1C35">
        <w:rPr>
          <w:rFonts w:ascii="Times New Roman" w:hAnsi="Times New Roman" w:cs="Times New Roman"/>
          <w:b/>
          <w:bCs/>
          <w:i/>
          <w:iCs/>
          <w:color w:val="000000"/>
          <w:sz w:val="24"/>
          <w:szCs w:val="24"/>
        </w:rPr>
        <w:t>V</w:t>
      </w:r>
      <w:r w:rsidR="00623E03" w:rsidRPr="000D1C35">
        <w:rPr>
          <w:rFonts w:ascii="Times New Roman" w:hAnsi="Times New Roman" w:cs="Times New Roman"/>
          <w:i/>
          <w:iCs/>
          <w:color w:val="000000"/>
          <w:sz w:val="24"/>
          <w:szCs w:val="24"/>
          <w:lang w:val="x-none"/>
        </w:rPr>
        <w:t xml:space="preserve"> </w:t>
      </w:r>
      <w:r w:rsidR="00623E03" w:rsidRPr="000D1C35">
        <w:rPr>
          <w:rFonts w:ascii="Times New Roman" w:hAnsi="Times New Roman" w:cs="Times New Roman"/>
          <w:color w:val="000000"/>
          <w:sz w:val="24"/>
          <w:szCs w:val="24"/>
          <w:lang w:val="x-none"/>
        </w:rPr>
        <w:t>-</w:t>
      </w:r>
      <w:r w:rsidR="00623E03" w:rsidRPr="00E51038">
        <w:rPr>
          <w:rFonts w:ascii="Times New Roman" w:hAnsi="Times New Roman" w:cs="Times New Roman"/>
          <w:color w:val="000000"/>
          <w:sz w:val="24"/>
          <w:szCs w:val="24"/>
          <w:lang w:val="x-none"/>
        </w:rPr>
        <w:t xml:space="preserve"> </w:t>
      </w:r>
      <w:r w:rsidR="002863DD" w:rsidRPr="00E51038">
        <w:rPr>
          <w:rFonts w:ascii="Times New Roman" w:hAnsi="Times New Roman" w:cs="Times New Roman"/>
          <w:color w:val="000000"/>
          <w:sz w:val="24"/>
          <w:szCs w:val="24"/>
          <w:lang w:val="x-none"/>
        </w:rPr>
        <w:t xml:space="preserve">operatorului pieţei centralizate pentru energia electrică din surse regenerabile susținută prin certificate verzi electrică </w:t>
      </w:r>
      <w:r w:rsidR="00646C7B" w:rsidRPr="00E51038">
        <w:rPr>
          <w:rFonts w:ascii="Times New Roman" w:hAnsi="Times New Roman" w:cs="Times New Roman"/>
          <w:color w:val="000000"/>
          <w:sz w:val="24"/>
          <w:szCs w:val="24"/>
        </w:rPr>
        <w:t>și operator</w:t>
      </w:r>
      <w:r w:rsidR="005611F6">
        <w:rPr>
          <w:rFonts w:ascii="Times New Roman" w:hAnsi="Times New Roman" w:cs="Times New Roman"/>
          <w:color w:val="000000"/>
          <w:sz w:val="24"/>
          <w:szCs w:val="24"/>
        </w:rPr>
        <w:t>ul pieței centralizate a contractelor bilaterale de energie electrică</w:t>
      </w:r>
      <w:r w:rsidR="00C64D96">
        <w:rPr>
          <w:rFonts w:ascii="Times New Roman" w:hAnsi="Times New Roman" w:cs="Times New Roman"/>
          <w:color w:val="000000"/>
          <w:sz w:val="24"/>
          <w:szCs w:val="24"/>
        </w:rPr>
        <w:t>,</w:t>
      </w:r>
      <w:r w:rsidR="00C64D96" w:rsidRPr="00C64D96">
        <w:t xml:space="preserve"> </w:t>
      </w:r>
      <w:r w:rsidR="00C64D96" w:rsidRPr="00C64D96">
        <w:rPr>
          <w:rFonts w:ascii="Times New Roman" w:hAnsi="Times New Roman" w:cs="Times New Roman"/>
          <w:color w:val="000000"/>
          <w:sz w:val="24"/>
          <w:szCs w:val="24"/>
        </w:rPr>
        <w:t>inclusiv administrator</w:t>
      </w:r>
      <w:r w:rsidR="00642703">
        <w:rPr>
          <w:rFonts w:ascii="Times New Roman" w:hAnsi="Times New Roman" w:cs="Times New Roman"/>
          <w:color w:val="000000"/>
          <w:sz w:val="24"/>
          <w:szCs w:val="24"/>
        </w:rPr>
        <w:t>ul</w:t>
      </w:r>
      <w:r w:rsidR="00C64D96" w:rsidRPr="00C64D96">
        <w:rPr>
          <w:rFonts w:ascii="Times New Roman" w:hAnsi="Times New Roman" w:cs="Times New Roman"/>
          <w:color w:val="000000"/>
          <w:sz w:val="24"/>
          <w:szCs w:val="24"/>
        </w:rPr>
        <w:t xml:space="preserve"> Registrului Certificatelor Verzi</w:t>
      </w:r>
      <w:r w:rsidR="00C64D96">
        <w:rPr>
          <w:rFonts w:ascii="Times New Roman" w:hAnsi="Times New Roman" w:cs="Times New Roman"/>
          <w:color w:val="000000"/>
          <w:sz w:val="24"/>
          <w:szCs w:val="24"/>
        </w:rPr>
        <w:t>;</w:t>
      </w:r>
      <w:r>
        <w:rPr>
          <w:rFonts w:ascii="Times New Roman" w:hAnsi="Times New Roman" w:cs="Times New Roman"/>
          <w:color w:val="000000"/>
          <w:sz w:val="24"/>
          <w:szCs w:val="24"/>
        </w:rPr>
        <w:t xml:space="preserve"> este </w:t>
      </w:r>
      <w:r w:rsidRPr="000F738D">
        <w:rPr>
          <w:rFonts w:ascii="Times New Roman" w:hAnsi="Times New Roman" w:cs="Times New Roman"/>
          <w:color w:val="000000"/>
          <w:sz w:val="24"/>
          <w:szCs w:val="24"/>
        </w:rPr>
        <w:t>Societatea Operatorul Pieței de Energie Electrică și Gaze Naturale “OPCOM” S.A.</w:t>
      </w:r>
    </w:p>
    <w:p w14:paraId="66A030B4" w14:textId="42990187" w:rsidR="00623E03" w:rsidRDefault="008E2C2B"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e</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PCCB</w:t>
      </w:r>
      <w:r w:rsidR="00623E03">
        <w:rPr>
          <w:rFonts w:ascii="Times New Roman" w:hAnsi="Times New Roman" w:cs="Times New Roman"/>
          <w:i/>
          <w:iCs/>
          <w:color w:val="000000"/>
          <w:sz w:val="24"/>
          <w:szCs w:val="24"/>
          <w:lang w:val="x-none"/>
        </w:rPr>
        <w:t xml:space="preserve"> </w:t>
      </w:r>
      <w:r w:rsidR="00623E03">
        <w:rPr>
          <w:rFonts w:ascii="Times New Roman" w:hAnsi="Times New Roman" w:cs="Times New Roman"/>
          <w:color w:val="000000"/>
          <w:sz w:val="24"/>
          <w:szCs w:val="24"/>
          <w:lang w:val="x-none"/>
        </w:rPr>
        <w:t>- piaţa centralizată a contractelor bilaterale de energie electrică;</w:t>
      </w:r>
    </w:p>
    <w:p w14:paraId="145543BD" w14:textId="604E6E1D" w:rsidR="00106EF0" w:rsidRPr="00E735A1" w:rsidRDefault="008E2C2B"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f</w:t>
      </w:r>
      <w:r w:rsidR="00106EF0" w:rsidRPr="00C51703">
        <w:rPr>
          <w:rFonts w:ascii="Times New Roman" w:hAnsi="Times New Roman" w:cs="Times New Roman"/>
          <w:color w:val="000000"/>
          <w:sz w:val="24"/>
          <w:szCs w:val="24"/>
          <w:lang w:val="x-none"/>
        </w:rPr>
        <w:t>)</w:t>
      </w:r>
      <w:r w:rsidR="00106EF0" w:rsidRPr="00C51703">
        <w:rPr>
          <w:rFonts w:ascii="Times New Roman" w:hAnsi="Times New Roman" w:cs="Times New Roman"/>
          <w:b/>
          <w:bCs/>
          <w:i/>
          <w:iCs/>
          <w:color w:val="000000"/>
          <w:sz w:val="24"/>
          <w:szCs w:val="24"/>
          <w:lang w:val="x-none"/>
        </w:rPr>
        <w:t xml:space="preserve"> PCSCV</w:t>
      </w:r>
      <w:r w:rsidR="00106EF0" w:rsidRPr="00C51703">
        <w:rPr>
          <w:rFonts w:ascii="Times New Roman" w:hAnsi="Times New Roman" w:cs="Times New Roman"/>
          <w:color w:val="000000"/>
          <w:sz w:val="24"/>
          <w:szCs w:val="24"/>
          <w:lang w:val="x-none"/>
        </w:rPr>
        <w:t xml:space="preserve"> - </w:t>
      </w:r>
      <w:r w:rsidR="00D46605" w:rsidRPr="00C51703">
        <w:rPr>
          <w:rFonts w:ascii="Times New Roman" w:hAnsi="Times New Roman" w:cs="Times New Roman"/>
          <w:color w:val="000000"/>
          <w:sz w:val="24"/>
          <w:szCs w:val="24"/>
          <w:lang w:val="x-none"/>
        </w:rPr>
        <w:t xml:space="preserve">Piaţa Centralizată Anonimă Spot </w:t>
      </w:r>
      <w:r w:rsidR="00D46605">
        <w:rPr>
          <w:rFonts w:ascii="Times New Roman" w:hAnsi="Times New Roman" w:cs="Times New Roman"/>
          <w:color w:val="000000"/>
          <w:sz w:val="24"/>
          <w:szCs w:val="24"/>
        </w:rPr>
        <w:t>d</w:t>
      </w:r>
      <w:r w:rsidR="00D46605" w:rsidRPr="00C51703">
        <w:rPr>
          <w:rFonts w:ascii="Times New Roman" w:hAnsi="Times New Roman" w:cs="Times New Roman"/>
          <w:color w:val="000000"/>
          <w:sz w:val="24"/>
          <w:szCs w:val="24"/>
          <w:lang w:val="x-none"/>
        </w:rPr>
        <w:t>e Certificate Verzi</w:t>
      </w:r>
      <w:r w:rsidR="00106EF0" w:rsidRPr="00C51703">
        <w:rPr>
          <w:rFonts w:ascii="Times New Roman" w:hAnsi="Times New Roman" w:cs="Times New Roman"/>
          <w:color w:val="000000"/>
          <w:sz w:val="24"/>
          <w:szCs w:val="24"/>
          <w:lang w:val="x-none"/>
        </w:rPr>
        <w:t>;</w:t>
      </w:r>
    </w:p>
    <w:p w14:paraId="2A79639A" w14:textId="1506AE40" w:rsidR="00623E03" w:rsidRDefault="008E2C2B"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g</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PCCB-</w:t>
      </w:r>
      <w:r w:rsidR="00746370">
        <w:rPr>
          <w:rFonts w:ascii="Times New Roman" w:hAnsi="Times New Roman" w:cs="Times New Roman"/>
          <w:b/>
          <w:bCs/>
          <w:i/>
          <w:iCs/>
          <w:color w:val="000000"/>
          <w:sz w:val="24"/>
          <w:szCs w:val="24"/>
        </w:rPr>
        <w:t>ESRE</w:t>
      </w:r>
      <w:r w:rsidR="002863DD">
        <w:rPr>
          <w:rFonts w:ascii="Times New Roman" w:hAnsi="Times New Roman" w:cs="Times New Roman"/>
          <w:b/>
          <w:bCs/>
          <w:i/>
          <w:iCs/>
          <w:color w:val="000000"/>
          <w:sz w:val="24"/>
          <w:szCs w:val="24"/>
        </w:rPr>
        <w:t>-CV</w:t>
      </w:r>
      <w:r w:rsidR="002863DD">
        <w:rPr>
          <w:rFonts w:ascii="Times New Roman" w:hAnsi="Times New Roman" w:cs="Times New Roman"/>
          <w:i/>
          <w:iCs/>
          <w:color w:val="000000"/>
          <w:sz w:val="24"/>
          <w:szCs w:val="24"/>
          <w:lang w:val="x-none"/>
        </w:rPr>
        <w:t xml:space="preserve"> </w:t>
      </w:r>
      <w:r w:rsidR="004B6FB0">
        <w:rPr>
          <w:rFonts w:ascii="Times New Roman" w:hAnsi="Times New Roman" w:cs="Times New Roman"/>
          <w:color w:val="000000"/>
          <w:sz w:val="24"/>
          <w:szCs w:val="24"/>
          <w:lang w:val="x-none"/>
        </w:rPr>
        <w:t>–</w:t>
      </w:r>
      <w:r w:rsidR="00623E03">
        <w:rPr>
          <w:rFonts w:ascii="Times New Roman" w:hAnsi="Times New Roman" w:cs="Times New Roman"/>
          <w:color w:val="000000"/>
          <w:sz w:val="24"/>
          <w:szCs w:val="24"/>
          <w:lang w:val="x-none"/>
        </w:rPr>
        <w:t xml:space="preserve"> </w:t>
      </w:r>
      <w:r w:rsidR="004B6FB0">
        <w:rPr>
          <w:rFonts w:ascii="Times New Roman" w:hAnsi="Times New Roman" w:cs="Times New Roman"/>
          <w:color w:val="000000"/>
          <w:sz w:val="24"/>
          <w:szCs w:val="24"/>
        </w:rPr>
        <w:t xml:space="preserve">modalitate de tranzacționare pe PCCB conform căreia se asigură tranzacționarea concurențială, transparentă, publică, centralizată și nediscriminatorie a </w:t>
      </w:r>
      <w:r w:rsidR="003020C6">
        <w:rPr>
          <w:rFonts w:ascii="Times New Roman" w:hAnsi="Times New Roman" w:cs="Times New Roman"/>
          <w:color w:val="000000"/>
          <w:sz w:val="24"/>
          <w:szCs w:val="24"/>
        </w:rPr>
        <w:t>e</w:t>
      </w:r>
      <w:r w:rsidR="004B6FB0">
        <w:rPr>
          <w:rFonts w:ascii="Times New Roman" w:hAnsi="Times New Roman" w:cs="Times New Roman"/>
          <w:color w:val="000000"/>
          <w:sz w:val="24"/>
          <w:szCs w:val="24"/>
        </w:rPr>
        <w:t xml:space="preserve">nergiei </w:t>
      </w:r>
      <w:r w:rsidR="004B6FB0">
        <w:rPr>
          <w:rFonts w:ascii="Times New Roman" w:hAnsi="Times New Roman" w:cs="Times New Roman"/>
          <w:color w:val="000000"/>
          <w:sz w:val="24"/>
          <w:szCs w:val="24"/>
          <w:lang w:val="x-none"/>
        </w:rPr>
        <w:lastRenderedPageBreak/>
        <w:t>electrice</w:t>
      </w:r>
      <w:r w:rsidR="005A3A1C" w:rsidRPr="005A3A1C">
        <w:rPr>
          <w:rFonts w:ascii="Times New Roman" w:hAnsi="Times New Roman" w:cs="Times New Roman"/>
          <w:color w:val="000000"/>
          <w:sz w:val="24"/>
          <w:szCs w:val="24"/>
          <w:lang w:val="x-none"/>
        </w:rPr>
        <w:t xml:space="preserve"> din surse regenerabile </w:t>
      </w:r>
      <w:r w:rsidR="004B6FB0">
        <w:rPr>
          <w:rFonts w:ascii="Times New Roman" w:hAnsi="Times New Roman" w:cs="Times New Roman"/>
          <w:color w:val="000000"/>
          <w:sz w:val="24"/>
          <w:szCs w:val="24"/>
        </w:rPr>
        <w:t>asociat cu certificatele verzi aferente cantității de energie electrică tranzacționate</w:t>
      </w:r>
      <w:r w:rsidR="005A3A1C" w:rsidRPr="005A3A1C">
        <w:rPr>
          <w:rFonts w:ascii="Times New Roman" w:hAnsi="Times New Roman" w:cs="Times New Roman"/>
          <w:color w:val="000000"/>
          <w:sz w:val="24"/>
          <w:szCs w:val="24"/>
          <w:lang w:val="x-none"/>
        </w:rPr>
        <w:t>;</w:t>
      </w:r>
    </w:p>
    <w:p w14:paraId="7A31A47F" w14:textId="05F1DA3A" w:rsidR="000069BE" w:rsidRDefault="008E2C2B"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h</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Regulament</w:t>
      </w:r>
      <w:r w:rsidR="00623E03">
        <w:rPr>
          <w:rFonts w:ascii="Times New Roman" w:hAnsi="Times New Roman" w:cs="Times New Roman"/>
          <w:i/>
          <w:iCs/>
          <w:color w:val="000000"/>
          <w:sz w:val="24"/>
          <w:szCs w:val="24"/>
          <w:lang w:val="x-none"/>
        </w:rPr>
        <w:t xml:space="preserve"> </w:t>
      </w:r>
      <w:r w:rsidR="00746982">
        <w:rPr>
          <w:rFonts w:ascii="Times New Roman" w:hAnsi="Times New Roman" w:cs="Times New Roman"/>
          <w:color w:val="000000"/>
          <w:sz w:val="24"/>
          <w:szCs w:val="24"/>
          <w:lang w:val="x-none"/>
        </w:rPr>
        <w:t>–</w:t>
      </w:r>
      <w:r w:rsidR="00623E03">
        <w:rPr>
          <w:rFonts w:ascii="Times New Roman" w:hAnsi="Times New Roman" w:cs="Times New Roman"/>
          <w:color w:val="000000"/>
          <w:sz w:val="24"/>
          <w:szCs w:val="24"/>
          <w:lang w:val="x-none"/>
        </w:rPr>
        <w:t xml:space="preserve"> </w:t>
      </w:r>
      <w:r w:rsidR="00FC55E6">
        <w:rPr>
          <w:rFonts w:ascii="Times New Roman" w:hAnsi="Times New Roman" w:cs="Times New Roman"/>
          <w:color w:val="000000"/>
          <w:sz w:val="24"/>
          <w:szCs w:val="24"/>
        </w:rPr>
        <w:t>R</w:t>
      </w:r>
      <w:r w:rsidR="00746982">
        <w:rPr>
          <w:rFonts w:ascii="Times New Roman" w:hAnsi="Times New Roman" w:cs="Times New Roman"/>
          <w:color w:val="000000"/>
          <w:sz w:val="24"/>
          <w:szCs w:val="24"/>
        </w:rPr>
        <w:t xml:space="preserve">egulamentul privind </w:t>
      </w:r>
      <w:r w:rsidR="00746982" w:rsidRPr="001E4895">
        <w:rPr>
          <w:rFonts w:ascii="Times New Roman" w:hAnsi="Times New Roman" w:cs="Times New Roman"/>
          <w:sz w:val="24"/>
          <w:szCs w:val="24"/>
          <w:lang w:val="pt-BR"/>
        </w:rPr>
        <w:t>modali</w:t>
      </w:r>
      <w:r w:rsidR="00746982" w:rsidRPr="001E4895">
        <w:rPr>
          <w:rFonts w:ascii="Times New Roman" w:hAnsi="Times New Roman" w:cs="Times New Roman"/>
          <w:sz w:val="24"/>
          <w:szCs w:val="24"/>
        </w:rPr>
        <w:t>tatea</w:t>
      </w:r>
      <w:r w:rsidR="00746982" w:rsidRPr="001E4895">
        <w:rPr>
          <w:rFonts w:ascii="Times New Roman" w:hAnsi="Times New Roman" w:cs="Times New Roman"/>
          <w:sz w:val="24"/>
          <w:szCs w:val="24"/>
          <w:lang w:val="pt-BR"/>
        </w:rPr>
        <w:t xml:space="preserve"> de încheiere a contractelor </w:t>
      </w:r>
      <w:r w:rsidR="003020C6">
        <w:rPr>
          <w:rFonts w:ascii="Times New Roman" w:hAnsi="Times New Roman" w:cs="Times New Roman"/>
          <w:sz w:val="24"/>
          <w:szCs w:val="24"/>
          <w:lang w:val="pt-BR"/>
        </w:rPr>
        <w:t xml:space="preserve">bilaterale de energie electrică </w:t>
      </w:r>
      <w:r w:rsidR="005A3A1C">
        <w:rPr>
          <w:rFonts w:ascii="Times New Roman" w:hAnsi="Times New Roman" w:cs="Times New Roman"/>
          <w:sz w:val="24"/>
          <w:szCs w:val="24"/>
          <w:lang w:val="pt-BR"/>
        </w:rPr>
        <w:t xml:space="preserve">pe </w:t>
      </w:r>
      <w:r w:rsidR="005A3A1C" w:rsidRPr="005A3A1C">
        <w:rPr>
          <w:rFonts w:ascii="Times New Roman" w:hAnsi="Times New Roman" w:cs="Times New Roman"/>
          <w:sz w:val="24"/>
          <w:szCs w:val="24"/>
          <w:lang w:val="pt-BR"/>
        </w:rPr>
        <w:t>piața centralizată pentru energia electrică din surse regenerabile s</w:t>
      </w:r>
      <w:r w:rsidR="00307BAB">
        <w:rPr>
          <w:rFonts w:ascii="Times New Roman" w:hAnsi="Times New Roman" w:cs="Times New Roman"/>
          <w:sz w:val="24"/>
          <w:szCs w:val="24"/>
          <w:lang w:val="pt-BR"/>
        </w:rPr>
        <w:t>usținută prin certificate verzi</w:t>
      </w:r>
      <w:r w:rsidR="00623E03" w:rsidRPr="00746982">
        <w:rPr>
          <w:rFonts w:ascii="Times New Roman" w:hAnsi="Times New Roman" w:cs="Times New Roman"/>
          <w:color w:val="000000"/>
          <w:sz w:val="24"/>
          <w:szCs w:val="24"/>
          <w:lang w:val="x-none"/>
        </w:rPr>
        <w:t>;</w:t>
      </w:r>
    </w:p>
    <w:p w14:paraId="04F57D9C" w14:textId="7CD1D352" w:rsidR="000F738D" w:rsidRPr="008E2C2B" w:rsidRDefault="008E2C2B"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i</w:t>
      </w:r>
      <w:r w:rsidR="000F738D">
        <w:rPr>
          <w:rFonts w:ascii="Times New Roman" w:hAnsi="Times New Roman" w:cs="Times New Roman"/>
          <w:color w:val="000000"/>
          <w:sz w:val="24"/>
          <w:szCs w:val="24"/>
        </w:rPr>
        <w:t>)</w:t>
      </w:r>
      <w:r w:rsidR="000F738D" w:rsidRPr="008E2C2B">
        <w:rPr>
          <w:rFonts w:ascii="Times New Roman" w:hAnsi="Times New Roman" w:cs="Times New Roman"/>
          <w:b/>
          <w:bCs/>
          <w:i/>
          <w:iCs/>
          <w:color w:val="000000"/>
          <w:sz w:val="24"/>
          <w:szCs w:val="24"/>
          <w:lang w:val="x-none"/>
        </w:rPr>
        <w:t xml:space="preserve"> </w:t>
      </w:r>
      <w:r w:rsidR="000F738D" w:rsidRPr="000F738D">
        <w:rPr>
          <w:rFonts w:ascii="Times New Roman" w:hAnsi="Times New Roman" w:cs="Times New Roman"/>
          <w:b/>
          <w:bCs/>
          <w:i/>
          <w:iCs/>
          <w:color w:val="000000"/>
          <w:sz w:val="24"/>
          <w:szCs w:val="24"/>
          <w:lang w:val="x-none"/>
        </w:rPr>
        <w:t>RCV</w:t>
      </w:r>
      <w:r w:rsidR="000F738D">
        <w:rPr>
          <w:rFonts w:ascii="Times New Roman" w:hAnsi="Times New Roman" w:cs="Times New Roman"/>
          <w:color w:val="000000"/>
          <w:sz w:val="24"/>
          <w:szCs w:val="24"/>
        </w:rPr>
        <w:t xml:space="preserve"> – Registrul Certificatelor Verzi;</w:t>
      </w:r>
    </w:p>
    <w:p w14:paraId="2579FB59" w14:textId="3644E79B" w:rsidR="00623E03" w:rsidRPr="004C0B5B" w:rsidRDefault="000D1C35"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sidRPr="000D1C35">
        <w:rPr>
          <w:rFonts w:ascii="Times New Roman" w:hAnsi="Times New Roman" w:cs="Times New Roman"/>
          <w:color w:val="000000"/>
          <w:sz w:val="24"/>
          <w:szCs w:val="24"/>
        </w:rPr>
        <w:t>k</w:t>
      </w:r>
      <w:r w:rsidR="00623E03" w:rsidRPr="000F738D">
        <w:rPr>
          <w:rFonts w:ascii="Times New Roman" w:hAnsi="Times New Roman" w:cs="Times New Roman"/>
          <w:color w:val="000000"/>
          <w:sz w:val="24"/>
          <w:szCs w:val="24"/>
          <w:lang w:val="x-none"/>
        </w:rPr>
        <w:t>)</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T</w:t>
      </w:r>
      <w:r w:rsidR="00623E03">
        <w:rPr>
          <w:rFonts w:ascii="Times New Roman" w:hAnsi="Times New Roman" w:cs="Times New Roman"/>
          <w:b/>
          <w:bCs/>
          <w:i/>
          <w:iCs/>
          <w:color w:val="000000"/>
          <w:sz w:val="24"/>
          <w:szCs w:val="24"/>
          <w:vertAlign w:val="subscript"/>
          <w:lang w:val="x-none"/>
        </w:rPr>
        <w:t>G</w:t>
      </w:r>
      <w:r w:rsidR="00623E03">
        <w:rPr>
          <w:rFonts w:ascii="Times New Roman" w:hAnsi="Times New Roman" w:cs="Times New Roman"/>
          <w:i/>
          <w:iCs/>
          <w:color w:val="000000"/>
          <w:sz w:val="24"/>
          <w:szCs w:val="24"/>
          <w:lang w:val="x-none"/>
        </w:rPr>
        <w:t xml:space="preserve"> </w:t>
      </w:r>
      <w:r w:rsidR="00623E03">
        <w:rPr>
          <w:rFonts w:ascii="Times New Roman" w:hAnsi="Times New Roman" w:cs="Times New Roman"/>
          <w:color w:val="000000"/>
          <w:sz w:val="24"/>
          <w:szCs w:val="24"/>
          <w:lang w:val="x-none"/>
        </w:rPr>
        <w:t>- componenta tarifului de transport pentru introducerea de energie electrică în reţea</w:t>
      </w:r>
      <w:r w:rsidR="00487E66">
        <w:rPr>
          <w:rFonts w:ascii="Times New Roman" w:hAnsi="Times New Roman" w:cs="Times New Roman"/>
          <w:color w:val="000000"/>
          <w:sz w:val="24"/>
          <w:szCs w:val="24"/>
        </w:rPr>
        <w:t>;</w:t>
      </w:r>
    </w:p>
    <w:p w14:paraId="53AC5E45" w14:textId="0C76012D" w:rsidR="00623E03" w:rsidRPr="004C0B5B" w:rsidRDefault="00976805" w:rsidP="00676FC6">
      <w:pPr>
        <w:autoSpaceDE w:val="0"/>
        <w:autoSpaceDN w:val="0"/>
        <w:adjustRightInd w:val="0"/>
        <w:spacing w:after="120" w:line="360" w:lineRule="auto"/>
        <w:ind w:right="-567"/>
        <w:jc w:val="both"/>
        <w:rPr>
          <w:rFonts w:ascii="Times New Roman" w:hAnsi="Times New Roman" w:cs="Times New Roman"/>
          <w:color w:val="000000"/>
          <w:sz w:val="24"/>
          <w:szCs w:val="24"/>
        </w:rPr>
      </w:pPr>
      <w:r>
        <w:rPr>
          <w:rFonts w:ascii="Times New Roman" w:hAnsi="Times New Roman" w:cs="Times New Roman"/>
          <w:color w:val="000000"/>
          <w:sz w:val="24"/>
          <w:szCs w:val="24"/>
          <w:lang w:val="x-none"/>
        </w:rPr>
        <w:tab/>
      </w:r>
      <w:r w:rsidR="000D1C35">
        <w:rPr>
          <w:rFonts w:ascii="Times New Roman" w:hAnsi="Times New Roman" w:cs="Times New Roman"/>
          <w:color w:val="000000"/>
          <w:sz w:val="24"/>
          <w:szCs w:val="24"/>
        </w:rPr>
        <w:t>l</w:t>
      </w:r>
      <w:r w:rsidR="00487E66">
        <w:rPr>
          <w:rFonts w:ascii="Times New Roman" w:hAnsi="Times New Roman" w:cs="Times New Roman"/>
          <w:color w:val="000000"/>
          <w:sz w:val="24"/>
          <w:szCs w:val="24"/>
        </w:rPr>
        <w:t xml:space="preserve">) </w:t>
      </w:r>
      <w:r w:rsidR="00487E66" w:rsidRPr="00487E66">
        <w:rPr>
          <w:rFonts w:ascii="Times New Roman" w:hAnsi="Times New Roman" w:cs="Times New Roman"/>
          <w:b/>
          <w:i/>
          <w:color w:val="000000"/>
          <w:sz w:val="24"/>
          <w:szCs w:val="24"/>
          <w:lang w:val="en-US"/>
        </w:rPr>
        <w:t>UE</w:t>
      </w:r>
      <w:r w:rsidR="00487E66" w:rsidRPr="00487E66">
        <w:rPr>
          <w:rFonts w:ascii="Times New Roman" w:hAnsi="Times New Roman" w:cs="Times New Roman"/>
          <w:color w:val="000000"/>
          <w:sz w:val="24"/>
          <w:szCs w:val="24"/>
          <w:lang w:val="en-US"/>
        </w:rPr>
        <w:t xml:space="preserve"> – Uniunea European</w:t>
      </w:r>
      <w:r w:rsidR="00487E66" w:rsidRPr="00487E66">
        <w:rPr>
          <w:rFonts w:ascii="Times New Roman" w:hAnsi="Times New Roman" w:cs="Times New Roman"/>
          <w:color w:val="000000"/>
          <w:sz w:val="24"/>
          <w:szCs w:val="24"/>
        </w:rPr>
        <w:t>ă</w:t>
      </w:r>
      <w:r w:rsidR="00487E66">
        <w:rPr>
          <w:rFonts w:ascii="Times New Roman" w:hAnsi="Times New Roman" w:cs="Times New Roman"/>
          <w:color w:val="000000"/>
          <w:sz w:val="24"/>
          <w:szCs w:val="24"/>
        </w:rPr>
        <w:t>.</w:t>
      </w:r>
    </w:p>
    <w:p w14:paraId="6DE198AD" w14:textId="77777777" w:rsidR="00B507D0" w:rsidRDefault="00B507D0" w:rsidP="00676FC6">
      <w:pPr>
        <w:autoSpaceDE w:val="0"/>
        <w:autoSpaceDN w:val="0"/>
        <w:adjustRightInd w:val="0"/>
        <w:spacing w:after="120" w:line="360" w:lineRule="auto"/>
        <w:ind w:right="-567"/>
        <w:jc w:val="both"/>
        <w:rPr>
          <w:rFonts w:ascii="Times New Roman" w:hAnsi="Times New Roman" w:cs="Times New Roman"/>
          <w:color w:val="000000"/>
          <w:sz w:val="24"/>
          <w:szCs w:val="24"/>
          <w:lang w:val="x-none"/>
        </w:rPr>
      </w:pPr>
    </w:p>
    <w:p w14:paraId="16A96E36" w14:textId="09056734" w:rsidR="00623E03" w:rsidRPr="00C51703" w:rsidRDefault="00623E03" w:rsidP="00676FC6">
      <w:pPr>
        <w:autoSpaceDE w:val="0"/>
        <w:autoSpaceDN w:val="0"/>
        <w:adjustRightInd w:val="0"/>
        <w:spacing w:after="120" w:line="360" w:lineRule="auto"/>
        <w:ind w:right="-567"/>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lang w:val="x-none"/>
        </w:rPr>
        <w:t>Cap</w:t>
      </w:r>
      <w:r w:rsidR="00307BAB">
        <w:rPr>
          <w:rFonts w:ascii="Times New Roman" w:hAnsi="Times New Roman" w:cs="Times New Roman"/>
          <w:b/>
          <w:bCs/>
          <w:color w:val="000000"/>
          <w:sz w:val="24"/>
          <w:szCs w:val="24"/>
        </w:rPr>
        <w:t>itolul</w:t>
      </w:r>
      <w:r>
        <w:rPr>
          <w:rFonts w:ascii="Times New Roman" w:hAnsi="Times New Roman" w:cs="Times New Roman"/>
          <w:b/>
          <w:bCs/>
          <w:color w:val="000000"/>
          <w:sz w:val="24"/>
          <w:szCs w:val="24"/>
          <w:lang w:val="x-none"/>
        </w:rPr>
        <w:t xml:space="preserve"> I</w:t>
      </w:r>
      <w:r w:rsidR="00772EEF">
        <w:rPr>
          <w:rFonts w:ascii="Times New Roman" w:hAnsi="Times New Roman" w:cs="Times New Roman"/>
          <w:b/>
          <w:bCs/>
          <w:color w:val="000000"/>
          <w:sz w:val="24"/>
          <w:szCs w:val="24"/>
        </w:rPr>
        <w:t>I</w:t>
      </w:r>
    </w:p>
    <w:p w14:paraId="7C95B506" w14:textId="40C84CFB" w:rsidR="00623E03" w:rsidRDefault="00623E03" w:rsidP="00676FC6">
      <w:pPr>
        <w:autoSpaceDE w:val="0"/>
        <w:autoSpaceDN w:val="0"/>
        <w:adjustRightInd w:val="0"/>
        <w:spacing w:after="120" w:line="360" w:lineRule="auto"/>
        <w:ind w:right="-567"/>
        <w:jc w:val="center"/>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Reguli generale</w:t>
      </w:r>
      <w:r w:rsidR="00772EEF">
        <w:rPr>
          <w:rFonts w:ascii="Times New Roman" w:hAnsi="Times New Roman" w:cs="Times New Roman"/>
          <w:b/>
          <w:bCs/>
          <w:color w:val="000000"/>
          <w:sz w:val="24"/>
          <w:szCs w:val="24"/>
        </w:rPr>
        <w:t xml:space="preserve"> </w:t>
      </w:r>
    </w:p>
    <w:p w14:paraId="5E927505" w14:textId="77777777" w:rsidR="00772EEF" w:rsidRDefault="00772EEF" w:rsidP="00676FC6">
      <w:pPr>
        <w:autoSpaceDE w:val="0"/>
        <w:autoSpaceDN w:val="0"/>
        <w:adjustRightInd w:val="0"/>
        <w:spacing w:after="120" w:line="360" w:lineRule="auto"/>
        <w:ind w:right="-567" w:firstLine="708"/>
        <w:jc w:val="both"/>
        <w:rPr>
          <w:rFonts w:ascii="Times New Roman" w:hAnsi="Times New Roman" w:cs="Times New Roman"/>
          <w:b/>
          <w:bCs/>
          <w:color w:val="000000"/>
          <w:sz w:val="24"/>
          <w:szCs w:val="24"/>
          <w:lang w:val="x-none"/>
        </w:rPr>
      </w:pPr>
    </w:p>
    <w:p w14:paraId="164E9D32" w14:textId="1A41CB34"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Art. 6 -</w:t>
      </w:r>
      <w:r>
        <w:rPr>
          <w:rFonts w:ascii="Times New Roman" w:hAnsi="Times New Roman" w:cs="Times New Roman"/>
          <w:b/>
          <w:bCs/>
          <w:color w:val="000000"/>
          <w:sz w:val="24"/>
          <w:szCs w:val="24"/>
          <w:lang w:val="x-none"/>
        </w:rPr>
        <w:t xml:space="preserve">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administrează şi dezvoltă </w:t>
      </w:r>
      <w:r w:rsidR="004A349D">
        <w:rPr>
          <w:rFonts w:ascii="Times New Roman" w:hAnsi="Times New Roman" w:cs="Times New Roman"/>
          <w:bCs/>
          <w:iCs/>
          <w:color w:val="000000"/>
          <w:sz w:val="24"/>
          <w:szCs w:val="24"/>
        </w:rPr>
        <w:t>PCCB</w:t>
      </w:r>
      <w:r w:rsidR="00106EF0" w:rsidRPr="00C51703">
        <w:rPr>
          <w:rFonts w:ascii="Times New Roman" w:hAnsi="Times New Roman" w:cs="Times New Roman"/>
          <w:bCs/>
          <w:iCs/>
          <w:color w:val="000000"/>
          <w:sz w:val="24"/>
          <w:szCs w:val="24"/>
        </w:rPr>
        <w:t xml:space="preserve"> </w:t>
      </w:r>
      <w:r w:rsidRPr="00E735A1">
        <w:rPr>
          <w:rFonts w:ascii="Times New Roman" w:hAnsi="Times New Roman" w:cs="Times New Roman"/>
          <w:color w:val="000000"/>
          <w:sz w:val="24"/>
          <w:szCs w:val="24"/>
          <w:lang w:val="x-none"/>
        </w:rPr>
        <w:t xml:space="preserve">pe baza principiilor </w:t>
      </w:r>
      <w:r>
        <w:rPr>
          <w:rFonts w:ascii="Times New Roman" w:hAnsi="Times New Roman" w:cs="Times New Roman"/>
          <w:color w:val="000000"/>
          <w:sz w:val="24"/>
          <w:szCs w:val="24"/>
          <w:lang w:val="x-none"/>
        </w:rPr>
        <w:t xml:space="preserve">stabilite de </w:t>
      </w:r>
      <w:r w:rsidR="004A349D" w:rsidRPr="00C51703">
        <w:rPr>
          <w:rFonts w:ascii="Times New Roman" w:hAnsi="Times New Roman" w:cs="Times New Roman"/>
          <w:color w:val="000000"/>
          <w:sz w:val="24"/>
          <w:szCs w:val="24"/>
        </w:rPr>
        <w:t>l</w:t>
      </w:r>
      <w:r w:rsidRPr="004A349D">
        <w:rPr>
          <w:rFonts w:ascii="Times New Roman" w:hAnsi="Times New Roman" w:cs="Times New Roman"/>
          <w:color w:val="000000"/>
          <w:sz w:val="24"/>
          <w:szCs w:val="24"/>
          <w:lang w:val="x-none"/>
        </w:rPr>
        <w:t>ege</w:t>
      </w:r>
      <w:r w:rsidR="003020C6">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x-none"/>
        </w:rPr>
        <w:t>şi a prevederilor prezentului</w:t>
      </w:r>
      <w:r w:rsidRPr="004C0B5B">
        <w:rPr>
          <w:rFonts w:ascii="Times New Roman" w:hAnsi="Times New Roman" w:cs="Times New Roman"/>
          <w:i/>
          <w:color w:val="000000"/>
          <w:sz w:val="24"/>
          <w:szCs w:val="24"/>
          <w:lang w:val="x-none"/>
        </w:rPr>
        <w:t xml:space="preserve"> </w:t>
      </w:r>
      <w:r w:rsidR="00C51703" w:rsidRPr="004C0B5B">
        <w:rPr>
          <w:rFonts w:ascii="Times New Roman" w:hAnsi="Times New Roman" w:cs="Times New Roman"/>
          <w:i/>
          <w:color w:val="000000"/>
          <w:sz w:val="24"/>
          <w:szCs w:val="24"/>
        </w:rPr>
        <w:t>R</w:t>
      </w:r>
      <w:r w:rsidRPr="004C0B5B">
        <w:rPr>
          <w:rFonts w:ascii="Times New Roman" w:hAnsi="Times New Roman" w:cs="Times New Roman"/>
          <w:i/>
          <w:color w:val="000000"/>
          <w:sz w:val="24"/>
          <w:szCs w:val="24"/>
          <w:lang w:val="x-none"/>
        </w:rPr>
        <w:t>egulament</w:t>
      </w:r>
      <w:r w:rsidR="00C61164" w:rsidRPr="00746982">
        <w:rPr>
          <w:rFonts w:ascii="Times New Roman" w:hAnsi="Times New Roman" w:cs="Times New Roman"/>
          <w:color w:val="000000"/>
          <w:sz w:val="24"/>
          <w:szCs w:val="24"/>
        </w:rPr>
        <w:t>.</w:t>
      </w:r>
    </w:p>
    <w:p w14:paraId="60F13DEF" w14:textId="232F60A8"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Art. 7 - </w:t>
      </w:r>
      <w:r>
        <w:rPr>
          <w:rFonts w:ascii="Times New Roman" w:hAnsi="Times New Roman" w:cs="Times New Roman"/>
          <w:color w:val="000000"/>
          <w:sz w:val="24"/>
          <w:szCs w:val="24"/>
          <w:lang w:val="x-none"/>
        </w:rPr>
        <w:t xml:space="preserve">Înregistrarea participanţilor la </w:t>
      </w:r>
      <w:r w:rsidR="00487E66">
        <w:rPr>
          <w:rFonts w:ascii="Times New Roman" w:hAnsi="Times New Roman" w:cs="Times New Roman"/>
          <w:color w:val="000000"/>
          <w:sz w:val="24"/>
          <w:szCs w:val="24"/>
          <w:lang w:val="x-none"/>
        </w:rPr>
        <w:t xml:space="preserve">PCCB-ESRE-CV </w:t>
      </w:r>
      <w:r>
        <w:rPr>
          <w:rFonts w:ascii="Times New Roman" w:hAnsi="Times New Roman" w:cs="Times New Roman"/>
          <w:color w:val="000000"/>
          <w:sz w:val="24"/>
          <w:szCs w:val="24"/>
          <w:lang w:val="x-none"/>
        </w:rPr>
        <w:t xml:space="preserve">se face la solicitarea acestora, adresată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conform procedurilor operaţionale specifice şi prin semnarea convenţiei de participare</w:t>
      </w:r>
      <w:r w:rsidR="001E4895">
        <w:rPr>
          <w:rFonts w:ascii="Times New Roman" w:hAnsi="Times New Roman" w:cs="Times New Roman"/>
          <w:color w:val="000000"/>
          <w:sz w:val="24"/>
          <w:szCs w:val="24"/>
        </w:rPr>
        <w:t xml:space="preserve"> la </w:t>
      </w:r>
      <w:r w:rsidR="00746370">
        <w:rPr>
          <w:rFonts w:ascii="Times New Roman" w:hAnsi="Times New Roman" w:cs="Times New Roman"/>
          <w:color w:val="000000"/>
          <w:sz w:val="24"/>
          <w:szCs w:val="24"/>
        </w:rPr>
        <w:t>PCCB-ESRE</w:t>
      </w:r>
      <w:r w:rsidR="00106EF0">
        <w:rPr>
          <w:rFonts w:ascii="Times New Roman" w:hAnsi="Times New Roman" w:cs="Times New Roman"/>
          <w:color w:val="000000"/>
          <w:sz w:val="24"/>
          <w:szCs w:val="24"/>
        </w:rPr>
        <w:t>-CV</w:t>
      </w:r>
      <w:r w:rsidR="001E4895">
        <w:rPr>
          <w:rFonts w:ascii="Times New Roman" w:hAnsi="Times New Roman" w:cs="Times New Roman"/>
          <w:color w:val="000000"/>
          <w:sz w:val="24"/>
          <w:szCs w:val="24"/>
        </w:rPr>
        <w:t>.</w:t>
      </w:r>
    </w:p>
    <w:p w14:paraId="21E1F190" w14:textId="6639F7B5"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Art. 8 -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stabileşte, după parcurgerea unui proces de consultare publică, conţinutul-cadru al convenţi</w:t>
      </w:r>
      <w:r w:rsidR="005F7FB2">
        <w:rPr>
          <w:rFonts w:ascii="Times New Roman" w:hAnsi="Times New Roman" w:cs="Times New Roman"/>
          <w:color w:val="000000"/>
          <w:sz w:val="24"/>
          <w:szCs w:val="24"/>
        </w:rPr>
        <w:t>e</w:t>
      </w:r>
      <w:r>
        <w:rPr>
          <w:rFonts w:ascii="Times New Roman" w:hAnsi="Times New Roman" w:cs="Times New Roman"/>
          <w:color w:val="000000"/>
          <w:sz w:val="24"/>
          <w:szCs w:val="24"/>
          <w:lang w:val="x-none"/>
        </w:rPr>
        <w:t>i de participare la modalitate</w:t>
      </w:r>
      <w:r w:rsidR="005F7FB2">
        <w:rPr>
          <w:rFonts w:ascii="Times New Roman" w:hAnsi="Times New Roman" w:cs="Times New Roman"/>
          <w:color w:val="000000"/>
          <w:sz w:val="24"/>
          <w:szCs w:val="24"/>
        </w:rPr>
        <w:t>a</w:t>
      </w:r>
      <w:r>
        <w:rPr>
          <w:rFonts w:ascii="Times New Roman" w:hAnsi="Times New Roman" w:cs="Times New Roman"/>
          <w:color w:val="000000"/>
          <w:sz w:val="24"/>
          <w:szCs w:val="24"/>
          <w:lang w:val="x-none"/>
        </w:rPr>
        <w:t xml:space="preserve"> de tranzacţionare </w:t>
      </w:r>
      <w:r w:rsidR="00106EF0" w:rsidRPr="00106EF0">
        <w:rPr>
          <w:rFonts w:ascii="Times New Roman" w:hAnsi="Times New Roman" w:cs="Times New Roman"/>
          <w:color w:val="000000"/>
          <w:sz w:val="24"/>
          <w:szCs w:val="24"/>
          <w:lang w:val="x-none"/>
        </w:rPr>
        <w:t>PCCB-E</w:t>
      </w:r>
      <w:r w:rsidR="00746370">
        <w:rPr>
          <w:rFonts w:ascii="Times New Roman" w:hAnsi="Times New Roman" w:cs="Times New Roman"/>
          <w:color w:val="000000"/>
          <w:sz w:val="24"/>
          <w:szCs w:val="24"/>
        </w:rPr>
        <w:t>SR</w:t>
      </w:r>
      <w:r w:rsidR="00106EF0" w:rsidRPr="00106EF0">
        <w:rPr>
          <w:rFonts w:ascii="Times New Roman" w:hAnsi="Times New Roman" w:cs="Times New Roman"/>
          <w:color w:val="000000"/>
          <w:sz w:val="24"/>
          <w:szCs w:val="24"/>
          <w:lang w:val="x-none"/>
        </w:rPr>
        <w:t>E-CV</w:t>
      </w:r>
      <w:r>
        <w:rPr>
          <w:rFonts w:ascii="Times New Roman" w:hAnsi="Times New Roman" w:cs="Times New Roman"/>
          <w:color w:val="000000"/>
          <w:sz w:val="24"/>
          <w:szCs w:val="24"/>
          <w:lang w:val="x-none"/>
        </w:rPr>
        <w:t xml:space="preserve">, care cuprinde drepturile şi responsabilităţile reciproce ale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şi ale fiecărui participant la această piaţă.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face publică convenţi</w:t>
      </w:r>
      <w:r w:rsidR="001D680C">
        <w:rPr>
          <w:rFonts w:ascii="Times New Roman" w:hAnsi="Times New Roman" w:cs="Times New Roman"/>
          <w:color w:val="000000"/>
          <w:sz w:val="24"/>
          <w:szCs w:val="24"/>
        </w:rPr>
        <w:t>a</w:t>
      </w:r>
      <w:r>
        <w:rPr>
          <w:rFonts w:ascii="Times New Roman" w:hAnsi="Times New Roman" w:cs="Times New Roman"/>
          <w:color w:val="000000"/>
          <w:sz w:val="24"/>
          <w:szCs w:val="24"/>
          <w:lang w:val="x-none"/>
        </w:rPr>
        <w:t xml:space="preserve"> pe pagina </w:t>
      </w:r>
      <w:r w:rsidR="00491C05">
        <w:rPr>
          <w:rFonts w:ascii="Times New Roman" w:hAnsi="Times New Roman" w:cs="Times New Roman"/>
          <w:color w:val="000000"/>
          <w:sz w:val="24"/>
          <w:szCs w:val="24"/>
        </w:rPr>
        <w:t xml:space="preserve">proprie </w:t>
      </w:r>
      <w:r w:rsidR="00140D77">
        <w:rPr>
          <w:rFonts w:ascii="Times New Roman" w:hAnsi="Times New Roman" w:cs="Times New Roman"/>
          <w:color w:val="000000"/>
          <w:sz w:val="24"/>
          <w:szCs w:val="24"/>
        </w:rPr>
        <w:t>de internet</w:t>
      </w:r>
      <w:r>
        <w:rPr>
          <w:rFonts w:ascii="Times New Roman" w:hAnsi="Times New Roman" w:cs="Times New Roman"/>
          <w:color w:val="000000"/>
          <w:sz w:val="24"/>
          <w:szCs w:val="24"/>
          <w:lang w:val="x-none"/>
        </w:rPr>
        <w:t>.</w:t>
      </w:r>
    </w:p>
    <w:p w14:paraId="73FCDED3" w14:textId="40184CE9"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Pr>
          <w:rFonts w:ascii="Times New Roman" w:hAnsi="Times New Roman" w:cs="Times New Roman"/>
          <w:b/>
          <w:bCs/>
          <w:color w:val="000000"/>
          <w:sz w:val="24"/>
          <w:szCs w:val="24"/>
          <w:lang w:val="x-none"/>
        </w:rPr>
        <w:t xml:space="preserve">Art. 9 </w:t>
      </w:r>
      <w:r w:rsidR="00722F63">
        <w:rPr>
          <w:rFonts w:ascii="Times New Roman" w:hAnsi="Times New Roman" w:cs="Times New Roman"/>
          <w:b/>
          <w:bCs/>
          <w:color w:val="000000"/>
          <w:sz w:val="24"/>
          <w:szCs w:val="24"/>
          <w:lang w:val="x-none"/>
        </w:rPr>
        <w:t>–</w:t>
      </w:r>
      <w:r>
        <w:rPr>
          <w:rFonts w:ascii="Times New Roman" w:hAnsi="Times New Roman" w:cs="Times New Roman"/>
          <w:b/>
          <w:bCs/>
          <w:color w:val="000000"/>
          <w:sz w:val="24"/>
          <w:szCs w:val="24"/>
          <w:lang w:val="x-none"/>
        </w:rPr>
        <w:t xml:space="preserve"> </w:t>
      </w:r>
      <w:r w:rsidR="00722F63" w:rsidRPr="00C51703">
        <w:rPr>
          <w:rFonts w:ascii="Times New Roman" w:hAnsi="Times New Roman" w:cs="Times New Roman"/>
          <w:bCs/>
          <w:color w:val="000000"/>
          <w:sz w:val="24"/>
          <w:szCs w:val="24"/>
        </w:rPr>
        <w:t>(1)</w:t>
      </w:r>
      <w:r w:rsidR="00722F63">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lang w:val="x-none"/>
        </w:rPr>
        <w:t xml:space="preserve">Participanţii la </w:t>
      </w:r>
      <w:r w:rsidR="00487E66">
        <w:rPr>
          <w:rFonts w:ascii="Times New Roman" w:hAnsi="Times New Roman" w:cs="Times New Roman"/>
          <w:color w:val="000000"/>
          <w:sz w:val="24"/>
          <w:szCs w:val="24"/>
          <w:lang w:val="x-none"/>
        </w:rPr>
        <w:t xml:space="preserve">PCCB-ESRE-CV </w:t>
      </w:r>
      <w:r>
        <w:rPr>
          <w:rFonts w:ascii="Times New Roman" w:hAnsi="Times New Roman" w:cs="Times New Roman"/>
          <w:color w:val="000000"/>
          <w:sz w:val="24"/>
          <w:szCs w:val="24"/>
          <w:lang w:val="x-none"/>
        </w:rPr>
        <w:t xml:space="preserve">au obligaţia să plătească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w:t>
      </w:r>
      <w:r>
        <w:rPr>
          <w:rFonts w:ascii="Times New Roman" w:hAnsi="Times New Roman" w:cs="Times New Roman"/>
          <w:color w:val="000000"/>
          <w:sz w:val="24"/>
          <w:szCs w:val="24"/>
          <w:lang w:val="x-none"/>
        </w:rPr>
        <w:t>contravaloarea tarif</w:t>
      </w:r>
      <w:r w:rsidR="001E4895">
        <w:rPr>
          <w:rFonts w:ascii="Times New Roman" w:hAnsi="Times New Roman" w:cs="Times New Roman"/>
          <w:color w:val="000000"/>
          <w:sz w:val="24"/>
          <w:szCs w:val="24"/>
        </w:rPr>
        <w:t>ului</w:t>
      </w:r>
      <w:r>
        <w:rPr>
          <w:rFonts w:ascii="Times New Roman" w:hAnsi="Times New Roman" w:cs="Times New Roman"/>
          <w:color w:val="000000"/>
          <w:sz w:val="24"/>
          <w:szCs w:val="24"/>
          <w:lang w:val="x-none"/>
        </w:rPr>
        <w:t xml:space="preserve"> aferent participării, conform reglementărilor în vigoare şi prevederilor convenţiei de participare</w:t>
      </w:r>
      <w:r w:rsidR="0074253F">
        <w:rPr>
          <w:rFonts w:ascii="Times New Roman" w:hAnsi="Times New Roman" w:cs="Times New Roman"/>
          <w:color w:val="000000"/>
          <w:sz w:val="24"/>
          <w:szCs w:val="24"/>
        </w:rPr>
        <w:t>.</w:t>
      </w:r>
    </w:p>
    <w:p w14:paraId="2DB51BE7" w14:textId="097969F5" w:rsidR="006430DF" w:rsidRPr="00796973" w:rsidRDefault="006430DF" w:rsidP="00676FC6">
      <w:pPr>
        <w:autoSpaceDE w:val="0"/>
        <w:autoSpaceDN w:val="0"/>
        <w:adjustRightInd w:val="0"/>
        <w:spacing w:after="0" w:line="360" w:lineRule="auto"/>
        <w:ind w:right="-567" w:firstLine="708"/>
        <w:jc w:val="both"/>
        <w:rPr>
          <w:rFonts w:ascii="Times New Roman" w:hAnsi="Times New Roman" w:cs="Times New Roman"/>
          <w:color w:val="000000"/>
          <w:sz w:val="24"/>
          <w:szCs w:val="24"/>
          <w:lang w:val="x-none"/>
        </w:rPr>
      </w:pPr>
      <w:r w:rsidRPr="008E2C2B">
        <w:rPr>
          <w:rFonts w:ascii="Times New Roman" w:hAnsi="Times New Roman" w:cs="Times New Roman"/>
          <w:color w:val="000000"/>
          <w:sz w:val="24"/>
          <w:szCs w:val="24"/>
        </w:rPr>
        <w:t xml:space="preserve">(2) În cazul înregistrării participantului desemnat de o entitate agregată de producători de </w:t>
      </w:r>
      <w:r w:rsidR="003020C6" w:rsidRPr="008E2C2B">
        <w:rPr>
          <w:rFonts w:ascii="Times New Roman" w:hAnsi="Times New Roman" w:cs="Times New Roman"/>
          <w:color w:val="000000"/>
          <w:sz w:val="24"/>
          <w:szCs w:val="24"/>
        </w:rPr>
        <w:t xml:space="preserve">energie electrică din </w:t>
      </w:r>
      <w:r w:rsidRPr="008E2C2B">
        <w:rPr>
          <w:rFonts w:ascii="Times New Roman" w:hAnsi="Times New Roman" w:cs="Times New Roman"/>
          <w:color w:val="000000"/>
          <w:sz w:val="24"/>
          <w:szCs w:val="24"/>
        </w:rPr>
        <w:t xml:space="preserve">surse regenerabile, aplicarea componentei de administrare a tarifului practicat de </w:t>
      </w:r>
      <w:r w:rsidR="00C07FE7" w:rsidRPr="008E2C2B">
        <w:rPr>
          <w:rFonts w:ascii="Times New Roman" w:hAnsi="Times New Roman" w:cs="Times New Roman"/>
          <w:color w:val="000000"/>
          <w:sz w:val="24"/>
          <w:szCs w:val="24"/>
        </w:rPr>
        <w:t>OPECV</w:t>
      </w:r>
      <w:r w:rsidR="00487E66" w:rsidRPr="008E2C2B">
        <w:rPr>
          <w:rFonts w:ascii="Times New Roman" w:hAnsi="Times New Roman" w:cs="Times New Roman"/>
          <w:color w:val="000000"/>
          <w:sz w:val="24"/>
          <w:szCs w:val="24"/>
        </w:rPr>
        <w:t xml:space="preserve"> </w:t>
      </w:r>
      <w:r w:rsidRPr="008E2C2B">
        <w:rPr>
          <w:rFonts w:ascii="Times New Roman" w:hAnsi="Times New Roman" w:cs="Times New Roman"/>
          <w:color w:val="000000"/>
          <w:sz w:val="24"/>
          <w:szCs w:val="24"/>
        </w:rPr>
        <w:t>se face la puterea instalată rezultată pentru entitatea agregată.</w:t>
      </w:r>
    </w:p>
    <w:p w14:paraId="46FD49BA" w14:textId="39CA08D3"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Art. 10 - </w:t>
      </w:r>
      <w:r>
        <w:rPr>
          <w:rFonts w:ascii="Times New Roman" w:hAnsi="Times New Roman" w:cs="Times New Roman"/>
          <w:color w:val="000000"/>
          <w:sz w:val="24"/>
          <w:szCs w:val="24"/>
          <w:lang w:val="x-none"/>
        </w:rPr>
        <w:t xml:space="preserve">Tranzacţionarea se realizează pe baza unor </w:t>
      </w:r>
      <w:r w:rsidR="006430DF">
        <w:rPr>
          <w:rFonts w:ascii="Times New Roman" w:hAnsi="Times New Roman" w:cs="Times New Roman"/>
          <w:color w:val="000000"/>
          <w:sz w:val="24"/>
          <w:szCs w:val="24"/>
        </w:rPr>
        <w:t xml:space="preserve">ofertelor inițiatoare/coinițiatoare și ale </w:t>
      </w:r>
      <w:r>
        <w:rPr>
          <w:rFonts w:ascii="Times New Roman" w:hAnsi="Times New Roman" w:cs="Times New Roman"/>
          <w:color w:val="000000"/>
          <w:sz w:val="24"/>
          <w:szCs w:val="24"/>
          <w:lang w:val="x-none"/>
        </w:rPr>
        <w:t>contracte</w:t>
      </w:r>
      <w:r w:rsidR="006430DF">
        <w:rPr>
          <w:rFonts w:ascii="Times New Roman" w:hAnsi="Times New Roman" w:cs="Times New Roman"/>
          <w:color w:val="000000"/>
          <w:sz w:val="24"/>
          <w:szCs w:val="24"/>
        </w:rPr>
        <w:t>lor</w:t>
      </w:r>
      <w:r>
        <w:rPr>
          <w:rFonts w:ascii="Times New Roman" w:hAnsi="Times New Roman" w:cs="Times New Roman"/>
          <w:color w:val="000000"/>
          <w:sz w:val="24"/>
          <w:szCs w:val="24"/>
          <w:lang w:val="x-none"/>
        </w:rPr>
        <w:t xml:space="preserve"> publicate de </w:t>
      </w:r>
      <w:r w:rsidR="006430DF">
        <w:rPr>
          <w:rFonts w:ascii="Times New Roman" w:hAnsi="Times New Roman" w:cs="Times New Roman"/>
          <w:color w:val="000000"/>
          <w:sz w:val="24"/>
          <w:szCs w:val="24"/>
        </w:rPr>
        <w:t xml:space="preserve">către </w:t>
      </w:r>
      <w:r w:rsidR="00C07FE7">
        <w:rPr>
          <w:rFonts w:ascii="Times New Roman" w:hAnsi="Times New Roman" w:cs="Times New Roman"/>
          <w:color w:val="000000"/>
          <w:sz w:val="24"/>
          <w:szCs w:val="24"/>
          <w:lang w:val="x-none"/>
        </w:rPr>
        <w:t>OPECV</w:t>
      </w:r>
      <w:r w:rsidR="006430DF">
        <w:rPr>
          <w:rFonts w:ascii="Times New Roman" w:hAnsi="Times New Roman" w:cs="Times New Roman"/>
          <w:color w:val="000000"/>
          <w:sz w:val="24"/>
          <w:szCs w:val="24"/>
        </w:rPr>
        <w:t xml:space="preserve"> </w:t>
      </w:r>
      <w:r w:rsidR="006430DF">
        <w:rPr>
          <w:rFonts w:ascii="Times New Roman" w:hAnsi="Times New Roman" w:cs="Times New Roman"/>
          <w:color w:val="000000"/>
          <w:sz w:val="24"/>
          <w:szCs w:val="24"/>
          <w:lang w:val="x-none"/>
        </w:rPr>
        <w:t xml:space="preserve">anterior </w:t>
      </w:r>
      <w:r w:rsidR="006430DF">
        <w:rPr>
          <w:rFonts w:ascii="Times New Roman" w:hAnsi="Times New Roman" w:cs="Times New Roman"/>
          <w:color w:val="000000"/>
          <w:sz w:val="24"/>
          <w:szCs w:val="24"/>
        </w:rPr>
        <w:t xml:space="preserve">sesiunii de tranzacționare, propuse </w:t>
      </w:r>
      <w:r>
        <w:rPr>
          <w:rFonts w:ascii="Times New Roman" w:hAnsi="Times New Roman" w:cs="Times New Roman"/>
          <w:color w:val="000000"/>
          <w:sz w:val="24"/>
          <w:szCs w:val="24"/>
          <w:lang w:val="x-none"/>
        </w:rPr>
        <w:t>de</w:t>
      </w:r>
      <w:r w:rsidR="007A0920">
        <w:rPr>
          <w:rFonts w:ascii="Times New Roman" w:hAnsi="Times New Roman" w:cs="Times New Roman"/>
          <w:color w:val="000000"/>
          <w:sz w:val="24"/>
          <w:szCs w:val="24"/>
        </w:rPr>
        <w:t xml:space="preserve"> </w:t>
      </w:r>
      <w:r w:rsidR="00487E66">
        <w:rPr>
          <w:rFonts w:ascii="Times New Roman" w:hAnsi="Times New Roman" w:cs="Times New Roman"/>
          <w:color w:val="000000"/>
          <w:sz w:val="24"/>
          <w:szCs w:val="24"/>
        </w:rPr>
        <w:lastRenderedPageBreak/>
        <w:t xml:space="preserve">inițiatoar/coinițiatoar </w:t>
      </w:r>
      <w:r>
        <w:rPr>
          <w:rFonts w:ascii="Times New Roman" w:hAnsi="Times New Roman" w:cs="Times New Roman"/>
          <w:color w:val="000000"/>
          <w:sz w:val="24"/>
          <w:szCs w:val="24"/>
          <w:lang w:val="x-none"/>
        </w:rPr>
        <w:t xml:space="preserve">cu respectarea unui contract-cadru, </w:t>
      </w:r>
      <w:r w:rsidR="00585CDA">
        <w:rPr>
          <w:rFonts w:ascii="Times New Roman" w:hAnsi="Times New Roman" w:cs="Times New Roman"/>
          <w:color w:val="000000"/>
          <w:sz w:val="24"/>
          <w:szCs w:val="24"/>
          <w:lang w:val="x-none"/>
        </w:rPr>
        <w:t>co</w:t>
      </w:r>
      <w:r w:rsidR="00585CDA">
        <w:rPr>
          <w:rFonts w:ascii="Times New Roman" w:hAnsi="Times New Roman" w:cs="Times New Roman"/>
          <w:color w:val="000000"/>
          <w:sz w:val="24"/>
          <w:szCs w:val="24"/>
        </w:rPr>
        <w:t>nform</w:t>
      </w:r>
      <w:r w:rsidR="00585CDA">
        <w:rPr>
          <w:rFonts w:ascii="Times New Roman" w:hAnsi="Times New Roman" w:cs="Times New Roman"/>
          <w:color w:val="000000"/>
          <w:sz w:val="24"/>
          <w:szCs w:val="24"/>
          <w:lang w:val="x-none"/>
        </w:rPr>
        <w:t xml:space="preserve"> </w:t>
      </w:r>
      <w:r>
        <w:rPr>
          <w:rFonts w:ascii="Times New Roman" w:hAnsi="Times New Roman" w:cs="Times New Roman"/>
          <w:color w:val="000000"/>
          <w:sz w:val="24"/>
          <w:szCs w:val="24"/>
          <w:lang w:val="x-none"/>
        </w:rPr>
        <w:t xml:space="preserve">prevederilor aferente </w:t>
      </w:r>
      <w:r w:rsidR="00106EF0" w:rsidRPr="00106EF0">
        <w:rPr>
          <w:rFonts w:ascii="Times New Roman" w:hAnsi="Times New Roman" w:cs="Times New Roman"/>
          <w:color w:val="000000"/>
          <w:sz w:val="24"/>
          <w:szCs w:val="24"/>
          <w:lang w:val="x-none"/>
        </w:rPr>
        <w:t>PCCB-E</w:t>
      </w:r>
      <w:r w:rsidR="000F3C78">
        <w:rPr>
          <w:rFonts w:ascii="Times New Roman" w:hAnsi="Times New Roman" w:cs="Times New Roman"/>
          <w:color w:val="000000"/>
          <w:sz w:val="24"/>
          <w:szCs w:val="24"/>
        </w:rPr>
        <w:t>SR</w:t>
      </w:r>
      <w:r w:rsidR="00106EF0" w:rsidRPr="00106EF0">
        <w:rPr>
          <w:rFonts w:ascii="Times New Roman" w:hAnsi="Times New Roman" w:cs="Times New Roman"/>
          <w:color w:val="000000"/>
          <w:sz w:val="24"/>
          <w:szCs w:val="24"/>
          <w:lang w:val="x-none"/>
        </w:rPr>
        <w:t>E-CV</w:t>
      </w:r>
      <w:r w:rsidR="00585CDA">
        <w:rPr>
          <w:rFonts w:ascii="Times New Roman" w:hAnsi="Times New Roman" w:cs="Times New Roman"/>
          <w:color w:val="000000"/>
          <w:sz w:val="24"/>
          <w:szCs w:val="24"/>
        </w:rPr>
        <w:t>.</w:t>
      </w:r>
    </w:p>
    <w:p w14:paraId="7DC90E76" w14:textId="6F1D0A89" w:rsidR="00642703" w:rsidRDefault="00623E03" w:rsidP="007C52BF">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Pr>
          <w:rFonts w:ascii="Times New Roman" w:hAnsi="Times New Roman" w:cs="Times New Roman"/>
          <w:b/>
          <w:bCs/>
          <w:color w:val="000000"/>
          <w:sz w:val="24"/>
          <w:szCs w:val="24"/>
          <w:lang w:val="x-none"/>
        </w:rPr>
        <w:t>Art. 11</w:t>
      </w:r>
      <w:r w:rsidRPr="00884437">
        <w:rPr>
          <w:rFonts w:ascii="Times New Roman" w:hAnsi="Times New Roman" w:cs="Times New Roman"/>
          <w:bCs/>
          <w:color w:val="000000"/>
          <w:sz w:val="24"/>
          <w:szCs w:val="24"/>
          <w:lang w:val="x-none"/>
        </w:rPr>
        <w:t xml:space="preserve"> </w:t>
      </w:r>
      <w:r w:rsidR="00884437" w:rsidRPr="00884437">
        <w:rPr>
          <w:rFonts w:ascii="Times New Roman" w:hAnsi="Times New Roman" w:cs="Times New Roman"/>
          <w:bCs/>
          <w:color w:val="000000"/>
          <w:sz w:val="24"/>
          <w:szCs w:val="24"/>
          <w:lang w:val="x-none"/>
        </w:rPr>
        <w:t>–</w:t>
      </w:r>
      <w:r w:rsidRPr="00884437">
        <w:rPr>
          <w:rFonts w:ascii="Times New Roman" w:hAnsi="Times New Roman" w:cs="Times New Roman"/>
          <w:bCs/>
          <w:color w:val="000000"/>
          <w:sz w:val="24"/>
          <w:szCs w:val="24"/>
          <w:lang w:val="x-none"/>
        </w:rPr>
        <w:t xml:space="preserve"> </w:t>
      </w:r>
      <w:r w:rsidR="00884437" w:rsidRPr="00884437">
        <w:rPr>
          <w:rFonts w:ascii="Times New Roman" w:hAnsi="Times New Roman" w:cs="Times New Roman"/>
          <w:bCs/>
          <w:color w:val="000000"/>
          <w:sz w:val="24"/>
          <w:szCs w:val="24"/>
        </w:rPr>
        <w:t>(1)</w:t>
      </w:r>
      <w:r w:rsidR="00884437">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lang w:val="x-none"/>
        </w:rPr>
        <w:t>Contract</w:t>
      </w:r>
      <w:r w:rsidR="00512B49">
        <w:rPr>
          <w:rFonts w:ascii="Times New Roman" w:hAnsi="Times New Roman" w:cs="Times New Roman"/>
          <w:color w:val="000000"/>
          <w:sz w:val="24"/>
          <w:szCs w:val="24"/>
        </w:rPr>
        <w:t>ul</w:t>
      </w:r>
      <w:r>
        <w:rPr>
          <w:rFonts w:ascii="Times New Roman" w:hAnsi="Times New Roman" w:cs="Times New Roman"/>
          <w:color w:val="000000"/>
          <w:sz w:val="24"/>
          <w:szCs w:val="24"/>
          <w:lang w:val="x-none"/>
        </w:rPr>
        <w:t>-cadru</w:t>
      </w:r>
      <w:r w:rsidR="00512B49">
        <w:rPr>
          <w:rFonts w:ascii="Times New Roman" w:hAnsi="Times New Roman" w:cs="Times New Roman"/>
          <w:color w:val="000000"/>
          <w:sz w:val="24"/>
          <w:szCs w:val="24"/>
        </w:rPr>
        <w:t xml:space="preserve"> este elaborat</w:t>
      </w:r>
      <w:r>
        <w:rPr>
          <w:rFonts w:ascii="Times New Roman" w:hAnsi="Times New Roman" w:cs="Times New Roman"/>
          <w:color w:val="000000"/>
          <w:sz w:val="24"/>
          <w:szCs w:val="24"/>
          <w:lang w:val="x-none"/>
        </w:rPr>
        <w:t xml:space="preserve"> de către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în </w:t>
      </w:r>
      <w:r w:rsidR="00487E66">
        <w:rPr>
          <w:rFonts w:ascii="Times New Roman" w:hAnsi="Times New Roman" w:cs="Times New Roman"/>
          <w:color w:val="000000"/>
          <w:sz w:val="24"/>
          <w:szCs w:val="24"/>
        </w:rPr>
        <w:t>cadrul</w:t>
      </w:r>
      <w:r>
        <w:rPr>
          <w:rFonts w:ascii="Times New Roman" w:hAnsi="Times New Roman" w:cs="Times New Roman"/>
          <w:color w:val="000000"/>
          <w:sz w:val="24"/>
          <w:szCs w:val="24"/>
          <w:lang w:val="x-none"/>
        </w:rPr>
        <w:t xml:space="preserve"> </w:t>
      </w:r>
      <w:r w:rsidR="00487E66">
        <w:rPr>
          <w:rFonts w:ascii="Times New Roman" w:hAnsi="Times New Roman" w:cs="Times New Roman"/>
          <w:color w:val="000000"/>
          <w:sz w:val="24"/>
          <w:szCs w:val="24"/>
        </w:rPr>
        <w:t>unui</w:t>
      </w:r>
      <w:r>
        <w:rPr>
          <w:rFonts w:ascii="Times New Roman" w:hAnsi="Times New Roman" w:cs="Times New Roman"/>
          <w:color w:val="000000"/>
          <w:sz w:val="24"/>
          <w:szCs w:val="24"/>
          <w:lang w:val="x-none"/>
        </w:rPr>
        <w:t xml:space="preserve"> grup de lucru constituit cu participanţii la piaţă</w:t>
      </w:r>
      <w:r w:rsidR="006430DF">
        <w:rPr>
          <w:rFonts w:ascii="Times New Roman" w:hAnsi="Times New Roman" w:cs="Times New Roman"/>
          <w:color w:val="000000"/>
          <w:sz w:val="24"/>
          <w:szCs w:val="24"/>
        </w:rPr>
        <w:t xml:space="preserve">, </w:t>
      </w:r>
      <w:r w:rsidR="00642703">
        <w:rPr>
          <w:rFonts w:ascii="Times New Roman" w:hAnsi="Times New Roman" w:cs="Times New Roman"/>
          <w:color w:val="000000"/>
          <w:sz w:val="24"/>
          <w:szCs w:val="24"/>
        </w:rPr>
        <w:t xml:space="preserve">și </w:t>
      </w:r>
      <w:r w:rsidR="006430DF">
        <w:rPr>
          <w:rFonts w:ascii="Times New Roman" w:hAnsi="Times New Roman" w:cs="Times New Roman"/>
          <w:color w:val="000000"/>
          <w:sz w:val="24"/>
          <w:szCs w:val="24"/>
        </w:rPr>
        <w:t>reținer</w:t>
      </w:r>
      <w:r w:rsidR="00642703">
        <w:rPr>
          <w:rFonts w:ascii="Times New Roman" w:hAnsi="Times New Roman" w:cs="Times New Roman"/>
          <w:color w:val="000000"/>
          <w:sz w:val="24"/>
          <w:szCs w:val="24"/>
        </w:rPr>
        <w:t>ii</w:t>
      </w:r>
      <w:r w:rsidR="006430DF">
        <w:rPr>
          <w:rFonts w:ascii="Times New Roman" w:hAnsi="Times New Roman" w:cs="Times New Roman"/>
          <w:color w:val="000000"/>
          <w:sz w:val="24"/>
          <w:szCs w:val="24"/>
        </w:rPr>
        <w:t xml:space="preserve"> sau respinge</w:t>
      </w:r>
      <w:r w:rsidR="00642703">
        <w:rPr>
          <w:rFonts w:ascii="Times New Roman" w:hAnsi="Times New Roman" w:cs="Times New Roman"/>
          <w:color w:val="000000"/>
          <w:sz w:val="24"/>
          <w:szCs w:val="24"/>
        </w:rPr>
        <w:t>rii</w:t>
      </w:r>
      <w:r w:rsidR="006430DF">
        <w:rPr>
          <w:rFonts w:ascii="Times New Roman" w:hAnsi="Times New Roman" w:cs="Times New Roman"/>
          <w:color w:val="000000"/>
          <w:sz w:val="24"/>
          <w:szCs w:val="24"/>
        </w:rPr>
        <w:t xml:space="preserve"> argumentat</w:t>
      </w:r>
      <w:r w:rsidR="00C67581">
        <w:rPr>
          <w:rFonts w:ascii="Times New Roman" w:hAnsi="Times New Roman" w:cs="Times New Roman"/>
          <w:color w:val="000000"/>
          <w:sz w:val="24"/>
          <w:szCs w:val="24"/>
        </w:rPr>
        <w:t>e</w:t>
      </w:r>
      <w:r w:rsidR="006430DF">
        <w:rPr>
          <w:rFonts w:ascii="Times New Roman" w:hAnsi="Times New Roman" w:cs="Times New Roman"/>
          <w:color w:val="000000"/>
          <w:sz w:val="24"/>
          <w:szCs w:val="24"/>
        </w:rPr>
        <w:t xml:space="preserve"> a propunerilor și observațiilor primite în urma consultării publice.</w:t>
      </w:r>
    </w:p>
    <w:p w14:paraId="093A1053" w14:textId="55074541" w:rsidR="00884437" w:rsidRDefault="00884437" w:rsidP="007C52BF">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 </w:t>
      </w:r>
      <w:r>
        <w:rPr>
          <w:rFonts w:ascii="Times New Roman" w:hAnsi="Times New Roman" w:cs="Times New Roman"/>
          <w:color w:val="000000"/>
          <w:sz w:val="24"/>
          <w:szCs w:val="24"/>
        </w:rPr>
        <w:t>C</w:t>
      </w:r>
      <w:r w:rsidRPr="00C51703">
        <w:rPr>
          <w:rFonts w:ascii="Times New Roman" w:hAnsi="Times New Roman" w:cs="Times New Roman"/>
          <w:color w:val="000000"/>
          <w:sz w:val="24"/>
          <w:szCs w:val="24"/>
        </w:rPr>
        <w:t>ontractul-cadru prevede că</w:t>
      </w:r>
      <w:r w:rsidRPr="00E51038">
        <w:rPr>
          <w:rFonts w:ascii="Times New Roman" w:hAnsi="Times New Roman" w:cs="Times New Roman"/>
          <w:color w:val="000000"/>
          <w:sz w:val="24"/>
          <w:szCs w:val="24"/>
        </w:rPr>
        <w:t xml:space="preserve"> </w:t>
      </w:r>
      <w:r>
        <w:rPr>
          <w:rFonts w:ascii="Times New Roman" w:hAnsi="Times New Roman" w:cs="Times New Roman"/>
          <w:color w:val="000000"/>
          <w:sz w:val="24"/>
          <w:szCs w:val="24"/>
        </w:rPr>
        <w:t>certificatele verzi</w:t>
      </w:r>
      <w:r w:rsidRPr="00C51703">
        <w:rPr>
          <w:rFonts w:ascii="Times New Roman" w:hAnsi="Times New Roman" w:cs="Times New Roman"/>
          <w:color w:val="000000"/>
          <w:sz w:val="24"/>
          <w:szCs w:val="24"/>
        </w:rPr>
        <w:t xml:space="preserve"> asociate cantității de energie electrică tranzacționate sunt vândute la prețul de închidere stabilit în ultima sesiune de tranzacționare pe </w:t>
      </w:r>
      <w:r>
        <w:rPr>
          <w:rFonts w:ascii="Times New Roman" w:hAnsi="Times New Roman" w:cs="Times New Roman"/>
          <w:color w:val="000000"/>
          <w:sz w:val="24"/>
          <w:szCs w:val="24"/>
        </w:rPr>
        <w:t>Piaţa Centralizată Anonimă S</w:t>
      </w:r>
      <w:r w:rsidRPr="00D46605">
        <w:rPr>
          <w:rFonts w:ascii="Times New Roman" w:hAnsi="Times New Roman" w:cs="Times New Roman"/>
          <w:color w:val="000000"/>
          <w:sz w:val="24"/>
          <w:szCs w:val="24"/>
        </w:rPr>
        <w:t>pot d</w:t>
      </w:r>
      <w:r>
        <w:rPr>
          <w:rFonts w:ascii="Times New Roman" w:hAnsi="Times New Roman" w:cs="Times New Roman"/>
          <w:color w:val="000000"/>
          <w:sz w:val="24"/>
          <w:szCs w:val="24"/>
        </w:rPr>
        <w:t>e Certificate V</w:t>
      </w:r>
      <w:r w:rsidRPr="00D46605">
        <w:rPr>
          <w:rFonts w:ascii="Times New Roman" w:hAnsi="Times New Roman" w:cs="Times New Roman"/>
          <w:color w:val="000000"/>
          <w:sz w:val="24"/>
          <w:szCs w:val="24"/>
        </w:rPr>
        <w:t>erzi</w:t>
      </w:r>
      <w:r>
        <w:rPr>
          <w:rFonts w:ascii="Times New Roman" w:hAnsi="Times New Roman" w:cs="Times New Roman"/>
          <w:color w:val="000000"/>
          <w:sz w:val="24"/>
          <w:szCs w:val="24"/>
        </w:rPr>
        <w:t>.</w:t>
      </w:r>
    </w:p>
    <w:p w14:paraId="6819BE4B" w14:textId="12F8A7C8" w:rsidR="00C67581" w:rsidRDefault="00C67581" w:rsidP="007C52BF">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sidRPr="00884437">
        <w:rPr>
          <w:rFonts w:ascii="Times New Roman" w:hAnsi="Times New Roman" w:cs="Times New Roman"/>
          <w:b/>
          <w:bCs/>
          <w:color w:val="000000"/>
          <w:sz w:val="24"/>
          <w:szCs w:val="24"/>
          <w:lang w:val="x-none"/>
        </w:rPr>
        <w:t>Art. 12</w:t>
      </w:r>
      <w:r w:rsidRPr="0041671E">
        <w:rPr>
          <w:rFonts w:ascii="Times New Roman" w:hAnsi="Times New Roman" w:cs="Times New Roman"/>
          <w:color w:val="000000"/>
          <w:sz w:val="24"/>
          <w:szCs w:val="24"/>
        </w:rPr>
        <w:t xml:space="preserve"> - Contractul aferent unei tranzacții intră în vigoare la data semnării</w:t>
      </w:r>
      <w:r w:rsidR="00884437">
        <w:rPr>
          <w:rFonts w:ascii="Times New Roman" w:hAnsi="Times New Roman" w:cs="Times New Roman"/>
          <w:color w:val="000000"/>
          <w:sz w:val="24"/>
          <w:szCs w:val="24"/>
        </w:rPr>
        <w:t xml:space="preserve"> de către părți</w:t>
      </w:r>
      <w:r w:rsidRPr="0041671E">
        <w:rPr>
          <w:rFonts w:ascii="Times New Roman" w:hAnsi="Times New Roman" w:cs="Times New Roman"/>
          <w:color w:val="000000"/>
          <w:sz w:val="24"/>
          <w:szCs w:val="24"/>
        </w:rPr>
        <w:t>.</w:t>
      </w:r>
    </w:p>
    <w:p w14:paraId="1AA73CDF" w14:textId="6B3C4B81" w:rsidR="00CD3ADA"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Pr>
          <w:rFonts w:ascii="Times New Roman" w:hAnsi="Times New Roman" w:cs="Times New Roman"/>
          <w:b/>
          <w:bCs/>
          <w:color w:val="000000"/>
          <w:sz w:val="24"/>
          <w:szCs w:val="24"/>
          <w:lang w:val="x-none"/>
        </w:rPr>
        <w:t>Art. 1</w:t>
      </w:r>
      <w:r w:rsidR="00C67581">
        <w:rPr>
          <w:rFonts w:ascii="Times New Roman" w:hAnsi="Times New Roman" w:cs="Times New Roman"/>
          <w:b/>
          <w:bCs/>
          <w:color w:val="000000"/>
          <w:sz w:val="24"/>
          <w:szCs w:val="24"/>
        </w:rPr>
        <w:t>3</w:t>
      </w:r>
      <w:r w:rsidRPr="00884437">
        <w:rPr>
          <w:rFonts w:ascii="Times New Roman" w:hAnsi="Times New Roman" w:cs="Times New Roman"/>
          <w:bCs/>
          <w:color w:val="000000"/>
          <w:sz w:val="24"/>
          <w:szCs w:val="24"/>
          <w:lang w:val="x-none"/>
        </w:rPr>
        <w:t xml:space="preserve"> </w:t>
      </w:r>
      <w:r w:rsidR="0074253F" w:rsidRPr="00884437">
        <w:rPr>
          <w:rFonts w:ascii="Times New Roman" w:hAnsi="Times New Roman" w:cs="Times New Roman"/>
          <w:bCs/>
          <w:color w:val="000000"/>
          <w:sz w:val="24"/>
          <w:szCs w:val="24"/>
          <w:lang w:val="x-none"/>
        </w:rPr>
        <w:t>–</w:t>
      </w:r>
      <w:r w:rsidRPr="00884437">
        <w:rPr>
          <w:rFonts w:ascii="Times New Roman" w:hAnsi="Times New Roman" w:cs="Times New Roman"/>
          <w:bCs/>
          <w:color w:val="000000"/>
          <w:sz w:val="24"/>
          <w:szCs w:val="24"/>
          <w:lang w:val="x-none"/>
        </w:rPr>
        <w:t xml:space="preserve"> </w:t>
      </w:r>
      <w:r w:rsidR="00884437" w:rsidRPr="00884437">
        <w:rPr>
          <w:rFonts w:ascii="Times New Roman" w:hAnsi="Times New Roman" w:cs="Times New Roman"/>
          <w:bCs/>
          <w:color w:val="000000"/>
          <w:sz w:val="24"/>
          <w:szCs w:val="24"/>
        </w:rPr>
        <w:t xml:space="preserve">(1) </w:t>
      </w:r>
      <w:r w:rsidR="0074253F" w:rsidRPr="0074253F">
        <w:rPr>
          <w:rFonts w:ascii="Times New Roman" w:hAnsi="Times New Roman" w:cs="Times New Roman"/>
          <w:bCs/>
          <w:color w:val="000000"/>
          <w:sz w:val="24"/>
          <w:szCs w:val="24"/>
        </w:rPr>
        <w:t>Contractul</w:t>
      </w:r>
      <w:r w:rsidR="0074253F">
        <w:rPr>
          <w:rFonts w:ascii="Times New Roman" w:hAnsi="Times New Roman" w:cs="Times New Roman"/>
          <w:b/>
          <w:bCs/>
          <w:color w:val="000000"/>
          <w:sz w:val="24"/>
          <w:szCs w:val="24"/>
        </w:rPr>
        <w:t xml:space="preserve"> </w:t>
      </w:r>
      <w:r w:rsidR="00AE1B9D" w:rsidRPr="007C52BF">
        <w:rPr>
          <w:rFonts w:ascii="Times New Roman" w:hAnsi="Times New Roman" w:cs="Times New Roman"/>
          <w:bCs/>
          <w:color w:val="000000"/>
          <w:sz w:val="24"/>
          <w:szCs w:val="24"/>
        </w:rPr>
        <w:t>bilateral</w:t>
      </w:r>
      <w:r w:rsidR="00AE1B9D">
        <w:rPr>
          <w:rFonts w:ascii="Times New Roman" w:hAnsi="Times New Roman" w:cs="Times New Roman"/>
          <w:bCs/>
          <w:color w:val="000000"/>
          <w:sz w:val="24"/>
          <w:szCs w:val="24"/>
        </w:rPr>
        <w:t xml:space="preserve"> </w:t>
      </w:r>
      <w:r w:rsidR="0074253F" w:rsidRPr="0021672B">
        <w:rPr>
          <w:rFonts w:ascii="Times New Roman" w:hAnsi="Times New Roman" w:cs="Times New Roman"/>
          <w:bCs/>
          <w:color w:val="000000"/>
          <w:sz w:val="24"/>
          <w:szCs w:val="24"/>
        </w:rPr>
        <w:t xml:space="preserve">propus de </w:t>
      </w:r>
      <w:r w:rsidR="00897CF3">
        <w:rPr>
          <w:rFonts w:ascii="Times New Roman" w:hAnsi="Times New Roman" w:cs="Times New Roman"/>
          <w:bCs/>
          <w:color w:val="000000"/>
          <w:sz w:val="24"/>
          <w:szCs w:val="24"/>
        </w:rPr>
        <w:t>inițiatorul/coinițiato</w:t>
      </w:r>
      <w:r w:rsidR="00487E66">
        <w:rPr>
          <w:rFonts w:ascii="Times New Roman" w:hAnsi="Times New Roman" w:cs="Times New Roman"/>
          <w:bCs/>
          <w:color w:val="000000"/>
          <w:sz w:val="24"/>
          <w:szCs w:val="24"/>
        </w:rPr>
        <w:t>rul</w:t>
      </w:r>
      <w:r w:rsidR="00487E66" w:rsidRPr="00487E66">
        <w:rPr>
          <w:rFonts w:ascii="Times New Roman" w:hAnsi="Times New Roman" w:cs="Times New Roman"/>
          <w:bCs/>
          <w:color w:val="000000"/>
          <w:sz w:val="24"/>
          <w:szCs w:val="24"/>
        </w:rPr>
        <w:t xml:space="preserve"> </w:t>
      </w:r>
      <w:r w:rsidR="007A0920">
        <w:rPr>
          <w:rFonts w:ascii="Times New Roman" w:hAnsi="Times New Roman" w:cs="Times New Roman"/>
          <w:bCs/>
          <w:color w:val="000000"/>
          <w:sz w:val="24"/>
          <w:szCs w:val="24"/>
        </w:rPr>
        <w:t>anonim</w:t>
      </w:r>
      <w:r w:rsidR="0074253F">
        <w:rPr>
          <w:rFonts w:ascii="Times New Roman" w:hAnsi="Times New Roman" w:cs="Times New Roman"/>
          <w:b/>
          <w:bCs/>
          <w:color w:val="000000"/>
          <w:sz w:val="24"/>
          <w:szCs w:val="24"/>
        </w:rPr>
        <w:t xml:space="preserve"> </w:t>
      </w:r>
      <w:r w:rsidR="0074253F">
        <w:rPr>
          <w:rFonts w:ascii="Times New Roman" w:hAnsi="Times New Roman" w:cs="Times New Roman"/>
          <w:color w:val="000000"/>
          <w:sz w:val="24"/>
          <w:szCs w:val="24"/>
        </w:rPr>
        <w:t xml:space="preserve">poate fi completat </w:t>
      </w:r>
      <w:r w:rsidR="001B2363">
        <w:rPr>
          <w:rFonts w:ascii="Times New Roman" w:hAnsi="Times New Roman" w:cs="Times New Roman"/>
          <w:color w:val="000000"/>
          <w:sz w:val="24"/>
          <w:szCs w:val="24"/>
        </w:rPr>
        <w:t xml:space="preserve">față de contractul-cadru </w:t>
      </w:r>
      <w:r w:rsidR="0074253F">
        <w:rPr>
          <w:rFonts w:ascii="Times New Roman" w:hAnsi="Times New Roman" w:cs="Times New Roman"/>
          <w:color w:val="000000"/>
          <w:sz w:val="24"/>
          <w:szCs w:val="24"/>
        </w:rPr>
        <w:t xml:space="preserve">cu </w:t>
      </w:r>
      <w:r>
        <w:rPr>
          <w:rFonts w:ascii="Times New Roman" w:hAnsi="Times New Roman" w:cs="Times New Roman"/>
          <w:color w:val="000000"/>
          <w:sz w:val="24"/>
          <w:szCs w:val="24"/>
          <w:lang w:val="x-none"/>
        </w:rPr>
        <w:t>clauze specifice, privind exclusiv termenele de plată şi modalităţile de plată, garanţiile şi penalităţile de natură financiară</w:t>
      </w:r>
      <w:r w:rsidR="00AE1B9D">
        <w:rPr>
          <w:rFonts w:ascii="Times New Roman" w:hAnsi="Times New Roman" w:cs="Times New Roman"/>
          <w:color w:val="000000"/>
          <w:sz w:val="24"/>
          <w:szCs w:val="24"/>
        </w:rPr>
        <w:t xml:space="preserve">, fără a fi contrare cu prevederile </w:t>
      </w:r>
      <w:r w:rsidR="00AE1B9D">
        <w:rPr>
          <w:rFonts w:ascii="Times New Roman" w:hAnsi="Times New Roman" w:cs="Times New Roman"/>
          <w:color w:val="000000"/>
          <w:sz w:val="24"/>
          <w:szCs w:val="24"/>
          <w:lang w:val="x-none"/>
        </w:rPr>
        <w:t>contract</w:t>
      </w:r>
      <w:r w:rsidR="00AE1B9D">
        <w:rPr>
          <w:rFonts w:ascii="Times New Roman" w:hAnsi="Times New Roman" w:cs="Times New Roman"/>
          <w:color w:val="000000"/>
          <w:sz w:val="24"/>
          <w:szCs w:val="24"/>
        </w:rPr>
        <w:t>ului</w:t>
      </w:r>
      <w:r w:rsidR="00AE1B9D">
        <w:rPr>
          <w:rFonts w:ascii="Times New Roman" w:hAnsi="Times New Roman" w:cs="Times New Roman"/>
          <w:color w:val="000000"/>
          <w:sz w:val="24"/>
          <w:szCs w:val="24"/>
          <w:lang w:val="x-none"/>
        </w:rPr>
        <w:t>-cadru</w:t>
      </w:r>
      <w:r w:rsidR="00AE1B9D">
        <w:rPr>
          <w:rFonts w:ascii="Times New Roman" w:hAnsi="Times New Roman" w:cs="Times New Roman"/>
          <w:color w:val="000000"/>
          <w:sz w:val="24"/>
          <w:szCs w:val="24"/>
        </w:rPr>
        <w:t>.</w:t>
      </w:r>
    </w:p>
    <w:p w14:paraId="7424B7B5" w14:textId="2F870E4C" w:rsidR="00884437" w:rsidRDefault="00884437" w:rsidP="00884437">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 </w:t>
      </w:r>
      <w:r>
        <w:rPr>
          <w:rFonts w:ascii="Times New Roman" w:hAnsi="Times New Roman" w:cs="Times New Roman"/>
          <w:color w:val="000000"/>
          <w:sz w:val="24"/>
          <w:szCs w:val="24"/>
        </w:rPr>
        <w:t>În cazul î</w:t>
      </w:r>
      <w:r w:rsidRPr="0098740E">
        <w:rPr>
          <w:rFonts w:ascii="Times New Roman" w:hAnsi="Times New Roman" w:cs="Times New Roman"/>
          <w:color w:val="000000"/>
          <w:sz w:val="24"/>
          <w:szCs w:val="24"/>
        </w:rPr>
        <w:t>n care, pe perioada de valabil</w:t>
      </w:r>
      <w:r>
        <w:rPr>
          <w:rFonts w:ascii="Times New Roman" w:hAnsi="Times New Roman" w:cs="Times New Roman"/>
          <w:color w:val="000000"/>
          <w:sz w:val="24"/>
          <w:szCs w:val="24"/>
        </w:rPr>
        <w:t>itate a contractului bilateral încheiat, preț</w:t>
      </w:r>
      <w:r w:rsidRPr="0098740E">
        <w:rPr>
          <w:rFonts w:ascii="Times New Roman" w:hAnsi="Times New Roman" w:cs="Times New Roman"/>
          <w:color w:val="000000"/>
          <w:sz w:val="24"/>
          <w:szCs w:val="24"/>
        </w:rPr>
        <w:t xml:space="preserve">ul </w:t>
      </w:r>
      <w:r>
        <w:rPr>
          <w:rFonts w:ascii="Times New Roman" w:hAnsi="Times New Roman" w:cs="Times New Roman"/>
          <w:color w:val="000000"/>
          <w:sz w:val="24"/>
          <w:szCs w:val="24"/>
        </w:rPr>
        <w:t>certificatelor verzi</w:t>
      </w:r>
      <w:r w:rsidRPr="0098740E">
        <w:rPr>
          <w:rFonts w:ascii="Times New Roman" w:hAnsi="Times New Roman" w:cs="Times New Roman"/>
          <w:color w:val="000000"/>
          <w:sz w:val="24"/>
          <w:szCs w:val="24"/>
        </w:rPr>
        <w:t xml:space="preserve"> </w:t>
      </w:r>
      <w:r>
        <w:rPr>
          <w:rFonts w:ascii="Times New Roman" w:hAnsi="Times New Roman" w:cs="Times New Roman"/>
          <w:color w:val="000000"/>
          <w:sz w:val="24"/>
          <w:szCs w:val="24"/>
        </w:rPr>
        <w:t>prevăzut în</w:t>
      </w:r>
      <w:r w:rsidRPr="0098740E">
        <w:rPr>
          <w:rFonts w:ascii="Times New Roman" w:hAnsi="Times New Roman" w:cs="Times New Roman"/>
          <w:color w:val="000000"/>
          <w:sz w:val="24"/>
          <w:szCs w:val="24"/>
        </w:rPr>
        <w:t xml:space="preserve"> contract est</w:t>
      </w:r>
      <w:r>
        <w:rPr>
          <w:rFonts w:ascii="Times New Roman" w:hAnsi="Times New Roman" w:cs="Times New Roman"/>
          <w:color w:val="000000"/>
          <w:sz w:val="24"/>
          <w:szCs w:val="24"/>
        </w:rPr>
        <w:t xml:space="preserve">e sub limita minimă stabilită de </w:t>
      </w:r>
      <w:r w:rsidRPr="000F738D">
        <w:rPr>
          <w:rFonts w:ascii="Times New Roman" w:hAnsi="Times New Roman" w:cs="Times New Roman"/>
          <w:color w:val="000000"/>
          <w:sz w:val="24"/>
          <w:szCs w:val="24"/>
        </w:rPr>
        <w:t>Societatea Operatorul Pieței de Energie Electrică și Gaze Naturale “OPCOM” S.A.</w:t>
      </w:r>
      <w:r>
        <w:rPr>
          <w:rFonts w:ascii="Times New Roman" w:hAnsi="Times New Roman" w:cs="Times New Roman"/>
          <w:color w:val="000000"/>
          <w:sz w:val="24"/>
          <w:szCs w:val="24"/>
        </w:rPr>
        <w:t xml:space="preserve"> </w:t>
      </w:r>
      <w:r w:rsidRPr="0098740E">
        <w:rPr>
          <w:rFonts w:ascii="Times New Roman" w:hAnsi="Times New Roman" w:cs="Times New Roman"/>
          <w:color w:val="000000"/>
          <w:sz w:val="24"/>
          <w:szCs w:val="24"/>
        </w:rPr>
        <w:t xml:space="preserve">conform </w:t>
      </w:r>
      <w:r>
        <w:rPr>
          <w:rFonts w:ascii="Times New Roman" w:hAnsi="Times New Roman" w:cs="Times New Roman"/>
          <w:color w:val="000000"/>
          <w:sz w:val="24"/>
          <w:szCs w:val="24"/>
        </w:rPr>
        <w:t xml:space="preserve">prevederilor </w:t>
      </w:r>
      <w:r w:rsidRPr="0098740E">
        <w:rPr>
          <w:rFonts w:ascii="Times New Roman" w:hAnsi="Times New Roman" w:cs="Times New Roman"/>
          <w:color w:val="000000"/>
          <w:sz w:val="24"/>
          <w:szCs w:val="24"/>
        </w:rPr>
        <w:t>art. XIII ali</w:t>
      </w:r>
      <w:r>
        <w:rPr>
          <w:rFonts w:ascii="Times New Roman" w:hAnsi="Times New Roman" w:cs="Times New Roman"/>
          <w:color w:val="000000"/>
          <w:sz w:val="24"/>
          <w:szCs w:val="24"/>
        </w:rPr>
        <w:t xml:space="preserve">n. (2) </w:t>
      </w:r>
      <w:r w:rsidRPr="006C560D">
        <w:rPr>
          <w:rFonts w:ascii="Times New Roman" w:hAnsi="Times New Roman" w:cs="Times New Roman"/>
          <w:color w:val="000000"/>
          <w:sz w:val="24"/>
          <w:szCs w:val="24"/>
        </w:rPr>
        <w:t xml:space="preserve"> din </w:t>
      </w:r>
      <w:r w:rsidRPr="006C560D">
        <w:rPr>
          <w:rFonts w:ascii="Times New Roman" w:hAnsi="Times New Roman" w:cs="Times New Roman"/>
          <w:i/>
          <w:iCs/>
          <w:color w:val="000000"/>
          <w:sz w:val="24"/>
          <w:szCs w:val="24"/>
        </w:rPr>
        <w:t>Ordonanţa de urgenţă a Guvernului nr. 24/2017 privind modificarea şi completarea Legii nr. 220/2008 pentru stabilirea sistemului de promovare a producerii energiei din surse regenerabile de energie şi pentru modificarea unor acte normative</w:t>
      </w:r>
      <w:r w:rsidRPr="006C560D">
        <w:rPr>
          <w:rFonts w:ascii="Times New Roman" w:hAnsi="Times New Roman" w:cs="Times New Roman"/>
          <w:color w:val="000000"/>
          <w:sz w:val="24"/>
          <w:szCs w:val="24"/>
        </w:rPr>
        <w:t>, aprobată cu modificări şi completări prin Legea nr. 184/2018, prețul de tranzacționare a certificatelor verzi este egal cu limita minimă din anul în care se realizează livrarea de certificate verzi.</w:t>
      </w:r>
    </w:p>
    <w:p w14:paraId="3787A48D" w14:textId="675FD5AF" w:rsidR="00FE77A1" w:rsidRPr="00FE77A1" w:rsidRDefault="00CD3ADA" w:rsidP="00B74712">
      <w:pPr>
        <w:autoSpaceDE w:val="0"/>
        <w:autoSpaceDN w:val="0"/>
        <w:adjustRightInd w:val="0"/>
        <w:spacing w:after="120" w:line="360" w:lineRule="auto"/>
        <w:ind w:right="-567" w:firstLine="708"/>
        <w:jc w:val="both"/>
        <w:rPr>
          <w:rFonts w:ascii="Times New Roman" w:hAnsi="Times New Roman" w:cs="Times New Roman"/>
          <w:color w:val="000000"/>
          <w:sz w:val="24"/>
          <w:szCs w:val="24"/>
          <w:lang w:val="en-US"/>
        </w:rPr>
      </w:pPr>
      <w:r w:rsidRPr="00FE77A1">
        <w:rPr>
          <w:rFonts w:ascii="Times New Roman" w:hAnsi="Times New Roman" w:cs="Times New Roman"/>
          <w:b/>
          <w:bCs/>
          <w:color w:val="000000"/>
          <w:sz w:val="24"/>
          <w:szCs w:val="24"/>
          <w:lang w:val="x-none"/>
        </w:rPr>
        <w:t>Art. 14</w:t>
      </w:r>
      <w:r w:rsidRPr="00FE77A1">
        <w:rPr>
          <w:rFonts w:ascii="Times New Roman" w:hAnsi="Times New Roman" w:cs="Times New Roman"/>
          <w:bCs/>
          <w:color w:val="000000"/>
          <w:sz w:val="24"/>
          <w:szCs w:val="24"/>
          <w:lang w:val="x-none"/>
        </w:rPr>
        <w:t xml:space="preserve"> </w:t>
      </w:r>
      <w:r w:rsidR="00525B99" w:rsidRPr="00FE77A1">
        <w:rPr>
          <w:rFonts w:ascii="Times New Roman" w:hAnsi="Times New Roman" w:cs="Times New Roman"/>
          <w:bCs/>
          <w:color w:val="000000"/>
          <w:sz w:val="24"/>
          <w:szCs w:val="24"/>
        </w:rPr>
        <w:t xml:space="preserve">– </w:t>
      </w:r>
      <w:r w:rsidR="00FE77A1" w:rsidRPr="00FE77A1">
        <w:rPr>
          <w:rFonts w:ascii="Times New Roman" w:hAnsi="Times New Roman" w:cs="Times New Roman"/>
          <w:bCs/>
          <w:color w:val="000000"/>
          <w:sz w:val="24"/>
          <w:szCs w:val="24"/>
        </w:rPr>
        <w:t xml:space="preserve">(1) </w:t>
      </w:r>
      <w:r w:rsidR="00525B99" w:rsidRPr="00FE77A1">
        <w:rPr>
          <w:rFonts w:ascii="Times New Roman" w:hAnsi="Times New Roman" w:cs="Times New Roman"/>
          <w:bCs/>
          <w:color w:val="000000"/>
          <w:sz w:val="24"/>
          <w:szCs w:val="24"/>
        </w:rPr>
        <w:t xml:space="preserve">Contractul bilateral încheiat </w:t>
      </w:r>
      <w:r w:rsidR="00525B99" w:rsidRPr="00FE77A1">
        <w:rPr>
          <w:rFonts w:ascii="Times New Roman" w:hAnsi="Times New Roman" w:cs="Times New Roman"/>
          <w:color w:val="000000"/>
          <w:sz w:val="24"/>
          <w:szCs w:val="24"/>
        </w:rPr>
        <w:t>între o entitate agregată de producători pe bază de surse regenerabile și un cumpărător trebuie să respecte prevederile ar</w:t>
      </w:r>
      <w:r w:rsidR="00B474BA" w:rsidRPr="00FE77A1">
        <w:rPr>
          <w:rFonts w:ascii="Times New Roman" w:hAnsi="Times New Roman" w:cs="Times New Roman"/>
          <w:color w:val="000000"/>
          <w:sz w:val="24"/>
          <w:szCs w:val="24"/>
        </w:rPr>
        <w:t>t</w:t>
      </w:r>
      <w:r w:rsidR="00525B99" w:rsidRPr="00FE77A1">
        <w:rPr>
          <w:rFonts w:ascii="Times New Roman" w:hAnsi="Times New Roman" w:cs="Times New Roman"/>
          <w:color w:val="000000"/>
          <w:sz w:val="24"/>
          <w:szCs w:val="24"/>
        </w:rPr>
        <w:t xml:space="preserve">. 10 alin. (5) din cadrul </w:t>
      </w:r>
      <w:r w:rsidR="00B74712" w:rsidRPr="00FE77A1">
        <w:rPr>
          <w:rFonts w:ascii="Times New Roman" w:hAnsi="Times New Roman" w:cs="Times New Roman"/>
          <w:i/>
          <w:color w:val="000000"/>
          <w:sz w:val="24"/>
          <w:szCs w:val="24"/>
        </w:rPr>
        <w:t>Legii nr. 184/2018 pentru aprobarea Ordonanţei de urgenţă a Guvernului nr. 24/2017 privind modificarea şi completarea Legii nr. 220/2008 pentru stabilirea sistemului de promovare a producerii energiei din surse regenerabile de energie</w:t>
      </w:r>
      <w:r w:rsidR="00FE77A1" w:rsidRPr="00FE77A1">
        <w:rPr>
          <w:rFonts w:ascii="Times New Roman" w:hAnsi="Times New Roman" w:cs="Times New Roman"/>
          <w:color w:val="000000"/>
          <w:sz w:val="24"/>
          <w:szCs w:val="24"/>
          <w:lang w:val="en-US"/>
        </w:rPr>
        <w:t xml:space="preserve">. </w:t>
      </w:r>
    </w:p>
    <w:p w14:paraId="1BF0290D" w14:textId="03FF2732" w:rsidR="00FE77A1" w:rsidRPr="00FE77A1" w:rsidRDefault="00FE77A1" w:rsidP="00B74712">
      <w:pPr>
        <w:autoSpaceDE w:val="0"/>
        <w:autoSpaceDN w:val="0"/>
        <w:adjustRightInd w:val="0"/>
        <w:spacing w:after="120" w:line="360" w:lineRule="auto"/>
        <w:ind w:right="-567" w:firstLine="708"/>
        <w:jc w:val="both"/>
        <w:rPr>
          <w:rFonts w:ascii="Times New Roman" w:hAnsi="Times New Roman" w:cs="Times New Roman"/>
          <w:color w:val="000000"/>
          <w:sz w:val="24"/>
          <w:szCs w:val="24"/>
          <w:lang w:val="en-US"/>
        </w:rPr>
      </w:pPr>
      <w:r w:rsidRPr="00FE77A1">
        <w:rPr>
          <w:rFonts w:ascii="Times New Roman" w:hAnsi="Times New Roman" w:cs="Times New Roman"/>
          <w:color w:val="000000"/>
          <w:sz w:val="24"/>
          <w:szCs w:val="24"/>
          <w:lang w:val="en-US"/>
        </w:rPr>
        <w:t>(2) Contractul bilateral va contine prevederi care să respecte următoarele principii:</w:t>
      </w:r>
    </w:p>
    <w:p w14:paraId="1E3A4C50" w14:textId="77777777" w:rsidR="00FE77A1" w:rsidRPr="00FE77A1" w:rsidRDefault="00FE77A1" w:rsidP="00577733">
      <w:pPr>
        <w:pStyle w:val="ListParagraph"/>
        <w:numPr>
          <w:ilvl w:val="0"/>
          <w:numId w:val="12"/>
        </w:numPr>
        <w:autoSpaceDE w:val="0"/>
        <w:autoSpaceDN w:val="0"/>
        <w:adjustRightInd w:val="0"/>
        <w:spacing w:after="120" w:line="360" w:lineRule="auto"/>
        <w:ind w:right="-567"/>
        <w:jc w:val="both"/>
        <w:rPr>
          <w:rFonts w:ascii="Times New Roman" w:hAnsi="Times New Roman" w:cs="Times New Roman"/>
          <w:color w:val="000000"/>
          <w:sz w:val="24"/>
          <w:szCs w:val="24"/>
          <w:lang w:val="en-US"/>
        </w:rPr>
      </w:pPr>
      <w:r w:rsidRPr="00FE77A1">
        <w:rPr>
          <w:rFonts w:ascii="Times New Roman" w:hAnsi="Times New Roman" w:cs="Times New Roman"/>
          <w:color w:val="000000"/>
          <w:sz w:val="24"/>
          <w:szCs w:val="24"/>
          <w:lang w:val="en-US"/>
        </w:rPr>
        <w:t>Entitatea agregată reprezintă membrii acesteia, tranzacționează energia electrică cumulat, acționează în numele și pe seama acestora, exceptând livrarea CV, care se va face de fiecare membru al entității agregate, direct din contul său, în contul cumpărătorului, fără implicarea entității agregate;</w:t>
      </w:r>
    </w:p>
    <w:p w14:paraId="5AD30FF0" w14:textId="3D8E5FB8" w:rsidR="00FE77A1" w:rsidRPr="00FE77A1" w:rsidRDefault="00FE77A1" w:rsidP="00577733">
      <w:pPr>
        <w:pStyle w:val="ListParagraph"/>
        <w:numPr>
          <w:ilvl w:val="0"/>
          <w:numId w:val="12"/>
        </w:numPr>
        <w:autoSpaceDE w:val="0"/>
        <w:autoSpaceDN w:val="0"/>
        <w:adjustRightInd w:val="0"/>
        <w:spacing w:after="120" w:line="360" w:lineRule="auto"/>
        <w:ind w:right="-567"/>
        <w:jc w:val="both"/>
        <w:rPr>
          <w:rFonts w:ascii="Times New Roman" w:hAnsi="Times New Roman" w:cs="Times New Roman"/>
          <w:color w:val="000000"/>
          <w:sz w:val="24"/>
          <w:szCs w:val="24"/>
          <w:lang w:val="en-US"/>
        </w:rPr>
      </w:pPr>
      <w:r w:rsidRPr="00FE77A1">
        <w:rPr>
          <w:rFonts w:ascii="Times New Roman" w:hAnsi="Times New Roman" w:cs="Times New Roman"/>
          <w:color w:val="000000"/>
          <w:sz w:val="24"/>
          <w:szCs w:val="24"/>
          <w:lang w:val="en-US"/>
        </w:rPr>
        <w:lastRenderedPageBreak/>
        <w:t>P</w:t>
      </w:r>
      <w:r w:rsidR="00B74712" w:rsidRPr="00FE77A1">
        <w:rPr>
          <w:rFonts w:ascii="Times New Roman" w:hAnsi="Times New Roman" w:cs="Times New Roman"/>
          <w:color w:val="000000"/>
          <w:sz w:val="24"/>
          <w:szCs w:val="24"/>
          <w:lang w:val="en-US"/>
        </w:rPr>
        <w:t>ărți</w:t>
      </w:r>
      <w:r w:rsidRPr="00FE77A1">
        <w:rPr>
          <w:rFonts w:ascii="Times New Roman" w:hAnsi="Times New Roman" w:cs="Times New Roman"/>
          <w:color w:val="000000"/>
          <w:sz w:val="24"/>
          <w:szCs w:val="24"/>
          <w:lang w:val="en-US"/>
        </w:rPr>
        <w:t>le nominalizate</w:t>
      </w:r>
      <w:r w:rsidR="00B74712" w:rsidRPr="00FE77A1">
        <w:rPr>
          <w:rFonts w:ascii="Times New Roman" w:hAnsi="Times New Roman" w:cs="Times New Roman"/>
          <w:color w:val="000000"/>
          <w:sz w:val="24"/>
          <w:szCs w:val="24"/>
          <w:lang w:val="en-US"/>
        </w:rPr>
        <w:t xml:space="preserve"> în contract</w:t>
      </w:r>
      <w:r w:rsidRPr="00FE77A1">
        <w:rPr>
          <w:rFonts w:ascii="Times New Roman" w:hAnsi="Times New Roman" w:cs="Times New Roman"/>
          <w:color w:val="000000"/>
          <w:sz w:val="24"/>
          <w:szCs w:val="24"/>
          <w:lang w:val="en-US"/>
        </w:rPr>
        <w:t xml:space="preserve"> includ</w:t>
      </w:r>
      <w:r w:rsidR="00B74712" w:rsidRPr="00FE77A1">
        <w:rPr>
          <w:rFonts w:ascii="Times New Roman" w:hAnsi="Times New Roman" w:cs="Times New Roman"/>
          <w:color w:val="000000"/>
          <w:sz w:val="24"/>
          <w:szCs w:val="24"/>
          <w:lang w:val="en-US"/>
        </w:rPr>
        <w:t xml:space="preserve"> producătorii de energie electrică din surse regenerabile asociați</w:t>
      </w:r>
      <w:r w:rsidRPr="00FE77A1">
        <w:rPr>
          <w:rFonts w:ascii="Times New Roman" w:hAnsi="Times New Roman" w:cs="Times New Roman"/>
          <w:color w:val="000000"/>
          <w:sz w:val="24"/>
          <w:szCs w:val="24"/>
          <w:lang w:val="en-US"/>
        </w:rPr>
        <w:t>,</w:t>
      </w:r>
      <w:r w:rsidR="00B74712" w:rsidRPr="00FE77A1">
        <w:rPr>
          <w:rFonts w:ascii="Times New Roman" w:hAnsi="Times New Roman" w:cs="Times New Roman"/>
          <w:color w:val="000000"/>
          <w:sz w:val="24"/>
          <w:szCs w:val="24"/>
          <w:lang w:val="en-US"/>
        </w:rPr>
        <w:t xml:space="preserve"> în calitate de membrii ai entității agregate; </w:t>
      </w:r>
    </w:p>
    <w:p w14:paraId="29350B08" w14:textId="0963AFD4" w:rsidR="00FE77A1" w:rsidRPr="00FE77A1" w:rsidRDefault="00FE77A1" w:rsidP="00FE77A1">
      <w:pPr>
        <w:pStyle w:val="ListParagraph"/>
        <w:numPr>
          <w:ilvl w:val="0"/>
          <w:numId w:val="12"/>
        </w:numPr>
        <w:autoSpaceDE w:val="0"/>
        <w:autoSpaceDN w:val="0"/>
        <w:adjustRightInd w:val="0"/>
        <w:spacing w:after="120" w:line="360" w:lineRule="auto"/>
        <w:ind w:right="-56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M</w:t>
      </w:r>
      <w:r w:rsidR="00B74712" w:rsidRPr="00FE77A1">
        <w:rPr>
          <w:rFonts w:ascii="Times New Roman" w:hAnsi="Times New Roman" w:cs="Times New Roman"/>
          <w:color w:val="000000"/>
          <w:sz w:val="24"/>
          <w:szCs w:val="24"/>
          <w:lang w:val="en-US"/>
        </w:rPr>
        <w:t xml:space="preserve">embrii entității agregate trebuie să fie înscriși la PCCB-ESRE-CV și să respecte convenția de participare aferentă </w:t>
      </w:r>
      <w:r>
        <w:rPr>
          <w:rFonts w:ascii="Times New Roman" w:hAnsi="Times New Roman" w:cs="Times New Roman"/>
          <w:color w:val="000000"/>
          <w:sz w:val="24"/>
          <w:szCs w:val="24"/>
          <w:lang w:val="en-US"/>
        </w:rPr>
        <w:t xml:space="preserve">acestei </w:t>
      </w:r>
      <w:r w:rsidR="00B74712" w:rsidRPr="00FE77A1">
        <w:rPr>
          <w:rFonts w:ascii="Times New Roman" w:hAnsi="Times New Roman" w:cs="Times New Roman"/>
          <w:color w:val="000000"/>
          <w:sz w:val="24"/>
          <w:szCs w:val="24"/>
          <w:lang w:val="en-US"/>
        </w:rPr>
        <w:t>modalități de tranzacționare</w:t>
      </w:r>
      <w:r w:rsidRPr="00FE77A1">
        <w:rPr>
          <w:rFonts w:ascii="Times New Roman" w:hAnsi="Times New Roman" w:cs="Times New Roman"/>
          <w:color w:val="000000"/>
          <w:sz w:val="24"/>
          <w:szCs w:val="24"/>
          <w:lang w:val="en-US"/>
        </w:rPr>
        <w:t>.</w:t>
      </w:r>
    </w:p>
    <w:p w14:paraId="2410290A" w14:textId="01461DC5" w:rsidR="00A906C1" w:rsidRPr="009F6966" w:rsidRDefault="00583BAB" w:rsidP="00676FC6">
      <w:pPr>
        <w:autoSpaceDE w:val="0"/>
        <w:autoSpaceDN w:val="0"/>
        <w:adjustRightInd w:val="0"/>
        <w:spacing w:after="120" w:line="360" w:lineRule="auto"/>
        <w:ind w:right="-567" w:firstLine="708"/>
        <w:jc w:val="both"/>
        <w:rPr>
          <w:rFonts w:ascii="Times New Roman" w:hAnsi="Times New Roman" w:cs="Times New Roman"/>
          <w:sz w:val="24"/>
          <w:szCs w:val="24"/>
        </w:rPr>
      </w:pPr>
      <w:r w:rsidRPr="009F6966">
        <w:rPr>
          <w:rFonts w:ascii="Times New Roman" w:hAnsi="Times New Roman" w:cs="Times New Roman"/>
          <w:b/>
          <w:color w:val="000000"/>
          <w:sz w:val="24"/>
          <w:szCs w:val="24"/>
        </w:rPr>
        <w:t>Art. 1</w:t>
      </w:r>
      <w:r w:rsidR="00FD5166">
        <w:rPr>
          <w:rFonts w:ascii="Times New Roman" w:hAnsi="Times New Roman" w:cs="Times New Roman"/>
          <w:b/>
          <w:color w:val="000000"/>
          <w:sz w:val="24"/>
          <w:szCs w:val="24"/>
        </w:rPr>
        <w:t>5</w:t>
      </w:r>
      <w:r w:rsidRPr="009F6966">
        <w:rPr>
          <w:rFonts w:ascii="Times New Roman" w:hAnsi="Times New Roman" w:cs="Times New Roman"/>
          <w:color w:val="000000"/>
          <w:sz w:val="24"/>
          <w:szCs w:val="24"/>
        </w:rPr>
        <w:t xml:space="preserve"> –</w:t>
      </w:r>
      <w:r w:rsidR="00230E87" w:rsidRPr="009F6966">
        <w:rPr>
          <w:rFonts w:ascii="Times New Roman" w:hAnsi="Times New Roman" w:cs="Times New Roman"/>
          <w:color w:val="000000"/>
          <w:sz w:val="24"/>
          <w:szCs w:val="24"/>
        </w:rPr>
        <w:t xml:space="preserve"> </w:t>
      </w:r>
      <w:r w:rsidR="00487E66" w:rsidRPr="00FE77A1">
        <w:rPr>
          <w:rFonts w:ascii="Times New Roman" w:hAnsi="Times New Roman" w:cs="Times New Roman"/>
          <w:sz w:val="24"/>
          <w:szCs w:val="24"/>
        </w:rPr>
        <w:t xml:space="preserve">Se </w:t>
      </w:r>
      <w:r w:rsidRPr="00FE77A1">
        <w:rPr>
          <w:rFonts w:ascii="Times New Roman" w:hAnsi="Times New Roman" w:cs="Times New Roman"/>
          <w:sz w:val="24"/>
          <w:szCs w:val="24"/>
        </w:rPr>
        <w:t>interzi</w:t>
      </w:r>
      <w:r w:rsidR="00487E66" w:rsidRPr="00FE77A1">
        <w:rPr>
          <w:rFonts w:ascii="Times New Roman" w:hAnsi="Times New Roman" w:cs="Times New Roman"/>
          <w:sz w:val="24"/>
          <w:szCs w:val="24"/>
        </w:rPr>
        <w:t xml:space="preserve">ce </w:t>
      </w:r>
      <w:r w:rsidRPr="00FE77A1">
        <w:rPr>
          <w:rFonts w:ascii="Times New Roman" w:hAnsi="Times New Roman" w:cs="Times New Roman"/>
          <w:sz w:val="24"/>
          <w:szCs w:val="24"/>
        </w:rPr>
        <w:t xml:space="preserve">introducerea </w:t>
      </w:r>
      <w:r w:rsidR="00487E66" w:rsidRPr="00FE77A1">
        <w:rPr>
          <w:rFonts w:ascii="Times New Roman" w:hAnsi="Times New Roman" w:cs="Times New Roman"/>
          <w:sz w:val="24"/>
          <w:szCs w:val="24"/>
        </w:rPr>
        <w:t>în</w:t>
      </w:r>
      <w:r w:rsidR="00487E66" w:rsidRPr="00FE77A1">
        <w:t xml:space="preserve"> </w:t>
      </w:r>
      <w:r w:rsidR="00487E66" w:rsidRPr="00FE77A1">
        <w:rPr>
          <w:rFonts w:ascii="Times New Roman" w:hAnsi="Times New Roman" w:cs="Times New Roman"/>
          <w:sz w:val="24"/>
          <w:szCs w:val="24"/>
        </w:rPr>
        <w:t>contractul</w:t>
      </w:r>
      <w:r w:rsidR="007B6831" w:rsidRPr="00FE77A1">
        <w:rPr>
          <w:rFonts w:ascii="Times New Roman" w:hAnsi="Times New Roman" w:cs="Times New Roman"/>
          <w:sz w:val="24"/>
          <w:szCs w:val="24"/>
        </w:rPr>
        <w:t>-cadru sau în contractul</w:t>
      </w:r>
      <w:r w:rsidR="00AE1B9D" w:rsidRPr="00FE77A1">
        <w:rPr>
          <w:rFonts w:ascii="Times New Roman" w:hAnsi="Times New Roman" w:cs="Times New Roman"/>
          <w:sz w:val="24"/>
          <w:szCs w:val="24"/>
        </w:rPr>
        <w:t xml:space="preserve"> bilateral </w:t>
      </w:r>
      <w:r w:rsidR="00487E66" w:rsidRPr="00FE77A1">
        <w:rPr>
          <w:rFonts w:ascii="Times New Roman" w:hAnsi="Times New Roman" w:cs="Times New Roman"/>
          <w:sz w:val="24"/>
          <w:szCs w:val="24"/>
        </w:rPr>
        <w:t xml:space="preserve">propus de </w:t>
      </w:r>
      <w:r w:rsidR="00897CF3" w:rsidRPr="00FE77A1">
        <w:rPr>
          <w:rFonts w:ascii="Times New Roman" w:hAnsi="Times New Roman" w:cs="Times New Roman"/>
          <w:bCs/>
          <w:color w:val="000000"/>
          <w:sz w:val="24"/>
          <w:szCs w:val="24"/>
        </w:rPr>
        <w:t>inițiator/coinițiator a</w:t>
      </w:r>
      <w:r w:rsidR="00897CF3" w:rsidRPr="009F6966">
        <w:rPr>
          <w:rFonts w:ascii="Times New Roman" w:hAnsi="Times New Roman" w:cs="Times New Roman"/>
          <w:bCs/>
          <w:color w:val="000000"/>
          <w:sz w:val="24"/>
          <w:szCs w:val="24"/>
        </w:rPr>
        <w:t xml:space="preserve"> </w:t>
      </w:r>
      <w:r w:rsidRPr="00FE77A1">
        <w:rPr>
          <w:rFonts w:ascii="Times New Roman" w:hAnsi="Times New Roman" w:cs="Times New Roman"/>
          <w:sz w:val="24"/>
          <w:szCs w:val="24"/>
        </w:rPr>
        <w:t>clauze</w:t>
      </w:r>
      <w:r w:rsidR="00897CF3" w:rsidRPr="00FE77A1">
        <w:rPr>
          <w:rFonts w:ascii="Times New Roman" w:hAnsi="Times New Roman" w:cs="Times New Roman"/>
          <w:sz w:val="24"/>
          <w:szCs w:val="24"/>
        </w:rPr>
        <w:t>lor</w:t>
      </w:r>
      <w:r w:rsidRPr="00FE77A1">
        <w:rPr>
          <w:rFonts w:ascii="Times New Roman" w:hAnsi="Times New Roman" w:cs="Times New Roman"/>
          <w:sz w:val="24"/>
          <w:szCs w:val="24"/>
        </w:rPr>
        <w:t xml:space="preserve"> </w:t>
      </w:r>
      <w:r w:rsidR="00897CF3" w:rsidRPr="00FE77A1">
        <w:rPr>
          <w:rFonts w:ascii="Times New Roman" w:hAnsi="Times New Roman" w:cs="Times New Roman"/>
          <w:sz w:val="24"/>
          <w:szCs w:val="24"/>
        </w:rPr>
        <w:t>privind</w:t>
      </w:r>
      <w:r w:rsidRPr="00FE77A1">
        <w:rPr>
          <w:rFonts w:ascii="Times New Roman" w:hAnsi="Times New Roman" w:cs="Times New Roman"/>
          <w:sz w:val="24"/>
          <w:szCs w:val="24"/>
        </w:rPr>
        <w:t xml:space="preserve"> denunțarea</w:t>
      </w:r>
      <w:r w:rsidR="00897CF3" w:rsidRPr="00FE77A1">
        <w:rPr>
          <w:rFonts w:ascii="Times New Roman" w:hAnsi="Times New Roman" w:cs="Times New Roman"/>
          <w:sz w:val="24"/>
          <w:szCs w:val="24"/>
        </w:rPr>
        <w:t xml:space="preserve"> unilaterală.</w:t>
      </w:r>
    </w:p>
    <w:p w14:paraId="7294FF5A" w14:textId="3EE7F70A" w:rsidR="00583BAB" w:rsidRPr="00641E64" w:rsidRDefault="00A906C1">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sidRPr="00641E64">
        <w:rPr>
          <w:rFonts w:ascii="Times New Roman" w:hAnsi="Times New Roman" w:cs="Times New Roman"/>
          <w:b/>
          <w:sz w:val="24"/>
          <w:szCs w:val="24"/>
        </w:rPr>
        <w:t>Art. 1</w:t>
      </w:r>
      <w:r w:rsidR="00FD5166" w:rsidRPr="00641E64">
        <w:rPr>
          <w:rFonts w:ascii="Times New Roman" w:hAnsi="Times New Roman" w:cs="Times New Roman"/>
          <w:b/>
          <w:sz w:val="24"/>
          <w:szCs w:val="24"/>
        </w:rPr>
        <w:t>6</w:t>
      </w:r>
      <w:r w:rsidRPr="00641E64">
        <w:rPr>
          <w:rFonts w:ascii="Times New Roman" w:hAnsi="Times New Roman" w:cs="Times New Roman"/>
          <w:sz w:val="24"/>
          <w:szCs w:val="24"/>
        </w:rPr>
        <w:t xml:space="preserve"> – Contractul poate fi reziliat doar cu plata de către partea din </w:t>
      </w:r>
      <w:r w:rsidR="00491C05" w:rsidRPr="00641E64">
        <w:rPr>
          <w:rFonts w:ascii="Times New Roman" w:hAnsi="Times New Roman" w:cs="Times New Roman"/>
          <w:sz w:val="24"/>
          <w:szCs w:val="24"/>
        </w:rPr>
        <w:t xml:space="preserve">culpa </w:t>
      </w:r>
      <w:r w:rsidRPr="00641E64">
        <w:rPr>
          <w:rFonts w:ascii="Times New Roman" w:hAnsi="Times New Roman" w:cs="Times New Roman"/>
          <w:sz w:val="24"/>
          <w:szCs w:val="24"/>
        </w:rPr>
        <w:t>căreia se produce</w:t>
      </w:r>
      <w:r w:rsidRPr="00641E64">
        <w:rPr>
          <w:rFonts w:ascii="Times New Roman" w:hAnsi="Times New Roman" w:cs="Times New Roman"/>
          <w:b/>
          <w:sz w:val="24"/>
          <w:szCs w:val="24"/>
        </w:rPr>
        <w:t xml:space="preserve"> </w:t>
      </w:r>
      <w:r w:rsidRPr="00641E64">
        <w:rPr>
          <w:rFonts w:ascii="Times New Roman" w:hAnsi="Times New Roman" w:cs="Times New Roman"/>
          <w:sz w:val="24"/>
          <w:szCs w:val="24"/>
        </w:rPr>
        <w:t xml:space="preserve">rezilierea, </w:t>
      </w:r>
      <w:r w:rsidR="00583BAB" w:rsidRPr="00641E64">
        <w:rPr>
          <w:rFonts w:ascii="Times New Roman" w:hAnsi="Times New Roman" w:cs="Times New Roman"/>
          <w:sz w:val="24"/>
          <w:szCs w:val="24"/>
        </w:rPr>
        <w:t xml:space="preserve">părții care nu este în culpă, a unei sume compensatorii, conform prevederii art. </w:t>
      </w:r>
      <w:r w:rsidR="00FD5166" w:rsidRPr="00641E64">
        <w:rPr>
          <w:rFonts w:ascii="Times New Roman" w:hAnsi="Times New Roman" w:cs="Times New Roman"/>
          <w:sz w:val="24"/>
          <w:szCs w:val="24"/>
        </w:rPr>
        <w:t>20</w:t>
      </w:r>
      <w:r w:rsidR="00583BAB" w:rsidRPr="00641E64">
        <w:rPr>
          <w:rFonts w:ascii="Times New Roman" w:hAnsi="Times New Roman" w:cs="Times New Roman"/>
          <w:sz w:val="24"/>
          <w:szCs w:val="24"/>
        </w:rPr>
        <w:t xml:space="preserve"> </w:t>
      </w:r>
      <w:r w:rsidR="00321C0C" w:rsidRPr="00641E64">
        <w:rPr>
          <w:rFonts w:ascii="Times New Roman" w:hAnsi="Times New Roman" w:cs="Times New Roman"/>
          <w:sz w:val="24"/>
          <w:szCs w:val="24"/>
        </w:rPr>
        <w:t xml:space="preserve">alin. </w:t>
      </w:r>
      <w:r w:rsidR="00583BAB" w:rsidRPr="00641E64">
        <w:rPr>
          <w:rFonts w:ascii="Times New Roman" w:hAnsi="Times New Roman" w:cs="Times New Roman"/>
          <w:sz w:val="24"/>
          <w:szCs w:val="24"/>
        </w:rPr>
        <w:t xml:space="preserve">(3) din </w:t>
      </w:r>
      <w:r w:rsidR="00C51703" w:rsidRPr="00641E64">
        <w:rPr>
          <w:rFonts w:ascii="Times New Roman" w:hAnsi="Times New Roman" w:cs="Times New Roman"/>
          <w:i/>
          <w:sz w:val="24"/>
          <w:szCs w:val="24"/>
        </w:rPr>
        <w:t>R</w:t>
      </w:r>
      <w:r w:rsidR="00583BAB" w:rsidRPr="00641E64">
        <w:rPr>
          <w:rFonts w:ascii="Times New Roman" w:hAnsi="Times New Roman" w:cs="Times New Roman"/>
          <w:i/>
          <w:sz w:val="24"/>
          <w:szCs w:val="24"/>
        </w:rPr>
        <w:t>egulament</w:t>
      </w:r>
      <w:r w:rsidR="00583BAB" w:rsidRPr="00641E64">
        <w:rPr>
          <w:rFonts w:ascii="Times New Roman" w:hAnsi="Times New Roman" w:cs="Times New Roman"/>
          <w:sz w:val="24"/>
          <w:szCs w:val="24"/>
        </w:rPr>
        <w:t xml:space="preserve">. </w:t>
      </w:r>
      <w:r w:rsidR="00D654B7" w:rsidRPr="00641E64">
        <w:rPr>
          <w:rFonts w:ascii="Times New Roman" w:hAnsi="Times New Roman" w:cs="Times New Roman"/>
          <w:color w:val="000000"/>
          <w:sz w:val="24"/>
          <w:szCs w:val="24"/>
          <w:lang w:val="x-none"/>
        </w:rPr>
        <w:t>iar nivelul penalităţii</w:t>
      </w:r>
      <w:r w:rsidR="00D654B7" w:rsidRPr="00641E64">
        <w:rPr>
          <w:rFonts w:ascii="Times New Roman" w:hAnsi="Times New Roman" w:cs="Times New Roman"/>
          <w:color w:val="000000"/>
          <w:sz w:val="24"/>
          <w:szCs w:val="24"/>
        </w:rPr>
        <w:t xml:space="preserve">, </w:t>
      </w:r>
      <w:r w:rsidR="00D654B7" w:rsidRPr="00641E64">
        <w:rPr>
          <w:rFonts w:ascii="Times New Roman" w:hAnsi="Times New Roman" w:cs="Times New Roman"/>
          <w:color w:val="000000"/>
          <w:sz w:val="24"/>
          <w:szCs w:val="24"/>
          <w:lang w:val="x-none"/>
        </w:rPr>
        <w:t>precum şi modul de repartizare a acesteia se stabilesc în cadrul unei proceduri publice, rezultată în urma unui proces de consultare publică desfăşurat de OPECV</w:t>
      </w:r>
      <w:r w:rsidR="00D654B7" w:rsidRPr="00641E64">
        <w:rPr>
          <w:rFonts w:ascii="Times New Roman" w:hAnsi="Times New Roman" w:cs="Times New Roman"/>
          <w:color w:val="000000"/>
          <w:sz w:val="24"/>
          <w:szCs w:val="24"/>
        </w:rPr>
        <w:t>.</w:t>
      </w:r>
    </w:p>
    <w:p w14:paraId="71CC0934" w14:textId="183543BD" w:rsidR="00D658EA" w:rsidRPr="004F0D89"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sidRPr="004F0D89">
        <w:rPr>
          <w:rFonts w:ascii="Times New Roman" w:hAnsi="Times New Roman" w:cs="Times New Roman"/>
          <w:b/>
          <w:bCs/>
          <w:color w:val="000000"/>
          <w:sz w:val="24"/>
          <w:szCs w:val="24"/>
          <w:lang w:val="x-none"/>
        </w:rPr>
        <w:t>Art. 1</w:t>
      </w:r>
      <w:r w:rsidR="00FD5166">
        <w:rPr>
          <w:rFonts w:ascii="Times New Roman" w:hAnsi="Times New Roman" w:cs="Times New Roman"/>
          <w:b/>
          <w:bCs/>
          <w:color w:val="000000"/>
          <w:sz w:val="24"/>
          <w:szCs w:val="24"/>
        </w:rPr>
        <w:t>7</w:t>
      </w:r>
      <w:r w:rsidRPr="004F0D89">
        <w:rPr>
          <w:rFonts w:ascii="Times New Roman" w:hAnsi="Times New Roman" w:cs="Times New Roman"/>
          <w:b/>
          <w:bCs/>
          <w:color w:val="000000"/>
          <w:sz w:val="24"/>
          <w:szCs w:val="24"/>
          <w:lang w:val="x-none"/>
        </w:rPr>
        <w:t xml:space="preserve"> - </w:t>
      </w:r>
      <w:r w:rsidRPr="004F0D89">
        <w:rPr>
          <w:rFonts w:ascii="Times New Roman" w:hAnsi="Times New Roman" w:cs="Times New Roman"/>
          <w:color w:val="000000"/>
          <w:sz w:val="24"/>
          <w:szCs w:val="24"/>
          <w:lang w:val="x-none"/>
        </w:rPr>
        <w:t>Este interzisă includerea clauzelor specifice</w:t>
      </w:r>
      <w:r w:rsidR="0075731C" w:rsidRPr="004F0D89">
        <w:rPr>
          <w:rFonts w:ascii="Times New Roman" w:hAnsi="Times New Roman" w:cs="Times New Roman"/>
          <w:color w:val="000000"/>
          <w:sz w:val="24"/>
          <w:szCs w:val="24"/>
        </w:rPr>
        <w:t xml:space="preserve"> </w:t>
      </w:r>
      <w:r w:rsidR="00D658EA" w:rsidRPr="004F0D89">
        <w:rPr>
          <w:rFonts w:ascii="Times New Roman" w:hAnsi="Times New Roman" w:cs="Times New Roman"/>
          <w:color w:val="000000"/>
          <w:sz w:val="24"/>
          <w:szCs w:val="24"/>
          <w:lang w:val="x-none"/>
        </w:rPr>
        <w:t>de modificare ulterioară</w:t>
      </w:r>
      <w:r w:rsidR="005A2BA7">
        <w:rPr>
          <w:rFonts w:ascii="Times New Roman" w:hAnsi="Times New Roman" w:cs="Times New Roman"/>
          <w:color w:val="000000"/>
          <w:sz w:val="24"/>
          <w:szCs w:val="24"/>
        </w:rPr>
        <w:t>,</w:t>
      </w:r>
      <w:r w:rsidR="00DE2DF0" w:rsidRPr="00DE2DF0">
        <w:rPr>
          <w:rFonts w:ascii="Times New Roman" w:hAnsi="Times New Roman" w:cs="Times New Roman"/>
          <w:color w:val="000000"/>
          <w:sz w:val="24"/>
          <w:szCs w:val="24"/>
          <w:lang w:val="x-none"/>
        </w:rPr>
        <w:t xml:space="preserve"> </w:t>
      </w:r>
      <w:r w:rsidR="00736324" w:rsidRPr="004F0D89">
        <w:rPr>
          <w:rFonts w:ascii="Times New Roman" w:hAnsi="Times New Roman" w:cs="Times New Roman"/>
          <w:color w:val="000000"/>
          <w:sz w:val="24"/>
          <w:szCs w:val="24"/>
          <w:lang w:val="x-none"/>
        </w:rPr>
        <w:t xml:space="preserve">prin înţelegerea părţilor sau pe baza unor </w:t>
      </w:r>
      <w:r w:rsidR="00736324" w:rsidRPr="004F0D89">
        <w:rPr>
          <w:rFonts w:ascii="Times New Roman" w:hAnsi="Times New Roman" w:cs="Times New Roman"/>
          <w:color w:val="000000"/>
          <w:sz w:val="24"/>
          <w:szCs w:val="24"/>
        </w:rPr>
        <w:t>acte adiționale</w:t>
      </w:r>
      <w:r w:rsidR="00DE2DF0">
        <w:rPr>
          <w:rFonts w:ascii="Times New Roman" w:hAnsi="Times New Roman" w:cs="Times New Roman"/>
          <w:color w:val="000000"/>
          <w:sz w:val="24"/>
          <w:szCs w:val="24"/>
        </w:rPr>
        <w:t>,</w:t>
      </w:r>
      <w:r w:rsidR="00736324" w:rsidRPr="004F0D89">
        <w:rPr>
          <w:rFonts w:ascii="Times New Roman" w:hAnsi="Times New Roman" w:cs="Times New Roman"/>
          <w:color w:val="000000"/>
          <w:sz w:val="24"/>
          <w:szCs w:val="24"/>
          <w:lang w:val="x-none"/>
        </w:rPr>
        <w:t xml:space="preserve"> </w:t>
      </w:r>
      <w:r w:rsidR="00D658EA" w:rsidRPr="004F0D89">
        <w:rPr>
          <w:rFonts w:ascii="Times New Roman" w:hAnsi="Times New Roman" w:cs="Times New Roman"/>
          <w:color w:val="000000"/>
          <w:sz w:val="24"/>
          <w:szCs w:val="24"/>
          <w:lang w:val="x-none"/>
        </w:rPr>
        <w:t>a unor prevederi</w:t>
      </w:r>
      <w:r w:rsidR="00D658EA" w:rsidRPr="004F0D89">
        <w:rPr>
          <w:rFonts w:ascii="Times New Roman" w:hAnsi="Times New Roman" w:cs="Times New Roman"/>
          <w:color w:val="000000"/>
          <w:sz w:val="24"/>
          <w:szCs w:val="24"/>
        </w:rPr>
        <w:t xml:space="preserve"> ale </w:t>
      </w:r>
      <w:r w:rsidR="00D658EA" w:rsidRPr="004F0D89">
        <w:rPr>
          <w:rFonts w:ascii="Times New Roman" w:hAnsi="Times New Roman" w:cs="Times New Roman"/>
          <w:color w:val="000000"/>
          <w:sz w:val="24"/>
          <w:szCs w:val="24"/>
          <w:lang w:val="x-none"/>
        </w:rPr>
        <w:t>contractul</w:t>
      </w:r>
      <w:r w:rsidR="00D658EA" w:rsidRPr="004F0D89">
        <w:rPr>
          <w:rFonts w:ascii="Times New Roman" w:hAnsi="Times New Roman" w:cs="Times New Roman"/>
          <w:color w:val="000000"/>
          <w:sz w:val="24"/>
          <w:szCs w:val="24"/>
        </w:rPr>
        <w:t>ui</w:t>
      </w:r>
      <w:r w:rsidR="00D658EA" w:rsidRPr="004F0D89">
        <w:rPr>
          <w:rFonts w:ascii="Times New Roman" w:hAnsi="Times New Roman" w:cs="Times New Roman"/>
          <w:color w:val="000000"/>
          <w:sz w:val="24"/>
          <w:szCs w:val="24"/>
          <w:lang w:val="x-none"/>
        </w:rPr>
        <w:t xml:space="preserve"> cunoscut</w:t>
      </w:r>
      <w:r w:rsidR="00D658EA" w:rsidRPr="004F0D89">
        <w:rPr>
          <w:rFonts w:ascii="Times New Roman" w:hAnsi="Times New Roman" w:cs="Times New Roman"/>
          <w:color w:val="000000"/>
          <w:sz w:val="24"/>
          <w:szCs w:val="24"/>
        </w:rPr>
        <w:t>e</w:t>
      </w:r>
      <w:r w:rsidR="00D658EA" w:rsidRPr="004F0D89">
        <w:rPr>
          <w:rFonts w:ascii="Times New Roman" w:hAnsi="Times New Roman" w:cs="Times New Roman"/>
          <w:color w:val="000000"/>
          <w:sz w:val="24"/>
          <w:szCs w:val="24"/>
          <w:lang w:val="x-none"/>
        </w:rPr>
        <w:t xml:space="preserve"> în urma procesului de licitaţie</w:t>
      </w:r>
      <w:r w:rsidR="0021672B">
        <w:rPr>
          <w:rFonts w:ascii="Times New Roman" w:hAnsi="Times New Roman" w:cs="Times New Roman"/>
          <w:color w:val="000000"/>
          <w:sz w:val="24"/>
          <w:szCs w:val="24"/>
        </w:rPr>
        <w:t>,</w:t>
      </w:r>
      <w:r w:rsidR="00D658EA" w:rsidRPr="004F0D89">
        <w:rPr>
          <w:rFonts w:ascii="Times New Roman" w:hAnsi="Times New Roman" w:cs="Times New Roman"/>
          <w:color w:val="000000"/>
          <w:sz w:val="24"/>
          <w:szCs w:val="24"/>
          <w:lang w:val="x-none"/>
        </w:rPr>
        <w:t xml:space="preserve"> </w:t>
      </w:r>
      <w:r w:rsidR="00736324" w:rsidRPr="004F0D89">
        <w:rPr>
          <w:rFonts w:ascii="Times New Roman" w:hAnsi="Times New Roman" w:cs="Times New Roman"/>
          <w:color w:val="000000"/>
          <w:sz w:val="24"/>
          <w:szCs w:val="24"/>
        </w:rPr>
        <w:t>referito</w:t>
      </w:r>
      <w:r w:rsidR="0021672B">
        <w:rPr>
          <w:rFonts w:ascii="Times New Roman" w:hAnsi="Times New Roman" w:cs="Times New Roman"/>
          <w:color w:val="000000"/>
          <w:sz w:val="24"/>
          <w:szCs w:val="24"/>
        </w:rPr>
        <w:t>a</w:t>
      </w:r>
      <w:r w:rsidR="00736324" w:rsidRPr="004F0D89">
        <w:rPr>
          <w:rFonts w:ascii="Times New Roman" w:hAnsi="Times New Roman" w:cs="Times New Roman"/>
          <w:color w:val="000000"/>
          <w:sz w:val="24"/>
          <w:szCs w:val="24"/>
        </w:rPr>
        <w:t>r</w:t>
      </w:r>
      <w:r w:rsidR="0021672B">
        <w:rPr>
          <w:rFonts w:ascii="Times New Roman" w:hAnsi="Times New Roman" w:cs="Times New Roman"/>
          <w:color w:val="000000"/>
          <w:sz w:val="24"/>
          <w:szCs w:val="24"/>
        </w:rPr>
        <w:t>e</w:t>
      </w:r>
      <w:r w:rsidR="00736324" w:rsidRPr="004F0D89">
        <w:rPr>
          <w:rFonts w:ascii="Times New Roman" w:hAnsi="Times New Roman" w:cs="Times New Roman"/>
          <w:color w:val="000000"/>
          <w:sz w:val="24"/>
          <w:szCs w:val="24"/>
        </w:rPr>
        <w:t xml:space="preserve"> la</w:t>
      </w:r>
      <w:r w:rsidR="00D658EA" w:rsidRPr="004F0D89">
        <w:rPr>
          <w:rFonts w:ascii="Times New Roman" w:hAnsi="Times New Roman" w:cs="Times New Roman"/>
          <w:color w:val="000000"/>
          <w:sz w:val="24"/>
          <w:szCs w:val="24"/>
          <w:lang w:val="x-none"/>
        </w:rPr>
        <w:t xml:space="preserve"> preţul stabilit la tranzacţionare, durata livrării</w:t>
      </w:r>
      <w:r w:rsidR="00D658EA" w:rsidRPr="004F0D89">
        <w:rPr>
          <w:rFonts w:ascii="Times New Roman" w:hAnsi="Times New Roman" w:cs="Times New Roman"/>
          <w:color w:val="000000"/>
          <w:sz w:val="24"/>
          <w:szCs w:val="24"/>
        </w:rPr>
        <w:t xml:space="preserve">, </w:t>
      </w:r>
      <w:r w:rsidR="0021672B">
        <w:rPr>
          <w:rFonts w:ascii="Times New Roman" w:hAnsi="Times New Roman" w:cs="Times New Roman"/>
          <w:color w:val="000000"/>
          <w:sz w:val="24"/>
          <w:szCs w:val="24"/>
        </w:rPr>
        <w:t xml:space="preserve">cantitatea orară de energie electrică/profilul de livrare, </w:t>
      </w:r>
      <w:r w:rsidR="00D658EA" w:rsidRPr="004F0D89">
        <w:rPr>
          <w:rFonts w:ascii="Times New Roman" w:hAnsi="Times New Roman" w:cs="Times New Roman"/>
          <w:color w:val="000000"/>
          <w:sz w:val="24"/>
          <w:szCs w:val="24"/>
        </w:rPr>
        <w:t>precum și adăugarea al</w:t>
      </w:r>
      <w:r w:rsidR="00736324" w:rsidRPr="004F0D89">
        <w:rPr>
          <w:rFonts w:ascii="Times New Roman" w:hAnsi="Times New Roman" w:cs="Times New Roman"/>
          <w:color w:val="000000"/>
          <w:sz w:val="24"/>
          <w:szCs w:val="24"/>
        </w:rPr>
        <w:t>t</w:t>
      </w:r>
      <w:r w:rsidR="00D658EA" w:rsidRPr="004F0D89">
        <w:rPr>
          <w:rFonts w:ascii="Times New Roman" w:hAnsi="Times New Roman" w:cs="Times New Roman"/>
          <w:color w:val="000000"/>
          <w:sz w:val="24"/>
          <w:szCs w:val="24"/>
        </w:rPr>
        <w:t>or servicii</w:t>
      </w:r>
      <w:r w:rsidR="004353B1">
        <w:rPr>
          <w:rFonts w:ascii="Times New Roman" w:hAnsi="Times New Roman" w:cs="Times New Roman"/>
          <w:color w:val="000000"/>
          <w:sz w:val="24"/>
          <w:szCs w:val="24"/>
        </w:rPr>
        <w:t>, dar</w:t>
      </w:r>
      <w:r w:rsidR="0021672B">
        <w:rPr>
          <w:rFonts w:ascii="Times New Roman" w:hAnsi="Times New Roman" w:cs="Times New Roman"/>
          <w:color w:val="000000"/>
          <w:sz w:val="24"/>
          <w:szCs w:val="24"/>
        </w:rPr>
        <w:t xml:space="preserve"> </w:t>
      </w:r>
      <w:r w:rsidR="00772D0D">
        <w:rPr>
          <w:rFonts w:ascii="Times New Roman" w:hAnsi="Times New Roman" w:cs="Times New Roman"/>
          <w:color w:val="000000"/>
          <w:sz w:val="24"/>
          <w:szCs w:val="24"/>
        </w:rPr>
        <w:t>f</w:t>
      </w:r>
      <w:r w:rsidR="0021672B">
        <w:rPr>
          <w:rFonts w:ascii="Times New Roman" w:hAnsi="Times New Roman" w:cs="Times New Roman"/>
          <w:color w:val="000000"/>
          <w:sz w:val="24"/>
          <w:szCs w:val="24"/>
        </w:rPr>
        <w:t>ă</w:t>
      </w:r>
      <w:r w:rsidR="00772D0D">
        <w:rPr>
          <w:rFonts w:ascii="Times New Roman" w:hAnsi="Times New Roman" w:cs="Times New Roman"/>
          <w:color w:val="000000"/>
          <w:sz w:val="24"/>
          <w:szCs w:val="24"/>
        </w:rPr>
        <w:t>r</w:t>
      </w:r>
      <w:r w:rsidR="0021672B">
        <w:rPr>
          <w:rFonts w:ascii="Times New Roman" w:hAnsi="Times New Roman" w:cs="Times New Roman"/>
          <w:color w:val="000000"/>
          <w:sz w:val="24"/>
          <w:szCs w:val="24"/>
        </w:rPr>
        <w:t>ă</w:t>
      </w:r>
      <w:r w:rsidR="00772D0D">
        <w:rPr>
          <w:rFonts w:ascii="Times New Roman" w:hAnsi="Times New Roman" w:cs="Times New Roman"/>
          <w:color w:val="000000"/>
          <w:sz w:val="24"/>
          <w:szCs w:val="24"/>
        </w:rPr>
        <w:t xml:space="preserve"> a se limita la acestea</w:t>
      </w:r>
      <w:r w:rsidR="00D658EA" w:rsidRPr="004F0D89">
        <w:rPr>
          <w:rFonts w:ascii="Times New Roman" w:hAnsi="Times New Roman" w:cs="Times New Roman"/>
          <w:color w:val="000000"/>
          <w:sz w:val="24"/>
          <w:szCs w:val="24"/>
        </w:rPr>
        <w:t>.</w:t>
      </w:r>
    </w:p>
    <w:p w14:paraId="3B8A1138" w14:textId="4CA086A4"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Art. 1</w:t>
      </w:r>
      <w:r w:rsidR="00FD5166">
        <w:rPr>
          <w:rFonts w:ascii="Times New Roman" w:hAnsi="Times New Roman" w:cs="Times New Roman"/>
          <w:b/>
          <w:bCs/>
          <w:color w:val="000000"/>
          <w:sz w:val="24"/>
          <w:szCs w:val="24"/>
        </w:rPr>
        <w:t>8</w:t>
      </w:r>
      <w:r>
        <w:rPr>
          <w:rFonts w:ascii="Times New Roman" w:hAnsi="Times New Roman" w:cs="Times New Roman"/>
          <w:b/>
          <w:bCs/>
          <w:color w:val="000000"/>
          <w:sz w:val="24"/>
          <w:szCs w:val="24"/>
          <w:lang w:val="x-none"/>
        </w:rPr>
        <w:t xml:space="preserve"> -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verifică conformitatea cu reglementările </w:t>
      </w:r>
      <w:r w:rsidR="00897CF3">
        <w:rPr>
          <w:rFonts w:ascii="Times New Roman" w:hAnsi="Times New Roman" w:cs="Times New Roman"/>
          <w:color w:val="000000"/>
          <w:sz w:val="24"/>
          <w:szCs w:val="24"/>
        </w:rPr>
        <w:t xml:space="preserve">aplicabile </w:t>
      </w:r>
      <w:r>
        <w:rPr>
          <w:rFonts w:ascii="Times New Roman" w:hAnsi="Times New Roman" w:cs="Times New Roman"/>
          <w:color w:val="000000"/>
          <w:sz w:val="24"/>
          <w:szCs w:val="24"/>
          <w:lang w:val="x-none"/>
        </w:rPr>
        <w:t xml:space="preserve">şi prevederile prezentului </w:t>
      </w:r>
      <w:r w:rsidR="00C51703" w:rsidRPr="004C0B5B">
        <w:rPr>
          <w:rFonts w:ascii="Times New Roman" w:hAnsi="Times New Roman" w:cs="Times New Roman"/>
          <w:i/>
          <w:color w:val="000000"/>
          <w:sz w:val="24"/>
          <w:szCs w:val="24"/>
        </w:rPr>
        <w:t>R</w:t>
      </w:r>
      <w:r w:rsidRPr="004C0B5B">
        <w:rPr>
          <w:rFonts w:ascii="Times New Roman" w:hAnsi="Times New Roman" w:cs="Times New Roman"/>
          <w:i/>
          <w:color w:val="000000"/>
          <w:sz w:val="24"/>
          <w:szCs w:val="24"/>
          <w:lang w:val="x-none"/>
        </w:rPr>
        <w:t>egulament</w:t>
      </w:r>
      <w:r>
        <w:rPr>
          <w:rFonts w:ascii="Times New Roman" w:hAnsi="Times New Roman" w:cs="Times New Roman"/>
          <w:color w:val="000000"/>
          <w:sz w:val="24"/>
          <w:szCs w:val="24"/>
          <w:lang w:val="x-none"/>
        </w:rPr>
        <w:t xml:space="preserve"> a oricărui tip de oferte propuse de oricare participant şi a contractului, le acceptă pe cele conforme şi le respinge pe cele neconforme, publicând pe </w:t>
      </w:r>
      <w:r w:rsidR="00037513">
        <w:rPr>
          <w:rFonts w:ascii="Times New Roman" w:hAnsi="Times New Roman" w:cs="Times New Roman"/>
          <w:color w:val="000000"/>
          <w:sz w:val="24"/>
          <w:szCs w:val="24"/>
        </w:rPr>
        <w:t xml:space="preserve">pagina proprie de internet </w:t>
      </w:r>
      <w:r>
        <w:rPr>
          <w:rFonts w:ascii="Times New Roman" w:hAnsi="Times New Roman" w:cs="Times New Roman"/>
          <w:color w:val="000000"/>
          <w:sz w:val="24"/>
          <w:szCs w:val="24"/>
          <w:lang w:val="x-none"/>
        </w:rPr>
        <w:t>lista ofertelor respinse şi motivaţia acestei acţiuni.</w:t>
      </w:r>
    </w:p>
    <w:p w14:paraId="732ADBD1" w14:textId="74FC393F"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sidRPr="000D1C35">
        <w:rPr>
          <w:rFonts w:ascii="Times New Roman" w:hAnsi="Times New Roman" w:cs="Times New Roman"/>
          <w:b/>
          <w:bCs/>
          <w:color w:val="000000"/>
          <w:sz w:val="24"/>
          <w:szCs w:val="24"/>
          <w:lang w:val="x-none"/>
        </w:rPr>
        <w:t>Art. 1</w:t>
      </w:r>
      <w:r w:rsidR="00FD5166">
        <w:rPr>
          <w:rFonts w:ascii="Times New Roman" w:hAnsi="Times New Roman" w:cs="Times New Roman"/>
          <w:b/>
          <w:bCs/>
          <w:color w:val="000000"/>
          <w:sz w:val="24"/>
          <w:szCs w:val="24"/>
        </w:rPr>
        <w:t>9</w:t>
      </w:r>
      <w:r w:rsidRPr="000D1C35">
        <w:rPr>
          <w:rFonts w:ascii="Times New Roman" w:hAnsi="Times New Roman" w:cs="Times New Roman"/>
          <w:b/>
          <w:bCs/>
          <w:color w:val="000000"/>
          <w:sz w:val="24"/>
          <w:szCs w:val="24"/>
          <w:lang w:val="x-none"/>
        </w:rPr>
        <w:t xml:space="preserve"> - </w:t>
      </w:r>
      <w:r w:rsidRPr="00641E64">
        <w:rPr>
          <w:rFonts w:ascii="Times New Roman" w:hAnsi="Times New Roman" w:cs="Times New Roman"/>
          <w:color w:val="000000"/>
          <w:sz w:val="24"/>
          <w:szCs w:val="24"/>
          <w:lang w:val="x-none"/>
        </w:rPr>
        <w:t>Identitatea participanţilor</w:t>
      </w:r>
      <w:r w:rsidR="00583BAB" w:rsidRPr="00641E64">
        <w:rPr>
          <w:rFonts w:ascii="Times New Roman" w:hAnsi="Times New Roman" w:cs="Times New Roman"/>
          <w:color w:val="000000"/>
          <w:sz w:val="24"/>
          <w:szCs w:val="24"/>
        </w:rPr>
        <w:t xml:space="preserve">, inclusiv componența entității agregate și a participantului desemnat să tranzacționeze energia electrică din surse regenerabile susținută prin certificate verzi </w:t>
      </w:r>
      <w:r w:rsidRPr="00641E64">
        <w:rPr>
          <w:rFonts w:ascii="Times New Roman" w:hAnsi="Times New Roman" w:cs="Times New Roman"/>
          <w:color w:val="000000"/>
          <w:sz w:val="24"/>
          <w:szCs w:val="24"/>
          <w:lang w:val="x-none"/>
        </w:rPr>
        <w:t>la sesiunile de tranzacţionare</w:t>
      </w:r>
      <w:r w:rsidR="005611F6" w:rsidRPr="00641E64">
        <w:rPr>
          <w:rFonts w:ascii="Times New Roman" w:hAnsi="Times New Roman" w:cs="Times New Roman"/>
          <w:color w:val="000000"/>
          <w:sz w:val="24"/>
          <w:szCs w:val="24"/>
        </w:rPr>
        <w:t>,</w:t>
      </w:r>
      <w:r w:rsidRPr="00641E64">
        <w:rPr>
          <w:rFonts w:ascii="Times New Roman" w:hAnsi="Times New Roman" w:cs="Times New Roman"/>
          <w:color w:val="000000"/>
          <w:sz w:val="24"/>
          <w:szCs w:val="24"/>
          <w:lang w:val="x-none"/>
        </w:rPr>
        <w:t xml:space="preserve"> este publicată pe </w:t>
      </w:r>
      <w:r w:rsidR="00037513" w:rsidRPr="00641E64">
        <w:rPr>
          <w:rFonts w:ascii="Times New Roman" w:hAnsi="Times New Roman" w:cs="Times New Roman"/>
          <w:color w:val="000000"/>
          <w:sz w:val="24"/>
          <w:szCs w:val="24"/>
        </w:rPr>
        <w:t>pagina proprie de internet a</w:t>
      </w:r>
      <w:r w:rsidRPr="00641E64">
        <w:rPr>
          <w:rFonts w:ascii="Times New Roman" w:hAnsi="Times New Roman" w:cs="Times New Roman"/>
          <w:color w:val="000000"/>
          <w:sz w:val="24"/>
          <w:szCs w:val="24"/>
          <w:lang w:val="x-none"/>
        </w:rPr>
        <w:t xml:space="preserve"> </w:t>
      </w:r>
      <w:r w:rsidR="00C07FE7" w:rsidRPr="00641E64">
        <w:rPr>
          <w:rFonts w:ascii="Times New Roman" w:hAnsi="Times New Roman" w:cs="Times New Roman"/>
          <w:color w:val="000000"/>
          <w:sz w:val="24"/>
          <w:szCs w:val="24"/>
          <w:lang w:val="x-none"/>
        </w:rPr>
        <w:t>OPECV</w:t>
      </w:r>
      <w:r w:rsidR="005137F0" w:rsidRPr="00641E64">
        <w:rPr>
          <w:rFonts w:ascii="Times New Roman" w:hAnsi="Times New Roman" w:cs="Times New Roman"/>
          <w:color w:val="000000"/>
          <w:sz w:val="24"/>
          <w:szCs w:val="24"/>
        </w:rPr>
        <w:t>, doar după încheierea fiecărei sesiuni de tranzacţionare pe PCCB-E</w:t>
      </w:r>
      <w:r w:rsidR="00746370" w:rsidRPr="00641E64">
        <w:rPr>
          <w:rFonts w:ascii="Times New Roman" w:hAnsi="Times New Roman" w:cs="Times New Roman"/>
          <w:color w:val="000000"/>
          <w:sz w:val="24"/>
          <w:szCs w:val="24"/>
        </w:rPr>
        <w:t>SR</w:t>
      </w:r>
      <w:r w:rsidR="005137F0" w:rsidRPr="00641E64">
        <w:rPr>
          <w:rFonts w:ascii="Times New Roman" w:hAnsi="Times New Roman" w:cs="Times New Roman"/>
          <w:color w:val="000000"/>
          <w:sz w:val="24"/>
          <w:szCs w:val="24"/>
        </w:rPr>
        <w:t>E-CV</w:t>
      </w:r>
      <w:r w:rsidR="00583BAB" w:rsidRPr="00641E64">
        <w:rPr>
          <w:rFonts w:ascii="Times New Roman" w:hAnsi="Times New Roman" w:cs="Times New Roman"/>
          <w:color w:val="000000"/>
          <w:sz w:val="24"/>
          <w:szCs w:val="24"/>
        </w:rPr>
        <w:t xml:space="preserve">, conform prevederilor </w:t>
      </w:r>
      <w:r w:rsidR="00C51703" w:rsidRPr="00641E64">
        <w:rPr>
          <w:rFonts w:ascii="Times New Roman" w:hAnsi="Times New Roman" w:cs="Times New Roman"/>
          <w:i/>
          <w:color w:val="000000"/>
          <w:sz w:val="24"/>
          <w:szCs w:val="24"/>
        </w:rPr>
        <w:t>R</w:t>
      </w:r>
      <w:r w:rsidR="00583BAB" w:rsidRPr="00641E64">
        <w:rPr>
          <w:rFonts w:ascii="Times New Roman" w:hAnsi="Times New Roman" w:cs="Times New Roman"/>
          <w:i/>
          <w:color w:val="000000"/>
          <w:sz w:val="24"/>
          <w:szCs w:val="24"/>
        </w:rPr>
        <w:t>egulamentului.</w:t>
      </w:r>
    </w:p>
    <w:p w14:paraId="1B47FE88" w14:textId="32935F0C" w:rsidR="00521071" w:rsidRPr="00163C1A"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Pr>
          <w:rFonts w:ascii="Times New Roman" w:hAnsi="Times New Roman" w:cs="Times New Roman"/>
          <w:b/>
          <w:bCs/>
          <w:color w:val="000000"/>
          <w:sz w:val="24"/>
          <w:szCs w:val="24"/>
          <w:lang w:val="x-none"/>
        </w:rPr>
        <w:t xml:space="preserve">Art. </w:t>
      </w:r>
      <w:r w:rsidR="00FD5166">
        <w:rPr>
          <w:rFonts w:ascii="Times New Roman" w:hAnsi="Times New Roman" w:cs="Times New Roman"/>
          <w:b/>
          <w:bCs/>
          <w:color w:val="000000"/>
          <w:sz w:val="24"/>
          <w:szCs w:val="24"/>
        </w:rPr>
        <w:t>20</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(1) În cazul retragerii ofertei</w:t>
      </w:r>
      <w:r w:rsidR="00583BAB">
        <w:rPr>
          <w:rFonts w:ascii="Times New Roman" w:hAnsi="Times New Roman" w:cs="Times New Roman"/>
          <w:color w:val="000000"/>
          <w:sz w:val="24"/>
          <w:szCs w:val="24"/>
        </w:rPr>
        <w:t>, a prezentării pentru semnare a unui contract cu clauze diferite/modificate față de ofertă sau</w:t>
      </w:r>
      <w:r>
        <w:rPr>
          <w:rFonts w:ascii="Times New Roman" w:hAnsi="Times New Roman" w:cs="Times New Roman"/>
          <w:color w:val="000000"/>
          <w:sz w:val="24"/>
          <w:szCs w:val="24"/>
          <w:lang w:val="x-none"/>
        </w:rPr>
        <w:t xml:space="preserve"> în cazul refuzului încheierii contractului</w:t>
      </w:r>
      <w:r w:rsidR="00E67B84">
        <w:rPr>
          <w:rFonts w:ascii="Times New Roman" w:hAnsi="Times New Roman" w:cs="Times New Roman"/>
          <w:color w:val="000000"/>
          <w:sz w:val="24"/>
          <w:szCs w:val="24"/>
        </w:rPr>
        <w:t>,</w:t>
      </w:r>
      <w:r>
        <w:rPr>
          <w:rFonts w:ascii="Times New Roman" w:hAnsi="Times New Roman" w:cs="Times New Roman"/>
          <w:color w:val="000000"/>
          <w:sz w:val="24"/>
          <w:szCs w:val="24"/>
          <w:lang w:val="x-none"/>
        </w:rPr>
        <w:t xml:space="preserve"> participantul în cauză plăte</w:t>
      </w:r>
      <w:r w:rsidR="00521071">
        <w:rPr>
          <w:rFonts w:ascii="Times New Roman" w:hAnsi="Times New Roman" w:cs="Times New Roman"/>
          <w:color w:val="000000"/>
          <w:sz w:val="24"/>
          <w:szCs w:val="24"/>
        </w:rPr>
        <w:t xml:space="preserve">ște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o sumă penalizatoare</w:t>
      </w:r>
      <w:r w:rsidR="00163C1A">
        <w:rPr>
          <w:rFonts w:ascii="Times New Roman" w:hAnsi="Times New Roman" w:cs="Times New Roman"/>
          <w:color w:val="000000"/>
          <w:sz w:val="24"/>
          <w:szCs w:val="24"/>
        </w:rPr>
        <w:t>.</w:t>
      </w:r>
    </w:p>
    <w:p w14:paraId="018A5950" w14:textId="5EFE1581"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(2)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repartizează suma penalizatoare </w:t>
      </w:r>
      <w:r w:rsidR="00E67B84">
        <w:rPr>
          <w:rFonts w:ascii="Times New Roman" w:hAnsi="Times New Roman" w:cs="Times New Roman"/>
          <w:color w:val="000000"/>
          <w:sz w:val="24"/>
          <w:szCs w:val="24"/>
        </w:rPr>
        <w:t xml:space="preserve">prevăzută </w:t>
      </w:r>
      <w:r>
        <w:rPr>
          <w:rFonts w:ascii="Times New Roman" w:hAnsi="Times New Roman" w:cs="Times New Roman"/>
          <w:color w:val="000000"/>
          <w:sz w:val="24"/>
          <w:szCs w:val="24"/>
          <w:lang w:val="x-none"/>
        </w:rPr>
        <w:t>la alin. (1) participanţilor care au introdus oferte în sesiunea respectivă de tranzacţionare.</w:t>
      </w:r>
    </w:p>
    <w:p w14:paraId="40B19897" w14:textId="25051FAA" w:rsidR="00D9195B" w:rsidRPr="00641E64" w:rsidRDefault="00E67B84" w:rsidP="00676FC6">
      <w:pPr>
        <w:autoSpaceDE w:val="0"/>
        <w:autoSpaceDN w:val="0"/>
        <w:adjustRightInd w:val="0"/>
        <w:spacing w:after="120" w:line="360" w:lineRule="auto"/>
        <w:ind w:right="-567" w:firstLine="708"/>
        <w:jc w:val="both"/>
        <w:rPr>
          <w:rFonts w:ascii="Times New Roman" w:hAnsi="Times New Roman" w:cs="Times New Roman"/>
          <w:sz w:val="24"/>
          <w:szCs w:val="24"/>
        </w:rPr>
      </w:pPr>
      <w:r w:rsidRPr="00641E64">
        <w:rPr>
          <w:rFonts w:ascii="Times New Roman" w:hAnsi="Times New Roman" w:cs="Times New Roman"/>
          <w:sz w:val="24"/>
          <w:szCs w:val="24"/>
        </w:rPr>
        <w:t xml:space="preserve">(3) În cazul rezilierii </w:t>
      </w:r>
      <w:r w:rsidR="006A2D9A" w:rsidRPr="00641E64">
        <w:rPr>
          <w:rFonts w:ascii="Times New Roman" w:hAnsi="Times New Roman" w:cs="Times New Roman"/>
          <w:sz w:val="24"/>
          <w:szCs w:val="24"/>
        </w:rPr>
        <w:t>contractului</w:t>
      </w:r>
      <w:r w:rsidRPr="00641E64">
        <w:rPr>
          <w:rFonts w:ascii="Times New Roman" w:hAnsi="Times New Roman" w:cs="Times New Roman"/>
          <w:sz w:val="24"/>
          <w:szCs w:val="24"/>
        </w:rPr>
        <w:t xml:space="preserve"> după semnarea de către părți, participantul în culpă plătește </w:t>
      </w:r>
      <w:r w:rsidR="00D9195B" w:rsidRPr="00641E64">
        <w:rPr>
          <w:rFonts w:ascii="Times New Roman" w:hAnsi="Times New Roman" w:cs="Times New Roman"/>
          <w:sz w:val="24"/>
          <w:szCs w:val="24"/>
        </w:rPr>
        <w:t xml:space="preserve">integral </w:t>
      </w:r>
      <w:r w:rsidRPr="00641E64">
        <w:rPr>
          <w:rFonts w:ascii="Times New Roman" w:hAnsi="Times New Roman" w:cs="Times New Roman"/>
          <w:sz w:val="24"/>
          <w:szCs w:val="24"/>
        </w:rPr>
        <w:t xml:space="preserve">celeilalte părți </w:t>
      </w:r>
      <w:r w:rsidR="00D9195B" w:rsidRPr="00641E64">
        <w:rPr>
          <w:rFonts w:ascii="Times New Roman" w:hAnsi="Times New Roman" w:cs="Times New Roman"/>
          <w:sz w:val="24"/>
          <w:szCs w:val="24"/>
        </w:rPr>
        <w:t xml:space="preserve">prejudiciul pe care l-ar avea partea care nu este în culpă, în acțiunea de </w:t>
      </w:r>
      <w:r w:rsidR="00D9195B" w:rsidRPr="00641E64">
        <w:rPr>
          <w:rFonts w:ascii="Times New Roman" w:hAnsi="Times New Roman" w:cs="Times New Roman"/>
          <w:sz w:val="24"/>
          <w:szCs w:val="24"/>
        </w:rPr>
        <w:lastRenderedPageBreak/>
        <w:t>vânzare a energiei electrice nelivrate și a numărului de CV netranzacționate, în cazul în care acesta are calitatea de vânzător, sau, după caz, în acțiunea de achiziție a energiei electrice neprimite și a numărului corespunzător de CV, în cazul în care acesta are calitatea de cumpărător.</w:t>
      </w:r>
      <w:r w:rsidR="000B1DA8" w:rsidRPr="00641E64">
        <w:rPr>
          <w:rFonts w:ascii="Times New Roman" w:hAnsi="Times New Roman" w:cs="Times New Roman"/>
          <w:sz w:val="24"/>
          <w:szCs w:val="24"/>
        </w:rPr>
        <w:t xml:space="preserve"> Prejudiciul este determinat în baza evaluării produsului echivalent la prețurile de tranzacționare cele mai apropiate </w:t>
      </w:r>
      <w:r w:rsidR="006A2D9A" w:rsidRPr="00641E64">
        <w:rPr>
          <w:rFonts w:ascii="Times New Roman" w:hAnsi="Times New Roman" w:cs="Times New Roman"/>
          <w:sz w:val="24"/>
          <w:szCs w:val="24"/>
        </w:rPr>
        <w:t xml:space="preserve">de </w:t>
      </w:r>
      <w:r w:rsidR="000B1DA8" w:rsidRPr="00641E64">
        <w:rPr>
          <w:rFonts w:ascii="Times New Roman" w:hAnsi="Times New Roman" w:cs="Times New Roman"/>
          <w:sz w:val="24"/>
          <w:szCs w:val="24"/>
        </w:rPr>
        <w:t>data</w:t>
      </w:r>
      <w:r w:rsidR="006A2D9A" w:rsidRPr="00641E64">
        <w:rPr>
          <w:rFonts w:ascii="Times New Roman" w:hAnsi="Times New Roman" w:cs="Times New Roman"/>
          <w:sz w:val="24"/>
          <w:szCs w:val="24"/>
        </w:rPr>
        <w:t xml:space="preserve"> rezilierii</w:t>
      </w:r>
      <w:r w:rsidR="000B1DA8" w:rsidRPr="00641E64">
        <w:rPr>
          <w:rFonts w:ascii="Times New Roman" w:hAnsi="Times New Roman" w:cs="Times New Roman"/>
          <w:sz w:val="24"/>
          <w:szCs w:val="24"/>
        </w:rPr>
        <w:t>.</w:t>
      </w:r>
    </w:p>
    <w:p w14:paraId="07A28FC6" w14:textId="038C7EF6" w:rsidR="00321C0C" w:rsidRPr="00641E64" w:rsidRDefault="00E67B84" w:rsidP="00676FC6">
      <w:pPr>
        <w:autoSpaceDE w:val="0"/>
        <w:autoSpaceDN w:val="0"/>
        <w:adjustRightInd w:val="0"/>
        <w:spacing w:after="120" w:line="360" w:lineRule="auto"/>
        <w:ind w:right="-567" w:firstLine="708"/>
        <w:jc w:val="both"/>
        <w:rPr>
          <w:rFonts w:ascii="Times New Roman" w:hAnsi="Times New Roman" w:cs="Times New Roman"/>
          <w:sz w:val="24"/>
          <w:szCs w:val="24"/>
          <w:lang w:val="en-US"/>
        </w:rPr>
      </w:pPr>
      <w:r w:rsidRPr="00641E64">
        <w:rPr>
          <w:rFonts w:ascii="Times New Roman" w:hAnsi="Times New Roman" w:cs="Times New Roman"/>
          <w:sz w:val="24"/>
          <w:szCs w:val="24"/>
          <w:lang w:val="en-US"/>
        </w:rPr>
        <w:t xml:space="preserve">(4) Contractul propus de </w:t>
      </w:r>
      <w:r w:rsidR="00037513" w:rsidRPr="00641E64">
        <w:rPr>
          <w:rFonts w:ascii="Times New Roman" w:hAnsi="Times New Roman" w:cs="Times New Roman"/>
          <w:sz w:val="24"/>
          <w:szCs w:val="24"/>
          <w:lang w:val="en-US"/>
        </w:rPr>
        <w:t>inițiator/coinițiator</w:t>
      </w:r>
      <w:r w:rsidRPr="00641E64">
        <w:rPr>
          <w:rFonts w:ascii="Times New Roman" w:hAnsi="Times New Roman" w:cs="Times New Roman"/>
          <w:sz w:val="24"/>
          <w:szCs w:val="24"/>
          <w:lang w:val="en-US"/>
        </w:rPr>
        <w:t xml:space="preserve"> poate prevedea plata unor sume suplimentare celor de la alin. (3) de către partea în culpă celeilalte părți.</w:t>
      </w:r>
    </w:p>
    <w:p w14:paraId="0FCE49AB" w14:textId="6CE72F0D" w:rsidR="00321C0C" w:rsidRPr="000E64BA" w:rsidRDefault="00213A73" w:rsidP="00676FC6">
      <w:pPr>
        <w:tabs>
          <w:tab w:val="left" w:pos="900"/>
        </w:tabs>
        <w:spacing w:after="120" w:line="360" w:lineRule="auto"/>
        <w:ind w:right="-567" w:firstLine="709"/>
        <w:jc w:val="both"/>
        <w:rPr>
          <w:rFonts w:ascii="Times New Roman" w:hAnsi="Times New Roman" w:cs="Times New Roman"/>
          <w:sz w:val="24"/>
          <w:szCs w:val="24"/>
        </w:rPr>
      </w:pPr>
      <w:r w:rsidRPr="000E64BA">
        <w:rPr>
          <w:rFonts w:ascii="Times New Roman" w:hAnsi="Times New Roman" w:cs="Times New Roman"/>
          <w:sz w:val="24"/>
          <w:szCs w:val="24"/>
        </w:rPr>
        <w:t>(</w:t>
      </w:r>
      <w:r w:rsidR="00321C0C">
        <w:rPr>
          <w:rFonts w:ascii="Times New Roman" w:hAnsi="Times New Roman" w:cs="Times New Roman"/>
          <w:sz w:val="24"/>
          <w:szCs w:val="24"/>
        </w:rPr>
        <w:t>5</w:t>
      </w:r>
      <w:r w:rsidRPr="000E64BA">
        <w:rPr>
          <w:rFonts w:ascii="Times New Roman" w:hAnsi="Times New Roman" w:cs="Times New Roman"/>
          <w:sz w:val="24"/>
          <w:szCs w:val="24"/>
        </w:rPr>
        <w:t xml:space="preserve">) </w:t>
      </w:r>
      <w:r w:rsidRPr="000E64BA">
        <w:rPr>
          <w:rFonts w:ascii="Times New Roman" w:hAnsi="Times New Roman" w:cs="Times New Roman"/>
          <w:sz w:val="24"/>
          <w:szCs w:val="24"/>
        </w:rPr>
        <w:t xml:space="preserve">Prin </w:t>
      </w:r>
      <w:r w:rsidR="003020C6">
        <w:rPr>
          <w:rFonts w:ascii="Times New Roman" w:hAnsi="Times New Roman" w:cs="Times New Roman"/>
          <w:sz w:val="24"/>
          <w:szCs w:val="24"/>
        </w:rPr>
        <w:t>derogare</w:t>
      </w:r>
      <w:r w:rsidR="003020C6" w:rsidRPr="000E64BA">
        <w:rPr>
          <w:rFonts w:ascii="Times New Roman" w:hAnsi="Times New Roman" w:cs="Times New Roman"/>
          <w:sz w:val="24"/>
          <w:szCs w:val="24"/>
        </w:rPr>
        <w:t xml:space="preserve"> </w:t>
      </w:r>
      <w:r w:rsidRPr="000E64BA">
        <w:rPr>
          <w:rFonts w:ascii="Times New Roman" w:hAnsi="Times New Roman" w:cs="Times New Roman"/>
          <w:sz w:val="24"/>
          <w:szCs w:val="24"/>
        </w:rPr>
        <w:t xml:space="preserve">de la prevederile alin. (1), un participant </w:t>
      </w:r>
      <w:r w:rsidR="00321C0C">
        <w:rPr>
          <w:rFonts w:ascii="Times New Roman" w:hAnsi="Times New Roman" w:cs="Times New Roman"/>
          <w:sz w:val="24"/>
          <w:szCs w:val="24"/>
        </w:rPr>
        <w:t xml:space="preserve">poate </w:t>
      </w:r>
      <w:r w:rsidRPr="000E64BA">
        <w:rPr>
          <w:rFonts w:ascii="Times New Roman" w:hAnsi="Times New Roman" w:cs="Times New Roman"/>
          <w:sz w:val="24"/>
          <w:szCs w:val="24"/>
        </w:rPr>
        <w:t>refuz</w:t>
      </w:r>
      <w:r w:rsidR="00321C0C">
        <w:rPr>
          <w:rFonts w:ascii="Times New Roman" w:hAnsi="Times New Roman" w:cs="Times New Roman"/>
          <w:sz w:val="24"/>
          <w:szCs w:val="24"/>
        </w:rPr>
        <w:t>a</w:t>
      </w:r>
      <w:r w:rsidRPr="000E64BA">
        <w:rPr>
          <w:rFonts w:ascii="Times New Roman" w:hAnsi="Times New Roman" w:cs="Times New Roman"/>
          <w:sz w:val="24"/>
          <w:szCs w:val="24"/>
        </w:rPr>
        <w:t xml:space="preserve"> semnarea contractului fără</w:t>
      </w:r>
      <w:r w:rsidRPr="00C11E89">
        <w:rPr>
          <w:rFonts w:ascii="Times New Roman" w:hAnsi="Times New Roman" w:cs="Times New Roman"/>
          <w:sz w:val="24"/>
          <w:szCs w:val="24"/>
        </w:rPr>
        <w:t xml:space="preserve"> </w:t>
      </w:r>
      <w:r w:rsidRPr="000E64BA">
        <w:rPr>
          <w:rFonts w:ascii="Times New Roman" w:hAnsi="Times New Roman" w:cs="Times New Roman"/>
          <w:sz w:val="24"/>
          <w:szCs w:val="24"/>
        </w:rPr>
        <w:t xml:space="preserve">aplicarea vreunei măsuri penalizatoare în cazul în care în termen de 3 zile lucrătoare acesta prezintă </w:t>
      </w:r>
      <w:r w:rsidR="00C07FE7">
        <w:rPr>
          <w:rFonts w:ascii="Times New Roman" w:hAnsi="Times New Roman" w:cs="Times New Roman"/>
          <w:sz w:val="24"/>
          <w:szCs w:val="24"/>
        </w:rPr>
        <w:t>OPECV</w:t>
      </w:r>
      <w:r w:rsidRPr="000E64BA">
        <w:rPr>
          <w:rFonts w:ascii="Times New Roman" w:hAnsi="Times New Roman" w:cs="Times New Roman"/>
          <w:sz w:val="24"/>
          <w:szCs w:val="24"/>
        </w:rPr>
        <w:t xml:space="preserve"> do</w:t>
      </w:r>
      <w:r w:rsidRPr="000E64BA">
        <w:rPr>
          <w:rFonts w:ascii="Times New Roman" w:hAnsi="Times New Roman" w:cs="Times New Roman"/>
          <w:sz w:val="24"/>
          <w:szCs w:val="24"/>
        </w:rPr>
        <w:t xml:space="preserve">cumente din care să rezulte că partenerul de contract face parte dintr-o listă de persoane fizice/juridice </w:t>
      </w:r>
      <w:r w:rsidR="00321C0C">
        <w:rPr>
          <w:rFonts w:ascii="Times New Roman" w:hAnsi="Times New Roman" w:cs="Times New Roman"/>
          <w:sz w:val="24"/>
          <w:szCs w:val="24"/>
        </w:rPr>
        <w:t>căruia îi</w:t>
      </w:r>
      <w:r w:rsidRPr="000E64BA">
        <w:rPr>
          <w:rFonts w:ascii="Times New Roman" w:hAnsi="Times New Roman" w:cs="Times New Roman"/>
          <w:sz w:val="24"/>
          <w:szCs w:val="24"/>
        </w:rPr>
        <w:t xml:space="preserve"> este interzis, prin reglementări naționale/UE, </w:t>
      </w:r>
      <w:r w:rsidR="006107E3">
        <w:rPr>
          <w:rFonts w:ascii="Times New Roman" w:hAnsi="Times New Roman" w:cs="Times New Roman"/>
          <w:sz w:val="24"/>
          <w:szCs w:val="24"/>
        </w:rPr>
        <w:t xml:space="preserve">să </w:t>
      </w:r>
      <w:r w:rsidRPr="000E64BA">
        <w:rPr>
          <w:rFonts w:ascii="Times New Roman" w:hAnsi="Times New Roman" w:cs="Times New Roman"/>
          <w:sz w:val="24"/>
          <w:szCs w:val="24"/>
        </w:rPr>
        <w:t>derul</w:t>
      </w:r>
      <w:r w:rsidR="006107E3">
        <w:rPr>
          <w:rFonts w:ascii="Times New Roman" w:hAnsi="Times New Roman" w:cs="Times New Roman"/>
          <w:sz w:val="24"/>
          <w:szCs w:val="24"/>
        </w:rPr>
        <w:t>eze</w:t>
      </w:r>
      <w:r w:rsidRPr="000E64BA">
        <w:rPr>
          <w:rFonts w:ascii="Times New Roman" w:hAnsi="Times New Roman" w:cs="Times New Roman"/>
          <w:sz w:val="24"/>
          <w:szCs w:val="24"/>
        </w:rPr>
        <w:t xml:space="preserve"> activități comerciale.</w:t>
      </w:r>
    </w:p>
    <w:p w14:paraId="20C322A2" w14:textId="0AC4DE1E" w:rsidR="00213A73" w:rsidRPr="00332B0B" w:rsidRDefault="00321C0C" w:rsidP="00676FC6">
      <w:pPr>
        <w:tabs>
          <w:tab w:val="left" w:pos="900"/>
        </w:tabs>
        <w:spacing w:after="0" w:line="360" w:lineRule="auto"/>
        <w:ind w:right="-567" w:firstLine="709"/>
        <w:jc w:val="both"/>
        <w:rPr>
          <w:rFonts w:ascii="Times New Roman" w:hAnsi="Times New Roman" w:cs="Times New Roman"/>
          <w:sz w:val="24"/>
          <w:szCs w:val="24"/>
        </w:rPr>
      </w:pPr>
      <w:r w:rsidRPr="00641E64">
        <w:rPr>
          <w:rFonts w:ascii="Times New Roman" w:hAnsi="Times New Roman" w:cs="Times New Roman"/>
          <w:color w:val="000000"/>
          <w:sz w:val="24"/>
          <w:szCs w:val="24"/>
          <w:lang w:val="en-GB"/>
        </w:rPr>
        <w:t>(6) P</w:t>
      </w:r>
      <w:r w:rsidRPr="00641E64">
        <w:rPr>
          <w:rFonts w:ascii="Times New Roman" w:hAnsi="Times New Roman" w:cs="Times New Roman"/>
          <w:color w:val="000000"/>
          <w:sz w:val="24"/>
          <w:szCs w:val="24"/>
          <w:lang w:val="x-none"/>
        </w:rPr>
        <w:t xml:space="preserve">articipantul </w:t>
      </w:r>
      <w:r w:rsidRPr="00641E64">
        <w:rPr>
          <w:rFonts w:ascii="Times New Roman" w:hAnsi="Times New Roman" w:cs="Times New Roman"/>
          <w:color w:val="000000"/>
          <w:sz w:val="24"/>
          <w:szCs w:val="24"/>
          <w:lang w:val="en-GB"/>
        </w:rPr>
        <w:t xml:space="preserve">prevăzut la alin. </w:t>
      </w:r>
      <w:r w:rsidR="006126FC" w:rsidRPr="00641E64">
        <w:rPr>
          <w:rFonts w:ascii="Times New Roman" w:hAnsi="Times New Roman" w:cs="Times New Roman"/>
          <w:color w:val="000000"/>
          <w:sz w:val="24"/>
          <w:szCs w:val="24"/>
        </w:rPr>
        <w:t xml:space="preserve">(1) </w:t>
      </w:r>
      <w:r w:rsidRPr="00641E64">
        <w:rPr>
          <w:rFonts w:ascii="Times New Roman" w:hAnsi="Times New Roman" w:cs="Times New Roman"/>
          <w:color w:val="000000"/>
          <w:sz w:val="24"/>
          <w:szCs w:val="24"/>
          <w:lang w:val="x-none"/>
        </w:rPr>
        <w:t>este suspendat de la tranzacţionare</w:t>
      </w:r>
      <w:r w:rsidRPr="00641E64">
        <w:rPr>
          <w:rFonts w:ascii="Times New Roman" w:hAnsi="Times New Roman" w:cs="Times New Roman"/>
          <w:color w:val="000000"/>
          <w:sz w:val="24"/>
          <w:szCs w:val="24"/>
        </w:rPr>
        <w:t xml:space="preserve"> de pe </w:t>
      </w:r>
      <w:r w:rsidR="006107E3" w:rsidRPr="00641E64">
        <w:rPr>
          <w:rFonts w:ascii="Times New Roman" w:hAnsi="Times New Roman" w:cs="Times New Roman"/>
          <w:color w:val="000000"/>
          <w:sz w:val="24"/>
          <w:szCs w:val="24"/>
        </w:rPr>
        <w:t>PCCB-ESRE-CV</w:t>
      </w:r>
      <w:r w:rsidRPr="00641E64">
        <w:rPr>
          <w:rFonts w:ascii="Times New Roman" w:hAnsi="Times New Roman" w:cs="Times New Roman"/>
          <w:color w:val="000000"/>
          <w:sz w:val="24"/>
          <w:szCs w:val="24"/>
        </w:rPr>
        <w:t xml:space="preserve"> pentru o perioadă de</w:t>
      </w:r>
      <w:r w:rsidR="005611F6" w:rsidRPr="00641E64">
        <w:rPr>
          <w:rFonts w:ascii="Times New Roman" w:hAnsi="Times New Roman" w:cs="Times New Roman"/>
          <w:color w:val="000000"/>
          <w:sz w:val="24"/>
          <w:szCs w:val="24"/>
        </w:rPr>
        <w:t xml:space="preserve"> cel puțin</w:t>
      </w:r>
      <w:r w:rsidRPr="00641E64">
        <w:rPr>
          <w:rFonts w:ascii="Times New Roman" w:hAnsi="Times New Roman" w:cs="Times New Roman"/>
          <w:color w:val="000000"/>
          <w:sz w:val="24"/>
          <w:szCs w:val="24"/>
        </w:rPr>
        <w:t xml:space="preserve"> </w:t>
      </w:r>
      <w:r w:rsidR="00AB7322" w:rsidRPr="00641E64">
        <w:rPr>
          <w:rFonts w:ascii="Times New Roman" w:hAnsi="Times New Roman" w:cs="Times New Roman"/>
          <w:color w:val="000000"/>
          <w:sz w:val="24"/>
          <w:szCs w:val="24"/>
        </w:rPr>
        <w:t>1</w:t>
      </w:r>
      <w:r w:rsidRPr="00641E64">
        <w:rPr>
          <w:rFonts w:ascii="Times New Roman" w:hAnsi="Times New Roman" w:cs="Times New Roman"/>
          <w:color w:val="000000"/>
          <w:sz w:val="24"/>
          <w:szCs w:val="24"/>
        </w:rPr>
        <w:t>0 zile calendaristice</w:t>
      </w:r>
      <w:r w:rsidRPr="00641E64">
        <w:rPr>
          <w:rFonts w:ascii="Times New Roman" w:hAnsi="Times New Roman" w:cs="Times New Roman"/>
          <w:color w:val="000000"/>
          <w:sz w:val="24"/>
          <w:szCs w:val="24"/>
          <w:lang w:val="x-none"/>
        </w:rPr>
        <w:t xml:space="preserve"> începând cu data constatării abaterii</w:t>
      </w:r>
      <w:r w:rsidRPr="00641E64">
        <w:rPr>
          <w:rFonts w:ascii="Times New Roman" w:hAnsi="Times New Roman" w:cs="Times New Roman"/>
          <w:color w:val="000000"/>
          <w:sz w:val="24"/>
          <w:szCs w:val="24"/>
        </w:rPr>
        <w:t xml:space="preserve">, iar ridicarea suspendării este condiționată de plata sumei </w:t>
      </w:r>
      <w:r w:rsidR="00332B0B" w:rsidRPr="00641E64">
        <w:rPr>
          <w:rFonts w:ascii="Times New Roman" w:hAnsi="Times New Roman" w:cs="Times New Roman"/>
          <w:color w:val="000000"/>
          <w:sz w:val="24"/>
          <w:szCs w:val="24"/>
        </w:rPr>
        <w:t>penalizatoare</w:t>
      </w:r>
      <w:r w:rsidRPr="00641E64">
        <w:rPr>
          <w:rFonts w:ascii="Times New Roman" w:hAnsi="Times New Roman" w:cs="Times New Roman"/>
          <w:color w:val="000000"/>
          <w:sz w:val="24"/>
          <w:szCs w:val="24"/>
        </w:rPr>
        <w:t>.</w:t>
      </w:r>
    </w:p>
    <w:p w14:paraId="3390F56E" w14:textId="616B27DA"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Art. </w:t>
      </w:r>
      <w:r w:rsidR="00FD5166">
        <w:rPr>
          <w:rFonts w:ascii="Times New Roman" w:hAnsi="Times New Roman" w:cs="Times New Roman"/>
          <w:b/>
          <w:bCs/>
          <w:color w:val="000000"/>
          <w:sz w:val="24"/>
          <w:szCs w:val="24"/>
        </w:rPr>
        <w:t>21</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 xml:space="preserve">Dispoziţiile art. </w:t>
      </w:r>
      <w:r w:rsidR="00FD5166">
        <w:rPr>
          <w:rFonts w:ascii="Times New Roman" w:hAnsi="Times New Roman" w:cs="Times New Roman"/>
          <w:color w:val="000000"/>
          <w:sz w:val="24"/>
          <w:szCs w:val="24"/>
        </w:rPr>
        <w:t>20</w:t>
      </w:r>
      <w:r>
        <w:rPr>
          <w:rFonts w:ascii="Times New Roman" w:hAnsi="Times New Roman" w:cs="Times New Roman"/>
          <w:color w:val="000000"/>
          <w:sz w:val="24"/>
          <w:szCs w:val="24"/>
          <w:lang w:val="x-none"/>
        </w:rPr>
        <w:t xml:space="preserve"> </w:t>
      </w:r>
      <w:r w:rsidR="00037513">
        <w:rPr>
          <w:rFonts w:ascii="Times New Roman" w:hAnsi="Times New Roman" w:cs="Times New Roman"/>
          <w:color w:val="000000"/>
          <w:sz w:val="24"/>
          <w:szCs w:val="24"/>
          <w:lang w:val="x-none"/>
        </w:rPr>
        <w:t>s</w:t>
      </w:r>
      <w:r w:rsidR="00037513">
        <w:rPr>
          <w:rFonts w:ascii="Times New Roman" w:hAnsi="Times New Roman" w:cs="Times New Roman"/>
          <w:color w:val="000000"/>
          <w:sz w:val="24"/>
          <w:szCs w:val="24"/>
        </w:rPr>
        <w:t>e</w:t>
      </w:r>
      <w:r w:rsidR="00037513">
        <w:rPr>
          <w:rFonts w:ascii="Times New Roman" w:hAnsi="Times New Roman" w:cs="Times New Roman"/>
          <w:color w:val="000000"/>
          <w:sz w:val="24"/>
          <w:szCs w:val="24"/>
          <w:lang w:val="x-none"/>
        </w:rPr>
        <w:t xml:space="preserve"> </w:t>
      </w:r>
      <w:r>
        <w:rPr>
          <w:rFonts w:ascii="Times New Roman" w:hAnsi="Times New Roman" w:cs="Times New Roman"/>
          <w:color w:val="000000"/>
          <w:sz w:val="24"/>
          <w:szCs w:val="24"/>
          <w:lang w:val="x-none"/>
        </w:rPr>
        <w:t>incl</w:t>
      </w:r>
      <w:r w:rsidR="00037513">
        <w:rPr>
          <w:rFonts w:ascii="Times New Roman" w:hAnsi="Times New Roman" w:cs="Times New Roman"/>
          <w:color w:val="000000"/>
          <w:sz w:val="24"/>
          <w:szCs w:val="24"/>
        </w:rPr>
        <w:t>ud</w:t>
      </w:r>
      <w:r>
        <w:rPr>
          <w:rFonts w:ascii="Times New Roman" w:hAnsi="Times New Roman" w:cs="Times New Roman"/>
          <w:color w:val="000000"/>
          <w:sz w:val="24"/>
          <w:szCs w:val="24"/>
          <w:lang w:val="x-none"/>
        </w:rPr>
        <w:t xml:space="preserve"> în convenţia de participare la </w:t>
      </w:r>
      <w:r w:rsidR="00106EF0" w:rsidRPr="00106EF0">
        <w:rPr>
          <w:rFonts w:ascii="Times New Roman" w:hAnsi="Times New Roman" w:cs="Times New Roman"/>
          <w:color w:val="000000"/>
          <w:sz w:val="24"/>
          <w:szCs w:val="24"/>
          <w:lang w:val="x-none"/>
        </w:rPr>
        <w:t>PCCB-E</w:t>
      </w:r>
      <w:r w:rsidR="00746370">
        <w:rPr>
          <w:rFonts w:ascii="Times New Roman" w:hAnsi="Times New Roman" w:cs="Times New Roman"/>
          <w:color w:val="000000"/>
          <w:sz w:val="24"/>
          <w:szCs w:val="24"/>
        </w:rPr>
        <w:t>SR</w:t>
      </w:r>
      <w:r w:rsidR="00106EF0" w:rsidRPr="00106EF0">
        <w:rPr>
          <w:rFonts w:ascii="Times New Roman" w:hAnsi="Times New Roman" w:cs="Times New Roman"/>
          <w:color w:val="000000"/>
          <w:sz w:val="24"/>
          <w:szCs w:val="24"/>
          <w:lang w:val="x-none"/>
        </w:rPr>
        <w:t>E-CV</w:t>
      </w:r>
      <w:r>
        <w:rPr>
          <w:rFonts w:ascii="Times New Roman" w:hAnsi="Times New Roman" w:cs="Times New Roman"/>
          <w:color w:val="000000"/>
          <w:sz w:val="24"/>
          <w:szCs w:val="24"/>
          <w:lang w:val="x-none"/>
        </w:rPr>
        <w:t>, iar nivelul penalităţii</w:t>
      </w:r>
      <w:r w:rsidR="006107E3">
        <w:rPr>
          <w:rFonts w:ascii="Times New Roman" w:hAnsi="Times New Roman" w:cs="Times New Roman"/>
          <w:color w:val="000000"/>
          <w:sz w:val="24"/>
          <w:szCs w:val="24"/>
        </w:rPr>
        <w:t xml:space="preserve"> prevăzute la art. </w:t>
      </w:r>
      <w:r w:rsidR="00FD5166">
        <w:rPr>
          <w:rFonts w:ascii="Times New Roman" w:hAnsi="Times New Roman" w:cs="Times New Roman"/>
          <w:color w:val="000000"/>
          <w:sz w:val="24"/>
          <w:szCs w:val="24"/>
        </w:rPr>
        <w:t>20</w:t>
      </w:r>
      <w:r w:rsidR="006107E3">
        <w:rPr>
          <w:rFonts w:ascii="Times New Roman" w:hAnsi="Times New Roman" w:cs="Times New Roman"/>
          <w:color w:val="000000"/>
          <w:sz w:val="24"/>
          <w:szCs w:val="24"/>
        </w:rPr>
        <w:t xml:space="preserve"> alin. (1)</w:t>
      </w:r>
      <w:r>
        <w:rPr>
          <w:rFonts w:ascii="Times New Roman" w:hAnsi="Times New Roman" w:cs="Times New Roman"/>
          <w:color w:val="000000"/>
          <w:sz w:val="24"/>
          <w:szCs w:val="24"/>
          <w:lang w:val="x-none"/>
        </w:rPr>
        <w:t xml:space="preserve">, precum şi modul de repartizare a acesteia se stabilesc în cadrul unei proceduri publice, rezultată în urma unui proces de consultare publică desfăşurat de </w:t>
      </w:r>
      <w:r w:rsidR="00C07FE7">
        <w:rPr>
          <w:rFonts w:ascii="Times New Roman" w:hAnsi="Times New Roman" w:cs="Times New Roman"/>
          <w:color w:val="000000"/>
          <w:sz w:val="24"/>
          <w:szCs w:val="24"/>
          <w:lang w:val="x-none"/>
        </w:rPr>
        <w:t>OPECV</w:t>
      </w:r>
      <w:r w:rsidR="00034317">
        <w:rPr>
          <w:rFonts w:ascii="Times New Roman" w:hAnsi="Times New Roman" w:cs="Times New Roman"/>
          <w:color w:val="000000"/>
          <w:sz w:val="24"/>
          <w:szCs w:val="24"/>
        </w:rPr>
        <w:t>.</w:t>
      </w:r>
    </w:p>
    <w:p w14:paraId="5B244C9C" w14:textId="3FF6C161"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Art. </w:t>
      </w:r>
      <w:r w:rsidR="00D45A0E">
        <w:rPr>
          <w:rFonts w:ascii="Times New Roman" w:hAnsi="Times New Roman" w:cs="Times New Roman"/>
          <w:b/>
          <w:bCs/>
          <w:color w:val="000000"/>
          <w:sz w:val="24"/>
          <w:szCs w:val="24"/>
        </w:rPr>
        <w:t>2</w:t>
      </w:r>
      <w:r w:rsidR="00FD5166">
        <w:rPr>
          <w:rFonts w:ascii="Times New Roman" w:hAnsi="Times New Roman" w:cs="Times New Roman"/>
          <w:b/>
          <w:bCs/>
          <w:color w:val="000000"/>
          <w:sz w:val="24"/>
          <w:szCs w:val="24"/>
        </w:rPr>
        <w:t>2</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 xml:space="preserve">Orice participant la </w:t>
      </w:r>
      <w:r w:rsidR="00106EF0" w:rsidRPr="00106EF0">
        <w:rPr>
          <w:rFonts w:ascii="Times New Roman" w:hAnsi="Times New Roman" w:cs="Times New Roman"/>
          <w:color w:val="000000"/>
          <w:sz w:val="24"/>
          <w:szCs w:val="24"/>
          <w:lang w:val="x-none"/>
        </w:rPr>
        <w:t>PCCB-E</w:t>
      </w:r>
      <w:r w:rsidR="00746370">
        <w:rPr>
          <w:rFonts w:ascii="Times New Roman" w:hAnsi="Times New Roman" w:cs="Times New Roman"/>
          <w:color w:val="000000"/>
          <w:sz w:val="24"/>
          <w:szCs w:val="24"/>
        </w:rPr>
        <w:t>SR</w:t>
      </w:r>
      <w:r w:rsidR="00106EF0" w:rsidRPr="00106EF0">
        <w:rPr>
          <w:rFonts w:ascii="Times New Roman" w:hAnsi="Times New Roman" w:cs="Times New Roman"/>
          <w:color w:val="000000"/>
          <w:sz w:val="24"/>
          <w:szCs w:val="24"/>
          <w:lang w:val="x-none"/>
        </w:rPr>
        <w:t>E-CV</w:t>
      </w:r>
      <w:r w:rsidR="006107E3">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x-none"/>
        </w:rPr>
        <w:t xml:space="preserve">se poate retrage din proprie iniţiativă de la piaţă, în baza unei înştiinţări adresate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w:t>
      </w:r>
    </w:p>
    <w:p w14:paraId="1A9BE53D" w14:textId="38162F53"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Art. 2</w:t>
      </w:r>
      <w:r w:rsidR="00FD5166">
        <w:rPr>
          <w:rFonts w:ascii="Times New Roman" w:hAnsi="Times New Roman" w:cs="Times New Roman"/>
          <w:b/>
          <w:bCs/>
          <w:color w:val="000000"/>
          <w:sz w:val="24"/>
          <w:szCs w:val="24"/>
        </w:rPr>
        <w:t>3</w:t>
      </w:r>
      <w:r>
        <w:rPr>
          <w:rFonts w:ascii="Times New Roman" w:hAnsi="Times New Roman" w:cs="Times New Roman"/>
          <w:b/>
          <w:bCs/>
          <w:color w:val="000000"/>
          <w:sz w:val="24"/>
          <w:szCs w:val="24"/>
          <w:lang w:val="x-none"/>
        </w:rPr>
        <w:t xml:space="preserve"> -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poate suspenda </w:t>
      </w:r>
      <w:r w:rsidR="007C052A">
        <w:rPr>
          <w:rFonts w:ascii="Times New Roman" w:hAnsi="Times New Roman" w:cs="Times New Roman"/>
          <w:color w:val="000000"/>
          <w:sz w:val="24"/>
          <w:szCs w:val="24"/>
        </w:rPr>
        <w:t xml:space="preserve">temporar participarea, </w:t>
      </w:r>
      <w:r>
        <w:rPr>
          <w:rFonts w:ascii="Times New Roman" w:hAnsi="Times New Roman" w:cs="Times New Roman"/>
          <w:color w:val="000000"/>
          <w:sz w:val="24"/>
          <w:szCs w:val="24"/>
          <w:lang w:val="x-none"/>
        </w:rPr>
        <w:t>sau</w:t>
      </w:r>
      <w:r w:rsidR="007C052A">
        <w:rPr>
          <w:rFonts w:ascii="Times New Roman" w:hAnsi="Times New Roman" w:cs="Times New Roman"/>
          <w:color w:val="000000"/>
          <w:sz w:val="24"/>
          <w:szCs w:val="24"/>
        </w:rPr>
        <w:t xml:space="preserve"> poate</w:t>
      </w:r>
      <w:r>
        <w:rPr>
          <w:rFonts w:ascii="Times New Roman" w:hAnsi="Times New Roman" w:cs="Times New Roman"/>
          <w:color w:val="000000"/>
          <w:sz w:val="24"/>
          <w:szCs w:val="24"/>
          <w:lang w:val="x-none"/>
        </w:rPr>
        <w:t xml:space="preserve"> revoca</w:t>
      </w:r>
      <w:r w:rsidR="006107E3">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x-none"/>
        </w:rPr>
        <w:t xml:space="preserve">înregistrarea unui participant la </w:t>
      </w:r>
      <w:r w:rsidR="00106EF0" w:rsidRPr="00106EF0">
        <w:rPr>
          <w:rFonts w:ascii="Times New Roman" w:hAnsi="Times New Roman" w:cs="Times New Roman"/>
          <w:color w:val="000000"/>
          <w:sz w:val="24"/>
          <w:szCs w:val="24"/>
          <w:lang w:val="x-none"/>
        </w:rPr>
        <w:t>PCCB-E</w:t>
      </w:r>
      <w:r w:rsidR="00746370">
        <w:rPr>
          <w:rFonts w:ascii="Times New Roman" w:hAnsi="Times New Roman" w:cs="Times New Roman"/>
          <w:color w:val="000000"/>
          <w:sz w:val="24"/>
          <w:szCs w:val="24"/>
        </w:rPr>
        <w:t>SR</w:t>
      </w:r>
      <w:r w:rsidR="00106EF0" w:rsidRPr="00106EF0">
        <w:rPr>
          <w:rFonts w:ascii="Times New Roman" w:hAnsi="Times New Roman" w:cs="Times New Roman"/>
          <w:color w:val="000000"/>
          <w:sz w:val="24"/>
          <w:szCs w:val="24"/>
          <w:lang w:val="x-none"/>
        </w:rPr>
        <w:t>E-CV</w:t>
      </w:r>
      <w:r>
        <w:rPr>
          <w:rFonts w:ascii="Times New Roman" w:hAnsi="Times New Roman" w:cs="Times New Roman"/>
          <w:color w:val="000000"/>
          <w:sz w:val="24"/>
          <w:szCs w:val="24"/>
          <w:lang w:val="x-none"/>
        </w:rPr>
        <w:t>, cu publicarea şi motivarea acestei acţiuni, în oricare din</w:t>
      </w:r>
      <w:r w:rsidR="00675F13">
        <w:rPr>
          <w:rFonts w:ascii="Times New Roman" w:hAnsi="Times New Roman" w:cs="Times New Roman"/>
          <w:color w:val="000000"/>
          <w:sz w:val="24"/>
          <w:szCs w:val="24"/>
        </w:rPr>
        <w:t xml:space="preserve"> cel puțin </w:t>
      </w:r>
      <w:r>
        <w:rPr>
          <w:rFonts w:ascii="Times New Roman" w:hAnsi="Times New Roman" w:cs="Times New Roman"/>
          <w:color w:val="000000"/>
          <w:sz w:val="24"/>
          <w:szCs w:val="24"/>
          <w:lang w:val="x-none"/>
        </w:rPr>
        <w:t>următoarele cazuri:</w:t>
      </w:r>
    </w:p>
    <w:p w14:paraId="69B607CF" w14:textId="1A0EB3AB"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a) nu mai îndeplineşte condiţiile necesare pentru înregistrarea ca participant, definite în procedurile specifice;</w:t>
      </w:r>
    </w:p>
    <w:p w14:paraId="07568850" w14:textId="59046D9F"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b) nu îşi îndeplineşte obligaţiile ce îi revin conform prezentului </w:t>
      </w:r>
      <w:r w:rsidR="00C51703" w:rsidRPr="004C0B5B">
        <w:rPr>
          <w:rFonts w:ascii="Times New Roman" w:hAnsi="Times New Roman" w:cs="Times New Roman"/>
          <w:i/>
          <w:color w:val="000000"/>
          <w:sz w:val="24"/>
          <w:szCs w:val="24"/>
        </w:rPr>
        <w:t>R</w:t>
      </w:r>
      <w:r w:rsidRPr="004C0B5B">
        <w:rPr>
          <w:rFonts w:ascii="Times New Roman" w:hAnsi="Times New Roman" w:cs="Times New Roman"/>
          <w:i/>
          <w:color w:val="000000"/>
          <w:sz w:val="24"/>
          <w:szCs w:val="24"/>
          <w:lang w:val="x-none"/>
        </w:rPr>
        <w:t>egulament</w:t>
      </w:r>
      <w:r>
        <w:rPr>
          <w:rFonts w:ascii="Times New Roman" w:hAnsi="Times New Roman" w:cs="Times New Roman"/>
          <w:color w:val="000000"/>
          <w:sz w:val="24"/>
          <w:szCs w:val="24"/>
          <w:lang w:val="x-none"/>
        </w:rPr>
        <w:t>;</w:t>
      </w:r>
    </w:p>
    <w:p w14:paraId="1DB81F0F" w14:textId="1C712AA8"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c) nu respectă convenţia de participare la </w:t>
      </w:r>
      <w:r w:rsidR="006107E3">
        <w:rPr>
          <w:rFonts w:ascii="Times New Roman" w:hAnsi="Times New Roman" w:cs="Times New Roman"/>
          <w:color w:val="000000"/>
          <w:sz w:val="24"/>
          <w:szCs w:val="24"/>
        </w:rPr>
        <w:t>PCCB-ESRE-CV</w:t>
      </w:r>
      <w:r>
        <w:rPr>
          <w:rFonts w:ascii="Times New Roman" w:hAnsi="Times New Roman" w:cs="Times New Roman"/>
          <w:color w:val="000000"/>
          <w:sz w:val="24"/>
          <w:szCs w:val="24"/>
          <w:lang w:val="x-none"/>
        </w:rPr>
        <w:t>.</w:t>
      </w:r>
    </w:p>
    <w:p w14:paraId="00C9581A" w14:textId="6030C3B8" w:rsidR="006107E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Art. 2</w:t>
      </w:r>
      <w:r w:rsidR="00FD5166">
        <w:rPr>
          <w:rFonts w:ascii="Times New Roman" w:hAnsi="Times New Roman" w:cs="Times New Roman"/>
          <w:b/>
          <w:bCs/>
          <w:color w:val="000000"/>
          <w:sz w:val="24"/>
          <w:szCs w:val="24"/>
        </w:rPr>
        <w:t>4</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 xml:space="preserve">Înscrierea, depunerea ofertelor şi organizarea sesiunilor de tranzacţionare, suspendarea, revocarea şi excluderea participanţilor ca urmare a unei conduite necorespunzătoare </w:t>
      </w:r>
      <w:r>
        <w:rPr>
          <w:rFonts w:ascii="Times New Roman" w:hAnsi="Times New Roman" w:cs="Times New Roman"/>
          <w:color w:val="000000"/>
          <w:sz w:val="24"/>
          <w:szCs w:val="24"/>
          <w:lang w:val="x-none"/>
        </w:rPr>
        <w:lastRenderedPageBreak/>
        <w:t xml:space="preserve">ulterioare înscrierii în competiţie se desfăşoară în conformitate cu procedurile operaţionale specifice, elaborate de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rezultate în urma unui proces de consultare publică.</w:t>
      </w:r>
    </w:p>
    <w:p w14:paraId="064306D5" w14:textId="07469906" w:rsidR="000D1C35" w:rsidRDefault="000D1C35" w:rsidP="00641E64">
      <w:pPr>
        <w:autoSpaceDE w:val="0"/>
        <w:autoSpaceDN w:val="0"/>
        <w:adjustRightInd w:val="0"/>
        <w:spacing w:after="120" w:line="360" w:lineRule="auto"/>
        <w:ind w:right="-567"/>
        <w:rPr>
          <w:rFonts w:ascii="Times New Roman" w:hAnsi="Times New Roman" w:cs="Times New Roman"/>
          <w:color w:val="000000"/>
          <w:sz w:val="24"/>
          <w:szCs w:val="24"/>
          <w:lang w:val="x-none"/>
        </w:rPr>
      </w:pPr>
    </w:p>
    <w:p w14:paraId="0E9EC7F1" w14:textId="00F99955" w:rsidR="00623E03" w:rsidRDefault="00623E03" w:rsidP="00676FC6">
      <w:pPr>
        <w:autoSpaceDE w:val="0"/>
        <w:autoSpaceDN w:val="0"/>
        <w:adjustRightInd w:val="0"/>
        <w:spacing w:after="120" w:line="360" w:lineRule="auto"/>
        <w:ind w:right="-567" w:firstLine="708"/>
        <w:jc w:val="center"/>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Cap</w:t>
      </w:r>
      <w:r w:rsidR="00106EF0">
        <w:rPr>
          <w:rFonts w:ascii="Times New Roman" w:hAnsi="Times New Roman" w:cs="Times New Roman"/>
          <w:b/>
          <w:bCs/>
          <w:color w:val="000000"/>
          <w:sz w:val="24"/>
          <w:szCs w:val="24"/>
        </w:rPr>
        <w:t>itolul</w:t>
      </w:r>
      <w:r>
        <w:rPr>
          <w:rFonts w:ascii="Times New Roman" w:hAnsi="Times New Roman" w:cs="Times New Roman"/>
          <w:b/>
          <w:bCs/>
          <w:color w:val="000000"/>
          <w:sz w:val="24"/>
          <w:szCs w:val="24"/>
          <w:lang w:val="x-none"/>
        </w:rPr>
        <w:t xml:space="preserve"> </w:t>
      </w:r>
      <w:r w:rsidR="00772EEF">
        <w:rPr>
          <w:rFonts w:ascii="Times New Roman" w:hAnsi="Times New Roman" w:cs="Times New Roman"/>
          <w:b/>
          <w:bCs/>
          <w:color w:val="000000"/>
          <w:sz w:val="24"/>
          <w:szCs w:val="24"/>
        </w:rPr>
        <w:t>III</w:t>
      </w:r>
    </w:p>
    <w:p w14:paraId="1B113A43" w14:textId="048A45CD" w:rsidR="005363C3" w:rsidRDefault="00623E03" w:rsidP="00676FC6">
      <w:pPr>
        <w:autoSpaceDE w:val="0"/>
        <w:autoSpaceDN w:val="0"/>
        <w:adjustRightInd w:val="0"/>
        <w:spacing w:after="120" w:line="360" w:lineRule="auto"/>
        <w:ind w:right="-567" w:firstLine="708"/>
        <w:jc w:val="center"/>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 xml:space="preserve">Modalitatea de tranzacţionare </w:t>
      </w:r>
      <w:r w:rsidR="00106EF0" w:rsidRPr="00106EF0">
        <w:rPr>
          <w:rFonts w:ascii="Times New Roman" w:hAnsi="Times New Roman" w:cs="Times New Roman"/>
          <w:b/>
          <w:bCs/>
          <w:color w:val="000000"/>
          <w:sz w:val="24"/>
          <w:szCs w:val="24"/>
          <w:lang w:val="x-none"/>
        </w:rPr>
        <w:t>PCCB-E</w:t>
      </w:r>
      <w:r w:rsidR="00746370">
        <w:rPr>
          <w:rFonts w:ascii="Times New Roman" w:hAnsi="Times New Roman" w:cs="Times New Roman"/>
          <w:b/>
          <w:bCs/>
          <w:color w:val="000000"/>
          <w:sz w:val="24"/>
          <w:szCs w:val="24"/>
        </w:rPr>
        <w:t>SR</w:t>
      </w:r>
      <w:r w:rsidR="00106EF0" w:rsidRPr="00106EF0">
        <w:rPr>
          <w:rFonts w:ascii="Times New Roman" w:hAnsi="Times New Roman" w:cs="Times New Roman"/>
          <w:b/>
          <w:bCs/>
          <w:color w:val="000000"/>
          <w:sz w:val="24"/>
          <w:szCs w:val="24"/>
          <w:lang w:val="x-none"/>
        </w:rPr>
        <w:t>E-CV</w:t>
      </w:r>
    </w:p>
    <w:p w14:paraId="7C690E76" w14:textId="68D27DA8" w:rsidR="00623E03" w:rsidRDefault="00623E03" w:rsidP="00676FC6">
      <w:pPr>
        <w:autoSpaceDE w:val="0"/>
        <w:autoSpaceDN w:val="0"/>
        <w:adjustRightInd w:val="0"/>
        <w:spacing w:after="120" w:line="360" w:lineRule="auto"/>
        <w:ind w:right="-567" w:firstLine="708"/>
        <w:jc w:val="center"/>
        <w:rPr>
          <w:rFonts w:ascii="Times New Roman" w:hAnsi="Times New Roman" w:cs="Times New Roman"/>
          <w:b/>
          <w:bCs/>
          <w:color w:val="000000"/>
          <w:sz w:val="24"/>
          <w:szCs w:val="24"/>
          <w:lang w:val="x-none"/>
        </w:rPr>
      </w:pPr>
    </w:p>
    <w:p w14:paraId="327CDB3C" w14:textId="0AD4D1F5"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sidRPr="00E735A1">
        <w:rPr>
          <w:rFonts w:ascii="Times New Roman" w:hAnsi="Times New Roman" w:cs="Times New Roman"/>
          <w:b/>
          <w:bCs/>
          <w:color w:val="000000"/>
          <w:sz w:val="24"/>
          <w:szCs w:val="24"/>
          <w:lang w:val="x-none"/>
        </w:rPr>
        <w:t>Art. 2</w:t>
      </w:r>
      <w:r w:rsidR="00FD5166">
        <w:rPr>
          <w:rFonts w:ascii="Times New Roman" w:hAnsi="Times New Roman" w:cs="Times New Roman"/>
          <w:b/>
          <w:bCs/>
          <w:color w:val="000000"/>
          <w:sz w:val="24"/>
          <w:szCs w:val="24"/>
        </w:rPr>
        <w:t>5</w:t>
      </w:r>
      <w:r w:rsidRPr="00E735A1">
        <w:rPr>
          <w:rFonts w:ascii="Times New Roman" w:hAnsi="Times New Roman" w:cs="Times New Roman"/>
          <w:b/>
          <w:bCs/>
          <w:color w:val="000000"/>
          <w:sz w:val="24"/>
          <w:szCs w:val="24"/>
          <w:lang w:val="x-none"/>
        </w:rPr>
        <w:t xml:space="preserve"> - </w:t>
      </w:r>
      <w:r w:rsidRPr="00E735A1">
        <w:rPr>
          <w:rFonts w:ascii="Times New Roman" w:hAnsi="Times New Roman" w:cs="Times New Roman"/>
          <w:color w:val="000000"/>
          <w:sz w:val="24"/>
          <w:szCs w:val="24"/>
          <w:lang w:val="x-none"/>
        </w:rPr>
        <w:t xml:space="preserve">În cazul tranzacţionării prin modalitatea denumită </w:t>
      </w:r>
      <w:r w:rsidR="00D84F0E" w:rsidRPr="00E735A1">
        <w:rPr>
          <w:rFonts w:ascii="Times New Roman" w:hAnsi="Times New Roman" w:cs="Times New Roman"/>
          <w:color w:val="000000"/>
          <w:sz w:val="24"/>
          <w:szCs w:val="24"/>
          <w:lang w:val="x-none"/>
        </w:rPr>
        <w:t>PCCB-E</w:t>
      </w:r>
      <w:r w:rsidR="00746370">
        <w:rPr>
          <w:rFonts w:ascii="Times New Roman" w:hAnsi="Times New Roman" w:cs="Times New Roman"/>
          <w:color w:val="000000"/>
          <w:sz w:val="24"/>
          <w:szCs w:val="24"/>
        </w:rPr>
        <w:t>SR</w:t>
      </w:r>
      <w:r w:rsidR="00D84F0E" w:rsidRPr="00E735A1">
        <w:rPr>
          <w:rFonts w:ascii="Times New Roman" w:hAnsi="Times New Roman" w:cs="Times New Roman"/>
          <w:color w:val="000000"/>
          <w:sz w:val="24"/>
          <w:szCs w:val="24"/>
          <w:lang w:val="x-none"/>
        </w:rPr>
        <w:t>E-CV</w:t>
      </w:r>
      <w:r w:rsidRPr="00E735A1">
        <w:rPr>
          <w:rFonts w:ascii="Times New Roman" w:hAnsi="Times New Roman" w:cs="Times New Roman"/>
          <w:color w:val="000000"/>
          <w:sz w:val="24"/>
          <w:szCs w:val="24"/>
          <w:lang w:val="x-none"/>
        </w:rPr>
        <w:t xml:space="preserve"> se parcurg următoarele etape:</w:t>
      </w:r>
    </w:p>
    <w:p w14:paraId="7AF36AE7" w14:textId="4F24BE8D" w:rsidR="00623E03" w:rsidDel="00BA7A49"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sidDel="00BA7A49">
        <w:rPr>
          <w:rFonts w:ascii="Times New Roman" w:hAnsi="Times New Roman" w:cs="Times New Roman"/>
          <w:color w:val="000000"/>
          <w:sz w:val="24"/>
          <w:szCs w:val="24"/>
          <w:lang w:val="x-none"/>
        </w:rPr>
        <w:t>1. Acceptarea contractului-cadru;</w:t>
      </w:r>
    </w:p>
    <w:p w14:paraId="67592583" w14:textId="4CF89EC5"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2. Fiecare ofertant iniţiator </w:t>
      </w:r>
      <w:r w:rsidR="000069BE">
        <w:rPr>
          <w:rFonts w:ascii="Times New Roman" w:hAnsi="Times New Roman" w:cs="Times New Roman"/>
          <w:color w:val="000000"/>
          <w:sz w:val="24"/>
          <w:szCs w:val="24"/>
        </w:rPr>
        <w:t xml:space="preserve">anonim </w:t>
      </w:r>
      <w:r>
        <w:rPr>
          <w:rFonts w:ascii="Times New Roman" w:hAnsi="Times New Roman" w:cs="Times New Roman"/>
          <w:color w:val="000000"/>
          <w:sz w:val="24"/>
          <w:szCs w:val="24"/>
          <w:lang w:val="x-none"/>
        </w:rPr>
        <w:t xml:space="preserve">îşi defineşte oferta proprie de vânzare sau de cumpărare de </w:t>
      </w:r>
      <w:r w:rsidR="005611F6">
        <w:rPr>
          <w:rFonts w:ascii="Times New Roman" w:hAnsi="Times New Roman" w:cs="Times New Roman"/>
          <w:color w:val="000000"/>
          <w:sz w:val="24"/>
          <w:szCs w:val="24"/>
          <w:lang w:val="x-none"/>
        </w:rPr>
        <w:t>energie</w:t>
      </w:r>
      <w:r w:rsidR="005611F6" w:rsidRPr="005611F6">
        <w:rPr>
          <w:rFonts w:ascii="Times New Roman" w:hAnsi="Times New Roman" w:cs="Times New Roman"/>
          <w:color w:val="000000"/>
          <w:sz w:val="24"/>
          <w:szCs w:val="24"/>
          <w:lang w:val="x-none"/>
        </w:rPr>
        <w:t xml:space="preserve"> electrică din surse regenerabile susținută prin </w:t>
      </w:r>
      <w:r w:rsidR="005611F6">
        <w:rPr>
          <w:rFonts w:ascii="Times New Roman" w:hAnsi="Times New Roman" w:cs="Times New Roman"/>
          <w:color w:val="000000"/>
          <w:sz w:val="24"/>
          <w:szCs w:val="24"/>
        </w:rPr>
        <w:t>CV</w:t>
      </w:r>
      <w:r w:rsidR="005611F6" w:rsidRPr="005611F6" w:rsidDel="005611F6">
        <w:rPr>
          <w:rFonts w:ascii="Times New Roman" w:hAnsi="Times New Roman" w:cs="Times New Roman"/>
          <w:color w:val="000000"/>
          <w:sz w:val="24"/>
          <w:szCs w:val="24"/>
          <w:lang w:val="x-none"/>
        </w:rPr>
        <w:t xml:space="preserve"> </w:t>
      </w:r>
      <w:r>
        <w:rPr>
          <w:rFonts w:ascii="Times New Roman" w:hAnsi="Times New Roman" w:cs="Times New Roman"/>
          <w:color w:val="000000"/>
          <w:sz w:val="24"/>
          <w:szCs w:val="24"/>
          <w:lang w:val="x-none"/>
        </w:rPr>
        <w:t>, care trebuie să cuprindă următoarele caracteristici:</w:t>
      </w:r>
    </w:p>
    <w:p w14:paraId="62010DB2" w14:textId="42CE6862"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a) durata livrării, respectiv data de începere şi data de finalizare a livrării; durata livrării trebuie să fie de minimum o lun</w:t>
      </w:r>
      <w:r w:rsidRPr="000550A3">
        <w:rPr>
          <w:rFonts w:ascii="Times New Roman" w:hAnsi="Times New Roman" w:cs="Times New Roman"/>
          <w:color w:val="000000"/>
          <w:sz w:val="24"/>
          <w:szCs w:val="24"/>
          <w:lang w:val="x-none"/>
        </w:rPr>
        <w:t>ă;</w:t>
      </w:r>
    </w:p>
    <w:p w14:paraId="31BC6003" w14:textId="01AD46AA" w:rsidR="00181907"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en-GB"/>
        </w:rPr>
      </w:pPr>
      <w:r w:rsidRPr="00772D0D">
        <w:rPr>
          <w:rFonts w:ascii="Times New Roman" w:hAnsi="Times New Roman" w:cs="Times New Roman"/>
          <w:color w:val="000000"/>
          <w:sz w:val="24"/>
          <w:szCs w:val="24"/>
          <w:lang w:val="x-none"/>
        </w:rPr>
        <w:t xml:space="preserve">b) </w:t>
      </w:r>
      <w:r w:rsidR="00772D0D" w:rsidRPr="00772D0D">
        <w:rPr>
          <w:rFonts w:ascii="Times New Roman" w:hAnsi="Times New Roman" w:cs="Times New Roman"/>
          <w:color w:val="000000"/>
          <w:sz w:val="24"/>
          <w:szCs w:val="24"/>
          <w:lang w:val="x-none"/>
        </w:rPr>
        <w:t>cantitatea orară de energie electrică/profilul zilnic de livrare definit de ofertant și</w:t>
      </w:r>
      <w:r w:rsidR="004D4065">
        <w:rPr>
          <w:rFonts w:ascii="Times New Roman" w:hAnsi="Times New Roman" w:cs="Times New Roman"/>
          <w:color w:val="000000"/>
          <w:sz w:val="24"/>
          <w:szCs w:val="24"/>
        </w:rPr>
        <w:t>,</w:t>
      </w:r>
      <w:r w:rsidR="00772D0D" w:rsidRPr="00772D0D">
        <w:rPr>
          <w:rFonts w:ascii="Times New Roman" w:hAnsi="Times New Roman" w:cs="Times New Roman"/>
          <w:color w:val="000000"/>
          <w:sz w:val="24"/>
          <w:szCs w:val="24"/>
          <w:lang w:val="x-none"/>
        </w:rPr>
        <w:t xml:space="preserve"> subsecvent</w:t>
      </w:r>
      <w:r w:rsidR="004D4065">
        <w:rPr>
          <w:rFonts w:ascii="Times New Roman" w:hAnsi="Times New Roman" w:cs="Times New Roman"/>
          <w:color w:val="000000"/>
          <w:sz w:val="24"/>
          <w:szCs w:val="24"/>
        </w:rPr>
        <w:t>,</w:t>
      </w:r>
      <w:r w:rsidR="00772D0D" w:rsidRPr="00772D0D">
        <w:rPr>
          <w:rFonts w:ascii="Times New Roman" w:hAnsi="Times New Roman" w:cs="Times New Roman"/>
          <w:color w:val="000000"/>
          <w:sz w:val="24"/>
          <w:szCs w:val="24"/>
          <w:lang w:val="x-none"/>
        </w:rPr>
        <w:t xml:space="preserve"> cantitatea totală de energie electrică</w:t>
      </w:r>
      <w:r w:rsidR="00181907">
        <w:rPr>
          <w:rFonts w:ascii="Times New Roman" w:hAnsi="Times New Roman" w:cs="Times New Roman"/>
          <w:color w:val="000000"/>
          <w:sz w:val="24"/>
          <w:szCs w:val="24"/>
        </w:rPr>
        <w:t>, care po</w:t>
      </w:r>
      <w:r w:rsidR="00675F13">
        <w:rPr>
          <w:rFonts w:ascii="Times New Roman" w:hAnsi="Times New Roman" w:cs="Times New Roman"/>
          <w:color w:val="000000"/>
          <w:sz w:val="24"/>
          <w:szCs w:val="24"/>
        </w:rPr>
        <w:t>a</w:t>
      </w:r>
      <w:r w:rsidR="00181907">
        <w:rPr>
          <w:rFonts w:ascii="Times New Roman" w:hAnsi="Times New Roman" w:cs="Times New Roman"/>
          <w:color w:val="000000"/>
          <w:sz w:val="24"/>
          <w:szCs w:val="24"/>
        </w:rPr>
        <w:t>t</w:t>
      </w:r>
      <w:r w:rsidR="00675F13">
        <w:rPr>
          <w:rFonts w:ascii="Times New Roman" w:hAnsi="Times New Roman" w:cs="Times New Roman"/>
          <w:color w:val="000000"/>
          <w:sz w:val="24"/>
          <w:szCs w:val="24"/>
        </w:rPr>
        <w:t>e</w:t>
      </w:r>
      <w:r w:rsidR="00181907">
        <w:rPr>
          <w:rFonts w:ascii="Times New Roman" w:hAnsi="Times New Roman" w:cs="Times New Roman"/>
          <w:color w:val="000000"/>
          <w:sz w:val="24"/>
          <w:szCs w:val="24"/>
        </w:rPr>
        <w:t xml:space="preserve"> fi</w:t>
      </w:r>
      <w:r w:rsidR="00181907">
        <w:rPr>
          <w:rFonts w:ascii="Times New Roman" w:hAnsi="Times New Roman" w:cs="Times New Roman"/>
          <w:color w:val="000000"/>
          <w:sz w:val="24"/>
          <w:szCs w:val="24"/>
          <w:lang w:val="en-GB"/>
        </w:rPr>
        <w:t>:</w:t>
      </w:r>
    </w:p>
    <w:p w14:paraId="31E010C3" w14:textId="662805BD" w:rsidR="00181907" w:rsidRDefault="00976805" w:rsidP="00676FC6">
      <w:pPr>
        <w:tabs>
          <w:tab w:val="left" w:pos="142"/>
        </w:tabs>
        <w:autoSpaceDE w:val="0"/>
        <w:autoSpaceDN w:val="0"/>
        <w:adjustRightInd w:val="0"/>
        <w:spacing w:after="120" w:line="360" w:lineRule="auto"/>
        <w:ind w:right="-567"/>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ab/>
      </w:r>
      <w:r>
        <w:rPr>
          <w:rFonts w:ascii="Times New Roman" w:hAnsi="Times New Roman" w:cs="Times New Roman"/>
          <w:color w:val="000000"/>
          <w:sz w:val="24"/>
          <w:szCs w:val="24"/>
          <w:lang w:val="en-GB"/>
        </w:rPr>
        <w:tab/>
      </w:r>
      <w:r w:rsidR="00FD1305">
        <w:rPr>
          <w:rFonts w:ascii="Times New Roman" w:hAnsi="Times New Roman" w:cs="Times New Roman"/>
          <w:color w:val="000000"/>
          <w:sz w:val="24"/>
          <w:szCs w:val="24"/>
          <w:lang w:val="en-GB"/>
        </w:rPr>
        <w:t xml:space="preserve">(i) livrare în bandă </w:t>
      </w:r>
      <w:r w:rsidR="00181907">
        <w:rPr>
          <w:rFonts w:ascii="Times New Roman" w:hAnsi="Times New Roman" w:cs="Times New Roman"/>
          <w:color w:val="000000"/>
          <w:sz w:val="24"/>
          <w:szCs w:val="24"/>
          <w:lang w:val="en-GB"/>
        </w:rPr>
        <w:t>la putere constantă (luni-duminică 00.00-24.00</w:t>
      </w:r>
      <w:r w:rsidR="002229B8">
        <w:rPr>
          <w:rFonts w:ascii="Times New Roman" w:hAnsi="Times New Roman" w:cs="Times New Roman"/>
          <w:color w:val="000000"/>
          <w:sz w:val="24"/>
          <w:szCs w:val="24"/>
          <w:lang w:val="en-GB"/>
        </w:rPr>
        <w:t xml:space="preserve"> CET</w:t>
      </w:r>
      <w:r w:rsidR="00181907">
        <w:rPr>
          <w:rFonts w:ascii="Times New Roman" w:hAnsi="Times New Roman" w:cs="Times New Roman"/>
          <w:color w:val="000000"/>
          <w:sz w:val="24"/>
          <w:szCs w:val="24"/>
          <w:lang w:val="en-GB"/>
        </w:rPr>
        <w:t>)</w:t>
      </w:r>
      <w:r w:rsidR="000550A3">
        <w:rPr>
          <w:rFonts w:ascii="Times New Roman" w:hAnsi="Times New Roman" w:cs="Times New Roman"/>
          <w:color w:val="000000"/>
          <w:sz w:val="24"/>
          <w:szCs w:val="24"/>
          <w:lang w:val="en-GB"/>
        </w:rPr>
        <w:t>;</w:t>
      </w:r>
    </w:p>
    <w:p w14:paraId="2BC0B488" w14:textId="10B3C50A" w:rsidR="00FD1305" w:rsidRDefault="00FD1305" w:rsidP="00676FC6">
      <w:pPr>
        <w:autoSpaceDE w:val="0"/>
        <w:autoSpaceDN w:val="0"/>
        <w:adjustRightInd w:val="0"/>
        <w:spacing w:after="120" w:line="360" w:lineRule="auto"/>
        <w:ind w:left="708" w:right="-567"/>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(ii)</w:t>
      </w:r>
      <w:r w:rsidR="00181907">
        <w:rPr>
          <w:rFonts w:ascii="Times New Roman" w:hAnsi="Times New Roman" w:cs="Times New Roman"/>
          <w:color w:val="000000"/>
          <w:sz w:val="24"/>
          <w:szCs w:val="24"/>
          <w:lang w:val="en-GB"/>
        </w:rPr>
        <w:t xml:space="preserve"> livrare la putere constantă la ore vârf de sarcină (luni-vineri 07.00-23.00</w:t>
      </w:r>
      <w:r w:rsidR="002229B8">
        <w:rPr>
          <w:rFonts w:ascii="Times New Roman" w:hAnsi="Times New Roman" w:cs="Times New Roman"/>
          <w:color w:val="000000"/>
          <w:sz w:val="24"/>
          <w:szCs w:val="24"/>
          <w:lang w:val="en-GB"/>
        </w:rPr>
        <w:t xml:space="preserve"> CET</w:t>
      </w:r>
      <w:r w:rsidR="00181907">
        <w:rPr>
          <w:rFonts w:ascii="Times New Roman" w:hAnsi="Times New Roman" w:cs="Times New Roman"/>
          <w:color w:val="000000"/>
          <w:sz w:val="24"/>
          <w:szCs w:val="24"/>
          <w:lang w:val="en-GB"/>
        </w:rPr>
        <w:t>)</w:t>
      </w:r>
      <w:r w:rsidR="000550A3">
        <w:rPr>
          <w:rFonts w:ascii="Times New Roman" w:hAnsi="Times New Roman" w:cs="Times New Roman"/>
          <w:color w:val="000000"/>
          <w:sz w:val="24"/>
          <w:szCs w:val="24"/>
          <w:lang w:val="en-GB"/>
        </w:rPr>
        <w:t>;</w:t>
      </w:r>
    </w:p>
    <w:p w14:paraId="31A943E3" w14:textId="21876891" w:rsidR="00FD1305" w:rsidRDefault="00FD1305"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(iii)</w:t>
      </w:r>
      <w:r w:rsidR="00181907">
        <w:rPr>
          <w:rFonts w:ascii="Times New Roman" w:hAnsi="Times New Roman" w:cs="Times New Roman"/>
          <w:color w:val="000000"/>
          <w:sz w:val="24"/>
          <w:szCs w:val="24"/>
          <w:lang w:val="en-GB"/>
        </w:rPr>
        <w:t xml:space="preserve"> livrare la putere constantă la ore v</w:t>
      </w:r>
      <w:r w:rsidR="00DA4E5B">
        <w:rPr>
          <w:rFonts w:ascii="Times New Roman" w:hAnsi="Times New Roman" w:cs="Times New Roman"/>
          <w:sz w:val="24"/>
          <w:szCs w:val="24"/>
        </w:rPr>
        <w:t>ârf de s</w:t>
      </w:r>
      <w:r w:rsidR="000571A8">
        <w:rPr>
          <w:rFonts w:ascii="Times New Roman" w:hAnsi="Times New Roman" w:cs="Times New Roman"/>
          <w:sz w:val="24"/>
          <w:szCs w:val="24"/>
        </w:rPr>
        <w:t>eară</w:t>
      </w:r>
      <w:r w:rsidR="00DA4E5B">
        <w:rPr>
          <w:rFonts w:ascii="Times New Roman" w:hAnsi="Times New Roman" w:cs="Times New Roman"/>
          <w:sz w:val="24"/>
          <w:szCs w:val="24"/>
        </w:rPr>
        <w:t xml:space="preserve"> (luni–duminică 17.00–</w:t>
      </w:r>
      <w:r w:rsidR="00181907">
        <w:rPr>
          <w:rFonts w:ascii="Times New Roman" w:hAnsi="Times New Roman" w:cs="Times New Roman"/>
          <w:sz w:val="24"/>
          <w:szCs w:val="24"/>
        </w:rPr>
        <w:t>22.00</w:t>
      </w:r>
      <w:r w:rsidR="002229B8">
        <w:rPr>
          <w:rFonts w:ascii="Times New Roman" w:hAnsi="Times New Roman" w:cs="Times New Roman"/>
          <w:sz w:val="24"/>
          <w:szCs w:val="24"/>
        </w:rPr>
        <w:t xml:space="preserve"> CET</w:t>
      </w:r>
      <w:r w:rsidR="00181907">
        <w:rPr>
          <w:rFonts w:ascii="Times New Roman" w:hAnsi="Times New Roman" w:cs="Times New Roman"/>
          <w:sz w:val="24"/>
          <w:szCs w:val="24"/>
        </w:rPr>
        <w:t>)</w:t>
      </w:r>
      <w:r w:rsidR="000550A3">
        <w:rPr>
          <w:rFonts w:ascii="Times New Roman" w:hAnsi="Times New Roman" w:cs="Times New Roman"/>
          <w:sz w:val="24"/>
          <w:szCs w:val="24"/>
        </w:rPr>
        <w:t>;</w:t>
      </w:r>
    </w:p>
    <w:p w14:paraId="668DA5E0" w14:textId="30175BB3" w:rsidR="00FD1305" w:rsidRDefault="00FD1305" w:rsidP="00676FC6">
      <w:pPr>
        <w:autoSpaceDE w:val="0"/>
        <w:autoSpaceDN w:val="0"/>
        <w:adjustRightInd w:val="0"/>
        <w:spacing w:after="120" w:line="360" w:lineRule="auto"/>
        <w:ind w:left="708" w:right="-567"/>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(iv)</w:t>
      </w:r>
      <w:r w:rsidR="00181907">
        <w:rPr>
          <w:rFonts w:ascii="Times New Roman" w:hAnsi="Times New Roman" w:cs="Times New Roman"/>
          <w:color w:val="000000"/>
          <w:sz w:val="24"/>
          <w:szCs w:val="24"/>
          <w:lang w:val="en-GB"/>
        </w:rPr>
        <w:t xml:space="preserve"> livrare la putere constantă la ore gol sarcină (luni-vineri 00.00-07.00 </w:t>
      </w:r>
      <w:r w:rsidR="002229B8">
        <w:rPr>
          <w:rFonts w:ascii="Times New Roman" w:hAnsi="Times New Roman" w:cs="Times New Roman"/>
          <w:color w:val="000000"/>
          <w:sz w:val="24"/>
          <w:szCs w:val="24"/>
          <w:lang w:val="en-GB"/>
        </w:rPr>
        <w:t xml:space="preserve">CET </w:t>
      </w:r>
      <w:r w:rsidR="00181907">
        <w:rPr>
          <w:rFonts w:ascii="Times New Roman" w:hAnsi="Times New Roman" w:cs="Times New Roman"/>
          <w:color w:val="000000"/>
          <w:sz w:val="24"/>
          <w:szCs w:val="24"/>
          <w:lang w:val="en-GB"/>
        </w:rPr>
        <w:t>și 23.00-</w:t>
      </w:r>
      <w:r w:rsidR="00DA4E5B">
        <w:rPr>
          <w:rFonts w:ascii="Times New Roman" w:hAnsi="Times New Roman" w:cs="Times New Roman"/>
          <w:color w:val="000000"/>
          <w:sz w:val="24"/>
          <w:szCs w:val="24"/>
          <w:lang w:val="en-GB"/>
        </w:rPr>
        <w:t>2</w:t>
      </w:r>
      <w:r w:rsidR="00181907">
        <w:rPr>
          <w:rFonts w:ascii="Times New Roman" w:hAnsi="Times New Roman" w:cs="Times New Roman"/>
          <w:color w:val="000000"/>
          <w:sz w:val="24"/>
          <w:szCs w:val="24"/>
          <w:lang w:val="en-GB"/>
        </w:rPr>
        <w:t xml:space="preserve">4.00 </w:t>
      </w:r>
      <w:r w:rsidR="002229B8">
        <w:rPr>
          <w:rFonts w:ascii="Times New Roman" w:hAnsi="Times New Roman" w:cs="Times New Roman"/>
          <w:color w:val="000000"/>
          <w:sz w:val="24"/>
          <w:szCs w:val="24"/>
          <w:lang w:val="en-GB"/>
        </w:rPr>
        <w:t xml:space="preserve">CET </w:t>
      </w:r>
      <w:r w:rsidR="00181907">
        <w:rPr>
          <w:rFonts w:ascii="Times New Roman" w:hAnsi="Times New Roman" w:cs="Times New Roman"/>
          <w:color w:val="000000"/>
          <w:sz w:val="24"/>
          <w:szCs w:val="24"/>
          <w:lang w:val="en-GB"/>
        </w:rPr>
        <w:t>și sâmbătă-duminică 00.00-24.00</w:t>
      </w:r>
      <w:r w:rsidR="002229B8">
        <w:rPr>
          <w:rFonts w:ascii="Times New Roman" w:hAnsi="Times New Roman" w:cs="Times New Roman"/>
          <w:color w:val="000000"/>
          <w:sz w:val="24"/>
          <w:szCs w:val="24"/>
          <w:lang w:val="en-GB"/>
        </w:rPr>
        <w:t xml:space="preserve"> CET</w:t>
      </w:r>
      <w:r w:rsidR="00181907">
        <w:rPr>
          <w:rFonts w:ascii="Times New Roman" w:hAnsi="Times New Roman" w:cs="Times New Roman"/>
          <w:color w:val="000000"/>
          <w:sz w:val="24"/>
          <w:szCs w:val="24"/>
          <w:lang w:val="en-GB"/>
        </w:rPr>
        <w:t>)</w:t>
      </w:r>
      <w:r w:rsidR="00DC64B7">
        <w:rPr>
          <w:rFonts w:ascii="Times New Roman" w:hAnsi="Times New Roman" w:cs="Times New Roman"/>
          <w:color w:val="000000"/>
          <w:sz w:val="24"/>
          <w:szCs w:val="24"/>
          <w:lang w:val="en-GB"/>
        </w:rPr>
        <w:t>;</w:t>
      </w:r>
    </w:p>
    <w:p w14:paraId="7FCF4BE6" w14:textId="77777777" w:rsidR="00DC64B7" w:rsidRPr="00641E64" w:rsidRDefault="00DC64B7" w:rsidP="00001EAF">
      <w:pPr>
        <w:autoSpaceDE w:val="0"/>
        <w:autoSpaceDN w:val="0"/>
        <w:adjustRightInd w:val="0"/>
        <w:spacing w:after="0" w:line="360" w:lineRule="auto"/>
        <w:ind w:left="709" w:right="-567"/>
        <w:jc w:val="both"/>
        <w:rPr>
          <w:rFonts w:ascii="Times New Roman" w:hAnsi="Times New Roman" w:cs="Times New Roman"/>
          <w:color w:val="000000"/>
          <w:sz w:val="24"/>
          <w:szCs w:val="24"/>
          <w:lang w:val="en-GB"/>
        </w:rPr>
      </w:pPr>
      <w:r w:rsidRPr="00641E64">
        <w:rPr>
          <w:rFonts w:ascii="Times New Roman" w:hAnsi="Times New Roman" w:cs="Times New Roman"/>
          <w:color w:val="000000"/>
          <w:sz w:val="24"/>
          <w:szCs w:val="24"/>
          <w:lang w:val="en-GB"/>
        </w:rPr>
        <w:t xml:space="preserve">(v) alte profile de livrare, cu următoarele caracteristici, care nu pot fi modificate pe toată </w:t>
      </w:r>
      <w:r w:rsidRPr="00641E64">
        <w:rPr>
          <w:rFonts w:ascii="Times New Roman" w:hAnsi="Times New Roman" w:cs="Times New Roman"/>
          <w:color w:val="000000"/>
          <w:sz w:val="24"/>
          <w:szCs w:val="24"/>
          <w:lang w:val="en-GB"/>
        </w:rPr>
        <w:t>durata livrării:</w:t>
      </w:r>
    </w:p>
    <w:p w14:paraId="4E9FA91F" w14:textId="77777777" w:rsidR="00DC64B7" w:rsidRPr="00641E64" w:rsidRDefault="00DC64B7" w:rsidP="00676FC6">
      <w:pPr>
        <w:autoSpaceDE w:val="0"/>
        <w:autoSpaceDN w:val="0"/>
        <w:adjustRightInd w:val="0"/>
        <w:spacing w:before="120" w:after="120" w:line="360" w:lineRule="auto"/>
        <w:ind w:right="-567" w:firstLine="708"/>
        <w:jc w:val="both"/>
        <w:rPr>
          <w:rFonts w:ascii="Times New Roman" w:hAnsi="Times New Roman" w:cs="Times New Roman"/>
          <w:color w:val="000000"/>
          <w:sz w:val="24"/>
          <w:szCs w:val="24"/>
          <w:lang w:val="en-GB"/>
        </w:rPr>
      </w:pPr>
      <w:r w:rsidRPr="00641E64">
        <w:rPr>
          <w:rFonts w:ascii="Times New Roman" w:hAnsi="Times New Roman" w:cs="Times New Roman"/>
          <w:color w:val="000000"/>
          <w:sz w:val="24"/>
          <w:szCs w:val="24"/>
          <w:lang w:val="en-GB"/>
        </w:rPr>
        <w:t>I. livrare la putere constantă, precum și</w:t>
      </w:r>
    </w:p>
    <w:p w14:paraId="0B25B666" w14:textId="2E613AFB" w:rsidR="00DC64B7" w:rsidRPr="00641E64" w:rsidRDefault="00DC64B7" w:rsidP="00676FC6">
      <w:pPr>
        <w:autoSpaceDE w:val="0"/>
        <w:autoSpaceDN w:val="0"/>
        <w:adjustRightInd w:val="0"/>
        <w:spacing w:before="120" w:after="120" w:line="360" w:lineRule="auto"/>
        <w:ind w:left="709" w:right="-567"/>
        <w:jc w:val="both"/>
        <w:rPr>
          <w:rFonts w:ascii="Times New Roman" w:hAnsi="Times New Roman" w:cs="Times New Roman"/>
          <w:color w:val="000000"/>
          <w:sz w:val="24"/>
          <w:szCs w:val="24"/>
          <w:lang w:val="en-US"/>
        </w:rPr>
      </w:pPr>
      <w:r w:rsidRPr="00641E64">
        <w:rPr>
          <w:rFonts w:ascii="Times New Roman" w:hAnsi="Times New Roman" w:cs="Times New Roman"/>
          <w:color w:val="000000"/>
          <w:sz w:val="24"/>
          <w:szCs w:val="24"/>
          <w:lang w:val="en-GB"/>
        </w:rPr>
        <w:t xml:space="preserve">II. specificarea expresă a intervalelor de livrare, cu menționarea zilelor și a orelor de început </w:t>
      </w:r>
      <w:r w:rsidRPr="00641E64">
        <w:rPr>
          <w:rFonts w:ascii="Times New Roman" w:hAnsi="Times New Roman" w:cs="Times New Roman"/>
          <w:color w:val="000000"/>
          <w:sz w:val="24"/>
          <w:szCs w:val="24"/>
          <w:lang w:val="en-GB"/>
        </w:rPr>
        <w:t>și de sfârșit, cu un minim</w:t>
      </w:r>
      <w:r w:rsidR="001E6271" w:rsidRPr="00641E64">
        <w:rPr>
          <w:rFonts w:ascii="Times New Roman" w:hAnsi="Times New Roman" w:cs="Times New Roman"/>
          <w:color w:val="000000"/>
          <w:sz w:val="24"/>
          <w:szCs w:val="24"/>
          <w:lang w:val="en-GB"/>
        </w:rPr>
        <w:t xml:space="preserve"> de livrare de 3 ore consecutiv</w:t>
      </w:r>
      <w:r w:rsidRPr="00641E64">
        <w:rPr>
          <w:rFonts w:ascii="Times New Roman" w:hAnsi="Times New Roman" w:cs="Times New Roman"/>
          <w:color w:val="000000"/>
          <w:sz w:val="24"/>
          <w:szCs w:val="24"/>
          <w:lang w:val="en-US"/>
        </w:rPr>
        <w:t>;</w:t>
      </w:r>
    </w:p>
    <w:p w14:paraId="256EF614" w14:textId="24ADCC76" w:rsidR="00905103" w:rsidRDefault="00F91DB5" w:rsidP="00641E64">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c) la fiecare</w:t>
      </w:r>
      <w:r w:rsidRPr="00E51038">
        <w:rPr>
          <w:rFonts w:ascii="Times New Roman" w:hAnsi="Times New Roman" w:cs="Times New Roman"/>
          <w:color w:val="000000"/>
          <w:sz w:val="24"/>
          <w:szCs w:val="24"/>
          <w:lang w:val="en-US"/>
        </w:rPr>
        <w:t xml:space="preserve"> MWh de energie electrică </w:t>
      </w:r>
      <w:r w:rsidRPr="00C51703">
        <w:rPr>
          <w:rFonts w:ascii="Times New Roman" w:hAnsi="Times New Roman" w:cs="Times New Roman"/>
          <w:color w:val="000000"/>
          <w:sz w:val="24"/>
          <w:szCs w:val="24"/>
          <w:lang w:val="en-US"/>
        </w:rPr>
        <w:t>din surse regenerabile</w:t>
      </w:r>
      <w:r w:rsidRPr="00E51038">
        <w:rPr>
          <w:rFonts w:ascii="Times New Roman" w:hAnsi="Times New Roman" w:cs="Times New Roman"/>
          <w:bCs/>
          <w:iCs/>
          <w:color w:val="FF0000"/>
          <w:sz w:val="24"/>
          <w:szCs w:val="24"/>
        </w:rPr>
        <w:t xml:space="preserve"> </w:t>
      </w:r>
      <w:r w:rsidRPr="00C51703">
        <w:rPr>
          <w:rFonts w:ascii="Times New Roman" w:hAnsi="Times New Roman" w:cs="Times New Roman"/>
          <w:bCs/>
          <w:iCs/>
          <w:sz w:val="24"/>
          <w:szCs w:val="24"/>
        </w:rPr>
        <w:t>tranzacționat</w:t>
      </w:r>
      <w:r w:rsidRPr="00E51038">
        <w:rPr>
          <w:rFonts w:ascii="Times New Roman" w:hAnsi="Times New Roman" w:cs="Times New Roman"/>
          <w:bCs/>
          <w:iCs/>
          <w:sz w:val="24"/>
          <w:szCs w:val="24"/>
        </w:rPr>
        <w:t xml:space="preserve"> pe </w:t>
      </w:r>
      <w:r w:rsidRPr="00E51038">
        <w:rPr>
          <w:rFonts w:ascii="Times New Roman" w:hAnsi="Times New Roman" w:cs="Times New Roman"/>
          <w:color w:val="000000"/>
          <w:sz w:val="24"/>
          <w:szCs w:val="24"/>
          <w:lang w:val="x-none"/>
        </w:rPr>
        <w:t>PCCB-E</w:t>
      </w:r>
      <w:r>
        <w:rPr>
          <w:rFonts w:ascii="Times New Roman" w:hAnsi="Times New Roman" w:cs="Times New Roman"/>
          <w:color w:val="000000"/>
          <w:sz w:val="24"/>
          <w:szCs w:val="24"/>
        </w:rPr>
        <w:t>SR</w:t>
      </w:r>
      <w:r w:rsidRPr="00E51038">
        <w:rPr>
          <w:rFonts w:ascii="Times New Roman" w:hAnsi="Times New Roman" w:cs="Times New Roman"/>
          <w:color w:val="000000"/>
          <w:sz w:val="24"/>
          <w:szCs w:val="24"/>
          <w:lang w:val="x-none"/>
        </w:rPr>
        <w:t>E-CV</w:t>
      </w:r>
      <w:r w:rsidRPr="00E51038">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se va asocia un </w:t>
      </w:r>
      <w:r>
        <w:rPr>
          <w:rFonts w:ascii="Times New Roman" w:hAnsi="Times New Roman" w:cs="Times New Roman"/>
          <w:color w:val="000000"/>
          <w:sz w:val="24"/>
          <w:szCs w:val="24"/>
          <w:lang w:val="en-US"/>
        </w:rPr>
        <w:t>n</w:t>
      </w:r>
      <w:r w:rsidR="009D1FB1" w:rsidRPr="00E51038">
        <w:rPr>
          <w:rFonts w:ascii="Times New Roman" w:hAnsi="Times New Roman" w:cs="Times New Roman"/>
          <w:color w:val="000000"/>
          <w:sz w:val="24"/>
          <w:szCs w:val="24"/>
          <w:lang w:val="en-US"/>
        </w:rPr>
        <w:t>u</w:t>
      </w:r>
      <w:r w:rsidR="004479D9" w:rsidRPr="00E51038">
        <w:rPr>
          <w:rFonts w:ascii="Times New Roman" w:hAnsi="Times New Roman" w:cs="Times New Roman"/>
          <w:color w:val="000000"/>
          <w:sz w:val="24"/>
          <w:szCs w:val="24"/>
          <w:lang w:val="en-US"/>
        </w:rPr>
        <w:t>măr</w:t>
      </w:r>
      <w:r>
        <w:rPr>
          <w:rFonts w:ascii="Times New Roman" w:hAnsi="Times New Roman" w:cs="Times New Roman"/>
          <w:color w:val="000000"/>
          <w:sz w:val="24"/>
          <w:szCs w:val="24"/>
          <w:lang w:val="en-US"/>
        </w:rPr>
        <w:t xml:space="preserve"> </w:t>
      </w:r>
      <w:r w:rsidR="00EA7D88" w:rsidRPr="00C51703">
        <w:rPr>
          <w:rFonts w:ascii="Times New Roman" w:hAnsi="Times New Roman" w:cs="Times New Roman"/>
          <w:color w:val="000000"/>
          <w:sz w:val="24"/>
          <w:szCs w:val="24"/>
          <w:lang w:val="en-US"/>
        </w:rPr>
        <w:t xml:space="preserve">întreg </w:t>
      </w:r>
      <w:r w:rsidR="004479D9" w:rsidRPr="00F91DB5">
        <w:rPr>
          <w:rFonts w:ascii="Times New Roman" w:hAnsi="Times New Roman" w:cs="Times New Roman"/>
          <w:color w:val="000000"/>
          <w:sz w:val="24"/>
          <w:szCs w:val="24"/>
          <w:lang w:val="en-US"/>
        </w:rPr>
        <w:t>de CV</w:t>
      </w:r>
      <w:r w:rsidR="000550A3" w:rsidRPr="00641E64">
        <w:rPr>
          <w:rFonts w:ascii="Times New Roman" w:hAnsi="Times New Roman" w:cs="Times New Roman"/>
          <w:color w:val="000000"/>
          <w:sz w:val="24"/>
          <w:szCs w:val="24"/>
        </w:rPr>
        <w:t>;</w:t>
      </w:r>
      <w:r w:rsidR="00675F13">
        <w:rPr>
          <w:rFonts w:ascii="Times New Roman" w:hAnsi="Times New Roman" w:cs="Times New Roman"/>
          <w:color w:val="000000"/>
          <w:sz w:val="24"/>
          <w:szCs w:val="24"/>
        </w:rPr>
        <w:t xml:space="preserve"> </w:t>
      </w:r>
    </w:p>
    <w:p w14:paraId="07F53863" w14:textId="3033718A" w:rsidR="00675F13" w:rsidRPr="00C51703" w:rsidRDefault="00675F13" w:rsidP="00641E64">
      <w:pPr>
        <w:autoSpaceDE w:val="0"/>
        <w:autoSpaceDN w:val="0"/>
        <w:adjustRightInd w:val="0"/>
        <w:spacing w:after="120" w:line="360" w:lineRule="auto"/>
        <w:ind w:right="-567" w:firstLine="708"/>
        <w:jc w:val="both"/>
        <w:rPr>
          <w:rFonts w:ascii="Times New Roman" w:hAnsi="Times New Roman" w:cs="Times New Roman"/>
          <w:color w:val="000000"/>
          <w:sz w:val="24"/>
          <w:szCs w:val="24"/>
          <w:highlight w:val="yellow"/>
        </w:rPr>
      </w:pPr>
      <w:r>
        <w:rPr>
          <w:rFonts w:ascii="Times New Roman" w:hAnsi="Times New Roman" w:cs="Times New Roman"/>
          <w:color w:val="000000"/>
          <w:sz w:val="24"/>
          <w:szCs w:val="24"/>
        </w:rPr>
        <w:lastRenderedPageBreak/>
        <w:t xml:space="preserve">d) </w:t>
      </w:r>
      <w:r w:rsidRPr="00675F13">
        <w:rPr>
          <w:rFonts w:ascii="Times New Roman" w:hAnsi="Times New Roman" w:cs="Times New Roman"/>
          <w:color w:val="000000"/>
          <w:sz w:val="24"/>
          <w:szCs w:val="24"/>
        </w:rPr>
        <w:t xml:space="preserve">prețul de vânzare al </w:t>
      </w:r>
      <w:r>
        <w:rPr>
          <w:rFonts w:ascii="Times New Roman" w:hAnsi="Times New Roman" w:cs="Times New Roman"/>
          <w:color w:val="000000"/>
          <w:sz w:val="24"/>
          <w:szCs w:val="24"/>
        </w:rPr>
        <w:t>CV</w:t>
      </w:r>
      <w:r w:rsidRPr="00675F13">
        <w:rPr>
          <w:rFonts w:ascii="Times New Roman" w:hAnsi="Times New Roman" w:cs="Times New Roman"/>
          <w:color w:val="000000"/>
          <w:sz w:val="24"/>
          <w:szCs w:val="24"/>
        </w:rPr>
        <w:t xml:space="preserve"> este egal cu prețul de închidere stabilit în ultima sesiune de tranzacționare pe </w:t>
      </w:r>
      <w:r>
        <w:rPr>
          <w:rFonts w:ascii="Times New Roman" w:hAnsi="Times New Roman" w:cs="Times New Roman"/>
          <w:color w:val="000000"/>
          <w:sz w:val="24"/>
          <w:szCs w:val="24"/>
        </w:rPr>
        <w:t>PCSCV</w:t>
      </w:r>
      <w:r w:rsidRPr="00675F13">
        <w:rPr>
          <w:rFonts w:ascii="Times New Roman" w:hAnsi="Times New Roman" w:cs="Times New Roman"/>
          <w:color w:val="000000"/>
          <w:sz w:val="24"/>
          <w:szCs w:val="24"/>
        </w:rPr>
        <w:t>.</w:t>
      </w:r>
    </w:p>
    <w:p w14:paraId="68B4D514" w14:textId="3A89A36F" w:rsidR="007E0F84" w:rsidRDefault="00675F1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e</w:t>
      </w:r>
      <w:r w:rsidR="00623E03">
        <w:rPr>
          <w:rFonts w:ascii="Times New Roman" w:hAnsi="Times New Roman" w:cs="Times New Roman"/>
          <w:color w:val="000000"/>
          <w:sz w:val="24"/>
          <w:szCs w:val="24"/>
          <w:lang w:val="x-none"/>
        </w:rPr>
        <w:t>) preţul minim</w:t>
      </w:r>
      <w:r w:rsidR="00D84F0E">
        <w:rPr>
          <w:rFonts w:ascii="Times New Roman" w:hAnsi="Times New Roman" w:cs="Times New Roman"/>
          <w:color w:val="000000"/>
          <w:sz w:val="24"/>
          <w:szCs w:val="24"/>
        </w:rPr>
        <w:t xml:space="preserve"> de energie electrică </w:t>
      </w:r>
      <w:r w:rsidR="00623E03">
        <w:rPr>
          <w:rFonts w:ascii="Times New Roman" w:hAnsi="Times New Roman" w:cs="Times New Roman"/>
          <w:color w:val="000000"/>
          <w:sz w:val="24"/>
          <w:szCs w:val="24"/>
          <w:lang w:val="x-none"/>
        </w:rPr>
        <w:t>solicitat (P</w:t>
      </w:r>
      <w:r w:rsidR="00623E03">
        <w:rPr>
          <w:rFonts w:ascii="Times New Roman" w:hAnsi="Times New Roman" w:cs="Times New Roman"/>
          <w:color w:val="000000"/>
          <w:sz w:val="24"/>
          <w:szCs w:val="24"/>
          <w:vertAlign w:val="subscript"/>
          <w:lang w:val="x-none"/>
        </w:rPr>
        <w:t>min</w:t>
      </w:r>
      <w:r w:rsidR="00623E03">
        <w:rPr>
          <w:rFonts w:ascii="Times New Roman" w:hAnsi="Times New Roman" w:cs="Times New Roman"/>
          <w:color w:val="000000"/>
          <w:sz w:val="24"/>
          <w:szCs w:val="24"/>
          <w:lang w:val="x-none"/>
        </w:rPr>
        <w:t>), în cazul unei oferte de vânzare, respectiv</w:t>
      </w:r>
      <w:r w:rsidR="00D84F0E">
        <w:rPr>
          <w:rFonts w:ascii="Times New Roman" w:hAnsi="Times New Roman" w:cs="Times New Roman"/>
          <w:color w:val="000000"/>
          <w:sz w:val="24"/>
          <w:szCs w:val="24"/>
        </w:rPr>
        <w:t>,</w:t>
      </w:r>
      <w:r w:rsidR="00623E03">
        <w:rPr>
          <w:rFonts w:ascii="Times New Roman" w:hAnsi="Times New Roman" w:cs="Times New Roman"/>
          <w:color w:val="000000"/>
          <w:sz w:val="24"/>
          <w:szCs w:val="24"/>
          <w:lang w:val="x-none"/>
        </w:rPr>
        <w:t xml:space="preserve"> preţul maxim </w:t>
      </w:r>
      <w:r w:rsidR="00D84F0E">
        <w:rPr>
          <w:rFonts w:ascii="Times New Roman" w:hAnsi="Times New Roman" w:cs="Times New Roman"/>
          <w:color w:val="000000"/>
          <w:sz w:val="24"/>
          <w:szCs w:val="24"/>
        </w:rPr>
        <w:t xml:space="preserve">de energie electrică </w:t>
      </w:r>
      <w:r w:rsidR="00623E03">
        <w:rPr>
          <w:rFonts w:ascii="Times New Roman" w:hAnsi="Times New Roman" w:cs="Times New Roman"/>
          <w:color w:val="000000"/>
          <w:sz w:val="24"/>
          <w:szCs w:val="24"/>
          <w:lang w:val="x-none"/>
        </w:rPr>
        <w:t>oferit (P</w:t>
      </w:r>
      <w:r w:rsidR="00623E03">
        <w:rPr>
          <w:rFonts w:ascii="Times New Roman" w:hAnsi="Times New Roman" w:cs="Times New Roman"/>
          <w:color w:val="000000"/>
          <w:sz w:val="24"/>
          <w:szCs w:val="24"/>
          <w:vertAlign w:val="subscript"/>
          <w:lang w:val="x-none"/>
        </w:rPr>
        <w:t>max</w:t>
      </w:r>
      <w:r w:rsidR="00623E03">
        <w:rPr>
          <w:rFonts w:ascii="Times New Roman" w:hAnsi="Times New Roman" w:cs="Times New Roman"/>
          <w:color w:val="000000"/>
          <w:sz w:val="24"/>
          <w:szCs w:val="24"/>
          <w:lang w:val="x-none"/>
        </w:rPr>
        <w:t>), în cazul unei oferte de cumpărare; ofertantul trebuie să includă în preţ componenta T</w:t>
      </w:r>
      <w:r w:rsidR="00623E03">
        <w:rPr>
          <w:rFonts w:ascii="Times New Roman" w:hAnsi="Times New Roman" w:cs="Times New Roman"/>
          <w:color w:val="000000"/>
          <w:sz w:val="24"/>
          <w:szCs w:val="24"/>
          <w:vertAlign w:val="subscript"/>
          <w:lang w:val="x-none"/>
        </w:rPr>
        <w:t>G</w:t>
      </w:r>
      <w:r w:rsidR="00623E03">
        <w:rPr>
          <w:rFonts w:ascii="Times New Roman" w:hAnsi="Times New Roman" w:cs="Times New Roman"/>
          <w:color w:val="000000"/>
          <w:sz w:val="24"/>
          <w:szCs w:val="24"/>
          <w:lang w:val="x-none"/>
        </w:rPr>
        <w:t>, corespunzătoare introducerii de energie electrică în reţea</w:t>
      </w:r>
      <w:r w:rsidR="00D35DC8">
        <w:rPr>
          <w:rFonts w:ascii="Times New Roman" w:hAnsi="Times New Roman" w:cs="Times New Roman"/>
          <w:color w:val="000000"/>
          <w:sz w:val="24"/>
          <w:szCs w:val="24"/>
        </w:rPr>
        <w:t>.</w:t>
      </w:r>
      <w:r w:rsidR="00C7664C" w:rsidRPr="00C7664C">
        <w:rPr>
          <w:rFonts w:ascii="Times New Roman" w:hAnsi="Times New Roman" w:cs="Times New Roman"/>
          <w:color w:val="000000"/>
          <w:sz w:val="24"/>
          <w:szCs w:val="24"/>
          <w:lang w:val="x-none"/>
        </w:rPr>
        <w:t xml:space="preserve"> </w:t>
      </w:r>
    </w:p>
    <w:p w14:paraId="5659EEE1" w14:textId="4D4FA7A0" w:rsidR="007E0F84" w:rsidRDefault="00675F1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f</w:t>
      </w:r>
      <w:r w:rsidR="007E0F84">
        <w:rPr>
          <w:rFonts w:ascii="Times New Roman" w:hAnsi="Times New Roman" w:cs="Times New Roman"/>
          <w:color w:val="000000"/>
          <w:sz w:val="24"/>
          <w:szCs w:val="24"/>
          <w:lang w:val="x-none"/>
        </w:rPr>
        <w:t>) opţiunea dintre tranzacţionarea integrală cu un singur participant şi cea parţială şi/sau cu mai mulţi participanţi a cantităţii ofertate; pentru puteri orare mai mari de 10 MW nu este permisă decât opţiunea de tranzacţionare parţială/cu mai mulţi participanţi; tranzacţionarea parţială înseamnă tranzacţionarea unor tranşe de putere constantă mai mică decât puterea solicitată, cu păstrarea profilului de livrare propus şi a duratei livrării; alegerea opţiunii de tranzacţionare parţială/cu mai mulţi participanţi nu exclude posibilitatea tranzacţionării integrale cu un singur participant, dacă aşa rezultă în urma aplicării regulilor de corelare;</w:t>
      </w:r>
    </w:p>
    <w:p w14:paraId="6351D65F" w14:textId="446A4C32" w:rsidR="009E40E1" w:rsidRPr="00295C7F" w:rsidRDefault="00675F13" w:rsidP="00676FC6">
      <w:pPr>
        <w:autoSpaceDE w:val="0"/>
        <w:autoSpaceDN w:val="0"/>
        <w:adjustRightInd w:val="0"/>
        <w:spacing w:after="120" w:line="360" w:lineRule="auto"/>
        <w:ind w:right="-567" w:firstLine="708"/>
        <w:jc w:val="both"/>
        <w:rPr>
          <w:rFonts w:ascii="inherit" w:eastAsia="Times New Roman" w:hAnsi="inherit" w:cs="Times New Roman"/>
          <w:sz w:val="23"/>
          <w:szCs w:val="23"/>
          <w:lang w:val="en-US" w:eastAsia="en-GB"/>
        </w:rPr>
      </w:pPr>
      <w:r>
        <w:rPr>
          <w:rFonts w:ascii="Times New Roman" w:hAnsi="Times New Roman" w:cs="Times New Roman"/>
          <w:color w:val="000000"/>
          <w:sz w:val="24"/>
          <w:szCs w:val="24"/>
        </w:rPr>
        <w:t>g</w:t>
      </w:r>
      <w:r w:rsidR="007E0F84">
        <w:rPr>
          <w:rFonts w:ascii="Times New Roman" w:hAnsi="Times New Roman" w:cs="Times New Roman"/>
          <w:color w:val="000000"/>
          <w:sz w:val="24"/>
          <w:szCs w:val="24"/>
        </w:rPr>
        <w:t xml:space="preserve">) opțiunea privind formula de ajustare a prețului </w:t>
      </w:r>
      <w:r w:rsidR="007609B2">
        <w:rPr>
          <w:rFonts w:ascii="Times New Roman" w:hAnsi="Times New Roman" w:cs="Times New Roman"/>
          <w:color w:val="000000"/>
          <w:sz w:val="24"/>
          <w:szCs w:val="24"/>
        </w:rPr>
        <w:t xml:space="preserve">energiei electrice </w:t>
      </w:r>
      <w:r w:rsidR="007E0F84">
        <w:rPr>
          <w:rFonts w:ascii="Times New Roman" w:hAnsi="Times New Roman" w:cs="Times New Roman"/>
          <w:color w:val="000000"/>
          <w:sz w:val="24"/>
          <w:szCs w:val="24"/>
        </w:rPr>
        <w:t xml:space="preserve">de atribuire a </w:t>
      </w:r>
      <w:r w:rsidR="003D58C6" w:rsidRPr="00295C7F">
        <w:rPr>
          <w:rFonts w:ascii="Times New Roman" w:hAnsi="Times New Roman" w:cs="Times New Roman"/>
          <w:sz w:val="24"/>
          <w:szCs w:val="24"/>
        </w:rPr>
        <w:t>contractului/contractelor (prețul de închidere a licitației)</w:t>
      </w:r>
      <w:r w:rsidR="00151F48" w:rsidRPr="00295C7F">
        <w:rPr>
          <w:rFonts w:ascii="Times New Roman" w:hAnsi="Times New Roman" w:cs="Times New Roman"/>
          <w:sz w:val="24"/>
          <w:szCs w:val="24"/>
        </w:rPr>
        <w:t xml:space="preserve"> </w:t>
      </w:r>
      <w:r w:rsidR="004F75A2" w:rsidRPr="00295C7F">
        <w:rPr>
          <w:rFonts w:ascii="Times New Roman" w:hAnsi="Times New Roman" w:cs="Times New Roman"/>
          <w:sz w:val="24"/>
          <w:szCs w:val="24"/>
        </w:rPr>
        <w:t xml:space="preserve">proporțional </w:t>
      </w:r>
      <w:r w:rsidR="00151F48" w:rsidRPr="00295C7F">
        <w:rPr>
          <w:rFonts w:ascii="Times New Roman" w:hAnsi="Times New Roman" w:cs="Times New Roman"/>
          <w:sz w:val="24"/>
          <w:szCs w:val="24"/>
        </w:rPr>
        <w:t xml:space="preserve">cu </w:t>
      </w:r>
      <w:r w:rsidR="009E40E1" w:rsidRPr="00295C7F">
        <w:rPr>
          <w:rFonts w:ascii="Times New Roman" w:hAnsi="Times New Roman" w:cs="Times New Roman"/>
          <w:sz w:val="24"/>
          <w:szCs w:val="24"/>
        </w:rPr>
        <w:t>evoluția</w:t>
      </w:r>
      <w:r w:rsidR="00151F48" w:rsidRPr="00295C7F">
        <w:rPr>
          <w:rFonts w:ascii="Times New Roman" w:hAnsi="Times New Roman" w:cs="Times New Roman"/>
          <w:sz w:val="24"/>
          <w:szCs w:val="24"/>
        </w:rPr>
        <w:t xml:space="preserve"> indic</w:t>
      </w:r>
      <w:r w:rsidR="002E5832">
        <w:rPr>
          <w:rFonts w:ascii="Times New Roman" w:hAnsi="Times New Roman" w:cs="Times New Roman"/>
          <w:sz w:val="24"/>
          <w:szCs w:val="24"/>
        </w:rPr>
        <w:t>atorului specific ROPEX_DAM_H,</w:t>
      </w:r>
      <w:r w:rsidR="002E5832">
        <w:rPr>
          <w:rFonts w:ascii="inherit" w:eastAsia="Times New Roman" w:hAnsi="inherit" w:cs="Times New Roman"/>
          <w:sz w:val="23"/>
          <w:szCs w:val="23"/>
          <w:lang w:val="en-GB" w:eastAsia="en-GB"/>
        </w:rPr>
        <w:t xml:space="preserve"> calculat și publicat pe pagina de internet a </w:t>
      </w:r>
      <w:r w:rsidR="00C07FE7">
        <w:rPr>
          <w:rFonts w:ascii="inherit" w:eastAsia="Times New Roman" w:hAnsi="inherit" w:cs="Times New Roman"/>
          <w:sz w:val="23"/>
          <w:szCs w:val="23"/>
          <w:lang w:val="en-GB" w:eastAsia="en-GB"/>
        </w:rPr>
        <w:t>OPECV</w:t>
      </w:r>
      <w:r w:rsidR="00695317">
        <w:rPr>
          <w:rFonts w:ascii="inherit" w:eastAsia="Times New Roman" w:hAnsi="inherit" w:cs="Times New Roman"/>
          <w:sz w:val="23"/>
          <w:szCs w:val="23"/>
          <w:lang w:val="en-GB" w:eastAsia="en-GB"/>
        </w:rPr>
        <w:t>, care este</w:t>
      </w:r>
      <w:r w:rsidR="009E40E1" w:rsidRPr="00646C7B">
        <w:rPr>
          <w:rFonts w:ascii="inherit" w:eastAsia="Times New Roman" w:hAnsi="inherit" w:cs="Times New Roman"/>
          <w:sz w:val="23"/>
          <w:szCs w:val="23"/>
          <w:lang w:val="en-US" w:eastAsia="en-GB"/>
        </w:rPr>
        <w:t>:</w:t>
      </w:r>
    </w:p>
    <w:p w14:paraId="47530BF7" w14:textId="7ABD08E1" w:rsidR="004F75A2" w:rsidRDefault="009E40E1" w:rsidP="00676FC6">
      <w:pPr>
        <w:autoSpaceDE w:val="0"/>
        <w:autoSpaceDN w:val="0"/>
        <w:adjustRightInd w:val="0"/>
        <w:spacing w:after="120" w:line="360" w:lineRule="auto"/>
        <w:ind w:right="-567"/>
        <w:jc w:val="center"/>
        <w:rPr>
          <w:rFonts w:ascii="Times New Roman" w:hAnsi="Times New Roman" w:cs="Times New Roman"/>
          <w:color w:val="000000"/>
          <w:sz w:val="24"/>
          <w:szCs w:val="24"/>
        </w:rPr>
      </w:pPr>
      <w:r w:rsidRPr="00C51703">
        <w:rPr>
          <w:rFonts w:ascii="Times New Roman" w:eastAsia="Times New Roman" w:hAnsi="Times New Roman" w:cs="Times New Roman"/>
          <w:b/>
          <w:lang w:val="en-GB" w:eastAsia="en-GB"/>
        </w:rPr>
        <w:t xml:space="preserve">Preț </w:t>
      </w:r>
      <w:r w:rsidRPr="00C51703">
        <w:rPr>
          <w:rFonts w:ascii="Times New Roman" w:eastAsia="Times New Roman" w:hAnsi="Times New Roman" w:cs="Times New Roman"/>
          <w:b/>
          <w:vertAlign w:val="subscript"/>
          <w:lang w:val="en-GB" w:eastAsia="en-GB"/>
        </w:rPr>
        <w:t xml:space="preserve">ac </w:t>
      </w:r>
      <w:r w:rsidRPr="00C51703">
        <w:rPr>
          <w:rFonts w:ascii="Times New Roman" w:hAnsi="Times New Roman" w:cs="Times New Roman"/>
          <w:b/>
          <w:lang w:val="x-none"/>
        </w:rPr>
        <w:sym w:font="Symbol" w:char="F03D"/>
      </w:r>
      <w:r w:rsidRPr="00C51703">
        <w:rPr>
          <w:rFonts w:ascii="Times New Roman" w:hAnsi="Times New Roman" w:cs="Times New Roman"/>
          <w:b/>
        </w:rPr>
        <w:t xml:space="preserve"> Preț</w:t>
      </w:r>
      <w:r w:rsidR="004F75A2" w:rsidRPr="00C51703">
        <w:rPr>
          <w:rFonts w:ascii="Times New Roman" w:hAnsi="Times New Roman" w:cs="Times New Roman"/>
          <w:b/>
        </w:rPr>
        <w:t xml:space="preserve"> </w:t>
      </w:r>
      <w:r w:rsidRPr="00C51703">
        <w:rPr>
          <w:rFonts w:ascii="Times New Roman" w:hAnsi="Times New Roman" w:cs="Times New Roman"/>
          <w:b/>
          <w:vertAlign w:val="subscript"/>
        </w:rPr>
        <w:t>c</w:t>
      </w:r>
      <w:r w:rsidRPr="00C51703">
        <w:rPr>
          <w:rFonts w:ascii="Times New Roman" w:hAnsi="Times New Roman" w:cs="Times New Roman"/>
          <w:b/>
        </w:rPr>
        <w:t xml:space="preserve"> </w:t>
      </w:r>
      <w:r w:rsidR="00BE7E74" w:rsidRPr="003E73AD">
        <w:rPr>
          <w:rFonts w:ascii="Times New Roman" w:eastAsia="Times New Roman" w:hAnsi="Times New Roman" w:cs="Times New Roman"/>
          <w:b/>
          <w:lang w:val="en-GB" w:eastAsia="en-GB"/>
        </w:rPr>
        <w:t>*</w:t>
      </w:r>
      <w:r w:rsidR="005E06AF" w:rsidRPr="00C51703">
        <w:rPr>
          <w:rFonts w:ascii="Times New Roman" w:hAnsi="Times New Roman" w:cs="Times New Roman"/>
          <w:b/>
        </w:rPr>
        <w:t xml:space="preserve"> (</w:t>
      </w:r>
      <w:r w:rsidR="005E06AF" w:rsidRPr="00A95AC4">
        <w:rPr>
          <w:rFonts w:ascii="Times New Roman" w:hAnsi="Times New Roman" w:cs="Times New Roman"/>
          <w:b/>
          <w:bCs/>
          <w:position w:val="-28"/>
        </w:rPr>
        <w:object w:dxaOrig="460" w:dyaOrig="680" w14:anchorId="38CE51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34.5pt" o:ole="">
            <v:imagedata r:id="rId8" o:title=""/>
          </v:shape>
          <o:OLEObject Type="Embed" ProgID="Equation.3" ShapeID="_x0000_i1025" DrawAspect="Content" ObjectID="_1613545071" r:id="rId9"/>
        </w:object>
      </w:r>
      <w:r w:rsidR="005E06AF" w:rsidRPr="00C51703">
        <w:rPr>
          <w:rFonts w:ascii="Times New Roman" w:eastAsia="Times New Roman" w:hAnsi="Times New Roman" w:cs="Times New Roman"/>
          <w:b/>
          <w:lang w:val="en-GB" w:eastAsia="en-GB"/>
        </w:rPr>
        <w:t xml:space="preserve">ROPEX_H_DAM </w:t>
      </w:r>
      <w:r w:rsidR="005E06AF" w:rsidRPr="00C51703">
        <w:rPr>
          <w:rFonts w:ascii="Times New Roman" w:eastAsia="Times New Roman" w:hAnsi="Times New Roman" w:cs="Times New Roman"/>
          <w:b/>
          <w:vertAlign w:val="subscript"/>
          <w:lang w:val="en-GB" w:eastAsia="en-GB"/>
        </w:rPr>
        <w:t>ac</w:t>
      </w:r>
      <w:r w:rsidR="00BE7E74">
        <w:rPr>
          <w:rFonts w:ascii="Times New Roman" w:eastAsia="Times New Roman" w:hAnsi="Times New Roman" w:cs="Times New Roman"/>
          <w:b/>
          <w:lang w:val="en-GB" w:eastAsia="en-GB"/>
        </w:rPr>
        <w:t xml:space="preserve"> </w:t>
      </w:r>
      <w:r w:rsidR="005E06AF" w:rsidRPr="00C51703">
        <w:rPr>
          <w:rFonts w:ascii="Times New Roman" w:eastAsia="Times New Roman" w:hAnsi="Times New Roman" w:cs="Times New Roman"/>
          <w:b/>
          <w:lang w:val="en-GB" w:eastAsia="en-GB"/>
        </w:rPr>
        <w:t xml:space="preserve">/ </w:t>
      </w:r>
      <w:r w:rsidR="005E06AF" w:rsidRPr="00A95AC4">
        <w:rPr>
          <w:rFonts w:ascii="Times New Roman" w:hAnsi="Times New Roman" w:cs="Times New Roman"/>
          <w:b/>
          <w:bCs/>
          <w:position w:val="-28"/>
        </w:rPr>
        <w:object w:dxaOrig="460" w:dyaOrig="680" w14:anchorId="57AA50CD">
          <v:shape id="_x0000_i1026" type="#_x0000_t75" style="width:18.75pt;height:34.5pt" o:ole="">
            <v:imagedata r:id="rId10" o:title=""/>
          </v:shape>
          <o:OLEObject Type="Embed" ProgID="Equation.3" ShapeID="_x0000_i1026" DrawAspect="Content" ObjectID="_1613545072" r:id="rId11"/>
        </w:object>
      </w:r>
      <w:r w:rsidR="005E06AF" w:rsidRPr="00C51703">
        <w:rPr>
          <w:rFonts w:ascii="Times New Roman" w:eastAsia="Times New Roman" w:hAnsi="Times New Roman" w:cs="Times New Roman"/>
          <w:b/>
          <w:lang w:val="en-GB" w:eastAsia="en-GB"/>
        </w:rPr>
        <w:t xml:space="preserve"> ROPEX_H_DAM </w:t>
      </w:r>
      <w:r w:rsidR="005E06AF" w:rsidRPr="00C51703">
        <w:rPr>
          <w:rFonts w:ascii="Times New Roman" w:eastAsia="Times New Roman" w:hAnsi="Times New Roman" w:cs="Times New Roman"/>
          <w:b/>
          <w:vertAlign w:val="subscript"/>
          <w:lang w:val="en-GB" w:eastAsia="en-GB"/>
        </w:rPr>
        <w:t>c</w:t>
      </w:r>
      <w:r w:rsidR="00BE7E74">
        <w:rPr>
          <w:rFonts w:ascii="Times New Roman" w:eastAsia="Times New Roman" w:hAnsi="Times New Roman" w:cs="Times New Roman"/>
          <w:b/>
          <w:lang w:val="en-GB" w:eastAsia="en-GB"/>
        </w:rPr>
        <w:t>)</w:t>
      </w:r>
      <w:r w:rsidR="005E06AF" w:rsidRPr="00C51703">
        <w:rPr>
          <w:rFonts w:ascii="Times New Roman" w:eastAsia="Times New Roman" w:hAnsi="Times New Roman" w:cs="Times New Roman"/>
          <w:b/>
          <w:lang w:val="en-GB" w:eastAsia="en-GB"/>
        </w:rPr>
        <w:t xml:space="preserve"> </w:t>
      </w:r>
    </w:p>
    <w:p w14:paraId="66E22466" w14:textId="764E6F91" w:rsidR="004F75A2" w:rsidRPr="00295C7F" w:rsidRDefault="004F75A2" w:rsidP="00676FC6">
      <w:pPr>
        <w:autoSpaceDE w:val="0"/>
        <w:autoSpaceDN w:val="0"/>
        <w:adjustRightInd w:val="0"/>
        <w:spacing w:after="120" w:line="360" w:lineRule="auto"/>
        <w:ind w:right="-567"/>
        <w:jc w:val="both"/>
        <w:rPr>
          <w:rFonts w:ascii="Times New Roman" w:hAnsi="Times New Roman" w:cs="Times New Roman"/>
          <w:sz w:val="24"/>
          <w:szCs w:val="24"/>
        </w:rPr>
      </w:pPr>
      <w:r w:rsidRPr="00295C7F">
        <w:rPr>
          <w:rFonts w:ascii="Times New Roman" w:hAnsi="Times New Roman" w:cs="Times New Roman"/>
          <w:sz w:val="24"/>
          <w:szCs w:val="24"/>
        </w:rPr>
        <w:t>u</w:t>
      </w:r>
      <w:r w:rsidR="009E40E1" w:rsidRPr="00295C7F">
        <w:rPr>
          <w:rFonts w:ascii="Times New Roman" w:hAnsi="Times New Roman" w:cs="Times New Roman"/>
          <w:sz w:val="24"/>
          <w:szCs w:val="24"/>
        </w:rPr>
        <w:t>nde:</w:t>
      </w:r>
    </w:p>
    <w:p w14:paraId="74FE5D48" w14:textId="26DD7A63" w:rsidR="009E40E1" w:rsidRPr="00295C7F" w:rsidRDefault="004F75A2" w:rsidP="00676FC6">
      <w:pPr>
        <w:autoSpaceDE w:val="0"/>
        <w:autoSpaceDN w:val="0"/>
        <w:adjustRightInd w:val="0"/>
        <w:spacing w:after="120" w:line="360" w:lineRule="auto"/>
        <w:ind w:right="-567" w:firstLine="708"/>
        <w:jc w:val="both"/>
        <w:rPr>
          <w:rFonts w:ascii="Times New Roman" w:eastAsia="Times New Roman" w:hAnsi="Times New Roman" w:cs="Times New Roman"/>
          <w:sz w:val="23"/>
          <w:szCs w:val="23"/>
          <w:vertAlign w:val="subscript"/>
          <w:lang w:val="en-GB" w:eastAsia="en-GB"/>
        </w:rPr>
      </w:pPr>
      <w:r w:rsidRPr="00C51703">
        <w:rPr>
          <w:rFonts w:ascii="Times New Roman" w:eastAsia="Times New Roman" w:hAnsi="Times New Roman" w:cs="Times New Roman"/>
          <w:b/>
          <w:sz w:val="24"/>
          <w:szCs w:val="24"/>
          <w:lang w:val="en-GB" w:eastAsia="en-GB"/>
        </w:rPr>
        <w:t xml:space="preserve">Preț </w:t>
      </w:r>
      <w:r w:rsidRPr="00C51703">
        <w:rPr>
          <w:rFonts w:ascii="Times New Roman" w:eastAsia="Times New Roman" w:hAnsi="Times New Roman" w:cs="Times New Roman"/>
          <w:b/>
          <w:sz w:val="24"/>
          <w:szCs w:val="24"/>
          <w:vertAlign w:val="subscript"/>
          <w:lang w:val="en-GB" w:eastAsia="en-GB"/>
        </w:rPr>
        <w:t>ac</w:t>
      </w:r>
      <w:r w:rsidR="002229B8">
        <w:rPr>
          <w:rFonts w:ascii="Times New Roman" w:eastAsia="Times New Roman" w:hAnsi="Times New Roman" w:cs="Times New Roman"/>
          <w:b/>
          <w:sz w:val="24"/>
          <w:szCs w:val="24"/>
          <w:vertAlign w:val="subscript"/>
          <w:lang w:val="en-GB" w:eastAsia="en-GB"/>
        </w:rPr>
        <w:t xml:space="preserve"> </w:t>
      </w:r>
      <w:r w:rsidR="004479D9" w:rsidRPr="00C51703">
        <w:rPr>
          <w:rFonts w:ascii="Times New Roman" w:eastAsia="Times New Roman" w:hAnsi="Times New Roman" w:cs="Times New Roman"/>
          <w:sz w:val="24"/>
          <w:szCs w:val="24"/>
          <w:vertAlign w:val="subscript"/>
          <w:lang w:val="en-GB" w:eastAsia="en-GB"/>
        </w:rPr>
        <w:t xml:space="preserve"> </w:t>
      </w:r>
      <w:r w:rsidR="004479D9" w:rsidRPr="00C51703">
        <w:rPr>
          <w:rFonts w:ascii="Times New Roman" w:eastAsia="Times New Roman" w:hAnsi="Times New Roman" w:cs="Times New Roman"/>
          <w:sz w:val="24"/>
          <w:szCs w:val="24"/>
          <w:lang w:val="en-GB" w:eastAsia="en-GB"/>
        </w:rPr>
        <w:t>-</w:t>
      </w:r>
      <w:r w:rsidR="004479D9">
        <w:rPr>
          <w:rFonts w:ascii="Times New Roman" w:eastAsia="Times New Roman" w:hAnsi="Times New Roman" w:cs="Times New Roman"/>
          <w:sz w:val="23"/>
          <w:szCs w:val="23"/>
          <w:lang w:val="en-GB" w:eastAsia="en-GB"/>
        </w:rPr>
        <w:t xml:space="preserve"> </w:t>
      </w:r>
      <w:r w:rsidR="004479D9">
        <w:rPr>
          <w:rFonts w:ascii="Times New Roman" w:eastAsia="Times New Roman" w:hAnsi="Times New Roman" w:cs="Times New Roman"/>
          <w:sz w:val="23"/>
          <w:szCs w:val="23"/>
          <w:vertAlign w:val="subscript"/>
          <w:lang w:val="en-GB" w:eastAsia="en-GB"/>
        </w:rPr>
        <w:t xml:space="preserve"> </w:t>
      </w:r>
      <w:r w:rsidRPr="00295C7F">
        <w:rPr>
          <w:rFonts w:ascii="Times New Roman" w:eastAsia="Times New Roman" w:hAnsi="Times New Roman" w:cs="Times New Roman"/>
          <w:sz w:val="24"/>
          <w:szCs w:val="24"/>
          <w:lang w:val="en-GB" w:eastAsia="en-GB"/>
        </w:rPr>
        <w:t xml:space="preserve">reprezintă prețul </w:t>
      </w:r>
      <w:r w:rsidR="00B83127" w:rsidRPr="00295C7F">
        <w:rPr>
          <w:rFonts w:ascii="Times New Roman" w:eastAsia="Times New Roman" w:hAnsi="Times New Roman" w:cs="Times New Roman"/>
          <w:sz w:val="24"/>
          <w:szCs w:val="24"/>
          <w:lang w:val="en-GB" w:eastAsia="en-GB"/>
        </w:rPr>
        <w:t xml:space="preserve">ajustat </w:t>
      </w:r>
      <w:r w:rsidRPr="00295C7F">
        <w:rPr>
          <w:rFonts w:ascii="Times New Roman" w:eastAsia="Times New Roman" w:hAnsi="Times New Roman" w:cs="Times New Roman"/>
          <w:sz w:val="24"/>
          <w:szCs w:val="24"/>
          <w:lang w:val="en-GB" w:eastAsia="en-GB"/>
        </w:rPr>
        <w:t>de atribuire a contractului</w:t>
      </w:r>
      <w:r w:rsidR="00976805">
        <w:rPr>
          <w:rFonts w:ascii="Times New Roman" w:eastAsia="Times New Roman" w:hAnsi="Times New Roman" w:cs="Times New Roman"/>
          <w:sz w:val="24"/>
          <w:szCs w:val="24"/>
          <w:lang w:val="en-GB" w:eastAsia="en-GB"/>
        </w:rPr>
        <w:t>;</w:t>
      </w:r>
    </w:p>
    <w:p w14:paraId="55916993" w14:textId="710BA627" w:rsidR="004F75A2" w:rsidRDefault="004F75A2" w:rsidP="00676FC6">
      <w:pPr>
        <w:autoSpaceDE w:val="0"/>
        <w:autoSpaceDN w:val="0"/>
        <w:adjustRightInd w:val="0"/>
        <w:spacing w:after="120" w:line="360" w:lineRule="auto"/>
        <w:ind w:right="-567" w:firstLine="708"/>
        <w:jc w:val="both"/>
        <w:rPr>
          <w:rFonts w:ascii="Times New Roman" w:eastAsia="Times New Roman" w:hAnsi="Times New Roman" w:cs="Times New Roman"/>
          <w:sz w:val="23"/>
          <w:szCs w:val="23"/>
          <w:lang w:val="en-GB" w:eastAsia="en-GB"/>
        </w:rPr>
      </w:pPr>
      <w:r w:rsidRPr="00C51703">
        <w:rPr>
          <w:rFonts w:ascii="Times New Roman" w:eastAsia="Times New Roman" w:hAnsi="Times New Roman" w:cs="Times New Roman"/>
          <w:b/>
          <w:sz w:val="24"/>
          <w:szCs w:val="24"/>
          <w:lang w:val="en-GB" w:eastAsia="en-GB"/>
        </w:rPr>
        <w:t xml:space="preserve">Preț </w:t>
      </w:r>
      <w:r w:rsidRPr="00C51703">
        <w:rPr>
          <w:rFonts w:ascii="Times New Roman" w:eastAsia="Times New Roman" w:hAnsi="Times New Roman" w:cs="Times New Roman"/>
          <w:b/>
          <w:sz w:val="24"/>
          <w:szCs w:val="24"/>
          <w:vertAlign w:val="subscript"/>
          <w:lang w:val="en-GB" w:eastAsia="en-GB"/>
        </w:rPr>
        <w:t>c</w:t>
      </w:r>
      <w:r w:rsidRPr="00295C7F">
        <w:rPr>
          <w:rFonts w:ascii="Times New Roman" w:eastAsia="Times New Roman" w:hAnsi="Times New Roman" w:cs="Times New Roman"/>
          <w:sz w:val="23"/>
          <w:szCs w:val="23"/>
          <w:vertAlign w:val="subscript"/>
          <w:lang w:val="en-GB" w:eastAsia="en-GB"/>
        </w:rPr>
        <w:t xml:space="preserve"> </w:t>
      </w:r>
      <w:r w:rsidRPr="00295C7F">
        <w:rPr>
          <w:rFonts w:ascii="Times New Roman" w:eastAsia="Times New Roman" w:hAnsi="Times New Roman" w:cs="Times New Roman"/>
          <w:sz w:val="23"/>
          <w:szCs w:val="23"/>
          <w:lang w:val="en-GB" w:eastAsia="en-GB"/>
        </w:rPr>
        <w:t xml:space="preserve"> </w:t>
      </w:r>
      <w:r w:rsidR="004479D9" w:rsidRPr="00C51703">
        <w:rPr>
          <w:rFonts w:ascii="Times New Roman" w:eastAsia="Times New Roman" w:hAnsi="Times New Roman" w:cs="Times New Roman"/>
          <w:sz w:val="24"/>
          <w:szCs w:val="24"/>
          <w:lang w:val="en-GB" w:eastAsia="en-GB"/>
        </w:rPr>
        <w:t xml:space="preserve">- </w:t>
      </w:r>
      <w:r w:rsidRPr="00C51703">
        <w:rPr>
          <w:rFonts w:ascii="Times New Roman" w:eastAsia="Times New Roman" w:hAnsi="Times New Roman" w:cs="Times New Roman"/>
          <w:sz w:val="24"/>
          <w:szCs w:val="24"/>
          <w:lang w:val="en-GB" w:eastAsia="en-GB"/>
        </w:rPr>
        <w:t>reprezintă prețul de atribuire a contractului</w:t>
      </w:r>
      <w:r w:rsidR="00976805" w:rsidRPr="00C51703">
        <w:rPr>
          <w:rFonts w:ascii="Times New Roman" w:eastAsia="Times New Roman" w:hAnsi="Times New Roman" w:cs="Times New Roman"/>
          <w:sz w:val="24"/>
          <w:szCs w:val="24"/>
          <w:lang w:val="en-GB" w:eastAsia="en-GB"/>
        </w:rPr>
        <w:t>;</w:t>
      </w:r>
    </w:p>
    <w:p w14:paraId="156BFEB7" w14:textId="7C840F8F" w:rsidR="002E5832" w:rsidRDefault="002E5832" w:rsidP="00676FC6">
      <w:pPr>
        <w:autoSpaceDE w:val="0"/>
        <w:autoSpaceDN w:val="0"/>
        <w:adjustRightInd w:val="0"/>
        <w:spacing w:after="120" w:line="360" w:lineRule="auto"/>
        <w:ind w:right="-567" w:firstLine="708"/>
        <w:jc w:val="both"/>
        <w:rPr>
          <w:rFonts w:ascii="Times New Roman" w:eastAsia="Times New Roman" w:hAnsi="Times New Roman" w:cs="Times New Roman"/>
          <w:sz w:val="23"/>
          <w:szCs w:val="23"/>
          <w:lang w:val="en-GB" w:eastAsia="en-GB"/>
        </w:rPr>
      </w:pPr>
      <w:r w:rsidRPr="00C51703">
        <w:rPr>
          <w:rFonts w:ascii="Times New Roman" w:eastAsia="Times New Roman" w:hAnsi="Times New Roman" w:cs="Times New Roman"/>
          <w:b/>
          <w:sz w:val="24"/>
          <w:szCs w:val="24"/>
          <w:lang w:val="en-GB" w:eastAsia="en-GB"/>
        </w:rPr>
        <w:t xml:space="preserve">ROPEX_H_DAM </w:t>
      </w:r>
      <w:r w:rsidRPr="00C51703">
        <w:rPr>
          <w:rFonts w:ascii="Times New Roman" w:eastAsia="Times New Roman" w:hAnsi="Times New Roman" w:cs="Times New Roman"/>
          <w:b/>
          <w:sz w:val="24"/>
          <w:szCs w:val="24"/>
          <w:vertAlign w:val="subscript"/>
          <w:lang w:val="en-GB" w:eastAsia="en-GB"/>
        </w:rPr>
        <w:t>ac</w:t>
      </w:r>
      <w:r w:rsidR="002229B8">
        <w:rPr>
          <w:rFonts w:ascii="Times New Roman" w:eastAsia="Times New Roman" w:hAnsi="Times New Roman" w:cs="Times New Roman"/>
          <w:sz w:val="23"/>
          <w:szCs w:val="23"/>
          <w:vertAlign w:val="subscript"/>
          <w:lang w:val="en-GB" w:eastAsia="en-GB"/>
        </w:rPr>
        <w:t xml:space="preserve"> </w:t>
      </w:r>
      <w:r w:rsidR="004479D9" w:rsidRPr="00C51703">
        <w:rPr>
          <w:rFonts w:ascii="Times New Roman" w:eastAsia="Times New Roman" w:hAnsi="Times New Roman" w:cs="Times New Roman"/>
          <w:sz w:val="24"/>
          <w:szCs w:val="24"/>
          <w:lang w:val="en-GB" w:eastAsia="en-GB"/>
        </w:rPr>
        <w:t xml:space="preserve">- </w:t>
      </w:r>
      <w:r w:rsidRPr="00C51703">
        <w:rPr>
          <w:rFonts w:ascii="Times New Roman" w:eastAsia="Times New Roman" w:hAnsi="Times New Roman" w:cs="Times New Roman"/>
          <w:sz w:val="24"/>
          <w:szCs w:val="24"/>
          <w:lang w:val="en-GB" w:eastAsia="en-GB"/>
        </w:rPr>
        <w:t xml:space="preserve">reprezintă indicatorul </w:t>
      </w:r>
      <w:r w:rsidR="00BE7E74">
        <w:rPr>
          <w:rFonts w:ascii="Times New Roman" w:eastAsia="Times New Roman" w:hAnsi="Times New Roman" w:cs="Times New Roman"/>
          <w:sz w:val="24"/>
          <w:szCs w:val="24"/>
          <w:lang w:val="en-GB" w:eastAsia="en-GB"/>
        </w:rPr>
        <w:t xml:space="preserve">orar </w:t>
      </w:r>
      <w:r w:rsidRPr="00C51703">
        <w:rPr>
          <w:rFonts w:ascii="Times New Roman" w:eastAsia="Times New Roman" w:hAnsi="Times New Roman" w:cs="Times New Roman"/>
          <w:sz w:val="24"/>
          <w:szCs w:val="24"/>
          <w:lang w:val="en-GB" w:eastAsia="en-GB"/>
        </w:rPr>
        <w:t xml:space="preserve">specific de preț, publicat de </w:t>
      </w:r>
      <w:r w:rsidR="00C07FE7">
        <w:rPr>
          <w:rFonts w:ascii="Times New Roman" w:eastAsia="Times New Roman" w:hAnsi="Times New Roman" w:cs="Times New Roman"/>
          <w:sz w:val="24"/>
          <w:szCs w:val="24"/>
          <w:lang w:val="en-GB" w:eastAsia="en-GB"/>
        </w:rPr>
        <w:t>OPECV</w:t>
      </w:r>
      <w:r w:rsidRPr="00C51703">
        <w:rPr>
          <w:rFonts w:ascii="Times New Roman" w:eastAsia="Times New Roman" w:hAnsi="Times New Roman" w:cs="Times New Roman"/>
          <w:sz w:val="24"/>
          <w:szCs w:val="24"/>
          <w:lang w:val="en-GB" w:eastAsia="en-GB"/>
        </w:rPr>
        <w:t xml:space="preserve"> </w:t>
      </w:r>
      <w:r w:rsidR="00852A42" w:rsidRPr="00C51703">
        <w:rPr>
          <w:rFonts w:ascii="Times New Roman" w:eastAsia="Times New Roman" w:hAnsi="Times New Roman" w:cs="Times New Roman"/>
          <w:sz w:val="24"/>
          <w:szCs w:val="24"/>
          <w:lang w:val="en-GB" w:eastAsia="en-GB"/>
        </w:rPr>
        <w:t>pentru ziua actualizării prețului din contract</w:t>
      </w:r>
      <w:r w:rsidR="00976805" w:rsidRPr="00C51703">
        <w:rPr>
          <w:rFonts w:ascii="Times New Roman" w:eastAsia="Times New Roman" w:hAnsi="Times New Roman" w:cs="Times New Roman"/>
          <w:sz w:val="24"/>
          <w:szCs w:val="24"/>
          <w:lang w:val="en-GB" w:eastAsia="en-GB"/>
        </w:rPr>
        <w:t>;</w:t>
      </w:r>
    </w:p>
    <w:p w14:paraId="191218E9" w14:textId="040DA520" w:rsidR="002E5832" w:rsidRDefault="002E5832"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sidRPr="00C51703">
        <w:rPr>
          <w:rFonts w:ascii="Times New Roman" w:eastAsia="Times New Roman" w:hAnsi="Times New Roman" w:cs="Times New Roman"/>
          <w:b/>
          <w:sz w:val="24"/>
          <w:szCs w:val="24"/>
          <w:lang w:val="en-GB" w:eastAsia="en-GB"/>
        </w:rPr>
        <w:t xml:space="preserve">ROPEX_H_DAM </w:t>
      </w:r>
      <w:r w:rsidRPr="00C51703">
        <w:rPr>
          <w:rFonts w:ascii="Times New Roman" w:eastAsia="Times New Roman" w:hAnsi="Times New Roman" w:cs="Times New Roman"/>
          <w:b/>
          <w:sz w:val="24"/>
          <w:szCs w:val="24"/>
          <w:vertAlign w:val="subscript"/>
          <w:lang w:val="en-GB" w:eastAsia="en-GB"/>
        </w:rPr>
        <w:t>c</w:t>
      </w:r>
      <w:r>
        <w:rPr>
          <w:rFonts w:ascii="Times New Roman" w:eastAsia="Times New Roman" w:hAnsi="Times New Roman" w:cs="Times New Roman"/>
          <w:sz w:val="23"/>
          <w:szCs w:val="23"/>
          <w:vertAlign w:val="subscript"/>
          <w:lang w:val="en-GB" w:eastAsia="en-GB"/>
        </w:rPr>
        <w:t xml:space="preserve"> </w:t>
      </w:r>
      <w:r w:rsidR="004479D9" w:rsidRPr="00C51703">
        <w:rPr>
          <w:rFonts w:ascii="Times New Roman" w:eastAsia="Times New Roman" w:hAnsi="Times New Roman" w:cs="Times New Roman"/>
          <w:sz w:val="24"/>
          <w:szCs w:val="24"/>
          <w:lang w:val="en-GB" w:eastAsia="en-GB"/>
        </w:rPr>
        <w:t xml:space="preserve">- </w:t>
      </w:r>
      <w:r w:rsidRPr="00C51703">
        <w:rPr>
          <w:rFonts w:ascii="Times New Roman" w:eastAsia="Times New Roman" w:hAnsi="Times New Roman" w:cs="Times New Roman"/>
          <w:sz w:val="24"/>
          <w:szCs w:val="24"/>
          <w:lang w:val="en-GB" w:eastAsia="en-GB"/>
        </w:rPr>
        <w:t xml:space="preserve">reprezintă indicatorul </w:t>
      </w:r>
      <w:r w:rsidR="00BE7E74">
        <w:rPr>
          <w:rFonts w:ascii="Times New Roman" w:eastAsia="Times New Roman" w:hAnsi="Times New Roman" w:cs="Times New Roman"/>
          <w:sz w:val="24"/>
          <w:szCs w:val="24"/>
          <w:lang w:val="en-GB" w:eastAsia="en-GB"/>
        </w:rPr>
        <w:t xml:space="preserve">orar </w:t>
      </w:r>
      <w:r w:rsidRPr="00C51703">
        <w:rPr>
          <w:rFonts w:ascii="Times New Roman" w:eastAsia="Times New Roman" w:hAnsi="Times New Roman" w:cs="Times New Roman"/>
          <w:sz w:val="24"/>
          <w:szCs w:val="24"/>
          <w:lang w:val="en-GB" w:eastAsia="en-GB"/>
        </w:rPr>
        <w:t xml:space="preserve">specific </w:t>
      </w:r>
      <w:r w:rsidR="00852A42" w:rsidRPr="00C51703">
        <w:rPr>
          <w:rFonts w:ascii="Times New Roman" w:eastAsia="Times New Roman" w:hAnsi="Times New Roman" w:cs="Times New Roman"/>
          <w:sz w:val="24"/>
          <w:szCs w:val="24"/>
          <w:lang w:val="en-GB" w:eastAsia="en-GB"/>
        </w:rPr>
        <w:t xml:space="preserve">de preț, publicat de </w:t>
      </w:r>
      <w:r w:rsidR="00C07FE7">
        <w:rPr>
          <w:rFonts w:ascii="Times New Roman" w:eastAsia="Times New Roman" w:hAnsi="Times New Roman" w:cs="Times New Roman"/>
          <w:sz w:val="24"/>
          <w:szCs w:val="24"/>
          <w:lang w:val="en-GB" w:eastAsia="en-GB"/>
        </w:rPr>
        <w:t>OPECV</w:t>
      </w:r>
      <w:r w:rsidR="00852A42" w:rsidRPr="00C51703">
        <w:rPr>
          <w:rFonts w:ascii="Times New Roman" w:eastAsia="Times New Roman" w:hAnsi="Times New Roman" w:cs="Times New Roman"/>
          <w:sz w:val="24"/>
          <w:szCs w:val="24"/>
          <w:lang w:val="en-GB" w:eastAsia="en-GB"/>
        </w:rPr>
        <w:t xml:space="preserve"> pentru ziua semnării contractului</w:t>
      </w:r>
      <w:r w:rsidR="00976805" w:rsidRPr="00C51703">
        <w:rPr>
          <w:rFonts w:ascii="Times New Roman" w:eastAsia="Times New Roman" w:hAnsi="Times New Roman" w:cs="Times New Roman"/>
          <w:sz w:val="24"/>
          <w:szCs w:val="24"/>
          <w:lang w:val="en-GB" w:eastAsia="en-GB"/>
        </w:rPr>
        <w:t>.</w:t>
      </w:r>
    </w:p>
    <w:p w14:paraId="62B70884" w14:textId="25547976" w:rsidR="00DC64B7" w:rsidRDefault="00BE7E74" w:rsidP="00676FC6">
      <w:pPr>
        <w:autoSpaceDE w:val="0"/>
        <w:autoSpaceDN w:val="0"/>
        <w:adjustRightInd w:val="0"/>
        <w:spacing w:after="120" w:line="360" w:lineRule="auto"/>
        <w:ind w:right="-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Formula de ajustare a prețului </w:t>
      </w:r>
      <w:r w:rsidR="00AC3ED2">
        <w:rPr>
          <w:rFonts w:ascii="Times New Roman" w:hAnsi="Times New Roman" w:cs="Times New Roman"/>
          <w:color w:val="000000"/>
          <w:sz w:val="24"/>
          <w:szCs w:val="24"/>
        </w:rPr>
        <w:t xml:space="preserve">energiei electrice </w:t>
      </w:r>
      <w:r>
        <w:rPr>
          <w:rFonts w:ascii="Times New Roman" w:hAnsi="Times New Roman" w:cs="Times New Roman"/>
          <w:color w:val="000000"/>
          <w:sz w:val="24"/>
          <w:szCs w:val="24"/>
        </w:rPr>
        <w:t>se aplică lunar,</w:t>
      </w:r>
      <w:r w:rsidR="005D236A">
        <w:rPr>
          <w:rFonts w:ascii="Times New Roman" w:hAnsi="Times New Roman" w:cs="Times New Roman"/>
          <w:color w:val="000000"/>
          <w:sz w:val="24"/>
          <w:szCs w:val="24"/>
        </w:rPr>
        <w:t xml:space="preserve"> începând cu prima zi de livrare, </w:t>
      </w:r>
      <w:r>
        <w:rPr>
          <w:rFonts w:ascii="Times New Roman" w:hAnsi="Times New Roman" w:cs="Times New Roman"/>
          <w:color w:val="000000"/>
          <w:sz w:val="24"/>
          <w:szCs w:val="24"/>
        </w:rPr>
        <w:t xml:space="preserve"> dacă există acordul părților exprimat la semnarea contractului;</w:t>
      </w:r>
    </w:p>
    <w:p w14:paraId="738A1BA5" w14:textId="01E2D5DD" w:rsidR="00564E7C" w:rsidRDefault="00675F1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h</w:t>
      </w:r>
      <w:r w:rsidR="00AC3ED2">
        <w:rPr>
          <w:rFonts w:ascii="Times New Roman" w:hAnsi="Times New Roman" w:cs="Times New Roman"/>
          <w:color w:val="000000"/>
          <w:sz w:val="24"/>
          <w:szCs w:val="24"/>
        </w:rPr>
        <w:t>) prevederile specifice ale contractului propus, prevăzute de participantul inițiator în conformitate cu art. 1</w:t>
      </w:r>
      <w:r w:rsidR="007C52BF">
        <w:rPr>
          <w:rFonts w:ascii="Times New Roman" w:hAnsi="Times New Roman" w:cs="Times New Roman"/>
          <w:color w:val="000000"/>
          <w:sz w:val="24"/>
          <w:szCs w:val="24"/>
        </w:rPr>
        <w:t>3</w:t>
      </w:r>
      <w:r w:rsidR="00AC3ED2">
        <w:rPr>
          <w:rFonts w:ascii="Times New Roman" w:hAnsi="Times New Roman" w:cs="Times New Roman"/>
          <w:color w:val="000000"/>
          <w:sz w:val="24"/>
          <w:szCs w:val="24"/>
        </w:rPr>
        <w:t>-1</w:t>
      </w:r>
      <w:r w:rsidR="00FD5166">
        <w:rPr>
          <w:rFonts w:ascii="Times New Roman" w:hAnsi="Times New Roman" w:cs="Times New Roman"/>
          <w:color w:val="000000"/>
          <w:sz w:val="24"/>
          <w:szCs w:val="24"/>
        </w:rPr>
        <w:t>7</w:t>
      </w:r>
      <w:r w:rsidR="00AC3ED2">
        <w:rPr>
          <w:rFonts w:ascii="Times New Roman" w:hAnsi="Times New Roman" w:cs="Times New Roman"/>
          <w:color w:val="000000"/>
          <w:sz w:val="24"/>
          <w:szCs w:val="24"/>
        </w:rPr>
        <w:t>;</w:t>
      </w:r>
    </w:p>
    <w:p w14:paraId="30DDACCF" w14:textId="12AEB15C" w:rsidR="00564E7C" w:rsidRPr="00C51703" w:rsidRDefault="00675F1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i</w:t>
      </w:r>
      <w:r w:rsidR="00AC3ED2">
        <w:rPr>
          <w:rFonts w:ascii="Times New Roman" w:hAnsi="Times New Roman" w:cs="Times New Roman"/>
          <w:color w:val="000000"/>
          <w:sz w:val="24"/>
          <w:szCs w:val="24"/>
        </w:rPr>
        <w:t>) pentru utilizarea opțiuni</w:t>
      </w:r>
      <w:r w:rsidR="001E6271">
        <w:rPr>
          <w:rFonts w:ascii="Times New Roman" w:hAnsi="Times New Roman" w:cs="Times New Roman"/>
          <w:color w:val="000000"/>
          <w:sz w:val="24"/>
          <w:szCs w:val="24"/>
        </w:rPr>
        <w:t>i</w:t>
      </w:r>
      <w:r w:rsidR="00AC3ED2">
        <w:rPr>
          <w:rFonts w:ascii="Times New Roman" w:hAnsi="Times New Roman" w:cs="Times New Roman"/>
          <w:color w:val="000000"/>
          <w:sz w:val="24"/>
          <w:szCs w:val="24"/>
        </w:rPr>
        <w:t xml:space="preserve"> aferente lit. </w:t>
      </w:r>
      <w:r>
        <w:rPr>
          <w:rFonts w:ascii="Times New Roman" w:hAnsi="Times New Roman" w:cs="Times New Roman"/>
          <w:color w:val="000000"/>
          <w:sz w:val="24"/>
          <w:szCs w:val="24"/>
        </w:rPr>
        <w:t>f</w:t>
      </w:r>
      <w:r w:rsidR="00AC3ED2">
        <w:rPr>
          <w:rFonts w:ascii="Times New Roman" w:hAnsi="Times New Roman" w:cs="Times New Roman"/>
          <w:color w:val="000000"/>
          <w:sz w:val="24"/>
          <w:szCs w:val="24"/>
        </w:rPr>
        <w:t>)</w:t>
      </w:r>
      <w:r w:rsidR="003020C6">
        <w:rPr>
          <w:rFonts w:ascii="Times New Roman" w:hAnsi="Times New Roman" w:cs="Times New Roman"/>
          <w:color w:val="000000"/>
          <w:sz w:val="24"/>
          <w:szCs w:val="24"/>
        </w:rPr>
        <w:t xml:space="preserve"> și </w:t>
      </w:r>
      <w:r>
        <w:rPr>
          <w:rFonts w:ascii="Times New Roman" w:hAnsi="Times New Roman" w:cs="Times New Roman"/>
          <w:color w:val="000000"/>
          <w:sz w:val="24"/>
          <w:szCs w:val="24"/>
        </w:rPr>
        <w:t>g</w:t>
      </w:r>
      <w:r w:rsidR="008D1A82">
        <w:rPr>
          <w:rFonts w:ascii="Times New Roman" w:hAnsi="Times New Roman" w:cs="Times New Roman"/>
          <w:color w:val="000000"/>
          <w:sz w:val="24"/>
          <w:szCs w:val="24"/>
        </w:rPr>
        <w:t>)</w:t>
      </w:r>
      <w:r w:rsidR="00AC3ED2">
        <w:rPr>
          <w:rFonts w:ascii="Times New Roman" w:hAnsi="Times New Roman" w:cs="Times New Roman"/>
          <w:color w:val="000000"/>
          <w:sz w:val="24"/>
          <w:szCs w:val="24"/>
        </w:rPr>
        <w:t>, ace</w:t>
      </w:r>
      <w:r w:rsidR="001E6271">
        <w:rPr>
          <w:rFonts w:ascii="Times New Roman" w:hAnsi="Times New Roman" w:cs="Times New Roman"/>
          <w:color w:val="000000"/>
          <w:sz w:val="24"/>
          <w:szCs w:val="24"/>
        </w:rPr>
        <w:t>ast</w:t>
      </w:r>
      <w:r w:rsidR="008D1A82">
        <w:rPr>
          <w:rFonts w:ascii="Times New Roman" w:hAnsi="Times New Roman" w:cs="Times New Roman"/>
          <w:color w:val="000000"/>
          <w:sz w:val="24"/>
          <w:szCs w:val="24"/>
        </w:rPr>
        <w:t>e</w:t>
      </w:r>
      <w:r w:rsidR="001E6271">
        <w:rPr>
          <w:rFonts w:ascii="Times New Roman" w:hAnsi="Times New Roman" w:cs="Times New Roman"/>
          <w:color w:val="000000"/>
          <w:sz w:val="24"/>
          <w:szCs w:val="24"/>
        </w:rPr>
        <w:t>a</w:t>
      </w:r>
      <w:r w:rsidR="00AC3ED2">
        <w:rPr>
          <w:rFonts w:ascii="Times New Roman" w:hAnsi="Times New Roman" w:cs="Times New Roman"/>
          <w:color w:val="000000"/>
          <w:sz w:val="24"/>
          <w:szCs w:val="24"/>
        </w:rPr>
        <w:t xml:space="preserve"> </w:t>
      </w:r>
      <w:r w:rsidR="00651BDE">
        <w:rPr>
          <w:rFonts w:ascii="Times New Roman" w:hAnsi="Times New Roman" w:cs="Times New Roman"/>
          <w:color w:val="000000"/>
          <w:sz w:val="24"/>
          <w:szCs w:val="24"/>
        </w:rPr>
        <w:t xml:space="preserve">se </w:t>
      </w:r>
      <w:r w:rsidR="00DE4E50">
        <w:rPr>
          <w:rFonts w:ascii="Times New Roman" w:hAnsi="Times New Roman" w:cs="Times New Roman"/>
          <w:color w:val="000000"/>
          <w:sz w:val="24"/>
          <w:szCs w:val="24"/>
        </w:rPr>
        <w:t xml:space="preserve">specifică </w:t>
      </w:r>
      <w:r w:rsidR="00651BDE">
        <w:rPr>
          <w:rFonts w:ascii="Times New Roman" w:hAnsi="Times New Roman" w:cs="Times New Roman"/>
          <w:color w:val="000000"/>
          <w:sz w:val="24"/>
          <w:szCs w:val="24"/>
        </w:rPr>
        <w:t>clar în cadrul a</w:t>
      </w:r>
      <w:r w:rsidR="00AC3ED2">
        <w:rPr>
          <w:rFonts w:ascii="Times New Roman" w:hAnsi="Times New Roman" w:cs="Times New Roman"/>
          <w:color w:val="000000"/>
          <w:sz w:val="24"/>
          <w:szCs w:val="24"/>
        </w:rPr>
        <w:t xml:space="preserve">nexelor contractului și </w:t>
      </w:r>
      <w:r w:rsidR="008D1A82">
        <w:rPr>
          <w:rFonts w:ascii="Times New Roman" w:hAnsi="Times New Roman" w:cs="Times New Roman"/>
          <w:color w:val="000000"/>
          <w:sz w:val="24"/>
          <w:szCs w:val="24"/>
        </w:rPr>
        <w:t xml:space="preserve">sunt </w:t>
      </w:r>
      <w:r w:rsidR="00AC3ED2">
        <w:rPr>
          <w:rFonts w:ascii="Times New Roman" w:hAnsi="Times New Roman" w:cs="Times New Roman"/>
          <w:color w:val="000000"/>
          <w:sz w:val="24"/>
          <w:szCs w:val="24"/>
        </w:rPr>
        <w:t>accept</w:t>
      </w:r>
      <w:r w:rsidR="00DE4E50">
        <w:rPr>
          <w:rFonts w:ascii="Times New Roman" w:hAnsi="Times New Roman" w:cs="Times New Roman"/>
          <w:color w:val="000000"/>
          <w:sz w:val="24"/>
          <w:szCs w:val="24"/>
        </w:rPr>
        <w:t>at</w:t>
      </w:r>
      <w:r w:rsidR="001E6271">
        <w:rPr>
          <w:rFonts w:ascii="Times New Roman" w:hAnsi="Times New Roman" w:cs="Times New Roman"/>
          <w:color w:val="000000"/>
          <w:sz w:val="24"/>
          <w:szCs w:val="24"/>
        </w:rPr>
        <w:t>ă</w:t>
      </w:r>
      <w:r w:rsidR="00AC3ED2">
        <w:rPr>
          <w:rFonts w:ascii="Times New Roman" w:hAnsi="Times New Roman" w:cs="Times New Roman"/>
          <w:color w:val="000000"/>
          <w:sz w:val="24"/>
          <w:szCs w:val="24"/>
        </w:rPr>
        <w:t xml:space="preserve"> de către părți, prin semnarea </w:t>
      </w:r>
      <w:r w:rsidR="008D1A82">
        <w:rPr>
          <w:rFonts w:ascii="Times New Roman" w:hAnsi="Times New Roman" w:cs="Times New Roman"/>
          <w:color w:val="000000"/>
          <w:sz w:val="24"/>
          <w:szCs w:val="24"/>
        </w:rPr>
        <w:t>contractului</w:t>
      </w:r>
      <w:r w:rsidR="00AC3ED2">
        <w:rPr>
          <w:rFonts w:ascii="Times New Roman" w:hAnsi="Times New Roman" w:cs="Times New Roman"/>
          <w:color w:val="000000"/>
          <w:sz w:val="24"/>
          <w:szCs w:val="24"/>
        </w:rPr>
        <w:t>.</w:t>
      </w:r>
    </w:p>
    <w:p w14:paraId="77F7A94C" w14:textId="6EC054FB" w:rsidR="00623E03" w:rsidRDefault="00BA7A49"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lastRenderedPageBreak/>
        <w:t xml:space="preserve">3. </w:t>
      </w:r>
      <w:r w:rsidR="00623E03">
        <w:rPr>
          <w:rFonts w:ascii="Times New Roman" w:hAnsi="Times New Roman" w:cs="Times New Roman"/>
          <w:color w:val="000000"/>
          <w:sz w:val="24"/>
          <w:szCs w:val="24"/>
          <w:lang w:val="x-none"/>
        </w:rPr>
        <w:t>După acceptarea ofertei iniţiatoare conform art. 1</w:t>
      </w:r>
      <w:r w:rsidR="00FD5166">
        <w:rPr>
          <w:rFonts w:ascii="Times New Roman" w:hAnsi="Times New Roman" w:cs="Times New Roman"/>
          <w:color w:val="000000"/>
          <w:sz w:val="24"/>
          <w:szCs w:val="24"/>
        </w:rPr>
        <w:t>8</w:t>
      </w:r>
      <w:r w:rsidR="00623E03">
        <w:rPr>
          <w:rFonts w:ascii="Times New Roman" w:hAnsi="Times New Roman" w:cs="Times New Roman"/>
          <w:color w:val="000000"/>
          <w:sz w:val="24"/>
          <w:szCs w:val="24"/>
          <w:lang w:val="x-none"/>
        </w:rPr>
        <w:t xml:space="preserve">, </w:t>
      </w:r>
      <w:r w:rsidR="00C07FE7">
        <w:rPr>
          <w:rFonts w:ascii="Times New Roman" w:hAnsi="Times New Roman" w:cs="Times New Roman"/>
          <w:color w:val="000000"/>
          <w:sz w:val="24"/>
          <w:szCs w:val="24"/>
          <w:lang w:val="x-none"/>
        </w:rPr>
        <w:t>OPECV</w:t>
      </w:r>
      <w:r w:rsidR="00623E03">
        <w:rPr>
          <w:rFonts w:ascii="Times New Roman" w:hAnsi="Times New Roman" w:cs="Times New Roman"/>
          <w:color w:val="000000"/>
          <w:sz w:val="24"/>
          <w:szCs w:val="24"/>
          <w:lang w:val="x-none"/>
        </w:rPr>
        <w:t xml:space="preserve"> programează câte o sesiune de tranzacţionare pentru fiecare ofertă iniţiatoare de vânzare sau de cumpărare acceptată şi desfăşoară/asigură desfăşurarea următoarelor activităţi preliminare, în condiţiile unei proceduri proprii elaborate conform </w:t>
      </w:r>
      <w:r w:rsidR="00623E03" w:rsidRPr="00AC3ED2">
        <w:rPr>
          <w:rFonts w:ascii="Times New Roman" w:hAnsi="Times New Roman" w:cs="Times New Roman"/>
          <w:color w:val="000000"/>
          <w:sz w:val="24"/>
          <w:szCs w:val="24"/>
          <w:lang w:val="x-none"/>
        </w:rPr>
        <w:t>art. 2</w:t>
      </w:r>
      <w:r w:rsidR="007C52BF">
        <w:rPr>
          <w:rFonts w:ascii="Times New Roman" w:hAnsi="Times New Roman" w:cs="Times New Roman"/>
          <w:color w:val="000000"/>
          <w:sz w:val="24"/>
          <w:szCs w:val="24"/>
        </w:rPr>
        <w:t>3</w:t>
      </w:r>
      <w:r w:rsidR="00623E03" w:rsidRPr="00AC3ED2">
        <w:rPr>
          <w:rFonts w:ascii="Times New Roman" w:hAnsi="Times New Roman" w:cs="Times New Roman"/>
          <w:color w:val="000000"/>
          <w:sz w:val="24"/>
          <w:szCs w:val="24"/>
          <w:lang w:val="x-none"/>
        </w:rPr>
        <w:t>:</w:t>
      </w:r>
    </w:p>
    <w:p w14:paraId="7326C390" w14:textId="1AD352C1"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a) aducerea la cunoştinţa participanţilor la piaţă a ofertei iniţiatoare, prin publicarea acesteia pe site-ul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w:t>
      </w:r>
      <w:r w:rsidR="001E50C8" w:rsidRPr="00AC3ED2">
        <w:rPr>
          <w:rFonts w:ascii="Times New Roman" w:hAnsi="Times New Roman" w:cs="Times New Roman"/>
          <w:color w:val="000000"/>
          <w:sz w:val="24"/>
          <w:szCs w:val="24"/>
        </w:rPr>
        <w:t>mai puțin</w:t>
      </w:r>
      <w:r w:rsidR="001E50C8" w:rsidRPr="00AC3ED2">
        <w:rPr>
          <w:rFonts w:ascii="Times New Roman" w:hAnsi="Times New Roman" w:cs="Times New Roman"/>
          <w:color w:val="000000"/>
          <w:sz w:val="24"/>
          <w:szCs w:val="24"/>
          <w:lang w:val="x-none"/>
        </w:rPr>
        <w:t xml:space="preserve"> </w:t>
      </w:r>
      <w:r w:rsidRPr="00AC3ED2">
        <w:rPr>
          <w:rFonts w:ascii="Times New Roman" w:hAnsi="Times New Roman" w:cs="Times New Roman"/>
          <w:color w:val="000000"/>
          <w:sz w:val="24"/>
          <w:szCs w:val="24"/>
          <w:lang w:val="x-none"/>
        </w:rPr>
        <w:t>a identităţii iniţiatorului</w:t>
      </w:r>
      <w:r>
        <w:rPr>
          <w:rFonts w:ascii="Times New Roman" w:hAnsi="Times New Roman" w:cs="Times New Roman"/>
          <w:color w:val="000000"/>
          <w:sz w:val="24"/>
          <w:szCs w:val="24"/>
          <w:lang w:val="x-none"/>
        </w:rPr>
        <w:t>, împreună cu formatul de contract propus;</w:t>
      </w:r>
    </w:p>
    <w:p w14:paraId="31296E5D" w14:textId="648A5E55"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b) depunerea la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a ofertelor coiniţiatoare</w:t>
      </w:r>
      <w:r w:rsidR="00DE4E50">
        <w:rPr>
          <w:rFonts w:ascii="Times New Roman" w:hAnsi="Times New Roman" w:cs="Times New Roman"/>
          <w:color w:val="000000"/>
          <w:sz w:val="24"/>
          <w:szCs w:val="24"/>
        </w:rPr>
        <w:t xml:space="preserve"> și publicarea completă a fiecăr</w:t>
      </w:r>
      <w:r w:rsidR="00990B30">
        <w:rPr>
          <w:rFonts w:ascii="Times New Roman" w:hAnsi="Times New Roman" w:cs="Times New Roman"/>
          <w:color w:val="000000"/>
          <w:sz w:val="24"/>
          <w:szCs w:val="24"/>
        </w:rPr>
        <w:t>e</w:t>
      </w:r>
      <w:r w:rsidR="00DE4E50">
        <w:rPr>
          <w:rFonts w:ascii="Times New Roman" w:hAnsi="Times New Roman" w:cs="Times New Roman"/>
          <w:color w:val="000000"/>
          <w:sz w:val="24"/>
          <w:szCs w:val="24"/>
        </w:rPr>
        <w:t xml:space="preserve">ia, mai puțin a identității coinițiatorilor, imediat după depunere, până la o dată prealabilă celei de începere a sesiunii de tranzacționare, </w:t>
      </w:r>
      <w:r>
        <w:rPr>
          <w:rFonts w:ascii="Times New Roman" w:hAnsi="Times New Roman" w:cs="Times New Roman"/>
          <w:color w:val="000000"/>
          <w:sz w:val="24"/>
          <w:szCs w:val="24"/>
          <w:lang w:val="x-none"/>
        </w:rPr>
        <w:t>publica</w:t>
      </w:r>
      <w:r w:rsidR="00DE4E50">
        <w:rPr>
          <w:rFonts w:ascii="Times New Roman" w:hAnsi="Times New Roman" w:cs="Times New Roman"/>
          <w:color w:val="000000"/>
          <w:sz w:val="24"/>
          <w:szCs w:val="24"/>
        </w:rPr>
        <w:t>tă odată cu oferta inițiatoare</w:t>
      </w:r>
      <w:r>
        <w:rPr>
          <w:rFonts w:ascii="Times New Roman" w:hAnsi="Times New Roman" w:cs="Times New Roman"/>
          <w:color w:val="000000"/>
          <w:sz w:val="24"/>
          <w:szCs w:val="24"/>
          <w:lang w:val="x-none"/>
        </w:rPr>
        <w:t xml:space="preserve">, </w:t>
      </w:r>
      <w:r w:rsidR="00DE4E50">
        <w:rPr>
          <w:rFonts w:ascii="Times New Roman" w:hAnsi="Times New Roman" w:cs="Times New Roman"/>
          <w:color w:val="000000"/>
          <w:sz w:val="24"/>
          <w:szCs w:val="24"/>
        </w:rPr>
        <w:t>dacă au fost acceptate conform art. 1</w:t>
      </w:r>
      <w:r w:rsidR="00FD5166">
        <w:rPr>
          <w:rFonts w:ascii="Times New Roman" w:hAnsi="Times New Roman" w:cs="Times New Roman"/>
          <w:color w:val="000000"/>
          <w:sz w:val="24"/>
          <w:szCs w:val="24"/>
        </w:rPr>
        <w:t>8</w:t>
      </w:r>
      <w:r w:rsidR="00DE4E50">
        <w:rPr>
          <w:rFonts w:ascii="Times New Roman" w:hAnsi="Times New Roman" w:cs="Times New Roman"/>
          <w:color w:val="000000"/>
          <w:sz w:val="24"/>
          <w:szCs w:val="24"/>
        </w:rPr>
        <w:t xml:space="preserve">; </w:t>
      </w:r>
    </w:p>
    <w:p w14:paraId="1D7BB3CA" w14:textId="0B6DCAA1"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c) depunerea la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a ofertelor ferme de răspuns, conţinând cantitatea oferită, dacă aceasta este diferită de cea din oferta iniţiatoare, în cazul în care iniţiatorul a optat pentru tranzacţionarea parţială/cu mai mulţi participanţi, opţiunea privind tranzacţionarea parţială şi preţul-limită acceptat; până la deschiderea sesiunii de tranzacţionare acestea sunt supuse procesului de verificare conform art. </w:t>
      </w:r>
      <w:r w:rsidR="00FD5166">
        <w:rPr>
          <w:rFonts w:ascii="Times New Roman" w:hAnsi="Times New Roman" w:cs="Times New Roman"/>
          <w:color w:val="000000"/>
          <w:sz w:val="24"/>
          <w:szCs w:val="24"/>
        </w:rPr>
        <w:t>18</w:t>
      </w:r>
      <w:r w:rsidR="00D81570">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x-none"/>
        </w:rPr>
        <w:t>şi nu sunt dezvăluite altor participanţi sau publicului.</w:t>
      </w:r>
    </w:p>
    <w:p w14:paraId="2DAD033B" w14:textId="600347FF"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4. În intervalul de timp cuprins între termenul de la </w:t>
      </w:r>
      <w:r w:rsidR="007B5003">
        <w:rPr>
          <w:rFonts w:ascii="Times New Roman" w:hAnsi="Times New Roman" w:cs="Times New Roman"/>
          <w:color w:val="000000"/>
          <w:sz w:val="24"/>
          <w:szCs w:val="24"/>
          <w:lang w:val="en-US"/>
        </w:rPr>
        <w:t>pct. 3</w:t>
      </w:r>
      <w:r>
        <w:rPr>
          <w:rFonts w:ascii="Times New Roman" w:hAnsi="Times New Roman" w:cs="Times New Roman"/>
          <w:color w:val="000000"/>
          <w:sz w:val="24"/>
          <w:szCs w:val="24"/>
          <w:lang w:val="x-none"/>
        </w:rPr>
        <w:t xml:space="preserve"> lit. b) şi deschiderea sesiunii de tranzacţionare, participantul iniţiator şi cei cu oferte coiniţiatoare pot modifica o singură dată preţul ofertei proprii, doar în sensul facilitării încheierii de tranzacţii, şi anume în creştere, în cazul ofertelor de cumpărare, respectiv în scădere, în cazul ofertelor de vânzare, şi nu cu mai mult de 5% faţă de oferta iniţiatoare/coiniţiatoare cu cel mai bun preţ; aceste modificări nu sunt dezvăluite altor participanţi sau publicului înainte de deschiderea sesiunii de tranzacţionare.</w:t>
      </w:r>
    </w:p>
    <w:p w14:paraId="38477252" w14:textId="78EDEBE2" w:rsidR="0075093B" w:rsidRPr="00C517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Pr>
          <w:rFonts w:ascii="Times New Roman" w:hAnsi="Times New Roman" w:cs="Times New Roman"/>
          <w:color w:val="000000"/>
          <w:sz w:val="24"/>
          <w:szCs w:val="24"/>
          <w:lang w:val="x-none"/>
        </w:rPr>
        <w:t>5. Sesiunea de tranzacţionare începe prin publicarea concomitentă a celor mai recente oferte ale participantului iniţiator/participanţilor coiniţiatori şi a ofertelor de răspuns</w:t>
      </w:r>
      <w:r w:rsidR="0075093B">
        <w:rPr>
          <w:rFonts w:ascii="Times New Roman" w:hAnsi="Times New Roman" w:cs="Times New Roman"/>
          <w:color w:val="000000"/>
          <w:sz w:val="24"/>
          <w:szCs w:val="24"/>
        </w:rPr>
        <w:t>,</w:t>
      </w:r>
      <w:r w:rsidR="0075093B" w:rsidRPr="0075093B">
        <w:rPr>
          <w:rFonts w:ascii="Times New Roman" w:hAnsi="Times New Roman" w:cs="Times New Roman"/>
          <w:color w:val="000000"/>
          <w:sz w:val="24"/>
          <w:szCs w:val="24"/>
        </w:rPr>
        <w:t xml:space="preserve"> </w:t>
      </w:r>
      <w:r w:rsidR="0075093B" w:rsidRPr="003E73AD">
        <w:rPr>
          <w:rFonts w:ascii="Times New Roman" w:hAnsi="Times New Roman" w:cs="Times New Roman"/>
          <w:color w:val="000000"/>
          <w:sz w:val="24"/>
          <w:szCs w:val="24"/>
        </w:rPr>
        <w:t>mai puțin</w:t>
      </w:r>
      <w:r w:rsidR="0075093B" w:rsidRPr="003E73AD">
        <w:rPr>
          <w:rFonts w:ascii="Times New Roman" w:hAnsi="Times New Roman" w:cs="Times New Roman"/>
          <w:color w:val="000000"/>
          <w:sz w:val="24"/>
          <w:szCs w:val="24"/>
          <w:lang w:val="x-none"/>
        </w:rPr>
        <w:t xml:space="preserve"> a identităţii </w:t>
      </w:r>
      <w:r w:rsidR="0075093B">
        <w:rPr>
          <w:rFonts w:ascii="Times New Roman" w:hAnsi="Times New Roman" w:cs="Times New Roman"/>
          <w:color w:val="000000"/>
          <w:sz w:val="24"/>
          <w:szCs w:val="24"/>
          <w:lang w:val="x-none"/>
        </w:rPr>
        <w:t>participantului iniţiator/participanţilor coiniţiatori</w:t>
      </w:r>
      <w:r w:rsidR="0075093B">
        <w:rPr>
          <w:rFonts w:ascii="Times New Roman" w:hAnsi="Times New Roman" w:cs="Times New Roman"/>
          <w:color w:val="000000"/>
          <w:sz w:val="24"/>
          <w:szCs w:val="24"/>
        </w:rPr>
        <w:t>.</w:t>
      </w:r>
    </w:p>
    <w:p w14:paraId="7F1379AF" w14:textId="2C1797F5"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6. </w:t>
      </w:r>
      <w:r w:rsidR="00C912E1">
        <w:rPr>
          <w:rFonts w:ascii="Times New Roman" w:hAnsi="Times New Roman" w:cs="Times New Roman"/>
          <w:color w:val="000000"/>
          <w:sz w:val="24"/>
          <w:szCs w:val="24"/>
        </w:rPr>
        <w:t xml:space="preserve">În cazul retragerii unei oferte </w:t>
      </w:r>
      <w:r>
        <w:rPr>
          <w:rFonts w:ascii="Times New Roman" w:hAnsi="Times New Roman" w:cs="Times New Roman"/>
          <w:color w:val="000000"/>
          <w:sz w:val="24"/>
          <w:szCs w:val="24"/>
          <w:lang w:val="x-none"/>
        </w:rPr>
        <w:t xml:space="preserve">până la începerea sesiunii de tranzacţionare, </w:t>
      </w:r>
      <w:r w:rsidR="00C912E1">
        <w:rPr>
          <w:rFonts w:ascii="Times New Roman" w:hAnsi="Times New Roman" w:cs="Times New Roman"/>
          <w:color w:val="000000"/>
          <w:sz w:val="24"/>
          <w:szCs w:val="24"/>
        </w:rPr>
        <w:t>participantul este obligat să plătească</w:t>
      </w:r>
      <w:r w:rsidR="000550A3">
        <w:rPr>
          <w:rFonts w:ascii="Times New Roman" w:hAnsi="Times New Roman" w:cs="Times New Roman"/>
          <w:color w:val="000000"/>
          <w:sz w:val="24"/>
          <w:szCs w:val="24"/>
        </w:rPr>
        <w:t xml:space="preserve"> </w:t>
      </w:r>
      <w:r w:rsidR="00C912E1">
        <w:rPr>
          <w:rFonts w:ascii="Times New Roman" w:hAnsi="Times New Roman" w:cs="Times New Roman"/>
          <w:color w:val="000000"/>
          <w:sz w:val="24"/>
          <w:szCs w:val="24"/>
        </w:rPr>
        <w:t xml:space="preserve">o sumă </w:t>
      </w:r>
      <w:r>
        <w:rPr>
          <w:rFonts w:ascii="Times New Roman" w:hAnsi="Times New Roman" w:cs="Times New Roman"/>
          <w:color w:val="000000"/>
          <w:sz w:val="24"/>
          <w:szCs w:val="24"/>
          <w:lang w:val="x-none"/>
        </w:rPr>
        <w:t xml:space="preserve">penalizatoare, conform dispoziţiilor art. </w:t>
      </w:r>
      <w:r w:rsidR="00FD5166">
        <w:rPr>
          <w:rFonts w:ascii="Times New Roman" w:hAnsi="Times New Roman" w:cs="Times New Roman"/>
          <w:color w:val="000000"/>
          <w:sz w:val="24"/>
          <w:szCs w:val="24"/>
        </w:rPr>
        <w:t>20</w:t>
      </w:r>
      <w:r>
        <w:rPr>
          <w:rFonts w:ascii="Times New Roman" w:hAnsi="Times New Roman" w:cs="Times New Roman"/>
          <w:color w:val="000000"/>
          <w:sz w:val="24"/>
          <w:szCs w:val="24"/>
          <w:lang w:val="x-none"/>
        </w:rPr>
        <w:t>.</w:t>
      </w:r>
    </w:p>
    <w:p w14:paraId="29303406" w14:textId="43F13B00"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7. Încheierea tranzacţiilor se realizează conform următoarelor reguli:</w:t>
      </w:r>
    </w:p>
    <w:p w14:paraId="394890FD" w14:textId="187149BE"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a) ofertele se ordonează în sensul crescător al preţului, pentru cele de vânzare, respectiv în sensul descrescător al preţului, pentru cele de cumpărare;</w:t>
      </w:r>
    </w:p>
    <w:p w14:paraId="2FEF0657" w14:textId="4D26B03A"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lastRenderedPageBreak/>
        <w:t>b) în cazul ofertelor cu obiect identic, şi anume de vânzare, respectiv de cumpărare care au acelaşi preţ, acestea se ordonează în ordine cronologică, în funcţie de data şi ora la care au fost depuse/modificate;</w:t>
      </w:r>
    </w:p>
    <w:p w14:paraId="66A45FD5" w14:textId="60436F5E" w:rsidR="00FB10E4" w:rsidRPr="0000606D"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x-none"/>
        </w:rPr>
        <w:t>c) succesiv</w:t>
      </w:r>
      <w:r w:rsidR="00FB10E4">
        <w:rPr>
          <w:rFonts w:ascii="Times New Roman" w:hAnsi="Times New Roman" w:cs="Times New Roman"/>
          <w:color w:val="000000"/>
          <w:sz w:val="24"/>
          <w:szCs w:val="24"/>
          <w:lang w:val="en-GB"/>
        </w:rPr>
        <w:t>:</w:t>
      </w:r>
    </w:p>
    <w:p w14:paraId="7FD2F591" w14:textId="25F34702" w:rsidR="00623E03" w:rsidRDefault="00FB10E4"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i)</w:t>
      </w:r>
      <w:r w:rsidR="00623E03">
        <w:rPr>
          <w:rFonts w:ascii="Times New Roman" w:hAnsi="Times New Roman" w:cs="Times New Roman"/>
          <w:color w:val="000000"/>
          <w:sz w:val="24"/>
          <w:szCs w:val="24"/>
          <w:lang w:val="x-none"/>
        </w:rPr>
        <w:t xml:space="preserve"> oferta de vânzare iniţiatoare/coiniţiatoare cu preţul cel mai mic sau, în cazul ofertelor cu opţiunea de tranzacţionare parţială, o parte din cantitatea aferentă acesteia, dacă intersecţia curbelor cererii şi ofertei conduce la secţionarea cantităţii ofertate, se corelează cu oferta de cumpărare de răspuns cu preţul cel mai mare şi care este mai mare sau egal cu cel al ofertei iniţiatoare/coiniţiatoare de vânzare sau, în cazul ofertelor de răspuns cu opţiunea de tranzacţionare parţială, o parte din cantitatea aferentă acesteia, dacă intersecţia curbelor cererii şi ofertei conduce la secţionarea cantităţii ofertate; sau</w:t>
      </w:r>
    </w:p>
    <w:p w14:paraId="5B23C432" w14:textId="7288D6AD" w:rsidR="00623E03" w:rsidRDefault="00FB10E4"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 xml:space="preserve">ii) </w:t>
      </w:r>
      <w:r w:rsidR="00623E03">
        <w:rPr>
          <w:rFonts w:ascii="Times New Roman" w:hAnsi="Times New Roman" w:cs="Times New Roman"/>
          <w:color w:val="000000"/>
          <w:sz w:val="24"/>
          <w:szCs w:val="24"/>
          <w:lang w:val="x-none"/>
        </w:rPr>
        <w:t>oferta de cumpărare iniţiatoare/coiniţiatoare cu preţul cel mai mare sau, în cazul ofertelor cu opţiunea de tranzacţionare parţială, o parte din cantitatea aferentă acesteia, dacă intersecţia curbelor cererii şi ofertei conduce la secţionarea cantităţii ofertate, se corelează cu oferta de vânzare de răspuns cu preţul cel mai mic şi care este mai mic sau egal cu cel al ofertei iniţiatoare/coiniţiatoare de cumpărare sau, în cazul ofertelor de răspuns cu opţiunea de tranzacţionare parţială, o parte din cantitatea aferentă acesteia, dacă intersecţia curbelor cererii şi ofertei conduce la secţionarea cantităţii ofertate;</w:t>
      </w:r>
    </w:p>
    <w:p w14:paraId="062A8A35" w14:textId="1614623C" w:rsidR="00623E03" w:rsidRDefault="00140D77"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d</w:t>
      </w:r>
      <w:r w:rsidR="00623E03">
        <w:rPr>
          <w:rFonts w:ascii="Times New Roman" w:hAnsi="Times New Roman" w:cs="Times New Roman"/>
          <w:color w:val="000000"/>
          <w:sz w:val="24"/>
          <w:szCs w:val="24"/>
          <w:lang w:val="x-none"/>
        </w:rPr>
        <w:t>) în situaţia în care intersecţia curbelor cererii şi ofertei conduce la tranzacţionarea parţială a unei oferte de răspuns cu opţiunea de tranzacţionare integrală, aceasta este îndepărtată şi înlocuită cu următoarea ofertă cu acelaşi obiect, şi anume de vânzare sau de cumpărare, iar procesul se reia cu verificarea respectării condiţiilor corespunzătoare noii oferte.</w:t>
      </w:r>
    </w:p>
    <w:p w14:paraId="2904D724" w14:textId="0ABDD719" w:rsidR="00623E03" w:rsidRPr="00C517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Pr>
          <w:rFonts w:ascii="Times New Roman" w:hAnsi="Times New Roman" w:cs="Times New Roman"/>
          <w:color w:val="000000"/>
          <w:sz w:val="24"/>
          <w:szCs w:val="24"/>
          <w:lang w:val="x-none"/>
        </w:rPr>
        <w:t xml:space="preserve">8. Pentru fiecare cuplu corelat, ofertele de răspuns declarate câştigătoare în urma corelării determină obligaţia respectivului participant la </w:t>
      </w:r>
      <w:r w:rsidR="001E50C8" w:rsidRPr="00230AA7">
        <w:rPr>
          <w:rFonts w:ascii="Times New Roman" w:hAnsi="Times New Roman" w:cs="Times New Roman"/>
          <w:color w:val="000000"/>
          <w:sz w:val="24"/>
          <w:szCs w:val="24"/>
          <w:lang w:val="x-none"/>
        </w:rPr>
        <w:t>PCCB-E</w:t>
      </w:r>
      <w:r w:rsidR="00746370">
        <w:rPr>
          <w:rFonts w:ascii="Times New Roman" w:hAnsi="Times New Roman" w:cs="Times New Roman"/>
          <w:color w:val="000000"/>
          <w:sz w:val="24"/>
          <w:szCs w:val="24"/>
        </w:rPr>
        <w:t>SR</w:t>
      </w:r>
      <w:r w:rsidR="001E50C8" w:rsidRPr="00230AA7">
        <w:rPr>
          <w:rFonts w:ascii="Times New Roman" w:hAnsi="Times New Roman" w:cs="Times New Roman"/>
          <w:color w:val="000000"/>
          <w:sz w:val="24"/>
          <w:szCs w:val="24"/>
          <w:lang w:val="x-none"/>
        </w:rPr>
        <w:t>E-CV</w:t>
      </w:r>
      <w:r>
        <w:rPr>
          <w:rFonts w:ascii="Times New Roman" w:hAnsi="Times New Roman" w:cs="Times New Roman"/>
          <w:color w:val="000000"/>
          <w:sz w:val="24"/>
          <w:szCs w:val="24"/>
          <w:lang w:val="x-none"/>
        </w:rPr>
        <w:t xml:space="preserve"> de a încheia contractul în forma propusă de participantul iniţiator cu participantul cu a cărui ofertă a fost corelat, pentru cantitatea rezultată din corelare şi la preţul de închidere a licitaţiei, aflat la intersecţia dintre curba ofertei de vânzare şi curba ofertei de cumpărare</w:t>
      </w:r>
      <w:r w:rsidR="00584B62">
        <w:rPr>
          <w:rFonts w:ascii="Times New Roman" w:hAnsi="Times New Roman" w:cs="Times New Roman"/>
          <w:color w:val="000000"/>
          <w:sz w:val="24"/>
          <w:szCs w:val="24"/>
        </w:rPr>
        <w:t>.</w:t>
      </w:r>
    </w:p>
    <w:p w14:paraId="39BE4949" w14:textId="2FF19B1F"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9. Preţul de închidere se determină după următoarele reguli:</w:t>
      </w:r>
    </w:p>
    <w:p w14:paraId="540E3AC1" w14:textId="62D8C136"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a) curbele ofertei de vânzare şi a celei de cumpărare sunt rezultate din unirea prin linii verticale a reprezentării ofertelor ordonate în funcţie de preţ şi prin terminarea fiecărei curbe printr-o linie verticală;</w:t>
      </w:r>
    </w:p>
    <w:p w14:paraId="40F0D1A9" w14:textId="3079235D"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lastRenderedPageBreak/>
        <w:t>b) dacă există un singur punct de intersecţie sau dacă toate punctele de intersecţie au acelaşi preţ, acel preţ este preţul de închidere a licitaţiei;</w:t>
      </w:r>
    </w:p>
    <w:p w14:paraId="71A8082C" w14:textId="324E6C18"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c) dacă există mai multe puncte de intersecţie, iar acestea au preţuri diferite, preţul de închidere este media aritmetică a preţului minim şi a celui maxim corespunzătoare punctelor de intersecţie.</w:t>
      </w:r>
    </w:p>
    <w:p w14:paraId="750FA24D" w14:textId="0FE260FC" w:rsidR="00623E03" w:rsidRDefault="00623E03" w:rsidP="00641E64">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10.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verifică încheierea fiecărui contract rezultat din tranzacţionare/conformitatea contractului semnat cu cel propus</w:t>
      </w:r>
      <w:r w:rsidR="009F0EF3">
        <w:rPr>
          <w:rFonts w:ascii="Times New Roman" w:hAnsi="Times New Roman" w:cs="Times New Roman"/>
          <w:color w:val="000000"/>
          <w:sz w:val="24"/>
          <w:szCs w:val="24"/>
        </w:rPr>
        <w:t xml:space="preserve">. În cazul </w:t>
      </w:r>
      <w:r>
        <w:rPr>
          <w:rFonts w:ascii="Times New Roman" w:hAnsi="Times New Roman" w:cs="Times New Roman"/>
          <w:color w:val="000000"/>
          <w:sz w:val="24"/>
          <w:szCs w:val="24"/>
          <w:lang w:val="x-none"/>
        </w:rPr>
        <w:t xml:space="preserve">nerespectării acestei condiţii, </w:t>
      </w:r>
      <w:r w:rsidR="009F0EF3">
        <w:rPr>
          <w:rFonts w:ascii="Times New Roman" w:hAnsi="Times New Roman" w:cs="Times New Roman"/>
          <w:color w:val="000000"/>
          <w:sz w:val="24"/>
          <w:szCs w:val="24"/>
        </w:rPr>
        <w:t xml:space="preserve">sau dacă se constată erori de redactare a contractului,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w:t>
      </w:r>
      <w:r w:rsidR="009F0EF3">
        <w:rPr>
          <w:rFonts w:ascii="Times New Roman" w:hAnsi="Times New Roman" w:cs="Times New Roman"/>
          <w:color w:val="000000"/>
          <w:sz w:val="24"/>
          <w:szCs w:val="24"/>
        </w:rPr>
        <w:t xml:space="preserve">anunță părțile contractante în vederea corectării și retransmiterii contractului în decurs de o zi lucrătoare, iar în caz de refuz sau neîncadrare în termen </w:t>
      </w:r>
      <w:r w:rsidR="00C07FE7">
        <w:rPr>
          <w:rFonts w:ascii="Times New Roman" w:hAnsi="Times New Roman" w:cs="Times New Roman"/>
          <w:color w:val="000000"/>
          <w:sz w:val="24"/>
          <w:szCs w:val="24"/>
        </w:rPr>
        <w:t>OPECV</w:t>
      </w:r>
      <w:r w:rsidR="009F0EF3">
        <w:rPr>
          <w:rFonts w:ascii="Times New Roman" w:hAnsi="Times New Roman" w:cs="Times New Roman"/>
          <w:color w:val="000000"/>
          <w:sz w:val="24"/>
          <w:szCs w:val="24"/>
        </w:rPr>
        <w:t xml:space="preserve"> solicită plata sumei penalizatoare de la fiecare participant în culpă, </w:t>
      </w:r>
      <w:r>
        <w:rPr>
          <w:rFonts w:ascii="Times New Roman" w:hAnsi="Times New Roman" w:cs="Times New Roman"/>
          <w:color w:val="000000"/>
          <w:sz w:val="24"/>
          <w:szCs w:val="24"/>
          <w:lang w:val="x-none"/>
        </w:rPr>
        <w:t xml:space="preserve">anunţă public identitatea acestuia şi </w:t>
      </w:r>
      <w:r w:rsidR="001B5356" w:rsidRPr="00641E64">
        <w:rPr>
          <w:rFonts w:ascii="Times New Roman" w:hAnsi="Times New Roman" w:cs="Times New Roman"/>
          <w:color w:val="000000"/>
          <w:sz w:val="24"/>
          <w:szCs w:val="24"/>
        </w:rPr>
        <w:t>neconformitatea contractului cu prevederile legale</w:t>
      </w:r>
      <w:r w:rsidR="001B5356" w:rsidRPr="000D1C35">
        <w:rPr>
          <w:rFonts w:ascii="Times New Roman" w:hAnsi="Times New Roman" w:cs="Times New Roman"/>
          <w:color w:val="000000"/>
          <w:sz w:val="24"/>
          <w:szCs w:val="24"/>
        </w:rPr>
        <w:t>,</w:t>
      </w:r>
      <w:r w:rsidR="001B5356">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x-none"/>
        </w:rPr>
        <w:t xml:space="preserve">suspendă participanţii </w:t>
      </w:r>
      <w:r w:rsidR="00C11E89" w:rsidRPr="000E64BA">
        <w:rPr>
          <w:rFonts w:ascii="Times New Roman" w:hAnsi="Times New Roman" w:cs="Times New Roman"/>
          <w:sz w:val="24"/>
          <w:szCs w:val="24"/>
        </w:rPr>
        <w:t xml:space="preserve">conform art. </w:t>
      </w:r>
      <w:r w:rsidR="00D45A0E">
        <w:rPr>
          <w:rFonts w:ascii="Times New Roman" w:hAnsi="Times New Roman" w:cs="Times New Roman"/>
          <w:sz w:val="24"/>
          <w:szCs w:val="24"/>
        </w:rPr>
        <w:t>2</w:t>
      </w:r>
      <w:r w:rsidR="00FD5166">
        <w:rPr>
          <w:rFonts w:ascii="Times New Roman" w:hAnsi="Times New Roman" w:cs="Times New Roman"/>
          <w:sz w:val="24"/>
          <w:szCs w:val="24"/>
        </w:rPr>
        <w:t>3</w:t>
      </w:r>
      <w:r w:rsidR="00C912E1">
        <w:rPr>
          <w:rFonts w:ascii="Times New Roman" w:hAnsi="Times New Roman" w:cs="Times New Roman"/>
          <w:sz w:val="24"/>
          <w:szCs w:val="24"/>
        </w:rPr>
        <w:t>,</w:t>
      </w:r>
      <w:r w:rsidR="00C11E89" w:rsidRPr="000E64BA">
        <w:rPr>
          <w:rFonts w:ascii="Times New Roman" w:hAnsi="Times New Roman" w:cs="Times New Roman"/>
          <w:sz w:val="24"/>
          <w:szCs w:val="24"/>
        </w:rPr>
        <w:t xml:space="preserve"> publică informații despre suspendare pe pagina proprie de </w:t>
      </w:r>
      <w:r w:rsidR="00C11E89" w:rsidRPr="00C912E1">
        <w:rPr>
          <w:rFonts w:ascii="Times New Roman" w:hAnsi="Times New Roman" w:cs="Times New Roman"/>
          <w:sz w:val="24"/>
          <w:szCs w:val="24"/>
        </w:rPr>
        <w:t>internet</w:t>
      </w:r>
      <w:r w:rsidR="009F0EF3" w:rsidRPr="00C912E1">
        <w:rPr>
          <w:rFonts w:ascii="Times New Roman" w:hAnsi="Times New Roman" w:cs="Times New Roman"/>
          <w:sz w:val="24"/>
          <w:szCs w:val="24"/>
        </w:rPr>
        <w:t xml:space="preserve"> </w:t>
      </w:r>
      <w:r w:rsidR="009F0EF3" w:rsidRPr="004C0B5B">
        <w:rPr>
          <w:rFonts w:ascii="Times New Roman" w:hAnsi="Times New Roman" w:cs="Times New Roman"/>
          <w:sz w:val="24"/>
          <w:szCs w:val="24"/>
        </w:rPr>
        <w:t>și informează ANRE.</w:t>
      </w:r>
    </w:p>
    <w:p w14:paraId="5AAE7BD8" w14:textId="77777777" w:rsidR="000D1C35" w:rsidRDefault="000D1C35" w:rsidP="00676FC6">
      <w:pPr>
        <w:autoSpaceDE w:val="0"/>
        <w:autoSpaceDN w:val="0"/>
        <w:adjustRightInd w:val="0"/>
        <w:spacing w:after="120" w:line="360" w:lineRule="auto"/>
        <w:ind w:right="-567" w:firstLine="708"/>
        <w:jc w:val="center"/>
        <w:rPr>
          <w:rFonts w:ascii="Times New Roman" w:hAnsi="Times New Roman" w:cs="Times New Roman"/>
          <w:b/>
          <w:bCs/>
          <w:color w:val="000000"/>
          <w:sz w:val="24"/>
          <w:szCs w:val="24"/>
          <w:lang w:val="x-none"/>
        </w:rPr>
      </w:pPr>
    </w:p>
    <w:p w14:paraId="73D24A3F" w14:textId="2C3CB0BE" w:rsidR="00623E03" w:rsidRDefault="00623E03" w:rsidP="00676FC6">
      <w:pPr>
        <w:autoSpaceDE w:val="0"/>
        <w:autoSpaceDN w:val="0"/>
        <w:adjustRightInd w:val="0"/>
        <w:spacing w:after="120" w:line="360" w:lineRule="auto"/>
        <w:ind w:right="-567" w:firstLine="708"/>
        <w:jc w:val="center"/>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Cap</w:t>
      </w:r>
      <w:r w:rsidR="00584B62">
        <w:rPr>
          <w:rFonts w:ascii="Times New Roman" w:hAnsi="Times New Roman" w:cs="Times New Roman"/>
          <w:b/>
          <w:bCs/>
          <w:color w:val="000000"/>
          <w:sz w:val="24"/>
          <w:szCs w:val="24"/>
        </w:rPr>
        <w:t>itolul</w:t>
      </w:r>
      <w:r>
        <w:rPr>
          <w:rFonts w:ascii="Times New Roman" w:hAnsi="Times New Roman" w:cs="Times New Roman"/>
          <w:b/>
          <w:bCs/>
          <w:color w:val="000000"/>
          <w:sz w:val="24"/>
          <w:szCs w:val="24"/>
          <w:lang w:val="x-none"/>
        </w:rPr>
        <w:t xml:space="preserve"> I</w:t>
      </w:r>
      <w:r w:rsidR="005363C3">
        <w:rPr>
          <w:rFonts w:ascii="Times New Roman" w:hAnsi="Times New Roman" w:cs="Times New Roman"/>
          <w:b/>
          <w:bCs/>
          <w:color w:val="000000"/>
          <w:sz w:val="24"/>
          <w:szCs w:val="24"/>
        </w:rPr>
        <w:t>V</w:t>
      </w:r>
    </w:p>
    <w:p w14:paraId="6D356F8D" w14:textId="18D04C79" w:rsidR="005363C3" w:rsidRDefault="00623E03" w:rsidP="00676FC6">
      <w:pPr>
        <w:autoSpaceDE w:val="0"/>
        <w:autoSpaceDN w:val="0"/>
        <w:adjustRightInd w:val="0"/>
        <w:spacing w:after="120" w:line="360" w:lineRule="auto"/>
        <w:ind w:right="-567" w:firstLine="708"/>
        <w:jc w:val="center"/>
        <w:rPr>
          <w:rFonts w:ascii="Times New Roman" w:hAnsi="Times New Roman" w:cs="Times New Roman"/>
          <w:b/>
          <w:color w:val="000000"/>
          <w:sz w:val="24"/>
          <w:szCs w:val="24"/>
          <w:lang w:val="x-none"/>
        </w:rPr>
      </w:pPr>
      <w:r w:rsidRPr="00646C7B">
        <w:rPr>
          <w:rFonts w:ascii="Times New Roman" w:hAnsi="Times New Roman" w:cs="Times New Roman"/>
          <w:b/>
          <w:bCs/>
          <w:color w:val="000000"/>
          <w:sz w:val="24"/>
          <w:szCs w:val="24"/>
          <w:lang w:val="x-none"/>
        </w:rPr>
        <w:t xml:space="preserve">Transparenţa </w:t>
      </w:r>
      <w:r w:rsidR="00584B62" w:rsidRPr="00C51703">
        <w:rPr>
          <w:rFonts w:ascii="Times New Roman" w:hAnsi="Times New Roman" w:cs="Times New Roman"/>
          <w:b/>
          <w:color w:val="000000"/>
          <w:sz w:val="24"/>
          <w:szCs w:val="24"/>
          <w:lang w:val="x-none"/>
        </w:rPr>
        <w:t>PCCB-E</w:t>
      </w:r>
      <w:r w:rsidR="00746370">
        <w:rPr>
          <w:rFonts w:ascii="Times New Roman" w:hAnsi="Times New Roman" w:cs="Times New Roman"/>
          <w:b/>
          <w:color w:val="000000"/>
          <w:sz w:val="24"/>
          <w:szCs w:val="24"/>
        </w:rPr>
        <w:t>SR</w:t>
      </w:r>
      <w:r w:rsidR="00584B62" w:rsidRPr="00C51703">
        <w:rPr>
          <w:rFonts w:ascii="Times New Roman" w:hAnsi="Times New Roman" w:cs="Times New Roman"/>
          <w:b/>
          <w:color w:val="000000"/>
          <w:sz w:val="24"/>
          <w:szCs w:val="24"/>
          <w:lang w:val="x-none"/>
        </w:rPr>
        <w:t>E-CV</w:t>
      </w:r>
    </w:p>
    <w:p w14:paraId="2D652EFC" w14:textId="77777777" w:rsidR="00623E03" w:rsidRDefault="00623E03" w:rsidP="00676FC6">
      <w:pPr>
        <w:autoSpaceDE w:val="0"/>
        <w:autoSpaceDN w:val="0"/>
        <w:adjustRightInd w:val="0"/>
        <w:spacing w:after="120" w:line="360" w:lineRule="auto"/>
        <w:ind w:right="-567" w:firstLine="708"/>
        <w:jc w:val="center"/>
        <w:rPr>
          <w:rFonts w:ascii="Times New Roman" w:hAnsi="Times New Roman" w:cs="Times New Roman"/>
          <w:b/>
          <w:bCs/>
          <w:color w:val="000000"/>
          <w:sz w:val="24"/>
          <w:szCs w:val="24"/>
          <w:lang w:val="x-none"/>
        </w:rPr>
      </w:pPr>
    </w:p>
    <w:p w14:paraId="1DC83C16" w14:textId="186803C5"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Art. 2</w:t>
      </w:r>
      <w:r w:rsidR="00FD5166">
        <w:rPr>
          <w:rFonts w:ascii="Times New Roman" w:hAnsi="Times New Roman" w:cs="Times New Roman"/>
          <w:b/>
          <w:bCs/>
          <w:color w:val="000000"/>
          <w:sz w:val="24"/>
          <w:szCs w:val="24"/>
        </w:rPr>
        <w:t>6</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 xml:space="preserve">După încheierea fiecărei sesiuni de tranzacţionare pe </w:t>
      </w:r>
      <w:r w:rsidR="00584B62" w:rsidRPr="00230AA7">
        <w:rPr>
          <w:rFonts w:ascii="Times New Roman" w:hAnsi="Times New Roman" w:cs="Times New Roman"/>
          <w:color w:val="000000"/>
          <w:sz w:val="24"/>
          <w:szCs w:val="24"/>
          <w:lang w:val="x-none"/>
        </w:rPr>
        <w:t>PCCB-E</w:t>
      </w:r>
      <w:r w:rsidR="00746370">
        <w:rPr>
          <w:rFonts w:ascii="Times New Roman" w:hAnsi="Times New Roman" w:cs="Times New Roman"/>
          <w:color w:val="000000"/>
          <w:sz w:val="24"/>
          <w:szCs w:val="24"/>
        </w:rPr>
        <w:t>SR</w:t>
      </w:r>
      <w:r w:rsidR="00584B62" w:rsidRPr="00230AA7">
        <w:rPr>
          <w:rFonts w:ascii="Times New Roman" w:hAnsi="Times New Roman" w:cs="Times New Roman"/>
          <w:color w:val="000000"/>
          <w:sz w:val="24"/>
          <w:szCs w:val="24"/>
          <w:lang w:val="x-none"/>
        </w:rPr>
        <w:t>E-CV</w:t>
      </w:r>
      <w:r>
        <w:rPr>
          <w:rFonts w:ascii="Times New Roman" w:hAnsi="Times New Roman" w:cs="Times New Roman"/>
          <w:color w:val="000000"/>
          <w:sz w:val="24"/>
          <w:szCs w:val="24"/>
          <w:lang w:val="x-none"/>
        </w:rPr>
        <w:t xml:space="preserve">,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publică pe pagina proprie </w:t>
      </w:r>
      <w:r w:rsidR="007B5003">
        <w:rPr>
          <w:rFonts w:ascii="Times New Roman" w:hAnsi="Times New Roman" w:cs="Times New Roman"/>
          <w:color w:val="000000"/>
          <w:sz w:val="24"/>
          <w:szCs w:val="24"/>
          <w:lang w:val="en-US"/>
        </w:rPr>
        <w:t>de internet</w:t>
      </w:r>
      <w:r>
        <w:rPr>
          <w:rFonts w:ascii="Times New Roman" w:hAnsi="Times New Roman" w:cs="Times New Roman"/>
          <w:color w:val="000000"/>
          <w:sz w:val="24"/>
          <w:szCs w:val="24"/>
          <w:lang w:val="x-none"/>
        </w:rPr>
        <w:t>, în plus faţă de cerinţele prevăzute la art. 2</w:t>
      </w:r>
      <w:r w:rsidR="00FD5166">
        <w:rPr>
          <w:rFonts w:ascii="Times New Roman" w:hAnsi="Times New Roman" w:cs="Times New Roman"/>
          <w:color w:val="000000"/>
          <w:sz w:val="24"/>
          <w:szCs w:val="24"/>
        </w:rPr>
        <w:t>5</w:t>
      </w:r>
      <w:r>
        <w:rPr>
          <w:rFonts w:ascii="Times New Roman" w:hAnsi="Times New Roman" w:cs="Times New Roman"/>
          <w:color w:val="000000"/>
          <w:sz w:val="24"/>
          <w:szCs w:val="24"/>
          <w:lang w:val="x-none"/>
        </w:rPr>
        <w:t>, o sinteză cuprinzând următoarele informaţii:</w:t>
      </w:r>
    </w:p>
    <w:p w14:paraId="25B5D6DC" w14:textId="6965646C"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a) caracteristicile ofertei iniţiatoare: numele participantului iniţiator, obiectul ofertei, vânzare sau cumpărare, şi codul ofertei iniţiatoare, cantitatea orară şi profilul zilnic al livrărilor, opţiunea de tranzacţionare integrală/parţială, perioada de livrare</w:t>
      </w:r>
      <w:r w:rsidR="00C912E1">
        <w:rPr>
          <w:rFonts w:ascii="Times New Roman" w:hAnsi="Times New Roman" w:cs="Times New Roman"/>
          <w:color w:val="000000"/>
          <w:sz w:val="24"/>
          <w:szCs w:val="24"/>
        </w:rPr>
        <w:t xml:space="preserve"> (data de început și de sfâ</w:t>
      </w:r>
      <w:r w:rsidR="00990B30">
        <w:rPr>
          <w:rFonts w:ascii="Times New Roman" w:hAnsi="Times New Roman" w:cs="Times New Roman"/>
          <w:color w:val="000000"/>
          <w:sz w:val="24"/>
          <w:szCs w:val="24"/>
        </w:rPr>
        <w:t>r</w:t>
      </w:r>
      <w:r w:rsidR="00C912E1">
        <w:rPr>
          <w:rFonts w:ascii="Times New Roman" w:hAnsi="Times New Roman" w:cs="Times New Roman"/>
          <w:color w:val="000000"/>
          <w:sz w:val="24"/>
          <w:szCs w:val="24"/>
        </w:rPr>
        <w:t xml:space="preserve">șit a livrării), </w:t>
      </w:r>
      <w:r>
        <w:rPr>
          <w:rFonts w:ascii="Times New Roman" w:hAnsi="Times New Roman" w:cs="Times New Roman"/>
          <w:color w:val="000000"/>
          <w:sz w:val="24"/>
          <w:szCs w:val="24"/>
          <w:lang w:val="x-none"/>
        </w:rPr>
        <w:t>preţul de deschidere, contractul propus;</w:t>
      </w:r>
    </w:p>
    <w:p w14:paraId="4C00789C" w14:textId="23CD7616"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b) preţul de închidere a licitaţiei;</w:t>
      </w:r>
    </w:p>
    <w:p w14:paraId="491FC579" w14:textId="5D0D8F7A"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c) pentru fiecare tranzacţie încheiată, numele vânzătorului, numele cumpărătorului şi </w:t>
      </w:r>
      <w:r w:rsidRPr="00641E64">
        <w:rPr>
          <w:rFonts w:ascii="Times New Roman" w:hAnsi="Times New Roman" w:cs="Times New Roman"/>
          <w:color w:val="000000"/>
          <w:sz w:val="24"/>
          <w:szCs w:val="24"/>
          <w:lang w:val="x-none"/>
        </w:rPr>
        <w:t>cantitatea orară şi totală de energie electrică tranzacţionată</w:t>
      </w:r>
      <w:r w:rsidR="00C912E1" w:rsidRPr="00641E64">
        <w:rPr>
          <w:rFonts w:ascii="Times New Roman" w:hAnsi="Times New Roman" w:cs="Times New Roman"/>
          <w:color w:val="000000"/>
          <w:sz w:val="24"/>
          <w:szCs w:val="24"/>
        </w:rPr>
        <w:t xml:space="preserve"> </w:t>
      </w:r>
      <w:r w:rsidR="00C912E1" w:rsidRPr="00641E64">
        <w:rPr>
          <w:rFonts w:ascii="Times New Roman" w:hAnsi="Times New Roman" w:cs="Times New Roman"/>
          <w:bCs/>
          <w:color w:val="000000"/>
          <w:sz w:val="24"/>
          <w:szCs w:val="24"/>
        </w:rPr>
        <w:t>asociată cu numărul întreg al CV</w:t>
      </w:r>
      <w:r w:rsidR="008555A7" w:rsidRPr="000D1C35">
        <w:rPr>
          <w:rFonts w:ascii="Times New Roman" w:hAnsi="Times New Roman" w:cs="Times New Roman"/>
          <w:bCs/>
          <w:color w:val="000000"/>
          <w:sz w:val="24"/>
          <w:szCs w:val="24"/>
        </w:rPr>
        <w:t>,</w:t>
      </w:r>
      <w:r w:rsidR="008555A7">
        <w:rPr>
          <w:rFonts w:ascii="Times New Roman" w:hAnsi="Times New Roman" w:cs="Times New Roman"/>
          <w:bCs/>
          <w:color w:val="000000"/>
          <w:sz w:val="24"/>
          <w:szCs w:val="24"/>
        </w:rPr>
        <w:t xml:space="preserve"> precum </w:t>
      </w:r>
      <w:r w:rsidR="009F0EF3">
        <w:rPr>
          <w:rFonts w:ascii="Times New Roman" w:hAnsi="Times New Roman" w:cs="Times New Roman"/>
          <w:color w:val="000000"/>
          <w:sz w:val="24"/>
          <w:szCs w:val="24"/>
        </w:rPr>
        <w:t>și existența condiției de actualizare de preț;</w:t>
      </w:r>
    </w:p>
    <w:p w14:paraId="62E793C3" w14:textId="2E2B8471"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d) preţul şi cantitatea aferente fiecărei oferte, inclusiv ale celor netranzacţionate.</w:t>
      </w:r>
    </w:p>
    <w:p w14:paraId="1FA2C599" w14:textId="70BBD2DF" w:rsidR="00431374" w:rsidRPr="00431374" w:rsidRDefault="006501B1" w:rsidP="00431374">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sidRPr="00641E64">
        <w:rPr>
          <w:rFonts w:ascii="Times New Roman" w:hAnsi="Times New Roman" w:cs="Times New Roman"/>
          <w:b/>
          <w:color w:val="000000"/>
          <w:sz w:val="24"/>
          <w:szCs w:val="24"/>
        </w:rPr>
        <w:t>A</w:t>
      </w:r>
      <w:r w:rsidR="00C67581" w:rsidRPr="00641E64">
        <w:rPr>
          <w:rFonts w:ascii="Times New Roman" w:hAnsi="Times New Roman" w:cs="Times New Roman"/>
          <w:b/>
          <w:color w:val="000000"/>
          <w:sz w:val="24"/>
          <w:szCs w:val="24"/>
        </w:rPr>
        <w:t>rt. 2</w:t>
      </w:r>
      <w:r w:rsidR="00FD5166">
        <w:rPr>
          <w:rFonts w:ascii="Times New Roman" w:hAnsi="Times New Roman" w:cs="Times New Roman"/>
          <w:b/>
          <w:color w:val="000000"/>
          <w:sz w:val="24"/>
          <w:szCs w:val="24"/>
        </w:rPr>
        <w:t>7</w:t>
      </w:r>
      <w:r>
        <w:rPr>
          <w:rFonts w:ascii="Times New Roman" w:hAnsi="Times New Roman" w:cs="Times New Roman"/>
          <w:color w:val="000000"/>
          <w:sz w:val="24"/>
          <w:szCs w:val="24"/>
        </w:rPr>
        <w:t xml:space="preserve"> - </w:t>
      </w:r>
      <w:r w:rsidR="00431374">
        <w:rPr>
          <w:rFonts w:ascii="Times New Roman" w:hAnsi="Times New Roman" w:cs="Times New Roman"/>
          <w:color w:val="000000"/>
          <w:sz w:val="24"/>
          <w:szCs w:val="24"/>
        </w:rPr>
        <w:t>(1) Vânzătorii de energie electrică ș</w:t>
      </w:r>
      <w:r w:rsidR="00431374" w:rsidRPr="00431374">
        <w:rPr>
          <w:rFonts w:ascii="Times New Roman" w:hAnsi="Times New Roman" w:cs="Times New Roman"/>
          <w:color w:val="000000"/>
          <w:sz w:val="24"/>
          <w:szCs w:val="24"/>
        </w:rPr>
        <w:t>i a CV aferente ene</w:t>
      </w:r>
      <w:r w:rsidR="00431374">
        <w:rPr>
          <w:rFonts w:ascii="Times New Roman" w:hAnsi="Times New Roman" w:cs="Times New Roman"/>
          <w:color w:val="000000"/>
          <w:sz w:val="24"/>
          <w:szCs w:val="24"/>
        </w:rPr>
        <w:t>rgiei electrice tranzacționate pe PCCB-ESRE-CV, care au încheiat contracte bilaterale î</w:t>
      </w:r>
      <w:r w:rsidR="00431374" w:rsidRPr="00431374">
        <w:rPr>
          <w:rFonts w:ascii="Times New Roman" w:hAnsi="Times New Roman" w:cs="Times New Roman"/>
          <w:color w:val="000000"/>
          <w:sz w:val="24"/>
          <w:szCs w:val="24"/>
        </w:rPr>
        <w:t xml:space="preserve">n acest sens, transmit la </w:t>
      </w:r>
      <w:r w:rsidR="00C07FE7">
        <w:rPr>
          <w:rFonts w:ascii="Times New Roman" w:hAnsi="Times New Roman" w:cs="Times New Roman"/>
          <w:color w:val="000000"/>
          <w:sz w:val="24"/>
          <w:szCs w:val="24"/>
        </w:rPr>
        <w:t>OPECV</w:t>
      </w:r>
      <w:r w:rsidR="00431374">
        <w:rPr>
          <w:rFonts w:ascii="Times New Roman" w:hAnsi="Times New Roman" w:cs="Times New Roman"/>
          <w:color w:val="000000"/>
          <w:sz w:val="24"/>
          <w:szCs w:val="24"/>
        </w:rPr>
        <w:t xml:space="preserve"> informaț</w:t>
      </w:r>
      <w:r w:rsidR="00431374" w:rsidRPr="00431374">
        <w:rPr>
          <w:rFonts w:ascii="Times New Roman" w:hAnsi="Times New Roman" w:cs="Times New Roman"/>
          <w:color w:val="000000"/>
          <w:sz w:val="24"/>
          <w:szCs w:val="24"/>
        </w:rPr>
        <w:t>i</w:t>
      </w:r>
      <w:r w:rsidR="00431374">
        <w:rPr>
          <w:rFonts w:ascii="Times New Roman" w:hAnsi="Times New Roman" w:cs="Times New Roman"/>
          <w:color w:val="000000"/>
          <w:sz w:val="24"/>
          <w:szCs w:val="24"/>
        </w:rPr>
        <w:t>i referitoare la CV care urmează</w:t>
      </w:r>
      <w:r w:rsidR="00431374" w:rsidRPr="00431374">
        <w:rPr>
          <w:rFonts w:ascii="Times New Roman" w:hAnsi="Times New Roman" w:cs="Times New Roman"/>
          <w:color w:val="000000"/>
          <w:sz w:val="24"/>
          <w:szCs w:val="24"/>
        </w:rPr>
        <w:t xml:space="preserve"> a fi </w:t>
      </w:r>
      <w:r w:rsidR="00431374">
        <w:rPr>
          <w:rFonts w:ascii="Times New Roman" w:hAnsi="Times New Roman" w:cs="Times New Roman"/>
          <w:color w:val="000000"/>
          <w:sz w:val="24"/>
          <w:szCs w:val="24"/>
        </w:rPr>
        <w:t>tranzacți</w:t>
      </w:r>
      <w:r w:rsidR="00431374" w:rsidRPr="00431374">
        <w:rPr>
          <w:rFonts w:ascii="Times New Roman" w:hAnsi="Times New Roman" w:cs="Times New Roman"/>
          <w:color w:val="000000"/>
          <w:sz w:val="24"/>
          <w:szCs w:val="24"/>
        </w:rPr>
        <w:t>onate prin c</w:t>
      </w:r>
      <w:r w:rsidR="00431374">
        <w:rPr>
          <w:rFonts w:ascii="Times New Roman" w:hAnsi="Times New Roman" w:cs="Times New Roman"/>
          <w:color w:val="000000"/>
          <w:sz w:val="24"/>
          <w:szCs w:val="24"/>
        </w:rPr>
        <w:t xml:space="preserve">ontractul bilateral respectiv, </w:t>
      </w:r>
      <w:r w:rsidR="00431374">
        <w:rPr>
          <w:rFonts w:ascii="Times New Roman" w:hAnsi="Times New Roman" w:cs="Times New Roman"/>
          <w:color w:val="000000"/>
          <w:sz w:val="24"/>
          <w:szCs w:val="24"/>
        </w:rPr>
        <w:lastRenderedPageBreak/>
        <w:t>respectiv numărul de CV care urmează a fi tranzacționate ș</w:t>
      </w:r>
      <w:r w:rsidR="00431374" w:rsidRPr="00431374">
        <w:rPr>
          <w:rFonts w:ascii="Times New Roman" w:hAnsi="Times New Roman" w:cs="Times New Roman"/>
          <w:color w:val="000000"/>
          <w:sz w:val="24"/>
          <w:szCs w:val="24"/>
        </w:rPr>
        <w:t>i codurile numerice a</w:t>
      </w:r>
      <w:r w:rsidR="00431374">
        <w:rPr>
          <w:rFonts w:ascii="Times New Roman" w:hAnsi="Times New Roman" w:cs="Times New Roman"/>
          <w:color w:val="000000"/>
          <w:sz w:val="24"/>
          <w:szCs w:val="24"/>
        </w:rPr>
        <w:t>le acestora, la data emiterii către cumpărători a facturilor aferente.</w:t>
      </w:r>
    </w:p>
    <w:p w14:paraId="3EC25402" w14:textId="62B24465" w:rsidR="00431374" w:rsidRPr="00431374" w:rsidRDefault="00431374" w:rsidP="00431374">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sidRPr="00431374">
        <w:rPr>
          <w:rFonts w:ascii="Times New Roman" w:hAnsi="Times New Roman" w:cs="Times New Roman"/>
          <w:color w:val="000000"/>
          <w:sz w:val="24"/>
          <w:szCs w:val="24"/>
        </w:rPr>
        <w:t xml:space="preserve">(2) </w:t>
      </w:r>
      <w:r w:rsidR="00C07FE7">
        <w:rPr>
          <w:rFonts w:ascii="Times New Roman" w:hAnsi="Times New Roman" w:cs="Times New Roman"/>
          <w:color w:val="000000"/>
          <w:sz w:val="24"/>
          <w:szCs w:val="24"/>
        </w:rPr>
        <w:t>OPECV</w:t>
      </w:r>
      <w:r>
        <w:rPr>
          <w:rFonts w:ascii="Times New Roman" w:hAnsi="Times New Roman" w:cs="Times New Roman"/>
          <w:color w:val="000000"/>
          <w:sz w:val="24"/>
          <w:szCs w:val="24"/>
        </w:rPr>
        <w:t xml:space="preserve"> verifică existenț</w:t>
      </w:r>
      <w:r w:rsidRPr="00431374">
        <w:rPr>
          <w:rFonts w:ascii="Times New Roman" w:hAnsi="Times New Roman" w:cs="Times New Roman"/>
          <w:color w:val="000000"/>
          <w:sz w:val="24"/>
          <w:szCs w:val="24"/>
        </w:rPr>
        <w:t>a CV notificate la ali</w:t>
      </w:r>
      <w:r>
        <w:rPr>
          <w:rFonts w:ascii="Times New Roman" w:hAnsi="Times New Roman" w:cs="Times New Roman"/>
          <w:color w:val="000000"/>
          <w:sz w:val="24"/>
          <w:szCs w:val="24"/>
        </w:rPr>
        <w:t xml:space="preserve">n. (1) în conturile vânzătorilor din </w:t>
      </w:r>
      <w:r w:rsidR="00F864EE">
        <w:rPr>
          <w:rFonts w:ascii="Times New Roman" w:hAnsi="Times New Roman" w:cs="Times New Roman"/>
          <w:color w:val="000000"/>
          <w:sz w:val="24"/>
          <w:szCs w:val="24"/>
        </w:rPr>
        <w:t>RCV</w:t>
      </w:r>
      <w:r>
        <w:rPr>
          <w:rFonts w:ascii="Times New Roman" w:hAnsi="Times New Roman" w:cs="Times New Roman"/>
          <w:color w:val="000000"/>
          <w:sz w:val="24"/>
          <w:szCs w:val="24"/>
        </w:rPr>
        <w:t xml:space="preserve"> și le blochează în contul acestora.</w:t>
      </w:r>
    </w:p>
    <w:p w14:paraId="4D9B290B" w14:textId="5CDC58FA" w:rsidR="00431374" w:rsidRPr="00431374" w:rsidRDefault="00431374" w:rsidP="00431374">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sidRPr="00641E64">
        <w:rPr>
          <w:rFonts w:ascii="Times New Roman" w:hAnsi="Times New Roman" w:cs="Times New Roman"/>
          <w:b/>
          <w:color w:val="000000"/>
          <w:sz w:val="24"/>
          <w:szCs w:val="24"/>
        </w:rPr>
        <w:t xml:space="preserve">Art. </w:t>
      </w:r>
      <w:r w:rsidR="007C52BF" w:rsidRPr="00641E64">
        <w:rPr>
          <w:rFonts w:ascii="Times New Roman" w:hAnsi="Times New Roman" w:cs="Times New Roman"/>
          <w:b/>
          <w:color w:val="000000"/>
          <w:sz w:val="24"/>
          <w:szCs w:val="24"/>
        </w:rPr>
        <w:t>2</w:t>
      </w:r>
      <w:r w:rsidR="00FD5166">
        <w:rPr>
          <w:rFonts w:ascii="Times New Roman" w:hAnsi="Times New Roman" w:cs="Times New Roman"/>
          <w:b/>
          <w:color w:val="000000"/>
          <w:sz w:val="24"/>
          <w:szCs w:val="24"/>
        </w:rPr>
        <w:t>8</w:t>
      </w:r>
      <w:r>
        <w:rPr>
          <w:rFonts w:ascii="Times New Roman" w:hAnsi="Times New Roman" w:cs="Times New Roman"/>
          <w:color w:val="000000"/>
          <w:sz w:val="24"/>
          <w:szCs w:val="24"/>
        </w:rPr>
        <w:t xml:space="preserve"> - (1) Vânzatorii de energie electrica ș</w:t>
      </w:r>
      <w:r w:rsidRPr="00431374">
        <w:rPr>
          <w:rFonts w:ascii="Times New Roman" w:hAnsi="Times New Roman" w:cs="Times New Roman"/>
          <w:color w:val="000000"/>
          <w:sz w:val="24"/>
          <w:szCs w:val="24"/>
        </w:rPr>
        <w:t xml:space="preserve">i a CV aferente energiei electrice tranzactionate pe </w:t>
      </w:r>
      <w:r>
        <w:rPr>
          <w:rFonts w:ascii="Times New Roman" w:hAnsi="Times New Roman" w:cs="Times New Roman"/>
          <w:color w:val="000000"/>
          <w:sz w:val="24"/>
          <w:szCs w:val="24"/>
        </w:rPr>
        <w:t>PCCB-ESRE-CV, care au î</w:t>
      </w:r>
      <w:bookmarkStart w:id="0" w:name="_GoBack"/>
      <w:bookmarkEnd w:id="0"/>
      <w:r>
        <w:rPr>
          <w:rFonts w:ascii="Times New Roman" w:hAnsi="Times New Roman" w:cs="Times New Roman"/>
          <w:color w:val="000000"/>
          <w:sz w:val="24"/>
          <w:szCs w:val="24"/>
        </w:rPr>
        <w:t>ncheiat contracte bilaterale î</w:t>
      </w:r>
      <w:r w:rsidRPr="00431374">
        <w:rPr>
          <w:rFonts w:ascii="Times New Roman" w:hAnsi="Times New Roman" w:cs="Times New Roman"/>
          <w:color w:val="000000"/>
          <w:sz w:val="24"/>
          <w:szCs w:val="24"/>
        </w:rPr>
        <w:t xml:space="preserve">n acest sens, transmit la </w:t>
      </w:r>
      <w:r w:rsidR="00C07FE7">
        <w:rPr>
          <w:rFonts w:ascii="Times New Roman" w:hAnsi="Times New Roman" w:cs="Times New Roman"/>
          <w:color w:val="000000"/>
          <w:sz w:val="24"/>
          <w:szCs w:val="24"/>
        </w:rPr>
        <w:t>OPECV</w:t>
      </w:r>
      <w:r>
        <w:rPr>
          <w:rFonts w:ascii="Times New Roman" w:hAnsi="Times New Roman" w:cs="Times New Roman"/>
          <w:color w:val="000000"/>
          <w:sz w:val="24"/>
          <w:szCs w:val="24"/>
        </w:rPr>
        <w:t xml:space="preserve"> informații referitoare la tranzacț</w:t>
      </w:r>
      <w:r w:rsidRPr="00431374">
        <w:rPr>
          <w:rFonts w:ascii="Times New Roman" w:hAnsi="Times New Roman" w:cs="Times New Roman"/>
          <w:color w:val="000000"/>
          <w:sz w:val="24"/>
          <w:szCs w:val="24"/>
        </w:rPr>
        <w:t xml:space="preserve">iile efectuate prin </w:t>
      </w:r>
      <w:r w:rsidR="00990B30">
        <w:rPr>
          <w:rFonts w:ascii="Times New Roman" w:hAnsi="Times New Roman" w:cs="Times New Roman"/>
          <w:color w:val="000000"/>
          <w:sz w:val="24"/>
          <w:szCs w:val="24"/>
        </w:rPr>
        <w:t>aceste contracte</w:t>
      </w:r>
      <w:r w:rsidRPr="000D1C35">
        <w:rPr>
          <w:rFonts w:ascii="Times New Roman" w:hAnsi="Times New Roman" w:cs="Times New Roman"/>
          <w:color w:val="000000"/>
          <w:sz w:val="24"/>
          <w:szCs w:val="24"/>
        </w:rPr>
        <w:t>,</w:t>
      </w:r>
      <w:r>
        <w:rPr>
          <w:rFonts w:ascii="Times New Roman" w:hAnsi="Times New Roman" w:cs="Times New Roman"/>
          <w:color w:val="000000"/>
          <w:sz w:val="24"/>
          <w:szCs w:val="24"/>
        </w:rPr>
        <w:t xml:space="preserve"> respectiv numărul de CV tranzacționate, preț</w:t>
      </w:r>
      <w:r w:rsidRPr="00431374">
        <w:rPr>
          <w:rFonts w:ascii="Times New Roman" w:hAnsi="Times New Roman" w:cs="Times New Roman"/>
          <w:color w:val="000000"/>
          <w:sz w:val="24"/>
          <w:szCs w:val="24"/>
        </w:rPr>
        <w:t>ul de t</w:t>
      </w:r>
      <w:r>
        <w:rPr>
          <w:rFonts w:ascii="Times New Roman" w:hAnsi="Times New Roman" w:cs="Times New Roman"/>
          <w:color w:val="000000"/>
          <w:sz w:val="24"/>
          <w:szCs w:val="24"/>
        </w:rPr>
        <w:t>ranzacț</w:t>
      </w:r>
      <w:r w:rsidRPr="00431374">
        <w:rPr>
          <w:rFonts w:ascii="Times New Roman" w:hAnsi="Times New Roman" w:cs="Times New Roman"/>
          <w:color w:val="000000"/>
          <w:sz w:val="24"/>
          <w:szCs w:val="24"/>
        </w:rPr>
        <w:t>ionare, codurile numerice</w:t>
      </w:r>
      <w:r>
        <w:rPr>
          <w:rFonts w:ascii="Times New Roman" w:hAnsi="Times New Roman" w:cs="Times New Roman"/>
          <w:color w:val="000000"/>
          <w:sz w:val="24"/>
          <w:szCs w:val="24"/>
        </w:rPr>
        <w:t xml:space="preserve"> ale acestora, inclusiv confirmările de î</w:t>
      </w:r>
      <w:r w:rsidRPr="00431374">
        <w:rPr>
          <w:rFonts w:ascii="Times New Roman" w:hAnsi="Times New Roman" w:cs="Times New Roman"/>
          <w:color w:val="000000"/>
          <w:sz w:val="24"/>
          <w:szCs w:val="24"/>
        </w:rPr>
        <w:t>nca</w:t>
      </w:r>
      <w:r>
        <w:rPr>
          <w:rFonts w:ascii="Times New Roman" w:hAnsi="Times New Roman" w:cs="Times New Roman"/>
          <w:color w:val="000000"/>
          <w:sz w:val="24"/>
          <w:szCs w:val="24"/>
        </w:rPr>
        <w:t>sare a contravalorii CV tranzacționate, în termen de o zi lucrătoare de la încasare</w:t>
      </w:r>
      <w:r w:rsidRPr="00431374">
        <w:rPr>
          <w:rFonts w:ascii="Times New Roman" w:hAnsi="Times New Roman" w:cs="Times New Roman"/>
          <w:color w:val="000000"/>
          <w:sz w:val="24"/>
          <w:szCs w:val="24"/>
        </w:rPr>
        <w:t>.</w:t>
      </w:r>
    </w:p>
    <w:p w14:paraId="5684BA91" w14:textId="6257C3D2" w:rsidR="006501B1" w:rsidRPr="00641E64" w:rsidRDefault="00431374" w:rsidP="00431374">
      <w:pPr>
        <w:autoSpaceDE w:val="0"/>
        <w:autoSpaceDN w:val="0"/>
        <w:adjustRightInd w:val="0"/>
        <w:spacing w:after="120" w:line="360" w:lineRule="auto"/>
        <w:ind w:right="-567" w:firstLine="708"/>
        <w:jc w:val="both"/>
        <w:rPr>
          <w:rFonts w:ascii="Times New Roman" w:hAnsi="Times New Roman" w:cs="Times New Roman"/>
          <w:color w:val="000000"/>
          <w:sz w:val="24"/>
          <w:szCs w:val="24"/>
        </w:rPr>
      </w:pPr>
      <w:r w:rsidRPr="00431374">
        <w:rPr>
          <w:rFonts w:ascii="Times New Roman" w:hAnsi="Times New Roman" w:cs="Times New Roman"/>
          <w:color w:val="000000"/>
          <w:sz w:val="24"/>
          <w:szCs w:val="24"/>
        </w:rPr>
        <w:t xml:space="preserve">(2) </w:t>
      </w:r>
      <w:r w:rsidR="00C07FE7">
        <w:rPr>
          <w:rFonts w:ascii="Times New Roman" w:hAnsi="Times New Roman" w:cs="Times New Roman"/>
          <w:color w:val="000000"/>
          <w:sz w:val="24"/>
          <w:szCs w:val="24"/>
        </w:rPr>
        <w:t>OPECV</w:t>
      </w:r>
      <w:r>
        <w:rPr>
          <w:rFonts w:ascii="Times New Roman" w:hAnsi="Times New Roman" w:cs="Times New Roman"/>
          <w:color w:val="000000"/>
          <w:sz w:val="24"/>
          <w:szCs w:val="24"/>
        </w:rPr>
        <w:t xml:space="preserve"> transferă CV tranzacționate din contul vânzătorului în contul cumpără</w:t>
      </w:r>
      <w:r w:rsidRPr="00431374">
        <w:rPr>
          <w:rFonts w:ascii="Times New Roman" w:hAnsi="Times New Roman" w:cs="Times New Roman"/>
          <w:color w:val="000000"/>
          <w:sz w:val="24"/>
          <w:szCs w:val="24"/>
        </w:rPr>
        <w:t>torului pen</w:t>
      </w:r>
      <w:r>
        <w:rPr>
          <w:rFonts w:ascii="Times New Roman" w:hAnsi="Times New Roman" w:cs="Times New Roman"/>
          <w:color w:val="000000"/>
          <w:sz w:val="24"/>
          <w:szCs w:val="24"/>
        </w:rPr>
        <w:t>tru tranzacțiile î</w:t>
      </w:r>
      <w:r w:rsidRPr="00431374">
        <w:rPr>
          <w:rFonts w:ascii="Times New Roman" w:hAnsi="Times New Roman" w:cs="Times New Roman"/>
          <w:color w:val="000000"/>
          <w:sz w:val="24"/>
          <w:szCs w:val="24"/>
        </w:rPr>
        <w:t>ncheiate pe</w:t>
      </w:r>
      <w:r>
        <w:rPr>
          <w:rFonts w:ascii="Times New Roman" w:hAnsi="Times New Roman" w:cs="Times New Roman"/>
          <w:color w:val="000000"/>
          <w:sz w:val="24"/>
          <w:szCs w:val="24"/>
        </w:rPr>
        <w:t xml:space="preserve"> PCCB-ESRE-CV, în termen de cel mult o zi lucrătoare de la data înregistră</w:t>
      </w:r>
      <w:r w:rsidRPr="00431374">
        <w:rPr>
          <w:rFonts w:ascii="Times New Roman" w:hAnsi="Times New Roman" w:cs="Times New Roman"/>
          <w:color w:val="000000"/>
          <w:sz w:val="24"/>
          <w:szCs w:val="24"/>
        </w:rPr>
        <w:t xml:space="preserve">rii la </w:t>
      </w:r>
      <w:r w:rsidR="00C07FE7">
        <w:rPr>
          <w:rFonts w:ascii="Times New Roman" w:hAnsi="Times New Roman" w:cs="Times New Roman"/>
          <w:color w:val="000000"/>
          <w:sz w:val="24"/>
          <w:szCs w:val="24"/>
        </w:rPr>
        <w:t>OPECV</w:t>
      </w:r>
      <w:r>
        <w:rPr>
          <w:rFonts w:ascii="Times New Roman" w:hAnsi="Times New Roman" w:cs="Times New Roman"/>
          <w:color w:val="000000"/>
          <w:sz w:val="24"/>
          <w:szCs w:val="24"/>
        </w:rPr>
        <w:t xml:space="preserve"> a confirmării de încasare a vânzătorului</w:t>
      </w:r>
      <w:r w:rsidRPr="00431374">
        <w:rPr>
          <w:rFonts w:ascii="Times New Roman" w:hAnsi="Times New Roman" w:cs="Times New Roman"/>
          <w:color w:val="000000"/>
          <w:sz w:val="24"/>
          <w:szCs w:val="24"/>
        </w:rPr>
        <w:t>.</w:t>
      </w:r>
    </w:p>
    <w:p w14:paraId="691C93C0" w14:textId="5E2E2421"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Art. 2</w:t>
      </w:r>
      <w:r w:rsidR="00FD5166">
        <w:rPr>
          <w:rFonts w:ascii="Times New Roman" w:hAnsi="Times New Roman" w:cs="Times New Roman"/>
          <w:b/>
          <w:bCs/>
          <w:color w:val="000000"/>
          <w:sz w:val="24"/>
          <w:szCs w:val="24"/>
        </w:rPr>
        <w:t>9</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 xml:space="preserve">Informaţiile publicate vor fi disponibile pe </w:t>
      </w:r>
      <w:r w:rsidR="00C912E1">
        <w:rPr>
          <w:rFonts w:ascii="Times New Roman" w:hAnsi="Times New Roman" w:cs="Times New Roman"/>
          <w:color w:val="000000"/>
          <w:sz w:val="24"/>
          <w:szCs w:val="24"/>
        </w:rPr>
        <w:t xml:space="preserve">pagina de internet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timp de cel puţin 5 ani</w:t>
      </w:r>
      <w:r w:rsidR="005D6ED5">
        <w:rPr>
          <w:rFonts w:ascii="Times New Roman" w:hAnsi="Times New Roman" w:cs="Times New Roman"/>
          <w:color w:val="000000"/>
          <w:sz w:val="24"/>
          <w:szCs w:val="24"/>
        </w:rPr>
        <w:t>, într-un format care să permită exportul datelor în format editabil, pentru o perioadă definită aleasă de utilizator.</w:t>
      </w:r>
    </w:p>
    <w:p w14:paraId="085D2CE2" w14:textId="216D98AB"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Art. </w:t>
      </w:r>
      <w:r w:rsidR="00FD5166">
        <w:rPr>
          <w:rFonts w:ascii="Times New Roman" w:hAnsi="Times New Roman" w:cs="Times New Roman"/>
          <w:b/>
          <w:bCs/>
          <w:color w:val="000000"/>
          <w:sz w:val="24"/>
          <w:szCs w:val="24"/>
        </w:rPr>
        <w:t>30</w:t>
      </w:r>
      <w:r>
        <w:rPr>
          <w:rFonts w:ascii="Times New Roman" w:hAnsi="Times New Roman" w:cs="Times New Roman"/>
          <w:b/>
          <w:bCs/>
          <w:color w:val="000000"/>
          <w:sz w:val="24"/>
          <w:szCs w:val="24"/>
          <w:lang w:val="x-none"/>
        </w:rPr>
        <w:t xml:space="preserve"> -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publică pe pagina </w:t>
      </w:r>
      <w:r w:rsidR="005D6ED5">
        <w:rPr>
          <w:rFonts w:ascii="Times New Roman" w:hAnsi="Times New Roman" w:cs="Times New Roman"/>
          <w:color w:val="000000"/>
          <w:sz w:val="24"/>
          <w:szCs w:val="24"/>
        </w:rPr>
        <w:t>proprie</w:t>
      </w:r>
      <w:r w:rsidR="005D6ED5">
        <w:rPr>
          <w:rFonts w:ascii="Times New Roman" w:hAnsi="Times New Roman" w:cs="Times New Roman"/>
          <w:color w:val="000000"/>
          <w:sz w:val="24"/>
          <w:szCs w:val="24"/>
          <w:lang w:val="x-none"/>
        </w:rPr>
        <w:t xml:space="preserve"> </w:t>
      </w:r>
      <w:r w:rsidR="00140D77">
        <w:rPr>
          <w:rFonts w:ascii="Times New Roman" w:hAnsi="Times New Roman" w:cs="Times New Roman"/>
          <w:color w:val="000000"/>
          <w:sz w:val="24"/>
          <w:szCs w:val="24"/>
        </w:rPr>
        <w:t>de internet</w:t>
      </w:r>
      <w:r>
        <w:rPr>
          <w:rFonts w:ascii="Times New Roman" w:hAnsi="Times New Roman" w:cs="Times New Roman"/>
          <w:color w:val="000000"/>
          <w:sz w:val="24"/>
          <w:szCs w:val="24"/>
          <w:lang w:val="x-none"/>
        </w:rPr>
        <w:t xml:space="preserve"> tarifele percepute pentru serviciile efectuate în calitate de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şi toate procedurile/avizele aferente acestei pieţe.</w:t>
      </w:r>
    </w:p>
    <w:p w14:paraId="3CFA4AD1" w14:textId="39B71B59" w:rsidR="00E51038" w:rsidRDefault="00E51038" w:rsidP="00676FC6">
      <w:pPr>
        <w:autoSpaceDE w:val="0"/>
        <w:autoSpaceDN w:val="0"/>
        <w:adjustRightInd w:val="0"/>
        <w:spacing w:after="120" w:line="360" w:lineRule="auto"/>
        <w:ind w:right="-567"/>
        <w:jc w:val="both"/>
        <w:rPr>
          <w:rFonts w:ascii="Times New Roman" w:hAnsi="Times New Roman" w:cs="Times New Roman"/>
          <w:b/>
          <w:bCs/>
          <w:color w:val="000000"/>
          <w:sz w:val="24"/>
          <w:szCs w:val="24"/>
          <w:lang w:val="x-none"/>
        </w:rPr>
      </w:pPr>
    </w:p>
    <w:p w14:paraId="635B5688" w14:textId="4CCFB5FC" w:rsidR="00623E03" w:rsidRDefault="00623E03" w:rsidP="00676FC6">
      <w:pPr>
        <w:autoSpaceDE w:val="0"/>
        <w:autoSpaceDN w:val="0"/>
        <w:adjustRightInd w:val="0"/>
        <w:spacing w:after="120" w:line="360" w:lineRule="auto"/>
        <w:ind w:right="-567" w:firstLine="708"/>
        <w:jc w:val="center"/>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Cap</w:t>
      </w:r>
      <w:r w:rsidR="00584B62">
        <w:rPr>
          <w:rFonts w:ascii="Times New Roman" w:hAnsi="Times New Roman" w:cs="Times New Roman"/>
          <w:b/>
          <w:bCs/>
          <w:color w:val="000000"/>
          <w:sz w:val="24"/>
          <w:szCs w:val="24"/>
        </w:rPr>
        <w:t>itolul</w:t>
      </w:r>
      <w:r>
        <w:rPr>
          <w:rFonts w:ascii="Times New Roman" w:hAnsi="Times New Roman" w:cs="Times New Roman"/>
          <w:b/>
          <w:bCs/>
          <w:color w:val="000000"/>
          <w:sz w:val="24"/>
          <w:szCs w:val="24"/>
          <w:lang w:val="x-none"/>
        </w:rPr>
        <w:t xml:space="preserve"> </w:t>
      </w:r>
      <w:r w:rsidR="005363C3">
        <w:rPr>
          <w:rFonts w:ascii="Times New Roman" w:hAnsi="Times New Roman" w:cs="Times New Roman"/>
          <w:b/>
          <w:bCs/>
          <w:color w:val="000000"/>
          <w:sz w:val="24"/>
          <w:szCs w:val="24"/>
        </w:rPr>
        <w:t>V</w:t>
      </w:r>
    </w:p>
    <w:p w14:paraId="0A26AE27" w14:textId="57856188" w:rsidR="005363C3" w:rsidRDefault="00623E03" w:rsidP="00676FC6">
      <w:pPr>
        <w:autoSpaceDE w:val="0"/>
        <w:autoSpaceDN w:val="0"/>
        <w:adjustRightInd w:val="0"/>
        <w:spacing w:after="120" w:line="360" w:lineRule="auto"/>
        <w:ind w:right="-567" w:firstLine="708"/>
        <w:jc w:val="center"/>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Monitorizare</w:t>
      </w:r>
    </w:p>
    <w:p w14:paraId="0121EBEC" w14:textId="77777777" w:rsidR="00623E03" w:rsidRDefault="00623E03" w:rsidP="00676FC6">
      <w:pPr>
        <w:autoSpaceDE w:val="0"/>
        <w:autoSpaceDN w:val="0"/>
        <w:adjustRightInd w:val="0"/>
        <w:spacing w:after="120" w:line="360" w:lineRule="auto"/>
        <w:ind w:right="-567" w:firstLine="708"/>
        <w:jc w:val="center"/>
        <w:rPr>
          <w:rFonts w:ascii="Times New Roman" w:hAnsi="Times New Roman" w:cs="Times New Roman"/>
          <w:b/>
          <w:bCs/>
          <w:color w:val="000000"/>
          <w:sz w:val="24"/>
          <w:szCs w:val="24"/>
          <w:lang w:val="x-none"/>
        </w:rPr>
      </w:pPr>
    </w:p>
    <w:p w14:paraId="0D647C80" w14:textId="2E498CA9"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Art. </w:t>
      </w:r>
      <w:r w:rsidR="00FD5166">
        <w:rPr>
          <w:rFonts w:ascii="Times New Roman" w:hAnsi="Times New Roman" w:cs="Times New Roman"/>
          <w:b/>
          <w:bCs/>
          <w:color w:val="000000"/>
          <w:sz w:val="24"/>
          <w:szCs w:val="24"/>
        </w:rPr>
        <w:t>31</w:t>
      </w:r>
      <w:r w:rsidR="00D519AB">
        <w:rPr>
          <w:rFonts w:ascii="Times New Roman" w:hAnsi="Times New Roman" w:cs="Times New Roman"/>
          <w:b/>
          <w:bCs/>
          <w:color w:val="000000"/>
          <w:sz w:val="24"/>
          <w:szCs w:val="24"/>
          <w:lang w:val="x-none"/>
        </w:rPr>
        <w:t xml:space="preserve"> </w:t>
      </w:r>
      <w:r>
        <w:rPr>
          <w:rFonts w:ascii="Times New Roman" w:hAnsi="Times New Roman" w:cs="Times New Roman"/>
          <w:b/>
          <w:bCs/>
          <w:color w:val="000000"/>
          <w:sz w:val="24"/>
          <w:szCs w:val="24"/>
          <w:lang w:val="x-none"/>
        </w:rPr>
        <w:t xml:space="preserve">-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supraveghează funcţionarea </w:t>
      </w:r>
      <w:r w:rsidR="00584B62" w:rsidRPr="00230AA7">
        <w:rPr>
          <w:rFonts w:ascii="Times New Roman" w:hAnsi="Times New Roman" w:cs="Times New Roman"/>
          <w:color w:val="000000"/>
          <w:sz w:val="24"/>
          <w:szCs w:val="24"/>
          <w:lang w:val="x-none"/>
        </w:rPr>
        <w:t>PCCB-E</w:t>
      </w:r>
      <w:r w:rsidR="00746370">
        <w:rPr>
          <w:rFonts w:ascii="Times New Roman" w:hAnsi="Times New Roman" w:cs="Times New Roman"/>
          <w:color w:val="000000"/>
          <w:sz w:val="24"/>
          <w:szCs w:val="24"/>
        </w:rPr>
        <w:t>SR</w:t>
      </w:r>
      <w:r w:rsidR="00584B62" w:rsidRPr="00230AA7">
        <w:rPr>
          <w:rFonts w:ascii="Times New Roman" w:hAnsi="Times New Roman" w:cs="Times New Roman"/>
          <w:color w:val="000000"/>
          <w:sz w:val="24"/>
          <w:szCs w:val="24"/>
          <w:lang w:val="x-none"/>
        </w:rPr>
        <w:t>E-CV</w:t>
      </w:r>
      <w:r w:rsidR="00584B62">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x-none"/>
        </w:rPr>
        <w:t xml:space="preserve">în conformitate cu prevederile prezentului </w:t>
      </w:r>
      <w:r w:rsidR="00C51703" w:rsidRPr="004C0B5B">
        <w:rPr>
          <w:rFonts w:ascii="Times New Roman" w:hAnsi="Times New Roman" w:cs="Times New Roman"/>
          <w:i/>
          <w:color w:val="000000"/>
          <w:sz w:val="24"/>
          <w:szCs w:val="24"/>
        </w:rPr>
        <w:t>R</w:t>
      </w:r>
      <w:r w:rsidRPr="004C0B5B">
        <w:rPr>
          <w:rFonts w:ascii="Times New Roman" w:hAnsi="Times New Roman" w:cs="Times New Roman"/>
          <w:i/>
          <w:color w:val="000000"/>
          <w:sz w:val="24"/>
          <w:szCs w:val="24"/>
          <w:lang w:val="x-none"/>
        </w:rPr>
        <w:t>egulament</w:t>
      </w:r>
      <w:r>
        <w:rPr>
          <w:rFonts w:ascii="Times New Roman" w:hAnsi="Times New Roman" w:cs="Times New Roman"/>
          <w:color w:val="000000"/>
          <w:sz w:val="24"/>
          <w:szCs w:val="24"/>
          <w:lang w:val="x-none"/>
        </w:rPr>
        <w:t xml:space="preserve"> şi ale legislaţiei incidente şi publică pe </w:t>
      </w:r>
      <w:r w:rsidR="005D6ED5">
        <w:rPr>
          <w:rFonts w:ascii="Times New Roman" w:hAnsi="Times New Roman" w:cs="Times New Roman"/>
          <w:color w:val="000000"/>
          <w:sz w:val="24"/>
          <w:szCs w:val="24"/>
        </w:rPr>
        <w:t xml:space="preserve">pagina </w:t>
      </w:r>
      <w:r>
        <w:rPr>
          <w:rFonts w:ascii="Times New Roman" w:hAnsi="Times New Roman" w:cs="Times New Roman"/>
          <w:color w:val="000000"/>
          <w:sz w:val="24"/>
          <w:szCs w:val="24"/>
          <w:lang w:val="x-none"/>
        </w:rPr>
        <w:t>propri</w:t>
      </w:r>
      <w:r w:rsidR="005D6ED5">
        <w:rPr>
          <w:rFonts w:ascii="Times New Roman" w:hAnsi="Times New Roman" w:cs="Times New Roman"/>
          <w:color w:val="000000"/>
          <w:sz w:val="24"/>
          <w:szCs w:val="24"/>
        </w:rPr>
        <w:t>e de internet</w:t>
      </w:r>
      <w:r>
        <w:rPr>
          <w:rFonts w:ascii="Times New Roman" w:hAnsi="Times New Roman" w:cs="Times New Roman"/>
          <w:color w:val="000000"/>
          <w:sz w:val="24"/>
          <w:szCs w:val="24"/>
          <w:lang w:val="x-none"/>
        </w:rPr>
        <w:t xml:space="preserve"> rapoarte periodice de sinteză privind rezultatele funcţionării acestei pieţe, inclusiv indicii de preţ relevanţi.</w:t>
      </w:r>
    </w:p>
    <w:p w14:paraId="63090414" w14:textId="753C0F5F"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Art. </w:t>
      </w:r>
      <w:r w:rsidR="00FD5166">
        <w:rPr>
          <w:rFonts w:ascii="Times New Roman" w:hAnsi="Times New Roman" w:cs="Times New Roman"/>
          <w:b/>
          <w:bCs/>
          <w:color w:val="000000"/>
          <w:sz w:val="24"/>
          <w:szCs w:val="24"/>
        </w:rPr>
        <w:t>32</w:t>
      </w:r>
      <w:r w:rsidR="00D519AB">
        <w:rPr>
          <w:rFonts w:ascii="Times New Roman" w:hAnsi="Times New Roman" w:cs="Times New Roman"/>
          <w:b/>
          <w:bCs/>
          <w:color w:val="000000"/>
          <w:sz w:val="24"/>
          <w:szCs w:val="24"/>
          <w:lang w:val="x-none"/>
        </w:rPr>
        <w:t xml:space="preserve"> </w:t>
      </w:r>
      <w:r>
        <w:rPr>
          <w:rFonts w:ascii="Times New Roman" w:hAnsi="Times New Roman" w:cs="Times New Roman"/>
          <w:b/>
          <w:bCs/>
          <w:color w:val="000000"/>
          <w:sz w:val="24"/>
          <w:szCs w:val="24"/>
          <w:lang w:val="x-none"/>
        </w:rPr>
        <w:t xml:space="preserve">-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w:t>
      </w:r>
      <w:r w:rsidR="007401DC">
        <w:rPr>
          <w:rFonts w:ascii="Times New Roman" w:hAnsi="Times New Roman" w:cs="Times New Roman"/>
          <w:color w:val="000000"/>
          <w:sz w:val="24"/>
          <w:szCs w:val="24"/>
        </w:rPr>
        <w:t xml:space="preserve">elaborează și </w:t>
      </w:r>
      <w:r>
        <w:rPr>
          <w:rFonts w:ascii="Times New Roman" w:hAnsi="Times New Roman" w:cs="Times New Roman"/>
          <w:color w:val="000000"/>
          <w:sz w:val="24"/>
          <w:szCs w:val="24"/>
          <w:lang w:val="x-none"/>
        </w:rPr>
        <w:t xml:space="preserve">actualizează, în urma unui proces de consultare publică, Procedura operaţională privind supravegherea funcţionării </w:t>
      </w:r>
      <w:r w:rsidR="00584B62" w:rsidRPr="00230AA7">
        <w:rPr>
          <w:rFonts w:ascii="Times New Roman" w:hAnsi="Times New Roman" w:cs="Times New Roman"/>
          <w:color w:val="000000"/>
          <w:sz w:val="24"/>
          <w:szCs w:val="24"/>
          <w:lang w:val="x-none"/>
        </w:rPr>
        <w:t>PCCB-E</w:t>
      </w:r>
      <w:r w:rsidR="00746370">
        <w:rPr>
          <w:rFonts w:ascii="Times New Roman" w:hAnsi="Times New Roman" w:cs="Times New Roman"/>
          <w:color w:val="000000"/>
          <w:sz w:val="24"/>
          <w:szCs w:val="24"/>
        </w:rPr>
        <w:t>SR</w:t>
      </w:r>
      <w:r w:rsidR="00584B62" w:rsidRPr="00230AA7">
        <w:rPr>
          <w:rFonts w:ascii="Times New Roman" w:hAnsi="Times New Roman" w:cs="Times New Roman"/>
          <w:color w:val="000000"/>
          <w:sz w:val="24"/>
          <w:szCs w:val="24"/>
          <w:lang w:val="x-none"/>
        </w:rPr>
        <w:t>E-CV</w:t>
      </w:r>
      <w:r>
        <w:rPr>
          <w:rFonts w:ascii="Times New Roman" w:hAnsi="Times New Roman" w:cs="Times New Roman"/>
          <w:color w:val="000000"/>
          <w:sz w:val="24"/>
          <w:szCs w:val="24"/>
          <w:lang w:val="x-none"/>
        </w:rPr>
        <w:t xml:space="preserve">, a </w:t>
      </w:r>
      <w:r>
        <w:rPr>
          <w:rFonts w:ascii="Times New Roman" w:hAnsi="Times New Roman" w:cs="Times New Roman"/>
          <w:color w:val="000000"/>
          <w:sz w:val="24"/>
          <w:szCs w:val="24"/>
          <w:lang w:val="x-none"/>
        </w:rPr>
        <w:t xml:space="preserve">comportamentului participanţilor şi de detectare a acţiunilor cu caracter anticoncurenţial, în vederea aplicării prevederilor prezentului </w:t>
      </w:r>
      <w:r w:rsidR="00C51703" w:rsidRPr="004C0B5B">
        <w:rPr>
          <w:rFonts w:ascii="Times New Roman" w:hAnsi="Times New Roman" w:cs="Times New Roman"/>
          <w:i/>
          <w:color w:val="000000"/>
          <w:sz w:val="24"/>
          <w:szCs w:val="24"/>
        </w:rPr>
        <w:t>R</w:t>
      </w:r>
      <w:r w:rsidRPr="004C0B5B">
        <w:rPr>
          <w:rFonts w:ascii="Times New Roman" w:hAnsi="Times New Roman" w:cs="Times New Roman"/>
          <w:i/>
          <w:color w:val="000000"/>
          <w:sz w:val="24"/>
          <w:szCs w:val="24"/>
          <w:lang w:val="x-none"/>
        </w:rPr>
        <w:t>egulament</w:t>
      </w:r>
      <w:r>
        <w:rPr>
          <w:rFonts w:ascii="Times New Roman" w:hAnsi="Times New Roman" w:cs="Times New Roman"/>
          <w:color w:val="000000"/>
          <w:sz w:val="24"/>
          <w:szCs w:val="24"/>
          <w:lang w:val="x-none"/>
        </w:rPr>
        <w:t>.</w:t>
      </w:r>
    </w:p>
    <w:p w14:paraId="6BEE66D7" w14:textId="0FC32996"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Art. </w:t>
      </w:r>
      <w:r w:rsidR="00FD5166">
        <w:rPr>
          <w:rFonts w:ascii="Times New Roman" w:hAnsi="Times New Roman" w:cs="Times New Roman"/>
          <w:b/>
          <w:bCs/>
          <w:color w:val="000000"/>
          <w:sz w:val="24"/>
          <w:szCs w:val="24"/>
        </w:rPr>
        <w:t>33</w:t>
      </w:r>
      <w:r w:rsidR="007C52BF">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lang w:val="x-none"/>
        </w:rPr>
        <w:t xml:space="preserve">- </w:t>
      </w:r>
      <w:r>
        <w:rPr>
          <w:rFonts w:ascii="Times New Roman" w:hAnsi="Times New Roman" w:cs="Times New Roman"/>
          <w:color w:val="000000"/>
          <w:sz w:val="24"/>
          <w:szCs w:val="24"/>
          <w:lang w:val="x-none"/>
        </w:rPr>
        <w:t xml:space="preserve">(1) În vederea asigurării rolului ANRE de monitorizare a pieţei de energie electrică,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transmite ANRE rapoarte periodice, în conformitate cu cadrul de reglementare în vigoare, </w:t>
      </w:r>
      <w:r>
        <w:rPr>
          <w:rFonts w:ascii="Times New Roman" w:hAnsi="Times New Roman" w:cs="Times New Roman"/>
          <w:color w:val="000000"/>
          <w:sz w:val="24"/>
          <w:szCs w:val="24"/>
          <w:lang w:val="x-none"/>
        </w:rPr>
        <w:lastRenderedPageBreak/>
        <w:t xml:space="preserve">privind performanţa şi indicatorii specifici </w:t>
      </w:r>
      <w:r w:rsidR="007401DC">
        <w:rPr>
          <w:rFonts w:ascii="Times New Roman" w:hAnsi="Times New Roman" w:cs="Times New Roman"/>
          <w:color w:val="000000"/>
          <w:sz w:val="24"/>
          <w:szCs w:val="24"/>
          <w:lang w:val="x-none"/>
        </w:rPr>
        <w:t>aferen</w:t>
      </w:r>
      <w:r w:rsidR="007401DC">
        <w:rPr>
          <w:rFonts w:ascii="Times New Roman" w:hAnsi="Times New Roman" w:cs="Times New Roman"/>
          <w:color w:val="000000"/>
          <w:sz w:val="24"/>
          <w:szCs w:val="24"/>
        </w:rPr>
        <w:t xml:space="preserve">te </w:t>
      </w:r>
      <w:r>
        <w:rPr>
          <w:rFonts w:ascii="Times New Roman" w:hAnsi="Times New Roman" w:cs="Times New Roman"/>
          <w:color w:val="000000"/>
          <w:sz w:val="24"/>
          <w:szCs w:val="24"/>
          <w:lang w:val="x-none"/>
        </w:rPr>
        <w:t>modalităţi</w:t>
      </w:r>
      <w:r w:rsidR="007401DC">
        <w:rPr>
          <w:rFonts w:ascii="Times New Roman" w:hAnsi="Times New Roman" w:cs="Times New Roman"/>
          <w:color w:val="000000"/>
          <w:sz w:val="24"/>
          <w:szCs w:val="24"/>
        </w:rPr>
        <w:t>i</w:t>
      </w:r>
      <w:r>
        <w:rPr>
          <w:rFonts w:ascii="Times New Roman" w:hAnsi="Times New Roman" w:cs="Times New Roman"/>
          <w:color w:val="000000"/>
          <w:sz w:val="24"/>
          <w:szCs w:val="24"/>
          <w:lang w:val="x-none"/>
        </w:rPr>
        <w:t xml:space="preserve"> de tranzacţionare</w:t>
      </w:r>
      <w:r w:rsidR="007401DC">
        <w:rPr>
          <w:rFonts w:ascii="Times New Roman" w:hAnsi="Times New Roman" w:cs="Times New Roman"/>
          <w:color w:val="000000"/>
          <w:sz w:val="24"/>
          <w:szCs w:val="24"/>
        </w:rPr>
        <w:t xml:space="preserve"> prevăzute în prezentul </w:t>
      </w:r>
      <w:r w:rsidR="007401DC" w:rsidRPr="00641E64">
        <w:rPr>
          <w:rFonts w:ascii="Times New Roman" w:hAnsi="Times New Roman" w:cs="Times New Roman"/>
          <w:i/>
          <w:color w:val="000000"/>
          <w:sz w:val="24"/>
          <w:szCs w:val="24"/>
        </w:rPr>
        <w:t>Regulament.</w:t>
      </w:r>
    </w:p>
    <w:p w14:paraId="33EC3A18" w14:textId="3E666BE7"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(2)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sesizează ANRE şi, după caz, Consiliul Concurenţei cu privire la orice aspect privind nerespectarea reglementărilor sau care conduce la o funcţionare inadecvată a </w:t>
      </w:r>
      <w:r w:rsidR="00584B62" w:rsidRPr="00230AA7">
        <w:rPr>
          <w:rFonts w:ascii="Times New Roman" w:hAnsi="Times New Roman" w:cs="Times New Roman"/>
          <w:color w:val="000000"/>
          <w:sz w:val="24"/>
          <w:szCs w:val="24"/>
          <w:lang w:val="x-none"/>
        </w:rPr>
        <w:t>PCCB-E</w:t>
      </w:r>
      <w:r w:rsidR="004B6FB0">
        <w:rPr>
          <w:rFonts w:ascii="Times New Roman" w:hAnsi="Times New Roman" w:cs="Times New Roman"/>
          <w:color w:val="000000"/>
          <w:sz w:val="24"/>
          <w:szCs w:val="24"/>
        </w:rPr>
        <w:t>SR</w:t>
      </w:r>
      <w:r w:rsidR="00584B62" w:rsidRPr="00230AA7">
        <w:rPr>
          <w:rFonts w:ascii="Times New Roman" w:hAnsi="Times New Roman" w:cs="Times New Roman"/>
          <w:color w:val="000000"/>
          <w:sz w:val="24"/>
          <w:szCs w:val="24"/>
          <w:lang w:val="x-none"/>
        </w:rPr>
        <w:t>E-CV</w:t>
      </w:r>
      <w:r>
        <w:rPr>
          <w:rFonts w:ascii="Times New Roman" w:hAnsi="Times New Roman" w:cs="Times New Roman"/>
          <w:color w:val="000000"/>
          <w:sz w:val="24"/>
          <w:szCs w:val="24"/>
          <w:lang w:val="x-none"/>
        </w:rPr>
        <w:t xml:space="preserve">, precum şi la orice comportament anticoncurenţial, anormal sau inadecvat sau de încălcare a prevederilor </w:t>
      </w:r>
      <w:r w:rsidR="00C51703">
        <w:rPr>
          <w:rFonts w:ascii="Times New Roman" w:hAnsi="Times New Roman" w:cs="Times New Roman"/>
          <w:color w:val="000000"/>
          <w:sz w:val="24"/>
          <w:szCs w:val="24"/>
        </w:rPr>
        <w:t>R</w:t>
      </w:r>
      <w:r>
        <w:rPr>
          <w:rFonts w:ascii="Times New Roman" w:hAnsi="Times New Roman" w:cs="Times New Roman"/>
          <w:color w:val="000000"/>
          <w:sz w:val="24"/>
          <w:szCs w:val="24"/>
          <w:lang w:val="x-none"/>
        </w:rPr>
        <w:t xml:space="preserve">egulamentului (UE) nr. 1227/2011 al </w:t>
      </w:r>
      <w:r w:rsidRPr="00646C7B">
        <w:rPr>
          <w:rFonts w:ascii="Times New Roman" w:hAnsi="Times New Roman" w:cs="Times New Roman"/>
          <w:color w:val="000000"/>
          <w:sz w:val="24"/>
          <w:szCs w:val="24"/>
          <w:lang w:val="x-none"/>
        </w:rPr>
        <w:t>Parlamentului European şi al Consiliului din 25 octombrie 2011 privind integritatea şi transparenţa pieţei angro de energie ale participanţilor la PCCB, prezentând soluţii posibile pentru remedierea situaţiei constatate.</w:t>
      </w:r>
    </w:p>
    <w:p w14:paraId="7E3E4217" w14:textId="5FFCD4F7" w:rsidR="00623E03" w:rsidRDefault="00623E03" w:rsidP="00676FC6">
      <w:pPr>
        <w:autoSpaceDE w:val="0"/>
        <w:autoSpaceDN w:val="0"/>
        <w:adjustRightInd w:val="0"/>
        <w:spacing w:after="120" w:line="360" w:lineRule="auto"/>
        <w:ind w:right="-567" w:firstLine="708"/>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Art. </w:t>
      </w:r>
      <w:r w:rsidR="00D45A0E">
        <w:rPr>
          <w:rFonts w:ascii="Times New Roman" w:hAnsi="Times New Roman" w:cs="Times New Roman"/>
          <w:b/>
          <w:bCs/>
          <w:color w:val="000000"/>
          <w:sz w:val="24"/>
          <w:szCs w:val="24"/>
        </w:rPr>
        <w:t>3</w:t>
      </w:r>
      <w:r w:rsidR="00FD5166">
        <w:rPr>
          <w:rFonts w:ascii="Times New Roman" w:hAnsi="Times New Roman" w:cs="Times New Roman"/>
          <w:b/>
          <w:bCs/>
          <w:color w:val="000000"/>
          <w:sz w:val="24"/>
          <w:szCs w:val="24"/>
        </w:rPr>
        <w:t>4</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 xml:space="preserve">La solicitarea ANRE, </w:t>
      </w:r>
      <w:r w:rsidR="00C07FE7">
        <w:rPr>
          <w:rFonts w:ascii="Times New Roman" w:hAnsi="Times New Roman" w:cs="Times New Roman"/>
          <w:color w:val="000000"/>
          <w:sz w:val="24"/>
          <w:szCs w:val="24"/>
          <w:lang w:val="x-none"/>
        </w:rPr>
        <w:t>OPECV</w:t>
      </w:r>
      <w:r>
        <w:rPr>
          <w:rFonts w:ascii="Times New Roman" w:hAnsi="Times New Roman" w:cs="Times New Roman"/>
          <w:color w:val="000000"/>
          <w:sz w:val="24"/>
          <w:szCs w:val="24"/>
          <w:lang w:val="x-none"/>
        </w:rPr>
        <w:t xml:space="preserve"> transmite, în afara rapoartelor periodice, date istorice din baza de date deţinută, care trebuie să fie disponibile cel puţin 5 ani, precum şi analize specifice cu privire la funcţionarea </w:t>
      </w:r>
      <w:r w:rsidR="00584B62" w:rsidRPr="00230AA7">
        <w:rPr>
          <w:rFonts w:ascii="Times New Roman" w:hAnsi="Times New Roman" w:cs="Times New Roman"/>
          <w:color w:val="000000"/>
          <w:sz w:val="24"/>
          <w:szCs w:val="24"/>
          <w:lang w:val="x-none"/>
        </w:rPr>
        <w:t>PCCB-E</w:t>
      </w:r>
      <w:r w:rsidR="004B6FB0">
        <w:rPr>
          <w:rFonts w:ascii="Times New Roman" w:hAnsi="Times New Roman" w:cs="Times New Roman"/>
          <w:color w:val="000000"/>
          <w:sz w:val="24"/>
          <w:szCs w:val="24"/>
        </w:rPr>
        <w:t>SR</w:t>
      </w:r>
      <w:r w:rsidR="00584B62" w:rsidRPr="00230AA7">
        <w:rPr>
          <w:rFonts w:ascii="Times New Roman" w:hAnsi="Times New Roman" w:cs="Times New Roman"/>
          <w:color w:val="000000"/>
          <w:sz w:val="24"/>
          <w:szCs w:val="24"/>
          <w:lang w:val="x-none"/>
        </w:rPr>
        <w:t>E-CV</w:t>
      </w:r>
      <w:r w:rsidR="00584B62">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x-none"/>
        </w:rPr>
        <w:t xml:space="preserve">sau la orice situaţie deosebită </w:t>
      </w:r>
      <w:r>
        <w:rPr>
          <w:rFonts w:ascii="Times New Roman" w:hAnsi="Times New Roman" w:cs="Times New Roman"/>
          <w:color w:val="000000"/>
          <w:sz w:val="24"/>
          <w:szCs w:val="24"/>
          <w:lang w:val="x-none"/>
        </w:rPr>
        <w:t>semnalată.</w:t>
      </w:r>
    </w:p>
    <w:sectPr w:rsidR="00623E03" w:rsidSect="00C51703">
      <w:footerReference w:type="default" r:id="rId12"/>
      <w:pgSz w:w="11906" w:h="16838"/>
      <w:pgMar w:top="1417" w:right="1558"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AFA78F" w14:textId="77777777" w:rsidR="0047105F" w:rsidRDefault="0047105F" w:rsidP="00584B62">
      <w:pPr>
        <w:spacing w:after="0" w:line="240" w:lineRule="auto"/>
      </w:pPr>
      <w:r>
        <w:separator/>
      </w:r>
    </w:p>
  </w:endnote>
  <w:endnote w:type="continuationSeparator" w:id="0">
    <w:p w14:paraId="6BB4D6B5" w14:textId="77777777" w:rsidR="0047105F" w:rsidRDefault="0047105F" w:rsidP="00584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2017282"/>
      <w:docPartObj>
        <w:docPartGallery w:val="Page Numbers (Bottom of Page)"/>
        <w:docPartUnique/>
      </w:docPartObj>
    </w:sdtPr>
    <w:sdtEndPr>
      <w:rPr>
        <w:noProof/>
      </w:rPr>
    </w:sdtEndPr>
    <w:sdtContent>
      <w:p w14:paraId="217A44C5" w14:textId="43E3BF63" w:rsidR="00487E66" w:rsidRDefault="00487E66">
        <w:pPr>
          <w:pStyle w:val="Footer"/>
          <w:jc w:val="right"/>
        </w:pPr>
        <w:r>
          <w:fldChar w:fldCharType="begin"/>
        </w:r>
        <w:r>
          <w:instrText xml:space="preserve"> PAGE   \* MERGEFORMAT </w:instrText>
        </w:r>
        <w:r>
          <w:fldChar w:fldCharType="separate"/>
        </w:r>
        <w:r w:rsidR="00641E64">
          <w:rPr>
            <w:noProof/>
          </w:rPr>
          <w:t>3</w:t>
        </w:r>
        <w:r>
          <w:rPr>
            <w:noProof/>
          </w:rPr>
          <w:fldChar w:fldCharType="end"/>
        </w:r>
      </w:p>
    </w:sdtContent>
  </w:sdt>
  <w:p w14:paraId="6C8AF19D" w14:textId="77777777" w:rsidR="00487E66" w:rsidRDefault="00487E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1347DD" w14:textId="77777777" w:rsidR="0047105F" w:rsidRDefault="0047105F" w:rsidP="00584B62">
      <w:pPr>
        <w:spacing w:after="0" w:line="240" w:lineRule="auto"/>
      </w:pPr>
      <w:r>
        <w:separator/>
      </w:r>
    </w:p>
  </w:footnote>
  <w:footnote w:type="continuationSeparator" w:id="0">
    <w:p w14:paraId="3D0BA0D8" w14:textId="77777777" w:rsidR="0047105F" w:rsidRDefault="0047105F" w:rsidP="00584B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AA01FE"/>
    <w:multiLevelType w:val="hybridMultilevel"/>
    <w:tmpl w:val="338857BA"/>
    <w:lvl w:ilvl="0" w:tplc="78A48628">
      <w:start w:val="2"/>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88A2808"/>
    <w:multiLevelType w:val="hybridMultilevel"/>
    <w:tmpl w:val="B3A2C0E6"/>
    <w:lvl w:ilvl="0" w:tplc="04090017">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 w15:restartNumberingAfterBreak="0">
    <w:nsid w:val="21F15C20"/>
    <w:multiLevelType w:val="hybridMultilevel"/>
    <w:tmpl w:val="0194F286"/>
    <w:lvl w:ilvl="0" w:tplc="0418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 w15:restartNumberingAfterBreak="0">
    <w:nsid w:val="328E34E2"/>
    <w:multiLevelType w:val="hybridMultilevel"/>
    <w:tmpl w:val="F8FEB1F6"/>
    <w:lvl w:ilvl="0" w:tplc="04FC985C">
      <w:start w:val="1"/>
      <w:numFmt w:val="decimal"/>
      <w:lvlText w:val="Art.%1. - "/>
      <w:lvlJc w:val="left"/>
      <w:pPr>
        <w:tabs>
          <w:tab w:val="num" w:pos="1718"/>
        </w:tabs>
        <w:ind w:left="1718" w:hanging="1008"/>
      </w:pPr>
      <w:rPr>
        <w:rFonts w:ascii="Times New Roman" w:hAnsi="Times New Roman" w:hint="default"/>
        <w:b w:val="0"/>
        <w:i w:val="0"/>
        <w:strike w:val="0"/>
        <w:color w:val="auto"/>
        <w:sz w:val="24"/>
        <w:szCs w:val="24"/>
      </w:rPr>
    </w:lvl>
    <w:lvl w:ilvl="1" w:tplc="FFFFFFFF">
      <w:start w:val="1"/>
      <w:numFmt w:val="lowerLetter"/>
      <w:lvlText w:val="%2)"/>
      <w:lvlJc w:val="left"/>
      <w:pPr>
        <w:tabs>
          <w:tab w:val="num" w:pos="2142"/>
        </w:tabs>
        <w:ind w:left="2142" w:hanging="432"/>
      </w:pPr>
      <w:rPr>
        <w:rFonts w:hint="default"/>
        <w:b w:val="0"/>
        <w:i w:val="0"/>
        <w:sz w:val="24"/>
        <w:szCs w:val="24"/>
      </w:rPr>
    </w:lvl>
    <w:lvl w:ilvl="2" w:tplc="FFFFFFFF">
      <w:start w:val="1"/>
      <w:numFmt w:val="decimal"/>
      <w:lvlText w:val="(%3)"/>
      <w:lvlJc w:val="left"/>
      <w:pPr>
        <w:tabs>
          <w:tab w:val="num" w:pos="2970"/>
        </w:tabs>
        <w:ind w:left="2970" w:hanging="360"/>
      </w:pPr>
      <w:rPr>
        <w:rFonts w:hint="default"/>
      </w:rPr>
    </w:lvl>
    <w:lvl w:ilvl="3" w:tplc="FFFFFFFF" w:tentative="1">
      <w:start w:val="1"/>
      <w:numFmt w:val="decimal"/>
      <w:lvlText w:val="%4."/>
      <w:lvlJc w:val="left"/>
      <w:pPr>
        <w:tabs>
          <w:tab w:val="num" w:pos="3510"/>
        </w:tabs>
        <w:ind w:left="3510" w:hanging="360"/>
      </w:pPr>
    </w:lvl>
    <w:lvl w:ilvl="4" w:tplc="FFFFFFFF" w:tentative="1">
      <w:start w:val="1"/>
      <w:numFmt w:val="lowerLetter"/>
      <w:lvlText w:val="%5."/>
      <w:lvlJc w:val="left"/>
      <w:pPr>
        <w:tabs>
          <w:tab w:val="num" w:pos="4230"/>
        </w:tabs>
        <w:ind w:left="4230" w:hanging="360"/>
      </w:pPr>
    </w:lvl>
    <w:lvl w:ilvl="5" w:tplc="FFFFFFFF" w:tentative="1">
      <w:start w:val="1"/>
      <w:numFmt w:val="lowerRoman"/>
      <w:lvlText w:val="%6."/>
      <w:lvlJc w:val="right"/>
      <w:pPr>
        <w:tabs>
          <w:tab w:val="num" w:pos="4950"/>
        </w:tabs>
        <w:ind w:left="4950" w:hanging="180"/>
      </w:pPr>
    </w:lvl>
    <w:lvl w:ilvl="6" w:tplc="FFFFFFFF" w:tentative="1">
      <w:start w:val="1"/>
      <w:numFmt w:val="decimal"/>
      <w:lvlText w:val="%7."/>
      <w:lvlJc w:val="left"/>
      <w:pPr>
        <w:tabs>
          <w:tab w:val="num" w:pos="5670"/>
        </w:tabs>
        <w:ind w:left="5670" w:hanging="360"/>
      </w:pPr>
    </w:lvl>
    <w:lvl w:ilvl="7" w:tplc="FFFFFFFF" w:tentative="1">
      <w:start w:val="1"/>
      <w:numFmt w:val="lowerLetter"/>
      <w:lvlText w:val="%8."/>
      <w:lvlJc w:val="left"/>
      <w:pPr>
        <w:tabs>
          <w:tab w:val="num" w:pos="6390"/>
        </w:tabs>
        <w:ind w:left="6390" w:hanging="360"/>
      </w:pPr>
    </w:lvl>
    <w:lvl w:ilvl="8" w:tplc="FFFFFFFF" w:tentative="1">
      <w:start w:val="1"/>
      <w:numFmt w:val="lowerRoman"/>
      <w:lvlText w:val="%9."/>
      <w:lvlJc w:val="right"/>
      <w:pPr>
        <w:tabs>
          <w:tab w:val="num" w:pos="7110"/>
        </w:tabs>
        <w:ind w:left="7110" w:hanging="180"/>
      </w:pPr>
    </w:lvl>
  </w:abstractNum>
  <w:abstractNum w:abstractNumId="4" w15:restartNumberingAfterBreak="0">
    <w:nsid w:val="346131DF"/>
    <w:multiLevelType w:val="hybridMultilevel"/>
    <w:tmpl w:val="F5AEDC4C"/>
    <w:lvl w:ilvl="0" w:tplc="EC807EBC">
      <w:start w:val="1"/>
      <w:numFmt w:val="lowerLetter"/>
      <w:lvlText w:val="%1)"/>
      <w:lvlJc w:val="left"/>
      <w:pPr>
        <w:ind w:left="1353" w:hanging="360"/>
      </w:pPr>
      <w:rPr>
        <w:rFonts w:ascii="Times New Roman" w:eastAsiaTheme="minorHAnsi" w:hAnsi="Times New Roman" w:cs="Times New Roman"/>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5" w15:restartNumberingAfterBreak="0">
    <w:nsid w:val="39F7775F"/>
    <w:multiLevelType w:val="hybridMultilevel"/>
    <w:tmpl w:val="710097D2"/>
    <w:lvl w:ilvl="0" w:tplc="F8EE740C">
      <w:start w:val="2"/>
      <w:numFmt w:val="upperLetter"/>
      <w:lvlText w:val="%1)"/>
      <w:lvlJc w:val="left"/>
      <w:pPr>
        <w:ind w:left="1069" w:hanging="360"/>
      </w:pPr>
      <w:rPr>
        <w:rFonts w:hint="default"/>
        <w:b/>
        <w:i/>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6" w15:restartNumberingAfterBreak="0">
    <w:nsid w:val="3E96532F"/>
    <w:multiLevelType w:val="hybridMultilevel"/>
    <w:tmpl w:val="04E0891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45E34938"/>
    <w:multiLevelType w:val="hybridMultilevel"/>
    <w:tmpl w:val="7CAEC380"/>
    <w:lvl w:ilvl="0" w:tplc="12D6F3E6">
      <w:start w:val="1"/>
      <w:numFmt w:val="lowerLetter"/>
      <w:lvlText w:val="%1)"/>
      <w:lvlJc w:val="left"/>
      <w:pPr>
        <w:ind w:left="360" w:hanging="360"/>
      </w:pPr>
      <w:rPr>
        <w:rFonts w:hint="default"/>
        <w:color w:val="232323"/>
        <w:sz w:val="24"/>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4CDF548D"/>
    <w:multiLevelType w:val="hybridMultilevel"/>
    <w:tmpl w:val="1E3C48BC"/>
    <w:lvl w:ilvl="0" w:tplc="FFFFFFFF">
      <w:start w:val="1"/>
      <w:numFmt w:val="lowerLetter"/>
      <w:lvlText w:val="%1)"/>
      <w:lvlJc w:val="left"/>
      <w:pPr>
        <w:tabs>
          <w:tab w:val="num" w:pos="1170"/>
        </w:tabs>
        <w:ind w:left="1170" w:hanging="360"/>
      </w:pPr>
      <w:rPr>
        <w:rFonts w:hint="default"/>
      </w:rPr>
    </w:lvl>
    <w:lvl w:ilvl="1" w:tplc="04180019" w:tentative="1">
      <w:start w:val="1"/>
      <w:numFmt w:val="lowerLetter"/>
      <w:lvlText w:val="%2."/>
      <w:lvlJc w:val="left"/>
      <w:pPr>
        <w:tabs>
          <w:tab w:val="num" w:pos="1350"/>
        </w:tabs>
        <w:ind w:left="1350" w:hanging="360"/>
      </w:pPr>
    </w:lvl>
    <w:lvl w:ilvl="2" w:tplc="0418001B" w:tentative="1">
      <w:start w:val="1"/>
      <w:numFmt w:val="lowerRoman"/>
      <w:lvlText w:val="%3."/>
      <w:lvlJc w:val="right"/>
      <w:pPr>
        <w:tabs>
          <w:tab w:val="num" w:pos="2070"/>
        </w:tabs>
        <w:ind w:left="2070" w:hanging="180"/>
      </w:pPr>
    </w:lvl>
    <w:lvl w:ilvl="3" w:tplc="0418000F" w:tentative="1">
      <w:start w:val="1"/>
      <w:numFmt w:val="decimal"/>
      <w:lvlText w:val="%4."/>
      <w:lvlJc w:val="left"/>
      <w:pPr>
        <w:tabs>
          <w:tab w:val="num" w:pos="2790"/>
        </w:tabs>
        <w:ind w:left="2790" w:hanging="360"/>
      </w:pPr>
    </w:lvl>
    <w:lvl w:ilvl="4" w:tplc="04180019" w:tentative="1">
      <w:start w:val="1"/>
      <w:numFmt w:val="lowerLetter"/>
      <w:lvlText w:val="%5."/>
      <w:lvlJc w:val="left"/>
      <w:pPr>
        <w:tabs>
          <w:tab w:val="num" w:pos="3510"/>
        </w:tabs>
        <w:ind w:left="3510" w:hanging="360"/>
      </w:pPr>
    </w:lvl>
    <w:lvl w:ilvl="5" w:tplc="0418001B" w:tentative="1">
      <w:start w:val="1"/>
      <w:numFmt w:val="lowerRoman"/>
      <w:lvlText w:val="%6."/>
      <w:lvlJc w:val="right"/>
      <w:pPr>
        <w:tabs>
          <w:tab w:val="num" w:pos="4230"/>
        </w:tabs>
        <w:ind w:left="4230" w:hanging="180"/>
      </w:pPr>
    </w:lvl>
    <w:lvl w:ilvl="6" w:tplc="0418000F" w:tentative="1">
      <w:start w:val="1"/>
      <w:numFmt w:val="decimal"/>
      <w:lvlText w:val="%7."/>
      <w:lvlJc w:val="left"/>
      <w:pPr>
        <w:tabs>
          <w:tab w:val="num" w:pos="4950"/>
        </w:tabs>
        <w:ind w:left="4950" w:hanging="360"/>
      </w:pPr>
    </w:lvl>
    <w:lvl w:ilvl="7" w:tplc="04180019" w:tentative="1">
      <w:start w:val="1"/>
      <w:numFmt w:val="lowerLetter"/>
      <w:lvlText w:val="%8."/>
      <w:lvlJc w:val="left"/>
      <w:pPr>
        <w:tabs>
          <w:tab w:val="num" w:pos="5670"/>
        </w:tabs>
        <w:ind w:left="5670" w:hanging="360"/>
      </w:pPr>
    </w:lvl>
    <w:lvl w:ilvl="8" w:tplc="0418001B" w:tentative="1">
      <w:start w:val="1"/>
      <w:numFmt w:val="lowerRoman"/>
      <w:lvlText w:val="%9."/>
      <w:lvlJc w:val="right"/>
      <w:pPr>
        <w:tabs>
          <w:tab w:val="num" w:pos="6390"/>
        </w:tabs>
        <w:ind w:left="6390" w:hanging="180"/>
      </w:pPr>
    </w:lvl>
  </w:abstractNum>
  <w:abstractNum w:abstractNumId="9" w15:restartNumberingAfterBreak="0">
    <w:nsid w:val="508D677C"/>
    <w:multiLevelType w:val="hybridMultilevel"/>
    <w:tmpl w:val="618E06A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552F2E0B"/>
    <w:multiLevelType w:val="hybridMultilevel"/>
    <w:tmpl w:val="24588CC4"/>
    <w:lvl w:ilvl="0" w:tplc="04180013">
      <w:start w:val="1"/>
      <w:numFmt w:val="upperRoman"/>
      <w:lvlText w:val="%1."/>
      <w:lvlJc w:val="right"/>
      <w:pPr>
        <w:ind w:left="1068" w:hanging="360"/>
      </w:pPr>
      <w:rPr>
        <w:rFonts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1" w15:restartNumberingAfterBreak="0">
    <w:nsid w:val="6C693CD3"/>
    <w:multiLevelType w:val="hybridMultilevel"/>
    <w:tmpl w:val="40240E6A"/>
    <w:lvl w:ilvl="0" w:tplc="E0A6FE1C">
      <w:numFmt w:val="bullet"/>
      <w:lvlText w:val="-"/>
      <w:lvlJc w:val="left"/>
      <w:pPr>
        <w:ind w:left="1065" w:hanging="705"/>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718F45FA"/>
    <w:multiLevelType w:val="hybridMultilevel"/>
    <w:tmpl w:val="3926EF24"/>
    <w:lvl w:ilvl="0" w:tplc="D0F27A6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num w:numId="1">
    <w:abstractNumId w:val="8"/>
  </w:num>
  <w:num w:numId="2">
    <w:abstractNumId w:val="1"/>
  </w:num>
  <w:num w:numId="3">
    <w:abstractNumId w:val="2"/>
  </w:num>
  <w:num w:numId="4">
    <w:abstractNumId w:val="10"/>
  </w:num>
  <w:num w:numId="5">
    <w:abstractNumId w:val="0"/>
  </w:num>
  <w:num w:numId="6">
    <w:abstractNumId w:val="4"/>
  </w:num>
  <w:num w:numId="7">
    <w:abstractNumId w:val="6"/>
  </w:num>
  <w:num w:numId="8">
    <w:abstractNumId w:val="11"/>
  </w:num>
  <w:num w:numId="9">
    <w:abstractNumId w:val="5"/>
  </w:num>
  <w:num w:numId="10">
    <w:abstractNumId w:val="3"/>
  </w:num>
  <w:num w:numId="11">
    <w:abstractNumId w:val="9"/>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F6D"/>
    <w:rsid w:val="00001EAF"/>
    <w:rsid w:val="0000606D"/>
    <w:rsid w:val="000069BE"/>
    <w:rsid w:val="000216C3"/>
    <w:rsid w:val="000309A6"/>
    <w:rsid w:val="00034317"/>
    <w:rsid w:val="00037513"/>
    <w:rsid w:val="000550A3"/>
    <w:rsid w:val="000571A8"/>
    <w:rsid w:val="00071EB3"/>
    <w:rsid w:val="000A3EF9"/>
    <w:rsid w:val="000A799C"/>
    <w:rsid w:val="000B1DA8"/>
    <w:rsid w:val="000B532E"/>
    <w:rsid w:val="000C7516"/>
    <w:rsid w:val="000D106C"/>
    <w:rsid w:val="000D1C35"/>
    <w:rsid w:val="000E604C"/>
    <w:rsid w:val="000E64BA"/>
    <w:rsid w:val="000F3629"/>
    <w:rsid w:val="000F3C78"/>
    <w:rsid w:val="000F738D"/>
    <w:rsid w:val="001043A2"/>
    <w:rsid w:val="00106EF0"/>
    <w:rsid w:val="00107807"/>
    <w:rsid w:val="001129CE"/>
    <w:rsid w:val="00132D54"/>
    <w:rsid w:val="0013677F"/>
    <w:rsid w:val="00140D77"/>
    <w:rsid w:val="001427D6"/>
    <w:rsid w:val="00142B74"/>
    <w:rsid w:val="00151F48"/>
    <w:rsid w:val="00162CBF"/>
    <w:rsid w:val="00163C1A"/>
    <w:rsid w:val="00163CAE"/>
    <w:rsid w:val="00181907"/>
    <w:rsid w:val="001B2363"/>
    <w:rsid w:val="001B5356"/>
    <w:rsid w:val="001D680C"/>
    <w:rsid w:val="001E0521"/>
    <w:rsid w:val="001E1570"/>
    <w:rsid w:val="001E4895"/>
    <w:rsid w:val="001E50C8"/>
    <w:rsid w:val="001E6271"/>
    <w:rsid w:val="00210E5D"/>
    <w:rsid w:val="00213A73"/>
    <w:rsid w:val="0021672B"/>
    <w:rsid w:val="002229B8"/>
    <w:rsid w:val="00230E87"/>
    <w:rsid w:val="002541CF"/>
    <w:rsid w:val="00257D16"/>
    <w:rsid w:val="00272381"/>
    <w:rsid w:val="002863DD"/>
    <w:rsid w:val="00295C7F"/>
    <w:rsid w:val="00296176"/>
    <w:rsid w:val="002C1446"/>
    <w:rsid w:val="002D6766"/>
    <w:rsid w:val="002E5832"/>
    <w:rsid w:val="002F5202"/>
    <w:rsid w:val="003020C6"/>
    <w:rsid w:val="00307BAB"/>
    <w:rsid w:val="00315C57"/>
    <w:rsid w:val="00316763"/>
    <w:rsid w:val="00321C0C"/>
    <w:rsid w:val="00332B0B"/>
    <w:rsid w:val="00340129"/>
    <w:rsid w:val="00345EF8"/>
    <w:rsid w:val="00362667"/>
    <w:rsid w:val="003650A8"/>
    <w:rsid w:val="003654EF"/>
    <w:rsid w:val="003706C3"/>
    <w:rsid w:val="003777D2"/>
    <w:rsid w:val="00380C09"/>
    <w:rsid w:val="003A5918"/>
    <w:rsid w:val="003B50DC"/>
    <w:rsid w:val="003D2805"/>
    <w:rsid w:val="003D2BCD"/>
    <w:rsid w:val="003D58C6"/>
    <w:rsid w:val="0041671E"/>
    <w:rsid w:val="00417B46"/>
    <w:rsid w:val="00431374"/>
    <w:rsid w:val="004353B1"/>
    <w:rsid w:val="0044308D"/>
    <w:rsid w:val="004479D9"/>
    <w:rsid w:val="0047105F"/>
    <w:rsid w:val="00475754"/>
    <w:rsid w:val="0048617E"/>
    <w:rsid w:val="00487E66"/>
    <w:rsid w:val="00491C05"/>
    <w:rsid w:val="00493450"/>
    <w:rsid w:val="004A349D"/>
    <w:rsid w:val="004B48EE"/>
    <w:rsid w:val="004B6FB0"/>
    <w:rsid w:val="004C0B5B"/>
    <w:rsid w:val="004D38E7"/>
    <w:rsid w:val="004D4065"/>
    <w:rsid w:val="004E1E03"/>
    <w:rsid w:val="004F0D89"/>
    <w:rsid w:val="004F3EF2"/>
    <w:rsid w:val="004F75A2"/>
    <w:rsid w:val="00512B49"/>
    <w:rsid w:val="005137F0"/>
    <w:rsid w:val="00521071"/>
    <w:rsid w:val="00525B99"/>
    <w:rsid w:val="005363C3"/>
    <w:rsid w:val="005447D7"/>
    <w:rsid w:val="00547FC0"/>
    <w:rsid w:val="005611F6"/>
    <w:rsid w:val="00564E7C"/>
    <w:rsid w:val="005660F1"/>
    <w:rsid w:val="00573194"/>
    <w:rsid w:val="005820F3"/>
    <w:rsid w:val="00583BAB"/>
    <w:rsid w:val="00584B62"/>
    <w:rsid w:val="00585CDA"/>
    <w:rsid w:val="005A2BA7"/>
    <w:rsid w:val="005A3A1C"/>
    <w:rsid w:val="005C5FF0"/>
    <w:rsid w:val="005D236A"/>
    <w:rsid w:val="005D4A6D"/>
    <w:rsid w:val="005D6ED5"/>
    <w:rsid w:val="005E06AF"/>
    <w:rsid w:val="005F2C83"/>
    <w:rsid w:val="005F3662"/>
    <w:rsid w:val="005F7FB2"/>
    <w:rsid w:val="00604967"/>
    <w:rsid w:val="006107E3"/>
    <w:rsid w:val="006126FC"/>
    <w:rsid w:val="00615DA2"/>
    <w:rsid w:val="00621885"/>
    <w:rsid w:val="00623E03"/>
    <w:rsid w:val="00626EBD"/>
    <w:rsid w:val="00630F3E"/>
    <w:rsid w:val="00631207"/>
    <w:rsid w:val="00634056"/>
    <w:rsid w:val="006411A7"/>
    <w:rsid w:val="00641E64"/>
    <w:rsid w:val="00642703"/>
    <w:rsid w:val="00642C11"/>
    <w:rsid w:val="006430DF"/>
    <w:rsid w:val="00646C7B"/>
    <w:rsid w:val="006501B1"/>
    <w:rsid w:val="00651BDE"/>
    <w:rsid w:val="00657C2E"/>
    <w:rsid w:val="006721A3"/>
    <w:rsid w:val="00675F13"/>
    <w:rsid w:val="00676FC6"/>
    <w:rsid w:val="00687E82"/>
    <w:rsid w:val="00695317"/>
    <w:rsid w:val="006A2D9A"/>
    <w:rsid w:val="006B0438"/>
    <w:rsid w:val="006C4860"/>
    <w:rsid w:val="006C560D"/>
    <w:rsid w:val="00711658"/>
    <w:rsid w:val="00722F63"/>
    <w:rsid w:val="00736324"/>
    <w:rsid w:val="007401DC"/>
    <w:rsid w:val="0074100B"/>
    <w:rsid w:val="0074253F"/>
    <w:rsid w:val="00746370"/>
    <w:rsid w:val="00746982"/>
    <w:rsid w:val="0075093B"/>
    <w:rsid w:val="0075731C"/>
    <w:rsid w:val="00757842"/>
    <w:rsid w:val="007609B2"/>
    <w:rsid w:val="00760CFF"/>
    <w:rsid w:val="00764629"/>
    <w:rsid w:val="00766223"/>
    <w:rsid w:val="00770109"/>
    <w:rsid w:val="00772D0D"/>
    <w:rsid w:val="00772EEF"/>
    <w:rsid w:val="007744F8"/>
    <w:rsid w:val="007757B3"/>
    <w:rsid w:val="00786A0D"/>
    <w:rsid w:val="007A0920"/>
    <w:rsid w:val="007A0C84"/>
    <w:rsid w:val="007B5003"/>
    <w:rsid w:val="007B6831"/>
    <w:rsid w:val="007C052A"/>
    <w:rsid w:val="007C52BF"/>
    <w:rsid w:val="007D2F46"/>
    <w:rsid w:val="007D6D0D"/>
    <w:rsid w:val="007E0F84"/>
    <w:rsid w:val="007E1CD1"/>
    <w:rsid w:val="0080044C"/>
    <w:rsid w:val="00800475"/>
    <w:rsid w:val="00825C25"/>
    <w:rsid w:val="00825E6F"/>
    <w:rsid w:val="00827293"/>
    <w:rsid w:val="008432E5"/>
    <w:rsid w:val="008522E2"/>
    <w:rsid w:val="00852A42"/>
    <w:rsid w:val="00854314"/>
    <w:rsid w:val="008555A7"/>
    <w:rsid w:val="008768C6"/>
    <w:rsid w:val="00884437"/>
    <w:rsid w:val="00897CF3"/>
    <w:rsid w:val="008B423E"/>
    <w:rsid w:val="008C34DA"/>
    <w:rsid w:val="008D02FE"/>
    <w:rsid w:val="008D1A82"/>
    <w:rsid w:val="008E2C2B"/>
    <w:rsid w:val="00905103"/>
    <w:rsid w:val="009105F3"/>
    <w:rsid w:val="00921993"/>
    <w:rsid w:val="0093723F"/>
    <w:rsid w:val="00950391"/>
    <w:rsid w:val="009514E7"/>
    <w:rsid w:val="00957BEB"/>
    <w:rsid w:val="00976805"/>
    <w:rsid w:val="0098740E"/>
    <w:rsid w:val="00990B30"/>
    <w:rsid w:val="009962D5"/>
    <w:rsid w:val="009A060D"/>
    <w:rsid w:val="009A3103"/>
    <w:rsid w:val="009C136C"/>
    <w:rsid w:val="009D1FB1"/>
    <w:rsid w:val="009E40E1"/>
    <w:rsid w:val="009F0EF3"/>
    <w:rsid w:val="009F4314"/>
    <w:rsid w:val="009F4C26"/>
    <w:rsid w:val="009F6966"/>
    <w:rsid w:val="009F7005"/>
    <w:rsid w:val="00A069F8"/>
    <w:rsid w:val="00A20F13"/>
    <w:rsid w:val="00A3421C"/>
    <w:rsid w:val="00A35F6C"/>
    <w:rsid w:val="00A619A9"/>
    <w:rsid w:val="00A61AE6"/>
    <w:rsid w:val="00A62AD5"/>
    <w:rsid w:val="00A906C1"/>
    <w:rsid w:val="00A95AC4"/>
    <w:rsid w:val="00A95FC9"/>
    <w:rsid w:val="00A9798B"/>
    <w:rsid w:val="00AA37DA"/>
    <w:rsid w:val="00AB1F6D"/>
    <w:rsid w:val="00AB7322"/>
    <w:rsid w:val="00AC1EFF"/>
    <w:rsid w:val="00AC3ED2"/>
    <w:rsid w:val="00AC7FB4"/>
    <w:rsid w:val="00AE1B9D"/>
    <w:rsid w:val="00AE6185"/>
    <w:rsid w:val="00AE7241"/>
    <w:rsid w:val="00AF247E"/>
    <w:rsid w:val="00B07AE9"/>
    <w:rsid w:val="00B20C6B"/>
    <w:rsid w:val="00B44B2D"/>
    <w:rsid w:val="00B474BA"/>
    <w:rsid w:val="00B507D0"/>
    <w:rsid w:val="00B51303"/>
    <w:rsid w:val="00B51A53"/>
    <w:rsid w:val="00B60B0F"/>
    <w:rsid w:val="00B67160"/>
    <w:rsid w:val="00B74712"/>
    <w:rsid w:val="00B81F0E"/>
    <w:rsid w:val="00B83127"/>
    <w:rsid w:val="00B913A9"/>
    <w:rsid w:val="00B91695"/>
    <w:rsid w:val="00B976D9"/>
    <w:rsid w:val="00BA11F1"/>
    <w:rsid w:val="00BA5AA9"/>
    <w:rsid w:val="00BA7A49"/>
    <w:rsid w:val="00BC7D2E"/>
    <w:rsid w:val="00BD1F94"/>
    <w:rsid w:val="00BE7E74"/>
    <w:rsid w:val="00BF3092"/>
    <w:rsid w:val="00BF7055"/>
    <w:rsid w:val="00C07FE7"/>
    <w:rsid w:val="00C11E89"/>
    <w:rsid w:val="00C343CF"/>
    <w:rsid w:val="00C358E9"/>
    <w:rsid w:val="00C50784"/>
    <w:rsid w:val="00C51703"/>
    <w:rsid w:val="00C5175C"/>
    <w:rsid w:val="00C5290A"/>
    <w:rsid w:val="00C61164"/>
    <w:rsid w:val="00C64D96"/>
    <w:rsid w:val="00C67581"/>
    <w:rsid w:val="00C706EF"/>
    <w:rsid w:val="00C7664C"/>
    <w:rsid w:val="00C76F66"/>
    <w:rsid w:val="00C77389"/>
    <w:rsid w:val="00C912E1"/>
    <w:rsid w:val="00C91E48"/>
    <w:rsid w:val="00CC7CD4"/>
    <w:rsid w:val="00CD3ADA"/>
    <w:rsid w:val="00CF0B1F"/>
    <w:rsid w:val="00D05D71"/>
    <w:rsid w:val="00D12DEF"/>
    <w:rsid w:val="00D22442"/>
    <w:rsid w:val="00D22BEC"/>
    <w:rsid w:val="00D26DC7"/>
    <w:rsid w:val="00D35DC8"/>
    <w:rsid w:val="00D45A0E"/>
    <w:rsid w:val="00D46605"/>
    <w:rsid w:val="00D515B4"/>
    <w:rsid w:val="00D519AB"/>
    <w:rsid w:val="00D654B7"/>
    <w:rsid w:val="00D658EA"/>
    <w:rsid w:val="00D67CEE"/>
    <w:rsid w:val="00D81570"/>
    <w:rsid w:val="00D84F0E"/>
    <w:rsid w:val="00D85B33"/>
    <w:rsid w:val="00D9195B"/>
    <w:rsid w:val="00D968D6"/>
    <w:rsid w:val="00D973EB"/>
    <w:rsid w:val="00DA2C79"/>
    <w:rsid w:val="00DA4E5B"/>
    <w:rsid w:val="00DC2F13"/>
    <w:rsid w:val="00DC64B7"/>
    <w:rsid w:val="00DC6A03"/>
    <w:rsid w:val="00DE2DF0"/>
    <w:rsid w:val="00DE4E50"/>
    <w:rsid w:val="00DE52C6"/>
    <w:rsid w:val="00DF14CC"/>
    <w:rsid w:val="00DF3318"/>
    <w:rsid w:val="00E06E93"/>
    <w:rsid w:val="00E46E99"/>
    <w:rsid w:val="00E51038"/>
    <w:rsid w:val="00E67B84"/>
    <w:rsid w:val="00E735A1"/>
    <w:rsid w:val="00E85CB7"/>
    <w:rsid w:val="00E87225"/>
    <w:rsid w:val="00E93F66"/>
    <w:rsid w:val="00EA7D88"/>
    <w:rsid w:val="00ED638C"/>
    <w:rsid w:val="00ED77C7"/>
    <w:rsid w:val="00EF284A"/>
    <w:rsid w:val="00F05DB3"/>
    <w:rsid w:val="00F112E9"/>
    <w:rsid w:val="00F37E0D"/>
    <w:rsid w:val="00F4385A"/>
    <w:rsid w:val="00F5138D"/>
    <w:rsid w:val="00F60666"/>
    <w:rsid w:val="00F67701"/>
    <w:rsid w:val="00F83943"/>
    <w:rsid w:val="00F864EE"/>
    <w:rsid w:val="00F90B9B"/>
    <w:rsid w:val="00F91DB5"/>
    <w:rsid w:val="00FA19AA"/>
    <w:rsid w:val="00FA7CC6"/>
    <w:rsid w:val="00FB10E4"/>
    <w:rsid w:val="00FB2CA9"/>
    <w:rsid w:val="00FC3EE4"/>
    <w:rsid w:val="00FC55E6"/>
    <w:rsid w:val="00FD1305"/>
    <w:rsid w:val="00FD5166"/>
    <w:rsid w:val="00FD70FB"/>
    <w:rsid w:val="00FE77A1"/>
  </w:rsids>
  <m:mathPr>
    <m:mathFont m:val="Cambria Math"/>
    <m:brkBin m:val="before"/>
    <m:brkBinSub m:val="--"/>
    <m:smallFrac m:val="0"/>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D7A0A"/>
  <w15:docId w15:val="{8BC2E0E1-35E5-437A-BA43-DA98D70B9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54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70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70FB"/>
    <w:rPr>
      <w:rFonts w:ascii="Segoe UI" w:hAnsi="Segoe UI" w:cs="Segoe UI"/>
      <w:sz w:val="18"/>
      <w:szCs w:val="18"/>
    </w:rPr>
  </w:style>
  <w:style w:type="character" w:styleId="CommentReference">
    <w:name w:val="annotation reference"/>
    <w:basedOn w:val="DefaultParagraphFont"/>
    <w:uiPriority w:val="99"/>
    <w:semiHidden/>
    <w:unhideWhenUsed/>
    <w:rsid w:val="005447D7"/>
    <w:rPr>
      <w:sz w:val="16"/>
      <w:szCs w:val="16"/>
    </w:rPr>
  </w:style>
  <w:style w:type="paragraph" w:styleId="CommentText">
    <w:name w:val="annotation text"/>
    <w:basedOn w:val="Normal"/>
    <w:link w:val="CommentTextChar"/>
    <w:uiPriority w:val="99"/>
    <w:semiHidden/>
    <w:unhideWhenUsed/>
    <w:rsid w:val="005447D7"/>
    <w:pPr>
      <w:spacing w:line="240" w:lineRule="auto"/>
    </w:pPr>
    <w:rPr>
      <w:sz w:val="20"/>
      <w:szCs w:val="20"/>
    </w:rPr>
  </w:style>
  <w:style w:type="character" w:customStyle="1" w:styleId="CommentTextChar">
    <w:name w:val="Comment Text Char"/>
    <w:basedOn w:val="DefaultParagraphFont"/>
    <w:link w:val="CommentText"/>
    <w:uiPriority w:val="99"/>
    <w:semiHidden/>
    <w:rsid w:val="005447D7"/>
    <w:rPr>
      <w:sz w:val="20"/>
      <w:szCs w:val="20"/>
    </w:rPr>
  </w:style>
  <w:style w:type="paragraph" w:styleId="CommentSubject">
    <w:name w:val="annotation subject"/>
    <w:basedOn w:val="CommentText"/>
    <w:next w:val="CommentText"/>
    <w:link w:val="CommentSubjectChar"/>
    <w:uiPriority w:val="99"/>
    <w:semiHidden/>
    <w:unhideWhenUsed/>
    <w:rsid w:val="005447D7"/>
    <w:rPr>
      <w:b/>
      <w:bCs/>
    </w:rPr>
  </w:style>
  <w:style w:type="character" w:customStyle="1" w:styleId="CommentSubjectChar">
    <w:name w:val="Comment Subject Char"/>
    <w:basedOn w:val="CommentTextChar"/>
    <w:link w:val="CommentSubject"/>
    <w:uiPriority w:val="99"/>
    <w:semiHidden/>
    <w:rsid w:val="005447D7"/>
    <w:rPr>
      <w:b/>
      <w:bCs/>
      <w:sz w:val="20"/>
      <w:szCs w:val="20"/>
    </w:rPr>
  </w:style>
  <w:style w:type="paragraph" w:styleId="ListParagraph">
    <w:name w:val="List Paragraph"/>
    <w:basedOn w:val="Normal"/>
    <w:uiPriority w:val="34"/>
    <w:qFormat/>
    <w:rsid w:val="005F3662"/>
    <w:pPr>
      <w:ind w:left="720"/>
      <w:contextualSpacing/>
    </w:pPr>
  </w:style>
  <w:style w:type="paragraph" w:styleId="Header">
    <w:name w:val="header"/>
    <w:basedOn w:val="Normal"/>
    <w:link w:val="HeaderChar"/>
    <w:uiPriority w:val="99"/>
    <w:unhideWhenUsed/>
    <w:rsid w:val="00584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B62"/>
  </w:style>
  <w:style w:type="paragraph" w:styleId="Footer">
    <w:name w:val="footer"/>
    <w:basedOn w:val="Normal"/>
    <w:link w:val="FooterChar"/>
    <w:uiPriority w:val="99"/>
    <w:unhideWhenUsed/>
    <w:rsid w:val="00584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B62"/>
  </w:style>
  <w:style w:type="paragraph" w:styleId="Revision">
    <w:name w:val="Revision"/>
    <w:hidden/>
    <w:uiPriority w:val="99"/>
    <w:semiHidden/>
    <w:rsid w:val="00E735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61261">
      <w:bodyDiv w:val="1"/>
      <w:marLeft w:val="0"/>
      <w:marRight w:val="0"/>
      <w:marTop w:val="0"/>
      <w:marBottom w:val="0"/>
      <w:divBdr>
        <w:top w:val="none" w:sz="0" w:space="0" w:color="auto"/>
        <w:left w:val="none" w:sz="0" w:space="0" w:color="auto"/>
        <w:bottom w:val="none" w:sz="0" w:space="0" w:color="auto"/>
        <w:right w:val="none" w:sz="0" w:space="0" w:color="auto"/>
      </w:divBdr>
    </w:div>
    <w:div w:id="922757508">
      <w:bodyDiv w:val="1"/>
      <w:marLeft w:val="0"/>
      <w:marRight w:val="0"/>
      <w:marTop w:val="0"/>
      <w:marBottom w:val="0"/>
      <w:divBdr>
        <w:top w:val="none" w:sz="0" w:space="0" w:color="auto"/>
        <w:left w:val="none" w:sz="0" w:space="0" w:color="auto"/>
        <w:bottom w:val="none" w:sz="0" w:space="0" w:color="auto"/>
        <w:right w:val="none" w:sz="0" w:space="0" w:color="auto"/>
      </w:divBdr>
      <w:divsChild>
        <w:div w:id="502473851">
          <w:marLeft w:val="0"/>
          <w:marRight w:val="0"/>
          <w:marTop w:val="0"/>
          <w:marBottom w:val="0"/>
          <w:divBdr>
            <w:top w:val="none" w:sz="0" w:space="0" w:color="auto"/>
            <w:left w:val="none" w:sz="0" w:space="0" w:color="auto"/>
            <w:bottom w:val="none" w:sz="0" w:space="0" w:color="auto"/>
            <w:right w:val="none" w:sz="0" w:space="0" w:color="auto"/>
          </w:divBdr>
        </w:div>
        <w:div w:id="1748762922">
          <w:marLeft w:val="0"/>
          <w:marRight w:val="0"/>
          <w:marTop w:val="0"/>
          <w:marBottom w:val="0"/>
          <w:divBdr>
            <w:top w:val="none" w:sz="0" w:space="0" w:color="auto"/>
            <w:left w:val="none" w:sz="0" w:space="0" w:color="auto"/>
            <w:bottom w:val="none" w:sz="0" w:space="0" w:color="auto"/>
            <w:right w:val="none" w:sz="0" w:space="0" w:color="auto"/>
          </w:divBdr>
          <w:divsChild>
            <w:div w:id="852917243">
              <w:marLeft w:val="0"/>
              <w:marRight w:val="0"/>
              <w:marTop w:val="0"/>
              <w:marBottom w:val="0"/>
              <w:divBdr>
                <w:top w:val="none" w:sz="0" w:space="0" w:color="auto"/>
                <w:left w:val="none" w:sz="0" w:space="0" w:color="auto"/>
                <w:bottom w:val="none" w:sz="0" w:space="0" w:color="auto"/>
                <w:right w:val="none" w:sz="0" w:space="0" w:color="auto"/>
              </w:divBdr>
              <w:divsChild>
                <w:div w:id="5054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695489">
      <w:bodyDiv w:val="1"/>
      <w:marLeft w:val="0"/>
      <w:marRight w:val="0"/>
      <w:marTop w:val="0"/>
      <w:marBottom w:val="0"/>
      <w:divBdr>
        <w:top w:val="none" w:sz="0" w:space="0" w:color="auto"/>
        <w:left w:val="none" w:sz="0" w:space="0" w:color="auto"/>
        <w:bottom w:val="none" w:sz="0" w:space="0" w:color="auto"/>
        <w:right w:val="none" w:sz="0" w:space="0" w:color="auto"/>
      </w:divBdr>
      <w:divsChild>
        <w:div w:id="1419789154">
          <w:marLeft w:val="0"/>
          <w:marRight w:val="0"/>
          <w:marTop w:val="0"/>
          <w:marBottom w:val="0"/>
          <w:divBdr>
            <w:top w:val="none" w:sz="0" w:space="0" w:color="auto"/>
            <w:left w:val="none" w:sz="0" w:space="0" w:color="auto"/>
            <w:bottom w:val="none" w:sz="0" w:space="0" w:color="auto"/>
            <w:right w:val="none" w:sz="0" w:space="0" w:color="auto"/>
          </w:divBdr>
        </w:div>
        <w:div w:id="1422294058">
          <w:marLeft w:val="0"/>
          <w:marRight w:val="0"/>
          <w:marTop w:val="0"/>
          <w:marBottom w:val="0"/>
          <w:divBdr>
            <w:top w:val="none" w:sz="0" w:space="0" w:color="auto"/>
            <w:left w:val="none" w:sz="0" w:space="0" w:color="auto"/>
            <w:bottom w:val="none" w:sz="0" w:space="0" w:color="auto"/>
            <w:right w:val="none" w:sz="0" w:space="0" w:color="auto"/>
          </w:divBdr>
          <w:divsChild>
            <w:div w:id="163010458">
              <w:marLeft w:val="0"/>
              <w:marRight w:val="0"/>
              <w:marTop w:val="0"/>
              <w:marBottom w:val="0"/>
              <w:divBdr>
                <w:top w:val="none" w:sz="0" w:space="0" w:color="auto"/>
                <w:left w:val="none" w:sz="0" w:space="0" w:color="auto"/>
                <w:bottom w:val="none" w:sz="0" w:space="0" w:color="auto"/>
                <w:right w:val="none" w:sz="0" w:space="0" w:color="auto"/>
              </w:divBdr>
              <w:divsChild>
                <w:div w:id="30285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D6BFF-364C-4228-BA36-28F7CC138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15</Pages>
  <Words>4821</Words>
  <Characters>27968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cp:lastPrinted>2019-02-19T12:52:00Z</cp:lastPrinted>
  <dcterms:created xsi:type="dcterms:W3CDTF">2019-03-08T06:19:00Z</dcterms:created>
  <dcterms:modified xsi:type="dcterms:W3CDTF">2019-03-08T08:11:00Z</dcterms:modified>
</cp:coreProperties>
</file>