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00E3A" w14:textId="77777777" w:rsidR="00685BEB" w:rsidRPr="00685BEB" w:rsidRDefault="00685BEB" w:rsidP="00685BEB">
      <w:pPr>
        <w:pStyle w:val="Heading5"/>
        <w:spacing w:after="160" w:line="360" w:lineRule="auto"/>
        <w:rPr>
          <w:rFonts w:ascii="Times New Roman" w:hAnsi="Times New Roman"/>
          <w:szCs w:val="24"/>
          <w:lang w:val="fr-FR"/>
        </w:rPr>
      </w:pPr>
      <w:r w:rsidRPr="00685BEB">
        <w:rPr>
          <w:rFonts w:ascii="Times New Roman" w:hAnsi="Times New Roman"/>
          <w:szCs w:val="24"/>
          <w:lang w:val="fr-FR"/>
        </w:rPr>
        <w:t>ORDIN   nr.</w:t>
      </w:r>
      <w:r w:rsidR="002C5497">
        <w:rPr>
          <w:rFonts w:ascii="Times New Roman" w:hAnsi="Times New Roman"/>
          <w:szCs w:val="24"/>
          <w:lang w:val="fr-FR"/>
        </w:rPr>
        <w:t xml:space="preserve">        </w:t>
      </w:r>
      <w:r w:rsidRPr="00685BEB">
        <w:rPr>
          <w:rFonts w:ascii="Times New Roman" w:hAnsi="Times New Roman"/>
          <w:szCs w:val="24"/>
          <w:lang w:val="fr-FR"/>
        </w:rPr>
        <w:t xml:space="preserve">  din </w:t>
      </w:r>
      <w:r w:rsidR="002C5497">
        <w:rPr>
          <w:rFonts w:ascii="Times New Roman" w:hAnsi="Times New Roman"/>
          <w:szCs w:val="24"/>
          <w:lang w:val="fr-FR"/>
        </w:rPr>
        <w:t xml:space="preserve">      </w:t>
      </w:r>
      <w:r w:rsidRPr="00685BEB">
        <w:rPr>
          <w:rFonts w:ascii="Times New Roman" w:hAnsi="Times New Roman"/>
          <w:szCs w:val="24"/>
          <w:lang w:val="fr-FR"/>
        </w:rPr>
        <w:t>.</w:t>
      </w:r>
      <w:r w:rsidR="002C5497">
        <w:rPr>
          <w:rFonts w:ascii="Times New Roman" w:hAnsi="Times New Roman"/>
          <w:szCs w:val="24"/>
          <w:lang w:val="fr-FR"/>
        </w:rPr>
        <w:t>03</w:t>
      </w:r>
      <w:r w:rsidRPr="00685BEB">
        <w:rPr>
          <w:rFonts w:ascii="Times New Roman" w:hAnsi="Times New Roman"/>
          <w:szCs w:val="24"/>
          <w:lang w:val="fr-FR"/>
        </w:rPr>
        <w:t>.201</w:t>
      </w:r>
      <w:r w:rsidR="002C5497">
        <w:rPr>
          <w:rFonts w:ascii="Times New Roman" w:hAnsi="Times New Roman"/>
          <w:szCs w:val="24"/>
          <w:lang w:val="fr-FR"/>
        </w:rPr>
        <w:t>9</w:t>
      </w:r>
      <w:r w:rsidR="00BE3DD1">
        <w:rPr>
          <w:rFonts w:ascii="Times New Roman" w:hAnsi="Times New Roman"/>
          <w:szCs w:val="24"/>
          <w:lang w:val="fr-FR"/>
        </w:rPr>
        <w:t xml:space="preserve">            </w:t>
      </w:r>
    </w:p>
    <w:p w14:paraId="5B9EC95F" w14:textId="77777777" w:rsidR="00685BEB" w:rsidRPr="00685BEB" w:rsidRDefault="00685BEB" w:rsidP="00685BEB">
      <w:pPr>
        <w:spacing w:line="360" w:lineRule="auto"/>
        <w:jc w:val="center"/>
        <w:rPr>
          <w:rFonts w:ascii="Times New Roman" w:hAnsi="Times New Roman" w:cs="Times New Roman"/>
          <w:b/>
          <w:sz w:val="24"/>
          <w:szCs w:val="24"/>
        </w:rPr>
      </w:pPr>
      <w:r w:rsidRPr="00685BEB">
        <w:rPr>
          <w:rFonts w:ascii="Times New Roman" w:hAnsi="Times New Roman" w:cs="Times New Roman"/>
          <w:b/>
          <w:sz w:val="24"/>
          <w:szCs w:val="24"/>
          <w:lang w:val="fr-FR"/>
        </w:rPr>
        <w:t xml:space="preserve">pentru modificarea Regulamentului </w:t>
      </w:r>
      <w:r w:rsidR="00DB72AD">
        <w:rPr>
          <w:rFonts w:ascii="Times New Roman" w:hAnsi="Times New Roman" w:cs="Times New Roman"/>
          <w:b/>
          <w:sz w:val="24"/>
          <w:szCs w:val="24"/>
          <w:lang w:val="fr-FR"/>
        </w:rPr>
        <w:t xml:space="preserve">de </w:t>
      </w:r>
      <w:r w:rsidR="00F26D0D">
        <w:rPr>
          <w:rFonts w:ascii="Times New Roman" w:hAnsi="Times New Roman" w:cs="Times New Roman"/>
          <w:b/>
          <w:sz w:val="24"/>
          <w:szCs w:val="24"/>
          <w:lang w:val="fr-FR"/>
        </w:rPr>
        <w:t>organizare și funcționare a pieței de certificate</w:t>
      </w:r>
      <w:r w:rsidRPr="00685BEB">
        <w:rPr>
          <w:rFonts w:ascii="Times New Roman" w:hAnsi="Times New Roman" w:cs="Times New Roman"/>
          <w:b/>
          <w:sz w:val="24"/>
          <w:szCs w:val="24"/>
          <w:lang w:val="fr-FR"/>
        </w:rPr>
        <w:t xml:space="preserve"> ver</w:t>
      </w:r>
      <w:r w:rsidRPr="00685BEB">
        <w:rPr>
          <w:rFonts w:ascii="Times New Roman" w:hAnsi="Times New Roman" w:cs="Times New Roman"/>
          <w:b/>
          <w:sz w:val="24"/>
          <w:szCs w:val="24"/>
        </w:rPr>
        <w:t xml:space="preserve">zi, aprobat prin Ordinul </w:t>
      </w:r>
      <w:r w:rsidR="005760A9" w:rsidRPr="005760A9">
        <w:rPr>
          <w:rFonts w:ascii="Times New Roman" w:hAnsi="Times New Roman" w:cs="Times New Roman"/>
          <w:b/>
          <w:sz w:val="24"/>
          <w:szCs w:val="24"/>
        </w:rPr>
        <w:t>președintelui Autorit</w:t>
      </w:r>
      <w:r w:rsidR="00040F61">
        <w:rPr>
          <w:rFonts w:ascii="Times New Roman" w:hAnsi="Times New Roman" w:cs="Times New Roman"/>
          <w:b/>
          <w:sz w:val="24"/>
          <w:szCs w:val="24"/>
        </w:rPr>
        <w:t>ă</w:t>
      </w:r>
      <w:r w:rsidR="005760A9" w:rsidRPr="005760A9">
        <w:rPr>
          <w:rFonts w:ascii="Times New Roman" w:hAnsi="Times New Roman" w:cs="Times New Roman"/>
          <w:b/>
          <w:sz w:val="24"/>
          <w:szCs w:val="24"/>
        </w:rPr>
        <w:t xml:space="preserve">ții Naționale de Reglementare </w:t>
      </w:r>
      <w:r w:rsidR="00040F61">
        <w:rPr>
          <w:rFonts w:ascii="Times New Roman" w:hAnsi="Times New Roman" w:cs="Times New Roman"/>
          <w:b/>
          <w:sz w:val="24"/>
          <w:szCs w:val="24"/>
        </w:rPr>
        <w:t>î</w:t>
      </w:r>
      <w:r w:rsidR="005760A9" w:rsidRPr="005760A9">
        <w:rPr>
          <w:rFonts w:ascii="Times New Roman" w:hAnsi="Times New Roman" w:cs="Times New Roman"/>
          <w:b/>
          <w:sz w:val="24"/>
          <w:szCs w:val="24"/>
        </w:rPr>
        <w:t>n Domeniul Energiei</w:t>
      </w:r>
      <w:r w:rsidR="00F26D0D">
        <w:rPr>
          <w:rFonts w:ascii="Times New Roman" w:hAnsi="Times New Roman" w:cs="Times New Roman"/>
          <w:b/>
          <w:sz w:val="24"/>
          <w:szCs w:val="24"/>
        </w:rPr>
        <w:t xml:space="preserve"> nr. 77/2017</w:t>
      </w:r>
    </w:p>
    <w:p w14:paraId="75A0168D" w14:textId="77777777" w:rsidR="00685BEB" w:rsidRPr="001B6EC8" w:rsidRDefault="00685BEB" w:rsidP="00685BEB">
      <w:pPr>
        <w:spacing w:line="360" w:lineRule="auto"/>
        <w:jc w:val="both"/>
        <w:rPr>
          <w:rFonts w:ascii="Times New Roman" w:hAnsi="Times New Roman" w:cs="Times New Roman"/>
          <w:sz w:val="16"/>
          <w:szCs w:val="16"/>
        </w:rPr>
      </w:pPr>
    </w:p>
    <w:p w14:paraId="198E25A6" w14:textId="77777777" w:rsidR="00685BEB" w:rsidRPr="00685BEB" w:rsidRDefault="00685BEB" w:rsidP="00685BEB">
      <w:pPr>
        <w:spacing w:line="360" w:lineRule="auto"/>
        <w:jc w:val="both"/>
        <w:rPr>
          <w:rFonts w:ascii="Times New Roman" w:hAnsi="Times New Roman" w:cs="Times New Roman"/>
          <w:b/>
          <w:sz w:val="24"/>
          <w:szCs w:val="24"/>
        </w:rPr>
      </w:pPr>
      <w:r w:rsidRPr="00685BEB">
        <w:rPr>
          <w:rFonts w:ascii="Times New Roman" w:hAnsi="Times New Roman" w:cs="Times New Roman"/>
          <w:sz w:val="24"/>
          <w:szCs w:val="24"/>
        </w:rPr>
        <w:t>Av</w:t>
      </w:r>
      <w:r w:rsidR="00040F61">
        <w:rPr>
          <w:rFonts w:ascii="Times New Roman" w:hAnsi="Times New Roman" w:cs="Times New Roman"/>
          <w:sz w:val="24"/>
          <w:szCs w:val="24"/>
        </w:rPr>
        <w:t>â</w:t>
      </w:r>
      <w:r w:rsidRPr="00685BEB">
        <w:rPr>
          <w:rFonts w:ascii="Times New Roman" w:hAnsi="Times New Roman" w:cs="Times New Roman"/>
          <w:sz w:val="24"/>
          <w:szCs w:val="24"/>
        </w:rPr>
        <w:t xml:space="preserve">nd </w:t>
      </w:r>
      <w:r w:rsidR="00040F61">
        <w:rPr>
          <w:rFonts w:ascii="Times New Roman" w:hAnsi="Times New Roman" w:cs="Times New Roman"/>
          <w:sz w:val="24"/>
          <w:szCs w:val="24"/>
        </w:rPr>
        <w:t>î</w:t>
      </w:r>
      <w:r w:rsidRPr="00685BEB">
        <w:rPr>
          <w:rFonts w:ascii="Times New Roman" w:hAnsi="Times New Roman" w:cs="Times New Roman"/>
          <w:sz w:val="24"/>
          <w:szCs w:val="24"/>
        </w:rPr>
        <w:t xml:space="preserve">n vedere </w:t>
      </w:r>
      <w:r w:rsidRPr="00B03453">
        <w:rPr>
          <w:rFonts w:ascii="Times New Roman" w:hAnsi="Times New Roman" w:cs="Times New Roman"/>
          <w:sz w:val="24"/>
          <w:szCs w:val="24"/>
        </w:rPr>
        <w:t xml:space="preserve">prevederile </w:t>
      </w:r>
      <w:r w:rsidR="00D53020" w:rsidRPr="000A1E06">
        <w:rPr>
          <w:rFonts w:ascii="Times New Roman" w:hAnsi="Times New Roman" w:cs="Times New Roman"/>
          <w:sz w:val="24"/>
          <w:szCs w:val="24"/>
        </w:rPr>
        <w:t xml:space="preserve">art. </w:t>
      </w:r>
      <w:r w:rsidR="00A66FEF">
        <w:rPr>
          <w:rFonts w:ascii="Times New Roman" w:hAnsi="Times New Roman" w:cs="Times New Roman"/>
          <w:sz w:val="24"/>
          <w:szCs w:val="24"/>
        </w:rPr>
        <w:t xml:space="preserve">2 lit. ao) și ale art. </w:t>
      </w:r>
      <w:r w:rsidR="00A66FEF">
        <w:rPr>
          <w:rFonts w:ascii="Times New Roman" w:hAnsi="Times New Roman" w:cs="Times New Roman"/>
          <w:sz w:val="24"/>
          <w:szCs w:val="24"/>
          <w:lang w:val="en-US"/>
        </w:rPr>
        <w:t xml:space="preserve">10 alin. (2) </w:t>
      </w:r>
      <w:r w:rsidR="008033AF" w:rsidRPr="009C6D86">
        <w:rPr>
          <w:rFonts w:ascii="Times New Roman" w:hAnsi="Times New Roman" w:cs="Times New Roman"/>
          <w:sz w:val="24"/>
          <w:szCs w:val="24"/>
          <w:lang w:val="en-US"/>
        </w:rPr>
        <w:t xml:space="preserve">din </w:t>
      </w:r>
      <w:r w:rsidR="008033AF">
        <w:rPr>
          <w:rFonts w:ascii="Times New Roman" w:hAnsi="Times New Roman" w:cs="Times New Roman"/>
          <w:sz w:val="24"/>
          <w:szCs w:val="24"/>
          <w:lang w:val="en-US"/>
        </w:rPr>
        <w:t>Legea</w:t>
      </w:r>
      <w:r w:rsidR="008033AF" w:rsidRPr="009C6D86">
        <w:rPr>
          <w:rFonts w:ascii="Times New Roman" w:hAnsi="Times New Roman" w:cs="Times New Roman"/>
          <w:sz w:val="24"/>
          <w:szCs w:val="24"/>
          <w:lang w:val="en-US"/>
        </w:rPr>
        <w:t xml:space="preserve"> nr. 220/2008 pentru stabilirea sistemului de promovare a producerii energiei din surse regenerabile de energie, republicat</w:t>
      </w:r>
      <w:r w:rsidR="00040F61">
        <w:rPr>
          <w:rFonts w:ascii="Times New Roman" w:hAnsi="Times New Roman" w:cs="Times New Roman"/>
          <w:sz w:val="24"/>
          <w:szCs w:val="24"/>
          <w:lang w:val="en-US"/>
        </w:rPr>
        <w:t>ă</w:t>
      </w:r>
      <w:r w:rsidR="008033AF" w:rsidRPr="009C6D86">
        <w:rPr>
          <w:rFonts w:ascii="Times New Roman" w:hAnsi="Times New Roman" w:cs="Times New Roman"/>
          <w:sz w:val="24"/>
          <w:szCs w:val="24"/>
          <w:lang w:val="en-US"/>
        </w:rPr>
        <w:t>, cu modific</w:t>
      </w:r>
      <w:r w:rsidR="00040F61">
        <w:rPr>
          <w:rFonts w:ascii="Times New Roman" w:hAnsi="Times New Roman" w:cs="Times New Roman"/>
          <w:sz w:val="24"/>
          <w:szCs w:val="24"/>
          <w:lang w:val="en-US"/>
        </w:rPr>
        <w:t>ă</w:t>
      </w:r>
      <w:r w:rsidR="008033AF" w:rsidRPr="009C6D86">
        <w:rPr>
          <w:rFonts w:ascii="Times New Roman" w:hAnsi="Times New Roman" w:cs="Times New Roman"/>
          <w:sz w:val="24"/>
          <w:szCs w:val="24"/>
          <w:lang w:val="en-US"/>
        </w:rPr>
        <w:t>rile și complet</w:t>
      </w:r>
      <w:r w:rsidR="00040F61">
        <w:rPr>
          <w:rFonts w:ascii="Times New Roman" w:hAnsi="Times New Roman" w:cs="Times New Roman"/>
          <w:sz w:val="24"/>
          <w:szCs w:val="24"/>
          <w:lang w:val="en-US"/>
        </w:rPr>
        <w:t>ă</w:t>
      </w:r>
      <w:r w:rsidR="008033AF" w:rsidRPr="009C6D86">
        <w:rPr>
          <w:rFonts w:ascii="Times New Roman" w:hAnsi="Times New Roman" w:cs="Times New Roman"/>
          <w:sz w:val="24"/>
          <w:szCs w:val="24"/>
          <w:lang w:val="en-US"/>
        </w:rPr>
        <w:t>rile ulterioare</w:t>
      </w:r>
      <w:r w:rsidR="008033AF">
        <w:rPr>
          <w:rFonts w:ascii="Times New Roman" w:hAnsi="Times New Roman" w:cs="Times New Roman"/>
          <w:sz w:val="24"/>
          <w:szCs w:val="24"/>
          <w:lang w:val="en-US"/>
        </w:rPr>
        <w:t xml:space="preserve">, </w:t>
      </w:r>
    </w:p>
    <w:p w14:paraId="7D46FFAF" w14:textId="77777777" w:rsidR="00685BEB" w:rsidRPr="00685BEB" w:rsidRDefault="00040F61" w:rsidP="00685BEB">
      <w:pPr>
        <w:spacing w:line="360" w:lineRule="auto"/>
        <w:jc w:val="both"/>
        <w:rPr>
          <w:rFonts w:ascii="Times New Roman" w:hAnsi="Times New Roman" w:cs="Times New Roman"/>
          <w:sz w:val="24"/>
          <w:szCs w:val="24"/>
        </w:rPr>
      </w:pPr>
      <w:r>
        <w:rPr>
          <w:rFonts w:ascii="Times New Roman" w:hAnsi="Times New Roman" w:cs="Times New Roman"/>
          <w:sz w:val="24"/>
          <w:szCs w:val="24"/>
        </w:rPr>
        <w:t>î</w:t>
      </w:r>
      <w:r w:rsidR="00685BEB" w:rsidRPr="00685BEB">
        <w:rPr>
          <w:rFonts w:ascii="Times New Roman" w:hAnsi="Times New Roman" w:cs="Times New Roman"/>
          <w:sz w:val="24"/>
          <w:szCs w:val="24"/>
        </w:rPr>
        <w:t xml:space="preserve">n temeiul prevederilor art. </w:t>
      </w:r>
      <w:r w:rsidR="00A266BC">
        <w:rPr>
          <w:rFonts w:ascii="Times New Roman" w:hAnsi="Times New Roman" w:cs="Times New Roman"/>
          <w:sz w:val="24"/>
          <w:szCs w:val="24"/>
        </w:rPr>
        <w:t xml:space="preserve">5 alin. (1) lit. c) și </w:t>
      </w:r>
      <w:r w:rsidR="007B19C3">
        <w:rPr>
          <w:rFonts w:ascii="Times New Roman" w:hAnsi="Times New Roman" w:cs="Times New Roman"/>
          <w:sz w:val="24"/>
          <w:szCs w:val="24"/>
        </w:rPr>
        <w:t xml:space="preserve">alin. (5) și </w:t>
      </w:r>
      <w:r w:rsidR="00A266BC">
        <w:rPr>
          <w:rFonts w:ascii="Times New Roman" w:hAnsi="Times New Roman" w:cs="Times New Roman"/>
          <w:sz w:val="24"/>
          <w:szCs w:val="24"/>
        </w:rPr>
        <w:t xml:space="preserve">ale art. </w:t>
      </w:r>
      <w:r w:rsidR="00685BEB" w:rsidRPr="00685BEB">
        <w:rPr>
          <w:rFonts w:ascii="Times New Roman" w:hAnsi="Times New Roman" w:cs="Times New Roman"/>
          <w:sz w:val="24"/>
          <w:szCs w:val="24"/>
        </w:rPr>
        <w:t>9 alin.(1) lit. x) din Ordonan</w:t>
      </w:r>
      <w:r>
        <w:rPr>
          <w:rFonts w:ascii="Times New Roman" w:hAnsi="Times New Roman" w:cs="Times New Roman"/>
          <w:sz w:val="24"/>
          <w:szCs w:val="24"/>
        </w:rPr>
        <w:t>ț</w:t>
      </w:r>
      <w:r w:rsidR="00685BEB" w:rsidRPr="00685BEB">
        <w:rPr>
          <w:rFonts w:ascii="Times New Roman" w:hAnsi="Times New Roman" w:cs="Times New Roman"/>
          <w:sz w:val="24"/>
          <w:szCs w:val="24"/>
        </w:rPr>
        <w:t>a de urgen</w:t>
      </w:r>
      <w:r>
        <w:rPr>
          <w:rFonts w:ascii="Times New Roman" w:hAnsi="Times New Roman" w:cs="Times New Roman"/>
          <w:sz w:val="24"/>
          <w:szCs w:val="24"/>
        </w:rPr>
        <w:t>ță</w:t>
      </w:r>
      <w:r w:rsidR="00685BEB" w:rsidRPr="00685BEB">
        <w:rPr>
          <w:rFonts w:ascii="Times New Roman" w:hAnsi="Times New Roman" w:cs="Times New Roman"/>
          <w:sz w:val="24"/>
          <w:szCs w:val="24"/>
        </w:rPr>
        <w:t xml:space="preserve"> a Guvernului nr. 33/2007 privind organizarea </w:t>
      </w:r>
      <w:r>
        <w:rPr>
          <w:rFonts w:ascii="Times New Roman" w:hAnsi="Times New Roman" w:cs="Times New Roman"/>
          <w:sz w:val="24"/>
          <w:szCs w:val="24"/>
        </w:rPr>
        <w:t>ș</w:t>
      </w:r>
      <w:r w:rsidR="00685BEB" w:rsidRPr="00685BEB">
        <w:rPr>
          <w:rFonts w:ascii="Times New Roman" w:hAnsi="Times New Roman" w:cs="Times New Roman"/>
          <w:sz w:val="24"/>
          <w:szCs w:val="24"/>
        </w:rPr>
        <w:t>i func</w:t>
      </w:r>
      <w:r>
        <w:rPr>
          <w:rFonts w:ascii="Times New Roman" w:hAnsi="Times New Roman" w:cs="Times New Roman"/>
          <w:sz w:val="24"/>
          <w:szCs w:val="24"/>
        </w:rPr>
        <w:t>ț</w:t>
      </w:r>
      <w:r w:rsidR="00685BEB" w:rsidRPr="00685BEB">
        <w:rPr>
          <w:rFonts w:ascii="Times New Roman" w:hAnsi="Times New Roman" w:cs="Times New Roman"/>
          <w:sz w:val="24"/>
          <w:szCs w:val="24"/>
        </w:rPr>
        <w:t xml:space="preserve">ionarea </w:t>
      </w:r>
      <w:r w:rsidR="005760A9" w:rsidRPr="00685BEB">
        <w:rPr>
          <w:rFonts w:ascii="Times New Roman" w:hAnsi="Times New Roman" w:cs="Times New Roman"/>
          <w:sz w:val="24"/>
          <w:szCs w:val="24"/>
        </w:rPr>
        <w:t>Autorit</w:t>
      </w:r>
      <w:r>
        <w:rPr>
          <w:rFonts w:ascii="Times New Roman" w:hAnsi="Times New Roman" w:cs="Times New Roman"/>
          <w:sz w:val="24"/>
          <w:szCs w:val="24"/>
        </w:rPr>
        <w:t>ă</w:t>
      </w:r>
      <w:r w:rsidR="005760A9" w:rsidRPr="00685BEB">
        <w:rPr>
          <w:rFonts w:ascii="Times New Roman" w:hAnsi="Times New Roman" w:cs="Times New Roman"/>
          <w:sz w:val="24"/>
          <w:szCs w:val="24"/>
        </w:rPr>
        <w:t xml:space="preserve">ții Naționale de Reglementare </w:t>
      </w:r>
      <w:r>
        <w:rPr>
          <w:rFonts w:ascii="Times New Roman" w:hAnsi="Times New Roman" w:cs="Times New Roman"/>
          <w:sz w:val="24"/>
          <w:szCs w:val="24"/>
        </w:rPr>
        <w:t>î</w:t>
      </w:r>
      <w:r w:rsidR="005760A9" w:rsidRPr="00685BEB">
        <w:rPr>
          <w:rFonts w:ascii="Times New Roman" w:hAnsi="Times New Roman" w:cs="Times New Roman"/>
          <w:sz w:val="24"/>
          <w:szCs w:val="24"/>
        </w:rPr>
        <w:t>n Domeniul Energiei</w:t>
      </w:r>
      <w:r w:rsidR="00685BEB" w:rsidRPr="00685BEB">
        <w:rPr>
          <w:rFonts w:ascii="Times New Roman" w:hAnsi="Times New Roman" w:cs="Times New Roman"/>
          <w:sz w:val="24"/>
          <w:szCs w:val="24"/>
        </w:rPr>
        <w:t>, aprobat</w:t>
      </w:r>
      <w:r>
        <w:rPr>
          <w:rFonts w:ascii="Times New Roman" w:hAnsi="Times New Roman" w:cs="Times New Roman"/>
          <w:sz w:val="24"/>
          <w:szCs w:val="24"/>
        </w:rPr>
        <w:t>ă</w:t>
      </w:r>
      <w:r w:rsidR="00685BEB" w:rsidRPr="00685BEB">
        <w:rPr>
          <w:rFonts w:ascii="Times New Roman" w:hAnsi="Times New Roman" w:cs="Times New Roman"/>
          <w:sz w:val="24"/>
          <w:szCs w:val="24"/>
        </w:rPr>
        <w:t xml:space="preserve"> cu modific</w:t>
      </w:r>
      <w:r>
        <w:rPr>
          <w:rFonts w:ascii="Times New Roman" w:hAnsi="Times New Roman" w:cs="Times New Roman"/>
          <w:sz w:val="24"/>
          <w:szCs w:val="24"/>
        </w:rPr>
        <w:t>ă</w:t>
      </w:r>
      <w:r w:rsidR="00685BEB" w:rsidRPr="00685BEB">
        <w:rPr>
          <w:rFonts w:ascii="Times New Roman" w:hAnsi="Times New Roman" w:cs="Times New Roman"/>
          <w:sz w:val="24"/>
          <w:szCs w:val="24"/>
        </w:rPr>
        <w:t xml:space="preserve">ri </w:t>
      </w:r>
      <w:r>
        <w:rPr>
          <w:rFonts w:ascii="Times New Roman" w:hAnsi="Times New Roman" w:cs="Times New Roman"/>
          <w:sz w:val="24"/>
          <w:szCs w:val="24"/>
        </w:rPr>
        <w:t>ș</w:t>
      </w:r>
      <w:r w:rsidR="00685BEB" w:rsidRPr="00685BEB">
        <w:rPr>
          <w:rFonts w:ascii="Times New Roman" w:hAnsi="Times New Roman" w:cs="Times New Roman"/>
          <w:sz w:val="24"/>
          <w:szCs w:val="24"/>
        </w:rPr>
        <w:t>i comp</w:t>
      </w:r>
      <w:r w:rsidR="001B6EC8">
        <w:rPr>
          <w:rFonts w:ascii="Times New Roman" w:hAnsi="Times New Roman" w:cs="Times New Roman"/>
          <w:sz w:val="24"/>
          <w:szCs w:val="24"/>
        </w:rPr>
        <w:t>let</w:t>
      </w:r>
      <w:r>
        <w:rPr>
          <w:rFonts w:ascii="Times New Roman" w:hAnsi="Times New Roman" w:cs="Times New Roman"/>
          <w:sz w:val="24"/>
          <w:szCs w:val="24"/>
        </w:rPr>
        <w:t>ă</w:t>
      </w:r>
      <w:r w:rsidR="001B6EC8">
        <w:rPr>
          <w:rFonts w:ascii="Times New Roman" w:hAnsi="Times New Roman" w:cs="Times New Roman"/>
          <w:sz w:val="24"/>
          <w:szCs w:val="24"/>
        </w:rPr>
        <w:t>ri prin Legea nr. 160/2012,</w:t>
      </w:r>
      <w:r w:rsidR="005760A9">
        <w:rPr>
          <w:rFonts w:ascii="Times New Roman" w:hAnsi="Times New Roman" w:cs="Times New Roman"/>
          <w:sz w:val="24"/>
          <w:szCs w:val="24"/>
        </w:rPr>
        <w:t xml:space="preserve"> cu modific</w:t>
      </w:r>
      <w:r>
        <w:rPr>
          <w:rFonts w:ascii="Times New Roman" w:hAnsi="Times New Roman" w:cs="Times New Roman"/>
          <w:sz w:val="24"/>
          <w:szCs w:val="24"/>
        </w:rPr>
        <w:t>ă</w:t>
      </w:r>
      <w:r w:rsidR="005760A9">
        <w:rPr>
          <w:rFonts w:ascii="Times New Roman" w:hAnsi="Times New Roman" w:cs="Times New Roman"/>
          <w:sz w:val="24"/>
          <w:szCs w:val="24"/>
        </w:rPr>
        <w:t>rile și complet</w:t>
      </w:r>
      <w:r>
        <w:rPr>
          <w:rFonts w:ascii="Times New Roman" w:hAnsi="Times New Roman" w:cs="Times New Roman"/>
          <w:sz w:val="24"/>
          <w:szCs w:val="24"/>
        </w:rPr>
        <w:t>ă</w:t>
      </w:r>
      <w:r w:rsidR="005760A9">
        <w:rPr>
          <w:rFonts w:ascii="Times New Roman" w:hAnsi="Times New Roman" w:cs="Times New Roman"/>
          <w:sz w:val="24"/>
          <w:szCs w:val="24"/>
        </w:rPr>
        <w:t>rile ulterioare,</w:t>
      </w:r>
    </w:p>
    <w:p w14:paraId="27CBC720" w14:textId="77777777" w:rsidR="00685BEB" w:rsidRPr="001B6EC8" w:rsidRDefault="00685BEB" w:rsidP="001B6EC8">
      <w:pPr>
        <w:spacing w:line="360" w:lineRule="auto"/>
        <w:jc w:val="both"/>
        <w:outlineLvl w:val="0"/>
        <w:rPr>
          <w:rFonts w:ascii="Times New Roman" w:hAnsi="Times New Roman" w:cs="Times New Roman"/>
          <w:b/>
          <w:sz w:val="24"/>
          <w:szCs w:val="24"/>
        </w:rPr>
      </w:pPr>
      <w:r w:rsidRPr="00685BEB">
        <w:rPr>
          <w:rFonts w:ascii="Times New Roman" w:hAnsi="Times New Roman" w:cs="Times New Roman"/>
          <w:b/>
          <w:sz w:val="24"/>
          <w:szCs w:val="24"/>
        </w:rPr>
        <w:t>Pre</w:t>
      </w:r>
      <w:r w:rsidR="00040F61">
        <w:rPr>
          <w:rFonts w:ascii="Times New Roman" w:hAnsi="Times New Roman" w:cs="Times New Roman"/>
          <w:b/>
          <w:sz w:val="24"/>
          <w:szCs w:val="24"/>
        </w:rPr>
        <w:t>ș</w:t>
      </w:r>
      <w:r w:rsidRPr="00685BEB">
        <w:rPr>
          <w:rFonts w:ascii="Times New Roman" w:hAnsi="Times New Roman" w:cs="Times New Roman"/>
          <w:b/>
          <w:sz w:val="24"/>
          <w:szCs w:val="24"/>
        </w:rPr>
        <w:t>edintele Autorit</w:t>
      </w:r>
      <w:r w:rsidR="00040F61">
        <w:rPr>
          <w:rFonts w:ascii="Times New Roman" w:hAnsi="Times New Roman" w:cs="Times New Roman"/>
          <w:b/>
          <w:sz w:val="24"/>
          <w:szCs w:val="24"/>
        </w:rPr>
        <w:t>ăț</w:t>
      </w:r>
      <w:r w:rsidRPr="00685BEB">
        <w:rPr>
          <w:rFonts w:ascii="Times New Roman" w:hAnsi="Times New Roman" w:cs="Times New Roman"/>
          <w:b/>
          <w:sz w:val="24"/>
          <w:szCs w:val="24"/>
        </w:rPr>
        <w:t>ii Na</w:t>
      </w:r>
      <w:r w:rsidR="00040F61">
        <w:rPr>
          <w:rFonts w:ascii="Times New Roman" w:hAnsi="Times New Roman" w:cs="Times New Roman"/>
          <w:b/>
          <w:sz w:val="24"/>
          <w:szCs w:val="24"/>
        </w:rPr>
        <w:t>ț</w:t>
      </w:r>
      <w:r w:rsidRPr="00685BEB">
        <w:rPr>
          <w:rFonts w:ascii="Times New Roman" w:hAnsi="Times New Roman" w:cs="Times New Roman"/>
          <w:b/>
          <w:sz w:val="24"/>
          <w:szCs w:val="24"/>
        </w:rPr>
        <w:t xml:space="preserve">ionale de Reglementare </w:t>
      </w:r>
      <w:r w:rsidR="00040F61">
        <w:rPr>
          <w:rFonts w:ascii="Times New Roman" w:hAnsi="Times New Roman" w:cs="Times New Roman"/>
          <w:b/>
          <w:sz w:val="24"/>
          <w:szCs w:val="24"/>
        </w:rPr>
        <w:t>î</w:t>
      </w:r>
      <w:r w:rsidRPr="00685BEB">
        <w:rPr>
          <w:rFonts w:ascii="Times New Roman" w:hAnsi="Times New Roman" w:cs="Times New Roman"/>
          <w:b/>
          <w:sz w:val="24"/>
          <w:szCs w:val="24"/>
        </w:rPr>
        <w:t>n Domeniul Energiei emite prezentul ordin</w:t>
      </w:r>
      <w:r w:rsidR="00E516AF">
        <w:rPr>
          <w:rFonts w:ascii="Times New Roman" w:hAnsi="Times New Roman" w:cs="Times New Roman"/>
          <w:b/>
          <w:sz w:val="24"/>
          <w:szCs w:val="24"/>
        </w:rPr>
        <w:t>.</w:t>
      </w:r>
    </w:p>
    <w:p w14:paraId="4FA2D57D" w14:textId="77777777" w:rsidR="007C4133" w:rsidRPr="00ED5F97" w:rsidRDefault="00EC1C5B" w:rsidP="00ED5F97">
      <w:pPr>
        <w:pStyle w:val="ListParagraph"/>
        <w:numPr>
          <w:ilvl w:val="0"/>
          <w:numId w:val="2"/>
        </w:num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85BEB" w:rsidRPr="00685BEB">
        <w:rPr>
          <w:rFonts w:ascii="Times New Roman" w:hAnsi="Times New Roman" w:cs="Times New Roman"/>
          <w:sz w:val="24"/>
          <w:szCs w:val="24"/>
        </w:rPr>
        <w:t xml:space="preserve">Regulamentul de </w:t>
      </w:r>
      <w:r w:rsidR="008033AF">
        <w:rPr>
          <w:rFonts w:ascii="Times New Roman" w:hAnsi="Times New Roman" w:cs="Times New Roman"/>
          <w:sz w:val="24"/>
          <w:szCs w:val="24"/>
        </w:rPr>
        <w:t>organizare și funcționare a pieței de certificate verzi</w:t>
      </w:r>
      <w:r w:rsidR="00685BEB" w:rsidRPr="00685BEB">
        <w:rPr>
          <w:rFonts w:ascii="Times New Roman" w:hAnsi="Times New Roman" w:cs="Times New Roman"/>
          <w:sz w:val="24"/>
          <w:szCs w:val="24"/>
        </w:rPr>
        <w:t>, aprobat prin Ordinul președintelui Autorit</w:t>
      </w:r>
      <w:r w:rsidR="00040F61">
        <w:rPr>
          <w:rFonts w:ascii="Times New Roman" w:hAnsi="Times New Roman" w:cs="Times New Roman"/>
          <w:sz w:val="24"/>
          <w:szCs w:val="24"/>
        </w:rPr>
        <w:t>ă</w:t>
      </w:r>
      <w:r w:rsidR="00685BEB" w:rsidRPr="00685BEB">
        <w:rPr>
          <w:rFonts w:ascii="Times New Roman" w:hAnsi="Times New Roman" w:cs="Times New Roman"/>
          <w:sz w:val="24"/>
          <w:szCs w:val="24"/>
        </w:rPr>
        <w:t xml:space="preserve">ții Naționale de Reglementare </w:t>
      </w:r>
      <w:r w:rsidR="00040F61">
        <w:rPr>
          <w:rFonts w:ascii="Times New Roman" w:hAnsi="Times New Roman" w:cs="Times New Roman"/>
          <w:sz w:val="24"/>
          <w:szCs w:val="24"/>
        </w:rPr>
        <w:t>î</w:t>
      </w:r>
      <w:r w:rsidR="00685BEB" w:rsidRPr="00685BEB">
        <w:rPr>
          <w:rFonts w:ascii="Times New Roman" w:hAnsi="Times New Roman" w:cs="Times New Roman"/>
          <w:sz w:val="24"/>
          <w:szCs w:val="24"/>
        </w:rPr>
        <w:t xml:space="preserve">n Domeniul Energiei nr. </w:t>
      </w:r>
      <w:r w:rsidR="008033AF">
        <w:rPr>
          <w:rFonts w:ascii="Times New Roman" w:hAnsi="Times New Roman" w:cs="Times New Roman"/>
          <w:sz w:val="24"/>
          <w:szCs w:val="24"/>
        </w:rPr>
        <w:t>77/2017</w:t>
      </w:r>
      <w:r w:rsidR="00685BEB" w:rsidRPr="00685BEB">
        <w:rPr>
          <w:rFonts w:ascii="Times New Roman" w:hAnsi="Times New Roman" w:cs="Times New Roman"/>
          <w:sz w:val="24"/>
          <w:szCs w:val="24"/>
        </w:rPr>
        <w:t xml:space="preserve">, publicat </w:t>
      </w:r>
      <w:r w:rsidR="00040F61">
        <w:rPr>
          <w:rFonts w:ascii="Times New Roman" w:hAnsi="Times New Roman" w:cs="Times New Roman"/>
          <w:sz w:val="24"/>
          <w:szCs w:val="24"/>
        </w:rPr>
        <w:t>î</w:t>
      </w:r>
      <w:r w:rsidR="00685BEB" w:rsidRPr="00685BEB">
        <w:rPr>
          <w:rFonts w:ascii="Times New Roman" w:hAnsi="Times New Roman" w:cs="Times New Roman"/>
          <w:sz w:val="24"/>
          <w:szCs w:val="24"/>
        </w:rPr>
        <w:t>n Monitorul Oficial al Rom</w:t>
      </w:r>
      <w:r w:rsidR="00040F61">
        <w:rPr>
          <w:rFonts w:ascii="Times New Roman" w:hAnsi="Times New Roman" w:cs="Times New Roman"/>
          <w:sz w:val="24"/>
          <w:szCs w:val="24"/>
        </w:rPr>
        <w:t>â</w:t>
      </w:r>
      <w:r w:rsidR="00685BEB" w:rsidRPr="00685BEB">
        <w:rPr>
          <w:rFonts w:ascii="Times New Roman" w:hAnsi="Times New Roman" w:cs="Times New Roman"/>
          <w:sz w:val="24"/>
          <w:szCs w:val="24"/>
        </w:rPr>
        <w:t xml:space="preserve">niei, Partea I, nr. </w:t>
      </w:r>
      <w:r w:rsidR="008532DD">
        <w:rPr>
          <w:rFonts w:ascii="Times New Roman" w:hAnsi="Times New Roman" w:cs="Times New Roman"/>
          <w:sz w:val="24"/>
          <w:szCs w:val="24"/>
        </w:rPr>
        <w:t>697</w:t>
      </w:r>
      <w:r w:rsidR="00685BEB" w:rsidRPr="00685BEB">
        <w:rPr>
          <w:rFonts w:ascii="Times New Roman" w:hAnsi="Times New Roman" w:cs="Times New Roman"/>
          <w:sz w:val="24"/>
          <w:szCs w:val="24"/>
        </w:rPr>
        <w:t xml:space="preserve"> din </w:t>
      </w:r>
      <w:r w:rsidR="008532DD">
        <w:rPr>
          <w:rFonts w:ascii="Times New Roman" w:hAnsi="Times New Roman" w:cs="Times New Roman"/>
          <w:sz w:val="24"/>
          <w:szCs w:val="24"/>
        </w:rPr>
        <w:t>29</w:t>
      </w:r>
      <w:r w:rsidR="00685BEB" w:rsidRPr="00685BEB">
        <w:rPr>
          <w:rFonts w:ascii="Times New Roman" w:hAnsi="Times New Roman" w:cs="Times New Roman"/>
          <w:sz w:val="24"/>
          <w:szCs w:val="24"/>
        </w:rPr>
        <w:t xml:space="preserve"> </w:t>
      </w:r>
      <w:r w:rsidR="008532DD">
        <w:rPr>
          <w:rFonts w:ascii="Times New Roman" w:hAnsi="Times New Roman" w:cs="Times New Roman"/>
          <w:sz w:val="24"/>
          <w:szCs w:val="24"/>
        </w:rPr>
        <w:t>august 2017</w:t>
      </w:r>
      <w:r w:rsidR="00685BEB" w:rsidRPr="00685BEB">
        <w:rPr>
          <w:rFonts w:ascii="Times New Roman" w:hAnsi="Times New Roman" w:cs="Times New Roman"/>
          <w:sz w:val="24"/>
          <w:szCs w:val="24"/>
        </w:rPr>
        <w:t xml:space="preserve">, </w:t>
      </w:r>
      <w:r w:rsidR="007B19C3">
        <w:rPr>
          <w:rFonts w:ascii="Times New Roman" w:hAnsi="Times New Roman" w:cs="Times New Roman"/>
          <w:sz w:val="24"/>
          <w:szCs w:val="24"/>
        </w:rPr>
        <w:t>cu modific</w:t>
      </w:r>
      <w:r w:rsidR="00040F61">
        <w:rPr>
          <w:rFonts w:ascii="Times New Roman" w:hAnsi="Times New Roman" w:cs="Times New Roman"/>
          <w:sz w:val="24"/>
          <w:szCs w:val="24"/>
        </w:rPr>
        <w:t>ă</w:t>
      </w:r>
      <w:r w:rsidR="007B19C3">
        <w:rPr>
          <w:rFonts w:ascii="Times New Roman" w:hAnsi="Times New Roman" w:cs="Times New Roman"/>
          <w:sz w:val="24"/>
          <w:szCs w:val="24"/>
        </w:rPr>
        <w:t>rile și complet</w:t>
      </w:r>
      <w:r w:rsidR="00040F61">
        <w:rPr>
          <w:rFonts w:ascii="Times New Roman" w:hAnsi="Times New Roman" w:cs="Times New Roman"/>
          <w:sz w:val="24"/>
          <w:szCs w:val="24"/>
        </w:rPr>
        <w:t>ă</w:t>
      </w:r>
      <w:r w:rsidR="007B19C3">
        <w:rPr>
          <w:rFonts w:ascii="Times New Roman" w:hAnsi="Times New Roman" w:cs="Times New Roman"/>
          <w:sz w:val="24"/>
          <w:szCs w:val="24"/>
        </w:rPr>
        <w:t>rile ulterioare</w:t>
      </w:r>
      <w:r w:rsidR="008033AF">
        <w:rPr>
          <w:rFonts w:ascii="Times New Roman" w:hAnsi="Times New Roman" w:cs="Times New Roman"/>
          <w:sz w:val="24"/>
          <w:szCs w:val="24"/>
        </w:rPr>
        <w:t>,</w:t>
      </w:r>
      <w:r w:rsidR="007B19C3">
        <w:rPr>
          <w:rFonts w:ascii="Times New Roman" w:hAnsi="Times New Roman" w:cs="Times New Roman"/>
          <w:sz w:val="24"/>
          <w:szCs w:val="24"/>
        </w:rPr>
        <w:t xml:space="preserve"> </w:t>
      </w:r>
      <w:r w:rsidR="00685BEB" w:rsidRPr="00685BEB">
        <w:rPr>
          <w:rFonts w:ascii="Times New Roman" w:hAnsi="Times New Roman" w:cs="Times New Roman"/>
          <w:sz w:val="24"/>
          <w:szCs w:val="24"/>
        </w:rPr>
        <w:t>se modific</w:t>
      </w:r>
      <w:r w:rsidR="00040F61">
        <w:rPr>
          <w:rFonts w:ascii="Times New Roman" w:hAnsi="Times New Roman" w:cs="Times New Roman"/>
          <w:sz w:val="24"/>
          <w:szCs w:val="24"/>
        </w:rPr>
        <w:t>ă</w:t>
      </w:r>
      <w:r w:rsidR="00685BEB" w:rsidRPr="00685BEB">
        <w:rPr>
          <w:rFonts w:ascii="Times New Roman" w:hAnsi="Times New Roman" w:cs="Times New Roman"/>
          <w:sz w:val="24"/>
          <w:szCs w:val="24"/>
        </w:rPr>
        <w:t xml:space="preserve"> dup</w:t>
      </w:r>
      <w:r w:rsidR="00040F61">
        <w:rPr>
          <w:rFonts w:ascii="Times New Roman" w:hAnsi="Times New Roman" w:cs="Times New Roman"/>
          <w:sz w:val="24"/>
          <w:szCs w:val="24"/>
        </w:rPr>
        <w:t>ă</w:t>
      </w:r>
      <w:r w:rsidR="00685BEB" w:rsidRPr="00685BEB">
        <w:rPr>
          <w:rFonts w:ascii="Times New Roman" w:hAnsi="Times New Roman" w:cs="Times New Roman"/>
          <w:sz w:val="24"/>
          <w:szCs w:val="24"/>
        </w:rPr>
        <w:t xml:space="preserve"> cum urmeaz</w:t>
      </w:r>
      <w:r w:rsidR="00040F61">
        <w:rPr>
          <w:rFonts w:ascii="Times New Roman" w:hAnsi="Times New Roman" w:cs="Times New Roman"/>
          <w:sz w:val="24"/>
          <w:szCs w:val="24"/>
        </w:rPr>
        <w:t>ă</w:t>
      </w:r>
      <w:r w:rsidR="00685BEB" w:rsidRPr="00685BEB">
        <w:rPr>
          <w:rFonts w:ascii="Times New Roman" w:hAnsi="Times New Roman" w:cs="Times New Roman"/>
          <w:sz w:val="24"/>
          <w:szCs w:val="24"/>
          <w:lang w:val="en-US"/>
        </w:rPr>
        <w:t>:</w:t>
      </w:r>
    </w:p>
    <w:p w14:paraId="34E50576" w14:textId="77777777" w:rsidR="00ED5F97" w:rsidRPr="00ED5F97" w:rsidRDefault="00ED5F97" w:rsidP="00ED5F97">
      <w:pPr>
        <w:pStyle w:val="ListParagraph"/>
        <w:spacing w:line="360" w:lineRule="auto"/>
        <w:ind w:left="0"/>
        <w:jc w:val="both"/>
        <w:rPr>
          <w:rFonts w:ascii="Times New Roman" w:hAnsi="Times New Roman" w:cs="Times New Roman"/>
          <w:sz w:val="24"/>
          <w:szCs w:val="24"/>
        </w:rPr>
      </w:pPr>
    </w:p>
    <w:p w14:paraId="510F4CAB" w14:textId="77777777" w:rsidR="00C35671" w:rsidRPr="00C35671" w:rsidRDefault="00C35671" w:rsidP="0024135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3, alineatul (2) litera u) se modifică și va avea următorul cuprins</w:t>
      </w:r>
      <w:r>
        <w:rPr>
          <w:rFonts w:ascii="Times New Roman" w:hAnsi="Times New Roman" w:cs="Times New Roman"/>
          <w:b/>
          <w:sz w:val="24"/>
          <w:szCs w:val="24"/>
          <w:lang w:val="en-US"/>
        </w:rPr>
        <w:t>:</w:t>
      </w:r>
    </w:p>
    <w:p w14:paraId="52FD1CED" w14:textId="77777777" w:rsidR="00C35671" w:rsidRDefault="00C35671" w:rsidP="00C356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Pr="00C35671">
        <w:rPr>
          <w:rFonts w:ascii="Times New Roman" w:hAnsi="Times New Roman" w:cs="Times New Roman"/>
          <w:sz w:val="24"/>
          <w:szCs w:val="24"/>
        </w:rPr>
        <w:t>u) pia</w:t>
      </w:r>
      <w:r>
        <w:rPr>
          <w:rFonts w:ascii="Times New Roman" w:hAnsi="Times New Roman" w:cs="Times New Roman"/>
          <w:sz w:val="24"/>
          <w:szCs w:val="24"/>
        </w:rPr>
        <w:t>ț</w:t>
      </w:r>
      <w:r w:rsidRPr="00C35671">
        <w:rPr>
          <w:rFonts w:ascii="Times New Roman" w:hAnsi="Times New Roman" w:cs="Times New Roman"/>
          <w:sz w:val="24"/>
          <w:szCs w:val="24"/>
        </w:rPr>
        <w:t>a centralizat</w:t>
      </w:r>
      <w:r>
        <w:rPr>
          <w:rFonts w:ascii="Times New Roman" w:hAnsi="Times New Roman" w:cs="Times New Roman"/>
          <w:sz w:val="24"/>
          <w:szCs w:val="24"/>
        </w:rPr>
        <w:t>ă</w:t>
      </w:r>
      <w:r w:rsidRPr="00C35671">
        <w:rPr>
          <w:rFonts w:ascii="Times New Roman" w:hAnsi="Times New Roman" w:cs="Times New Roman"/>
          <w:sz w:val="24"/>
          <w:szCs w:val="24"/>
        </w:rPr>
        <w:t xml:space="preserve"> anonim</w:t>
      </w:r>
      <w:r>
        <w:rPr>
          <w:rFonts w:ascii="Times New Roman" w:hAnsi="Times New Roman" w:cs="Times New Roman"/>
          <w:sz w:val="24"/>
          <w:szCs w:val="24"/>
        </w:rPr>
        <w:t>ă</w:t>
      </w:r>
      <w:r w:rsidRPr="00C35671">
        <w:rPr>
          <w:rFonts w:ascii="Times New Roman" w:hAnsi="Times New Roman" w:cs="Times New Roman"/>
          <w:sz w:val="24"/>
          <w:szCs w:val="24"/>
        </w:rPr>
        <w:t xml:space="preserve"> spot de certificate verzi - cadrul transparent </w:t>
      </w:r>
      <w:r>
        <w:rPr>
          <w:rFonts w:ascii="Times New Roman" w:hAnsi="Times New Roman" w:cs="Times New Roman"/>
          <w:sz w:val="24"/>
          <w:szCs w:val="24"/>
        </w:rPr>
        <w:t>ș</w:t>
      </w:r>
      <w:r w:rsidRPr="00C35671">
        <w:rPr>
          <w:rFonts w:ascii="Times New Roman" w:hAnsi="Times New Roman" w:cs="Times New Roman"/>
          <w:sz w:val="24"/>
          <w:szCs w:val="24"/>
        </w:rPr>
        <w:t>i nediscriminatoriu de desfa</w:t>
      </w:r>
      <w:r>
        <w:rPr>
          <w:rFonts w:ascii="Times New Roman" w:hAnsi="Times New Roman" w:cs="Times New Roman"/>
          <w:sz w:val="24"/>
          <w:szCs w:val="24"/>
        </w:rPr>
        <w:t>ș</w:t>
      </w:r>
      <w:r w:rsidRPr="00C35671">
        <w:rPr>
          <w:rFonts w:ascii="Times New Roman" w:hAnsi="Times New Roman" w:cs="Times New Roman"/>
          <w:sz w:val="24"/>
          <w:szCs w:val="24"/>
        </w:rPr>
        <w:t>urare a tranzac</w:t>
      </w:r>
      <w:r>
        <w:rPr>
          <w:rFonts w:ascii="Times New Roman" w:hAnsi="Times New Roman" w:cs="Times New Roman"/>
          <w:sz w:val="24"/>
          <w:szCs w:val="24"/>
        </w:rPr>
        <w:t>ț</w:t>
      </w:r>
      <w:r w:rsidRPr="00C35671">
        <w:rPr>
          <w:rFonts w:ascii="Times New Roman" w:hAnsi="Times New Roman" w:cs="Times New Roman"/>
          <w:sz w:val="24"/>
          <w:szCs w:val="24"/>
        </w:rPr>
        <w:t xml:space="preserve">iilor cu certificate verzi </w:t>
      </w:r>
      <w:r>
        <w:rPr>
          <w:rFonts w:ascii="Times New Roman" w:hAnsi="Times New Roman" w:cs="Times New Roman"/>
          <w:sz w:val="24"/>
          <w:szCs w:val="24"/>
        </w:rPr>
        <w:t>î</w:t>
      </w:r>
      <w:r w:rsidRPr="00C35671">
        <w:rPr>
          <w:rFonts w:ascii="Times New Roman" w:hAnsi="Times New Roman" w:cs="Times New Roman"/>
          <w:sz w:val="24"/>
          <w:szCs w:val="24"/>
        </w:rPr>
        <w:t>ntre participan</w:t>
      </w:r>
      <w:r>
        <w:rPr>
          <w:rFonts w:ascii="Times New Roman" w:hAnsi="Times New Roman" w:cs="Times New Roman"/>
          <w:sz w:val="24"/>
          <w:szCs w:val="24"/>
        </w:rPr>
        <w:t>ț</w:t>
      </w:r>
      <w:r w:rsidRPr="00C35671">
        <w:rPr>
          <w:rFonts w:ascii="Times New Roman" w:hAnsi="Times New Roman" w:cs="Times New Roman"/>
          <w:sz w:val="24"/>
          <w:szCs w:val="24"/>
        </w:rPr>
        <w:t>ii la pia</w:t>
      </w:r>
      <w:r>
        <w:rPr>
          <w:rFonts w:ascii="Times New Roman" w:hAnsi="Times New Roman" w:cs="Times New Roman"/>
          <w:sz w:val="24"/>
          <w:szCs w:val="24"/>
        </w:rPr>
        <w:t>ță</w:t>
      </w:r>
      <w:r w:rsidRPr="00C35671">
        <w:rPr>
          <w:rFonts w:ascii="Times New Roman" w:hAnsi="Times New Roman" w:cs="Times New Roman"/>
          <w:sz w:val="24"/>
          <w:szCs w:val="24"/>
        </w:rPr>
        <w:t xml:space="preserve">, organizat </w:t>
      </w:r>
      <w:r>
        <w:rPr>
          <w:rFonts w:ascii="Times New Roman" w:hAnsi="Times New Roman" w:cs="Times New Roman"/>
          <w:sz w:val="24"/>
          <w:szCs w:val="24"/>
        </w:rPr>
        <w:t>ș</w:t>
      </w:r>
      <w:r w:rsidRPr="00C35671">
        <w:rPr>
          <w:rFonts w:ascii="Times New Roman" w:hAnsi="Times New Roman" w:cs="Times New Roman"/>
          <w:sz w:val="24"/>
          <w:szCs w:val="24"/>
        </w:rPr>
        <w:t>i administrat de operatorul pie</w:t>
      </w:r>
      <w:r>
        <w:rPr>
          <w:rFonts w:ascii="Times New Roman" w:hAnsi="Times New Roman" w:cs="Times New Roman"/>
          <w:sz w:val="24"/>
          <w:szCs w:val="24"/>
        </w:rPr>
        <w:t>ț</w:t>
      </w:r>
      <w:r w:rsidRPr="00C35671">
        <w:rPr>
          <w:rFonts w:ascii="Times New Roman" w:hAnsi="Times New Roman" w:cs="Times New Roman"/>
          <w:sz w:val="24"/>
          <w:szCs w:val="24"/>
        </w:rPr>
        <w:t>ei de certificate verzi, pe baza unor reguli specifice aprobate de c</w:t>
      </w:r>
      <w:r>
        <w:rPr>
          <w:rFonts w:ascii="Times New Roman" w:hAnsi="Times New Roman" w:cs="Times New Roman"/>
          <w:sz w:val="24"/>
          <w:szCs w:val="24"/>
        </w:rPr>
        <w:t>ă</w:t>
      </w:r>
      <w:r w:rsidRPr="00C35671">
        <w:rPr>
          <w:rFonts w:ascii="Times New Roman" w:hAnsi="Times New Roman" w:cs="Times New Roman"/>
          <w:sz w:val="24"/>
          <w:szCs w:val="24"/>
        </w:rPr>
        <w:t>tre ANRE</w:t>
      </w:r>
      <w:r>
        <w:rPr>
          <w:rFonts w:ascii="Times New Roman" w:hAnsi="Times New Roman" w:cs="Times New Roman"/>
          <w:sz w:val="24"/>
          <w:szCs w:val="24"/>
        </w:rPr>
        <w:t>;”</w:t>
      </w:r>
    </w:p>
    <w:p w14:paraId="534BA403" w14:textId="77777777" w:rsidR="00C35671" w:rsidRPr="00C35671" w:rsidRDefault="00C35671" w:rsidP="00C35671">
      <w:pPr>
        <w:autoSpaceDE w:val="0"/>
        <w:autoSpaceDN w:val="0"/>
        <w:adjustRightInd w:val="0"/>
        <w:spacing w:after="0" w:line="360" w:lineRule="auto"/>
        <w:jc w:val="both"/>
        <w:rPr>
          <w:rFonts w:ascii="Times New Roman" w:hAnsi="Times New Roman" w:cs="Times New Roman"/>
          <w:sz w:val="24"/>
          <w:szCs w:val="24"/>
        </w:rPr>
      </w:pPr>
    </w:p>
    <w:p w14:paraId="17DFE0DB" w14:textId="77777777" w:rsidR="00241352" w:rsidRPr="00673A5F" w:rsidRDefault="00241352" w:rsidP="0024135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La articolul </w:t>
      </w:r>
      <w:r w:rsidR="005328D5">
        <w:rPr>
          <w:rFonts w:ascii="Times New Roman" w:hAnsi="Times New Roman" w:cs="Times New Roman"/>
          <w:b/>
          <w:sz w:val="24"/>
          <w:szCs w:val="24"/>
        </w:rPr>
        <w:t>22, alineatul (2</w:t>
      </w:r>
      <w:r>
        <w:rPr>
          <w:rFonts w:ascii="Times New Roman" w:hAnsi="Times New Roman" w:cs="Times New Roman"/>
          <w:b/>
          <w:sz w:val="24"/>
          <w:szCs w:val="24"/>
        </w:rPr>
        <w:t>) se modific</w:t>
      </w:r>
      <w:r w:rsidR="00040F61">
        <w:rPr>
          <w:rFonts w:ascii="Times New Roman" w:hAnsi="Times New Roman" w:cs="Times New Roman"/>
          <w:b/>
          <w:sz w:val="24"/>
          <w:szCs w:val="24"/>
        </w:rPr>
        <w:t>ă</w:t>
      </w:r>
      <w:r>
        <w:rPr>
          <w:rFonts w:ascii="Times New Roman" w:hAnsi="Times New Roman" w:cs="Times New Roman"/>
          <w:b/>
          <w:sz w:val="24"/>
          <w:szCs w:val="24"/>
        </w:rPr>
        <w:t xml:space="preserve"> și va avea urm</w:t>
      </w:r>
      <w:r w:rsidR="00040F61">
        <w:rPr>
          <w:rFonts w:ascii="Times New Roman" w:hAnsi="Times New Roman" w:cs="Times New Roman"/>
          <w:b/>
          <w:sz w:val="24"/>
          <w:szCs w:val="24"/>
        </w:rPr>
        <w:t>ă</w:t>
      </w:r>
      <w:r>
        <w:rPr>
          <w:rFonts w:ascii="Times New Roman" w:hAnsi="Times New Roman" w:cs="Times New Roman"/>
          <w:b/>
          <w:sz w:val="24"/>
          <w:szCs w:val="24"/>
        </w:rPr>
        <w:t>torul cuprins</w:t>
      </w:r>
      <w:r>
        <w:rPr>
          <w:rFonts w:ascii="Times New Roman" w:hAnsi="Times New Roman" w:cs="Times New Roman"/>
          <w:b/>
          <w:sz w:val="24"/>
          <w:szCs w:val="24"/>
          <w:lang w:val="en-US"/>
        </w:rPr>
        <w:t>:</w:t>
      </w:r>
    </w:p>
    <w:p w14:paraId="02C1FC44" w14:textId="77777777" w:rsidR="00241352" w:rsidRDefault="00241352" w:rsidP="00D00D59">
      <w:pPr>
        <w:autoSpaceDE w:val="0"/>
        <w:autoSpaceDN w:val="0"/>
        <w:adjustRightInd w:val="0"/>
        <w:spacing w:after="0" w:line="360" w:lineRule="auto"/>
        <w:jc w:val="both"/>
        <w:rPr>
          <w:rFonts w:ascii="Times New Roman" w:hAnsi="Times New Roman" w:cs="Times New Roman"/>
          <w:sz w:val="24"/>
          <w:szCs w:val="24"/>
          <w:lang w:val="en-US"/>
        </w:rPr>
      </w:pPr>
      <w:r w:rsidRPr="00673A5F">
        <w:rPr>
          <w:rFonts w:ascii="Times New Roman" w:hAnsi="Times New Roman" w:cs="Times New Roman"/>
          <w:sz w:val="24"/>
          <w:szCs w:val="24"/>
        </w:rPr>
        <w:t>„</w:t>
      </w:r>
      <w:r w:rsidR="005328D5">
        <w:rPr>
          <w:rFonts w:ascii="Times New Roman" w:hAnsi="Times New Roman" w:cs="Times New Roman"/>
          <w:color w:val="000000" w:themeColor="text1"/>
          <w:sz w:val="24"/>
          <w:szCs w:val="24"/>
          <w:lang w:val="en-US"/>
        </w:rPr>
        <w:t>(2</w:t>
      </w:r>
      <w:r w:rsidRPr="00203B73">
        <w:rPr>
          <w:rFonts w:ascii="Times New Roman" w:hAnsi="Times New Roman" w:cs="Times New Roman"/>
          <w:color w:val="000000" w:themeColor="text1"/>
          <w:sz w:val="24"/>
          <w:szCs w:val="24"/>
          <w:lang w:val="en-US"/>
        </w:rPr>
        <w:t xml:space="preserve">) </w:t>
      </w:r>
      <w:r w:rsidR="001D50E6">
        <w:rPr>
          <w:rFonts w:ascii="Times New Roman" w:hAnsi="Times New Roman" w:cs="Times New Roman"/>
          <w:color w:val="000000" w:themeColor="text1"/>
          <w:sz w:val="24"/>
          <w:szCs w:val="24"/>
          <w:lang w:val="en-US"/>
        </w:rPr>
        <w:t xml:space="preserve"> </w:t>
      </w:r>
      <w:r w:rsidR="005328D5" w:rsidRPr="005328D5">
        <w:rPr>
          <w:rFonts w:ascii="Times New Roman" w:hAnsi="Times New Roman" w:cs="Times New Roman"/>
          <w:sz w:val="24"/>
          <w:szCs w:val="24"/>
        </w:rPr>
        <w:t>Modificarea stării CV din RCV ca urmare a tranzacţionării CV pe PCV se realizează de către OPCV</w:t>
      </w:r>
      <w:r w:rsidR="001A1773">
        <w:rPr>
          <w:rFonts w:ascii="Times New Roman" w:hAnsi="Times New Roman" w:cs="Times New Roman"/>
          <w:sz w:val="24"/>
          <w:szCs w:val="24"/>
        </w:rPr>
        <w:t xml:space="preserve"> zilnic</w:t>
      </w:r>
      <w:r w:rsidR="005328D5" w:rsidRPr="005328D5">
        <w:rPr>
          <w:rFonts w:ascii="Times New Roman" w:hAnsi="Times New Roman" w:cs="Times New Roman"/>
          <w:sz w:val="24"/>
          <w:szCs w:val="24"/>
        </w:rPr>
        <w:t xml:space="preserve">, </w:t>
      </w:r>
      <w:r w:rsidR="001A1773">
        <w:rPr>
          <w:rFonts w:ascii="Times New Roman" w:hAnsi="Times New Roman" w:cs="Times New Roman"/>
          <w:sz w:val="24"/>
          <w:szCs w:val="24"/>
        </w:rPr>
        <w:t xml:space="preserve">fie </w:t>
      </w:r>
      <w:r w:rsidR="005328D5" w:rsidRPr="005328D5">
        <w:rPr>
          <w:rFonts w:ascii="Times New Roman" w:hAnsi="Times New Roman" w:cs="Times New Roman"/>
          <w:sz w:val="24"/>
          <w:szCs w:val="24"/>
        </w:rPr>
        <w:t xml:space="preserve">după încheierea </w:t>
      </w:r>
      <w:r w:rsidR="005328D5">
        <w:rPr>
          <w:rFonts w:ascii="Times New Roman" w:hAnsi="Times New Roman" w:cs="Times New Roman"/>
          <w:sz w:val="24"/>
          <w:szCs w:val="24"/>
        </w:rPr>
        <w:t>fiecărei sesiuni</w:t>
      </w:r>
      <w:r w:rsidR="005328D5" w:rsidRPr="005328D5">
        <w:rPr>
          <w:rFonts w:ascii="Times New Roman" w:hAnsi="Times New Roman" w:cs="Times New Roman"/>
          <w:sz w:val="24"/>
          <w:szCs w:val="24"/>
        </w:rPr>
        <w:t xml:space="preserve"> de tranzacţionare pe PCSCV</w:t>
      </w:r>
      <w:r w:rsidR="001A1773">
        <w:rPr>
          <w:rFonts w:ascii="Times New Roman" w:hAnsi="Times New Roman" w:cs="Times New Roman"/>
          <w:sz w:val="24"/>
          <w:szCs w:val="24"/>
        </w:rPr>
        <w:t>, fie după încheierea sesiunii de tranzacționare pe PCTCV în zilele lucrătoare în care nu au loc sesiuni de tranzacționare pe PCSCV</w:t>
      </w:r>
      <w:r w:rsidRPr="00EB14F4">
        <w:rPr>
          <w:rFonts w:ascii="Times New Roman" w:hAnsi="Times New Roman" w:cs="Times New Roman"/>
          <w:sz w:val="24"/>
          <w:szCs w:val="24"/>
          <w:lang w:val="en-US"/>
        </w:rPr>
        <w:t>.</w:t>
      </w:r>
      <w:r>
        <w:rPr>
          <w:rFonts w:ascii="Times New Roman" w:hAnsi="Times New Roman" w:cs="Times New Roman"/>
          <w:sz w:val="24"/>
          <w:szCs w:val="24"/>
          <w:lang w:val="en-US"/>
        </w:rPr>
        <w:t>”</w:t>
      </w:r>
    </w:p>
    <w:p w14:paraId="66F773D9" w14:textId="77777777" w:rsidR="005328D5" w:rsidRPr="00241352" w:rsidRDefault="005328D5" w:rsidP="00D00D59">
      <w:pPr>
        <w:autoSpaceDE w:val="0"/>
        <w:autoSpaceDN w:val="0"/>
        <w:adjustRightInd w:val="0"/>
        <w:spacing w:after="0" w:line="360" w:lineRule="auto"/>
        <w:jc w:val="both"/>
        <w:rPr>
          <w:rFonts w:ascii="Times New Roman" w:hAnsi="Times New Roman" w:cs="Times New Roman"/>
          <w:sz w:val="24"/>
          <w:szCs w:val="24"/>
          <w:lang w:val="en-US"/>
        </w:rPr>
      </w:pPr>
    </w:p>
    <w:p w14:paraId="3E24400C" w14:textId="77777777" w:rsidR="00B844A2" w:rsidRPr="00673A5F" w:rsidRDefault="00B2238D" w:rsidP="00B844A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La articolul 23, litera f) </w:t>
      </w:r>
      <w:r w:rsidR="00B844A2">
        <w:rPr>
          <w:rFonts w:ascii="Times New Roman" w:hAnsi="Times New Roman" w:cs="Times New Roman"/>
          <w:b/>
          <w:sz w:val="24"/>
          <w:szCs w:val="24"/>
        </w:rPr>
        <w:t>se modific</w:t>
      </w:r>
      <w:r w:rsidR="00040F61">
        <w:rPr>
          <w:rFonts w:ascii="Times New Roman" w:hAnsi="Times New Roman" w:cs="Times New Roman"/>
          <w:b/>
          <w:sz w:val="24"/>
          <w:szCs w:val="24"/>
        </w:rPr>
        <w:t>ă</w:t>
      </w:r>
      <w:r w:rsidR="00B844A2">
        <w:rPr>
          <w:rFonts w:ascii="Times New Roman" w:hAnsi="Times New Roman" w:cs="Times New Roman"/>
          <w:b/>
          <w:sz w:val="24"/>
          <w:szCs w:val="24"/>
        </w:rPr>
        <w:t xml:space="preserve"> și va avea urm</w:t>
      </w:r>
      <w:r w:rsidR="00040F61">
        <w:rPr>
          <w:rFonts w:ascii="Times New Roman" w:hAnsi="Times New Roman" w:cs="Times New Roman"/>
          <w:b/>
          <w:sz w:val="24"/>
          <w:szCs w:val="24"/>
        </w:rPr>
        <w:t>ă</w:t>
      </w:r>
      <w:r w:rsidR="00B844A2">
        <w:rPr>
          <w:rFonts w:ascii="Times New Roman" w:hAnsi="Times New Roman" w:cs="Times New Roman"/>
          <w:b/>
          <w:sz w:val="24"/>
          <w:szCs w:val="24"/>
        </w:rPr>
        <w:t>torul cuprins</w:t>
      </w:r>
      <w:r w:rsidR="00B844A2">
        <w:rPr>
          <w:rFonts w:ascii="Times New Roman" w:hAnsi="Times New Roman" w:cs="Times New Roman"/>
          <w:b/>
          <w:sz w:val="24"/>
          <w:szCs w:val="24"/>
          <w:lang w:val="en-US"/>
        </w:rPr>
        <w:t>:</w:t>
      </w:r>
    </w:p>
    <w:p w14:paraId="0FB9F2A4" w14:textId="36BE3C19" w:rsidR="00AA11DA" w:rsidRPr="007158E4" w:rsidRDefault="00B2238D" w:rsidP="0095281E">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rPr>
        <w:t>„</w:t>
      </w:r>
      <w:r>
        <w:rPr>
          <w:rFonts w:ascii="Times New Roman" w:hAnsi="Times New Roman" w:cs="Times New Roman"/>
          <w:sz w:val="24"/>
          <w:szCs w:val="24"/>
          <w:lang w:val="en-US"/>
        </w:rPr>
        <w:t>f</w:t>
      </w:r>
      <w:r w:rsidR="00D00D59">
        <w:rPr>
          <w:rFonts w:ascii="Times New Roman" w:hAnsi="Times New Roman" w:cs="Times New Roman"/>
          <w:sz w:val="24"/>
          <w:szCs w:val="24"/>
          <w:lang w:val="en-US"/>
        </w:rPr>
        <w:t>)</w:t>
      </w:r>
      <w:r>
        <w:rPr>
          <w:rFonts w:ascii="Times New Roman" w:hAnsi="Times New Roman" w:cs="Times New Roman"/>
          <w:sz w:val="24"/>
          <w:szCs w:val="24"/>
          <w:lang w:val="en-US"/>
        </w:rPr>
        <w:t xml:space="preserve"> organizează sesiuni de tranzacționare</w:t>
      </w:r>
      <w:r w:rsidR="00B20CBA">
        <w:rPr>
          <w:rFonts w:ascii="Times New Roman" w:hAnsi="Times New Roman" w:cs="Times New Roman"/>
          <w:sz w:val="24"/>
          <w:szCs w:val="24"/>
          <w:lang w:val="en-US"/>
        </w:rPr>
        <w:t xml:space="preserve"> </w:t>
      </w:r>
      <w:r>
        <w:rPr>
          <w:rFonts w:ascii="Times New Roman" w:hAnsi="Times New Roman" w:cs="Times New Roman"/>
          <w:sz w:val="24"/>
          <w:szCs w:val="24"/>
          <w:lang w:val="en-US"/>
        </w:rPr>
        <w:t>pe PCSCV și pe PCTCV</w:t>
      </w:r>
      <w:r w:rsidR="007158E4">
        <w:rPr>
          <w:rFonts w:ascii="Times New Roman" w:hAnsi="Times New Roman" w:cs="Times New Roman"/>
          <w:sz w:val="24"/>
          <w:szCs w:val="24"/>
          <w:lang w:val="en-US"/>
        </w:rPr>
        <w:t xml:space="preserve">, </w:t>
      </w:r>
      <w:r w:rsidR="007158E4" w:rsidRPr="007158E4">
        <w:rPr>
          <w:rFonts w:ascii="Times New Roman" w:hAnsi="Times New Roman" w:cs="Times New Roman"/>
          <w:sz w:val="24"/>
          <w:szCs w:val="24"/>
          <w:lang w:val="en-US"/>
        </w:rPr>
        <w:t xml:space="preserve">în conformitate cu prevederile </w:t>
      </w:r>
      <w:r w:rsidR="00B20CBA">
        <w:rPr>
          <w:rFonts w:ascii="Times New Roman" w:hAnsi="Times New Roman" w:cs="Times New Roman"/>
          <w:sz w:val="24"/>
          <w:szCs w:val="24"/>
          <w:lang w:val="en-US"/>
        </w:rPr>
        <w:t xml:space="preserve">prezentului regulament și ale </w:t>
      </w:r>
      <w:r w:rsidR="007158E4" w:rsidRPr="007158E4">
        <w:rPr>
          <w:rFonts w:ascii="Times New Roman" w:hAnsi="Times New Roman" w:cs="Times New Roman"/>
          <w:sz w:val="24"/>
          <w:szCs w:val="24"/>
          <w:lang w:val="en-US"/>
        </w:rPr>
        <w:t xml:space="preserve">procedurilor specifice </w:t>
      </w:r>
      <w:r w:rsidR="00B20CBA">
        <w:rPr>
          <w:rFonts w:ascii="Times New Roman" w:hAnsi="Times New Roman" w:cs="Times New Roman"/>
          <w:sz w:val="24"/>
          <w:szCs w:val="24"/>
          <w:lang w:val="en-US"/>
        </w:rPr>
        <w:t>elaborate de OPCV,</w:t>
      </w:r>
      <w:r w:rsidR="00B20CBA" w:rsidRPr="007158E4">
        <w:rPr>
          <w:rFonts w:ascii="Times New Roman" w:hAnsi="Times New Roman" w:cs="Times New Roman"/>
          <w:sz w:val="24"/>
          <w:szCs w:val="24"/>
          <w:lang w:val="en-US"/>
        </w:rPr>
        <w:t xml:space="preserve"> </w:t>
      </w:r>
      <w:r w:rsidR="007158E4" w:rsidRPr="007158E4">
        <w:rPr>
          <w:rFonts w:ascii="Times New Roman" w:hAnsi="Times New Roman" w:cs="Times New Roman"/>
          <w:sz w:val="24"/>
          <w:szCs w:val="24"/>
          <w:lang w:val="en-US"/>
        </w:rPr>
        <w:t>aplicabile pieţelor în cauză, respectiv cu prevederile Procedurii privind funcţionarea pieţei centralizate anonime spot pentru PCSCV şi cu prevederile Procedurii privind funcţionarea pieţei centralizate anonime la termen pentru PCTCV şi adminis</w:t>
      </w:r>
      <w:r w:rsidR="007158E4">
        <w:rPr>
          <w:rFonts w:ascii="Times New Roman" w:hAnsi="Times New Roman" w:cs="Times New Roman"/>
          <w:sz w:val="24"/>
          <w:szCs w:val="24"/>
          <w:lang w:val="en-US"/>
        </w:rPr>
        <w:t>trarea PCBCV</w:t>
      </w:r>
      <w:r>
        <w:rPr>
          <w:rFonts w:ascii="Times New Roman" w:hAnsi="Times New Roman" w:cs="Times New Roman"/>
          <w:sz w:val="24"/>
          <w:szCs w:val="24"/>
          <w:lang w:val="en-US"/>
        </w:rPr>
        <w:t>;</w:t>
      </w:r>
      <w:r w:rsidR="00D00D59">
        <w:rPr>
          <w:rFonts w:ascii="Times New Roman" w:hAnsi="Times New Roman" w:cs="Times New Roman"/>
          <w:sz w:val="24"/>
          <w:szCs w:val="24"/>
          <w:lang w:val="en-US"/>
        </w:rPr>
        <w:t>”</w:t>
      </w:r>
    </w:p>
    <w:p w14:paraId="6B9E2EBB" w14:textId="77777777" w:rsidR="00B2238D" w:rsidRPr="0095281E" w:rsidRDefault="00B2238D" w:rsidP="0095281E">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p>
    <w:p w14:paraId="2E739BC5" w14:textId="77777777" w:rsidR="00981D02" w:rsidRPr="002F6013" w:rsidRDefault="00B86880" w:rsidP="00981D0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La articolul 24, alineatele </w:t>
      </w:r>
      <w:r w:rsidR="00B53A62">
        <w:rPr>
          <w:rFonts w:ascii="Times New Roman" w:hAnsi="Times New Roman" w:cs="Times New Roman"/>
          <w:b/>
          <w:sz w:val="24"/>
          <w:szCs w:val="24"/>
        </w:rPr>
        <w:t>(4) și (5)</w:t>
      </w:r>
      <w:r w:rsidR="00981D02">
        <w:rPr>
          <w:rFonts w:ascii="Times New Roman" w:hAnsi="Times New Roman" w:cs="Times New Roman"/>
          <w:b/>
          <w:sz w:val="24"/>
          <w:szCs w:val="24"/>
        </w:rPr>
        <w:t xml:space="preserve"> se modific</w:t>
      </w:r>
      <w:r w:rsidR="00040F61">
        <w:rPr>
          <w:rFonts w:ascii="Times New Roman" w:hAnsi="Times New Roman" w:cs="Times New Roman"/>
          <w:b/>
          <w:sz w:val="24"/>
          <w:szCs w:val="24"/>
        </w:rPr>
        <w:t>ă</w:t>
      </w:r>
      <w:r w:rsidR="00B53A62">
        <w:rPr>
          <w:rFonts w:ascii="Times New Roman" w:hAnsi="Times New Roman" w:cs="Times New Roman"/>
          <w:b/>
          <w:sz w:val="24"/>
          <w:szCs w:val="24"/>
        </w:rPr>
        <w:t xml:space="preserve"> și vor</w:t>
      </w:r>
      <w:r w:rsidR="00981D02">
        <w:rPr>
          <w:rFonts w:ascii="Times New Roman" w:hAnsi="Times New Roman" w:cs="Times New Roman"/>
          <w:b/>
          <w:sz w:val="24"/>
          <w:szCs w:val="24"/>
        </w:rPr>
        <w:t xml:space="preserve"> avea urm</w:t>
      </w:r>
      <w:r w:rsidR="00040F61">
        <w:rPr>
          <w:rFonts w:ascii="Times New Roman" w:hAnsi="Times New Roman" w:cs="Times New Roman"/>
          <w:b/>
          <w:sz w:val="24"/>
          <w:szCs w:val="24"/>
        </w:rPr>
        <w:t>ă</w:t>
      </w:r>
      <w:r w:rsidR="00981D02">
        <w:rPr>
          <w:rFonts w:ascii="Times New Roman" w:hAnsi="Times New Roman" w:cs="Times New Roman"/>
          <w:b/>
          <w:sz w:val="24"/>
          <w:szCs w:val="24"/>
        </w:rPr>
        <w:t>torul cuprins</w:t>
      </w:r>
      <w:r w:rsidR="00981D02">
        <w:rPr>
          <w:rFonts w:ascii="Times New Roman" w:hAnsi="Times New Roman" w:cs="Times New Roman"/>
          <w:b/>
          <w:sz w:val="24"/>
          <w:szCs w:val="24"/>
          <w:lang w:val="en-US"/>
        </w:rPr>
        <w:t>:</w:t>
      </w:r>
    </w:p>
    <w:p w14:paraId="242B9455" w14:textId="77777777" w:rsidR="002F6013" w:rsidRPr="00B34692" w:rsidRDefault="002F6013" w:rsidP="00BB4A6C">
      <w:pPr>
        <w:pStyle w:val="ListParagraph"/>
        <w:spacing w:after="0" w:line="240" w:lineRule="auto"/>
        <w:ind w:left="357"/>
        <w:jc w:val="both"/>
        <w:rPr>
          <w:rFonts w:ascii="Times New Roman" w:hAnsi="Times New Roman" w:cs="Times New Roman"/>
          <w:b/>
          <w:sz w:val="16"/>
          <w:szCs w:val="16"/>
        </w:rPr>
      </w:pPr>
    </w:p>
    <w:p w14:paraId="36E64A76" w14:textId="77777777" w:rsidR="007A2E61" w:rsidRDefault="00981D02" w:rsidP="00481BEF">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981D02">
        <w:rPr>
          <w:rFonts w:ascii="Times New Roman" w:hAnsi="Times New Roman" w:cs="Times New Roman"/>
          <w:color w:val="000000" w:themeColor="text1"/>
          <w:sz w:val="24"/>
          <w:szCs w:val="24"/>
          <w:lang w:val="en-US"/>
        </w:rPr>
        <w:t xml:space="preserve"> </w:t>
      </w:r>
      <w:r w:rsidR="00B53A62">
        <w:rPr>
          <w:rFonts w:ascii="Times New Roman" w:hAnsi="Times New Roman" w:cs="Times New Roman"/>
          <w:sz w:val="24"/>
          <w:szCs w:val="24"/>
        </w:rPr>
        <w:t>„</w:t>
      </w:r>
      <w:r w:rsidR="00B53A62">
        <w:rPr>
          <w:rFonts w:ascii="Times New Roman" w:hAnsi="Times New Roman" w:cs="Times New Roman"/>
          <w:color w:val="000000" w:themeColor="text1"/>
          <w:sz w:val="24"/>
          <w:szCs w:val="24"/>
          <w:lang w:val="en-US"/>
        </w:rPr>
        <w:t>(4</w:t>
      </w:r>
      <w:r w:rsidRPr="00981D02">
        <w:rPr>
          <w:rFonts w:ascii="Times New Roman" w:hAnsi="Times New Roman" w:cs="Times New Roman"/>
          <w:color w:val="000000" w:themeColor="text1"/>
          <w:sz w:val="24"/>
          <w:szCs w:val="24"/>
          <w:lang w:val="en-US"/>
        </w:rPr>
        <w:t>)</w:t>
      </w:r>
      <w:r w:rsidR="007A2E61">
        <w:rPr>
          <w:rFonts w:ascii="Times New Roman" w:hAnsi="Times New Roman" w:cs="Times New Roman"/>
          <w:color w:val="000000" w:themeColor="text1"/>
          <w:sz w:val="24"/>
          <w:szCs w:val="24"/>
          <w:lang w:val="en-US"/>
        </w:rPr>
        <w:t xml:space="preserve"> </w:t>
      </w:r>
      <w:r w:rsidR="001D50E6">
        <w:rPr>
          <w:rFonts w:ascii="Times New Roman" w:hAnsi="Times New Roman" w:cs="Times New Roman"/>
          <w:color w:val="000000" w:themeColor="text1"/>
          <w:sz w:val="24"/>
          <w:szCs w:val="24"/>
          <w:lang w:val="en-US"/>
        </w:rPr>
        <w:t xml:space="preserve"> </w:t>
      </w:r>
      <w:r w:rsidR="0046275D">
        <w:rPr>
          <w:rFonts w:ascii="Times New Roman" w:hAnsi="Times New Roman" w:cs="Times New Roman"/>
          <w:color w:val="000000" w:themeColor="text1"/>
          <w:sz w:val="24"/>
          <w:szCs w:val="24"/>
          <w:lang w:val="en-US"/>
        </w:rPr>
        <w:t xml:space="preserve">Tranzacțiile pe PCSCV se desfășoară </w:t>
      </w:r>
      <w:r w:rsidR="0046275D" w:rsidRPr="0046275D">
        <w:rPr>
          <w:rFonts w:ascii="Times New Roman" w:hAnsi="Times New Roman" w:cs="Times New Roman"/>
          <w:color w:val="000000" w:themeColor="text1"/>
          <w:sz w:val="24"/>
          <w:szCs w:val="24"/>
          <w:lang w:val="en-US"/>
        </w:rPr>
        <w:t>în baza ofertelor de vânzare şi a ofertelor de cumpărare transmise de participanţii la această piaţă</w:t>
      </w:r>
      <w:r w:rsidR="0046275D">
        <w:rPr>
          <w:rFonts w:ascii="Times New Roman" w:hAnsi="Times New Roman" w:cs="Times New Roman"/>
          <w:color w:val="000000" w:themeColor="text1"/>
          <w:sz w:val="24"/>
          <w:szCs w:val="24"/>
          <w:lang w:val="en-US"/>
        </w:rPr>
        <w:t>, cu următoarea frecvență de organizare a sesiunilor de tranzacționare:</w:t>
      </w:r>
    </w:p>
    <w:p w14:paraId="3BC35294" w14:textId="3B145543" w:rsidR="0046275D" w:rsidRPr="0046275D" w:rsidRDefault="0046275D" w:rsidP="00481BEF">
      <w:pPr>
        <w:pStyle w:val="ListParagraph"/>
        <w:numPr>
          <w:ilvl w:val="0"/>
          <w:numId w:val="17"/>
        </w:num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46275D">
        <w:rPr>
          <w:rFonts w:ascii="Times New Roman" w:hAnsi="Times New Roman" w:cs="Times New Roman"/>
          <w:color w:val="000000" w:themeColor="text1"/>
          <w:sz w:val="24"/>
          <w:szCs w:val="24"/>
          <w:lang w:val="en-US"/>
        </w:rPr>
        <w:t>o dată la două săptămâni, în fiecare a treia zi lucrătoare din săptămâna de tranzacționare</w:t>
      </w:r>
      <w:r w:rsidR="00D91BC1">
        <w:rPr>
          <w:rFonts w:ascii="Times New Roman" w:hAnsi="Times New Roman" w:cs="Times New Roman"/>
          <w:color w:val="000000" w:themeColor="text1"/>
          <w:sz w:val="24"/>
          <w:szCs w:val="24"/>
          <w:lang w:val="en-US"/>
        </w:rPr>
        <w:t>, în fiecare lună calendaristică cu excepția lunilor prevăzute la lit. b) și c)</w:t>
      </w:r>
      <w:r w:rsidRPr="0046275D">
        <w:rPr>
          <w:rFonts w:ascii="Times New Roman" w:hAnsi="Times New Roman" w:cs="Times New Roman"/>
          <w:color w:val="000000" w:themeColor="text1"/>
          <w:sz w:val="24"/>
          <w:szCs w:val="24"/>
          <w:lang w:val="en-US"/>
        </w:rPr>
        <w:t>;</w:t>
      </w:r>
    </w:p>
    <w:p w14:paraId="4F43DD11" w14:textId="78CF8186" w:rsidR="0046275D" w:rsidRDefault="0046275D" w:rsidP="00481BEF">
      <w:pPr>
        <w:pStyle w:val="ListParagraph"/>
        <w:numPr>
          <w:ilvl w:val="0"/>
          <w:numId w:val="17"/>
        </w:num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în fiecare zi </w:t>
      </w:r>
      <w:r w:rsidR="007531D5">
        <w:rPr>
          <w:rFonts w:ascii="Times New Roman" w:hAnsi="Times New Roman" w:cs="Times New Roman"/>
          <w:color w:val="000000" w:themeColor="text1"/>
          <w:sz w:val="24"/>
          <w:szCs w:val="24"/>
          <w:lang w:val="en-US"/>
        </w:rPr>
        <w:t xml:space="preserve">lucrătoare din </w:t>
      </w:r>
      <w:r w:rsidR="00B31CE6">
        <w:rPr>
          <w:rFonts w:ascii="Times New Roman" w:hAnsi="Times New Roman" w:cs="Times New Roman"/>
          <w:color w:val="000000" w:themeColor="text1"/>
          <w:sz w:val="24"/>
          <w:szCs w:val="24"/>
          <w:lang w:val="en-US"/>
        </w:rPr>
        <w:t xml:space="preserve">ultimele două săptămâni din </w:t>
      </w:r>
      <w:r w:rsidR="007531D5">
        <w:rPr>
          <w:rFonts w:ascii="Times New Roman" w:hAnsi="Times New Roman" w:cs="Times New Roman"/>
          <w:color w:val="000000" w:themeColor="text1"/>
          <w:sz w:val="24"/>
          <w:szCs w:val="24"/>
          <w:lang w:val="en-US"/>
        </w:rPr>
        <w:t xml:space="preserve">luna următoare </w:t>
      </w:r>
      <w:r w:rsidR="00D91BC1">
        <w:rPr>
          <w:rFonts w:ascii="Times New Roman" w:hAnsi="Times New Roman" w:cs="Times New Roman"/>
          <w:color w:val="000000" w:themeColor="text1"/>
          <w:sz w:val="24"/>
          <w:szCs w:val="24"/>
          <w:lang w:val="en-US"/>
        </w:rPr>
        <w:t xml:space="preserve">fiecărui </w:t>
      </w:r>
      <w:r w:rsidR="007531D5">
        <w:rPr>
          <w:rFonts w:ascii="Times New Roman" w:hAnsi="Times New Roman" w:cs="Times New Roman"/>
          <w:color w:val="000000" w:themeColor="text1"/>
          <w:sz w:val="24"/>
          <w:szCs w:val="24"/>
          <w:lang w:val="en-US"/>
        </w:rPr>
        <w:t>trimestru</w:t>
      </w:r>
      <w:r w:rsidR="00D91BC1">
        <w:rPr>
          <w:rFonts w:ascii="Times New Roman" w:hAnsi="Times New Roman" w:cs="Times New Roman"/>
          <w:color w:val="000000" w:themeColor="text1"/>
          <w:sz w:val="24"/>
          <w:szCs w:val="24"/>
          <w:lang w:val="en-US"/>
        </w:rPr>
        <w:t xml:space="preserve"> calendaristic</w:t>
      </w:r>
      <w:r w:rsidR="007531D5">
        <w:rPr>
          <w:rFonts w:ascii="Times New Roman" w:hAnsi="Times New Roman" w:cs="Times New Roman"/>
          <w:color w:val="000000" w:themeColor="text1"/>
          <w:sz w:val="24"/>
          <w:szCs w:val="24"/>
          <w:lang w:val="en-US"/>
        </w:rPr>
        <w:t>;</w:t>
      </w:r>
    </w:p>
    <w:p w14:paraId="7984C531" w14:textId="790E6BC3" w:rsidR="007531D5" w:rsidRDefault="007531D5" w:rsidP="00481BEF">
      <w:pPr>
        <w:pStyle w:val="ListParagraph"/>
        <w:numPr>
          <w:ilvl w:val="0"/>
          <w:numId w:val="17"/>
        </w:num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în fiecare zi lucrătoare </w:t>
      </w:r>
      <w:r w:rsidR="00481BEF">
        <w:rPr>
          <w:rFonts w:ascii="Times New Roman" w:hAnsi="Times New Roman" w:cs="Times New Roman"/>
          <w:color w:val="000000" w:themeColor="text1"/>
          <w:sz w:val="24"/>
          <w:szCs w:val="24"/>
          <w:lang w:val="en-US"/>
        </w:rPr>
        <w:t xml:space="preserve">din </w:t>
      </w:r>
      <w:r w:rsidR="00892E07">
        <w:rPr>
          <w:rFonts w:ascii="Times New Roman" w:hAnsi="Times New Roman" w:cs="Times New Roman"/>
          <w:color w:val="000000" w:themeColor="text1"/>
          <w:sz w:val="24"/>
          <w:szCs w:val="24"/>
          <w:lang w:val="en-US"/>
        </w:rPr>
        <w:t xml:space="preserve">ultimele două săptămâni din </w:t>
      </w:r>
      <w:r w:rsidR="00481BEF">
        <w:rPr>
          <w:rFonts w:ascii="Times New Roman" w:hAnsi="Times New Roman" w:cs="Times New Roman"/>
          <w:color w:val="000000" w:themeColor="text1"/>
          <w:sz w:val="24"/>
          <w:szCs w:val="24"/>
          <w:lang w:val="en-US"/>
        </w:rPr>
        <w:t>luna martie a fiecărui an calendaristic.</w:t>
      </w:r>
    </w:p>
    <w:p w14:paraId="758DD7D7" w14:textId="77777777" w:rsidR="007531D5" w:rsidRPr="0046275D" w:rsidRDefault="007531D5" w:rsidP="00481BEF">
      <w:pPr>
        <w:pStyle w:val="ListParagraph"/>
        <w:autoSpaceDE w:val="0"/>
        <w:autoSpaceDN w:val="0"/>
        <w:adjustRightInd w:val="0"/>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 </w:t>
      </w:r>
    </w:p>
    <w:p w14:paraId="5D9E5ACD" w14:textId="77777777" w:rsidR="00481BEF" w:rsidRPr="00481BEF" w:rsidRDefault="007A2E61" w:rsidP="00481BEF">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203B73">
        <w:rPr>
          <w:rFonts w:ascii="Times New Roman" w:hAnsi="Times New Roman" w:cs="Times New Roman"/>
          <w:color w:val="000000" w:themeColor="text1"/>
          <w:sz w:val="24"/>
          <w:szCs w:val="24"/>
          <w:lang w:val="en-US"/>
        </w:rPr>
        <w:t xml:space="preserve">    </w:t>
      </w:r>
      <w:r w:rsidR="00B53A62">
        <w:rPr>
          <w:rFonts w:ascii="Times New Roman" w:hAnsi="Times New Roman" w:cs="Times New Roman"/>
          <w:color w:val="000000" w:themeColor="text1"/>
          <w:sz w:val="24"/>
          <w:szCs w:val="24"/>
          <w:lang w:val="en-US"/>
        </w:rPr>
        <w:t>(5</w:t>
      </w:r>
      <w:r w:rsidRPr="00203B73">
        <w:rPr>
          <w:rFonts w:ascii="Times New Roman" w:hAnsi="Times New Roman" w:cs="Times New Roman"/>
          <w:color w:val="000000" w:themeColor="text1"/>
          <w:sz w:val="24"/>
          <w:szCs w:val="24"/>
          <w:lang w:val="en-US"/>
        </w:rPr>
        <w:t xml:space="preserve">) </w:t>
      </w:r>
      <w:r w:rsidR="00481BEF" w:rsidRPr="00481BEF">
        <w:rPr>
          <w:rFonts w:ascii="Times New Roman" w:hAnsi="Times New Roman" w:cs="Times New Roman"/>
          <w:color w:val="000000" w:themeColor="text1"/>
          <w:sz w:val="24"/>
          <w:szCs w:val="24"/>
          <w:lang w:val="en-US"/>
        </w:rPr>
        <w:t>Fiecare participant la PCSCV are dreptul să transmită pentru o sesiune de tranzacţionare oferte de vânzare sau oferte de cumpărare, conform drepturilor ce îi revin în conformitate cu prevederile Legii, pentru:</w:t>
      </w:r>
    </w:p>
    <w:p w14:paraId="1F0E4284" w14:textId="77777777" w:rsidR="00481BEF" w:rsidRPr="00481BEF" w:rsidRDefault="00481BEF" w:rsidP="00481BEF">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481BEF">
        <w:rPr>
          <w:rFonts w:ascii="Times New Roman" w:hAnsi="Times New Roman" w:cs="Times New Roman"/>
          <w:color w:val="000000" w:themeColor="text1"/>
          <w:sz w:val="24"/>
          <w:szCs w:val="24"/>
          <w:lang w:val="en-US"/>
        </w:rPr>
        <w:t xml:space="preserve">    a) un număr total maxim de CV care să nu depăşească numărul de CV valabile din </w:t>
      </w:r>
      <w:r>
        <w:rPr>
          <w:rFonts w:ascii="Times New Roman" w:hAnsi="Times New Roman" w:cs="Times New Roman"/>
          <w:color w:val="000000" w:themeColor="text1"/>
          <w:sz w:val="24"/>
          <w:szCs w:val="24"/>
          <w:lang w:val="en-US"/>
        </w:rPr>
        <w:t>cont ce i-au fost emise de OTS</w:t>
      </w:r>
      <w:r w:rsidRPr="00481BEF">
        <w:rPr>
          <w:rFonts w:ascii="Times New Roman" w:hAnsi="Times New Roman" w:cs="Times New Roman"/>
          <w:color w:val="000000" w:themeColor="text1"/>
          <w:sz w:val="24"/>
          <w:szCs w:val="24"/>
          <w:lang w:val="en-US"/>
        </w:rPr>
        <w:t>, în cazul vânzătorilor;</w:t>
      </w:r>
    </w:p>
    <w:p w14:paraId="011A85D8" w14:textId="77777777" w:rsidR="00981D02" w:rsidRPr="00481BEF" w:rsidRDefault="00481BEF" w:rsidP="007A2E61">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481BEF">
        <w:rPr>
          <w:rFonts w:ascii="Times New Roman" w:hAnsi="Times New Roman" w:cs="Times New Roman"/>
          <w:color w:val="000000" w:themeColor="text1"/>
          <w:sz w:val="24"/>
          <w:szCs w:val="24"/>
          <w:lang w:val="en-US"/>
        </w:rPr>
        <w:t xml:space="preserve">    b) un număr maxim de </w:t>
      </w:r>
      <w:r>
        <w:rPr>
          <w:rFonts w:ascii="Times New Roman" w:hAnsi="Times New Roman" w:cs="Times New Roman"/>
          <w:color w:val="000000" w:themeColor="text1"/>
          <w:sz w:val="24"/>
          <w:szCs w:val="24"/>
          <w:lang w:val="en-US"/>
        </w:rPr>
        <w:t>CV</w:t>
      </w:r>
      <w:r w:rsidR="008E1433">
        <w:rPr>
          <w:rFonts w:ascii="Times New Roman" w:hAnsi="Times New Roman" w:cs="Times New Roman"/>
          <w:color w:val="000000" w:themeColor="text1"/>
          <w:sz w:val="24"/>
          <w:szCs w:val="24"/>
          <w:lang w:val="en-US"/>
        </w:rPr>
        <w:t xml:space="preserve"> </w:t>
      </w:r>
      <w:r w:rsidR="00CC3D36">
        <w:rPr>
          <w:rFonts w:ascii="Times New Roman" w:hAnsi="Times New Roman" w:cs="Times New Roman"/>
          <w:color w:val="000000" w:themeColor="text1"/>
          <w:sz w:val="24"/>
          <w:szCs w:val="24"/>
          <w:lang w:val="en-US"/>
        </w:rPr>
        <w:t xml:space="preserve">egal cu numărul de CV </w:t>
      </w:r>
      <w:r w:rsidR="009F34F6">
        <w:rPr>
          <w:rFonts w:ascii="Times New Roman" w:hAnsi="Times New Roman" w:cs="Times New Roman"/>
          <w:color w:val="000000" w:themeColor="text1"/>
          <w:sz w:val="24"/>
          <w:szCs w:val="24"/>
          <w:lang w:val="en-US"/>
        </w:rPr>
        <w:t>tot</w:t>
      </w:r>
      <w:r w:rsidR="00274321">
        <w:rPr>
          <w:rFonts w:ascii="Times New Roman" w:hAnsi="Times New Roman" w:cs="Times New Roman"/>
          <w:color w:val="000000" w:themeColor="text1"/>
          <w:sz w:val="24"/>
          <w:szCs w:val="24"/>
          <w:lang w:val="en-US"/>
        </w:rPr>
        <w:t>a</w:t>
      </w:r>
      <w:r w:rsidR="009F34F6">
        <w:rPr>
          <w:rFonts w:ascii="Times New Roman" w:hAnsi="Times New Roman" w:cs="Times New Roman"/>
          <w:color w:val="000000" w:themeColor="text1"/>
          <w:sz w:val="24"/>
          <w:szCs w:val="24"/>
          <w:lang w:val="en-US"/>
        </w:rPr>
        <w:t xml:space="preserve">l </w:t>
      </w:r>
      <w:r w:rsidR="00CC3D36">
        <w:rPr>
          <w:rFonts w:ascii="Times New Roman" w:hAnsi="Times New Roman" w:cs="Times New Roman"/>
          <w:color w:val="000000" w:themeColor="text1"/>
          <w:sz w:val="24"/>
          <w:szCs w:val="24"/>
          <w:lang w:val="en-US"/>
        </w:rPr>
        <w:t>necesar pentru acoperirea contractelor bilaterale de CV încheiate cu furnizorii de energie electrică</w:t>
      </w:r>
      <w:r w:rsidR="00C46DF5">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lang w:val="en-US"/>
        </w:rPr>
        <w:t>în cazul cumpărătorilor</w:t>
      </w:r>
      <w:r w:rsidR="00CC3D36" w:rsidRPr="00CC3D36">
        <w:rPr>
          <w:rFonts w:ascii="Times New Roman" w:hAnsi="Times New Roman" w:cs="Times New Roman"/>
          <w:color w:val="000000" w:themeColor="text1"/>
          <w:sz w:val="24"/>
          <w:szCs w:val="24"/>
          <w:lang w:val="en-US"/>
        </w:rPr>
        <w:t xml:space="preserve"> producători de E-SRE aflaţi în condiţiile stabilite prin art. 10 alin. (5) din Lege</w:t>
      </w:r>
      <w:r w:rsidR="007A2E61" w:rsidRPr="00203B73">
        <w:rPr>
          <w:rFonts w:ascii="Times New Roman" w:hAnsi="Times New Roman" w:cs="Times New Roman"/>
          <w:color w:val="000000" w:themeColor="text1"/>
          <w:sz w:val="24"/>
          <w:szCs w:val="24"/>
          <w:lang w:val="en-US"/>
        </w:rPr>
        <w:t>.</w:t>
      </w:r>
      <w:r w:rsidR="00981D02" w:rsidRPr="00CC3D36">
        <w:rPr>
          <w:rFonts w:ascii="Times New Roman" w:hAnsi="Times New Roman" w:cs="Times New Roman"/>
          <w:color w:val="000000" w:themeColor="text1"/>
          <w:sz w:val="24"/>
          <w:szCs w:val="24"/>
          <w:lang w:val="en-US"/>
        </w:rPr>
        <w:t>”</w:t>
      </w:r>
    </w:p>
    <w:p w14:paraId="718D524F" w14:textId="77777777" w:rsidR="00B53A62" w:rsidRPr="00981D02" w:rsidRDefault="00B53A62" w:rsidP="007A2E61">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p>
    <w:p w14:paraId="559B8C4C" w14:textId="77777777" w:rsidR="008C4FBB" w:rsidRPr="002F6013" w:rsidRDefault="00854054" w:rsidP="008C4FBB">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w:t>
      </w:r>
      <w:r w:rsidR="00357630">
        <w:rPr>
          <w:rFonts w:ascii="Times New Roman" w:hAnsi="Times New Roman" w:cs="Times New Roman"/>
          <w:b/>
          <w:sz w:val="24"/>
          <w:szCs w:val="24"/>
        </w:rPr>
        <w:t xml:space="preserve"> 29, alineatul (4)</w:t>
      </w:r>
      <w:r>
        <w:rPr>
          <w:rFonts w:ascii="Times New Roman" w:hAnsi="Times New Roman" w:cs="Times New Roman"/>
          <w:b/>
          <w:sz w:val="24"/>
          <w:szCs w:val="24"/>
        </w:rPr>
        <w:t xml:space="preserve"> se modific</w:t>
      </w:r>
      <w:r w:rsidR="00040F61">
        <w:rPr>
          <w:rFonts w:ascii="Times New Roman" w:hAnsi="Times New Roman" w:cs="Times New Roman"/>
          <w:b/>
          <w:sz w:val="24"/>
          <w:szCs w:val="24"/>
        </w:rPr>
        <w:t>ă</w:t>
      </w:r>
      <w:r w:rsidR="00037774">
        <w:rPr>
          <w:rFonts w:ascii="Times New Roman" w:hAnsi="Times New Roman" w:cs="Times New Roman"/>
          <w:b/>
          <w:sz w:val="24"/>
          <w:szCs w:val="24"/>
        </w:rPr>
        <w:t xml:space="preserve"> și va</w:t>
      </w:r>
      <w:r w:rsidR="008C4FBB">
        <w:rPr>
          <w:rFonts w:ascii="Times New Roman" w:hAnsi="Times New Roman" w:cs="Times New Roman"/>
          <w:b/>
          <w:sz w:val="24"/>
          <w:szCs w:val="24"/>
        </w:rPr>
        <w:t xml:space="preserve"> avea urm</w:t>
      </w:r>
      <w:r w:rsidR="00040F61">
        <w:rPr>
          <w:rFonts w:ascii="Times New Roman" w:hAnsi="Times New Roman" w:cs="Times New Roman"/>
          <w:b/>
          <w:sz w:val="24"/>
          <w:szCs w:val="24"/>
        </w:rPr>
        <w:t>ă</w:t>
      </w:r>
      <w:r w:rsidR="008C4FBB">
        <w:rPr>
          <w:rFonts w:ascii="Times New Roman" w:hAnsi="Times New Roman" w:cs="Times New Roman"/>
          <w:b/>
          <w:sz w:val="24"/>
          <w:szCs w:val="24"/>
        </w:rPr>
        <w:t>torul cuprins</w:t>
      </w:r>
      <w:r w:rsidR="008C4FBB">
        <w:rPr>
          <w:rFonts w:ascii="Times New Roman" w:hAnsi="Times New Roman" w:cs="Times New Roman"/>
          <w:b/>
          <w:sz w:val="24"/>
          <w:szCs w:val="24"/>
          <w:lang w:val="en-US"/>
        </w:rPr>
        <w:t>:</w:t>
      </w:r>
    </w:p>
    <w:p w14:paraId="4B621EB1" w14:textId="77777777" w:rsidR="002F6013" w:rsidRPr="00B34692" w:rsidRDefault="002F6013" w:rsidP="00BB4A6C">
      <w:pPr>
        <w:pStyle w:val="ListParagraph"/>
        <w:spacing w:after="0" w:line="240" w:lineRule="auto"/>
        <w:ind w:left="357"/>
        <w:jc w:val="both"/>
        <w:rPr>
          <w:rFonts w:ascii="Times New Roman" w:hAnsi="Times New Roman" w:cs="Times New Roman"/>
          <w:b/>
          <w:sz w:val="16"/>
          <w:szCs w:val="16"/>
        </w:rPr>
      </w:pPr>
    </w:p>
    <w:p w14:paraId="0E405966" w14:textId="77777777" w:rsidR="005328D5" w:rsidRDefault="001550BE" w:rsidP="006059FF">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sz w:val="24"/>
          <w:szCs w:val="24"/>
        </w:rPr>
        <w:t>„</w:t>
      </w:r>
      <w:r w:rsidR="00037774">
        <w:rPr>
          <w:rFonts w:ascii="Times New Roman" w:hAnsi="Times New Roman" w:cs="Times New Roman"/>
          <w:color w:val="000000" w:themeColor="text1"/>
          <w:sz w:val="24"/>
          <w:szCs w:val="24"/>
          <w:lang w:val="en-US"/>
        </w:rPr>
        <w:t>(4</w:t>
      </w:r>
      <w:r w:rsidRPr="001550BE">
        <w:rPr>
          <w:rFonts w:ascii="Times New Roman" w:hAnsi="Times New Roman" w:cs="Times New Roman"/>
          <w:color w:val="000000" w:themeColor="text1"/>
          <w:sz w:val="24"/>
          <w:szCs w:val="24"/>
          <w:lang w:val="en-US"/>
        </w:rPr>
        <w:t>)</w:t>
      </w:r>
      <w:r w:rsidR="00854054">
        <w:rPr>
          <w:rFonts w:ascii="Times New Roman" w:hAnsi="Times New Roman" w:cs="Times New Roman"/>
          <w:color w:val="000000" w:themeColor="text1"/>
          <w:sz w:val="24"/>
          <w:szCs w:val="24"/>
          <w:lang w:val="en-US"/>
        </w:rPr>
        <w:t xml:space="preserve"> </w:t>
      </w:r>
      <w:r w:rsidR="00AD6A51">
        <w:rPr>
          <w:rFonts w:ascii="Times New Roman" w:hAnsi="Times New Roman" w:cs="Times New Roman"/>
          <w:color w:val="000000" w:themeColor="text1"/>
          <w:sz w:val="24"/>
          <w:szCs w:val="24"/>
          <w:lang w:val="en-US"/>
        </w:rPr>
        <w:t>L</w:t>
      </w:r>
      <w:r w:rsidR="00AD6A51" w:rsidRPr="00AD6A51">
        <w:rPr>
          <w:rFonts w:ascii="Times New Roman" w:hAnsi="Times New Roman" w:cs="Times New Roman"/>
          <w:color w:val="000000" w:themeColor="text1"/>
          <w:sz w:val="24"/>
          <w:szCs w:val="24"/>
          <w:lang w:val="en-US"/>
        </w:rPr>
        <w:t xml:space="preserve">a sfârşitul fiecărei zile </w:t>
      </w:r>
      <w:r w:rsidR="00B84230">
        <w:rPr>
          <w:rFonts w:ascii="Times New Roman" w:hAnsi="Times New Roman" w:cs="Times New Roman"/>
          <w:color w:val="000000" w:themeColor="text1"/>
          <w:sz w:val="24"/>
          <w:szCs w:val="24"/>
          <w:lang w:val="en-US"/>
        </w:rPr>
        <w:t>în care se organizează</w:t>
      </w:r>
      <w:r w:rsidR="009962D7">
        <w:rPr>
          <w:rFonts w:ascii="Times New Roman" w:hAnsi="Times New Roman" w:cs="Times New Roman"/>
          <w:color w:val="000000" w:themeColor="text1"/>
          <w:sz w:val="24"/>
          <w:szCs w:val="24"/>
          <w:lang w:val="en-US"/>
        </w:rPr>
        <w:t xml:space="preserve"> o sesiune</w:t>
      </w:r>
      <w:r w:rsidR="00AD6A51" w:rsidRPr="00AD6A51">
        <w:rPr>
          <w:rFonts w:ascii="Times New Roman" w:hAnsi="Times New Roman" w:cs="Times New Roman"/>
          <w:color w:val="000000" w:themeColor="text1"/>
          <w:sz w:val="24"/>
          <w:szCs w:val="24"/>
          <w:lang w:val="en-US"/>
        </w:rPr>
        <w:t xml:space="preserve"> de tranzacţionare, numărul de CV valabile emise de OTS şi disponibile în contul producătorului de E-SRE la sfârşitul intervalului de ofertare este diminuat cu CV blocate pentru tranzacţiile încheiate pe PCSCV</w:t>
      </w:r>
      <w:r w:rsidR="00854054" w:rsidRPr="00203B73">
        <w:rPr>
          <w:rFonts w:ascii="Times New Roman" w:hAnsi="Times New Roman" w:cs="Times New Roman"/>
          <w:color w:val="000000" w:themeColor="text1"/>
          <w:sz w:val="24"/>
          <w:szCs w:val="24"/>
          <w:lang w:val="en-US"/>
        </w:rPr>
        <w:t>.</w:t>
      </w:r>
      <w:r w:rsidRPr="00AD6A51">
        <w:rPr>
          <w:rFonts w:ascii="Times New Roman" w:hAnsi="Times New Roman" w:cs="Times New Roman"/>
          <w:color w:val="000000" w:themeColor="text1"/>
          <w:sz w:val="24"/>
          <w:szCs w:val="24"/>
          <w:lang w:val="en-US"/>
        </w:rPr>
        <w:t>”</w:t>
      </w:r>
    </w:p>
    <w:p w14:paraId="55B26383" w14:textId="77777777" w:rsidR="00037774" w:rsidRPr="00037774" w:rsidRDefault="00037774" w:rsidP="00037774">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p>
    <w:p w14:paraId="37A0810A" w14:textId="77777777" w:rsidR="006059FF" w:rsidRPr="00373DEF" w:rsidRDefault="006059FF" w:rsidP="006059FF">
      <w:pPr>
        <w:autoSpaceDE w:val="0"/>
        <w:autoSpaceDN w:val="0"/>
        <w:adjustRightInd w:val="0"/>
        <w:spacing w:after="0" w:line="360" w:lineRule="auto"/>
        <w:jc w:val="both"/>
        <w:rPr>
          <w:rFonts w:ascii="Times New Roman" w:hAnsi="Times New Roman" w:cs="Times New Roman"/>
          <w:sz w:val="24"/>
          <w:szCs w:val="24"/>
          <w:lang w:val="en-US"/>
        </w:rPr>
      </w:pPr>
      <w:r w:rsidRPr="006059FF">
        <w:rPr>
          <w:rFonts w:ascii="Times New Roman" w:hAnsi="Times New Roman" w:cs="Times New Roman"/>
          <w:b/>
          <w:sz w:val="24"/>
          <w:szCs w:val="24"/>
          <w:lang w:val="en-US"/>
        </w:rPr>
        <w:lastRenderedPageBreak/>
        <w:t>Art. II.</w:t>
      </w:r>
      <w:r w:rsidRPr="006059FF">
        <w:rPr>
          <w:rFonts w:ascii="Times New Roman" w:hAnsi="Times New Roman" w:cs="Times New Roman"/>
          <w:sz w:val="24"/>
          <w:szCs w:val="24"/>
          <w:lang w:val="en-US"/>
        </w:rPr>
        <w:t xml:space="preserve">  </w:t>
      </w:r>
      <w:r w:rsidRPr="00373DEF">
        <w:rPr>
          <w:rFonts w:ascii="Times New Roman" w:hAnsi="Times New Roman" w:cs="Times New Roman"/>
          <w:sz w:val="24"/>
          <w:szCs w:val="24"/>
          <w:lang w:val="en-US"/>
        </w:rPr>
        <w:t>Societatea „Operatorul Pie</w:t>
      </w:r>
      <w:r w:rsidR="00040F61">
        <w:rPr>
          <w:rFonts w:ascii="Times New Roman" w:hAnsi="Times New Roman" w:cs="Times New Roman"/>
          <w:sz w:val="24"/>
          <w:szCs w:val="24"/>
          <w:lang w:val="en-US"/>
        </w:rPr>
        <w:t>ț</w:t>
      </w:r>
      <w:r w:rsidRPr="00373DEF">
        <w:rPr>
          <w:rFonts w:ascii="Times New Roman" w:hAnsi="Times New Roman" w:cs="Times New Roman"/>
          <w:sz w:val="24"/>
          <w:szCs w:val="24"/>
          <w:lang w:val="en-US"/>
        </w:rPr>
        <w:t>ei de Energie Electric</w:t>
      </w:r>
      <w:r w:rsidR="00040F61">
        <w:rPr>
          <w:rFonts w:ascii="Times New Roman" w:hAnsi="Times New Roman" w:cs="Times New Roman"/>
          <w:sz w:val="24"/>
          <w:szCs w:val="24"/>
          <w:lang w:val="en-US"/>
        </w:rPr>
        <w:t>ă</w:t>
      </w:r>
      <w:r w:rsidRPr="00373DEF">
        <w:rPr>
          <w:rFonts w:ascii="Times New Roman" w:hAnsi="Times New Roman" w:cs="Times New Roman"/>
          <w:sz w:val="24"/>
          <w:szCs w:val="24"/>
          <w:lang w:val="en-US"/>
        </w:rPr>
        <w:t xml:space="preserve"> </w:t>
      </w:r>
      <w:r w:rsidR="00040F61">
        <w:rPr>
          <w:rFonts w:ascii="Times New Roman" w:hAnsi="Times New Roman" w:cs="Times New Roman"/>
          <w:sz w:val="24"/>
          <w:szCs w:val="24"/>
          <w:lang w:val="en-US"/>
        </w:rPr>
        <w:t>ș</w:t>
      </w:r>
      <w:r w:rsidRPr="00373DEF">
        <w:rPr>
          <w:rFonts w:ascii="Times New Roman" w:hAnsi="Times New Roman" w:cs="Times New Roman"/>
          <w:sz w:val="24"/>
          <w:szCs w:val="24"/>
          <w:lang w:val="en-US"/>
        </w:rPr>
        <w:t xml:space="preserve">i de Gaze Naturale OPCOM“ - S.A. </w:t>
      </w:r>
      <w:r>
        <w:rPr>
          <w:rFonts w:ascii="Times New Roman" w:hAnsi="Times New Roman" w:cs="Times New Roman"/>
          <w:sz w:val="24"/>
          <w:szCs w:val="24"/>
          <w:lang w:val="en-US"/>
        </w:rPr>
        <w:t>modific</w:t>
      </w:r>
      <w:r w:rsidR="00040F61">
        <w:rPr>
          <w:rFonts w:ascii="Times New Roman" w:hAnsi="Times New Roman" w:cs="Times New Roman"/>
          <w:sz w:val="24"/>
          <w:szCs w:val="24"/>
          <w:lang w:val="en-US"/>
        </w:rPr>
        <w:t>ă</w:t>
      </w:r>
      <w:r w:rsidRPr="00373DEF">
        <w:rPr>
          <w:rFonts w:ascii="Times New Roman" w:hAnsi="Times New Roman" w:cs="Times New Roman"/>
          <w:sz w:val="24"/>
          <w:szCs w:val="24"/>
          <w:lang w:val="en-US"/>
        </w:rPr>
        <w:t xml:space="preserve"> procedur</w:t>
      </w:r>
      <w:r w:rsidR="007C4133">
        <w:rPr>
          <w:rFonts w:ascii="Times New Roman" w:hAnsi="Times New Roman" w:cs="Times New Roman"/>
          <w:sz w:val="24"/>
          <w:szCs w:val="24"/>
          <w:lang w:val="en-US"/>
        </w:rPr>
        <w:t>a</w:t>
      </w:r>
      <w:r w:rsidRPr="00373DEF">
        <w:rPr>
          <w:rFonts w:ascii="Times New Roman" w:hAnsi="Times New Roman" w:cs="Times New Roman"/>
          <w:sz w:val="24"/>
          <w:szCs w:val="24"/>
          <w:lang w:val="en-US"/>
        </w:rPr>
        <w:t xml:space="preserve"> referitoare la tranzac</w:t>
      </w:r>
      <w:r w:rsidR="00040F61">
        <w:rPr>
          <w:rFonts w:ascii="Times New Roman" w:hAnsi="Times New Roman" w:cs="Times New Roman"/>
          <w:sz w:val="24"/>
          <w:szCs w:val="24"/>
          <w:lang w:val="en-US"/>
        </w:rPr>
        <w:t>ț</w:t>
      </w:r>
      <w:r w:rsidRPr="00373DEF">
        <w:rPr>
          <w:rFonts w:ascii="Times New Roman" w:hAnsi="Times New Roman" w:cs="Times New Roman"/>
          <w:sz w:val="24"/>
          <w:szCs w:val="24"/>
          <w:lang w:val="en-US"/>
        </w:rPr>
        <w:t>ionarea certificatelor verzi pe pia</w:t>
      </w:r>
      <w:r w:rsidR="00040F61">
        <w:rPr>
          <w:rFonts w:ascii="Times New Roman" w:hAnsi="Times New Roman" w:cs="Times New Roman"/>
          <w:sz w:val="24"/>
          <w:szCs w:val="24"/>
          <w:lang w:val="en-US"/>
        </w:rPr>
        <w:t>ț</w:t>
      </w:r>
      <w:r w:rsidRPr="00373DEF">
        <w:rPr>
          <w:rFonts w:ascii="Times New Roman" w:hAnsi="Times New Roman" w:cs="Times New Roman"/>
          <w:sz w:val="24"/>
          <w:szCs w:val="24"/>
          <w:lang w:val="en-US"/>
        </w:rPr>
        <w:t xml:space="preserve">a </w:t>
      </w:r>
      <w:r w:rsidR="007C4133">
        <w:rPr>
          <w:rFonts w:ascii="Times New Roman" w:hAnsi="Times New Roman" w:cs="Times New Roman"/>
          <w:sz w:val="24"/>
          <w:szCs w:val="24"/>
          <w:lang w:val="en-US"/>
        </w:rPr>
        <w:t>centralizată anonimă spot de</w:t>
      </w:r>
      <w:r w:rsidRPr="00373DEF">
        <w:rPr>
          <w:rFonts w:ascii="Times New Roman" w:hAnsi="Times New Roman" w:cs="Times New Roman"/>
          <w:sz w:val="24"/>
          <w:szCs w:val="24"/>
          <w:lang w:val="en-US"/>
        </w:rPr>
        <w:t xml:space="preserve"> certificate verzi </w:t>
      </w:r>
      <w:r w:rsidR="00040F61">
        <w:rPr>
          <w:rFonts w:ascii="Times New Roman" w:hAnsi="Times New Roman" w:cs="Times New Roman"/>
          <w:sz w:val="24"/>
          <w:szCs w:val="24"/>
          <w:lang w:val="en-US"/>
        </w:rPr>
        <w:t>î</w:t>
      </w:r>
      <w:r w:rsidRPr="00373DEF">
        <w:rPr>
          <w:rFonts w:ascii="Times New Roman" w:hAnsi="Times New Roman" w:cs="Times New Roman"/>
          <w:sz w:val="24"/>
          <w:szCs w:val="24"/>
          <w:lang w:val="en-US"/>
        </w:rPr>
        <w:t>n concordan</w:t>
      </w:r>
      <w:r w:rsidR="00040F61">
        <w:rPr>
          <w:rFonts w:ascii="Times New Roman" w:hAnsi="Times New Roman" w:cs="Times New Roman"/>
          <w:sz w:val="24"/>
          <w:szCs w:val="24"/>
          <w:lang w:val="en-US"/>
        </w:rPr>
        <w:t>ță</w:t>
      </w:r>
      <w:r w:rsidRPr="00373DEF">
        <w:rPr>
          <w:rFonts w:ascii="Times New Roman" w:hAnsi="Times New Roman" w:cs="Times New Roman"/>
          <w:sz w:val="24"/>
          <w:szCs w:val="24"/>
          <w:lang w:val="en-US"/>
        </w:rPr>
        <w:t xml:space="preserve"> cu prevederile </w:t>
      </w:r>
      <w:r w:rsidRPr="00D73A81">
        <w:rPr>
          <w:rFonts w:ascii="Times New Roman" w:hAnsi="Times New Roman" w:cs="Times New Roman"/>
          <w:vanish/>
          <w:color w:val="000000" w:themeColor="text1"/>
          <w:sz w:val="24"/>
          <w:szCs w:val="24"/>
          <w:lang w:val="en-US"/>
        </w:rPr>
        <w:t>&lt;LLNK 12017     0120-461   0 14&gt;</w:t>
      </w:r>
      <w:r w:rsidRPr="00D73A81">
        <w:rPr>
          <w:rFonts w:ascii="Times New Roman" w:hAnsi="Times New Roman" w:cs="Times New Roman"/>
          <w:color w:val="000000" w:themeColor="text1"/>
          <w:sz w:val="24"/>
          <w:szCs w:val="24"/>
          <w:lang w:val="en-US"/>
        </w:rPr>
        <w:t>regulamentului</w:t>
      </w:r>
      <w:r w:rsidRPr="00373DEF">
        <w:rPr>
          <w:rFonts w:ascii="Times New Roman" w:hAnsi="Times New Roman" w:cs="Times New Roman"/>
          <w:sz w:val="24"/>
          <w:szCs w:val="24"/>
          <w:lang w:val="en-US"/>
        </w:rPr>
        <w:t xml:space="preserve"> prev</w:t>
      </w:r>
      <w:r w:rsidR="00040F61">
        <w:rPr>
          <w:rFonts w:ascii="Times New Roman" w:hAnsi="Times New Roman" w:cs="Times New Roman"/>
          <w:sz w:val="24"/>
          <w:szCs w:val="24"/>
          <w:lang w:val="en-US"/>
        </w:rPr>
        <w:t>ă</w:t>
      </w:r>
      <w:r w:rsidRPr="00373DEF">
        <w:rPr>
          <w:rFonts w:ascii="Times New Roman" w:hAnsi="Times New Roman" w:cs="Times New Roman"/>
          <w:sz w:val="24"/>
          <w:szCs w:val="24"/>
          <w:lang w:val="en-US"/>
        </w:rPr>
        <w:t xml:space="preserve">zut la art. </w:t>
      </w:r>
      <w:r>
        <w:rPr>
          <w:rFonts w:ascii="Times New Roman" w:hAnsi="Times New Roman" w:cs="Times New Roman"/>
          <w:sz w:val="24"/>
          <w:szCs w:val="24"/>
          <w:lang w:val="en-US"/>
        </w:rPr>
        <w:t>I</w:t>
      </w:r>
      <w:r w:rsidRPr="00373DEF">
        <w:rPr>
          <w:rFonts w:ascii="Times New Roman" w:hAnsi="Times New Roman" w:cs="Times New Roman"/>
          <w:sz w:val="24"/>
          <w:szCs w:val="24"/>
          <w:lang w:val="en-US"/>
        </w:rPr>
        <w:t xml:space="preserve">, cu consultarea operatorilor economici </w:t>
      </w:r>
      <w:r w:rsidR="006D71F1">
        <w:rPr>
          <w:rFonts w:ascii="Times New Roman" w:hAnsi="Times New Roman" w:cs="Times New Roman"/>
          <w:sz w:val="24"/>
          <w:szCs w:val="24"/>
          <w:lang w:val="en-US"/>
        </w:rPr>
        <w:t>din sectorul energiei electrice</w:t>
      </w:r>
      <w:r w:rsidRPr="00373DEF">
        <w:rPr>
          <w:rFonts w:ascii="Times New Roman" w:hAnsi="Times New Roman" w:cs="Times New Roman"/>
          <w:sz w:val="24"/>
          <w:szCs w:val="24"/>
          <w:lang w:val="en-US"/>
        </w:rPr>
        <w:t xml:space="preserve"> </w:t>
      </w:r>
      <w:r w:rsidR="00040F61">
        <w:rPr>
          <w:rFonts w:ascii="Times New Roman" w:hAnsi="Times New Roman" w:cs="Times New Roman"/>
          <w:sz w:val="24"/>
          <w:szCs w:val="24"/>
          <w:lang w:val="en-US"/>
        </w:rPr>
        <w:t>ș</w:t>
      </w:r>
      <w:r w:rsidRPr="00373DEF">
        <w:rPr>
          <w:rFonts w:ascii="Times New Roman" w:hAnsi="Times New Roman" w:cs="Times New Roman"/>
          <w:sz w:val="24"/>
          <w:szCs w:val="24"/>
          <w:lang w:val="en-US"/>
        </w:rPr>
        <w:t xml:space="preserve">i </w:t>
      </w:r>
      <w:r w:rsidR="007C4133">
        <w:rPr>
          <w:rFonts w:ascii="Times New Roman" w:hAnsi="Times New Roman" w:cs="Times New Roman"/>
          <w:sz w:val="24"/>
          <w:szCs w:val="24"/>
          <w:lang w:val="en-US"/>
        </w:rPr>
        <w:t>o</w:t>
      </w:r>
      <w:r w:rsidRPr="00373DEF">
        <w:rPr>
          <w:rFonts w:ascii="Times New Roman" w:hAnsi="Times New Roman" w:cs="Times New Roman"/>
          <w:sz w:val="24"/>
          <w:szCs w:val="24"/>
          <w:lang w:val="en-US"/>
        </w:rPr>
        <w:t xml:space="preserve"> transmite la Autoritatea Na</w:t>
      </w:r>
      <w:r w:rsidR="00040F61">
        <w:rPr>
          <w:rFonts w:ascii="Times New Roman" w:hAnsi="Times New Roman" w:cs="Times New Roman"/>
          <w:sz w:val="24"/>
          <w:szCs w:val="24"/>
          <w:lang w:val="en-US"/>
        </w:rPr>
        <w:t>ț</w:t>
      </w:r>
      <w:r w:rsidRPr="00373DEF">
        <w:rPr>
          <w:rFonts w:ascii="Times New Roman" w:hAnsi="Times New Roman" w:cs="Times New Roman"/>
          <w:sz w:val="24"/>
          <w:szCs w:val="24"/>
          <w:lang w:val="en-US"/>
        </w:rPr>
        <w:t>ional</w:t>
      </w:r>
      <w:r w:rsidR="00040F61">
        <w:rPr>
          <w:rFonts w:ascii="Times New Roman" w:hAnsi="Times New Roman" w:cs="Times New Roman"/>
          <w:sz w:val="24"/>
          <w:szCs w:val="24"/>
          <w:lang w:val="en-US"/>
        </w:rPr>
        <w:t>ă</w:t>
      </w:r>
      <w:r w:rsidRPr="00373DEF">
        <w:rPr>
          <w:rFonts w:ascii="Times New Roman" w:hAnsi="Times New Roman" w:cs="Times New Roman"/>
          <w:sz w:val="24"/>
          <w:szCs w:val="24"/>
          <w:lang w:val="en-US"/>
        </w:rPr>
        <w:t xml:space="preserve"> de Reglementare </w:t>
      </w:r>
      <w:r w:rsidR="00040F61">
        <w:rPr>
          <w:rFonts w:ascii="Times New Roman" w:hAnsi="Times New Roman" w:cs="Times New Roman"/>
          <w:sz w:val="24"/>
          <w:szCs w:val="24"/>
          <w:lang w:val="en-US"/>
        </w:rPr>
        <w:t>î</w:t>
      </w:r>
      <w:r w:rsidRPr="00373DEF">
        <w:rPr>
          <w:rFonts w:ascii="Times New Roman" w:hAnsi="Times New Roman" w:cs="Times New Roman"/>
          <w:sz w:val="24"/>
          <w:szCs w:val="24"/>
          <w:lang w:val="en-US"/>
        </w:rPr>
        <w:t>n Domeniul Energiei pentru informare</w:t>
      </w:r>
      <w:r w:rsidR="00DA57DA">
        <w:rPr>
          <w:rFonts w:ascii="Times New Roman" w:hAnsi="Times New Roman" w:cs="Times New Roman"/>
          <w:sz w:val="24"/>
          <w:szCs w:val="24"/>
          <w:lang w:val="en-US"/>
        </w:rPr>
        <w:t xml:space="preserve"> </w:t>
      </w:r>
      <w:r w:rsidR="00040F61">
        <w:rPr>
          <w:rFonts w:ascii="Times New Roman" w:hAnsi="Times New Roman" w:cs="Times New Roman"/>
          <w:sz w:val="24"/>
          <w:szCs w:val="24"/>
          <w:lang w:val="en-US"/>
        </w:rPr>
        <w:t>î</w:t>
      </w:r>
      <w:r w:rsidR="00DA57DA">
        <w:rPr>
          <w:rFonts w:ascii="Times New Roman" w:hAnsi="Times New Roman" w:cs="Times New Roman"/>
          <w:sz w:val="24"/>
          <w:szCs w:val="24"/>
          <w:lang w:val="en-US"/>
        </w:rPr>
        <w:t xml:space="preserve">n termen de </w:t>
      </w:r>
      <w:r w:rsidR="007C4133">
        <w:rPr>
          <w:rFonts w:ascii="Times New Roman" w:hAnsi="Times New Roman" w:cs="Times New Roman"/>
          <w:sz w:val="24"/>
          <w:szCs w:val="24"/>
          <w:lang w:val="en-US"/>
        </w:rPr>
        <w:t>10</w:t>
      </w:r>
      <w:r w:rsidR="00E14607">
        <w:rPr>
          <w:rFonts w:ascii="Times New Roman" w:hAnsi="Times New Roman" w:cs="Times New Roman"/>
          <w:sz w:val="24"/>
          <w:szCs w:val="24"/>
          <w:lang w:val="en-US"/>
        </w:rPr>
        <w:t xml:space="preserve"> </w:t>
      </w:r>
      <w:r>
        <w:rPr>
          <w:rFonts w:ascii="Times New Roman" w:hAnsi="Times New Roman" w:cs="Times New Roman"/>
          <w:sz w:val="24"/>
          <w:szCs w:val="24"/>
          <w:lang w:val="en-US"/>
        </w:rPr>
        <w:t>zile de la data public</w:t>
      </w:r>
      <w:r w:rsidR="00040F61">
        <w:rPr>
          <w:rFonts w:ascii="Times New Roman" w:hAnsi="Times New Roman" w:cs="Times New Roman"/>
          <w:sz w:val="24"/>
          <w:szCs w:val="24"/>
          <w:lang w:val="en-US"/>
        </w:rPr>
        <w:t>ă</w:t>
      </w:r>
      <w:r>
        <w:rPr>
          <w:rFonts w:ascii="Times New Roman" w:hAnsi="Times New Roman" w:cs="Times New Roman"/>
          <w:sz w:val="24"/>
          <w:szCs w:val="24"/>
          <w:lang w:val="en-US"/>
        </w:rPr>
        <w:t xml:space="preserve">rii </w:t>
      </w:r>
      <w:r w:rsidR="00040F61">
        <w:rPr>
          <w:rFonts w:ascii="Times New Roman" w:hAnsi="Times New Roman" w:cs="Times New Roman"/>
          <w:sz w:val="24"/>
          <w:szCs w:val="24"/>
          <w:lang w:val="en-US"/>
        </w:rPr>
        <w:t>î</w:t>
      </w:r>
      <w:r>
        <w:rPr>
          <w:rFonts w:ascii="Times New Roman" w:hAnsi="Times New Roman" w:cs="Times New Roman"/>
          <w:sz w:val="24"/>
          <w:szCs w:val="24"/>
          <w:lang w:val="en-US"/>
        </w:rPr>
        <w:t>n Monitorul Oficial al Rom</w:t>
      </w:r>
      <w:r w:rsidR="00040F61">
        <w:rPr>
          <w:rFonts w:ascii="Times New Roman" w:hAnsi="Times New Roman" w:cs="Times New Roman"/>
          <w:sz w:val="24"/>
          <w:szCs w:val="24"/>
          <w:lang w:val="en-US"/>
        </w:rPr>
        <w:t>â</w:t>
      </w:r>
      <w:r>
        <w:rPr>
          <w:rFonts w:ascii="Times New Roman" w:hAnsi="Times New Roman" w:cs="Times New Roman"/>
          <w:sz w:val="24"/>
          <w:szCs w:val="24"/>
          <w:lang w:val="en-US"/>
        </w:rPr>
        <w:t>niei a prezentului ordin</w:t>
      </w:r>
      <w:r w:rsidRPr="00373DEF">
        <w:rPr>
          <w:rFonts w:ascii="Times New Roman" w:hAnsi="Times New Roman" w:cs="Times New Roman"/>
          <w:sz w:val="24"/>
          <w:szCs w:val="24"/>
          <w:lang w:val="en-US"/>
        </w:rPr>
        <w:t xml:space="preserve">. </w:t>
      </w:r>
    </w:p>
    <w:p w14:paraId="23833E6B" w14:textId="77777777" w:rsidR="006059FF" w:rsidRDefault="006059FF" w:rsidP="00B64442">
      <w:pPr>
        <w:autoSpaceDE w:val="0"/>
        <w:autoSpaceDN w:val="0"/>
        <w:adjustRightInd w:val="0"/>
        <w:spacing w:after="0" w:line="240" w:lineRule="auto"/>
        <w:jc w:val="both"/>
        <w:rPr>
          <w:rFonts w:ascii="Times New Roman" w:hAnsi="Times New Roman" w:cs="Times New Roman"/>
          <w:color w:val="0000FF"/>
          <w:sz w:val="24"/>
          <w:szCs w:val="24"/>
          <w:lang w:val="en-US"/>
        </w:rPr>
      </w:pPr>
      <w:r w:rsidRPr="00373DEF">
        <w:rPr>
          <w:rFonts w:ascii="Times New Roman" w:hAnsi="Times New Roman" w:cs="Times New Roman"/>
          <w:color w:val="0000FF"/>
          <w:sz w:val="24"/>
          <w:szCs w:val="24"/>
          <w:lang w:val="en-US"/>
        </w:rPr>
        <w:t xml:space="preserve">     </w:t>
      </w:r>
    </w:p>
    <w:p w14:paraId="7CFE43EB" w14:textId="77777777" w:rsidR="006059FF" w:rsidRPr="00373DEF" w:rsidRDefault="006059FF" w:rsidP="006059FF">
      <w:pPr>
        <w:autoSpaceDE w:val="0"/>
        <w:autoSpaceDN w:val="0"/>
        <w:adjustRightInd w:val="0"/>
        <w:spacing w:after="0" w:line="360" w:lineRule="auto"/>
        <w:jc w:val="both"/>
        <w:rPr>
          <w:rFonts w:ascii="Times New Roman" w:hAnsi="Times New Roman" w:cs="Times New Roman"/>
          <w:sz w:val="24"/>
          <w:szCs w:val="24"/>
          <w:lang w:val="en-US"/>
        </w:rPr>
      </w:pPr>
      <w:r w:rsidRPr="006059FF">
        <w:rPr>
          <w:rFonts w:ascii="Times New Roman" w:hAnsi="Times New Roman" w:cs="Times New Roman"/>
          <w:b/>
          <w:color w:val="0000FF"/>
          <w:sz w:val="24"/>
          <w:szCs w:val="24"/>
          <w:lang w:val="en-US"/>
        </w:rPr>
        <w:t xml:space="preserve"> </w:t>
      </w:r>
      <w:r w:rsidRPr="006059FF">
        <w:rPr>
          <w:rFonts w:ascii="Times New Roman" w:hAnsi="Times New Roman" w:cs="Times New Roman"/>
          <w:b/>
          <w:sz w:val="24"/>
          <w:szCs w:val="24"/>
          <w:lang w:val="en-US"/>
        </w:rPr>
        <w:t xml:space="preserve">Art. III.  </w:t>
      </w:r>
      <w:r w:rsidR="006D71F1">
        <w:rPr>
          <w:rFonts w:ascii="Times New Roman" w:hAnsi="Times New Roman" w:cs="Times New Roman"/>
          <w:b/>
          <w:sz w:val="24"/>
          <w:szCs w:val="24"/>
          <w:lang w:val="en-US"/>
        </w:rPr>
        <w:t xml:space="preserve">  </w:t>
      </w:r>
      <w:r w:rsidRPr="00373DEF">
        <w:rPr>
          <w:rFonts w:ascii="Times New Roman" w:hAnsi="Times New Roman" w:cs="Times New Roman"/>
          <w:sz w:val="24"/>
          <w:szCs w:val="24"/>
          <w:lang w:val="en-US"/>
        </w:rPr>
        <w:t xml:space="preserve">Operatorii economici din sectorul energiei electrice </w:t>
      </w:r>
      <w:r w:rsidR="00040F61">
        <w:rPr>
          <w:rFonts w:ascii="Times New Roman" w:hAnsi="Times New Roman" w:cs="Times New Roman"/>
          <w:sz w:val="24"/>
          <w:szCs w:val="24"/>
          <w:lang w:val="en-US"/>
        </w:rPr>
        <w:t>ș</w:t>
      </w:r>
      <w:r w:rsidRPr="00373DEF">
        <w:rPr>
          <w:rFonts w:ascii="Times New Roman" w:hAnsi="Times New Roman" w:cs="Times New Roman"/>
          <w:sz w:val="24"/>
          <w:szCs w:val="24"/>
          <w:lang w:val="en-US"/>
        </w:rPr>
        <w:t>i Societatea „Operatorul Pie</w:t>
      </w:r>
      <w:r w:rsidR="00040F61">
        <w:rPr>
          <w:rFonts w:ascii="Times New Roman" w:hAnsi="Times New Roman" w:cs="Times New Roman"/>
          <w:sz w:val="24"/>
          <w:szCs w:val="24"/>
          <w:lang w:val="en-US"/>
        </w:rPr>
        <w:t>ț</w:t>
      </w:r>
      <w:r w:rsidRPr="00373DEF">
        <w:rPr>
          <w:rFonts w:ascii="Times New Roman" w:hAnsi="Times New Roman" w:cs="Times New Roman"/>
          <w:sz w:val="24"/>
          <w:szCs w:val="24"/>
          <w:lang w:val="en-US"/>
        </w:rPr>
        <w:t>ei de Energie Electric</w:t>
      </w:r>
      <w:r w:rsidR="00040F61">
        <w:rPr>
          <w:rFonts w:ascii="Times New Roman" w:hAnsi="Times New Roman" w:cs="Times New Roman"/>
          <w:sz w:val="24"/>
          <w:szCs w:val="24"/>
          <w:lang w:val="en-US"/>
        </w:rPr>
        <w:t>ă</w:t>
      </w:r>
      <w:r w:rsidRPr="00373DEF">
        <w:rPr>
          <w:rFonts w:ascii="Times New Roman" w:hAnsi="Times New Roman" w:cs="Times New Roman"/>
          <w:sz w:val="24"/>
          <w:szCs w:val="24"/>
          <w:lang w:val="en-US"/>
        </w:rPr>
        <w:t xml:space="preserve"> </w:t>
      </w:r>
      <w:r w:rsidR="00040F61">
        <w:rPr>
          <w:rFonts w:ascii="Times New Roman" w:hAnsi="Times New Roman" w:cs="Times New Roman"/>
          <w:sz w:val="24"/>
          <w:szCs w:val="24"/>
          <w:lang w:val="en-US"/>
        </w:rPr>
        <w:t>ș</w:t>
      </w:r>
      <w:r w:rsidRPr="00373DEF">
        <w:rPr>
          <w:rFonts w:ascii="Times New Roman" w:hAnsi="Times New Roman" w:cs="Times New Roman"/>
          <w:sz w:val="24"/>
          <w:szCs w:val="24"/>
          <w:lang w:val="en-US"/>
        </w:rPr>
        <w:t xml:space="preserve">i Gaze Naturale OPCOM“ - S.A. duc la </w:t>
      </w:r>
      <w:r w:rsidR="00040F61">
        <w:rPr>
          <w:rFonts w:ascii="Times New Roman" w:hAnsi="Times New Roman" w:cs="Times New Roman"/>
          <w:sz w:val="24"/>
          <w:szCs w:val="24"/>
          <w:lang w:val="en-US"/>
        </w:rPr>
        <w:t>î</w:t>
      </w:r>
      <w:r w:rsidRPr="00373DEF">
        <w:rPr>
          <w:rFonts w:ascii="Times New Roman" w:hAnsi="Times New Roman" w:cs="Times New Roman"/>
          <w:sz w:val="24"/>
          <w:szCs w:val="24"/>
          <w:lang w:val="en-US"/>
        </w:rPr>
        <w:t>ndeplinire prevederile prezentului ordin.</w:t>
      </w:r>
    </w:p>
    <w:p w14:paraId="41807F4A" w14:textId="77777777" w:rsidR="006059FF" w:rsidRPr="00373DEF" w:rsidRDefault="006059FF" w:rsidP="00B64442">
      <w:pPr>
        <w:autoSpaceDE w:val="0"/>
        <w:autoSpaceDN w:val="0"/>
        <w:adjustRightInd w:val="0"/>
        <w:spacing w:after="0" w:line="240" w:lineRule="auto"/>
        <w:jc w:val="both"/>
        <w:rPr>
          <w:rFonts w:ascii="Times New Roman" w:hAnsi="Times New Roman" w:cs="Times New Roman"/>
          <w:sz w:val="24"/>
          <w:szCs w:val="24"/>
          <w:lang w:val="en-US"/>
        </w:rPr>
      </w:pPr>
    </w:p>
    <w:p w14:paraId="79A00987" w14:textId="77777777" w:rsidR="006059FF" w:rsidRPr="00373DEF" w:rsidRDefault="006059FF" w:rsidP="006059FF">
      <w:pPr>
        <w:autoSpaceDE w:val="0"/>
        <w:autoSpaceDN w:val="0"/>
        <w:adjustRightInd w:val="0"/>
        <w:spacing w:after="0" w:line="360" w:lineRule="auto"/>
        <w:jc w:val="both"/>
        <w:rPr>
          <w:rFonts w:ascii="Times New Roman" w:hAnsi="Times New Roman" w:cs="Times New Roman"/>
          <w:sz w:val="24"/>
          <w:szCs w:val="24"/>
          <w:lang w:val="en-US"/>
        </w:rPr>
      </w:pPr>
      <w:r w:rsidRPr="00373DEF">
        <w:rPr>
          <w:rFonts w:ascii="Times New Roman" w:hAnsi="Times New Roman" w:cs="Times New Roman"/>
          <w:color w:val="0000FF"/>
          <w:sz w:val="24"/>
          <w:szCs w:val="24"/>
          <w:lang w:val="en-US"/>
        </w:rPr>
        <w:t xml:space="preserve"> </w:t>
      </w:r>
      <w:r w:rsidRPr="006059FF">
        <w:rPr>
          <w:rFonts w:ascii="Times New Roman" w:hAnsi="Times New Roman" w:cs="Times New Roman"/>
          <w:b/>
          <w:color w:val="000000" w:themeColor="text1"/>
          <w:sz w:val="24"/>
          <w:szCs w:val="24"/>
          <w:lang w:val="en-US"/>
        </w:rPr>
        <w:t>Art.</w:t>
      </w:r>
      <w:r w:rsidRPr="006059FF">
        <w:rPr>
          <w:rFonts w:ascii="Times New Roman" w:hAnsi="Times New Roman" w:cs="Times New Roman"/>
          <w:b/>
          <w:color w:val="0000FF"/>
          <w:sz w:val="24"/>
          <w:szCs w:val="24"/>
          <w:lang w:val="en-US"/>
        </w:rPr>
        <w:t xml:space="preserve"> </w:t>
      </w:r>
      <w:r w:rsidRPr="006059FF">
        <w:rPr>
          <w:rFonts w:ascii="Times New Roman" w:hAnsi="Times New Roman" w:cs="Times New Roman"/>
          <w:b/>
          <w:color w:val="000000" w:themeColor="text1"/>
          <w:sz w:val="24"/>
          <w:szCs w:val="24"/>
          <w:lang w:val="en-US"/>
        </w:rPr>
        <w:t>IV</w:t>
      </w:r>
      <w:r>
        <w:rPr>
          <w:rFonts w:ascii="Times New Roman" w:hAnsi="Times New Roman" w:cs="Times New Roman"/>
          <w:b/>
          <w:color w:val="000000" w:themeColor="text1"/>
          <w:sz w:val="24"/>
          <w:szCs w:val="24"/>
          <w:lang w:val="en-US"/>
        </w:rPr>
        <w:t>.</w:t>
      </w:r>
      <w:r w:rsidRPr="001C0704">
        <w:rPr>
          <w:rFonts w:ascii="Times New Roman" w:hAnsi="Times New Roman" w:cs="Times New Roman"/>
          <w:color w:val="000000" w:themeColor="text1"/>
          <w:sz w:val="24"/>
          <w:szCs w:val="24"/>
          <w:lang w:val="en-US"/>
        </w:rPr>
        <w:t xml:space="preserve"> </w:t>
      </w:r>
      <w:r>
        <w:rPr>
          <w:rFonts w:ascii="Times New Roman" w:hAnsi="Times New Roman" w:cs="Times New Roman"/>
          <w:sz w:val="24"/>
          <w:szCs w:val="24"/>
          <w:lang w:val="en-US"/>
        </w:rPr>
        <w:t xml:space="preserve"> Direcțiile de specialitate</w:t>
      </w:r>
      <w:r w:rsidRPr="00373DEF">
        <w:rPr>
          <w:rFonts w:ascii="Times New Roman" w:hAnsi="Times New Roman" w:cs="Times New Roman"/>
          <w:sz w:val="24"/>
          <w:szCs w:val="24"/>
          <w:lang w:val="en-US"/>
        </w:rPr>
        <w:t xml:space="preserve"> din cadrul Autorit</w:t>
      </w:r>
      <w:r w:rsidR="00040F61">
        <w:rPr>
          <w:rFonts w:ascii="Times New Roman" w:hAnsi="Times New Roman" w:cs="Times New Roman"/>
          <w:sz w:val="24"/>
          <w:szCs w:val="24"/>
          <w:lang w:val="en-US"/>
        </w:rPr>
        <w:t>ăț</w:t>
      </w:r>
      <w:r w:rsidRPr="00373DEF">
        <w:rPr>
          <w:rFonts w:ascii="Times New Roman" w:hAnsi="Times New Roman" w:cs="Times New Roman"/>
          <w:sz w:val="24"/>
          <w:szCs w:val="24"/>
          <w:lang w:val="en-US"/>
        </w:rPr>
        <w:t>ii Na</w:t>
      </w:r>
      <w:r w:rsidR="00040F61">
        <w:rPr>
          <w:rFonts w:ascii="Times New Roman" w:hAnsi="Times New Roman" w:cs="Times New Roman"/>
          <w:sz w:val="24"/>
          <w:szCs w:val="24"/>
          <w:lang w:val="en-US"/>
        </w:rPr>
        <w:t>ț</w:t>
      </w:r>
      <w:r w:rsidRPr="00373DEF">
        <w:rPr>
          <w:rFonts w:ascii="Times New Roman" w:hAnsi="Times New Roman" w:cs="Times New Roman"/>
          <w:sz w:val="24"/>
          <w:szCs w:val="24"/>
          <w:lang w:val="en-US"/>
        </w:rPr>
        <w:t xml:space="preserve">ionale de Reglementare </w:t>
      </w:r>
      <w:r w:rsidR="00040F61">
        <w:rPr>
          <w:rFonts w:ascii="Times New Roman" w:hAnsi="Times New Roman" w:cs="Times New Roman"/>
          <w:sz w:val="24"/>
          <w:szCs w:val="24"/>
          <w:lang w:val="en-US"/>
        </w:rPr>
        <w:t>î</w:t>
      </w:r>
      <w:r w:rsidRPr="00373DEF">
        <w:rPr>
          <w:rFonts w:ascii="Times New Roman" w:hAnsi="Times New Roman" w:cs="Times New Roman"/>
          <w:sz w:val="24"/>
          <w:szCs w:val="24"/>
          <w:lang w:val="en-US"/>
        </w:rPr>
        <w:t>n Domeniul Energiei urm</w:t>
      </w:r>
      <w:r w:rsidR="00040F61">
        <w:rPr>
          <w:rFonts w:ascii="Times New Roman" w:hAnsi="Times New Roman" w:cs="Times New Roman"/>
          <w:sz w:val="24"/>
          <w:szCs w:val="24"/>
          <w:lang w:val="en-US"/>
        </w:rPr>
        <w:t>ă</w:t>
      </w:r>
      <w:r w:rsidRPr="00373DEF">
        <w:rPr>
          <w:rFonts w:ascii="Times New Roman" w:hAnsi="Times New Roman" w:cs="Times New Roman"/>
          <w:sz w:val="24"/>
          <w:szCs w:val="24"/>
          <w:lang w:val="en-US"/>
        </w:rPr>
        <w:t>resc respectarea prevederilor prezentului ordin.</w:t>
      </w:r>
    </w:p>
    <w:p w14:paraId="0B9A8379" w14:textId="77777777" w:rsidR="006059FF" w:rsidRPr="00373DEF" w:rsidRDefault="006059FF" w:rsidP="00B64442">
      <w:pPr>
        <w:autoSpaceDE w:val="0"/>
        <w:autoSpaceDN w:val="0"/>
        <w:adjustRightInd w:val="0"/>
        <w:spacing w:after="0" w:line="240" w:lineRule="auto"/>
        <w:jc w:val="both"/>
        <w:rPr>
          <w:rFonts w:ascii="Times New Roman" w:hAnsi="Times New Roman" w:cs="Times New Roman"/>
          <w:sz w:val="24"/>
          <w:szCs w:val="24"/>
          <w:lang w:val="en-US"/>
        </w:rPr>
      </w:pPr>
    </w:p>
    <w:p w14:paraId="41B25D26" w14:textId="77777777" w:rsidR="00930615" w:rsidRDefault="006059FF" w:rsidP="00930615">
      <w:pPr>
        <w:autoSpaceDE w:val="0"/>
        <w:autoSpaceDN w:val="0"/>
        <w:adjustRightInd w:val="0"/>
        <w:spacing w:after="0" w:line="360" w:lineRule="auto"/>
        <w:jc w:val="both"/>
        <w:rPr>
          <w:rFonts w:ascii="Times New Roman" w:hAnsi="Times New Roman" w:cs="Times New Roman"/>
          <w:sz w:val="24"/>
          <w:szCs w:val="24"/>
          <w:lang w:val="en-US"/>
        </w:rPr>
      </w:pPr>
      <w:r w:rsidRPr="00373DEF">
        <w:rPr>
          <w:rFonts w:ascii="Times New Roman" w:hAnsi="Times New Roman" w:cs="Times New Roman"/>
          <w:color w:val="0000FF"/>
          <w:sz w:val="24"/>
          <w:szCs w:val="24"/>
          <w:lang w:val="en-US"/>
        </w:rPr>
        <w:t xml:space="preserve"> </w:t>
      </w:r>
      <w:r w:rsidRPr="006059FF">
        <w:rPr>
          <w:rFonts w:ascii="Times New Roman" w:hAnsi="Times New Roman" w:cs="Times New Roman"/>
          <w:b/>
          <w:sz w:val="24"/>
          <w:szCs w:val="24"/>
          <w:lang w:val="en-US"/>
        </w:rPr>
        <w:t>Art. V.</w:t>
      </w:r>
      <w:r w:rsidRPr="006059FF">
        <w:rPr>
          <w:rFonts w:ascii="Times New Roman" w:hAnsi="Times New Roman" w:cs="Times New Roman"/>
          <w:sz w:val="24"/>
          <w:szCs w:val="24"/>
          <w:lang w:val="en-US"/>
        </w:rPr>
        <w:t xml:space="preserve">  </w:t>
      </w:r>
      <w:r w:rsidR="00930615" w:rsidRPr="0089289D">
        <w:rPr>
          <w:rFonts w:ascii="Times New Roman" w:hAnsi="Times New Roman" w:cs="Times New Roman"/>
          <w:sz w:val="24"/>
          <w:szCs w:val="24"/>
          <w:lang w:val="en-US"/>
        </w:rPr>
        <w:t>Prezentul ordin se public</w:t>
      </w:r>
      <w:r w:rsidR="00040F61">
        <w:rPr>
          <w:rFonts w:ascii="Times New Roman" w:hAnsi="Times New Roman" w:cs="Times New Roman"/>
          <w:sz w:val="24"/>
          <w:szCs w:val="24"/>
          <w:lang w:val="en-US"/>
        </w:rPr>
        <w:t>ă</w:t>
      </w:r>
      <w:r w:rsidR="00930615" w:rsidRPr="0089289D">
        <w:rPr>
          <w:rFonts w:ascii="Times New Roman" w:hAnsi="Times New Roman" w:cs="Times New Roman"/>
          <w:sz w:val="24"/>
          <w:szCs w:val="24"/>
          <w:lang w:val="en-US"/>
        </w:rPr>
        <w:t xml:space="preserve"> </w:t>
      </w:r>
      <w:r w:rsidR="00040F61">
        <w:rPr>
          <w:rFonts w:ascii="Times New Roman" w:hAnsi="Times New Roman" w:cs="Times New Roman"/>
          <w:sz w:val="24"/>
          <w:szCs w:val="24"/>
          <w:lang w:val="en-US"/>
        </w:rPr>
        <w:t>î</w:t>
      </w:r>
      <w:r w:rsidR="00930615" w:rsidRPr="0089289D">
        <w:rPr>
          <w:rFonts w:ascii="Times New Roman" w:hAnsi="Times New Roman" w:cs="Times New Roman"/>
          <w:sz w:val="24"/>
          <w:szCs w:val="24"/>
          <w:lang w:val="en-US"/>
        </w:rPr>
        <w:t>n Monitorul Oficial al Rom</w:t>
      </w:r>
      <w:r w:rsidR="00040F61">
        <w:rPr>
          <w:rFonts w:ascii="Times New Roman" w:hAnsi="Times New Roman" w:cs="Times New Roman"/>
          <w:sz w:val="24"/>
          <w:szCs w:val="24"/>
          <w:lang w:val="en-US"/>
        </w:rPr>
        <w:t>â</w:t>
      </w:r>
      <w:r w:rsidR="00930615" w:rsidRPr="0089289D">
        <w:rPr>
          <w:rFonts w:ascii="Times New Roman" w:hAnsi="Times New Roman" w:cs="Times New Roman"/>
          <w:sz w:val="24"/>
          <w:szCs w:val="24"/>
          <w:lang w:val="en-US"/>
        </w:rPr>
        <w:t>niei, Partea I</w:t>
      </w:r>
      <w:r w:rsidR="00930615">
        <w:rPr>
          <w:rFonts w:ascii="Times New Roman" w:hAnsi="Times New Roman" w:cs="Times New Roman"/>
          <w:sz w:val="24"/>
          <w:szCs w:val="24"/>
          <w:lang w:val="en-US"/>
        </w:rPr>
        <w:t xml:space="preserve"> și intr</w:t>
      </w:r>
      <w:r w:rsidR="00040F61">
        <w:rPr>
          <w:rFonts w:ascii="Times New Roman" w:hAnsi="Times New Roman" w:cs="Times New Roman"/>
          <w:sz w:val="24"/>
          <w:szCs w:val="24"/>
          <w:lang w:val="en-US"/>
        </w:rPr>
        <w:t>ă</w:t>
      </w:r>
      <w:r w:rsidR="00930615">
        <w:rPr>
          <w:rFonts w:ascii="Times New Roman" w:hAnsi="Times New Roman" w:cs="Times New Roman"/>
          <w:sz w:val="24"/>
          <w:szCs w:val="24"/>
          <w:lang w:val="en-US"/>
        </w:rPr>
        <w:t xml:space="preserve"> </w:t>
      </w:r>
      <w:r w:rsidR="00040F61">
        <w:rPr>
          <w:rFonts w:ascii="Times New Roman" w:hAnsi="Times New Roman" w:cs="Times New Roman"/>
          <w:sz w:val="24"/>
          <w:szCs w:val="24"/>
          <w:lang w:val="en-US"/>
        </w:rPr>
        <w:t>î</w:t>
      </w:r>
      <w:r w:rsidR="00930615">
        <w:rPr>
          <w:rFonts w:ascii="Times New Roman" w:hAnsi="Times New Roman" w:cs="Times New Roman"/>
          <w:sz w:val="24"/>
          <w:szCs w:val="24"/>
          <w:lang w:val="en-US"/>
        </w:rPr>
        <w:t xml:space="preserve">n vigoare la data de 01 </w:t>
      </w:r>
      <w:r w:rsidR="00A66FEF">
        <w:rPr>
          <w:rFonts w:ascii="Times New Roman" w:hAnsi="Times New Roman" w:cs="Times New Roman"/>
          <w:sz w:val="24"/>
          <w:szCs w:val="24"/>
          <w:lang w:val="en-US"/>
        </w:rPr>
        <w:t>aprilie</w:t>
      </w:r>
      <w:r w:rsidR="00E14607">
        <w:rPr>
          <w:rFonts w:ascii="Times New Roman" w:hAnsi="Times New Roman" w:cs="Times New Roman"/>
          <w:sz w:val="24"/>
          <w:szCs w:val="24"/>
          <w:lang w:val="en-US"/>
        </w:rPr>
        <w:t xml:space="preserve"> </w:t>
      </w:r>
      <w:r w:rsidR="00930615" w:rsidRPr="00373DEF">
        <w:rPr>
          <w:rFonts w:ascii="Times New Roman" w:hAnsi="Times New Roman" w:cs="Times New Roman"/>
          <w:sz w:val="24"/>
          <w:szCs w:val="24"/>
          <w:lang w:val="en-US"/>
        </w:rPr>
        <w:t>201</w:t>
      </w:r>
      <w:r w:rsidR="00A66FEF">
        <w:rPr>
          <w:rFonts w:ascii="Times New Roman" w:hAnsi="Times New Roman" w:cs="Times New Roman"/>
          <w:sz w:val="24"/>
          <w:szCs w:val="24"/>
          <w:lang w:val="en-US"/>
        </w:rPr>
        <w:t>9</w:t>
      </w:r>
      <w:r w:rsidR="00930615">
        <w:rPr>
          <w:rFonts w:ascii="Times New Roman" w:hAnsi="Times New Roman" w:cs="Times New Roman"/>
          <w:sz w:val="24"/>
          <w:szCs w:val="24"/>
          <w:lang w:val="en-US"/>
        </w:rPr>
        <w:t>.</w:t>
      </w:r>
    </w:p>
    <w:p w14:paraId="72AC4A60" w14:textId="77777777" w:rsidR="00A66FEF" w:rsidRDefault="00A66FEF" w:rsidP="00E14607">
      <w:pPr>
        <w:autoSpaceDE w:val="0"/>
        <w:autoSpaceDN w:val="0"/>
        <w:adjustRightInd w:val="0"/>
        <w:spacing w:after="0" w:line="360" w:lineRule="auto"/>
        <w:jc w:val="both"/>
        <w:rPr>
          <w:rFonts w:ascii="Times New Roman" w:hAnsi="Times New Roman" w:cs="Times New Roman"/>
          <w:sz w:val="24"/>
          <w:szCs w:val="24"/>
          <w:lang w:val="en-US"/>
        </w:rPr>
      </w:pPr>
    </w:p>
    <w:p w14:paraId="56AE4154" w14:textId="77777777" w:rsidR="00A66FEF" w:rsidRDefault="00A66FEF" w:rsidP="00E14607">
      <w:pPr>
        <w:autoSpaceDE w:val="0"/>
        <w:autoSpaceDN w:val="0"/>
        <w:adjustRightInd w:val="0"/>
        <w:spacing w:after="0" w:line="360" w:lineRule="auto"/>
        <w:jc w:val="both"/>
        <w:rPr>
          <w:rFonts w:ascii="Times New Roman" w:hAnsi="Times New Roman" w:cs="Times New Roman"/>
          <w:sz w:val="24"/>
          <w:szCs w:val="24"/>
          <w:lang w:val="en-US"/>
        </w:rPr>
      </w:pPr>
    </w:p>
    <w:p w14:paraId="760D287A" w14:textId="77777777" w:rsidR="00037774" w:rsidRDefault="00037774" w:rsidP="00E14607">
      <w:pPr>
        <w:autoSpaceDE w:val="0"/>
        <w:autoSpaceDN w:val="0"/>
        <w:adjustRightInd w:val="0"/>
        <w:spacing w:after="0" w:line="360" w:lineRule="auto"/>
        <w:jc w:val="both"/>
        <w:rPr>
          <w:rFonts w:ascii="Times New Roman" w:hAnsi="Times New Roman" w:cs="Times New Roman"/>
          <w:sz w:val="24"/>
          <w:szCs w:val="24"/>
          <w:lang w:val="en-US"/>
        </w:rPr>
      </w:pPr>
    </w:p>
    <w:p w14:paraId="71D6BEE9" w14:textId="77777777" w:rsidR="00037774" w:rsidRDefault="00037774" w:rsidP="00E14607">
      <w:pPr>
        <w:autoSpaceDE w:val="0"/>
        <w:autoSpaceDN w:val="0"/>
        <w:adjustRightInd w:val="0"/>
        <w:spacing w:after="0" w:line="360" w:lineRule="auto"/>
        <w:jc w:val="both"/>
        <w:rPr>
          <w:rFonts w:ascii="Times New Roman" w:hAnsi="Times New Roman" w:cs="Times New Roman"/>
          <w:sz w:val="24"/>
          <w:szCs w:val="24"/>
          <w:lang w:val="en-US"/>
        </w:rPr>
      </w:pPr>
    </w:p>
    <w:p w14:paraId="5666F4BE" w14:textId="77777777" w:rsidR="00285D5A" w:rsidRDefault="00A66FEF" w:rsidP="00A66FEF">
      <w:pPr>
        <w:pStyle w:val="ListParagraph"/>
        <w:spacing w:line="360" w:lineRule="auto"/>
        <w:ind w:left="3552"/>
        <w:rPr>
          <w:rFonts w:ascii="Times New Roman" w:hAnsi="Times New Roman" w:cs="Times New Roman"/>
          <w:b/>
          <w:sz w:val="24"/>
          <w:szCs w:val="24"/>
          <w:lang w:val="it-IT"/>
        </w:rPr>
      </w:pPr>
      <w:r>
        <w:rPr>
          <w:rFonts w:ascii="Times New Roman" w:hAnsi="Times New Roman" w:cs="Times New Roman"/>
          <w:b/>
          <w:sz w:val="24"/>
          <w:szCs w:val="24"/>
          <w:lang w:val="it-IT"/>
        </w:rPr>
        <w:t xml:space="preserve">   </w:t>
      </w:r>
      <w:r w:rsidR="00B25022">
        <w:rPr>
          <w:rFonts w:ascii="Times New Roman" w:hAnsi="Times New Roman" w:cs="Times New Roman"/>
          <w:b/>
          <w:sz w:val="24"/>
          <w:szCs w:val="24"/>
          <w:lang w:val="it-IT"/>
        </w:rPr>
        <w:t>Pre</w:t>
      </w:r>
      <w:r w:rsidR="00040F61">
        <w:rPr>
          <w:rFonts w:ascii="Times New Roman" w:hAnsi="Times New Roman" w:cs="Times New Roman"/>
          <w:b/>
          <w:sz w:val="24"/>
          <w:szCs w:val="24"/>
          <w:lang w:val="it-IT"/>
        </w:rPr>
        <w:t>ș</w:t>
      </w:r>
      <w:r w:rsidR="00B25022">
        <w:rPr>
          <w:rFonts w:ascii="Times New Roman" w:hAnsi="Times New Roman" w:cs="Times New Roman"/>
          <w:b/>
          <w:sz w:val="24"/>
          <w:szCs w:val="24"/>
          <w:lang w:val="it-IT"/>
        </w:rPr>
        <w:t>edinte</w:t>
      </w:r>
      <w:r w:rsidR="002308D0">
        <w:rPr>
          <w:rFonts w:ascii="Times New Roman" w:hAnsi="Times New Roman" w:cs="Times New Roman"/>
          <w:b/>
          <w:sz w:val="24"/>
          <w:szCs w:val="24"/>
          <w:lang w:val="it-IT"/>
        </w:rPr>
        <w:t>le</w:t>
      </w:r>
    </w:p>
    <w:p w14:paraId="46C7FFDB" w14:textId="77777777" w:rsidR="00C919A6" w:rsidRPr="00A66FEF" w:rsidRDefault="00285D5A" w:rsidP="00C919A6">
      <w:pPr>
        <w:pStyle w:val="ListParagraph"/>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it-IT"/>
        </w:rPr>
        <w:t xml:space="preserve"> </w:t>
      </w:r>
      <w:r w:rsidR="00B440C8">
        <w:rPr>
          <w:rFonts w:ascii="Times New Roman" w:hAnsi="Times New Roman" w:cs="Times New Roman"/>
          <w:b/>
          <w:sz w:val="24"/>
          <w:szCs w:val="24"/>
          <w:lang w:val="it-IT"/>
        </w:rPr>
        <w:t xml:space="preserve">            </w:t>
      </w:r>
      <w:r w:rsidR="00C919A6" w:rsidRPr="00A66FEF">
        <w:rPr>
          <w:rFonts w:ascii="Times New Roman" w:hAnsi="Times New Roman" w:cs="Times New Roman"/>
          <w:b/>
          <w:sz w:val="24"/>
          <w:szCs w:val="24"/>
          <w:lang w:val="en-US"/>
        </w:rPr>
        <w:t>Autorit</w:t>
      </w:r>
      <w:r w:rsidR="00040F61" w:rsidRPr="00A66FEF">
        <w:rPr>
          <w:rFonts w:ascii="Times New Roman" w:hAnsi="Times New Roman" w:cs="Times New Roman"/>
          <w:b/>
          <w:sz w:val="24"/>
          <w:szCs w:val="24"/>
          <w:lang w:val="en-US"/>
        </w:rPr>
        <w:t>ăț</w:t>
      </w:r>
      <w:r w:rsidR="00C919A6" w:rsidRPr="00A66FEF">
        <w:rPr>
          <w:rFonts w:ascii="Times New Roman" w:hAnsi="Times New Roman" w:cs="Times New Roman"/>
          <w:b/>
          <w:sz w:val="24"/>
          <w:szCs w:val="24"/>
          <w:lang w:val="en-US"/>
        </w:rPr>
        <w:t>ii Na</w:t>
      </w:r>
      <w:r w:rsidR="00040F61" w:rsidRPr="00A66FEF">
        <w:rPr>
          <w:rFonts w:ascii="Times New Roman" w:hAnsi="Times New Roman" w:cs="Times New Roman"/>
          <w:b/>
          <w:sz w:val="24"/>
          <w:szCs w:val="24"/>
          <w:lang w:val="en-US"/>
        </w:rPr>
        <w:t>ț</w:t>
      </w:r>
      <w:r w:rsidR="00C919A6" w:rsidRPr="00A66FEF">
        <w:rPr>
          <w:rFonts w:ascii="Times New Roman" w:hAnsi="Times New Roman" w:cs="Times New Roman"/>
          <w:b/>
          <w:sz w:val="24"/>
          <w:szCs w:val="24"/>
          <w:lang w:val="en-US"/>
        </w:rPr>
        <w:t xml:space="preserve">ionale de Reglementare </w:t>
      </w:r>
      <w:r w:rsidR="00040F61" w:rsidRPr="00A66FEF">
        <w:rPr>
          <w:rFonts w:ascii="Times New Roman" w:hAnsi="Times New Roman" w:cs="Times New Roman"/>
          <w:b/>
          <w:sz w:val="24"/>
          <w:szCs w:val="24"/>
          <w:lang w:val="en-US"/>
        </w:rPr>
        <w:t>î</w:t>
      </w:r>
      <w:r w:rsidR="00C919A6" w:rsidRPr="00A66FEF">
        <w:rPr>
          <w:rFonts w:ascii="Times New Roman" w:hAnsi="Times New Roman" w:cs="Times New Roman"/>
          <w:b/>
          <w:sz w:val="24"/>
          <w:szCs w:val="24"/>
          <w:lang w:val="en-US"/>
        </w:rPr>
        <w:t>n Domeniul Energiei</w:t>
      </w:r>
    </w:p>
    <w:p w14:paraId="01AF3E71" w14:textId="77777777" w:rsidR="003447F2" w:rsidRDefault="00A66FEF" w:rsidP="00E14607">
      <w:pPr>
        <w:autoSpaceDE w:val="0"/>
        <w:autoSpaceDN w:val="0"/>
        <w:adjustRightInd w:val="0"/>
        <w:spacing w:after="0" w:line="360" w:lineRule="auto"/>
        <w:jc w:val="both"/>
        <w:rPr>
          <w:rFonts w:ascii="Times New Roman" w:hAnsi="Times New Roman" w:cs="Times New Roman"/>
          <w:b/>
          <w:sz w:val="24"/>
          <w:szCs w:val="24"/>
          <w:lang w:val="en-US"/>
        </w:rPr>
      </w:pPr>
      <w:r w:rsidRPr="00A66FEF">
        <w:rPr>
          <w:rFonts w:ascii="Times New Roman" w:hAnsi="Times New Roman" w:cs="Times New Roman"/>
          <w:b/>
          <w:sz w:val="24"/>
          <w:szCs w:val="24"/>
          <w:lang w:val="en-US"/>
        </w:rPr>
        <w:t xml:space="preserve">                                               </w:t>
      </w:r>
      <w:r>
        <w:rPr>
          <w:rFonts w:ascii="Times New Roman" w:hAnsi="Times New Roman" w:cs="Times New Roman"/>
          <w:b/>
          <w:sz w:val="24"/>
          <w:szCs w:val="24"/>
          <w:lang w:val="en-US"/>
        </w:rPr>
        <w:t xml:space="preserve">       DUMITRU </w:t>
      </w:r>
      <w:r w:rsidRPr="00A66FEF">
        <w:rPr>
          <w:rFonts w:ascii="Times New Roman" w:hAnsi="Times New Roman" w:cs="Times New Roman"/>
          <w:b/>
          <w:sz w:val="24"/>
          <w:szCs w:val="24"/>
          <w:lang w:val="en-US"/>
        </w:rPr>
        <w:t>CHIRIȚĂ</w:t>
      </w:r>
    </w:p>
    <w:p w14:paraId="3AFB2C46" w14:textId="77777777" w:rsidR="005328D5" w:rsidRDefault="005328D5" w:rsidP="00E14607">
      <w:pPr>
        <w:autoSpaceDE w:val="0"/>
        <w:autoSpaceDN w:val="0"/>
        <w:adjustRightInd w:val="0"/>
        <w:spacing w:after="0" w:line="360" w:lineRule="auto"/>
        <w:jc w:val="both"/>
        <w:rPr>
          <w:rFonts w:ascii="Times New Roman" w:hAnsi="Times New Roman" w:cs="Times New Roman"/>
          <w:b/>
          <w:sz w:val="24"/>
          <w:szCs w:val="24"/>
          <w:lang w:val="en-US"/>
        </w:rPr>
      </w:pPr>
    </w:p>
    <w:p w14:paraId="50DE4E40" w14:textId="77777777" w:rsidR="00037774" w:rsidRDefault="00037774" w:rsidP="00E14607">
      <w:pPr>
        <w:autoSpaceDE w:val="0"/>
        <w:autoSpaceDN w:val="0"/>
        <w:adjustRightInd w:val="0"/>
        <w:spacing w:after="0" w:line="360" w:lineRule="auto"/>
        <w:jc w:val="both"/>
        <w:rPr>
          <w:rFonts w:ascii="Times New Roman" w:hAnsi="Times New Roman" w:cs="Times New Roman"/>
          <w:b/>
          <w:sz w:val="24"/>
          <w:szCs w:val="24"/>
          <w:lang w:val="en-US"/>
        </w:rPr>
      </w:pPr>
    </w:p>
    <w:p w14:paraId="7B6CCF67" w14:textId="77777777" w:rsidR="00037774" w:rsidRDefault="00037774" w:rsidP="00E14607">
      <w:pPr>
        <w:autoSpaceDE w:val="0"/>
        <w:autoSpaceDN w:val="0"/>
        <w:adjustRightInd w:val="0"/>
        <w:spacing w:after="0" w:line="360" w:lineRule="auto"/>
        <w:jc w:val="both"/>
        <w:rPr>
          <w:rFonts w:ascii="Times New Roman" w:hAnsi="Times New Roman" w:cs="Times New Roman"/>
          <w:b/>
          <w:sz w:val="24"/>
          <w:szCs w:val="24"/>
          <w:lang w:val="en-US"/>
        </w:rPr>
      </w:pPr>
    </w:p>
    <w:p w14:paraId="185DA0AD" w14:textId="77777777" w:rsidR="00037774" w:rsidRDefault="00037774" w:rsidP="00E14607">
      <w:pPr>
        <w:autoSpaceDE w:val="0"/>
        <w:autoSpaceDN w:val="0"/>
        <w:adjustRightInd w:val="0"/>
        <w:spacing w:after="0" w:line="360" w:lineRule="auto"/>
        <w:jc w:val="both"/>
        <w:rPr>
          <w:rFonts w:ascii="Times New Roman" w:hAnsi="Times New Roman" w:cs="Times New Roman"/>
          <w:b/>
          <w:sz w:val="24"/>
          <w:szCs w:val="24"/>
          <w:lang w:val="en-US"/>
        </w:rPr>
      </w:pPr>
    </w:p>
    <w:p w14:paraId="5AE9C2DF" w14:textId="77777777" w:rsidR="00037774" w:rsidRDefault="00037774" w:rsidP="00E14607">
      <w:pPr>
        <w:autoSpaceDE w:val="0"/>
        <w:autoSpaceDN w:val="0"/>
        <w:adjustRightInd w:val="0"/>
        <w:spacing w:after="0" w:line="360" w:lineRule="auto"/>
        <w:jc w:val="both"/>
        <w:rPr>
          <w:rFonts w:ascii="Times New Roman" w:hAnsi="Times New Roman" w:cs="Times New Roman"/>
          <w:b/>
          <w:sz w:val="24"/>
          <w:szCs w:val="24"/>
          <w:lang w:val="en-US"/>
        </w:rPr>
      </w:pPr>
    </w:p>
    <w:p w14:paraId="54E5BD6D" w14:textId="77777777" w:rsidR="00037774" w:rsidRDefault="00037774" w:rsidP="00E14607">
      <w:pPr>
        <w:autoSpaceDE w:val="0"/>
        <w:autoSpaceDN w:val="0"/>
        <w:adjustRightInd w:val="0"/>
        <w:spacing w:after="0" w:line="360" w:lineRule="auto"/>
        <w:jc w:val="both"/>
        <w:rPr>
          <w:rFonts w:ascii="Times New Roman" w:hAnsi="Times New Roman" w:cs="Times New Roman"/>
          <w:b/>
          <w:sz w:val="24"/>
          <w:szCs w:val="24"/>
          <w:lang w:val="en-US"/>
        </w:rPr>
      </w:pPr>
    </w:p>
    <w:p w14:paraId="0CA0E554" w14:textId="77777777" w:rsidR="00037774" w:rsidRDefault="00037774" w:rsidP="00E14607">
      <w:pPr>
        <w:autoSpaceDE w:val="0"/>
        <w:autoSpaceDN w:val="0"/>
        <w:adjustRightInd w:val="0"/>
        <w:spacing w:after="0" w:line="360" w:lineRule="auto"/>
        <w:jc w:val="both"/>
        <w:rPr>
          <w:rFonts w:ascii="Times New Roman" w:hAnsi="Times New Roman" w:cs="Times New Roman"/>
          <w:b/>
          <w:sz w:val="24"/>
          <w:szCs w:val="24"/>
          <w:lang w:val="en-US"/>
        </w:rPr>
      </w:pPr>
    </w:p>
    <w:p w14:paraId="138A7C1E" w14:textId="77777777" w:rsidR="00037774" w:rsidRDefault="00037774" w:rsidP="00E14607">
      <w:pPr>
        <w:autoSpaceDE w:val="0"/>
        <w:autoSpaceDN w:val="0"/>
        <w:adjustRightInd w:val="0"/>
        <w:spacing w:after="0" w:line="360" w:lineRule="auto"/>
        <w:jc w:val="both"/>
        <w:rPr>
          <w:rFonts w:ascii="Times New Roman" w:hAnsi="Times New Roman" w:cs="Times New Roman"/>
          <w:b/>
          <w:sz w:val="24"/>
          <w:szCs w:val="24"/>
          <w:lang w:val="en-US"/>
        </w:rPr>
      </w:pPr>
    </w:p>
    <w:p w14:paraId="42C85201" w14:textId="77777777" w:rsidR="00037774" w:rsidRDefault="00037774" w:rsidP="00E14607">
      <w:pPr>
        <w:autoSpaceDE w:val="0"/>
        <w:autoSpaceDN w:val="0"/>
        <w:adjustRightInd w:val="0"/>
        <w:spacing w:after="0" w:line="360" w:lineRule="auto"/>
        <w:jc w:val="both"/>
        <w:rPr>
          <w:rFonts w:ascii="Times New Roman" w:hAnsi="Times New Roman" w:cs="Times New Roman"/>
          <w:b/>
          <w:sz w:val="24"/>
          <w:szCs w:val="24"/>
          <w:lang w:val="en-US"/>
        </w:rPr>
      </w:pPr>
    </w:p>
    <w:p w14:paraId="19FED8AB" w14:textId="77777777" w:rsidR="00ED5F97" w:rsidRDefault="00ED5F97" w:rsidP="00E14607">
      <w:pPr>
        <w:autoSpaceDE w:val="0"/>
        <w:autoSpaceDN w:val="0"/>
        <w:adjustRightInd w:val="0"/>
        <w:spacing w:after="0" w:line="360" w:lineRule="auto"/>
        <w:jc w:val="both"/>
        <w:rPr>
          <w:rFonts w:ascii="Times New Roman" w:hAnsi="Times New Roman" w:cs="Times New Roman"/>
          <w:b/>
          <w:sz w:val="24"/>
          <w:szCs w:val="24"/>
          <w:lang w:val="en-US"/>
        </w:rPr>
      </w:pPr>
    </w:p>
    <w:p w14:paraId="10B26536" w14:textId="77777777" w:rsidR="005328D5" w:rsidRPr="00A66FEF" w:rsidRDefault="005328D5" w:rsidP="00E14607">
      <w:pPr>
        <w:autoSpaceDE w:val="0"/>
        <w:autoSpaceDN w:val="0"/>
        <w:adjustRightInd w:val="0"/>
        <w:spacing w:after="0" w:line="360" w:lineRule="auto"/>
        <w:jc w:val="both"/>
        <w:rPr>
          <w:rFonts w:ascii="Times New Roman" w:hAnsi="Times New Roman" w:cs="Times New Roman"/>
          <w:b/>
          <w:sz w:val="24"/>
          <w:szCs w:val="24"/>
          <w:lang w:val="en-US"/>
        </w:rPr>
      </w:pPr>
      <w:bookmarkStart w:id="0" w:name="_GoBack"/>
      <w:bookmarkEnd w:id="0"/>
    </w:p>
    <w:sectPr w:rsidR="005328D5" w:rsidRPr="00A66FEF" w:rsidSect="0023066C">
      <w:footerReference w:type="default" r:id="rId8"/>
      <w:footerReference w:type="first" r:id="rId9"/>
      <w:pgSz w:w="11906" w:h="16838"/>
      <w:pgMar w:top="1417" w:right="1417" w:bottom="1276"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095BEAD" w16cid:durableId="1F7C093D"/>
  <w16cid:commentId w16cid:paraId="6BC0CDBC" w16cid:durableId="1F7C07A9"/>
  <w16cid:commentId w16cid:paraId="5EA18BCC" w16cid:durableId="1F7C07AA"/>
  <w16cid:commentId w16cid:paraId="767CFD87" w16cid:durableId="1F7C07AB"/>
  <w16cid:commentId w16cid:paraId="34171DE1" w16cid:durableId="1F7C07A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D12B52" w14:textId="77777777" w:rsidR="00E86C05" w:rsidRDefault="00E86C05">
      <w:pPr>
        <w:spacing w:after="0" w:line="240" w:lineRule="auto"/>
      </w:pPr>
      <w:r>
        <w:separator/>
      </w:r>
    </w:p>
  </w:endnote>
  <w:endnote w:type="continuationSeparator" w:id="0">
    <w:p w14:paraId="729598A5" w14:textId="77777777" w:rsidR="00E86C05" w:rsidRDefault="00E86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RomanR">
    <w:altName w:val="Times New Roman"/>
    <w:charset w:val="00"/>
    <w:family w:val="auto"/>
    <w:pitch w:val="variable"/>
    <w:sig w:usb0="00000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A8A5C" w14:textId="671DB550" w:rsidR="002308D0" w:rsidRPr="005814F5" w:rsidRDefault="002308D0" w:rsidP="00D70EB3">
    <w:pPr>
      <w:pStyle w:val="BodyText"/>
      <w:ind w:right="360"/>
      <w:jc w:val="right"/>
      <w:rPr>
        <w:rFonts w:ascii="Times New Roman" w:hAnsi="Times New Roman"/>
        <w:szCs w:val="24"/>
        <w:lang w:val="it-IT"/>
      </w:rPr>
    </w:pPr>
    <w:r w:rsidRPr="005814F5">
      <w:rPr>
        <w:rStyle w:val="PageNumber"/>
        <w:szCs w:val="24"/>
      </w:rPr>
      <w:fldChar w:fldCharType="begin"/>
    </w:r>
    <w:r w:rsidRPr="005814F5">
      <w:rPr>
        <w:rStyle w:val="PageNumber"/>
        <w:szCs w:val="24"/>
      </w:rPr>
      <w:instrText xml:space="preserve"> PAGE </w:instrText>
    </w:r>
    <w:r w:rsidRPr="005814F5">
      <w:rPr>
        <w:rStyle w:val="PageNumber"/>
        <w:szCs w:val="24"/>
      </w:rPr>
      <w:fldChar w:fldCharType="separate"/>
    </w:r>
    <w:r w:rsidR="00D76FEB">
      <w:rPr>
        <w:rStyle w:val="PageNumber"/>
        <w:noProof/>
        <w:szCs w:val="24"/>
      </w:rPr>
      <w:t>2</w:t>
    </w:r>
    <w:r w:rsidRPr="005814F5">
      <w:rPr>
        <w:rStyle w:val="PageNumber"/>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6793599"/>
      <w:docPartObj>
        <w:docPartGallery w:val="Page Numbers (Bottom of Page)"/>
        <w:docPartUnique/>
      </w:docPartObj>
    </w:sdtPr>
    <w:sdtEndPr/>
    <w:sdtContent>
      <w:p w14:paraId="0BF5C927" w14:textId="77777777" w:rsidR="002308D0" w:rsidRDefault="002308D0">
        <w:pPr>
          <w:pStyle w:val="Footer"/>
          <w:jc w:val="right"/>
        </w:pPr>
        <w:r>
          <w:fldChar w:fldCharType="begin"/>
        </w:r>
        <w:r>
          <w:instrText xml:space="preserve"> PAGE   \* MERGEFORMAT </w:instrText>
        </w:r>
        <w:r>
          <w:fldChar w:fldCharType="separate"/>
        </w:r>
        <w:r>
          <w:rPr>
            <w:noProof/>
          </w:rPr>
          <w:t>1</w:t>
        </w:r>
        <w:r>
          <w:fldChar w:fldCharType="end"/>
        </w:r>
      </w:p>
    </w:sdtContent>
  </w:sdt>
  <w:p w14:paraId="6F328E52" w14:textId="77777777" w:rsidR="002308D0" w:rsidRPr="005814F5" w:rsidRDefault="002308D0" w:rsidP="00D70EB3">
    <w:pPr>
      <w:pStyle w:val="Footer"/>
      <w:jc w:val="right"/>
      <w:rPr>
        <w:rFonts w:ascii="Times New Roman" w:hAnsi="Times New Roman"/>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C101B8" w14:textId="77777777" w:rsidR="00E86C05" w:rsidRDefault="00E86C05">
      <w:pPr>
        <w:spacing w:after="0" w:line="240" w:lineRule="auto"/>
      </w:pPr>
      <w:r>
        <w:separator/>
      </w:r>
    </w:p>
  </w:footnote>
  <w:footnote w:type="continuationSeparator" w:id="0">
    <w:p w14:paraId="698C8B97" w14:textId="77777777" w:rsidR="00E86C05" w:rsidRDefault="00E86C0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174C3"/>
    <w:multiLevelType w:val="hybridMultilevel"/>
    <w:tmpl w:val="5C3CDF02"/>
    <w:lvl w:ilvl="0" w:tplc="E6E8EE98">
      <w:start w:val="1"/>
      <w:numFmt w:val="lowerLetter"/>
      <w:lvlText w:val="%1)"/>
      <w:lvlJc w:val="left"/>
      <w:pPr>
        <w:tabs>
          <w:tab w:val="num" w:pos="2358"/>
        </w:tabs>
        <w:ind w:left="2358" w:hanging="360"/>
      </w:pPr>
      <w:rPr>
        <w:rFonts w:hint="default"/>
      </w:rPr>
    </w:lvl>
    <w:lvl w:ilvl="1" w:tplc="04090019" w:tentative="1">
      <w:start w:val="1"/>
      <w:numFmt w:val="lowerLetter"/>
      <w:lvlText w:val="%2."/>
      <w:lvlJc w:val="left"/>
      <w:pPr>
        <w:tabs>
          <w:tab w:val="num" w:pos="1188"/>
        </w:tabs>
        <w:ind w:left="1188" w:hanging="360"/>
      </w:pPr>
    </w:lvl>
    <w:lvl w:ilvl="2" w:tplc="0409001B" w:tentative="1">
      <w:start w:val="1"/>
      <w:numFmt w:val="lowerRoman"/>
      <w:lvlText w:val="%3."/>
      <w:lvlJc w:val="right"/>
      <w:pPr>
        <w:tabs>
          <w:tab w:val="num" w:pos="1908"/>
        </w:tabs>
        <w:ind w:left="1908" w:hanging="180"/>
      </w:pPr>
    </w:lvl>
    <w:lvl w:ilvl="3" w:tplc="0409000F" w:tentative="1">
      <w:start w:val="1"/>
      <w:numFmt w:val="decimal"/>
      <w:lvlText w:val="%4."/>
      <w:lvlJc w:val="left"/>
      <w:pPr>
        <w:tabs>
          <w:tab w:val="num" w:pos="2628"/>
        </w:tabs>
        <w:ind w:left="2628" w:hanging="360"/>
      </w:pPr>
    </w:lvl>
    <w:lvl w:ilvl="4" w:tplc="04090019" w:tentative="1">
      <w:start w:val="1"/>
      <w:numFmt w:val="lowerLetter"/>
      <w:lvlText w:val="%5."/>
      <w:lvlJc w:val="left"/>
      <w:pPr>
        <w:tabs>
          <w:tab w:val="num" w:pos="3348"/>
        </w:tabs>
        <w:ind w:left="3348" w:hanging="360"/>
      </w:pPr>
    </w:lvl>
    <w:lvl w:ilvl="5" w:tplc="0409001B" w:tentative="1">
      <w:start w:val="1"/>
      <w:numFmt w:val="lowerRoman"/>
      <w:lvlText w:val="%6."/>
      <w:lvlJc w:val="right"/>
      <w:pPr>
        <w:tabs>
          <w:tab w:val="num" w:pos="4068"/>
        </w:tabs>
        <w:ind w:left="4068" w:hanging="180"/>
      </w:pPr>
    </w:lvl>
    <w:lvl w:ilvl="6" w:tplc="0409000F" w:tentative="1">
      <w:start w:val="1"/>
      <w:numFmt w:val="decimal"/>
      <w:lvlText w:val="%7."/>
      <w:lvlJc w:val="left"/>
      <w:pPr>
        <w:tabs>
          <w:tab w:val="num" w:pos="4788"/>
        </w:tabs>
        <w:ind w:left="4788" w:hanging="360"/>
      </w:pPr>
    </w:lvl>
    <w:lvl w:ilvl="7" w:tplc="04090019" w:tentative="1">
      <w:start w:val="1"/>
      <w:numFmt w:val="lowerLetter"/>
      <w:lvlText w:val="%8."/>
      <w:lvlJc w:val="left"/>
      <w:pPr>
        <w:tabs>
          <w:tab w:val="num" w:pos="5508"/>
        </w:tabs>
        <w:ind w:left="5508" w:hanging="360"/>
      </w:pPr>
    </w:lvl>
    <w:lvl w:ilvl="8" w:tplc="0409001B" w:tentative="1">
      <w:start w:val="1"/>
      <w:numFmt w:val="lowerRoman"/>
      <w:lvlText w:val="%9."/>
      <w:lvlJc w:val="right"/>
      <w:pPr>
        <w:tabs>
          <w:tab w:val="num" w:pos="6228"/>
        </w:tabs>
        <w:ind w:left="6228" w:hanging="180"/>
      </w:pPr>
    </w:lvl>
  </w:abstractNum>
  <w:abstractNum w:abstractNumId="1" w15:restartNumberingAfterBreak="0">
    <w:nsid w:val="047E1316"/>
    <w:multiLevelType w:val="hybridMultilevel"/>
    <w:tmpl w:val="33247424"/>
    <w:lvl w:ilvl="0" w:tplc="041E3C3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1987315"/>
    <w:multiLevelType w:val="multilevel"/>
    <w:tmpl w:val="56DCA428"/>
    <w:lvl w:ilvl="0">
      <w:start w:val="1"/>
      <w:numFmt w:val="lowerLetter"/>
      <w:lvlText w:val="%1)"/>
      <w:lvlJc w:val="left"/>
      <w:pPr>
        <w:tabs>
          <w:tab w:val="num" w:pos="6588"/>
        </w:tabs>
        <w:ind w:left="6588" w:hanging="360"/>
      </w:pPr>
    </w:lvl>
    <w:lvl w:ilvl="1">
      <w:start w:val="1"/>
      <w:numFmt w:val="lowerLetter"/>
      <w:lvlText w:val="%2)"/>
      <w:lvlJc w:val="left"/>
      <w:pPr>
        <w:tabs>
          <w:tab w:val="num" w:pos="3528"/>
        </w:tabs>
        <w:ind w:left="3528" w:hanging="360"/>
      </w:pPr>
      <w:rPr>
        <w:rFonts w:hint="default"/>
      </w:rPr>
    </w:lvl>
    <w:lvl w:ilvl="2">
      <w:start w:val="2"/>
      <w:numFmt w:val="decimal"/>
      <w:lvlText w:val="(%3)"/>
      <w:lvlJc w:val="left"/>
      <w:pPr>
        <w:tabs>
          <w:tab w:val="num" w:pos="4428"/>
        </w:tabs>
        <w:ind w:left="4428" w:hanging="360"/>
      </w:pPr>
      <w:rPr>
        <w:rFonts w:hint="default"/>
      </w:rPr>
    </w:lvl>
    <w:lvl w:ilvl="3" w:tentative="1">
      <w:start w:val="1"/>
      <w:numFmt w:val="decimal"/>
      <w:lvlText w:val="%4."/>
      <w:lvlJc w:val="left"/>
      <w:pPr>
        <w:tabs>
          <w:tab w:val="num" w:pos="4968"/>
        </w:tabs>
        <w:ind w:left="4968" w:hanging="360"/>
      </w:pPr>
    </w:lvl>
    <w:lvl w:ilvl="4" w:tentative="1">
      <w:start w:val="1"/>
      <w:numFmt w:val="lowerLetter"/>
      <w:lvlText w:val="%5."/>
      <w:lvlJc w:val="left"/>
      <w:pPr>
        <w:tabs>
          <w:tab w:val="num" w:pos="5688"/>
        </w:tabs>
        <w:ind w:left="5688" w:hanging="360"/>
      </w:pPr>
    </w:lvl>
    <w:lvl w:ilvl="5" w:tentative="1">
      <w:start w:val="1"/>
      <w:numFmt w:val="lowerRoman"/>
      <w:lvlText w:val="%6."/>
      <w:lvlJc w:val="right"/>
      <w:pPr>
        <w:tabs>
          <w:tab w:val="num" w:pos="6408"/>
        </w:tabs>
        <w:ind w:left="6408" w:hanging="180"/>
      </w:pPr>
    </w:lvl>
    <w:lvl w:ilvl="6" w:tentative="1">
      <w:start w:val="1"/>
      <w:numFmt w:val="decimal"/>
      <w:lvlText w:val="%7."/>
      <w:lvlJc w:val="left"/>
      <w:pPr>
        <w:tabs>
          <w:tab w:val="num" w:pos="7128"/>
        </w:tabs>
        <w:ind w:left="7128" w:hanging="360"/>
      </w:pPr>
    </w:lvl>
    <w:lvl w:ilvl="7" w:tentative="1">
      <w:start w:val="1"/>
      <w:numFmt w:val="lowerLetter"/>
      <w:lvlText w:val="%8."/>
      <w:lvlJc w:val="left"/>
      <w:pPr>
        <w:tabs>
          <w:tab w:val="num" w:pos="7848"/>
        </w:tabs>
        <w:ind w:left="7848" w:hanging="360"/>
      </w:pPr>
    </w:lvl>
    <w:lvl w:ilvl="8" w:tentative="1">
      <w:start w:val="1"/>
      <w:numFmt w:val="lowerRoman"/>
      <w:lvlText w:val="%9."/>
      <w:lvlJc w:val="right"/>
      <w:pPr>
        <w:tabs>
          <w:tab w:val="num" w:pos="8568"/>
        </w:tabs>
        <w:ind w:left="8568" w:hanging="180"/>
      </w:pPr>
    </w:lvl>
  </w:abstractNum>
  <w:abstractNum w:abstractNumId="3" w15:restartNumberingAfterBreak="0">
    <w:nsid w:val="25816C6D"/>
    <w:multiLevelType w:val="hybridMultilevel"/>
    <w:tmpl w:val="022A5D9E"/>
    <w:lvl w:ilvl="0" w:tplc="0A8269BE">
      <w:start w:val="1"/>
      <w:numFmt w:val="upperLetter"/>
      <w:lvlText w:val="%1."/>
      <w:lvlJc w:val="left"/>
      <w:pPr>
        <w:ind w:left="600" w:hanging="360"/>
      </w:pPr>
      <w:rPr>
        <w:rFonts w:hint="default"/>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4" w15:restartNumberingAfterBreak="0">
    <w:nsid w:val="264F6FAC"/>
    <w:multiLevelType w:val="hybridMultilevel"/>
    <w:tmpl w:val="E50E0B4A"/>
    <w:lvl w:ilvl="0" w:tplc="4250656C">
      <w:start w:val="2"/>
      <w:numFmt w:val="decimal"/>
      <w:lvlText w:val="%1."/>
      <w:lvlJc w:val="left"/>
      <w:pPr>
        <w:ind w:left="720" w:hanging="360"/>
      </w:pPr>
      <w:rPr>
        <w:rFonts w:ascii="Times New Roman" w:hAnsi="Times New Roman" w:hint="default"/>
        <w:b w:val="0"/>
        <w:i w:val="0"/>
        <w:sz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81C02F8"/>
    <w:multiLevelType w:val="hybridMultilevel"/>
    <w:tmpl w:val="DA9AD33C"/>
    <w:lvl w:ilvl="0" w:tplc="ACF26DE8">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6" w15:restartNumberingAfterBreak="0">
    <w:nsid w:val="2BFC10BE"/>
    <w:multiLevelType w:val="hybridMultilevel"/>
    <w:tmpl w:val="E93AE3A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E2E3588"/>
    <w:multiLevelType w:val="hybridMultilevel"/>
    <w:tmpl w:val="98440D34"/>
    <w:lvl w:ilvl="0" w:tplc="E6E8EE98">
      <w:start w:val="1"/>
      <w:numFmt w:val="lowerLetter"/>
      <w:lvlText w:val="%1)"/>
      <w:lvlJc w:val="left"/>
      <w:pPr>
        <w:tabs>
          <w:tab w:val="num" w:pos="3528"/>
        </w:tabs>
        <w:ind w:left="3528" w:hanging="360"/>
      </w:pPr>
      <w:rPr>
        <w:rFonts w:hint="default"/>
      </w:rPr>
    </w:lvl>
    <w:lvl w:ilvl="1" w:tplc="E6E8EE98">
      <w:start w:val="1"/>
      <w:numFmt w:val="lowerLetter"/>
      <w:lvlText w:val="%2)"/>
      <w:lvlJc w:val="left"/>
      <w:pPr>
        <w:tabs>
          <w:tab w:val="num" w:pos="2358"/>
        </w:tabs>
        <w:ind w:left="2358" w:hanging="360"/>
      </w:pPr>
      <w:rPr>
        <w:rFonts w:hint="default"/>
      </w:rPr>
    </w:lvl>
    <w:lvl w:ilvl="2" w:tplc="0409001B" w:tentative="1">
      <w:start w:val="1"/>
      <w:numFmt w:val="lowerRoman"/>
      <w:lvlText w:val="%3."/>
      <w:lvlJc w:val="right"/>
      <w:pPr>
        <w:tabs>
          <w:tab w:val="num" w:pos="3078"/>
        </w:tabs>
        <w:ind w:left="3078" w:hanging="180"/>
      </w:pPr>
    </w:lvl>
    <w:lvl w:ilvl="3" w:tplc="0409000F" w:tentative="1">
      <w:start w:val="1"/>
      <w:numFmt w:val="decimal"/>
      <w:lvlText w:val="%4."/>
      <w:lvlJc w:val="left"/>
      <w:pPr>
        <w:tabs>
          <w:tab w:val="num" w:pos="3798"/>
        </w:tabs>
        <w:ind w:left="3798" w:hanging="360"/>
      </w:pPr>
    </w:lvl>
    <w:lvl w:ilvl="4" w:tplc="04090019" w:tentative="1">
      <w:start w:val="1"/>
      <w:numFmt w:val="lowerLetter"/>
      <w:lvlText w:val="%5."/>
      <w:lvlJc w:val="left"/>
      <w:pPr>
        <w:tabs>
          <w:tab w:val="num" w:pos="4518"/>
        </w:tabs>
        <w:ind w:left="4518" w:hanging="360"/>
      </w:pPr>
    </w:lvl>
    <w:lvl w:ilvl="5" w:tplc="0409001B" w:tentative="1">
      <w:start w:val="1"/>
      <w:numFmt w:val="lowerRoman"/>
      <w:lvlText w:val="%6."/>
      <w:lvlJc w:val="right"/>
      <w:pPr>
        <w:tabs>
          <w:tab w:val="num" w:pos="5238"/>
        </w:tabs>
        <w:ind w:left="5238" w:hanging="180"/>
      </w:pPr>
    </w:lvl>
    <w:lvl w:ilvl="6" w:tplc="0409000F" w:tentative="1">
      <w:start w:val="1"/>
      <w:numFmt w:val="decimal"/>
      <w:lvlText w:val="%7."/>
      <w:lvlJc w:val="left"/>
      <w:pPr>
        <w:tabs>
          <w:tab w:val="num" w:pos="5958"/>
        </w:tabs>
        <w:ind w:left="5958" w:hanging="360"/>
      </w:pPr>
    </w:lvl>
    <w:lvl w:ilvl="7" w:tplc="04090019" w:tentative="1">
      <w:start w:val="1"/>
      <w:numFmt w:val="lowerLetter"/>
      <w:lvlText w:val="%8."/>
      <w:lvlJc w:val="left"/>
      <w:pPr>
        <w:tabs>
          <w:tab w:val="num" w:pos="6678"/>
        </w:tabs>
        <w:ind w:left="6678" w:hanging="360"/>
      </w:pPr>
    </w:lvl>
    <w:lvl w:ilvl="8" w:tplc="0409001B" w:tentative="1">
      <w:start w:val="1"/>
      <w:numFmt w:val="lowerRoman"/>
      <w:lvlText w:val="%9."/>
      <w:lvlJc w:val="right"/>
      <w:pPr>
        <w:tabs>
          <w:tab w:val="num" w:pos="7398"/>
        </w:tabs>
        <w:ind w:left="7398" w:hanging="180"/>
      </w:pPr>
    </w:lvl>
  </w:abstractNum>
  <w:abstractNum w:abstractNumId="8" w15:restartNumberingAfterBreak="0">
    <w:nsid w:val="461E2B1A"/>
    <w:multiLevelType w:val="hybridMultilevel"/>
    <w:tmpl w:val="4B5422F0"/>
    <w:lvl w:ilvl="0" w:tplc="0AFE0972">
      <w:start w:val="1"/>
      <w:numFmt w:val="decimal"/>
      <w:lvlText w:val="%1."/>
      <w:lvlJc w:val="left"/>
      <w:pPr>
        <w:tabs>
          <w:tab w:val="num" w:pos="360"/>
        </w:tabs>
        <w:ind w:left="360" w:hanging="360"/>
      </w:pPr>
      <w:rPr>
        <w:rFonts w:hint="default"/>
        <w:b w:val="0"/>
        <w:i w:val="0"/>
      </w:rPr>
    </w:lvl>
    <w:lvl w:ilvl="1" w:tplc="4DFA082E">
      <w:start w:val="1"/>
      <w:numFmt w:val="lowerLetter"/>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01B739C"/>
    <w:multiLevelType w:val="hybridMultilevel"/>
    <w:tmpl w:val="CB1EF994"/>
    <w:lvl w:ilvl="0" w:tplc="37FA00D2">
      <w:start w:val="1"/>
      <w:numFmt w:val="lowerRoman"/>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10" w15:restartNumberingAfterBreak="0">
    <w:nsid w:val="5C521141"/>
    <w:multiLevelType w:val="hybridMultilevel"/>
    <w:tmpl w:val="0B366970"/>
    <w:lvl w:ilvl="0" w:tplc="270A1A44">
      <w:start w:val="1"/>
      <w:numFmt w:val="upperRoman"/>
      <w:lvlText w:val="Art. %1."/>
      <w:lvlJc w:val="left"/>
      <w:pPr>
        <w:ind w:left="720"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25659A5"/>
    <w:multiLevelType w:val="hybridMultilevel"/>
    <w:tmpl w:val="E696C7DE"/>
    <w:lvl w:ilvl="0" w:tplc="0F6E2E0E">
      <w:start w:val="1"/>
      <w:numFmt w:val="decimal"/>
      <w:lvlText w:val="%1."/>
      <w:lvlJc w:val="left"/>
      <w:pPr>
        <w:ind w:left="360" w:hanging="360"/>
      </w:pPr>
      <w:rPr>
        <w:rFonts w:ascii="Times New Roman" w:hAnsi="Times New Roman" w:cs="Times New Roman" w:hint="default"/>
        <w:b w:val="0"/>
        <w:i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7656273"/>
    <w:multiLevelType w:val="hybridMultilevel"/>
    <w:tmpl w:val="4D8C84A2"/>
    <w:lvl w:ilvl="0" w:tplc="9B8CCE76">
      <w:start w:val="1"/>
      <w:numFmt w:val="bullet"/>
      <w:lvlText w:val="-"/>
      <w:lvlJc w:val="left"/>
      <w:pPr>
        <w:tabs>
          <w:tab w:val="num" w:pos="1800"/>
        </w:tabs>
        <w:ind w:left="1800" w:hanging="360"/>
      </w:pPr>
      <w:rPr>
        <w:rFonts w:ascii="Arial Narrow" w:hAnsi="Arial Narrow"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15:restartNumberingAfterBreak="0">
    <w:nsid w:val="6A4521C4"/>
    <w:multiLevelType w:val="hybridMultilevel"/>
    <w:tmpl w:val="0928C8CE"/>
    <w:lvl w:ilvl="0" w:tplc="59488AE4">
      <w:start w:val="1"/>
      <w:numFmt w:val="upperRoman"/>
      <w:lvlText w:val="Art. %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6D0F2249"/>
    <w:multiLevelType w:val="hybridMultilevel"/>
    <w:tmpl w:val="1B06FA0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02640E7"/>
    <w:multiLevelType w:val="hybridMultilevel"/>
    <w:tmpl w:val="464C24A2"/>
    <w:lvl w:ilvl="0" w:tplc="37FA00D2">
      <w:start w:val="1"/>
      <w:numFmt w:val="lowerRoman"/>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16" w15:restartNumberingAfterBreak="0">
    <w:nsid w:val="73775C12"/>
    <w:multiLevelType w:val="hybridMultilevel"/>
    <w:tmpl w:val="DE8C5570"/>
    <w:lvl w:ilvl="0" w:tplc="9B8CCE76">
      <w:start w:val="1"/>
      <w:numFmt w:val="bullet"/>
      <w:lvlText w:val="-"/>
      <w:lvlJc w:val="left"/>
      <w:pPr>
        <w:tabs>
          <w:tab w:val="num" w:pos="1800"/>
        </w:tabs>
        <w:ind w:left="1800" w:hanging="360"/>
      </w:pPr>
      <w:rPr>
        <w:rFonts w:ascii="Arial Narrow" w:hAnsi="Arial Narrow"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11"/>
  </w:num>
  <w:num w:numId="2">
    <w:abstractNumId w:val="10"/>
  </w:num>
  <w:num w:numId="3">
    <w:abstractNumId w:val="13"/>
  </w:num>
  <w:num w:numId="4">
    <w:abstractNumId w:val="5"/>
  </w:num>
  <w:num w:numId="5">
    <w:abstractNumId w:val="9"/>
  </w:num>
  <w:num w:numId="6">
    <w:abstractNumId w:val="15"/>
  </w:num>
  <w:num w:numId="7">
    <w:abstractNumId w:val="6"/>
  </w:num>
  <w:num w:numId="8">
    <w:abstractNumId w:val="12"/>
  </w:num>
  <w:num w:numId="9">
    <w:abstractNumId w:val="16"/>
  </w:num>
  <w:num w:numId="10">
    <w:abstractNumId w:val="8"/>
  </w:num>
  <w:num w:numId="11">
    <w:abstractNumId w:val="1"/>
  </w:num>
  <w:num w:numId="12">
    <w:abstractNumId w:val="2"/>
  </w:num>
  <w:num w:numId="13">
    <w:abstractNumId w:val="7"/>
  </w:num>
  <w:num w:numId="14">
    <w:abstractNumId w:val="0"/>
  </w:num>
  <w:num w:numId="15">
    <w:abstractNumId w:val="4"/>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3D6"/>
    <w:rsid w:val="00011FAE"/>
    <w:rsid w:val="000241A7"/>
    <w:rsid w:val="000253BF"/>
    <w:rsid w:val="00032E23"/>
    <w:rsid w:val="000338B2"/>
    <w:rsid w:val="00037774"/>
    <w:rsid w:val="00040F61"/>
    <w:rsid w:val="000428C8"/>
    <w:rsid w:val="0005324E"/>
    <w:rsid w:val="000535F8"/>
    <w:rsid w:val="00074A15"/>
    <w:rsid w:val="000A1E06"/>
    <w:rsid w:val="000A3DEC"/>
    <w:rsid w:val="000A68A5"/>
    <w:rsid w:val="000B0900"/>
    <w:rsid w:val="000C1D99"/>
    <w:rsid w:val="000C2373"/>
    <w:rsid w:val="000C4E4E"/>
    <w:rsid w:val="000D5AF2"/>
    <w:rsid w:val="000E708F"/>
    <w:rsid w:val="000F4BC8"/>
    <w:rsid w:val="000F5BD0"/>
    <w:rsid w:val="000F5DE6"/>
    <w:rsid w:val="000F5ED9"/>
    <w:rsid w:val="000F694D"/>
    <w:rsid w:val="000F775D"/>
    <w:rsid w:val="000F7C63"/>
    <w:rsid w:val="00114C9F"/>
    <w:rsid w:val="00123B66"/>
    <w:rsid w:val="00127630"/>
    <w:rsid w:val="00133949"/>
    <w:rsid w:val="00145415"/>
    <w:rsid w:val="00147522"/>
    <w:rsid w:val="001550BE"/>
    <w:rsid w:val="00166826"/>
    <w:rsid w:val="0017175A"/>
    <w:rsid w:val="001720F7"/>
    <w:rsid w:val="001803F1"/>
    <w:rsid w:val="0019697C"/>
    <w:rsid w:val="001A16EA"/>
    <w:rsid w:val="001A1773"/>
    <w:rsid w:val="001A17D4"/>
    <w:rsid w:val="001B3C82"/>
    <w:rsid w:val="001B6EC8"/>
    <w:rsid w:val="001C7875"/>
    <w:rsid w:val="001D3018"/>
    <w:rsid w:val="001D37C1"/>
    <w:rsid w:val="001D50E6"/>
    <w:rsid w:val="001D51A5"/>
    <w:rsid w:val="001D7734"/>
    <w:rsid w:val="001E2F73"/>
    <w:rsid w:val="001F0D42"/>
    <w:rsid w:val="001F1863"/>
    <w:rsid w:val="001F28E0"/>
    <w:rsid w:val="00202A20"/>
    <w:rsid w:val="00210707"/>
    <w:rsid w:val="00211891"/>
    <w:rsid w:val="0023066C"/>
    <w:rsid w:val="002308D0"/>
    <w:rsid w:val="00240D48"/>
    <w:rsid w:val="00241352"/>
    <w:rsid w:val="00254C7D"/>
    <w:rsid w:val="00254CDE"/>
    <w:rsid w:val="00270996"/>
    <w:rsid w:val="002735B5"/>
    <w:rsid w:val="00274321"/>
    <w:rsid w:val="00282B86"/>
    <w:rsid w:val="00283EA4"/>
    <w:rsid w:val="00285D5A"/>
    <w:rsid w:val="002A697B"/>
    <w:rsid w:val="002B3269"/>
    <w:rsid w:val="002B65C3"/>
    <w:rsid w:val="002C5497"/>
    <w:rsid w:val="002D32D3"/>
    <w:rsid w:val="002D6000"/>
    <w:rsid w:val="002D7A72"/>
    <w:rsid w:val="002E6381"/>
    <w:rsid w:val="002E6661"/>
    <w:rsid w:val="002E718F"/>
    <w:rsid w:val="002F6013"/>
    <w:rsid w:val="00300D4C"/>
    <w:rsid w:val="003040AB"/>
    <w:rsid w:val="00310B51"/>
    <w:rsid w:val="003145F0"/>
    <w:rsid w:val="00320DA2"/>
    <w:rsid w:val="0032439B"/>
    <w:rsid w:val="00333520"/>
    <w:rsid w:val="003447F2"/>
    <w:rsid w:val="00353E11"/>
    <w:rsid w:val="003553B5"/>
    <w:rsid w:val="00355B76"/>
    <w:rsid w:val="00356B11"/>
    <w:rsid w:val="00357630"/>
    <w:rsid w:val="00360C19"/>
    <w:rsid w:val="003612A0"/>
    <w:rsid w:val="00364BC9"/>
    <w:rsid w:val="00375A02"/>
    <w:rsid w:val="0037623A"/>
    <w:rsid w:val="003827B8"/>
    <w:rsid w:val="003926F0"/>
    <w:rsid w:val="00392B22"/>
    <w:rsid w:val="003A4057"/>
    <w:rsid w:val="003C3877"/>
    <w:rsid w:val="003C5A12"/>
    <w:rsid w:val="003D1D5D"/>
    <w:rsid w:val="003E7B91"/>
    <w:rsid w:val="003F43FA"/>
    <w:rsid w:val="004204E8"/>
    <w:rsid w:val="00420E73"/>
    <w:rsid w:val="00447CFE"/>
    <w:rsid w:val="0046275D"/>
    <w:rsid w:val="00476A06"/>
    <w:rsid w:val="00481BEF"/>
    <w:rsid w:val="004A6267"/>
    <w:rsid w:val="004B32CB"/>
    <w:rsid w:val="004D0987"/>
    <w:rsid w:val="004D515C"/>
    <w:rsid w:val="004E7201"/>
    <w:rsid w:val="004F2761"/>
    <w:rsid w:val="004F56A1"/>
    <w:rsid w:val="00507501"/>
    <w:rsid w:val="00517ADE"/>
    <w:rsid w:val="005328D5"/>
    <w:rsid w:val="00535EE7"/>
    <w:rsid w:val="005369FB"/>
    <w:rsid w:val="00540D23"/>
    <w:rsid w:val="00547221"/>
    <w:rsid w:val="00570BC5"/>
    <w:rsid w:val="005760A9"/>
    <w:rsid w:val="0057679D"/>
    <w:rsid w:val="00580006"/>
    <w:rsid w:val="005819A2"/>
    <w:rsid w:val="005A0F37"/>
    <w:rsid w:val="005A14E0"/>
    <w:rsid w:val="005C73DF"/>
    <w:rsid w:val="005D2B66"/>
    <w:rsid w:val="005E504A"/>
    <w:rsid w:val="006059FF"/>
    <w:rsid w:val="00607C08"/>
    <w:rsid w:val="00615E88"/>
    <w:rsid w:val="006177F0"/>
    <w:rsid w:val="00624EFF"/>
    <w:rsid w:val="006262F1"/>
    <w:rsid w:val="00630DB0"/>
    <w:rsid w:val="00655B24"/>
    <w:rsid w:val="00655D52"/>
    <w:rsid w:val="0066486D"/>
    <w:rsid w:val="00664D68"/>
    <w:rsid w:val="006651BA"/>
    <w:rsid w:val="0067358A"/>
    <w:rsid w:val="00673A5F"/>
    <w:rsid w:val="00673D59"/>
    <w:rsid w:val="00676292"/>
    <w:rsid w:val="00676C0D"/>
    <w:rsid w:val="00685BEB"/>
    <w:rsid w:val="006975A2"/>
    <w:rsid w:val="006A0C84"/>
    <w:rsid w:val="006A1848"/>
    <w:rsid w:val="006A4108"/>
    <w:rsid w:val="006B1F66"/>
    <w:rsid w:val="006D161E"/>
    <w:rsid w:val="006D2B01"/>
    <w:rsid w:val="006D71F1"/>
    <w:rsid w:val="006E0A47"/>
    <w:rsid w:val="006F098F"/>
    <w:rsid w:val="007158E4"/>
    <w:rsid w:val="00720C95"/>
    <w:rsid w:val="0072686C"/>
    <w:rsid w:val="00726FB1"/>
    <w:rsid w:val="007328BD"/>
    <w:rsid w:val="00734B0C"/>
    <w:rsid w:val="00740645"/>
    <w:rsid w:val="00742FD0"/>
    <w:rsid w:val="00746DE4"/>
    <w:rsid w:val="007531D5"/>
    <w:rsid w:val="0075506F"/>
    <w:rsid w:val="00765CF4"/>
    <w:rsid w:val="00783044"/>
    <w:rsid w:val="007844BC"/>
    <w:rsid w:val="007864D6"/>
    <w:rsid w:val="007A2E61"/>
    <w:rsid w:val="007A385D"/>
    <w:rsid w:val="007B19C3"/>
    <w:rsid w:val="007B6E8C"/>
    <w:rsid w:val="007C4133"/>
    <w:rsid w:val="007C785D"/>
    <w:rsid w:val="007D0F63"/>
    <w:rsid w:val="007E7FC6"/>
    <w:rsid w:val="007F3C7C"/>
    <w:rsid w:val="008033AF"/>
    <w:rsid w:val="008103E1"/>
    <w:rsid w:val="0081175C"/>
    <w:rsid w:val="008117D7"/>
    <w:rsid w:val="008175BD"/>
    <w:rsid w:val="00824865"/>
    <w:rsid w:val="008507B5"/>
    <w:rsid w:val="008532DD"/>
    <w:rsid w:val="00854054"/>
    <w:rsid w:val="008604F3"/>
    <w:rsid w:val="00891C43"/>
    <w:rsid w:val="00892E07"/>
    <w:rsid w:val="00895B92"/>
    <w:rsid w:val="008A579B"/>
    <w:rsid w:val="008A57A2"/>
    <w:rsid w:val="008A65E4"/>
    <w:rsid w:val="008B5460"/>
    <w:rsid w:val="008C4FBB"/>
    <w:rsid w:val="008C5994"/>
    <w:rsid w:val="008D04DE"/>
    <w:rsid w:val="008D4F25"/>
    <w:rsid w:val="008D75BA"/>
    <w:rsid w:val="008E1433"/>
    <w:rsid w:val="008E3AD6"/>
    <w:rsid w:val="008F1358"/>
    <w:rsid w:val="008F3374"/>
    <w:rsid w:val="008F6782"/>
    <w:rsid w:val="00901A17"/>
    <w:rsid w:val="00901F0F"/>
    <w:rsid w:val="00905422"/>
    <w:rsid w:val="00912545"/>
    <w:rsid w:val="009131C2"/>
    <w:rsid w:val="00930615"/>
    <w:rsid w:val="00936C4F"/>
    <w:rsid w:val="009515EF"/>
    <w:rsid w:val="0095260E"/>
    <w:rsid w:val="0095281E"/>
    <w:rsid w:val="009543F1"/>
    <w:rsid w:val="00963A2B"/>
    <w:rsid w:val="00966C5D"/>
    <w:rsid w:val="009725F6"/>
    <w:rsid w:val="009758BD"/>
    <w:rsid w:val="00981233"/>
    <w:rsid w:val="00981A8E"/>
    <w:rsid w:val="00981D02"/>
    <w:rsid w:val="00982241"/>
    <w:rsid w:val="00985B1D"/>
    <w:rsid w:val="00994407"/>
    <w:rsid w:val="009962D7"/>
    <w:rsid w:val="009964E6"/>
    <w:rsid w:val="009A52B2"/>
    <w:rsid w:val="009A5C48"/>
    <w:rsid w:val="009B25BB"/>
    <w:rsid w:val="009C1BCC"/>
    <w:rsid w:val="009D14C8"/>
    <w:rsid w:val="009E26DF"/>
    <w:rsid w:val="009E5DDE"/>
    <w:rsid w:val="009F34F6"/>
    <w:rsid w:val="009F3E81"/>
    <w:rsid w:val="00A00A42"/>
    <w:rsid w:val="00A266BC"/>
    <w:rsid w:val="00A35342"/>
    <w:rsid w:val="00A54949"/>
    <w:rsid w:val="00A66FEF"/>
    <w:rsid w:val="00A6788F"/>
    <w:rsid w:val="00A709E4"/>
    <w:rsid w:val="00A93C43"/>
    <w:rsid w:val="00AA11DA"/>
    <w:rsid w:val="00AC60AE"/>
    <w:rsid w:val="00AD2AE1"/>
    <w:rsid w:val="00AD6A51"/>
    <w:rsid w:val="00AD7F75"/>
    <w:rsid w:val="00AF0EDC"/>
    <w:rsid w:val="00AF490A"/>
    <w:rsid w:val="00B03453"/>
    <w:rsid w:val="00B20CBA"/>
    <w:rsid w:val="00B2238D"/>
    <w:rsid w:val="00B25022"/>
    <w:rsid w:val="00B31CE6"/>
    <w:rsid w:val="00B34692"/>
    <w:rsid w:val="00B440C8"/>
    <w:rsid w:val="00B458D2"/>
    <w:rsid w:val="00B53A62"/>
    <w:rsid w:val="00B64442"/>
    <w:rsid w:val="00B676BF"/>
    <w:rsid w:val="00B77B1A"/>
    <w:rsid w:val="00B828AF"/>
    <w:rsid w:val="00B84230"/>
    <w:rsid w:val="00B844A2"/>
    <w:rsid w:val="00B8593F"/>
    <w:rsid w:val="00B86880"/>
    <w:rsid w:val="00B918EC"/>
    <w:rsid w:val="00B942F6"/>
    <w:rsid w:val="00BA3140"/>
    <w:rsid w:val="00BB4A6C"/>
    <w:rsid w:val="00BC0175"/>
    <w:rsid w:val="00BC0FD4"/>
    <w:rsid w:val="00BC7A7F"/>
    <w:rsid w:val="00BE17A1"/>
    <w:rsid w:val="00BE3DD1"/>
    <w:rsid w:val="00BE6A64"/>
    <w:rsid w:val="00BE7E82"/>
    <w:rsid w:val="00BF05BA"/>
    <w:rsid w:val="00C001F7"/>
    <w:rsid w:val="00C04E8D"/>
    <w:rsid w:val="00C11167"/>
    <w:rsid w:val="00C202CF"/>
    <w:rsid w:val="00C231D4"/>
    <w:rsid w:val="00C35671"/>
    <w:rsid w:val="00C46DF5"/>
    <w:rsid w:val="00C53A03"/>
    <w:rsid w:val="00C638A6"/>
    <w:rsid w:val="00C6661F"/>
    <w:rsid w:val="00C73358"/>
    <w:rsid w:val="00C86C76"/>
    <w:rsid w:val="00C919A6"/>
    <w:rsid w:val="00CA2735"/>
    <w:rsid w:val="00CB61B8"/>
    <w:rsid w:val="00CC32A0"/>
    <w:rsid w:val="00CC3301"/>
    <w:rsid w:val="00CC3D36"/>
    <w:rsid w:val="00CC63CC"/>
    <w:rsid w:val="00CC69C3"/>
    <w:rsid w:val="00CC7297"/>
    <w:rsid w:val="00CC74AE"/>
    <w:rsid w:val="00CC7CF0"/>
    <w:rsid w:val="00CE0148"/>
    <w:rsid w:val="00CE773E"/>
    <w:rsid w:val="00D00D59"/>
    <w:rsid w:val="00D10A8D"/>
    <w:rsid w:val="00D1104D"/>
    <w:rsid w:val="00D53020"/>
    <w:rsid w:val="00D70EB3"/>
    <w:rsid w:val="00D75578"/>
    <w:rsid w:val="00D76FEB"/>
    <w:rsid w:val="00D91BC1"/>
    <w:rsid w:val="00D944CA"/>
    <w:rsid w:val="00DA57DA"/>
    <w:rsid w:val="00DB36F9"/>
    <w:rsid w:val="00DB72AD"/>
    <w:rsid w:val="00DC64CF"/>
    <w:rsid w:val="00DD7FF3"/>
    <w:rsid w:val="00DE1556"/>
    <w:rsid w:val="00DF464B"/>
    <w:rsid w:val="00E07C4A"/>
    <w:rsid w:val="00E115D6"/>
    <w:rsid w:val="00E14607"/>
    <w:rsid w:val="00E23D97"/>
    <w:rsid w:val="00E30A48"/>
    <w:rsid w:val="00E349CD"/>
    <w:rsid w:val="00E47109"/>
    <w:rsid w:val="00E516AF"/>
    <w:rsid w:val="00E61482"/>
    <w:rsid w:val="00E65DB8"/>
    <w:rsid w:val="00E71D41"/>
    <w:rsid w:val="00E7507D"/>
    <w:rsid w:val="00E86C05"/>
    <w:rsid w:val="00E9660B"/>
    <w:rsid w:val="00EB0B6C"/>
    <w:rsid w:val="00EB520E"/>
    <w:rsid w:val="00EB6851"/>
    <w:rsid w:val="00EC1C5B"/>
    <w:rsid w:val="00EC2C46"/>
    <w:rsid w:val="00EC4592"/>
    <w:rsid w:val="00EC644F"/>
    <w:rsid w:val="00ED5F97"/>
    <w:rsid w:val="00EE4D43"/>
    <w:rsid w:val="00EF4EB2"/>
    <w:rsid w:val="00EF662C"/>
    <w:rsid w:val="00F03579"/>
    <w:rsid w:val="00F233D6"/>
    <w:rsid w:val="00F235C7"/>
    <w:rsid w:val="00F26D0D"/>
    <w:rsid w:val="00F42D64"/>
    <w:rsid w:val="00F6104E"/>
    <w:rsid w:val="00F7147B"/>
    <w:rsid w:val="00FC63D8"/>
    <w:rsid w:val="00FD3A1F"/>
    <w:rsid w:val="00FF740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B2952"/>
  <w15:docId w15:val="{5CBD922C-C92B-40D6-8F32-53DCF2A77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486D"/>
  </w:style>
  <w:style w:type="paragraph" w:styleId="Heading5">
    <w:name w:val="heading 5"/>
    <w:basedOn w:val="Normal"/>
    <w:next w:val="Normal"/>
    <w:link w:val="Heading5Char"/>
    <w:qFormat/>
    <w:rsid w:val="00685BEB"/>
    <w:pPr>
      <w:keepNext/>
      <w:spacing w:after="0" w:line="240" w:lineRule="auto"/>
      <w:jc w:val="center"/>
      <w:outlineLvl w:val="4"/>
    </w:pPr>
    <w:rPr>
      <w:rFonts w:ascii="TimesRomanR" w:eastAsia="Times New Roman" w:hAnsi="TimesRomanR" w:cs="Times New Roman"/>
      <w:b/>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3D6"/>
    <w:pPr>
      <w:ind w:left="720"/>
      <w:contextualSpacing/>
    </w:pPr>
  </w:style>
  <w:style w:type="character" w:customStyle="1" w:styleId="Heading5Char">
    <w:name w:val="Heading 5 Char"/>
    <w:basedOn w:val="DefaultParagraphFont"/>
    <w:link w:val="Heading5"/>
    <w:rsid w:val="00685BEB"/>
    <w:rPr>
      <w:rFonts w:ascii="TimesRomanR" w:eastAsia="Times New Roman" w:hAnsi="TimesRomanR" w:cs="Times New Roman"/>
      <w:b/>
      <w:sz w:val="24"/>
      <w:szCs w:val="20"/>
      <w:lang w:val="en-US"/>
    </w:rPr>
  </w:style>
  <w:style w:type="paragraph" w:styleId="BodyText">
    <w:name w:val="Body Text"/>
    <w:basedOn w:val="Normal"/>
    <w:link w:val="BodyTextChar"/>
    <w:uiPriority w:val="99"/>
    <w:semiHidden/>
    <w:unhideWhenUsed/>
    <w:rsid w:val="00D70EB3"/>
    <w:pPr>
      <w:spacing w:after="120"/>
    </w:pPr>
  </w:style>
  <w:style w:type="character" w:customStyle="1" w:styleId="BodyTextChar">
    <w:name w:val="Body Text Char"/>
    <w:basedOn w:val="DefaultParagraphFont"/>
    <w:link w:val="BodyText"/>
    <w:uiPriority w:val="99"/>
    <w:semiHidden/>
    <w:rsid w:val="00D70EB3"/>
  </w:style>
  <w:style w:type="paragraph" w:styleId="Footer">
    <w:name w:val="footer"/>
    <w:basedOn w:val="Normal"/>
    <w:link w:val="FooterChar"/>
    <w:uiPriority w:val="99"/>
    <w:semiHidden/>
    <w:unhideWhenUsed/>
    <w:rsid w:val="00D70EB3"/>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D70EB3"/>
  </w:style>
  <w:style w:type="character" w:styleId="PageNumber">
    <w:name w:val="page number"/>
    <w:basedOn w:val="DefaultParagraphFont"/>
    <w:rsid w:val="00D70EB3"/>
  </w:style>
  <w:style w:type="character" w:styleId="CommentReference">
    <w:name w:val="annotation reference"/>
    <w:basedOn w:val="DefaultParagraphFont"/>
    <w:unhideWhenUsed/>
    <w:rsid w:val="00B03453"/>
    <w:rPr>
      <w:sz w:val="16"/>
      <w:szCs w:val="16"/>
    </w:rPr>
  </w:style>
  <w:style w:type="paragraph" w:styleId="CommentText">
    <w:name w:val="annotation text"/>
    <w:basedOn w:val="Normal"/>
    <w:link w:val="CommentTextChar"/>
    <w:unhideWhenUsed/>
    <w:rsid w:val="00B03453"/>
    <w:pPr>
      <w:spacing w:line="240" w:lineRule="auto"/>
    </w:pPr>
    <w:rPr>
      <w:sz w:val="20"/>
      <w:szCs w:val="20"/>
    </w:rPr>
  </w:style>
  <w:style w:type="character" w:customStyle="1" w:styleId="CommentTextChar">
    <w:name w:val="Comment Text Char"/>
    <w:basedOn w:val="DefaultParagraphFont"/>
    <w:link w:val="CommentText"/>
    <w:rsid w:val="00B03453"/>
    <w:rPr>
      <w:sz w:val="20"/>
      <w:szCs w:val="20"/>
    </w:rPr>
  </w:style>
  <w:style w:type="paragraph" w:styleId="CommentSubject">
    <w:name w:val="annotation subject"/>
    <w:basedOn w:val="CommentText"/>
    <w:next w:val="CommentText"/>
    <w:link w:val="CommentSubjectChar"/>
    <w:uiPriority w:val="99"/>
    <w:semiHidden/>
    <w:unhideWhenUsed/>
    <w:rsid w:val="00B03453"/>
    <w:rPr>
      <w:b/>
      <w:bCs/>
    </w:rPr>
  </w:style>
  <w:style w:type="character" w:customStyle="1" w:styleId="CommentSubjectChar">
    <w:name w:val="Comment Subject Char"/>
    <w:basedOn w:val="CommentTextChar"/>
    <w:link w:val="CommentSubject"/>
    <w:uiPriority w:val="99"/>
    <w:semiHidden/>
    <w:rsid w:val="00B03453"/>
    <w:rPr>
      <w:b/>
      <w:bCs/>
      <w:sz w:val="20"/>
      <w:szCs w:val="20"/>
    </w:rPr>
  </w:style>
  <w:style w:type="paragraph" w:styleId="BalloonText">
    <w:name w:val="Balloon Text"/>
    <w:basedOn w:val="Normal"/>
    <w:link w:val="BalloonTextChar"/>
    <w:uiPriority w:val="99"/>
    <w:semiHidden/>
    <w:unhideWhenUsed/>
    <w:rsid w:val="00B034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4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4F5C5-E5BB-4E81-8959-654BC3D75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801</Words>
  <Characters>4646</Characters>
  <Application>Microsoft Office Word</Application>
  <DocSecurity>0</DocSecurity>
  <Lines>38</Lines>
  <Paragraphs>10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5437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cp:lastPrinted>2018-10-24T10:26:00Z</cp:lastPrinted>
  <dcterms:created xsi:type="dcterms:W3CDTF">2019-03-08T09:56:00Z</dcterms:created>
  <dcterms:modified xsi:type="dcterms:W3CDTF">2019-03-08T09:56:00Z</dcterms:modified>
</cp:coreProperties>
</file>