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3B53C" w14:textId="28C0D5C6" w:rsidR="003C0D46" w:rsidRPr="00696EC4" w:rsidRDefault="003C0D46" w:rsidP="00AE233A">
      <w:pPr>
        <w:pStyle w:val="NormalWeb"/>
        <w:spacing w:before="0" w:beforeAutospacing="0" w:after="0" w:afterAutospacing="0" w:line="360" w:lineRule="auto"/>
        <w:jc w:val="center"/>
        <w:textAlignment w:val="baseline"/>
      </w:pPr>
      <w:r w:rsidRPr="00696EC4">
        <w:rPr>
          <w:rStyle w:val="Strong"/>
          <w:bdr w:val="none" w:sz="0" w:space="0" w:color="auto" w:frame="1"/>
        </w:rPr>
        <w:t>COMUNICAT DE PRESĂ</w:t>
      </w:r>
    </w:p>
    <w:p w14:paraId="6593E868" w14:textId="41AF7614" w:rsidR="001D328C" w:rsidRPr="001B05D5" w:rsidRDefault="001D328C" w:rsidP="00AE233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fost semnat p</w:t>
      </w:r>
      <w:r w:rsidRPr="001B05D5">
        <w:rPr>
          <w:rFonts w:ascii="Times New Roman" w:hAnsi="Times New Roman"/>
          <w:b/>
          <w:sz w:val="24"/>
          <w:szCs w:val="24"/>
        </w:rPr>
        <w:t>lanul de acțiuni pentru anul 2023 dintre ANRE</w:t>
      </w:r>
      <w:r w:rsidRPr="001D328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din </w:t>
      </w:r>
      <w:r w:rsidRPr="001B05D5">
        <w:rPr>
          <w:rFonts w:ascii="Times New Roman" w:hAnsi="Times New Roman"/>
          <w:b/>
          <w:sz w:val="24"/>
          <w:szCs w:val="24"/>
        </w:rPr>
        <w:t>România</w:t>
      </w:r>
      <w:r>
        <w:rPr>
          <w:rFonts w:ascii="Times New Roman" w:hAnsi="Times New Roman"/>
          <w:b/>
          <w:sz w:val="24"/>
          <w:szCs w:val="24"/>
        </w:rPr>
        <w:t xml:space="preserve"> și</w:t>
      </w:r>
      <w:r w:rsidRPr="001D328C">
        <w:rPr>
          <w:rFonts w:ascii="Times New Roman" w:hAnsi="Times New Roman"/>
          <w:b/>
          <w:sz w:val="24"/>
          <w:szCs w:val="24"/>
        </w:rPr>
        <w:t xml:space="preserve"> </w:t>
      </w:r>
      <w:r w:rsidRPr="001B05D5">
        <w:rPr>
          <w:rFonts w:ascii="Times New Roman" w:hAnsi="Times New Roman"/>
          <w:b/>
          <w:sz w:val="24"/>
          <w:szCs w:val="24"/>
        </w:rPr>
        <w:t xml:space="preserve">ANRE </w:t>
      </w:r>
      <w:r w:rsidR="00E36CBE">
        <w:rPr>
          <w:rFonts w:ascii="Times New Roman" w:hAnsi="Times New Roman"/>
          <w:b/>
          <w:sz w:val="24"/>
          <w:szCs w:val="24"/>
        </w:rPr>
        <w:t>din</w:t>
      </w:r>
      <w:r w:rsidRPr="001B05D5">
        <w:rPr>
          <w:rFonts w:ascii="Times New Roman" w:hAnsi="Times New Roman"/>
          <w:b/>
          <w:sz w:val="24"/>
          <w:szCs w:val="24"/>
        </w:rPr>
        <w:t xml:space="preserve"> Republic</w:t>
      </w:r>
      <w:r w:rsidR="00E36CBE">
        <w:rPr>
          <w:rFonts w:ascii="Times New Roman" w:hAnsi="Times New Roman"/>
          <w:b/>
          <w:sz w:val="24"/>
          <w:szCs w:val="24"/>
        </w:rPr>
        <w:t>a</w:t>
      </w:r>
      <w:r w:rsidRPr="001B05D5">
        <w:rPr>
          <w:rFonts w:ascii="Times New Roman" w:hAnsi="Times New Roman"/>
          <w:b/>
          <w:sz w:val="24"/>
          <w:szCs w:val="24"/>
        </w:rPr>
        <w:t xml:space="preserve"> Moldova</w:t>
      </w:r>
    </w:p>
    <w:p w14:paraId="477A2E3D" w14:textId="77777777" w:rsidR="003C0D46" w:rsidRDefault="003C0D46" w:rsidP="00AE233A">
      <w:pPr>
        <w:pStyle w:val="NormalWeb"/>
        <w:spacing w:before="0" w:beforeAutospacing="0" w:after="0" w:afterAutospacing="0" w:line="360" w:lineRule="auto"/>
        <w:jc w:val="both"/>
        <w:textAlignment w:val="baseline"/>
      </w:pPr>
    </w:p>
    <w:p w14:paraId="5A6E7800" w14:textId="0CDE870C" w:rsidR="003C0D46" w:rsidRPr="00696EC4" w:rsidRDefault="003C0D46" w:rsidP="00AE233A">
      <w:pPr>
        <w:pStyle w:val="NormalWeb"/>
        <w:spacing w:before="0" w:beforeAutospacing="0" w:after="0" w:afterAutospacing="0" w:line="360" w:lineRule="auto"/>
        <w:ind w:firstLine="567"/>
        <w:jc w:val="both"/>
        <w:textAlignment w:val="baseline"/>
      </w:pPr>
      <w:proofErr w:type="spellStart"/>
      <w:r w:rsidRPr="00696EC4">
        <w:t>În</w:t>
      </w:r>
      <w:proofErr w:type="spellEnd"/>
      <w:r w:rsidRPr="00696EC4">
        <w:t xml:space="preserve"> </w:t>
      </w:r>
      <w:proofErr w:type="spellStart"/>
      <w:r w:rsidRPr="00696EC4">
        <w:t>perioada</w:t>
      </w:r>
      <w:proofErr w:type="spellEnd"/>
      <w:r w:rsidRPr="00696EC4">
        <w:t xml:space="preserve"> 26-28 </w:t>
      </w:r>
      <w:proofErr w:type="spellStart"/>
      <w:r w:rsidRPr="00696EC4">
        <w:t>ianuarie</w:t>
      </w:r>
      <w:proofErr w:type="spellEnd"/>
      <w:r w:rsidRPr="00696EC4">
        <w:t xml:space="preserve"> 2023, o </w:t>
      </w:r>
      <w:proofErr w:type="spellStart"/>
      <w:r w:rsidRPr="00696EC4">
        <w:t>delegație</w:t>
      </w:r>
      <w:proofErr w:type="spellEnd"/>
      <w:r w:rsidRPr="00696EC4">
        <w:t xml:space="preserve"> </w:t>
      </w:r>
      <w:proofErr w:type="spellStart"/>
      <w:r w:rsidRPr="00696EC4">
        <w:t>oficială</w:t>
      </w:r>
      <w:proofErr w:type="spellEnd"/>
      <w:r w:rsidRPr="00696EC4">
        <w:t xml:space="preserve"> </w:t>
      </w:r>
      <w:proofErr w:type="gramStart"/>
      <w:r w:rsidRPr="00696EC4">
        <w:t>a</w:t>
      </w:r>
      <w:proofErr w:type="gramEnd"/>
      <w:r w:rsidRPr="00696EC4">
        <w:t xml:space="preserve"> </w:t>
      </w:r>
      <w:proofErr w:type="spellStart"/>
      <w:r w:rsidRPr="00696EC4">
        <w:t>Autorității</w:t>
      </w:r>
      <w:proofErr w:type="spellEnd"/>
      <w:r w:rsidRPr="00696EC4">
        <w:t xml:space="preserve"> </w:t>
      </w:r>
      <w:proofErr w:type="spellStart"/>
      <w:r w:rsidRPr="00696EC4">
        <w:t>Naționale</w:t>
      </w:r>
      <w:proofErr w:type="spellEnd"/>
      <w:r w:rsidRPr="00696EC4">
        <w:t xml:space="preserve"> de </w:t>
      </w:r>
      <w:proofErr w:type="spellStart"/>
      <w:r w:rsidRPr="00696EC4">
        <w:t>Reglementare</w:t>
      </w:r>
      <w:proofErr w:type="spellEnd"/>
      <w:r w:rsidRPr="00696EC4">
        <w:t xml:space="preserve"> </w:t>
      </w:r>
      <w:proofErr w:type="spellStart"/>
      <w:r w:rsidRPr="00696EC4">
        <w:t>în</w:t>
      </w:r>
      <w:proofErr w:type="spellEnd"/>
      <w:r w:rsidRPr="00696EC4">
        <w:t xml:space="preserve"> </w:t>
      </w:r>
      <w:proofErr w:type="spellStart"/>
      <w:r>
        <w:t>d</w:t>
      </w:r>
      <w:r w:rsidRPr="00696EC4">
        <w:t>omeniul</w:t>
      </w:r>
      <w:proofErr w:type="spellEnd"/>
      <w:r w:rsidRPr="00696EC4">
        <w:t xml:space="preserve"> </w:t>
      </w:r>
      <w:proofErr w:type="spellStart"/>
      <w:r w:rsidRPr="00696EC4">
        <w:t>Energiei</w:t>
      </w:r>
      <w:proofErr w:type="spellEnd"/>
      <w:r w:rsidRPr="00696EC4">
        <w:t xml:space="preserve">, </w:t>
      </w:r>
      <w:proofErr w:type="spellStart"/>
      <w:r w:rsidRPr="00696EC4">
        <w:t>condusă</w:t>
      </w:r>
      <w:proofErr w:type="spellEnd"/>
      <w:r w:rsidRPr="00696EC4">
        <w:t xml:space="preserve"> de </w:t>
      </w:r>
      <w:proofErr w:type="spellStart"/>
      <w:r w:rsidRPr="00696EC4">
        <w:t>domnul</w:t>
      </w:r>
      <w:proofErr w:type="spellEnd"/>
      <w:r w:rsidRPr="00696EC4">
        <w:t xml:space="preserve"> Dumitru </w:t>
      </w:r>
      <w:proofErr w:type="spellStart"/>
      <w:r w:rsidRPr="00696EC4">
        <w:t>Chiriță</w:t>
      </w:r>
      <w:proofErr w:type="spellEnd"/>
      <w:r w:rsidRPr="00696EC4">
        <w:t xml:space="preserve">, </w:t>
      </w:r>
      <w:proofErr w:type="spellStart"/>
      <w:r w:rsidRPr="00696EC4">
        <w:t>președinte</w:t>
      </w:r>
      <w:proofErr w:type="spellEnd"/>
      <w:r w:rsidRPr="00696EC4">
        <w:t xml:space="preserve">, </w:t>
      </w:r>
      <w:r w:rsidR="001D328C">
        <w:t xml:space="preserve">a </w:t>
      </w:r>
      <w:proofErr w:type="spellStart"/>
      <w:r w:rsidR="001D328C">
        <w:t>efectuat</w:t>
      </w:r>
      <w:proofErr w:type="spellEnd"/>
      <w:r w:rsidR="001D328C">
        <w:t xml:space="preserve"> </w:t>
      </w:r>
      <w:r w:rsidRPr="00696EC4">
        <w:t xml:space="preserve">o </w:t>
      </w:r>
      <w:proofErr w:type="spellStart"/>
      <w:r w:rsidRPr="00696EC4">
        <w:t>vizită</w:t>
      </w:r>
      <w:proofErr w:type="spellEnd"/>
      <w:r w:rsidRPr="00696EC4">
        <w:t xml:space="preserve"> de </w:t>
      </w:r>
      <w:proofErr w:type="spellStart"/>
      <w:r w:rsidRPr="00696EC4">
        <w:t>lucru</w:t>
      </w:r>
      <w:proofErr w:type="spellEnd"/>
      <w:r w:rsidRPr="00696EC4">
        <w:t xml:space="preserve"> la </w:t>
      </w:r>
      <w:bookmarkStart w:id="0" w:name="_Hlk125966352"/>
      <w:proofErr w:type="spellStart"/>
      <w:r w:rsidRPr="00696EC4">
        <w:t>Agenți</w:t>
      </w:r>
      <w:r>
        <w:t>a</w:t>
      </w:r>
      <w:proofErr w:type="spellEnd"/>
      <w:r w:rsidRPr="00696EC4">
        <w:t xml:space="preserve"> </w:t>
      </w:r>
      <w:proofErr w:type="spellStart"/>
      <w:r w:rsidRPr="00696EC4">
        <w:t>Național</w:t>
      </w:r>
      <w:r>
        <w:t>ă</w:t>
      </w:r>
      <w:proofErr w:type="spellEnd"/>
      <w:r w:rsidRPr="00696EC4">
        <w:t xml:space="preserve"> </w:t>
      </w:r>
      <w:proofErr w:type="spellStart"/>
      <w:r w:rsidRPr="00696EC4">
        <w:t>pentru</w:t>
      </w:r>
      <w:proofErr w:type="spellEnd"/>
      <w:r w:rsidRPr="00696EC4">
        <w:t xml:space="preserve"> </w:t>
      </w:r>
      <w:proofErr w:type="spellStart"/>
      <w:r w:rsidRPr="00696EC4">
        <w:t>Reglementare</w:t>
      </w:r>
      <w:proofErr w:type="spellEnd"/>
      <w:r w:rsidRPr="00696EC4">
        <w:t xml:space="preserve"> </w:t>
      </w:r>
      <w:proofErr w:type="spellStart"/>
      <w:r w:rsidRPr="00696EC4">
        <w:t>în</w:t>
      </w:r>
      <w:proofErr w:type="spellEnd"/>
      <w:r w:rsidRPr="00696EC4">
        <w:t xml:space="preserve"> </w:t>
      </w:r>
      <w:proofErr w:type="spellStart"/>
      <w:r w:rsidRPr="00696EC4">
        <w:t>Energetică</w:t>
      </w:r>
      <w:proofErr w:type="spellEnd"/>
      <w:r w:rsidRPr="00696EC4">
        <w:t xml:space="preserve"> a </w:t>
      </w:r>
      <w:proofErr w:type="spellStart"/>
      <w:r w:rsidRPr="00696EC4">
        <w:t>Republicii</w:t>
      </w:r>
      <w:proofErr w:type="spellEnd"/>
      <w:r w:rsidRPr="00696EC4">
        <w:t xml:space="preserve"> Moldova </w:t>
      </w:r>
      <w:bookmarkEnd w:id="0"/>
      <w:r>
        <w:t xml:space="preserve">de </w:t>
      </w:r>
      <w:r w:rsidRPr="00696EC4">
        <w:t xml:space="preserve">la </w:t>
      </w:r>
      <w:proofErr w:type="spellStart"/>
      <w:r w:rsidRPr="00696EC4">
        <w:t>Chișinău</w:t>
      </w:r>
      <w:proofErr w:type="spellEnd"/>
      <w:r w:rsidRPr="00696EC4">
        <w:t>.</w:t>
      </w:r>
      <w:r w:rsidR="001D328C">
        <w:t xml:space="preserve"> </w:t>
      </w:r>
      <w:proofErr w:type="spellStart"/>
      <w:r w:rsidR="001D328C">
        <w:t>În</w:t>
      </w:r>
      <w:proofErr w:type="spellEnd"/>
      <w:r w:rsidR="001D328C">
        <w:t xml:space="preserve"> </w:t>
      </w:r>
      <w:proofErr w:type="spellStart"/>
      <w:r w:rsidR="001D328C">
        <w:t>cadrul</w:t>
      </w:r>
      <w:proofErr w:type="spellEnd"/>
      <w:r w:rsidR="001D328C">
        <w:t xml:space="preserve"> </w:t>
      </w:r>
      <w:proofErr w:type="spellStart"/>
      <w:r w:rsidR="001D328C">
        <w:t>vizitei</w:t>
      </w:r>
      <w:proofErr w:type="spellEnd"/>
      <w:r w:rsidR="00AE233A">
        <w:t xml:space="preserve">, </w:t>
      </w:r>
      <w:proofErr w:type="spellStart"/>
      <w:r w:rsidR="00AE233A">
        <w:t>domnul</w:t>
      </w:r>
      <w:proofErr w:type="spellEnd"/>
      <w:r w:rsidR="00AE233A">
        <w:t xml:space="preserve"> Dumitru </w:t>
      </w:r>
      <w:proofErr w:type="spellStart"/>
      <w:r w:rsidR="00AE233A">
        <w:t>Chiriță</w:t>
      </w:r>
      <w:proofErr w:type="spellEnd"/>
      <w:r w:rsidR="002E6A95">
        <w:t xml:space="preserve">, </w:t>
      </w:r>
      <w:proofErr w:type="spellStart"/>
      <w:r w:rsidR="002E6A95" w:rsidRPr="00696EC4">
        <w:t>președinte</w:t>
      </w:r>
      <w:proofErr w:type="spellEnd"/>
      <w:r w:rsidR="002E6A95">
        <w:t>,</w:t>
      </w:r>
      <w:r w:rsidR="00AE233A">
        <w:t xml:space="preserve"> </w:t>
      </w:r>
      <w:proofErr w:type="spellStart"/>
      <w:r w:rsidR="00AE233A">
        <w:t>și</w:t>
      </w:r>
      <w:proofErr w:type="spellEnd"/>
      <w:r w:rsidR="00AE233A">
        <w:t xml:space="preserve"> </w:t>
      </w:r>
      <w:proofErr w:type="spellStart"/>
      <w:r w:rsidR="00AE233A">
        <w:t>domnul</w:t>
      </w:r>
      <w:proofErr w:type="spellEnd"/>
      <w:r w:rsidR="00AE233A">
        <w:t xml:space="preserve"> </w:t>
      </w:r>
      <w:proofErr w:type="spellStart"/>
      <w:r w:rsidR="00AE233A" w:rsidRPr="003B4E6B">
        <w:t>Veaceslav</w:t>
      </w:r>
      <w:proofErr w:type="spellEnd"/>
      <w:r w:rsidR="00AE233A" w:rsidRPr="003B4E6B">
        <w:t xml:space="preserve"> </w:t>
      </w:r>
      <w:proofErr w:type="spellStart"/>
      <w:r w:rsidR="00AE233A" w:rsidRPr="003B4E6B">
        <w:t>Untila</w:t>
      </w:r>
      <w:proofErr w:type="spellEnd"/>
      <w:r w:rsidR="00820253">
        <w:t>,</w:t>
      </w:r>
      <w:r w:rsidR="00820253" w:rsidRPr="00820253">
        <w:t xml:space="preserve"> </w:t>
      </w:r>
      <w:r w:rsidR="000131AF">
        <w:t>d</w:t>
      </w:r>
      <w:r w:rsidR="00820253" w:rsidRPr="003B4E6B">
        <w:t>irector general</w:t>
      </w:r>
      <w:r w:rsidR="00820253">
        <w:t>,</w:t>
      </w:r>
      <w:r w:rsidR="001D328C">
        <w:t xml:space="preserve"> </w:t>
      </w:r>
      <w:r w:rsidR="001D328C" w:rsidRPr="003B4E6B">
        <w:t>a</w:t>
      </w:r>
      <w:r w:rsidR="00AE233A">
        <w:t>u</w:t>
      </w:r>
      <w:r w:rsidR="001D328C" w:rsidRPr="003B4E6B">
        <w:t xml:space="preserve"> </w:t>
      </w:r>
      <w:proofErr w:type="spellStart"/>
      <w:r w:rsidR="001D328C" w:rsidRPr="003B4E6B">
        <w:t>semnat</w:t>
      </w:r>
      <w:proofErr w:type="spellEnd"/>
      <w:r w:rsidR="001D328C" w:rsidRPr="003B4E6B">
        <w:t xml:space="preserve"> </w:t>
      </w:r>
      <w:proofErr w:type="spellStart"/>
      <w:r w:rsidR="001D328C" w:rsidRPr="005A39AF">
        <w:rPr>
          <w:i/>
        </w:rPr>
        <w:t>Planul</w:t>
      </w:r>
      <w:proofErr w:type="spellEnd"/>
      <w:r w:rsidR="001D328C" w:rsidRPr="005A39AF">
        <w:rPr>
          <w:i/>
        </w:rPr>
        <w:t xml:space="preserve"> de </w:t>
      </w:r>
      <w:proofErr w:type="spellStart"/>
      <w:r w:rsidR="001D328C" w:rsidRPr="005A39AF">
        <w:rPr>
          <w:i/>
        </w:rPr>
        <w:t>acțiuni</w:t>
      </w:r>
      <w:proofErr w:type="spellEnd"/>
      <w:r w:rsidR="001D328C" w:rsidRPr="005A39AF">
        <w:rPr>
          <w:i/>
        </w:rPr>
        <w:t xml:space="preserve"> </w:t>
      </w:r>
      <w:proofErr w:type="spellStart"/>
      <w:r w:rsidR="001D328C" w:rsidRPr="005A39AF">
        <w:rPr>
          <w:i/>
        </w:rPr>
        <w:t>pentru</w:t>
      </w:r>
      <w:proofErr w:type="spellEnd"/>
      <w:r w:rsidR="001D328C" w:rsidRPr="005A39AF">
        <w:rPr>
          <w:i/>
        </w:rPr>
        <w:t xml:space="preserve"> </w:t>
      </w:r>
      <w:proofErr w:type="spellStart"/>
      <w:r w:rsidR="001D328C" w:rsidRPr="005A39AF">
        <w:rPr>
          <w:i/>
        </w:rPr>
        <w:t>anul</w:t>
      </w:r>
      <w:proofErr w:type="spellEnd"/>
      <w:r w:rsidR="001D328C" w:rsidRPr="005A39AF">
        <w:rPr>
          <w:i/>
        </w:rPr>
        <w:t xml:space="preserve"> 2023</w:t>
      </w:r>
      <w:r w:rsidR="005A39AF">
        <w:t xml:space="preserve"> </w:t>
      </w:r>
      <w:r w:rsidR="005A39AF" w:rsidRPr="005A39AF">
        <w:rPr>
          <w:lang w:val="ro-RO"/>
        </w:rPr>
        <w:t>dintre cele două instituții</w:t>
      </w:r>
      <w:r w:rsidR="001D328C">
        <w:t xml:space="preserve"> </w:t>
      </w:r>
      <w:proofErr w:type="spellStart"/>
      <w:r w:rsidR="001D328C" w:rsidRPr="001D328C">
        <w:t>în</w:t>
      </w:r>
      <w:proofErr w:type="spellEnd"/>
      <w:r w:rsidR="001D328C" w:rsidRPr="001D328C">
        <w:t xml:space="preserve"> </w:t>
      </w:r>
      <w:proofErr w:type="spellStart"/>
      <w:r w:rsidR="001D328C" w:rsidRPr="001D328C">
        <w:t>conformitate</w:t>
      </w:r>
      <w:proofErr w:type="spellEnd"/>
      <w:r w:rsidR="001D328C" w:rsidRPr="001D328C">
        <w:t xml:space="preserve"> cu </w:t>
      </w:r>
      <w:proofErr w:type="spellStart"/>
      <w:r w:rsidR="001D328C" w:rsidRPr="00820253">
        <w:rPr>
          <w:b/>
        </w:rPr>
        <w:t>Programul</w:t>
      </w:r>
      <w:proofErr w:type="spellEnd"/>
      <w:r w:rsidR="001D328C" w:rsidRPr="00820253">
        <w:rPr>
          <w:b/>
        </w:rPr>
        <w:t xml:space="preserve"> de </w:t>
      </w:r>
      <w:proofErr w:type="spellStart"/>
      <w:r w:rsidR="001D328C" w:rsidRPr="00820253">
        <w:rPr>
          <w:b/>
        </w:rPr>
        <w:t>Cooperare</w:t>
      </w:r>
      <w:proofErr w:type="spellEnd"/>
      <w:r w:rsidR="001D328C" w:rsidRPr="00820253">
        <w:rPr>
          <w:b/>
        </w:rPr>
        <w:t xml:space="preserve"> </w:t>
      </w:r>
      <w:proofErr w:type="spellStart"/>
      <w:r w:rsidR="001D328C" w:rsidRPr="00820253">
        <w:rPr>
          <w:b/>
        </w:rPr>
        <w:t>și</w:t>
      </w:r>
      <w:proofErr w:type="spellEnd"/>
      <w:r w:rsidR="001D328C" w:rsidRPr="00820253">
        <w:rPr>
          <w:b/>
        </w:rPr>
        <w:t xml:space="preserve"> </w:t>
      </w:r>
      <w:proofErr w:type="spellStart"/>
      <w:r w:rsidR="001D328C" w:rsidRPr="00820253">
        <w:rPr>
          <w:b/>
        </w:rPr>
        <w:t>Asistență</w:t>
      </w:r>
      <w:proofErr w:type="spellEnd"/>
      <w:r w:rsidR="001D328C" w:rsidRPr="001D328C">
        <w:t xml:space="preserve">, </w:t>
      </w:r>
      <w:proofErr w:type="spellStart"/>
      <w:r w:rsidR="001D328C" w:rsidRPr="001D328C">
        <w:t>semnat</w:t>
      </w:r>
      <w:proofErr w:type="spellEnd"/>
      <w:r w:rsidR="001D328C" w:rsidRPr="001D328C">
        <w:t xml:space="preserve"> la 26 </w:t>
      </w:r>
      <w:proofErr w:type="spellStart"/>
      <w:r w:rsidR="001D328C" w:rsidRPr="001D328C">
        <w:t>septembrie</w:t>
      </w:r>
      <w:proofErr w:type="spellEnd"/>
      <w:r w:rsidR="001D328C" w:rsidRPr="001D328C">
        <w:t xml:space="preserve"> 2019.</w:t>
      </w:r>
    </w:p>
    <w:p w14:paraId="3FC59180" w14:textId="30AF7484" w:rsidR="001D328C" w:rsidRDefault="002E6A95" w:rsidP="00AE233A">
      <w:pPr>
        <w:spacing w:after="0" w:line="36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Î</w:t>
      </w:r>
      <w:r w:rsidR="001D328C" w:rsidRPr="00185D76">
        <w:rPr>
          <w:rFonts w:ascii="Times New Roman" w:eastAsia="Calibri" w:hAnsi="Times New Roman"/>
          <w:sz w:val="24"/>
          <w:szCs w:val="24"/>
        </w:rPr>
        <w:t>n</w:t>
      </w:r>
      <w:r>
        <w:rPr>
          <w:rFonts w:ascii="Times New Roman" w:eastAsia="Calibri" w:hAnsi="Times New Roman"/>
          <w:sz w:val="24"/>
          <w:szCs w:val="24"/>
        </w:rPr>
        <w:t xml:space="preserve"> acest context, în</w:t>
      </w:r>
      <w:r w:rsidR="001D328C" w:rsidRPr="00185D76">
        <w:rPr>
          <w:rFonts w:ascii="Times New Roman" w:eastAsia="Calibri" w:hAnsi="Times New Roman"/>
          <w:sz w:val="24"/>
          <w:szCs w:val="24"/>
        </w:rPr>
        <w:t xml:space="preserve"> perioada februarie</w:t>
      </w:r>
      <w:r w:rsidR="001D328C">
        <w:rPr>
          <w:rFonts w:ascii="Times New Roman" w:eastAsia="Calibri" w:hAnsi="Times New Roman"/>
          <w:sz w:val="24"/>
          <w:szCs w:val="24"/>
        </w:rPr>
        <w:t>-</w:t>
      </w:r>
      <w:r w:rsidR="001D328C" w:rsidRPr="00185D76">
        <w:rPr>
          <w:rFonts w:ascii="Times New Roman" w:eastAsia="Calibri" w:hAnsi="Times New Roman"/>
          <w:sz w:val="24"/>
          <w:szCs w:val="24"/>
        </w:rPr>
        <w:t>decembrie 2023</w:t>
      </w:r>
      <w:r w:rsidR="001D328C">
        <w:rPr>
          <w:rFonts w:ascii="Times New Roman" w:eastAsia="Calibri" w:hAnsi="Times New Roman"/>
          <w:sz w:val="24"/>
          <w:szCs w:val="24"/>
        </w:rPr>
        <w:t xml:space="preserve"> vor fi </w:t>
      </w:r>
      <w:r w:rsidR="001D328C" w:rsidRPr="00185D76">
        <w:rPr>
          <w:rFonts w:ascii="Times New Roman" w:eastAsia="Calibri" w:hAnsi="Times New Roman"/>
          <w:sz w:val="24"/>
          <w:szCs w:val="24"/>
        </w:rPr>
        <w:t>organiz</w:t>
      </w:r>
      <w:r w:rsidR="001D328C">
        <w:rPr>
          <w:rFonts w:ascii="Times New Roman" w:eastAsia="Calibri" w:hAnsi="Times New Roman"/>
          <w:sz w:val="24"/>
          <w:szCs w:val="24"/>
        </w:rPr>
        <w:t>ate</w:t>
      </w:r>
      <w:r w:rsidR="001D328C" w:rsidRPr="00185D76">
        <w:rPr>
          <w:rFonts w:ascii="Times New Roman" w:eastAsia="Calibri" w:hAnsi="Times New Roman"/>
          <w:sz w:val="24"/>
          <w:szCs w:val="24"/>
        </w:rPr>
        <w:t xml:space="preserve"> vizite reciproce de lucru și ședințe online cu specialiștii din cadrul autorităților</w:t>
      </w:r>
      <w:r w:rsidR="001D328C">
        <w:rPr>
          <w:rFonts w:ascii="Times New Roman" w:eastAsia="Calibri" w:hAnsi="Times New Roman"/>
          <w:sz w:val="24"/>
          <w:szCs w:val="24"/>
        </w:rPr>
        <w:t xml:space="preserve"> de reglementare.</w:t>
      </w:r>
      <w:r w:rsidR="00AE233A">
        <w:rPr>
          <w:rFonts w:ascii="Times New Roman" w:eastAsia="Calibri" w:hAnsi="Times New Roman"/>
          <w:sz w:val="24"/>
          <w:szCs w:val="24"/>
        </w:rPr>
        <w:t xml:space="preserve"> Subiectele întâlnirilor vor viza</w:t>
      </w:r>
      <w:r>
        <w:rPr>
          <w:rFonts w:ascii="Times New Roman" w:eastAsia="Calibri" w:hAnsi="Times New Roman"/>
          <w:sz w:val="24"/>
          <w:szCs w:val="24"/>
        </w:rPr>
        <w:t>, în principal,</w:t>
      </w:r>
      <w:r w:rsidR="00AE233A">
        <w:rPr>
          <w:rFonts w:ascii="Times New Roman" w:eastAsia="Calibri" w:hAnsi="Times New Roman"/>
          <w:sz w:val="24"/>
          <w:szCs w:val="24"/>
        </w:rPr>
        <w:t xml:space="preserve"> aspecte c</w:t>
      </w:r>
      <w:r>
        <w:rPr>
          <w:rFonts w:ascii="Times New Roman" w:eastAsia="Calibri" w:hAnsi="Times New Roman"/>
          <w:sz w:val="24"/>
          <w:szCs w:val="24"/>
        </w:rPr>
        <w:t>are</w:t>
      </w:r>
      <w:r w:rsidR="00AE233A">
        <w:rPr>
          <w:rFonts w:ascii="Times New Roman" w:eastAsia="Calibri" w:hAnsi="Times New Roman"/>
          <w:sz w:val="24"/>
          <w:szCs w:val="24"/>
        </w:rPr>
        <w:t xml:space="preserve"> țin de m</w:t>
      </w:r>
      <w:r w:rsidR="00AE233A" w:rsidRPr="00185D76">
        <w:rPr>
          <w:rFonts w:ascii="Times New Roman" w:eastAsia="Calibri" w:hAnsi="Times New Roman"/>
          <w:sz w:val="24"/>
          <w:szCs w:val="24"/>
        </w:rPr>
        <w:t>onitorizarea și raportarea calității serviciilor de transport și de distribuție a energiei electrice</w:t>
      </w:r>
      <w:r>
        <w:rPr>
          <w:rFonts w:ascii="Times New Roman" w:eastAsia="Calibri" w:hAnsi="Times New Roman"/>
          <w:sz w:val="24"/>
          <w:szCs w:val="24"/>
        </w:rPr>
        <w:t xml:space="preserve"> și a gazelor naturale</w:t>
      </w:r>
      <w:r w:rsidR="00AE233A" w:rsidRPr="00185D76">
        <w:rPr>
          <w:rFonts w:ascii="Times New Roman" w:eastAsia="Calibri" w:hAnsi="Times New Roman"/>
          <w:sz w:val="24"/>
          <w:szCs w:val="24"/>
        </w:rPr>
        <w:t xml:space="preserve"> prestate de </w:t>
      </w:r>
      <w:r w:rsidR="00AE233A">
        <w:rPr>
          <w:rFonts w:ascii="Times New Roman" w:eastAsia="Calibri" w:hAnsi="Times New Roman"/>
          <w:sz w:val="24"/>
          <w:szCs w:val="24"/>
        </w:rPr>
        <w:t>operatorii de sistem</w:t>
      </w:r>
      <w:r>
        <w:rPr>
          <w:rFonts w:ascii="Times New Roman" w:eastAsia="Calibri" w:hAnsi="Times New Roman"/>
          <w:sz w:val="24"/>
          <w:szCs w:val="24"/>
        </w:rPr>
        <w:t xml:space="preserve"> precum și de schimbul de informații</w:t>
      </w:r>
      <w:r w:rsidRPr="002E6A95">
        <w:rPr>
          <w:rFonts w:ascii="Times New Roman" w:eastAsia="Calibri" w:hAnsi="Times New Roman"/>
          <w:sz w:val="24"/>
          <w:szCs w:val="24"/>
        </w:rPr>
        <w:t xml:space="preserve"> </w:t>
      </w:r>
      <w:r w:rsidRPr="00185D76">
        <w:rPr>
          <w:rFonts w:ascii="Times New Roman" w:eastAsia="Calibri" w:hAnsi="Times New Roman"/>
          <w:sz w:val="24"/>
          <w:szCs w:val="24"/>
        </w:rPr>
        <w:t>privind publicarea informațiilor privilegiate și a interdicției manipulării pieței</w:t>
      </w:r>
      <w:r>
        <w:rPr>
          <w:rFonts w:ascii="Times New Roman" w:eastAsia="Calibri" w:hAnsi="Times New Roman"/>
          <w:sz w:val="24"/>
          <w:szCs w:val="24"/>
        </w:rPr>
        <w:t xml:space="preserve"> de energie.</w:t>
      </w:r>
    </w:p>
    <w:p w14:paraId="72F46810" w14:textId="7D0FFB8A" w:rsidR="002E6A95" w:rsidRDefault="002E6A95" w:rsidP="002E6A95">
      <w:pPr>
        <w:spacing w:after="0" w:line="36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bookmarkStart w:id="1" w:name="_GoBack"/>
      <w:bookmarkEnd w:id="1"/>
      <w:r w:rsidRPr="00185D76">
        <w:rPr>
          <w:rFonts w:ascii="Times New Roman" w:eastAsia="Calibri" w:hAnsi="Times New Roman"/>
          <w:sz w:val="24"/>
          <w:szCs w:val="24"/>
        </w:rPr>
        <w:t xml:space="preserve">Planul de acțiuni </w:t>
      </w:r>
      <w:r>
        <w:rPr>
          <w:rFonts w:ascii="Times New Roman" w:eastAsia="Calibri" w:hAnsi="Times New Roman"/>
          <w:sz w:val="24"/>
          <w:szCs w:val="24"/>
        </w:rPr>
        <w:t xml:space="preserve">va contribui la </w:t>
      </w:r>
      <w:r w:rsidRPr="00185D76">
        <w:rPr>
          <w:rFonts w:ascii="Times New Roman" w:eastAsia="Calibri" w:hAnsi="Times New Roman"/>
          <w:sz w:val="24"/>
          <w:szCs w:val="24"/>
        </w:rPr>
        <w:t>dinamiz</w:t>
      </w:r>
      <w:r>
        <w:rPr>
          <w:rFonts w:ascii="Times New Roman" w:eastAsia="Calibri" w:hAnsi="Times New Roman"/>
          <w:sz w:val="24"/>
          <w:szCs w:val="24"/>
        </w:rPr>
        <w:t xml:space="preserve">area </w:t>
      </w:r>
      <w:r w:rsidRPr="00185D76">
        <w:rPr>
          <w:rFonts w:ascii="Times New Roman" w:eastAsia="Calibri" w:hAnsi="Times New Roman"/>
          <w:sz w:val="24"/>
          <w:szCs w:val="24"/>
        </w:rPr>
        <w:t>schimbului de informații și consultări pe subiecte ce țin de implementarea acquis-ul</w:t>
      </w:r>
      <w:r>
        <w:rPr>
          <w:rFonts w:ascii="Times New Roman" w:eastAsia="Calibri" w:hAnsi="Times New Roman"/>
          <w:sz w:val="24"/>
          <w:szCs w:val="24"/>
        </w:rPr>
        <w:t>ui</w:t>
      </w:r>
      <w:r w:rsidRPr="00185D76">
        <w:rPr>
          <w:rFonts w:ascii="Times New Roman" w:eastAsia="Calibri" w:hAnsi="Times New Roman"/>
          <w:sz w:val="24"/>
          <w:szCs w:val="24"/>
        </w:rPr>
        <w:t xml:space="preserve"> comunitar al Uniunii Europene </w:t>
      </w:r>
      <w:r w:rsidR="0075788A">
        <w:rPr>
          <w:rFonts w:ascii="Times New Roman" w:eastAsia="Calibri" w:hAnsi="Times New Roman"/>
          <w:sz w:val="24"/>
          <w:szCs w:val="24"/>
        </w:rPr>
        <w:t xml:space="preserve">de către </w:t>
      </w:r>
      <w:r w:rsidR="0075788A" w:rsidRPr="0075788A">
        <w:rPr>
          <w:rFonts w:ascii="Times New Roman" w:eastAsia="Calibri" w:hAnsi="Times New Roman"/>
          <w:sz w:val="24"/>
          <w:szCs w:val="24"/>
        </w:rPr>
        <w:t>Agenția Națională pentru Reglementare în Energetică a Republicii Moldova</w:t>
      </w:r>
      <w:r w:rsidR="005A39AF">
        <w:rPr>
          <w:rFonts w:ascii="Times New Roman" w:eastAsia="Calibri" w:hAnsi="Times New Roman"/>
          <w:sz w:val="24"/>
          <w:szCs w:val="24"/>
        </w:rPr>
        <w:t>,</w:t>
      </w:r>
      <w:r w:rsidR="0075788A" w:rsidRPr="0075788A">
        <w:rPr>
          <w:rFonts w:ascii="Times New Roman" w:eastAsia="Calibri" w:hAnsi="Times New Roman"/>
          <w:sz w:val="24"/>
          <w:szCs w:val="24"/>
        </w:rPr>
        <w:t xml:space="preserve"> </w:t>
      </w:r>
      <w:r w:rsidR="0075788A">
        <w:rPr>
          <w:rFonts w:ascii="Times New Roman" w:eastAsia="Calibri" w:hAnsi="Times New Roman"/>
          <w:sz w:val="24"/>
          <w:szCs w:val="24"/>
        </w:rPr>
        <w:t xml:space="preserve">precum </w:t>
      </w:r>
      <w:r w:rsidRPr="00185D76">
        <w:rPr>
          <w:rFonts w:ascii="Times New Roman" w:eastAsia="Calibri" w:hAnsi="Times New Roman"/>
          <w:sz w:val="24"/>
          <w:szCs w:val="24"/>
        </w:rPr>
        <w:t>și preluarea celor mai bune practici de reglementare</w:t>
      </w:r>
      <w:r>
        <w:rPr>
          <w:rFonts w:ascii="Times New Roman" w:eastAsia="Calibri" w:hAnsi="Times New Roman"/>
          <w:sz w:val="24"/>
          <w:szCs w:val="24"/>
        </w:rPr>
        <w:t>.</w:t>
      </w:r>
      <w:r w:rsidRPr="00185D76">
        <w:rPr>
          <w:rFonts w:ascii="Times New Roman" w:eastAsia="Calibri" w:hAnsi="Times New Roman"/>
          <w:sz w:val="24"/>
          <w:szCs w:val="24"/>
        </w:rPr>
        <w:t xml:space="preserve"> </w:t>
      </w:r>
    </w:p>
    <w:p w14:paraId="2C69D3F0" w14:textId="77777777" w:rsidR="002E6A95" w:rsidRPr="00185D76" w:rsidRDefault="002E6A95" w:rsidP="00AE233A">
      <w:pPr>
        <w:spacing w:after="0" w:line="36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14:paraId="44878E29" w14:textId="65552A34" w:rsidR="00AE233A" w:rsidRDefault="00AE233A" w:rsidP="00AE233A">
      <w:pPr>
        <w:spacing w:after="0" w:line="36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14:paraId="0BF332AF" w14:textId="77777777" w:rsidR="003C0D46" w:rsidRPr="00696EC4" w:rsidRDefault="003C0D46" w:rsidP="00AE233A">
      <w:pPr>
        <w:pStyle w:val="NormalWeb"/>
        <w:spacing w:before="0" w:beforeAutospacing="0" w:after="0" w:afterAutospacing="0" w:line="360" w:lineRule="auto"/>
        <w:jc w:val="both"/>
        <w:textAlignment w:val="baseline"/>
      </w:pPr>
      <w:proofErr w:type="spellStart"/>
      <w:r w:rsidRPr="00696EC4">
        <w:t>Direcția</w:t>
      </w:r>
      <w:proofErr w:type="spellEnd"/>
      <w:r w:rsidRPr="00696EC4">
        <w:t xml:space="preserve"> </w:t>
      </w:r>
      <w:proofErr w:type="spellStart"/>
      <w:r w:rsidRPr="00696EC4">
        <w:t>relații</w:t>
      </w:r>
      <w:proofErr w:type="spellEnd"/>
      <w:r w:rsidRPr="00696EC4">
        <w:t xml:space="preserve"> </w:t>
      </w:r>
      <w:proofErr w:type="spellStart"/>
      <w:r w:rsidRPr="00696EC4">
        <w:t>internaționale</w:t>
      </w:r>
      <w:proofErr w:type="spellEnd"/>
      <w:r w:rsidRPr="00696EC4">
        <w:t xml:space="preserve">, </w:t>
      </w:r>
      <w:proofErr w:type="spellStart"/>
      <w:r w:rsidRPr="00696EC4">
        <w:t>comunicare</w:t>
      </w:r>
      <w:proofErr w:type="spellEnd"/>
      <w:r w:rsidRPr="00696EC4">
        <w:t xml:space="preserve">, </w:t>
      </w:r>
      <w:proofErr w:type="spellStart"/>
      <w:r w:rsidRPr="00696EC4">
        <w:t>relația</w:t>
      </w:r>
      <w:proofErr w:type="spellEnd"/>
      <w:r w:rsidRPr="00696EC4">
        <w:t xml:space="preserve"> cu </w:t>
      </w:r>
      <w:proofErr w:type="spellStart"/>
      <w:r w:rsidRPr="00696EC4">
        <w:t>Parlamentul</w:t>
      </w:r>
      <w:proofErr w:type="spellEnd"/>
    </w:p>
    <w:p w14:paraId="16B5CC3D" w14:textId="17965004" w:rsidR="00991EDF" w:rsidRPr="003C0D46" w:rsidRDefault="003C0D46" w:rsidP="00AE233A">
      <w:pPr>
        <w:pStyle w:val="NormalWeb"/>
        <w:spacing w:before="0" w:beforeAutospacing="0" w:after="0" w:afterAutospacing="0" w:line="360" w:lineRule="auto"/>
        <w:jc w:val="both"/>
        <w:textAlignment w:val="baseline"/>
      </w:pPr>
      <w:proofErr w:type="spellStart"/>
      <w:r w:rsidRPr="00696EC4">
        <w:t>București</w:t>
      </w:r>
      <w:proofErr w:type="spellEnd"/>
      <w:r w:rsidRPr="00696EC4">
        <w:t xml:space="preserve">, </w:t>
      </w:r>
      <w:r w:rsidR="001D328C">
        <w:t>30</w:t>
      </w:r>
      <w:r w:rsidRPr="00696EC4">
        <w:t>.01.2023</w:t>
      </w:r>
    </w:p>
    <w:sectPr w:rsidR="00991EDF" w:rsidRPr="003C0D46" w:rsidSect="00C97D8D">
      <w:footerReference w:type="default" r:id="rId8"/>
      <w:headerReference w:type="first" r:id="rId9"/>
      <w:footerReference w:type="first" r:id="rId10"/>
      <w:pgSz w:w="11906" w:h="16838" w:code="9"/>
      <w:pgMar w:top="1440" w:right="1440" w:bottom="1440" w:left="1440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015FAC" w14:textId="77777777" w:rsidR="006254BA" w:rsidRDefault="006254BA" w:rsidP="003B4C37">
      <w:pPr>
        <w:spacing w:after="0" w:line="240" w:lineRule="auto"/>
      </w:pPr>
      <w:r>
        <w:separator/>
      </w:r>
    </w:p>
  </w:endnote>
  <w:endnote w:type="continuationSeparator" w:id="0">
    <w:p w14:paraId="4863BA86" w14:textId="77777777" w:rsidR="006254BA" w:rsidRDefault="006254B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2F1219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6D629BD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161FA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08187F6D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2AF3C2" w14:textId="77777777" w:rsidR="006254BA" w:rsidRDefault="006254BA" w:rsidP="003B4C37">
      <w:pPr>
        <w:spacing w:after="0" w:line="240" w:lineRule="auto"/>
      </w:pPr>
      <w:r>
        <w:separator/>
      </w:r>
    </w:p>
  </w:footnote>
  <w:footnote w:type="continuationSeparator" w:id="0">
    <w:p w14:paraId="0292FD99" w14:textId="77777777" w:rsidR="006254BA" w:rsidRDefault="006254B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9D838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8FB8160" wp14:editId="139F1CB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1D4DFA" wp14:editId="3145642F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E58715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1D4D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73E58715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4E213C49" wp14:editId="6C1294DC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0848CCAA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E59BAF" wp14:editId="46924172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0B8059F"/>
    <w:multiLevelType w:val="hybridMultilevel"/>
    <w:tmpl w:val="9E522B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DB1F2D"/>
    <w:multiLevelType w:val="hybridMultilevel"/>
    <w:tmpl w:val="BE44AA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892F5B"/>
    <w:multiLevelType w:val="hybridMultilevel"/>
    <w:tmpl w:val="FE36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07C26"/>
    <w:multiLevelType w:val="hybridMultilevel"/>
    <w:tmpl w:val="D8409C7A"/>
    <w:lvl w:ilvl="0" w:tplc="898C5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7F70320"/>
    <w:multiLevelType w:val="hybridMultilevel"/>
    <w:tmpl w:val="DC7070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0B2CDB"/>
    <w:multiLevelType w:val="hybridMultilevel"/>
    <w:tmpl w:val="2E8AC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0641FB"/>
    <w:multiLevelType w:val="hybridMultilevel"/>
    <w:tmpl w:val="12E0603C"/>
    <w:lvl w:ilvl="0" w:tplc="0418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34E629A9"/>
    <w:multiLevelType w:val="hybridMultilevel"/>
    <w:tmpl w:val="5F3E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A47CD"/>
    <w:multiLevelType w:val="hybridMultilevel"/>
    <w:tmpl w:val="8FE24DCE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5" w15:restartNumberingAfterBreak="0">
    <w:nsid w:val="38B00883"/>
    <w:multiLevelType w:val="hybridMultilevel"/>
    <w:tmpl w:val="6F78B7C8"/>
    <w:lvl w:ilvl="0" w:tplc="898C52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00E25AF"/>
    <w:multiLevelType w:val="hybridMultilevel"/>
    <w:tmpl w:val="2CF6421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605D0"/>
    <w:multiLevelType w:val="hybridMultilevel"/>
    <w:tmpl w:val="73F4C7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705BD"/>
    <w:multiLevelType w:val="hybridMultilevel"/>
    <w:tmpl w:val="BDCCDE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B1215D"/>
    <w:multiLevelType w:val="hybridMultilevel"/>
    <w:tmpl w:val="B3601A96"/>
    <w:lvl w:ilvl="0" w:tplc="AC086066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00935E8"/>
    <w:multiLevelType w:val="hybridMultilevel"/>
    <w:tmpl w:val="989E664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CC5A19"/>
    <w:multiLevelType w:val="hybridMultilevel"/>
    <w:tmpl w:val="910AD1F4"/>
    <w:lvl w:ilvl="0" w:tplc="DA3CEEC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 w15:restartNumberingAfterBreak="0">
    <w:nsid w:val="64B42C39"/>
    <w:multiLevelType w:val="hybridMultilevel"/>
    <w:tmpl w:val="60FADE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876EA5"/>
    <w:multiLevelType w:val="hybridMultilevel"/>
    <w:tmpl w:val="124648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4750FD2"/>
    <w:multiLevelType w:val="hybridMultilevel"/>
    <w:tmpl w:val="44EEAEC6"/>
    <w:lvl w:ilvl="0" w:tplc="898C5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84D62D5"/>
    <w:multiLevelType w:val="hybridMultilevel"/>
    <w:tmpl w:val="E5F6C624"/>
    <w:lvl w:ilvl="0" w:tplc="1DCC74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8"/>
  </w:num>
  <w:num w:numId="3">
    <w:abstractNumId w:val="14"/>
  </w:num>
  <w:num w:numId="4">
    <w:abstractNumId w:val="29"/>
  </w:num>
  <w:num w:numId="5">
    <w:abstractNumId w:val="0"/>
  </w:num>
  <w:num w:numId="6">
    <w:abstractNumId w:val="23"/>
  </w:num>
  <w:num w:numId="7">
    <w:abstractNumId w:val="9"/>
  </w:num>
  <w:num w:numId="8">
    <w:abstractNumId w:val="2"/>
  </w:num>
  <w:num w:numId="9">
    <w:abstractNumId w:val="8"/>
  </w:num>
  <w:num w:numId="10">
    <w:abstractNumId w:val="16"/>
  </w:num>
  <w:num w:numId="11">
    <w:abstractNumId w:val="21"/>
  </w:num>
  <w:num w:numId="12">
    <w:abstractNumId w:val="7"/>
  </w:num>
  <w:num w:numId="13">
    <w:abstractNumId w:val="4"/>
  </w:num>
  <w:num w:numId="14">
    <w:abstractNumId w:val="1"/>
  </w:num>
  <w:num w:numId="15">
    <w:abstractNumId w:val="12"/>
  </w:num>
  <w:num w:numId="16">
    <w:abstractNumId w:val="30"/>
  </w:num>
  <w:num w:numId="17">
    <w:abstractNumId w:val="17"/>
  </w:num>
  <w:num w:numId="18">
    <w:abstractNumId w:val="13"/>
  </w:num>
  <w:num w:numId="19">
    <w:abstractNumId w:val="19"/>
  </w:num>
  <w:num w:numId="20">
    <w:abstractNumId w:val="3"/>
  </w:num>
  <w:num w:numId="21">
    <w:abstractNumId w:val="10"/>
  </w:num>
  <w:num w:numId="22">
    <w:abstractNumId w:val="20"/>
  </w:num>
  <w:num w:numId="23">
    <w:abstractNumId w:val="5"/>
  </w:num>
  <w:num w:numId="24">
    <w:abstractNumId w:val="28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31"/>
  </w:num>
  <w:num w:numId="28">
    <w:abstractNumId w:val="26"/>
  </w:num>
  <w:num w:numId="29">
    <w:abstractNumId w:val="25"/>
  </w:num>
  <w:num w:numId="30">
    <w:abstractNumId w:val="24"/>
  </w:num>
  <w:num w:numId="31">
    <w:abstractNumId w:val="22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131AF"/>
    <w:rsid w:val="00015FE9"/>
    <w:rsid w:val="00022360"/>
    <w:rsid w:val="000271ED"/>
    <w:rsid w:val="000324B9"/>
    <w:rsid w:val="000331A6"/>
    <w:rsid w:val="000D4689"/>
    <w:rsid w:val="000D7AE0"/>
    <w:rsid w:val="000E246E"/>
    <w:rsid w:val="000F16D8"/>
    <w:rsid w:val="00101B98"/>
    <w:rsid w:val="00102BBB"/>
    <w:rsid w:val="00110654"/>
    <w:rsid w:val="00110C3F"/>
    <w:rsid w:val="001229A9"/>
    <w:rsid w:val="00123A54"/>
    <w:rsid w:val="001378AB"/>
    <w:rsid w:val="00140718"/>
    <w:rsid w:val="001417D5"/>
    <w:rsid w:val="00144004"/>
    <w:rsid w:val="00145B66"/>
    <w:rsid w:val="00146850"/>
    <w:rsid w:val="00150872"/>
    <w:rsid w:val="00150AFC"/>
    <w:rsid w:val="00155436"/>
    <w:rsid w:val="00160D1D"/>
    <w:rsid w:val="0016112A"/>
    <w:rsid w:val="00172D21"/>
    <w:rsid w:val="00174377"/>
    <w:rsid w:val="00181212"/>
    <w:rsid w:val="00184E46"/>
    <w:rsid w:val="001A1DA0"/>
    <w:rsid w:val="001A5EBE"/>
    <w:rsid w:val="001B42CA"/>
    <w:rsid w:val="001B630B"/>
    <w:rsid w:val="001C07C5"/>
    <w:rsid w:val="001C12BC"/>
    <w:rsid w:val="001C202C"/>
    <w:rsid w:val="001D328C"/>
    <w:rsid w:val="001D5C3B"/>
    <w:rsid w:val="001D6C25"/>
    <w:rsid w:val="001F57BF"/>
    <w:rsid w:val="001F6654"/>
    <w:rsid w:val="002020A6"/>
    <w:rsid w:val="00212EEF"/>
    <w:rsid w:val="00220635"/>
    <w:rsid w:val="0027738A"/>
    <w:rsid w:val="0029264D"/>
    <w:rsid w:val="00293F32"/>
    <w:rsid w:val="002A66A8"/>
    <w:rsid w:val="002A6DA5"/>
    <w:rsid w:val="002A6F03"/>
    <w:rsid w:val="002B2CC0"/>
    <w:rsid w:val="002B3467"/>
    <w:rsid w:val="002B6B3D"/>
    <w:rsid w:val="002C0BC3"/>
    <w:rsid w:val="002E6A95"/>
    <w:rsid w:val="002F2F59"/>
    <w:rsid w:val="00304ECD"/>
    <w:rsid w:val="00323036"/>
    <w:rsid w:val="003427FA"/>
    <w:rsid w:val="00344208"/>
    <w:rsid w:val="00347964"/>
    <w:rsid w:val="003543C8"/>
    <w:rsid w:val="00364C45"/>
    <w:rsid w:val="00364E3A"/>
    <w:rsid w:val="0037458E"/>
    <w:rsid w:val="0038216A"/>
    <w:rsid w:val="00385576"/>
    <w:rsid w:val="003A1016"/>
    <w:rsid w:val="003A3F67"/>
    <w:rsid w:val="003B0E86"/>
    <w:rsid w:val="003B26B9"/>
    <w:rsid w:val="003B4C37"/>
    <w:rsid w:val="003C0D46"/>
    <w:rsid w:val="003C53B6"/>
    <w:rsid w:val="003C78E8"/>
    <w:rsid w:val="003D1150"/>
    <w:rsid w:val="003D21F9"/>
    <w:rsid w:val="003F4241"/>
    <w:rsid w:val="004119A7"/>
    <w:rsid w:val="00423227"/>
    <w:rsid w:val="0042783B"/>
    <w:rsid w:val="00437C42"/>
    <w:rsid w:val="00445B66"/>
    <w:rsid w:val="00461CB3"/>
    <w:rsid w:val="00462C70"/>
    <w:rsid w:val="00467EA1"/>
    <w:rsid w:val="00476CB9"/>
    <w:rsid w:val="0048173B"/>
    <w:rsid w:val="0048407B"/>
    <w:rsid w:val="00495455"/>
    <w:rsid w:val="004A1C50"/>
    <w:rsid w:val="004A43B6"/>
    <w:rsid w:val="004B55AA"/>
    <w:rsid w:val="004C0194"/>
    <w:rsid w:val="004E5ACB"/>
    <w:rsid w:val="004F02CA"/>
    <w:rsid w:val="005019E0"/>
    <w:rsid w:val="005079AD"/>
    <w:rsid w:val="00516367"/>
    <w:rsid w:val="00520268"/>
    <w:rsid w:val="0052287D"/>
    <w:rsid w:val="0053091C"/>
    <w:rsid w:val="00536026"/>
    <w:rsid w:val="00546011"/>
    <w:rsid w:val="00561D6D"/>
    <w:rsid w:val="00563BC3"/>
    <w:rsid w:val="005645C9"/>
    <w:rsid w:val="00564A55"/>
    <w:rsid w:val="00570230"/>
    <w:rsid w:val="005948BE"/>
    <w:rsid w:val="00594B16"/>
    <w:rsid w:val="005A39AF"/>
    <w:rsid w:val="005A4411"/>
    <w:rsid w:val="005B4185"/>
    <w:rsid w:val="005B6DB0"/>
    <w:rsid w:val="005C4294"/>
    <w:rsid w:val="005D681A"/>
    <w:rsid w:val="005D735A"/>
    <w:rsid w:val="005E003D"/>
    <w:rsid w:val="005E3B03"/>
    <w:rsid w:val="00602583"/>
    <w:rsid w:val="00604E20"/>
    <w:rsid w:val="00616541"/>
    <w:rsid w:val="00617E05"/>
    <w:rsid w:val="00620875"/>
    <w:rsid w:val="006254BA"/>
    <w:rsid w:val="00653092"/>
    <w:rsid w:val="006575EA"/>
    <w:rsid w:val="006708A2"/>
    <w:rsid w:val="00677C39"/>
    <w:rsid w:val="00677CF9"/>
    <w:rsid w:val="00697E1A"/>
    <w:rsid w:val="006B3515"/>
    <w:rsid w:val="006B3D87"/>
    <w:rsid w:val="006C1CB9"/>
    <w:rsid w:val="006D125A"/>
    <w:rsid w:val="006D7DF0"/>
    <w:rsid w:val="006E299C"/>
    <w:rsid w:val="006F2BCC"/>
    <w:rsid w:val="00703109"/>
    <w:rsid w:val="007071E1"/>
    <w:rsid w:val="00737BDE"/>
    <w:rsid w:val="007429F4"/>
    <w:rsid w:val="00754DBA"/>
    <w:rsid w:val="0075788A"/>
    <w:rsid w:val="0076099F"/>
    <w:rsid w:val="00777051"/>
    <w:rsid w:val="00787AA2"/>
    <w:rsid w:val="007B3E87"/>
    <w:rsid w:val="007C5F72"/>
    <w:rsid w:val="007D1F9B"/>
    <w:rsid w:val="007E598C"/>
    <w:rsid w:val="0080299B"/>
    <w:rsid w:val="00802CA5"/>
    <w:rsid w:val="00806AA5"/>
    <w:rsid w:val="00815EFA"/>
    <w:rsid w:val="00820253"/>
    <w:rsid w:val="0083308E"/>
    <w:rsid w:val="0084297C"/>
    <w:rsid w:val="00845749"/>
    <w:rsid w:val="0085060E"/>
    <w:rsid w:val="00864AA6"/>
    <w:rsid w:val="00864E51"/>
    <w:rsid w:val="00883676"/>
    <w:rsid w:val="0088430C"/>
    <w:rsid w:val="008B505C"/>
    <w:rsid w:val="008D456A"/>
    <w:rsid w:val="008D7198"/>
    <w:rsid w:val="008F401E"/>
    <w:rsid w:val="008F6221"/>
    <w:rsid w:val="009053D6"/>
    <w:rsid w:val="00907838"/>
    <w:rsid w:val="00913135"/>
    <w:rsid w:val="00932D8A"/>
    <w:rsid w:val="00936332"/>
    <w:rsid w:val="009479AE"/>
    <w:rsid w:val="00951C10"/>
    <w:rsid w:val="009660D0"/>
    <w:rsid w:val="00967787"/>
    <w:rsid w:val="00991EDF"/>
    <w:rsid w:val="00997D09"/>
    <w:rsid w:val="009A689D"/>
    <w:rsid w:val="009A6E30"/>
    <w:rsid w:val="009D70E1"/>
    <w:rsid w:val="00A0209F"/>
    <w:rsid w:val="00A12310"/>
    <w:rsid w:val="00A12CC0"/>
    <w:rsid w:val="00A17FE0"/>
    <w:rsid w:val="00A270B1"/>
    <w:rsid w:val="00A277E7"/>
    <w:rsid w:val="00A372C7"/>
    <w:rsid w:val="00A37EE3"/>
    <w:rsid w:val="00A47ED7"/>
    <w:rsid w:val="00A506CC"/>
    <w:rsid w:val="00A53F29"/>
    <w:rsid w:val="00A67B3D"/>
    <w:rsid w:val="00A84159"/>
    <w:rsid w:val="00A87F10"/>
    <w:rsid w:val="00A911B3"/>
    <w:rsid w:val="00A950A1"/>
    <w:rsid w:val="00A97583"/>
    <w:rsid w:val="00AB62C4"/>
    <w:rsid w:val="00AB785B"/>
    <w:rsid w:val="00AC68B0"/>
    <w:rsid w:val="00AE22CA"/>
    <w:rsid w:val="00AE233A"/>
    <w:rsid w:val="00AE6F05"/>
    <w:rsid w:val="00AF2BC1"/>
    <w:rsid w:val="00B25D00"/>
    <w:rsid w:val="00B310EF"/>
    <w:rsid w:val="00B50AEF"/>
    <w:rsid w:val="00B63563"/>
    <w:rsid w:val="00B81C1F"/>
    <w:rsid w:val="00BA675A"/>
    <w:rsid w:val="00BB21D9"/>
    <w:rsid w:val="00BC0B70"/>
    <w:rsid w:val="00BD4091"/>
    <w:rsid w:val="00BD75C3"/>
    <w:rsid w:val="00BE52A9"/>
    <w:rsid w:val="00C042DC"/>
    <w:rsid w:val="00C15634"/>
    <w:rsid w:val="00C17D43"/>
    <w:rsid w:val="00C2096C"/>
    <w:rsid w:val="00C21805"/>
    <w:rsid w:val="00C63968"/>
    <w:rsid w:val="00C72A67"/>
    <w:rsid w:val="00C74EB2"/>
    <w:rsid w:val="00C80C6B"/>
    <w:rsid w:val="00C81EF4"/>
    <w:rsid w:val="00C84277"/>
    <w:rsid w:val="00C97D8D"/>
    <w:rsid w:val="00CE6781"/>
    <w:rsid w:val="00D005D5"/>
    <w:rsid w:val="00D0742D"/>
    <w:rsid w:val="00D21B73"/>
    <w:rsid w:val="00D23275"/>
    <w:rsid w:val="00D2776B"/>
    <w:rsid w:val="00D3165B"/>
    <w:rsid w:val="00D35FB6"/>
    <w:rsid w:val="00D4133D"/>
    <w:rsid w:val="00D4552D"/>
    <w:rsid w:val="00D52C38"/>
    <w:rsid w:val="00D65EE2"/>
    <w:rsid w:val="00D73D64"/>
    <w:rsid w:val="00D76985"/>
    <w:rsid w:val="00DA2143"/>
    <w:rsid w:val="00DA718B"/>
    <w:rsid w:val="00DD274C"/>
    <w:rsid w:val="00DD523E"/>
    <w:rsid w:val="00DD7C48"/>
    <w:rsid w:val="00DE3DFC"/>
    <w:rsid w:val="00DE41CF"/>
    <w:rsid w:val="00DF2314"/>
    <w:rsid w:val="00DF7952"/>
    <w:rsid w:val="00E03CDD"/>
    <w:rsid w:val="00E36CBE"/>
    <w:rsid w:val="00E412CB"/>
    <w:rsid w:val="00E546C5"/>
    <w:rsid w:val="00E56C1A"/>
    <w:rsid w:val="00E7037E"/>
    <w:rsid w:val="00EA15B3"/>
    <w:rsid w:val="00EA2A6A"/>
    <w:rsid w:val="00EA2ED5"/>
    <w:rsid w:val="00EB5F3B"/>
    <w:rsid w:val="00ED494E"/>
    <w:rsid w:val="00EE2FCF"/>
    <w:rsid w:val="00EE6477"/>
    <w:rsid w:val="00EF36DB"/>
    <w:rsid w:val="00F17FDE"/>
    <w:rsid w:val="00F3383D"/>
    <w:rsid w:val="00F3694F"/>
    <w:rsid w:val="00F404C1"/>
    <w:rsid w:val="00F80B77"/>
    <w:rsid w:val="00F8174E"/>
    <w:rsid w:val="00F97C2B"/>
    <w:rsid w:val="00FA1D08"/>
    <w:rsid w:val="00FD2B14"/>
    <w:rsid w:val="00FE4B34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B65431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B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146850"/>
    <w:pPr>
      <w:spacing w:after="0" w:line="240" w:lineRule="auto"/>
    </w:pPr>
    <w:rPr>
      <w:rFonts w:ascii="Calibri" w:eastAsia="Calibri" w:hAnsi="Calibri" w:cs="Calibri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B3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GB"/>
    </w:rPr>
  </w:style>
  <w:style w:type="paragraph" w:styleId="NormalWeb">
    <w:name w:val="Normal (Web)"/>
    <w:basedOn w:val="Normal"/>
    <w:uiPriority w:val="99"/>
    <w:unhideWhenUsed/>
    <w:rsid w:val="00B310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B310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3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7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2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4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3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A3C0E-D307-4D0D-9C5E-73C8694B0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7</cp:revision>
  <cp:lastPrinted>2023-01-30T07:33:00Z</cp:lastPrinted>
  <dcterms:created xsi:type="dcterms:W3CDTF">2023-01-30T08:20:00Z</dcterms:created>
  <dcterms:modified xsi:type="dcterms:W3CDTF">2023-01-30T13:28:00Z</dcterms:modified>
</cp:coreProperties>
</file>