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83C" w:rsidRPr="007F3151" w:rsidRDefault="009E783C" w:rsidP="007F3151">
      <w:pPr>
        <w:autoSpaceDE w:val="0"/>
        <w:autoSpaceDN w:val="0"/>
        <w:adjustRightInd w:val="0"/>
        <w:spacing w:after="0" w:line="360" w:lineRule="auto"/>
        <w:ind w:left="7200" w:firstLine="720"/>
        <w:jc w:val="both"/>
        <w:rPr>
          <w:rFonts w:ascii="Times New Roman" w:hAnsi="Times New Roman" w:cs="Times New Roman"/>
          <w:sz w:val="24"/>
          <w:szCs w:val="24"/>
          <w:lang w:val="ro-RO"/>
        </w:rPr>
      </w:pPr>
      <w:r w:rsidRPr="007F3151">
        <w:rPr>
          <w:rFonts w:ascii="Times New Roman" w:hAnsi="Times New Roman" w:cs="Times New Roman"/>
          <w:sz w:val="24"/>
          <w:szCs w:val="24"/>
          <w:lang w:val="ro-RO"/>
        </w:rPr>
        <w:t>ANEXA</w:t>
      </w:r>
    </w:p>
    <w:p w:rsidR="009E783C" w:rsidRPr="007F3151" w:rsidRDefault="009E783C" w:rsidP="007F3151">
      <w:pPr>
        <w:autoSpaceDE w:val="0"/>
        <w:autoSpaceDN w:val="0"/>
        <w:adjustRightInd w:val="0"/>
        <w:spacing w:after="0" w:line="360" w:lineRule="auto"/>
        <w:jc w:val="both"/>
        <w:rPr>
          <w:rFonts w:ascii="Times New Roman" w:hAnsi="Times New Roman" w:cs="Times New Roman"/>
          <w:sz w:val="24"/>
          <w:szCs w:val="24"/>
          <w:lang w:val="ro-RO"/>
        </w:rPr>
      </w:pPr>
    </w:p>
    <w:p w:rsidR="009E783C" w:rsidRPr="007F3151" w:rsidRDefault="009E783C" w:rsidP="007F3151">
      <w:pPr>
        <w:autoSpaceDE w:val="0"/>
        <w:autoSpaceDN w:val="0"/>
        <w:adjustRightInd w:val="0"/>
        <w:spacing w:after="0" w:line="360" w:lineRule="auto"/>
        <w:jc w:val="center"/>
        <w:rPr>
          <w:rFonts w:ascii="Times New Roman" w:hAnsi="Times New Roman" w:cs="Times New Roman"/>
          <w:sz w:val="24"/>
          <w:szCs w:val="24"/>
          <w:lang w:val="ro-RO"/>
        </w:rPr>
      </w:pPr>
      <w:r w:rsidRPr="007F3151">
        <w:rPr>
          <w:rFonts w:ascii="Times New Roman" w:hAnsi="Times New Roman" w:cs="Times New Roman"/>
          <w:sz w:val="24"/>
          <w:szCs w:val="24"/>
          <w:lang w:val="ro-RO"/>
        </w:rPr>
        <w:t>Reguli metodologice specifice pentru stabilirea</w:t>
      </w:r>
      <w:r w:rsidR="007F3151" w:rsidRPr="007F3151">
        <w:rPr>
          <w:rFonts w:ascii="Times New Roman" w:hAnsi="Times New Roman" w:cs="Times New Roman"/>
          <w:sz w:val="24"/>
          <w:szCs w:val="24"/>
          <w:lang w:val="ro-RO"/>
        </w:rPr>
        <w:t xml:space="preserve"> </w:t>
      </w:r>
      <w:r w:rsidRPr="007F3151">
        <w:rPr>
          <w:rFonts w:ascii="Times New Roman" w:hAnsi="Times New Roman" w:cs="Times New Roman"/>
          <w:sz w:val="24"/>
          <w:szCs w:val="24"/>
          <w:lang w:val="ro-RO"/>
        </w:rPr>
        <w:t>venitului reglementat pentru serviciul de transport</w:t>
      </w:r>
      <w:r w:rsidR="007F3151" w:rsidRPr="007F3151">
        <w:rPr>
          <w:rFonts w:ascii="Times New Roman" w:hAnsi="Times New Roman" w:cs="Times New Roman"/>
          <w:sz w:val="24"/>
          <w:szCs w:val="24"/>
          <w:lang w:val="ro-RO"/>
        </w:rPr>
        <w:t xml:space="preserve"> </w:t>
      </w:r>
      <w:r w:rsidRPr="007F3151">
        <w:rPr>
          <w:rFonts w:ascii="Times New Roman" w:hAnsi="Times New Roman" w:cs="Times New Roman"/>
          <w:sz w:val="24"/>
          <w:szCs w:val="24"/>
          <w:lang w:val="ro-RO"/>
        </w:rPr>
        <w:t xml:space="preserve">al energiei electrice aferent </w:t>
      </w:r>
      <w:r w:rsidR="007F3151" w:rsidRPr="007F3151">
        <w:rPr>
          <w:rFonts w:ascii="Times New Roman" w:hAnsi="Times New Roman" w:cs="Times New Roman"/>
          <w:sz w:val="24"/>
          <w:szCs w:val="24"/>
          <w:lang w:val="ro-RO"/>
        </w:rPr>
        <w:t>perioadei tarifare tranzitorii 1 iulie 2019-31 decembrie 2019</w:t>
      </w:r>
    </w:p>
    <w:p w:rsidR="009E783C" w:rsidRPr="007F3151" w:rsidRDefault="009E783C" w:rsidP="007F3151">
      <w:pPr>
        <w:autoSpaceDE w:val="0"/>
        <w:autoSpaceDN w:val="0"/>
        <w:adjustRightInd w:val="0"/>
        <w:spacing w:after="0" w:line="360" w:lineRule="auto"/>
        <w:jc w:val="both"/>
        <w:rPr>
          <w:rFonts w:ascii="Times New Roman" w:hAnsi="Times New Roman" w:cs="Times New Roman"/>
          <w:sz w:val="24"/>
          <w:szCs w:val="24"/>
          <w:lang w:val="ro-RO"/>
        </w:rPr>
      </w:pPr>
    </w:p>
    <w:p w:rsidR="009E783C" w:rsidRPr="003535D3" w:rsidRDefault="00B70EDC" w:rsidP="00B70EDC">
      <w:pPr>
        <w:pStyle w:val="ListParagraph"/>
        <w:numPr>
          <w:ilvl w:val="0"/>
          <w:numId w:val="1"/>
        </w:numPr>
        <w:autoSpaceDE w:val="0"/>
        <w:autoSpaceDN w:val="0"/>
        <w:adjustRightInd w:val="0"/>
        <w:spacing w:after="0" w:line="360" w:lineRule="auto"/>
        <w:ind w:left="0" w:firstLine="0"/>
        <w:jc w:val="both"/>
        <w:rPr>
          <w:rFonts w:ascii="Times New Roman" w:hAnsi="Times New Roman" w:cs="Times New Roman"/>
          <w:sz w:val="24"/>
          <w:szCs w:val="24"/>
          <w:lang w:val="ro-RO"/>
        </w:rPr>
      </w:pPr>
      <w:r w:rsidRPr="0081374B">
        <w:rPr>
          <w:rFonts w:ascii="Times New Roman" w:hAnsi="Times New Roman" w:cs="Times New Roman"/>
          <w:sz w:val="24"/>
          <w:szCs w:val="24"/>
          <w:lang w:val="ro-RO"/>
        </w:rPr>
        <w:t xml:space="preserve">(1) </w:t>
      </w:r>
      <w:r w:rsidR="007F3151" w:rsidRPr="003535D3">
        <w:rPr>
          <w:rFonts w:ascii="Times New Roman" w:hAnsi="Times New Roman" w:cs="Times New Roman"/>
          <w:sz w:val="24"/>
          <w:szCs w:val="24"/>
          <w:lang w:val="ro-RO"/>
        </w:rPr>
        <w:t>V</w:t>
      </w:r>
      <w:r w:rsidR="009E783C" w:rsidRPr="003535D3">
        <w:rPr>
          <w:rFonts w:ascii="Times New Roman" w:hAnsi="Times New Roman" w:cs="Times New Roman"/>
          <w:sz w:val="24"/>
          <w:szCs w:val="24"/>
          <w:lang w:val="ro-RO"/>
        </w:rPr>
        <w:t xml:space="preserve">enitul-ţintă al serviciului de transport al energiei electrice pentru </w:t>
      </w:r>
      <w:r w:rsidR="007F3151" w:rsidRPr="003535D3">
        <w:rPr>
          <w:rFonts w:ascii="Times New Roman" w:hAnsi="Times New Roman" w:cs="Times New Roman"/>
          <w:sz w:val="24"/>
          <w:szCs w:val="24"/>
          <w:lang w:val="ro-RO"/>
        </w:rPr>
        <w:t xml:space="preserve">perioada tarifară tranzitorie </w:t>
      </w:r>
      <w:r w:rsidRPr="003535D3">
        <w:rPr>
          <w:rFonts w:ascii="Times New Roman" w:hAnsi="Times New Roman" w:cs="Times New Roman"/>
          <w:sz w:val="24"/>
          <w:szCs w:val="24"/>
          <w:lang w:val="ro-RO"/>
        </w:rPr>
        <w:t xml:space="preserve">t </w:t>
      </w:r>
      <w:r w:rsidR="009E783C" w:rsidRPr="003535D3">
        <w:rPr>
          <w:rFonts w:ascii="Times New Roman" w:hAnsi="Times New Roman" w:cs="Times New Roman"/>
          <w:sz w:val="24"/>
          <w:szCs w:val="24"/>
          <w:lang w:val="ro-RO"/>
        </w:rPr>
        <w:t>se determină c</w:t>
      </w:r>
      <w:r w:rsidR="0081374B" w:rsidRPr="003535D3">
        <w:rPr>
          <w:rFonts w:ascii="Times New Roman" w:hAnsi="Times New Roman" w:cs="Times New Roman"/>
          <w:sz w:val="24"/>
          <w:szCs w:val="24"/>
          <w:lang w:val="ro-RO"/>
        </w:rPr>
        <w:t>u formula</w:t>
      </w:r>
      <w:r w:rsidR="009E783C" w:rsidRPr="003535D3">
        <w:rPr>
          <w:rFonts w:ascii="Times New Roman" w:hAnsi="Times New Roman" w:cs="Times New Roman"/>
          <w:sz w:val="24"/>
          <w:szCs w:val="24"/>
          <w:lang w:val="ro-RO"/>
        </w:rPr>
        <w:t>:</w:t>
      </w:r>
    </w:p>
    <w:p w:rsidR="0081374B" w:rsidRPr="003535D3" w:rsidRDefault="0081374B" w:rsidP="0081374B">
      <w:pPr>
        <w:ind w:left="360"/>
        <w:jc w:val="both"/>
        <w:rPr>
          <w:rFonts w:ascii="Times New Roman" w:hAnsi="Times New Roman"/>
          <w:i/>
          <w:sz w:val="24"/>
          <w:szCs w:val="24"/>
          <w:lang w:val="ro-RO"/>
        </w:rPr>
      </w:pPr>
      <w:r w:rsidRPr="003535D3">
        <w:rPr>
          <w:rFonts w:ascii="Times New Roman" w:hAnsi="Times New Roman"/>
          <w:i/>
          <w:sz w:val="24"/>
          <w:szCs w:val="24"/>
          <w:lang w:val="ro-RO"/>
        </w:rPr>
        <w:t>V</w:t>
      </w:r>
      <w:r w:rsidRPr="003535D3">
        <w:rPr>
          <w:rFonts w:ascii="Times New Roman" w:hAnsi="Times New Roman"/>
          <w:i/>
          <w:sz w:val="24"/>
          <w:szCs w:val="24"/>
          <w:vertAlign w:val="subscript"/>
          <w:lang w:val="ro-RO"/>
        </w:rPr>
        <w:t>ţintă,iniţial,t</w:t>
      </w:r>
      <w:r w:rsidRPr="003535D3">
        <w:rPr>
          <w:rFonts w:ascii="Times New Roman" w:hAnsi="Times New Roman"/>
          <w:i/>
          <w:sz w:val="24"/>
          <w:szCs w:val="24"/>
          <w:lang w:val="ro-RO"/>
        </w:rPr>
        <w:t>=CC</w:t>
      </w:r>
      <w:r w:rsidRPr="003535D3">
        <w:rPr>
          <w:rFonts w:ascii="Times New Roman" w:hAnsi="Times New Roman"/>
          <w:i/>
          <w:sz w:val="24"/>
          <w:szCs w:val="24"/>
          <w:vertAlign w:val="subscript"/>
          <w:lang w:val="ro-RO"/>
        </w:rPr>
        <w:t>t</w:t>
      </w:r>
      <w:r w:rsidRPr="003535D3">
        <w:rPr>
          <w:rFonts w:ascii="Times New Roman" w:hAnsi="Times New Roman"/>
          <w:i/>
          <w:sz w:val="24"/>
          <w:szCs w:val="24"/>
          <w:lang w:val="ro-RO"/>
        </w:rPr>
        <w:t>+CNC</w:t>
      </w:r>
      <w:r w:rsidRPr="003535D3">
        <w:rPr>
          <w:rFonts w:ascii="Times New Roman" w:hAnsi="Times New Roman"/>
          <w:i/>
          <w:sz w:val="24"/>
          <w:szCs w:val="24"/>
          <w:vertAlign w:val="subscript"/>
          <w:lang w:val="ro-RO"/>
        </w:rPr>
        <w:t>t</w:t>
      </w:r>
      <w:r w:rsidRPr="003535D3">
        <w:rPr>
          <w:rFonts w:ascii="Times New Roman" w:hAnsi="Times New Roman"/>
          <w:sz w:val="24"/>
          <w:szCs w:val="24"/>
          <w:lang w:val="ro-RO"/>
        </w:rPr>
        <w:t xml:space="preserve">+ </w:t>
      </w:r>
      <w:r w:rsidRPr="003535D3">
        <w:rPr>
          <w:rFonts w:ascii="Times New Roman" w:hAnsi="Times New Roman"/>
          <w:i/>
          <w:sz w:val="24"/>
          <w:szCs w:val="24"/>
          <w:lang w:val="ro-RO"/>
        </w:rPr>
        <w:t>AM</w:t>
      </w:r>
      <w:r w:rsidRPr="003535D3">
        <w:rPr>
          <w:rFonts w:ascii="Times New Roman" w:hAnsi="Times New Roman"/>
          <w:i/>
          <w:sz w:val="24"/>
          <w:szCs w:val="24"/>
          <w:vertAlign w:val="subscript"/>
          <w:lang w:val="ro-RO"/>
        </w:rPr>
        <w:t xml:space="preserve">t </w:t>
      </w:r>
      <w:r w:rsidRPr="003535D3">
        <w:rPr>
          <w:rFonts w:ascii="Times New Roman" w:hAnsi="Times New Roman"/>
          <w:i/>
          <w:sz w:val="24"/>
          <w:szCs w:val="24"/>
          <w:lang w:val="ro-RO"/>
        </w:rPr>
        <w:t>+CPT</w:t>
      </w:r>
      <w:r w:rsidRPr="003535D3">
        <w:rPr>
          <w:rFonts w:ascii="Times New Roman" w:hAnsi="Times New Roman"/>
          <w:i/>
          <w:sz w:val="24"/>
          <w:szCs w:val="24"/>
          <w:vertAlign w:val="subscript"/>
          <w:lang w:val="ro-RO"/>
        </w:rPr>
        <w:t>t</w:t>
      </w:r>
      <w:r w:rsidRPr="003535D3">
        <w:rPr>
          <w:rFonts w:ascii="Times New Roman" w:hAnsi="Times New Roman"/>
          <w:i/>
          <w:sz w:val="24"/>
          <w:szCs w:val="24"/>
          <w:lang w:val="ro-RO"/>
        </w:rPr>
        <w:t>+CON</w:t>
      </w:r>
      <w:r w:rsidRPr="003535D3">
        <w:rPr>
          <w:rFonts w:ascii="Times New Roman" w:hAnsi="Times New Roman"/>
          <w:i/>
          <w:sz w:val="24"/>
          <w:szCs w:val="24"/>
          <w:vertAlign w:val="subscript"/>
          <w:lang w:val="ro-RO"/>
        </w:rPr>
        <w:t>t</w:t>
      </w:r>
      <w:r w:rsidRPr="003535D3">
        <w:rPr>
          <w:rFonts w:ascii="Times New Roman" w:hAnsi="Times New Roman"/>
          <w:i/>
          <w:sz w:val="24"/>
          <w:szCs w:val="24"/>
          <w:lang w:val="ro-RO"/>
        </w:rPr>
        <w:t xml:space="preserve"> +TI</w:t>
      </w:r>
      <w:r w:rsidRPr="003535D3">
        <w:rPr>
          <w:rFonts w:ascii="Times New Roman" w:hAnsi="Times New Roman"/>
          <w:i/>
          <w:sz w:val="24"/>
          <w:szCs w:val="24"/>
          <w:vertAlign w:val="subscript"/>
          <w:lang w:val="ro-RO"/>
        </w:rPr>
        <w:t>t</w:t>
      </w:r>
      <w:r w:rsidRPr="003535D3">
        <w:rPr>
          <w:rFonts w:ascii="Times New Roman" w:hAnsi="Times New Roman"/>
          <w:i/>
          <w:sz w:val="24"/>
          <w:szCs w:val="24"/>
          <w:lang w:val="ro-RO"/>
        </w:rPr>
        <w:t xml:space="preserve"> +RBAR</w:t>
      </w:r>
      <w:r w:rsidRPr="003535D3">
        <w:rPr>
          <w:rFonts w:ascii="Times New Roman" w:hAnsi="Times New Roman"/>
          <w:i/>
          <w:sz w:val="24"/>
          <w:szCs w:val="24"/>
          <w:vertAlign w:val="subscript"/>
          <w:lang w:val="ro-RO"/>
        </w:rPr>
        <w:t>t</w:t>
      </w:r>
      <w:r w:rsidRPr="003535D3" w:rsidDel="00674FE2">
        <w:rPr>
          <w:rFonts w:ascii="Times New Roman" w:hAnsi="Times New Roman"/>
          <w:i/>
          <w:sz w:val="24"/>
          <w:szCs w:val="24"/>
          <w:lang w:val="ro-RO"/>
        </w:rPr>
        <w:t xml:space="preserve"> </w:t>
      </w:r>
      <w:r w:rsidRPr="003535D3">
        <w:rPr>
          <w:rFonts w:ascii="Times New Roman" w:hAnsi="Times New Roman"/>
          <w:i/>
          <w:sz w:val="24"/>
          <w:szCs w:val="24"/>
          <w:lang w:val="ro-RO"/>
        </w:rPr>
        <w:t>+KV</w:t>
      </w:r>
      <w:r w:rsidR="006116B9">
        <w:rPr>
          <w:rFonts w:ascii="Times New Roman" w:hAnsi="Times New Roman"/>
          <w:i/>
          <w:sz w:val="24"/>
          <w:szCs w:val="24"/>
          <w:vertAlign w:val="subscript"/>
          <w:lang w:val="ro-RO"/>
        </w:rPr>
        <w:t>III</w:t>
      </w:r>
      <w:r w:rsidRPr="003535D3">
        <w:rPr>
          <w:rFonts w:ascii="Times New Roman" w:hAnsi="Times New Roman"/>
          <w:sz w:val="24"/>
          <w:szCs w:val="24"/>
          <w:lang w:val="ro-RO"/>
        </w:rPr>
        <w:t xml:space="preserve"> </w:t>
      </w:r>
      <w:r w:rsidRPr="003535D3">
        <w:rPr>
          <w:rFonts w:ascii="Times New Roman" w:hAnsi="Times New Roman"/>
          <w:i/>
          <w:sz w:val="24"/>
          <w:szCs w:val="24"/>
          <w:lang w:val="ro-RO"/>
        </w:rPr>
        <w:t>–V</w:t>
      </w:r>
      <w:r w:rsidRPr="003535D3">
        <w:rPr>
          <w:rFonts w:ascii="Times New Roman" w:hAnsi="Times New Roman"/>
          <w:i/>
          <w:sz w:val="24"/>
          <w:szCs w:val="24"/>
          <w:vertAlign w:val="subscript"/>
          <w:lang w:val="ro-RO"/>
        </w:rPr>
        <w:t>t</w:t>
      </w:r>
      <w:r w:rsidRPr="003535D3">
        <w:rPr>
          <w:rFonts w:ascii="Times New Roman" w:hAnsi="Times New Roman"/>
          <w:i/>
          <w:sz w:val="24"/>
          <w:szCs w:val="24"/>
          <w:lang w:val="ro-RO"/>
        </w:rPr>
        <w:t xml:space="preserve"> (AA)</w:t>
      </w:r>
      <w:r w:rsidRPr="003535D3">
        <w:rPr>
          <w:rFonts w:ascii="Times New Roman" w:hAnsi="Times New Roman"/>
          <w:sz w:val="24"/>
          <w:szCs w:val="24"/>
          <w:lang w:val="ro-RO"/>
        </w:rPr>
        <w:t xml:space="preserve">     </w:t>
      </w:r>
    </w:p>
    <w:p w:rsidR="0081374B" w:rsidRPr="003535D3" w:rsidRDefault="0081374B" w:rsidP="0081374B">
      <w:pPr>
        <w:ind w:left="360"/>
        <w:jc w:val="both"/>
        <w:rPr>
          <w:rFonts w:ascii="Times New Roman" w:hAnsi="Times New Roman"/>
          <w:i/>
          <w:sz w:val="24"/>
          <w:szCs w:val="24"/>
          <w:lang w:val="ro-RO"/>
        </w:rPr>
      </w:pPr>
      <w:r w:rsidRPr="003535D3">
        <w:rPr>
          <w:rFonts w:ascii="Times New Roman" w:hAnsi="Times New Roman"/>
          <w:sz w:val="24"/>
          <w:szCs w:val="24"/>
          <w:lang w:val="ro-RO"/>
        </w:rPr>
        <w:t>unde:</w:t>
      </w:r>
    </w:p>
    <w:p w:rsidR="009E783C" w:rsidRPr="003535D3" w:rsidRDefault="0081374B" w:rsidP="0081374B">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i/>
          <w:sz w:val="24"/>
          <w:szCs w:val="24"/>
          <w:lang w:val="ro-RO"/>
        </w:rPr>
        <w:t>CC</w:t>
      </w:r>
      <w:r w:rsidRPr="003535D3">
        <w:rPr>
          <w:rFonts w:ascii="Times New Roman" w:hAnsi="Times New Roman"/>
          <w:i/>
          <w:sz w:val="24"/>
          <w:szCs w:val="24"/>
          <w:vertAlign w:val="subscript"/>
          <w:lang w:val="ro-RO"/>
        </w:rPr>
        <w:t>t</w:t>
      </w:r>
      <w:r w:rsidRPr="003535D3">
        <w:rPr>
          <w:rFonts w:ascii="Times New Roman" w:hAnsi="Times New Roman" w:cs="Times New Roman"/>
          <w:sz w:val="24"/>
          <w:szCs w:val="24"/>
          <w:lang w:val="ro-RO"/>
        </w:rPr>
        <w:t xml:space="preserve"> - </w:t>
      </w:r>
      <w:r w:rsidR="009E783C" w:rsidRPr="003535D3">
        <w:rPr>
          <w:rFonts w:ascii="Times New Roman" w:hAnsi="Times New Roman" w:cs="Times New Roman"/>
          <w:sz w:val="24"/>
          <w:szCs w:val="24"/>
          <w:lang w:val="ro-RO"/>
        </w:rPr>
        <w:t>costurile de operare şi mentenanţă controlabile ale reţelei electrice de transport</w:t>
      </w:r>
      <w:r w:rsidR="00C15B59" w:rsidRPr="003535D3">
        <w:rPr>
          <w:rFonts w:ascii="Times New Roman" w:hAnsi="Times New Roman" w:cs="Times New Roman"/>
          <w:sz w:val="24"/>
          <w:szCs w:val="24"/>
          <w:lang w:val="ro-RO"/>
        </w:rPr>
        <w:t xml:space="preserve">, </w:t>
      </w:r>
      <w:r w:rsidR="003535D3">
        <w:rPr>
          <w:rFonts w:ascii="Times New Roman" w:hAnsi="Times New Roman" w:cs="Times New Roman"/>
          <w:sz w:val="24"/>
          <w:szCs w:val="24"/>
          <w:lang w:val="ro-RO"/>
        </w:rPr>
        <w:t xml:space="preserve">prognozate </w:t>
      </w:r>
      <w:r w:rsidR="00C15B59" w:rsidRPr="003535D3">
        <w:rPr>
          <w:rFonts w:ascii="Times New Roman" w:hAnsi="Times New Roman" w:cs="Times New Roman"/>
          <w:sz w:val="24"/>
          <w:szCs w:val="24"/>
          <w:lang w:val="ro-RO"/>
        </w:rPr>
        <w:t>pentru perioada tarifară t</w:t>
      </w:r>
      <w:r w:rsidR="009E783C" w:rsidRPr="003535D3">
        <w:rPr>
          <w:rFonts w:ascii="Times New Roman" w:hAnsi="Times New Roman" w:cs="Times New Roman"/>
          <w:sz w:val="24"/>
          <w:szCs w:val="24"/>
          <w:lang w:val="ro-RO"/>
        </w:rPr>
        <w:t>;</w:t>
      </w:r>
    </w:p>
    <w:p w:rsidR="009E783C" w:rsidRPr="003535D3" w:rsidRDefault="0081374B" w:rsidP="0081374B">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i/>
          <w:sz w:val="24"/>
          <w:szCs w:val="24"/>
          <w:lang w:val="ro-RO"/>
        </w:rPr>
        <w:t>CNC</w:t>
      </w:r>
      <w:r w:rsidRPr="003535D3">
        <w:rPr>
          <w:rFonts w:ascii="Times New Roman" w:hAnsi="Times New Roman"/>
          <w:i/>
          <w:sz w:val="24"/>
          <w:szCs w:val="24"/>
          <w:vertAlign w:val="subscript"/>
          <w:lang w:val="ro-RO"/>
        </w:rPr>
        <w:t>t</w:t>
      </w:r>
      <w:r w:rsidRPr="003535D3">
        <w:rPr>
          <w:rFonts w:ascii="Times New Roman" w:hAnsi="Times New Roman" w:cs="Times New Roman"/>
          <w:sz w:val="24"/>
          <w:szCs w:val="24"/>
          <w:lang w:val="ro-RO"/>
        </w:rPr>
        <w:t xml:space="preserve"> - </w:t>
      </w:r>
      <w:r w:rsidR="009E783C" w:rsidRPr="003535D3">
        <w:rPr>
          <w:rFonts w:ascii="Times New Roman" w:hAnsi="Times New Roman" w:cs="Times New Roman"/>
          <w:sz w:val="24"/>
          <w:szCs w:val="24"/>
          <w:lang w:val="ro-RO"/>
        </w:rPr>
        <w:t>costurile de operare şi mentenanţă necontrolabile ale reţelei electrice de transport</w:t>
      </w:r>
      <w:r w:rsidR="00C15B59" w:rsidRPr="003535D3">
        <w:rPr>
          <w:rFonts w:ascii="Times New Roman" w:hAnsi="Times New Roman" w:cs="Times New Roman"/>
          <w:sz w:val="24"/>
          <w:szCs w:val="24"/>
          <w:lang w:val="ro-RO"/>
        </w:rPr>
        <w:t>, prognozate pentru perioada tarifară t</w:t>
      </w:r>
      <w:r w:rsidR="009E783C" w:rsidRPr="003535D3">
        <w:rPr>
          <w:rFonts w:ascii="Times New Roman" w:hAnsi="Times New Roman" w:cs="Times New Roman"/>
          <w:sz w:val="24"/>
          <w:szCs w:val="24"/>
          <w:lang w:val="ro-RO"/>
        </w:rPr>
        <w:t>;</w:t>
      </w:r>
    </w:p>
    <w:p w:rsidR="0081374B" w:rsidRPr="003535D3" w:rsidRDefault="0081374B" w:rsidP="0081374B">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i/>
          <w:sz w:val="24"/>
          <w:szCs w:val="24"/>
          <w:lang w:val="ro-RO"/>
        </w:rPr>
        <w:t>AM</w:t>
      </w:r>
      <w:r w:rsidRPr="003535D3">
        <w:rPr>
          <w:rFonts w:ascii="Times New Roman" w:hAnsi="Times New Roman"/>
          <w:i/>
          <w:sz w:val="24"/>
          <w:szCs w:val="24"/>
          <w:vertAlign w:val="subscript"/>
          <w:lang w:val="ro-RO"/>
        </w:rPr>
        <w:t>t</w:t>
      </w:r>
      <w:r w:rsidRPr="003535D3">
        <w:rPr>
          <w:rFonts w:ascii="Times New Roman" w:hAnsi="Times New Roman"/>
          <w:sz w:val="24"/>
          <w:szCs w:val="24"/>
          <w:vertAlign w:val="subscript"/>
          <w:lang w:val="ro-RO"/>
        </w:rPr>
        <w:t xml:space="preserve"> </w:t>
      </w:r>
      <w:r w:rsidRPr="003535D3">
        <w:rPr>
          <w:rFonts w:ascii="Times New Roman" w:hAnsi="Times New Roman"/>
          <w:sz w:val="24"/>
          <w:szCs w:val="24"/>
          <w:lang w:val="ro-RO"/>
        </w:rPr>
        <w:t xml:space="preserve">- </w:t>
      </w:r>
      <w:r w:rsidRPr="003535D3">
        <w:rPr>
          <w:rFonts w:ascii="Times New Roman" w:hAnsi="Times New Roman" w:cs="Times New Roman"/>
          <w:sz w:val="24"/>
          <w:szCs w:val="24"/>
          <w:lang w:val="ro-RO"/>
        </w:rPr>
        <w:t>amortizarea reglementată;</w:t>
      </w:r>
    </w:p>
    <w:p w:rsidR="0081374B" w:rsidRPr="003535D3" w:rsidRDefault="0081374B" w:rsidP="0081374B">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i/>
          <w:sz w:val="24"/>
          <w:szCs w:val="24"/>
          <w:lang w:val="ro-RO"/>
        </w:rPr>
        <w:t>CPT</w:t>
      </w:r>
      <w:r w:rsidRPr="003535D3">
        <w:rPr>
          <w:rFonts w:ascii="Times New Roman" w:hAnsi="Times New Roman"/>
          <w:i/>
          <w:sz w:val="24"/>
          <w:szCs w:val="24"/>
          <w:vertAlign w:val="subscript"/>
          <w:lang w:val="ro-RO"/>
        </w:rPr>
        <w:t>t</w:t>
      </w:r>
      <w:r w:rsidRPr="003535D3">
        <w:rPr>
          <w:rFonts w:ascii="Times New Roman" w:hAnsi="Times New Roman" w:cs="Times New Roman"/>
          <w:sz w:val="24"/>
          <w:szCs w:val="24"/>
          <w:lang w:val="ro-RO"/>
        </w:rPr>
        <w:t xml:space="preserve"> - costurile de achiziţie a energiei electrice aferente consumului propriu tehnologic</w:t>
      </w:r>
      <w:r w:rsidR="00C15B59" w:rsidRPr="003535D3">
        <w:rPr>
          <w:rFonts w:ascii="Times New Roman" w:hAnsi="Times New Roman" w:cs="Times New Roman"/>
          <w:sz w:val="24"/>
          <w:szCs w:val="24"/>
          <w:lang w:val="ro-RO"/>
        </w:rPr>
        <w:t>, prognozate pentru perioada tarifară t</w:t>
      </w:r>
      <w:r w:rsidRPr="003535D3">
        <w:rPr>
          <w:rFonts w:ascii="Times New Roman" w:hAnsi="Times New Roman" w:cs="Times New Roman"/>
          <w:sz w:val="24"/>
          <w:szCs w:val="24"/>
          <w:lang w:val="ro-RO"/>
        </w:rPr>
        <w:t xml:space="preserve">; </w:t>
      </w:r>
    </w:p>
    <w:p w:rsidR="009E783C" w:rsidRPr="003535D3" w:rsidRDefault="0081374B" w:rsidP="0081374B">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i/>
          <w:sz w:val="24"/>
          <w:szCs w:val="24"/>
          <w:lang w:val="ro-RO"/>
        </w:rPr>
        <w:t>CON</w:t>
      </w:r>
      <w:r w:rsidRPr="003535D3">
        <w:rPr>
          <w:rFonts w:ascii="Times New Roman" w:hAnsi="Times New Roman"/>
          <w:i/>
          <w:sz w:val="24"/>
          <w:szCs w:val="24"/>
          <w:vertAlign w:val="subscript"/>
          <w:lang w:val="ro-RO"/>
        </w:rPr>
        <w:t>t</w:t>
      </w:r>
      <w:r w:rsidRPr="003535D3">
        <w:rPr>
          <w:rFonts w:ascii="Times New Roman" w:hAnsi="Times New Roman"/>
          <w:i/>
          <w:sz w:val="24"/>
          <w:szCs w:val="24"/>
          <w:lang w:val="ro-RO"/>
        </w:rPr>
        <w:t xml:space="preserve"> </w:t>
      </w:r>
      <w:r w:rsidRPr="003535D3">
        <w:rPr>
          <w:rFonts w:ascii="Times New Roman" w:hAnsi="Times New Roman"/>
          <w:sz w:val="24"/>
          <w:szCs w:val="24"/>
          <w:lang w:val="ro-RO"/>
        </w:rPr>
        <w:t xml:space="preserve">- </w:t>
      </w:r>
      <w:r w:rsidR="009E783C" w:rsidRPr="003535D3">
        <w:rPr>
          <w:rFonts w:ascii="Times New Roman" w:hAnsi="Times New Roman" w:cs="Times New Roman"/>
          <w:sz w:val="24"/>
          <w:szCs w:val="24"/>
          <w:lang w:val="ro-RO"/>
        </w:rPr>
        <w:t>costurile necesare eliminării congestiilor</w:t>
      </w:r>
      <w:r w:rsidR="00C15B59" w:rsidRPr="003535D3">
        <w:rPr>
          <w:rFonts w:ascii="Times New Roman" w:hAnsi="Times New Roman" w:cs="Times New Roman"/>
          <w:sz w:val="24"/>
          <w:szCs w:val="24"/>
          <w:lang w:val="ro-RO"/>
        </w:rPr>
        <w:t>, prognozate pentru perioada tarifară t</w:t>
      </w:r>
      <w:r w:rsidR="009E783C" w:rsidRPr="003535D3">
        <w:rPr>
          <w:rFonts w:ascii="Times New Roman" w:hAnsi="Times New Roman" w:cs="Times New Roman"/>
          <w:sz w:val="24"/>
          <w:szCs w:val="24"/>
          <w:lang w:val="ro-RO"/>
        </w:rPr>
        <w:t>;</w:t>
      </w:r>
    </w:p>
    <w:p w:rsidR="009E783C" w:rsidRPr="003535D3" w:rsidRDefault="0081374B" w:rsidP="0081374B">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i/>
          <w:sz w:val="24"/>
          <w:szCs w:val="24"/>
          <w:lang w:val="ro-RO"/>
        </w:rPr>
        <w:t>TI</w:t>
      </w:r>
      <w:r w:rsidRPr="003535D3">
        <w:rPr>
          <w:rFonts w:ascii="Times New Roman" w:hAnsi="Times New Roman"/>
          <w:i/>
          <w:sz w:val="24"/>
          <w:szCs w:val="24"/>
          <w:vertAlign w:val="subscript"/>
          <w:lang w:val="ro-RO"/>
        </w:rPr>
        <w:t>t</w:t>
      </w:r>
      <w:r w:rsidRPr="003535D3">
        <w:rPr>
          <w:rFonts w:ascii="Times New Roman" w:hAnsi="Times New Roman"/>
          <w:i/>
          <w:sz w:val="24"/>
          <w:szCs w:val="24"/>
          <w:lang w:val="ro-RO"/>
        </w:rPr>
        <w:t xml:space="preserve"> </w:t>
      </w:r>
      <w:r w:rsidRPr="003535D3">
        <w:rPr>
          <w:rFonts w:ascii="Times New Roman" w:hAnsi="Times New Roman"/>
          <w:sz w:val="24"/>
          <w:szCs w:val="24"/>
          <w:lang w:val="ro-RO"/>
        </w:rPr>
        <w:t xml:space="preserve">- </w:t>
      </w:r>
      <w:r w:rsidR="009E783C" w:rsidRPr="003535D3">
        <w:rPr>
          <w:rFonts w:ascii="Times New Roman" w:hAnsi="Times New Roman" w:cs="Times New Roman"/>
          <w:sz w:val="24"/>
          <w:szCs w:val="24"/>
          <w:lang w:val="ro-RO"/>
        </w:rPr>
        <w:t>costurile datorate transportului de energie electrică între OTS-uri</w:t>
      </w:r>
      <w:r w:rsidR="00C15B59" w:rsidRPr="003535D3">
        <w:rPr>
          <w:rFonts w:ascii="Times New Roman" w:hAnsi="Times New Roman" w:cs="Times New Roman"/>
          <w:sz w:val="24"/>
          <w:szCs w:val="24"/>
          <w:lang w:val="ro-RO"/>
        </w:rPr>
        <w:t>, prognozate pentru perioada tarifară t</w:t>
      </w:r>
      <w:r w:rsidR="009E783C" w:rsidRPr="003535D3">
        <w:rPr>
          <w:rFonts w:ascii="Times New Roman" w:hAnsi="Times New Roman" w:cs="Times New Roman"/>
          <w:sz w:val="24"/>
          <w:szCs w:val="24"/>
          <w:lang w:val="ro-RO"/>
        </w:rPr>
        <w:t>;</w:t>
      </w:r>
    </w:p>
    <w:p w:rsidR="0081374B" w:rsidRPr="003535D3" w:rsidRDefault="0081374B" w:rsidP="0081374B">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cs="Times New Roman"/>
          <w:i/>
          <w:sz w:val="24"/>
          <w:szCs w:val="24"/>
          <w:lang w:val="ro-RO"/>
        </w:rPr>
        <w:t>RBAR</w:t>
      </w:r>
      <w:r w:rsidRPr="003535D3">
        <w:rPr>
          <w:rFonts w:ascii="Times New Roman" w:hAnsi="Times New Roman" w:cs="Times New Roman"/>
          <w:i/>
          <w:sz w:val="24"/>
          <w:szCs w:val="24"/>
          <w:vertAlign w:val="subscript"/>
          <w:lang w:val="ro-RO"/>
        </w:rPr>
        <w:t>t</w:t>
      </w:r>
      <w:r w:rsidRPr="003535D3">
        <w:rPr>
          <w:rFonts w:ascii="Times New Roman" w:hAnsi="Times New Roman" w:cs="Times New Roman"/>
          <w:sz w:val="24"/>
          <w:szCs w:val="24"/>
          <w:lang w:val="ro-RO"/>
        </w:rPr>
        <w:t xml:space="preserve"> - </w:t>
      </w:r>
      <w:r w:rsidR="009E783C" w:rsidRPr="003535D3">
        <w:rPr>
          <w:rFonts w:ascii="Times New Roman" w:hAnsi="Times New Roman" w:cs="Times New Roman"/>
          <w:sz w:val="24"/>
          <w:szCs w:val="24"/>
          <w:lang w:val="ro-RO"/>
        </w:rPr>
        <w:t>rentabilitatea bazei reglementate a activelor</w:t>
      </w:r>
      <w:r w:rsidRPr="003535D3">
        <w:rPr>
          <w:rFonts w:ascii="Times New Roman" w:hAnsi="Times New Roman" w:cs="Times New Roman"/>
          <w:sz w:val="24"/>
          <w:szCs w:val="24"/>
          <w:lang w:val="ro-RO"/>
        </w:rPr>
        <w:t>;</w:t>
      </w:r>
    </w:p>
    <w:p w:rsidR="00F450AC" w:rsidRPr="003535D3" w:rsidRDefault="00F450AC" w:rsidP="00F450AC">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cs="Times New Roman"/>
          <w:i/>
          <w:sz w:val="24"/>
          <w:szCs w:val="24"/>
          <w:lang w:val="ro-RO"/>
        </w:rPr>
        <w:t>KV</w:t>
      </w:r>
      <w:r w:rsidR="00234ADD" w:rsidRPr="003535D3">
        <w:rPr>
          <w:rFonts w:ascii="Times New Roman" w:hAnsi="Times New Roman" w:cs="Times New Roman"/>
          <w:i/>
          <w:sz w:val="24"/>
          <w:szCs w:val="24"/>
          <w:vertAlign w:val="subscript"/>
          <w:lang w:val="ro-RO"/>
        </w:rPr>
        <w:t>III</w:t>
      </w:r>
      <w:r w:rsidRPr="003535D3">
        <w:rPr>
          <w:rFonts w:ascii="Times New Roman" w:hAnsi="Times New Roman" w:cs="Times New Roman"/>
          <w:sz w:val="24"/>
          <w:szCs w:val="24"/>
          <w:lang w:val="ro-RO"/>
        </w:rPr>
        <w:t xml:space="preserve"> - corecţia aferentă venitului-ţintă iniţial din perioada tarifară tranzitorie,</w:t>
      </w:r>
      <w:r w:rsidRPr="003535D3" w:rsidDel="007E4FC0">
        <w:rPr>
          <w:rFonts w:ascii="Times New Roman" w:hAnsi="Times New Roman" w:cs="Times New Roman"/>
          <w:sz w:val="24"/>
          <w:szCs w:val="24"/>
          <w:lang w:val="ro-RO"/>
        </w:rPr>
        <w:t xml:space="preserve"> </w:t>
      </w:r>
      <w:r w:rsidRPr="003535D3">
        <w:rPr>
          <w:rFonts w:ascii="Times New Roman" w:hAnsi="Times New Roman" w:cs="Times New Roman"/>
          <w:sz w:val="24"/>
          <w:szCs w:val="24"/>
          <w:lang w:val="ro-RO"/>
        </w:rPr>
        <w:t xml:space="preserve">ca urmare a erorilor de prognoză a activelor intrate în/ieşite din BAR, precum şi a câştigurilor de eficienţă peste ţintele stabilite pentru perioada </w:t>
      </w:r>
      <w:r w:rsidR="008A452E" w:rsidRPr="003535D3">
        <w:rPr>
          <w:rFonts w:ascii="Times New Roman" w:hAnsi="Times New Roman" w:cs="Times New Roman"/>
          <w:sz w:val="24"/>
          <w:szCs w:val="24"/>
          <w:lang w:val="ro-RO"/>
        </w:rPr>
        <w:t>1 iulie 2014-30 iunie 2018</w:t>
      </w:r>
      <w:r w:rsidRPr="003535D3">
        <w:rPr>
          <w:rFonts w:ascii="Times New Roman" w:hAnsi="Times New Roman" w:cs="Times New Roman"/>
          <w:sz w:val="24"/>
          <w:szCs w:val="24"/>
          <w:lang w:val="ro-RO"/>
        </w:rPr>
        <w:t>;</w:t>
      </w:r>
    </w:p>
    <w:p w:rsidR="009E783C" w:rsidRPr="003535D3" w:rsidRDefault="0081374B" w:rsidP="0081374B">
      <w:pPr>
        <w:autoSpaceDE w:val="0"/>
        <w:autoSpaceDN w:val="0"/>
        <w:adjustRightInd w:val="0"/>
        <w:spacing w:after="0" w:line="360" w:lineRule="auto"/>
        <w:jc w:val="both"/>
        <w:rPr>
          <w:rFonts w:ascii="Times New Roman" w:hAnsi="Times New Roman" w:cs="Times New Roman"/>
          <w:sz w:val="24"/>
          <w:szCs w:val="24"/>
          <w:lang w:val="ro-RO"/>
        </w:rPr>
      </w:pPr>
      <w:r w:rsidRPr="003535D3">
        <w:rPr>
          <w:rFonts w:ascii="Times New Roman" w:hAnsi="Times New Roman" w:cs="Times New Roman"/>
          <w:i/>
          <w:sz w:val="24"/>
          <w:szCs w:val="24"/>
          <w:lang w:val="ro-RO"/>
        </w:rPr>
        <w:t>V</w:t>
      </w:r>
      <w:r w:rsidRPr="003535D3">
        <w:rPr>
          <w:rFonts w:ascii="Times New Roman" w:hAnsi="Times New Roman" w:cs="Times New Roman"/>
          <w:i/>
          <w:sz w:val="24"/>
          <w:szCs w:val="24"/>
          <w:vertAlign w:val="subscript"/>
          <w:lang w:val="ro-RO"/>
        </w:rPr>
        <w:t>t</w:t>
      </w:r>
      <w:r w:rsidRPr="003535D3">
        <w:rPr>
          <w:rFonts w:ascii="Times New Roman" w:hAnsi="Times New Roman" w:cs="Times New Roman"/>
          <w:i/>
          <w:sz w:val="24"/>
          <w:szCs w:val="24"/>
          <w:lang w:val="ro-RO"/>
        </w:rPr>
        <w:t xml:space="preserve"> (AA)</w:t>
      </w:r>
      <w:r w:rsidR="009E783C" w:rsidRPr="003535D3">
        <w:rPr>
          <w:rFonts w:ascii="Times New Roman" w:hAnsi="Times New Roman" w:cs="Times New Roman"/>
          <w:sz w:val="24"/>
          <w:szCs w:val="24"/>
          <w:lang w:val="ro-RO"/>
        </w:rPr>
        <w:t xml:space="preserve"> </w:t>
      </w:r>
      <w:r w:rsidRPr="003535D3">
        <w:rPr>
          <w:rFonts w:ascii="Times New Roman" w:hAnsi="Times New Roman" w:cs="Times New Roman"/>
          <w:sz w:val="24"/>
          <w:szCs w:val="24"/>
          <w:lang w:val="ro-RO"/>
        </w:rPr>
        <w:t>-</w:t>
      </w:r>
      <w:r w:rsidR="009E783C" w:rsidRPr="003535D3">
        <w:rPr>
          <w:rFonts w:ascii="Times New Roman" w:hAnsi="Times New Roman" w:cs="Times New Roman"/>
          <w:sz w:val="24"/>
          <w:szCs w:val="24"/>
          <w:lang w:val="ro-RO"/>
        </w:rPr>
        <w:t xml:space="preserve"> veniturile obţinute din alte activităţi ce utilizează resursele recunoscute pentru desfăşurarea activităţii de transport al energiei electrice, prognozate pentru </w:t>
      </w:r>
      <w:r w:rsidR="007F3151" w:rsidRPr="003535D3">
        <w:rPr>
          <w:rFonts w:ascii="Times New Roman" w:hAnsi="Times New Roman" w:cs="Times New Roman"/>
          <w:sz w:val="24"/>
          <w:szCs w:val="24"/>
          <w:lang w:val="ro-RO"/>
        </w:rPr>
        <w:t>perioada tarifară tranzitorie</w:t>
      </w:r>
      <w:r w:rsidR="009E783C" w:rsidRPr="003535D3">
        <w:rPr>
          <w:rFonts w:ascii="Times New Roman" w:hAnsi="Times New Roman" w:cs="Times New Roman"/>
          <w:sz w:val="24"/>
          <w:szCs w:val="24"/>
          <w:lang w:val="ro-RO"/>
        </w:rPr>
        <w:t>.</w:t>
      </w:r>
    </w:p>
    <w:p w:rsidR="00234ADD" w:rsidRPr="003535D3" w:rsidRDefault="00F131D3" w:rsidP="00234ADD">
      <w:pPr>
        <w:pStyle w:val="BodyText"/>
        <w:numPr>
          <w:ilvl w:val="0"/>
          <w:numId w:val="4"/>
        </w:numPr>
        <w:tabs>
          <w:tab w:val="left" w:pos="1170"/>
        </w:tabs>
        <w:spacing w:before="0" w:line="360" w:lineRule="auto"/>
        <w:ind w:left="0" w:firstLine="357"/>
        <w:rPr>
          <w:rFonts w:ascii="Times New Roman" w:hAnsi="Times New Roman"/>
          <w:szCs w:val="24"/>
          <w:lang w:val="ro-RO"/>
        </w:rPr>
      </w:pPr>
      <w:r w:rsidRPr="003535D3">
        <w:rPr>
          <w:rFonts w:ascii="Times New Roman" w:hAnsi="Times New Roman"/>
          <w:szCs w:val="24"/>
          <w:lang w:val="ro-RO"/>
        </w:rPr>
        <w:t>C</w:t>
      </w:r>
      <w:r w:rsidR="00234ADD" w:rsidRPr="003535D3">
        <w:rPr>
          <w:rFonts w:ascii="Times New Roman" w:hAnsi="Times New Roman"/>
          <w:szCs w:val="24"/>
          <w:lang w:val="ro-RO"/>
        </w:rPr>
        <w:t xml:space="preserve">orecţia </w:t>
      </w:r>
      <w:r w:rsidRPr="003535D3">
        <w:rPr>
          <w:rFonts w:ascii="Times New Roman" w:hAnsi="Times New Roman"/>
          <w:i/>
          <w:szCs w:val="24"/>
          <w:lang w:val="ro-RO"/>
        </w:rPr>
        <w:t>KV</w:t>
      </w:r>
      <w:r w:rsidRPr="003535D3">
        <w:rPr>
          <w:rFonts w:ascii="Times New Roman" w:hAnsi="Times New Roman"/>
          <w:i/>
          <w:szCs w:val="24"/>
          <w:vertAlign w:val="subscript"/>
          <w:lang w:val="ro-RO"/>
        </w:rPr>
        <w:t>III</w:t>
      </w:r>
      <w:r w:rsidRPr="003535D3">
        <w:rPr>
          <w:rFonts w:ascii="Times New Roman" w:hAnsi="Times New Roman"/>
          <w:szCs w:val="24"/>
          <w:lang w:val="ro-RO"/>
        </w:rPr>
        <w:t xml:space="preserve"> a </w:t>
      </w:r>
      <w:r w:rsidR="00234ADD" w:rsidRPr="003535D3">
        <w:rPr>
          <w:rFonts w:ascii="Times New Roman" w:hAnsi="Times New Roman"/>
          <w:szCs w:val="24"/>
          <w:lang w:val="ro-RO"/>
        </w:rPr>
        <w:t xml:space="preserve">venitului-ţintă iniţial </w:t>
      </w:r>
      <w:r w:rsidR="00150158" w:rsidRPr="003535D3">
        <w:rPr>
          <w:rFonts w:ascii="Times New Roman" w:hAnsi="Times New Roman"/>
          <w:szCs w:val="24"/>
          <w:lang w:val="ro-RO"/>
        </w:rPr>
        <w:t xml:space="preserve">ce se </w:t>
      </w:r>
      <w:r w:rsidR="00506113" w:rsidRPr="003535D3">
        <w:rPr>
          <w:rFonts w:ascii="Times New Roman" w:hAnsi="Times New Roman"/>
          <w:szCs w:val="24"/>
          <w:lang w:val="ro-RO"/>
        </w:rPr>
        <w:t>aplică în</w:t>
      </w:r>
      <w:r w:rsidR="00234ADD" w:rsidRPr="003535D3">
        <w:rPr>
          <w:rFonts w:ascii="Times New Roman" w:hAnsi="Times New Roman"/>
          <w:szCs w:val="24"/>
          <w:lang w:val="ro-RO"/>
        </w:rPr>
        <w:t xml:space="preserve"> perioada tarifară </w:t>
      </w:r>
      <w:r w:rsidR="00810FA8" w:rsidRPr="003535D3">
        <w:rPr>
          <w:rFonts w:ascii="Times New Roman" w:hAnsi="Times New Roman"/>
          <w:szCs w:val="24"/>
          <w:lang w:val="ro-RO"/>
        </w:rPr>
        <w:t xml:space="preserve">tranzitorie t, </w:t>
      </w:r>
      <w:r w:rsidR="00234ADD" w:rsidRPr="003535D3">
        <w:rPr>
          <w:rFonts w:ascii="Times New Roman" w:hAnsi="Times New Roman"/>
          <w:szCs w:val="24"/>
          <w:lang w:val="ro-RO"/>
        </w:rPr>
        <w:t>asociat</w:t>
      </w:r>
      <w:r w:rsidR="00506113" w:rsidRPr="003535D3">
        <w:rPr>
          <w:rFonts w:ascii="Times New Roman" w:hAnsi="Times New Roman"/>
          <w:szCs w:val="24"/>
          <w:lang w:val="ro-RO"/>
        </w:rPr>
        <w:t>ă</w:t>
      </w:r>
      <w:r w:rsidR="00234ADD" w:rsidRPr="003535D3">
        <w:rPr>
          <w:rFonts w:ascii="Times New Roman" w:hAnsi="Times New Roman"/>
          <w:szCs w:val="24"/>
          <w:lang w:val="ro-RO"/>
        </w:rPr>
        <w:t xml:space="preserve"> planului de investiţii (mijloacelor fixe aferente) prognozat de OTS şi aprobat de autoritatea competentă pentru </w:t>
      </w:r>
      <w:r w:rsidR="008A452E" w:rsidRPr="003535D3">
        <w:rPr>
          <w:rFonts w:ascii="Times New Roman" w:hAnsi="Times New Roman"/>
          <w:szCs w:val="24"/>
          <w:lang w:val="ro-RO"/>
        </w:rPr>
        <w:t xml:space="preserve">perioada 1 iulie 2014-30 iunie 2018 </w:t>
      </w:r>
      <w:r w:rsidR="00234ADD" w:rsidRPr="003535D3">
        <w:rPr>
          <w:rFonts w:ascii="Times New Roman" w:hAnsi="Times New Roman"/>
          <w:szCs w:val="24"/>
          <w:lang w:val="ro-RO"/>
        </w:rPr>
        <w:t>şi câştigurilor de eficienţă</w:t>
      </w:r>
      <w:r w:rsidR="00506113" w:rsidRPr="003535D3">
        <w:rPr>
          <w:rFonts w:ascii="Times New Roman" w:hAnsi="Times New Roman"/>
          <w:szCs w:val="24"/>
          <w:lang w:val="ro-RO"/>
        </w:rPr>
        <w:t>,</w:t>
      </w:r>
      <w:r w:rsidR="00234ADD" w:rsidRPr="003535D3">
        <w:rPr>
          <w:rFonts w:ascii="Times New Roman" w:hAnsi="Times New Roman"/>
          <w:szCs w:val="24"/>
          <w:lang w:val="ro-RO"/>
        </w:rPr>
        <w:t xml:space="preserve"> se calculează cu formula:</w:t>
      </w:r>
    </w:p>
    <w:p w:rsidR="00100C88" w:rsidRPr="003535D3" w:rsidRDefault="00234ADD" w:rsidP="00F131D3">
      <w:pPr>
        <w:autoSpaceDE w:val="0"/>
        <w:autoSpaceDN w:val="0"/>
        <w:adjustRightInd w:val="0"/>
        <w:spacing w:after="0" w:line="360" w:lineRule="auto"/>
        <w:ind w:firstLine="357"/>
        <w:jc w:val="both"/>
        <w:rPr>
          <w:rFonts w:ascii="Times New Roman" w:hAnsi="Times New Roman" w:cs="Times New Roman"/>
          <w:sz w:val="24"/>
          <w:szCs w:val="24"/>
          <w:lang w:val="ro-RO"/>
        </w:rPr>
      </w:pPr>
      <w:r w:rsidRPr="003535D3">
        <w:rPr>
          <w:rFonts w:ascii="Times New Roman" w:hAnsi="Times New Roman" w:cs="Times New Roman"/>
          <w:i/>
          <w:sz w:val="24"/>
          <w:szCs w:val="24"/>
          <w:lang w:val="ro-RO"/>
        </w:rPr>
        <w:t>KV</w:t>
      </w:r>
      <w:r w:rsidR="00C03B4D" w:rsidRPr="003535D3">
        <w:rPr>
          <w:rFonts w:ascii="Times New Roman" w:hAnsi="Times New Roman" w:cs="Times New Roman"/>
          <w:i/>
          <w:sz w:val="24"/>
          <w:szCs w:val="24"/>
          <w:vertAlign w:val="subscript"/>
          <w:lang w:val="ro-RO"/>
        </w:rPr>
        <w:t>III</w:t>
      </w:r>
      <w:r w:rsidRPr="003535D3">
        <w:rPr>
          <w:rFonts w:ascii="Times New Roman" w:hAnsi="Times New Roman" w:cs="Times New Roman"/>
          <w:i/>
          <w:sz w:val="24"/>
          <w:szCs w:val="24"/>
          <w:lang w:val="ro-RO"/>
        </w:rPr>
        <w:t xml:space="preserve">= </w:t>
      </w:r>
      <w:r w:rsidR="00506113" w:rsidRPr="003535D3">
        <w:rPr>
          <w:rFonts w:ascii="Times New Roman" w:hAnsi="Times New Roman" w:cs="Times New Roman"/>
          <w:i/>
          <w:sz w:val="24"/>
          <w:szCs w:val="24"/>
          <w:lang w:val="ro-RO"/>
        </w:rPr>
        <w:t>1/</w:t>
      </w:r>
      <w:r w:rsidR="00BE684B">
        <w:rPr>
          <w:rFonts w:ascii="Times New Roman" w:hAnsi="Times New Roman" w:cs="Times New Roman"/>
          <w:i/>
          <w:sz w:val="24"/>
          <w:szCs w:val="24"/>
          <w:lang w:val="ro-RO"/>
        </w:rPr>
        <w:t>8</w:t>
      </w:r>
      <w:r w:rsidR="00506113" w:rsidRPr="003535D3">
        <w:rPr>
          <w:rFonts w:ascii="Times New Roman" w:hAnsi="Times New Roman" w:cs="Times New Roman"/>
          <w:i/>
          <w:sz w:val="24"/>
          <w:szCs w:val="24"/>
          <w:lang w:val="ro-RO"/>
        </w:rPr>
        <w:t xml:space="preserve"> (</w:t>
      </w:r>
      <w:r w:rsidR="0042123F" w:rsidRPr="003535D3">
        <w:rPr>
          <w:rFonts w:ascii="Times New Roman" w:hAnsi="Times New Roman" w:cs="Times New Roman"/>
          <w:sz w:val="24"/>
          <w:szCs w:val="24"/>
          <w:lang w:val="ro-RO"/>
        </w:rPr>
        <w:t xml:space="preserve">- </w:t>
      </w:r>
      <w:r w:rsidRPr="003535D3">
        <w:rPr>
          <w:rFonts w:ascii="Times New Roman" w:hAnsi="Times New Roman" w:cs="Times New Roman"/>
          <w:sz w:val="24"/>
          <w:szCs w:val="24"/>
          <w:lang w:val="ro-RO"/>
        </w:rPr>
        <w:sym w:font="Symbol" w:char="F044"/>
      </w:r>
      <w:r w:rsidRPr="003535D3">
        <w:rPr>
          <w:rFonts w:ascii="Times New Roman" w:hAnsi="Times New Roman" w:cs="Times New Roman"/>
          <w:i/>
          <w:sz w:val="24"/>
          <w:szCs w:val="24"/>
          <w:lang w:val="ro-RO"/>
        </w:rPr>
        <w:t>V</w:t>
      </w:r>
      <w:r w:rsidR="00C03B4D" w:rsidRPr="003535D3">
        <w:rPr>
          <w:rFonts w:ascii="Times New Roman" w:hAnsi="Times New Roman" w:cs="Times New Roman"/>
          <w:i/>
          <w:sz w:val="24"/>
          <w:szCs w:val="24"/>
          <w:vertAlign w:val="subscript"/>
          <w:lang w:val="ro-RO"/>
        </w:rPr>
        <w:t>III</w:t>
      </w:r>
      <w:r w:rsidRPr="003535D3">
        <w:rPr>
          <w:rFonts w:ascii="Times New Roman" w:hAnsi="Times New Roman" w:cs="Times New Roman"/>
          <w:i/>
          <w:sz w:val="24"/>
          <w:szCs w:val="24"/>
          <w:lang w:val="ro-RO"/>
        </w:rPr>
        <w:t xml:space="preserve">(I) </w:t>
      </w:r>
      <w:r w:rsidRPr="003535D3">
        <w:rPr>
          <w:rFonts w:ascii="Times New Roman" w:hAnsi="Times New Roman" w:cs="Times New Roman"/>
          <w:sz w:val="24"/>
          <w:szCs w:val="24"/>
          <w:lang w:val="ro-RO"/>
        </w:rPr>
        <w:t>-</w:t>
      </w:r>
      <w:r w:rsidRPr="003535D3">
        <w:rPr>
          <w:rFonts w:ascii="Times New Roman" w:hAnsi="Times New Roman" w:cs="Times New Roman"/>
          <w:i/>
          <w:sz w:val="24"/>
          <w:szCs w:val="24"/>
          <w:lang w:val="ro-RO"/>
        </w:rPr>
        <w:t xml:space="preserve"> </w:t>
      </w:r>
      <w:r w:rsidRPr="003535D3">
        <w:rPr>
          <w:rFonts w:ascii="Times New Roman" w:hAnsi="Times New Roman" w:cs="Times New Roman"/>
          <w:sz w:val="24"/>
          <w:szCs w:val="24"/>
          <w:lang w:val="ro-RO"/>
        </w:rPr>
        <w:sym w:font="Symbol" w:char="F044"/>
      </w:r>
      <w:r w:rsidRPr="003535D3">
        <w:rPr>
          <w:rFonts w:ascii="Times New Roman" w:hAnsi="Times New Roman" w:cs="Times New Roman"/>
          <w:i/>
          <w:sz w:val="24"/>
          <w:szCs w:val="24"/>
          <w:lang w:val="ro-RO"/>
        </w:rPr>
        <w:t>V</w:t>
      </w:r>
      <w:r w:rsidR="00C03B4D" w:rsidRPr="003535D3">
        <w:rPr>
          <w:rFonts w:ascii="Times New Roman" w:hAnsi="Times New Roman" w:cs="Times New Roman"/>
          <w:i/>
          <w:sz w:val="24"/>
          <w:szCs w:val="24"/>
          <w:vertAlign w:val="subscript"/>
          <w:lang w:val="ro-RO"/>
        </w:rPr>
        <w:t>III</w:t>
      </w:r>
      <w:r w:rsidRPr="003535D3">
        <w:rPr>
          <w:rFonts w:ascii="Times New Roman" w:hAnsi="Times New Roman" w:cs="Times New Roman"/>
          <w:i/>
          <w:sz w:val="24"/>
          <w:szCs w:val="24"/>
          <w:lang w:val="ro-RO"/>
        </w:rPr>
        <w:t>(E)</w:t>
      </w:r>
      <w:r w:rsidR="00506113" w:rsidRPr="003535D3">
        <w:rPr>
          <w:rFonts w:ascii="Times New Roman" w:hAnsi="Times New Roman" w:cs="Times New Roman"/>
          <w:i/>
          <w:sz w:val="24"/>
          <w:szCs w:val="24"/>
          <w:lang w:val="ro-RO"/>
        </w:rPr>
        <w:t>)</w:t>
      </w:r>
      <w:r w:rsidR="00CC3E0C" w:rsidRPr="003535D3">
        <w:rPr>
          <w:rFonts w:ascii="Times New Roman" w:hAnsi="Times New Roman" w:cs="Times New Roman"/>
          <w:sz w:val="24"/>
          <w:szCs w:val="24"/>
          <w:lang w:val="ro-RO"/>
        </w:rPr>
        <w:t>, unde:</w:t>
      </w:r>
    </w:p>
    <w:p w:rsidR="00506113" w:rsidRPr="003535D3" w:rsidRDefault="00506113" w:rsidP="00506113">
      <w:pPr>
        <w:autoSpaceDE w:val="0"/>
        <w:autoSpaceDN w:val="0"/>
        <w:adjustRightInd w:val="0"/>
        <w:spacing w:after="0" w:line="360" w:lineRule="auto"/>
        <w:jc w:val="both"/>
        <w:rPr>
          <w:rFonts w:ascii="Times New Roman" w:hAnsi="Times New Roman"/>
          <w:sz w:val="24"/>
          <w:szCs w:val="24"/>
          <w:lang w:val="ro-RO"/>
        </w:rPr>
      </w:pPr>
      <w:r w:rsidRPr="003535D3">
        <w:rPr>
          <w:rFonts w:ascii="Times New Roman" w:hAnsi="Times New Roman" w:cs="Times New Roman"/>
          <w:i/>
          <w:sz w:val="24"/>
          <w:szCs w:val="24"/>
          <w:lang w:val="ro-RO"/>
        </w:rPr>
        <w:lastRenderedPageBreak/>
        <w:sym w:font="Symbol" w:char="F044"/>
      </w:r>
      <w:r w:rsidRPr="003535D3">
        <w:rPr>
          <w:rFonts w:ascii="Times New Roman" w:hAnsi="Times New Roman" w:cs="Times New Roman"/>
          <w:i/>
          <w:sz w:val="24"/>
          <w:szCs w:val="24"/>
          <w:lang w:val="ro-RO"/>
        </w:rPr>
        <w:t>V</w:t>
      </w:r>
      <w:r w:rsidRPr="003535D3">
        <w:rPr>
          <w:rFonts w:ascii="Times New Roman" w:hAnsi="Times New Roman" w:cs="Times New Roman"/>
          <w:i/>
          <w:sz w:val="24"/>
          <w:szCs w:val="24"/>
          <w:vertAlign w:val="subscript"/>
          <w:lang w:val="ro-RO"/>
        </w:rPr>
        <w:t>III</w:t>
      </w:r>
      <w:r w:rsidRPr="003535D3">
        <w:rPr>
          <w:rFonts w:ascii="Times New Roman" w:hAnsi="Times New Roman" w:cs="Times New Roman"/>
          <w:i/>
          <w:sz w:val="24"/>
          <w:szCs w:val="24"/>
          <w:lang w:val="ro-RO"/>
        </w:rPr>
        <w:t xml:space="preserve">(I) </w:t>
      </w:r>
      <w:r w:rsidRPr="003535D3">
        <w:rPr>
          <w:rFonts w:ascii="Times New Roman" w:hAnsi="Times New Roman" w:cs="Times New Roman"/>
          <w:sz w:val="24"/>
          <w:szCs w:val="24"/>
          <w:lang w:val="ro-RO"/>
        </w:rPr>
        <w:t xml:space="preserve">- </w:t>
      </w:r>
      <w:proofErr w:type="spellStart"/>
      <w:r w:rsidRPr="003535D3">
        <w:rPr>
          <w:rFonts w:ascii="Times New Roman" w:hAnsi="Times New Roman" w:cs="Times New Roman"/>
          <w:sz w:val="24"/>
          <w:szCs w:val="24"/>
          <w:lang w:val="ro-RO"/>
        </w:rPr>
        <w:t>corecţia</w:t>
      </w:r>
      <w:proofErr w:type="spellEnd"/>
      <w:r w:rsidRPr="003535D3">
        <w:rPr>
          <w:rFonts w:ascii="Times New Roman" w:hAnsi="Times New Roman" w:cs="Times New Roman"/>
          <w:sz w:val="24"/>
          <w:szCs w:val="24"/>
          <w:lang w:val="ro-RO"/>
        </w:rPr>
        <w:t xml:space="preserve"> </w:t>
      </w:r>
      <w:r w:rsidR="008A452E" w:rsidRPr="003535D3">
        <w:rPr>
          <w:rFonts w:ascii="Times New Roman" w:hAnsi="Times New Roman"/>
          <w:sz w:val="24"/>
          <w:szCs w:val="24"/>
          <w:lang w:val="ro-RO"/>
        </w:rPr>
        <w:t xml:space="preserve">determinată de </w:t>
      </w:r>
      <w:proofErr w:type="spellStart"/>
      <w:r w:rsidR="008A452E" w:rsidRPr="003535D3">
        <w:rPr>
          <w:rFonts w:ascii="Times New Roman" w:hAnsi="Times New Roman"/>
          <w:sz w:val="24"/>
          <w:szCs w:val="24"/>
          <w:lang w:val="ro-RO"/>
        </w:rPr>
        <w:t>diferenţa</w:t>
      </w:r>
      <w:proofErr w:type="spellEnd"/>
      <w:r w:rsidRPr="003535D3">
        <w:rPr>
          <w:rFonts w:ascii="Times New Roman" w:hAnsi="Times New Roman"/>
          <w:sz w:val="24"/>
          <w:szCs w:val="24"/>
          <w:lang w:val="ro-RO"/>
        </w:rPr>
        <w:t xml:space="preserve"> </w:t>
      </w:r>
      <w:r w:rsidR="00674096">
        <w:rPr>
          <w:rFonts w:ascii="Times New Roman" w:hAnsi="Times New Roman"/>
          <w:sz w:val="24"/>
          <w:szCs w:val="24"/>
          <w:lang w:val="ro-RO"/>
        </w:rPr>
        <w:t>di</w:t>
      </w:r>
      <w:r w:rsidRPr="003535D3">
        <w:rPr>
          <w:rFonts w:ascii="Times New Roman" w:hAnsi="Times New Roman"/>
          <w:sz w:val="24"/>
          <w:szCs w:val="24"/>
          <w:lang w:val="ro-RO"/>
        </w:rPr>
        <w:t xml:space="preserve">ntre planul de </w:t>
      </w:r>
      <w:proofErr w:type="spellStart"/>
      <w:r w:rsidRPr="003535D3">
        <w:rPr>
          <w:rFonts w:ascii="Times New Roman" w:hAnsi="Times New Roman"/>
          <w:sz w:val="24"/>
          <w:szCs w:val="24"/>
          <w:lang w:val="ro-RO"/>
        </w:rPr>
        <w:t>investiţii</w:t>
      </w:r>
      <w:proofErr w:type="spellEnd"/>
      <w:r w:rsidRPr="003535D3">
        <w:rPr>
          <w:rFonts w:ascii="Times New Roman" w:hAnsi="Times New Roman"/>
          <w:sz w:val="24"/>
          <w:szCs w:val="24"/>
          <w:lang w:val="ro-RO"/>
        </w:rPr>
        <w:t xml:space="preserve"> aprobat </w:t>
      </w:r>
      <w:proofErr w:type="spellStart"/>
      <w:r w:rsidRPr="003535D3">
        <w:rPr>
          <w:rFonts w:ascii="Times New Roman" w:hAnsi="Times New Roman"/>
          <w:sz w:val="24"/>
          <w:szCs w:val="24"/>
          <w:lang w:val="ro-RO"/>
        </w:rPr>
        <w:t>şi</w:t>
      </w:r>
      <w:proofErr w:type="spellEnd"/>
      <w:r w:rsidRPr="003535D3">
        <w:rPr>
          <w:rFonts w:ascii="Times New Roman" w:hAnsi="Times New Roman"/>
          <w:sz w:val="24"/>
          <w:szCs w:val="24"/>
          <w:lang w:val="ro-RO"/>
        </w:rPr>
        <w:t xml:space="preserve"> cel realizat</w:t>
      </w:r>
      <w:r w:rsidR="00150158" w:rsidRPr="003535D3">
        <w:rPr>
          <w:rFonts w:ascii="Times New Roman" w:hAnsi="Times New Roman"/>
          <w:sz w:val="24"/>
          <w:szCs w:val="24"/>
          <w:lang w:val="ro-RO"/>
        </w:rPr>
        <w:t xml:space="preserve"> de OTS</w:t>
      </w:r>
      <w:r w:rsidRPr="003535D3">
        <w:rPr>
          <w:rFonts w:ascii="Times New Roman" w:hAnsi="Times New Roman"/>
          <w:sz w:val="24"/>
          <w:szCs w:val="24"/>
          <w:lang w:val="ro-RO"/>
        </w:rPr>
        <w:t xml:space="preserve"> în </w:t>
      </w:r>
      <w:r w:rsidR="00150158" w:rsidRPr="003535D3">
        <w:rPr>
          <w:rFonts w:ascii="Times New Roman" w:hAnsi="Times New Roman" w:cs="Times New Roman"/>
          <w:sz w:val="24"/>
          <w:szCs w:val="24"/>
          <w:lang w:val="ro-RO"/>
        </w:rPr>
        <w:t>perioada 1 iulie 2014-30 iunie 2018</w:t>
      </w:r>
      <w:r w:rsidR="00674096">
        <w:rPr>
          <w:rFonts w:ascii="Times New Roman" w:hAnsi="Times New Roman" w:cs="Times New Roman"/>
          <w:sz w:val="24"/>
          <w:szCs w:val="24"/>
          <w:lang w:val="ro-RO"/>
        </w:rPr>
        <w:t xml:space="preserve"> </w:t>
      </w:r>
      <w:proofErr w:type="spellStart"/>
      <w:r w:rsidR="00674096">
        <w:rPr>
          <w:rFonts w:ascii="Times New Roman" w:hAnsi="Times New Roman" w:cs="Times New Roman"/>
          <w:sz w:val="24"/>
          <w:szCs w:val="24"/>
          <w:lang w:val="ro-RO"/>
        </w:rPr>
        <w:t>şi</w:t>
      </w:r>
      <w:proofErr w:type="spellEnd"/>
      <w:r w:rsidR="00674096">
        <w:rPr>
          <w:rFonts w:ascii="Times New Roman" w:hAnsi="Times New Roman" w:cs="Times New Roman"/>
          <w:sz w:val="24"/>
          <w:szCs w:val="24"/>
          <w:lang w:val="ro-RO"/>
        </w:rPr>
        <w:t xml:space="preserve"> cea dintre </w:t>
      </w:r>
      <w:r w:rsidR="00674096" w:rsidRPr="003535D3">
        <w:rPr>
          <w:rFonts w:ascii="Times New Roman" w:hAnsi="Times New Roman"/>
          <w:sz w:val="24"/>
          <w:szCs w:val="24"/>
          <w:lang w:val="ro-RO"/>
        </w:rPr>
        <w:t xml:space="preserve">planul de </w:t>
      </w:r>
      <w:proofErr w:type="spellStart"/>
      <w:r w:rsidR="00674096" w:rsidRPr="003535D3">
        <w:rPr>
          <w:rFonts w:ascii="Times New Roman" w:hAnsi="Times New Roman"/>
          <w:sz w:val="24"/>
          <w:szCs w:val="24"/>
          <w:lang w:val="ro-RO"/>
        </w:rPr>
        <w:t>investiţii</w:t>
      </w:r>
      <w:proofErr w:type="spellEnd"/>
      <w:r w:rsidR="00674096" w:rsidRPr="003535D3">
        <w:rPr>
          <w:rFonts w:ascii="Times New Roman" w:hAnsi="Times New Roman"/>
          <w:sz w:val="24"/>
          <w:szCs w:val="24"/>
          <w:lang w:val="ro-RO"/>
        </w:rPr>
        <w:t xml:space="preserve"> aprobat </w:t>
      </w:r>
      <w:proofErr w:type="spellStart"/>
      <w:r w:rsidR="00674096" w:rsidRPr="003535D3">
        <w:rPr>
          <w:rFonts w:ascii="Times New Roman" w:hAnsi="Times New Roman"/>
          <w:sz w:val="24"/>
          <w:szCs w:val="24"/>
          <w:lang w:val="ro-RO"/>
        </w:rPr>
        <w:t>şi</w:t>
      </w:r>
      <w:proofErr w:type="spellEnd"/>
      <w:r w:rsidR="00674096" w:rsidRPr="003535D3">
        <w:rPr>
          <w:rFonts w:ascii="Times New Roman" w:hAnsi="Times New Roman"/>
          <w:sz w:val="24"/>
          <w:szCs w:val="24"/>
          <w:lang w:val="ro-RO"/>
        </w:rPr>
        <w:t xml:space="preserve"> cel </w:t>
      </w:r>
      <w:r w:rsidR="00674096">
        <w:rPr>
          <w:rFonts w:ascii="Times New Roman" w:hAnsi="Times New Roman"/>
          <w:sz w:val="24"/>
          <w:szCs w:val="24"/>
          <w:lang w:val="ro-RO"/>
        </w:rPr>
        <w:t>estimat</w:t>
      </w:r>
      <w:r w:rsidR="00674096" w:rsidRPr="003535D3">
        <w:rPr>
          <w:rFonts w:ascii="Times New Roman" w:hAnsi="Times New Roman"/>
          <w:sz w:val="24"/>
          <w:szCs w:val="24"/>
          <w:lang w:val="ro-RO"/>
        </w:rPr>
        <w:t xml:space="preserve"> </w:t>
      </w:r>
      <w:r w:rsidR="00674096">
        <w:rPr>
          <w:rFonts w:ascii="Times New Roman" w:hAnsi="Times New Roman"/>
          <w:sz w:val="24"/>
          <w:szCs w:val="24"/>
          <w:lang w:val="ro-RO"/>
        </w:rPr>
        <w:t xml:space="preserve">pentru </w:t>
      </w:r>
      <w:r w:rsidR="00674096" w:rsidRPr="003535D3">
        <w:rPr>
          <w:rFonts w:ascii="Times New Roman" w:hAnsi="Times New Roman" w:cs="Times New Roman"/>
          <w:sz w:val="24"/>
          <w:szCs w:val="24"/>
          <w:lang w:val="ro-RO"/>
        </w:rPr>
        <w:t>perioada</w:t>
      </w:r>
      <w:r w:rsidR="00674096">
        <w:rPr>
          <w:rFonts w:ascii="Times New Roman" w:hAnsi="Times New Roman" w:cs="Times New Roman"/>
          <w:sz w:val="24"/>
          <w:szCs w:val="24"/>
          <w:lang w:val="ro-RO"/>
        </w:rPr>
        <w:t xml:space="preserve"> tarifară</w:t>
      </w:r>
      <w:r w:rsidR="00674096" w:rsidRPr="003535D3">
        <w:rPr>
          <w:rFonts w:ascii="Times New Roman" w:hAnsi="Times New Roman" w:cs="Times New Roman"/>
          <w:sz w:val="24"/>
          <w:szCs w:val="24"/>
          <w:lang w:val="ro-RO"/>
        </w:rPr>
        <w:t xml:space="preserve"> 2018</w:t>
      </w:r>
      <w:r w:rsidR="00674096">
        <w:rPr>
          <w:rFonts w:ascii="Times New Roman" w:hAnsi="Times New Roman" w:cs="Times New Roman"/>
          <w:sz w:val="24"/>
          <w:szCs w:val="24"/>
          <w:lang w:val="ro-RO"/>
        </w:rPr>
        <w:t>-2019</w:t>
      </w:r>
      <w:r w:rsidR="00150158" w:rsidRPr="003535D3">
        <w:rPr>
          <w:rFonts w:ascii="Times New Roman" w:hAnsi="Times New Roman"/>
          <w:sz w:val="24"/>
          <w:szCs w:val="24"/>
          <w:lang w:val="ro-RO"/>
        </w:rPr>
        <w:t>;</w:t>
      </w:r>
      <w:r w:rsidRPr="003535D3">
        <w:rPr>
          <w:rFonts w:ascii="Times New Roman" w:hAnsi="Times New Roman"/>
          <w:sz w:val="24"/>
          <w:szCs w:val="24"/>
          <w:lang w:val="ro-RO"/>
        </w:rPr>
        <w:t xml:space="preserve"> se calculează potrivit </w:t>
      </w:r>
      <w:r w:rsidR="00150158" w:rsidRPr="003535D3">
        <w:rPr>
          <w:rFonts w:ascii="Times New Roman" w:hAnsi="Times New Roman"/>
          <w:sz w:val="24"/>
          <w:szCs w:val="24"/>
          <w:lang w:val="ro-RO"/>
        </w:rPr>
        <w:t>formulei prevăzute la</w:t>
      </w:r>
      <w:r w:rsidRPr="003535D3">
        <w:rPr>
          <w:rFonts w:ascii="Times New Roman" w:hAnsi="Times New Roman"/>
          <w:sz w:val="24"/>
          <w:szCs w:val="24"/>
          <w:lang w:val="ro-RO"/>
        </w:rPr>
        <w:t xml:space="preserve"> art. 74</w:t>
      </w:r>
      <w:r w:rsidR="00150158" w:rsidRPr="003535D3">
        <w:rPr>
          <w:rFonts w:ascii="Times New Roman" w:hAnsi="Times New Roman"/>
          <w:sz w:val="24"/>
          <w:szCs w:val="24"/>
          <w:lang w:val="ro-RO"/>
        </w:rPr>
        <w:t xml:space="preserve"> din Metodologie</w:t>
      </w:r>
      <w:r w:rsidRPr="003535D3">
        <w:rPr>
          <w:rFonts w:ascii="Times New Roman" w:hAnsi="Times New Roman"/>
          <w:sz w:val="24"/>
          <w:szCs w:val="24"/>
          <w:lang w:val="ro-RO"/>
        </w:rPr>
        <w:t>;</w:t>
      </w:r>
    </w:p>
    <w:p w:rsidR="00506113" w:rsidRPr="003535D3" w:rsidRDefault="00506113" w:rsidP="00150158">
      <w:pPr>
        <w:autoSpaceDE w:val="0"/>
        <w:autoSpaceDN w:val="0"/>
        <w:adjustRightInd w:val="0"/>
        <w:spacing w:after="0" w:line="360" w:lineRule="auto"/>
        <w:jc w:val="both"/>
        <w:rPr>
          <w:rFonts w:ascii="Times New Roman" w:hAnsi="Times New Roman"/>
          <w:sz w:val="24"/>
          <w:szCs w:val="24"/>
          <w:lang w:val="ro-RO"/>
        </w:rPr>
      </w:pPr>
      <w:r w:rsidRPr="003535D3">
        <w:rPr>
          <w:rFonts w:ascii="Times New Roman" w:hAnsi="Times New Roman"/>
          <w:i/>
          <w:sz w:val="24"/>
          <w:szCs w:val="24"/>
          <w:lang w:val="ro-RO"/>
        </w:rPr>
        <w:sym w:font="Symbol" w:char="F044"/>
      </w:r>
      <w:r w:rsidRPr="003535D3">
        <w:rPr>
          <w:rFonts w:ascii="Times New Roman" w:hAnsi="Times New Roman"/>
          <w:i/>
          <w:sz w:val="24"/>
          <w:szCs w:val="24"/>
          <w:lang w:val="ro-RO"/>
        </w:rPr>
        <w:t>V</w:t>
      </w:r>
      <w:r w:rsidR="00150158" w:rsidRPr="003535D3">
        <w:rPr>
          <w:rFonts w:ascii="Times New Roman" w:hAnsi="Times New Roman"/>
          <w:i/>
          <w:sz w:val="24"/>
          <w:szCs w:val="24"/>
          <w:vertAlign w:val="subscript"/>
          <w:lang w:val="ro-RO"/>
        </w:rPr>
        <w:t>III</w:t>
      </w:r>
      <w:r w:rsidRPr="003535D3">
        <w:rPr>
          <w:rFonts w:ascii="Times New Roman" w:hAnsi="Times New Roman"/>
          <w:i/>
          <w:sz w:val="24"/>
          <w:szCs w:val="24"/>
          <w:lang w:val="ro-RO"/>
        </w:rPr>
        <w:t xml:space="preserve">(E)  - </w:t>
      </w:r>
      <w:r w:rsidRPr="003535D3">
        <w:rPr>
          <w:rFonts w:ascii="Times New Roman" w:hAnsi="Times New Roman"/>
          <w:sz w:val="24"/>
          <w:szCs w:val="24"/>
          <w:lang w:val="ro-RO"/>
        </w:rPr>
        <w:t>corecţi</w:t>
      </w:r>
      <w:r w:rsidR="00E9359B" w:rsidRPr="003535D3">
        <w:rPr>
          <w:rFonts w:ascii="Times New Roman" w:hAnsi="Times New Roman"/>
          <w:sz w:val="24"/>
          <w:szCs w:val="24"/>
          <w:lang w:val="ro-RO"/>
        </w:rPr>
        <w:t>a</w:t>
      </w:r>
      <w:r w:rsidRPr="003535D3">
        <w:rPr>
          <w:rFonts w:ascii="Times New Roman" w:hAnsi="Times New Roman"/>
          <w:sz w:val="24"/>
          <w:szCs w:val="24"/>
          <w:lang w:val="ro-RO"/>
        </w:rPr>
        <w:t xml:space="preserve"> </w:t>
      </w:r>
      <w:r w:rsidR="00E9359B" w:rsidRPr="003535D3">
        <w:rPr>
          <w:rFonts w:ascii="Times New Roman" w:hAnsi="Times New Roman"/>
          <w:sz w:val="24"/>
          <w:szCs w:val="24"/>
          <w:lang w:val="ro-RO"/>
        </w:rPr>
        <w:t xml:space="preserve">determinată de diferenţa dintre valoarea prognozată </w:t>
      </w:r>
      <w:r w:rsidR="0042123F" w:rsidRPr="003535D3">
        <w:rPr>
          <w:rFonts w:ascii="Times New Roman" w:hAnsi="Times New Roman"/>
          <w:sz w:val="24"/>
          <w:szCs w:val="24"/>
          <w:lang w:val="ro-RO"/>
        </w:rPr>
        <w:t xml:space="preserve">a costurilor de operare şi mentenanţă controlabile </w:t>
      </w:r>
      <w:r w:rsidR="00E9359B" w:rsidRPr="003535D3">
        <w:rPr>
          <w:rFonts w:ascii="Times New Roman" w:hAnsi="Times New Roman"/>
          <w:sz w:val="24"/>
          <w:szCs w:val="24"/>
          <w:lang w:val="ro-RO"/>
        </w:rPr>
        <w:t xml:space="preserve">în fiecare perioadă tarifară a perioadei </w:t>
      </w:r>
      <w:r w:rsidR="00E9359B" w:rsidRPr="003535D3">
        <w:rPr>
          <w:rFonts w:ascii="Times New Roman" w:hAnsi="Times New Roman" w:cs="Times New Roman"/>
          <w:sz w:val="24"/>
          <w:szCs w:val="24"/>
          <w:lang w:val="ro-RO"/>
        </w:rPr>
        <w:t>1 iulie 2014-30 iunie 2018</w:t>
      </w:r>
      <w:r w:rsidR="0042123F" w:rsidRPr="003535D3">
        <w:rPr>
          <w:rFonts w:ascii="Times New Roman" w:hAnsi="Times New Roman"/>
          <w:sz w:val="24"/>
          <w:szCs w:val="24"/>
          <w:lang w:val="ro-RO"/>
        </w:rPr>
        <w:t xml:space="preserve"> faţă de nivelul realizat al costurilor de operare şi mentenanţă controlabile</w:t>
      </w:r>
      <w:r w:rsidRPr="003535D3">
        <w:rPr>
          <w:rFonts w:ascii="Times New Roman" w:hAnsi="Times New Roman"/>
          <w:sz w:val="24"/>
          <w:szCs w:val="24"/>
          <w:lang w:val="ro-RO"/>
        </w:rPr>
        <w:t xml:space="preserve">; se calculează </w:t>
      </w:r>
      <w:r w:rsidR="00E9359B" w:rsidRPr="003535D3">
        <w:rPr>
          <w:rFonts w:ascii="Times New Roman" w:hAnsi="Times New Roman"/>
          <w:sz w:val="24"/>
          <w:szCs w:val="24"/>
          <w:lang w:val="ro-RO"/>
        </w:rPr>
        <w:t>considerând că se alocă clienţilor serviciului de transport 50 % din diferenţ</w:t>
      </w:r>
      <w:r w:rsidR="00003040" w:rsidRPr="003535D3">
        <w:rPr>
          <w:rFonts w:ascii="Times New Roman" w:hAnsi="Times New Roman"/>
          <w:sz w:val="24"/>
          <w:szCs w:val="24"/>
          <w:lang w:val="ro-RO"/>
        </w:rPr>
        <w:t>ă.</w:t>
      </w:r>
    </w:p>
    <w:p w:rsidR="00F73F14" w:rsidRPr="003535D3" w:rsidRDefault="00F73F14" w:rsidP="00F73F14">
      <w:pPr>
        <w:pStyle w:val="BodyText"/>
        <w:numPr>
          <w:ilvl w:val="0"/>
          <w:numId w:val="4"/>
        </w:numPr>
        <w:tabs>
          <w:tab w:val="left" w:pos="1170"/>
        </w:tabs>
        <w:spacing w:before="0" w:line="360" w:lineRule="auto"/>
        <w:ind w:left="0" w:firstLine="357"/>
        <w:rPr>
          <w:rFonts w:ascii="Times New Roman" w:hAnsi="Times New Roman"/>
          <w:szCs w:val="24"/>
          <w:lang w:val="ro-RO"/>
        </w:rPr>
      </w:pPr>
      <w:r w:rsidRPr="003535D3">
        <w:rPr>
          <w:rFonts w:ascii="Times New Roman" w:hAnsi="Times New Roman"/>
          <w:szCs w:val="24"/>
          <w:lang w:val="ro-RO"/>
        </w:rPr>
        <w:t xml:space="preserve">Corecţia prevăzută la alin. (2) </w:t>
      </w:r>
      <w:r w:rsidR="003767A8">
        <w:rPr>
          <w:rFonts w:ascii="Times New Roman" w:hAnsi="Times New Roman"/>
          <w:szCs w:val="24"/>
          <w:lang w:val="ro-RO"/>
        </w:rPr>
        <w:t>este o corecţie preliminară şi parţială</w:t>
      </w:r>
      <w:r w:rsidR="00307761">
        <w:rPr>
          <w:rFonts w:ascii="Times New Roman" w:hAnsi="Times New Roman"/>
          <w:szCs w:val="24"/>
          <w:lang w:val="ro-RO"/>
        </w:rPr>
        <w:t xml:space="preserve"> </w:t>
      </w:r>
      <w:r w:rsidR="003767A8">
        <w:rPr>
          <w:rFonts w:ascii="Times New Roman" w:hAnsi="Times New Roman"/>
          <w:szCs w:val="24"/>
          <w:lang w:val="ro-RO"/>
        </w:rPr>
        <w:t>aferent</w:t>
      </w:r>
      <w:r w:rsidR="00307761">
        <w:rPr>
          <w:rFonts w:ascii="Times New Roman" w:hAnsi="Times New Roman"/>
          <w:szCs w:val="24"/>
          <w:lang w:val="ro-RO"/>
        </w:rPr>
        <w:t>ă</w:t>
      </w:r>
      <w:r w:rsidR="003767A8">
        <w:rPr>
          <w:rFonts w:ascii="Times New Roman" w:hAnsi="Times New Roman"/>
          <w:szCs w:val="24"/>
          <w:lang w:val="ro-RO"/>
        </w:rPr>
        <w:t xml:space="preserve"> </w:t>
      </w:r>
      <w:r w:rsidR="00307761">
        <w:rPr>
          <w:rFonts w:ascii="Times New Roman" w:hAnsi="Times New Roman"/>
          <w:szCs w:val="24"/>
          <w:lang w:val="ro-RO"/>
        </w:rPr>
        <w:t>programului de investiţii şi câştigurilor de eficienţă din perioada</w:t>
      </w:r>
      <w:r w:rsidR="003767A8">
        <w:rPr>
          <w:rFonts w:ascii="Times New Roman" w:hAnsi="Times New Roman"/>
          <w:szCs w:val="24"/>
          <w:lang w:val="ro-RO"/>
        </w:rPr>
        <w:t xml:space="preserve"> a treia de reglementare. Valoarea corecţiei prevăzute la alin. (2)</w:t>
      </w:r>
      <w:r w:rsidR="003767A8" w:rsidRPr="003535D3">
        <w:rPr>
          <w:rFonts w:ascii="Times New Roman" w:hAnsi="Times New Roman"/>
          <w:szCs w:val="24"/>
          <w:lang w:val="ro-RO"/>
        </w:rPr>
        <w:t xml:space="preserve"> </w:t>
      </w:r>
      <w:r w:rsidRPr="003535D3">
        <w:rPr>
          <w:rFonts w:ascii="Times New Roman" w:hAnsi="Times New Roman"/>
          <w:szCs w:val="24"/>
          <w:lang w:val="ro-RO"/>
        </w:rPr>
        <w:t xml:space="preserve">diminuează factorul de corecţie a venitului-ţintă iniţial </w:t>
      </w:r>
      <w:r w:rsidRPr="003535D3">
        <w:rPr>
          <w:rFonts w:ascii="Times New Roman" w:hAnsi="Times New Roman"/>
          <w:i/>
          <w:szCs w:val="24"/>
          <w:lang w:val="ro-RO"/>
        </w:rPr>
        <w:t>KV</w:t>
      </w:r>
      <w:r w:rsidRPr="003535D3">
        <w:rPr>
          <w:rFonts w:ascii="Times New Roman" w:hAnsi="Times New Roman"/>
          <w:i/>
          <w:szCs w:val="24"/>
          <w:vertAlign w:val="subscript"/>
          <w:lang w:val="ro-RO"/>
        </w:rPr>
        <w:t>p</w:t>
      </w:r>
      <w:r w:rsidRPr="003535D3">
        <w:rPr>
          <w:rFonts w:ascii="Times New Roman" w:hAnsi="Times New Roman"/>
          <w:szCs w:val="24"/>
          <w:lang w:val="ro-RO"/>
        </w:rPr>
        <w:t xml:space="preserve"> </w:t>
      </w:r>
      <w:r w:rsidR="00307761">
        <w:rPr>
          <w:rFonts w:ascii="Times New Roman" w:hAnsi="Times New Roman"/>
          <w:szCs w:val="24"/>
          <w:lang w:val="ro-RO"/>
        </w:rPr>
        <w:t>corespunzător</w:t>
      </w:r>
      <w:r w:rsidRPr="003535D3">
        <w:rPr>
          <w:rFonts w:ascii="Times New Roman" w:hAnsi="Times New Roman"/>
          <w:szCs w:val="24"/>
          <w:lang w:val="ro-RO"/>
        </w:rPr>
        <w:t xml:space="preserve"> celei de-a treia perioade de reglementare, prevăzut la art. 22 alin. (1) şi (2) din Metodologie.</w:t>
      </w:r>
    </w:p>
    <w:p w:rsidR="009E783C" w:rsidRPr="003535D3" w:rsidRDefault="006374BF" w:rsidP="007F3151">
      <w:pPr>
        <w:pStyle w:val="ListParagraph"/>
        <w:numPr>
          <w:ilvl w:val="0"/>
          <w:numId w:val="1"/>
        </w:numPr>
        <w:autoSpaceDE w:val="0"/>
        <w:autoSpaceDN w:val="0"/>
        <w:adjustRightInd w:val="0"/>
        <w:spacing w:after="0" w:line="360" w:lineRule="auto"/>
        <w:ind w:left="0" w:firstLine="0"/>
        <w:jc w:val="both"/>
        <w:rPr>
          <w:rFonts w:ascii="Times New Roman" w:hAnsi="Times New Roman" w:cs="Times New Roman"/>
          <w:sz w:val="24"/>
          <w:szCs w:val="24"/>
          <w:lang w:val="ro-RO"/>
        </w:rPr>
      </w:pPr>
      <w:r w:rsidRPr="003535D3">
        <w:rPr>
          <w:rFonts w:ascii="Times New Roman" w:hAnsi="Times New Roman" w:cs="Times New Roman"/>
          <w:sz w:val="24"/>
          <w:szCs w:val="24"/>
          <w:lang w:val="ro-RO"/>
        </w:rPr>
        <w:t xml:space="preserve">(1) </w:t>
      </w:r>
      <w:r w:rsidR="009E783C" w:rsidRPr="003535D3">
        <w:rPr>
          <w:rFonts w:ascii="Times New Roman" w:hAnsi="Times New Roman" w:cs="Times New Roman"/>
          <w:sz w:val="24"/>
          <w:szCs w:val="24"/>
          <w:lang w:val="ro-RO"/>
        </w:rPr>
        <w:t xml:space="preserve">Venitul reglementat al serviciului de transport al energiei electrice pentru </w:t>
      </w:r>
      <w:r w:rsidR="007F3151" w:rsidRPr="003535D3">
        <w:rPr>
          <w:rFonts w:ascii="Times New Roman" w:hAnsi="Times New Roman" w:cs="Times New Roman"/>
          <w:sz w:val="24"/>
          <w:szCs w:val="24"/>
          <w:lang w:val="ro-RO"/>
        </w:rPr>
        <w:t xml:space="preserve">perioada tarifară tranzitorie </w:t>
      </w:r>
      <w:r w:rsidR="0042123F" w:rsidRPr="003535D3">
        <w:rPr>
          <w:rFonts w:ascii="Times New Roman" w:hAnsi="Times New Roman" w:cs="Times New Roman"/>
          <w:sz w:val="24"/>
          <w:szCs w:val="24"/>
          <w:lang w:val="ro-RO"/>
        </w:rPr>
        <w:t xml:space="preserve">t </w:t>
      </w:r>
      <w:r w:rsidR="009E783C" w:rsidRPr="003535D3">
        <w:rPr>
          <w:rFonts w:ascii="Times New Roman" w:hAnsi="Times New Roman" w:cs="Times New Roman"/>
          <w:sz w:val="24"/>
          <w:szCs w:val="24"/>
          <w:lang w:val="ro-RO"/>
        </w:rPr>
        <w:t>se determină ca suma dintre venitul-</w:t>
      </w:r>
      <w:proofErr w:type="spellStart"/>
      <w:r w:rsidR="009E783C" w:rsidRPr="003535D3">
        <w:rPr>
          <w:rFonts w:ascii="Times New Roman" w:hAnsi="Times New Roman" w:cs="Times New Roman"/>
          <w:sz w:val="24"/>
          <w:szCs w:val="24"/>
          <w:lang w:val="ro-RO"/>
        </w:rPr>
        <w:t>ţintă</w:t>
      </w:r>
      <w:proofErr w:type="spellEnd"/>
      <w:r w:rsidR="009E783C" w:rsidRPr="003535D3">
        <w:rPr>
          <w:rFonts w:ascii="Times New Roman" w:hAnsi="Times New Roman" w:cs="Times New Roman"/>
          <w:sz w:val="24"/>
          <w:szCs w:val="24"/>
          <w:lang w:val="ro-RO"/>
        </w:rPr>
        <w:t xml:space="preserve"> aferent </w:t>
      </w:r>
      <w:r w:rsidR="007F3151" w:rsidRPr="003535D3">
        <w:rPr>
          <w:rFonts w:ascii="Times New Roman" w:hAnsi="Times New Roman" w:cs="Times New Roman"/>
          <w:sz w:val="24"/>
          <w:szCs w:val="24"/>
          <w:lang w:val="ro-RO"/>
        </w:rPr>
        <w:t>perioadei tarifare tranzitorii</w:t>
      </w:r>
      <w:r w:rsidR="009E783C" w:rsidRPr="003535D3">
        <w:rPr>
          <w:rFonts w:ascii="Times New Roman" w:hAnsi="Times New Roman" w:cs="Times New Roman"/>
          <w:sz w:val="24"/>
          <w:szCs w:val="24"/>
          <w:lang w:val="ro-RO"/>
        </w:rPr>
        <w:t xml:space="preserve">, în termeni nominali ai </w:t>
      </w:r>
      <w:r w:rsidR="00770E6A" w:rsidRPr="003535D3">
        <w:rPr>
          <w:rFonts w:ascii="Times New Roman" w:hAnsi="Times New Roman" w:cs="Times New Roman"/>
          <w:sz w:val="24"/>
          <w:szCs w:val="24"/>
          <w:lang w:val="ro-RO"/>
        </w:rPr>
        <w:t xml:space="preserve">perioadei tarifare de </w:t>
      </w:r>
      <w:proofErr w:type="spellStart"/>
      <w:r w:rsidR="00770E6A" w:rsidRPr="003535D3">
        <w:rPr>
          <w:rFonts w:ascii="Times New Roman" w:hAnsi="Times New Roman" w:cs="Times New Roman"/>
          <w:sz w:val="24"/>
          <w:szCs w:val="24"/>
          <w:lang w:val="ro-RO"/>
        </w:rPr>
        <w:t>tranziţie</w:t>
      </w:r>
      <w:proofErr w:type="spellEnd"/>
      <w:r w:rsidR="00770E6A" w:rsidRPr="003535D3">
        <w:rPr>
          <w:rFonts w:ascii="Times New Roman" w:hAnsi="Times New Roman" w:cs="Times New Roman"/>
          <w:sz w:val="24"/>
          <w:szCs w:val="24"/>
          <w:lang w:val="ro-RO"/>
        </w:rPr>
        <w:t xml:space="preserve"> t</w:t>
      </w:r>
      <w:r w:rsidR="009E783C" w:rsidRPr="003535D3">
        <w:rPr>
          <w:rFonts w:ascii="Times New Roman" w:hAnsi="Times New Roman" w:cs="Times New Roman"/>
          <w:sz w:val="24"/>
          <w:szCs w:val="24"/>
          <w:lang w:val="ro-RO"/>
        </w:rPr>
        <w:t xml:space="preserve">, </w:t>
      </w:r>
      <w:proofErr w:type="spellStart"/>
      <w:r w:rsidR="009E783C" w:rsidRPr="003535D3">
        <w:rPr>
          <w:rFonts w:ascii="Times New Roman" w:hAnsi="Times New Roman" w:cs="Times New Roman"/>
          <w:sz w:val="24"/>
          <w:szCs w:val="24"/>
          <w:lang w:val="ro-RO"/>
        </w:rPr>
        <w:t>şi</w:t>
      </w:r>
      <w:proofErr w:type="spellEnd"/>
      <w:r w:rsidR="009E783C" w:rsidRPr="003535D3">
        <w:rPr>
          <w:rFonts w:ascii="Times New Roman" w:hAnsi="Times New Roman" w:cs="Times New Roman"/>
          <w:sz w:val="24"/>
          <w:szCs w:val="24"/>
          <w:lang w:val="ro-RO"/>
        </w:rPr>
        <w:t xml:space="preserve"> </w:t>
      </w:r>
      <w:r w:rsidR="003A6C51">
        <w:rPr>
          <w:rFonts w:ascii="Times New Roman" w:hAnsi="Times New Roman" w:cs="Times New Roman"/>
          <w:sz w:val="24"/>
          <w:szCs w:val="24"/>
          <w:lang w:val="ro-RO"/>
        </w:rPr>
        <w:t xml:space="preserve">jumătate din </w:t>
      </w:r>
      <w:r w:rsidR="009E783C" w:rsidRPr="003535D3">
        <w:rPr>
          <w:rFonts w:ascii="Times New Roman" w:hAnsi="Times New Roman" w:cs="Times New Roman"/>
          <w:sz w:val="24"/>
          <w:szCs w:val="24"/>
          <w:lang w:val="ro-RO"/>
        </w:rPr>
        <w:t xml:space="preserve">rezultatul </w:t>
      </w:r>
      <w:proofErr w:type="spellStart"/>
      <w:r w:rsidR="009E783C" w:rsidRPr="003535D3">
        <w:rPr>
          <w:rFonts w:ascii="Times New Roman" w:hAnsi="Times New Roman" w:cs="Times New Roman"/>
          <w:sz w:val="24"/>
          <w:szCs w:val="24"/>
          <w:lang w:val="ro-RO"/>
        </w:rPr>
        <w:t>corecţiilor</w:t>
      </w:r>
      <w:proofErr w:type="spellEnd"/>
      <w:r w:rsidR="009E783C" w:rsidRPr="003535D3">
        <w:rPr>
          <w:rFonts w:ascii="Times New Roman" w:hAnsi="Times New Roman" w:cs="Times New Roman"/>
          <w:sz w:val="24"/>
          <w:szCs w:val="24"/>
          <w:lang w:val="ro-RO"/>
        </w:rPr>
        <w:t xml:space="preserve"> ca urmare a erorilor de estimare </w:t>
      </w:r>
      <w:r w:rsidR="00BB0B7D" w:rsidRPr="003535D3">
        <w:rPr>
          <w:rFonts w:ascii="Times New Roman" w:hAnsi="Times New Roman" w:cs="Times New Roman"/>
          <w:sz w:val="24"/>
          <w:szCs w:val="24"/>
          <w:lang w:val="ro-RO"/>
        </w:rPr>
        <w:t>pentru</w:t>
      </w:r>
      <w:r w:rsidR="009E783C" w:rsidRPr="003535D3">
        <w:rPr>
          <w:rFonts w:ascii="Times New Roman" w:hAnsi="Times New Roman" w:cs="Times New Roman"/>
          <w:sz w:val="24"/>
          <w:szCs w:val="24"/>
          <w:lang w:val="ro-RO"/>
        </w:rPr>
        <w:t xml:space="preserve"> perioad</w:t>
      </w:r>
      <w:r w:rsidR="00BB0B7D" w:rsidRPr="003535D3">
        <w:rPr>
          <w:rFonts w:ascii="Times New Roman" w:hAnsi="Times New Roman" w:cs="Times New Roman"/>
          <w:sz w:val="24"/>
          <w:szCs w:val="24"/>
          <w:lang w:val="ro-RO"/>
        </w:rPr>
        <w:t>a</w:t>
      </w:r>
      <w:r w:rsidR="009E783C" w:rsidRPr="003535D3">
        <w:rPr>
          <w:rFonts w:ascii="Times New Roman" w:hAnsi="Times New Roman" w:cs="Times New Roman"/>
          <w:sz w:val="24"/>
          <w:szCs w:val="24"/>
          <w:lang w:val="ro-RO"/>
        </w:rPr>
        <w:t xml:space="preserve"> tarifar</w:t>
      </w:r>
      <w:r w:rsidR="00BB0B7D" w:rsidRPr="003535D3">
        <w:rPr>
          <w:rFonts w:ascii="Times New Roman" w:hAnsi="Times New Roman" w:cs="Times New Roman"/>
          <w:sz w:val="24"/>
          <w:szCs w:val="24"/>
          <w:lang w:val="ro-RO"/>
        </w:rPr>
        <w:t>ă</w:t>
      </w:r>
      <w:r w:rsidR="009E783C" w:rsidRPr="003535D3">
        <w:rPr>
          <w:rFonts w:ascii="Times New Roman" w:hAnsi="Times New Roman" w:cs="Times New Roman"/>
          <w:sz w:val="24"/>
          <w:szCs w:val="24"/>
          <w:lang w:val="ro-RO"/>
        </w:rPr>
        <w:t xml:space="preserve"> t-2</w:t>
      </w:r>
      <w:r w:rsidR="00B70EDC" w:rsidRPr="003535D3">
        <w:rPr>
          <w:rFonts w:ascii="Times New Roman" w:hAnsi="Times New Roman" w:cs="Times New Roman"/>
          <w:sz w:val="24"/>
          <w:szCs w:val="24"/>
          <w:lang w:val="ro-RO"/>
        </w:rPr>
        <w:t xml:space="preserve"> (2017-2018),</w:t>
      </w:r>
      <w:r w:rsidR="009E783C" w:rsidRPr="003535D3">
        <w:rPr>
          <w:rFonts w:ascii="Times New Roman" w:hAnsi="Times New Roman" w:cs="Times New Roman"/>
          <w:sz w:val="24"/>
          <w:szCs w:val="24"/>
          <w:lang w:val="ro-RO"/>
        </w:rPr>
        <w:t xml:space="preserve"> </w:t>
      </w:r>
      <w:proofErr w:type="spellStart"/>
      <w:r w:rsidR="009E783C" w:rsidRPr="003535D3">
        <w:rPr>
          <w:rFonts w:ascii="Times New Roman" w:hAnsi="Times New Roman" w:cs="Times New Roman"/>
          <w:sz w:val="24"/>
          <w:szCs w:val="24"/>
          <w:lang w:val="ro-RO"/>
        </w:rPr>
        <w:t>faţă</w:t>
      </w:r>
      <w:proofErr w:type="spellEnd"/>
      <w:r w:rsidR="009E783C" w:rsidRPr="003535D3">
        <w:rPr>
          <w:rFonts w:ascii="Times New Roman" w:hAnsi="Times New Roman" w:cs="Times New Roman"/>
          <w:sz w:val="24"/>
          <w:szCs w:val="24"/>
          <w:lang w:val="ro-RO"/>
        </w:rPr>
        <w:t xml:space="preserve"> de valorile realizate</w:t>
      </w:r>
      <w:r w:rsidR="00BB0B7D" w:rsidRPr="003535D3">
        <w:rPr>
          <w:rFonts w:ascii="Times New Roman" w:hAnsi="Times New Roman" w:cs="Times New Roman"/>
          <w:sz w:val="24"/>
          <w:szCs w:val="24"/>
          <w:lang w:val="ro-RO"/>
        </w:rPr>
        <w:t xml:space="preserve"> în </w:t>
      </w:r>
      <w:proofErr w:type="spellStart"/>
      <w:r w:rsidR="003A4F3D">
        <w:rPr>
          <w:rFonts w:ascii="Times New Roman" w:hAnsi="Times New Roman" w:cs="Times New Roman"/>
          <w:sz w:val="24"/>
          <w:szCs w:val="24"/>
          <w:lang w:val="ro-RO"/>
        </w:rPr>
        <w:t>aceeaşi</w:t>
      </w:r>
      <w:proofErr w:type="spellEnd"/>
      <w:r w:rsidR="003A4F3D">
        <w:rPr>
          <w:rFonts w:ascii="Times New Roman" w:hAnsi="Times New Roman" w:cs="Times New Roman"/>
          <w:sz w:val="24"/>
          <w:szCs w:val="24"/>
          <w:lang w:val="ro-RO"/>
        </w:rPr>
        <w:t xml:space="preserve"> </w:t>
      </w:r>
      <w:r w:rsidR="00BB0B7D" w:rsidRPr="003535D3">
        <w:rPr>
          <w:rFonts w:ascii="Times New Roman" w:hAnsi="Times New Roman" w:cs="Times New Roman"/>
          <w:sz w:val="24"/>
          <w:szCs w:val="24"/>
          <w:lang w:val="ro-RO"/>
        </w:rPr>
        <w:t>perioad</w:t>
      </w:r>
      <w:r w:rsidR="003A4F3D">
        <w:rPr>
          <w:rFonts w:ascii="Times New Roman" w:hAnsi="Times New Roman" w:cs="Times New Roman"/>
          <w:sz w:val="24"/>
          <w:szCs w:val="24"/>
          <w:lang w:val="ro-RO"/>
        </w:rPr>
        <w:t>ă</w:t>
      </w:r>
      <w:r w:rsidR="00BB0B7D" w:rsidRPr="003535D3">
        <w:rPr>
          <w:rFonts w:ascii="Times New Roman" w:hAnsi="Times New Roman" w:cs="Times New Roman"/>
          <w:sz w:val="24"/>
          <w:szCs w:val="24"/>
          <w:lang w:val="ro-RO"/>
        </w:rPr>
        <w:t xml:space="preserve"> tarifară</w:t>
      </w:r>
      <w:r w:rsidR="003A4F3D">
        <w:rPr>
          <w:rFonts w:ascii="Times New Roman" w:hAnsi="Times New Roman" w:cs="Times New Roman"/>
          <w:sz w:val="24"/>
          <w:szCs w:val="24"/>
          <w:lang w:val="ro-RO"/>
        </w:rPr>
        <w:t>.</w:t>
      </w:r>
    </w:p>
    <w:p w:rsidR="006374BF" w:rsidRPr="00895EDA" w:rsidRDefault="00770E6A" w:rsidP="00770E6A">
      <w:pPr>
        <w:pStyle w:val="BodyText"/>
        <w:numPr>
          <w:ilvl w:val="0"/>
          <w:numId w:val="6"/>
        </w:numPr>
        <w:tabs>
          <w:tab w:val="left" w:pos="1170"/>
        </w:tabs>
        <w:spacing w:before="0" w:line="360" w:lineRule="auto"/>
        <w:ind w:left="0" w:firstLine="360"/>
        <w:rPr>
          <w:rFonts w:ascii="Times New Roman" w:hAnsi="Times New Roman"/>
          <w:szCs w:val="24"/>
          <w:lang w:val="ro-RO"/>
        </w:rPr>
      </w:pPr>
      <w:r w:rsidRPr="003535D3">
        <w:rPr>
          <w:rFonts w:ascii="Times New Roman" w:hAnsi="Times New Roman"/>
          <w:szCs w:val="24"/>
          <w:lang w:val="ro-RO"/>
        </w:rPr>
        <w:t>Factorul de c</w:t>
      </w:r>
      <w:r w:rsidR="006374BF" w:rsidRPr="003535D3">
        <w:rPr>
          <w:rFonts w:ascii="Times New Roman" w:hAnsi="Times New Roman"/>
          <w:szCs w:val="24"/>
          <w:lang w:val="ro-RO"/>
        </w:rPr>
        <w:t xml:space="preserve">orecţie </w:t>
      </w:r>
      <w:r w:rsidR="006374BF" w:rsidRPr="00895EDA">
        <w:rPr>
          <w:rFonts w:ascii="Times New Roman" w:hAnsi="Times New Roman"/>
          <w:szCs w:val="24"/>
          <w:lang w:val="ro-RO"/>
        </w:rPr>
        <w:t>prevăzut la alin. (1)</w:t>
      </w:r>
      <w:r w:rsidRPr="00895EDA">
        <w:rPr>
          <w:rFonts w:ascii="Times New Roman" w:hAnsi="Times New Roman"/>
          <w:szCs w:val="24"/>
          <w:lang w:val="ro-RO"/>
        </w:rPr>
        <w:t>,</w:t>
      </w:r>
      <w:r w:rsidR="006374BF" w:rsidRPr="00895EDA">
        <w:rPr>
          <w:rFonts w:ascii="Times New Roman" w:hAnsi="Times New Roman"/>
          <w:szCs w:val="24"/>
          <w:lang w:val="ro-RO"/>
        </w:rPr>
        <w:t xml:space="preserve"> rezultat </w:t>
      </w:r>
      <w:r w:rsidRPr="00895EDA">
        <w:rPr>
          <w:rFonts w:ascii="Times New Roman" w:hAnsi="Times New Roman"/>
          <w:szCs w:val="24"/>
          <w:lang w:val="ro-RO"/>
        </w:rPr>
        <w:t xml:space="preserve">ca urmare a </w:t>
      </w:r>
      <w:r w:rsidR="00BB0B7D" w:rsidRPr="00895EDA">
        <w:rPr>
          <w:rFonts w:ascii="Times New Roman" w:hAnsi="Times New Roman"/>
          <w:szCs w:val="24"/>
          <w:lang w:val="ro-RO"/>
        </w:rPr>
        <w:t>diferenţelor dintre valorile estimate a fi realizate</w:t>
      </w:r>
      <w:r w:rsidRPr="00895EDA">
        <w:rPr>
          <w:rFonts w:ascii="Times New Roman" w:hAnsi="Times New Roman"/>
          <w:szCs w:val="24"/>
          <w:lang w:val="ro-RO"/>
        </w:rPr>
        <w:t xml:space="preserve"> </w:t>
      </w:r>
      <w:r w:rsidR="00BB0B7D" w:rsidRPr="00895EDA">
        <w:rPr>
          <w:rFonts w:ascii="Times New Roman" w:hAnsi="Times New Roman"/>
          <w:szCs w:val="24"/>
          <w:lang w:val="ro-RO"/>
        </w:rPr>
        <w:t>în</w:t>
      </w:r>
      <w:r w:rsidRPr="00895EDA">
        <w:rPr>
          <w:rFonts w:ascii="Times New Roman" w:hAnsi="Times New Roman"/>
          <w:szCs w:val="24"/>
          <w:lang w:val="ro-RO"/>
        </w:rPr>
        <w:t xml:space="preserve"> perioada tarifară t-2 (2017-2018)</w:t>
      </w:r>
      <w:r w:rsidR="00BB0B7D" w:rsidRPr="00895EDA">
        <w:rPr>
          <w:rFonts w:ascii="Times New Roman" w:hAnsi="Times New Roman"/>
          <w:szCs w:val="24"/>
          <w:lang w:val="ro-RO"/>
        </w:rPr>
        <w:t xml:space="preserve"> </w:t>
      </w:r>
      <w:proofErr w:type="spellStart"/>
      <w:r w:rsidR="00BB0B7D" w:rsidRPr="00895EDA">
        <w:rPr>
          <w:rFonts w:ascii="Times New Roman" w:hAnsi="Times New Roman"/>
          <w:szCs w:val="24"/>
          <w:lang w:val="ro-RO"/>
        </w:rPr>
        <w:t>şi</w:t>
      </w:r>
      <w:proofErr w:type="spellEnd"/>
      <w:r w:rsidRPr="00895EDA">
        <w:rPr>
          <w:rFonts w:ascii="Times New Roman" w:hAnsi="Times New Roman"/>
          <w:szCs w:val="24"/>
          <w:lang w:val="ro-RO"/>
        </w:rPr>
        <w:t xml:space="preserve"> valorile realizate în perioada tarifară t-2, se calculează pe baza formulei prevăzute la art. 64 din Metodologie.</w:t>
      </w:r>
    </w:p>
    <w:p w:rsidR="00316915" w:rsidRPr="00895EDA" w:rsidRDefault="003E6653" w:rsidP="00D42AA5">
      <w:pPr>
        <w:pStyle w:val="ListParagraph"/>
        <w:numPr>
          <w:ilvl w:val="0"/>
          <w:numId w:val="1"/>
        </w:numPr>
        <w:autoSpaceDE w:val="0"/>
        <w:autoSpaceDN w:val="0"/>
        <w:adjustRightInd w:val="0"/>
        <w:spacing w:after="0" w:line="360" w:lineRule="auto"/>
        <w:ind w:left="0" w:firstLine="0"/>
        <w:jc w:val="both"/>
        <w:rPr>
          <w:rFonts w:ascii="Times New Roman" w:hAnsi="Times New Roman"/>
          <w:sz w:val="24"/>
          <w:szCs w:val="24"/>
          <w:lang w:val="ro-RO"/>
        </w:rPr>
      </w:pPr>
      <w:bookmarkStart w:id="0" w:name="_GoBack"/>
      <w:bookmarkEnd w:id="0"/>
      <w:r w:rsidRPr="00895EDA">
        <w:rPr>
          <w:rFonts w:ascii="Times New Roman" w:hAnsi="Times New Roman" w:cs="Times New Roman"/>
          <w:sz w:val="24"/>
          <w:szCs w:val="24"/>
          <w:lang w:val="ro-RO"/>
        </w:rPr>
        <w:t xml:space="preserve">(1) </w:t>
      </w:r>
      <w:r w:rsidR="00043112" w:rsidRPr="00895EDA">
        <w:rPr>
          <w:rFonts w:ascii="Times New Roman" w:hAnsi="Times New Roman" w:cs="Times New Roman"/>
          <w:sz w:val="24"/>
          <w:szCs w:val="24"/>
          <w:lang w:val="ro-RO"/>
        </w:rPr>
        <w:t xml:space="preserve">Costurile de operare </w:t>
      </w:r>
      <w:proofErr w:type="spellStart"/>
      <w:r w:rsidR="00043112" w:rsidRPr="00895EDA">
        <w:rPr>
          <w:rFonts w:ascii="Times New Roman" w:hAnsi="Times New Roman" w:cs="Times New Roman"/>
          <w:sz w:val="24"/>
          <w:szCs w:val="24"/>
          <w:lang w:val="ro-RO"/>
        </w:rPr>
        <w:t>şi</w:t>
      </w:r>
      <w:proofErr w:type="spellEnd"/>
      <w:r w:rsidR="00043112" w:rsidRPr="00895EDA">
        <w:rPr>
          <w:rFonts w:ascii="Times New Roman" w:hAnsi="Times New Roman" w:cs="Times New Roman"/>
          <w:sz w:val="24"/>
          <w:szCs w:val="24"/>
          <w:lang w:val="ro-RO"/>
        </w:rPr>
        <w:t xml:space="preserve"> </w:t>
      </w:r>
      <w:proofErr w:type="spellStart"/>
      <w:r w:rsidR="00043112" w:rsidRPr="00895EDA">
        <w:rPr>
          <w:rFonts w:ascii="Times New Roman" w:hAnsi="Times New Roman" w:cs="Times New Roman"/>
          <w:sz w:val="24"/>
          <w:szCs w:val="24"/>
          <w:lang w:val="ro-RO"/>
        </w:rPr>
        <w:t>mentenanţă</w:t>
      </w:r>
      <w:proofErr w:type="spellEnd"/>
      <w:r w:rsidR="00043112" w:rsidRPr="00895EDA">
        <w:rPr>
          <w:rFonts w:ascii="Times New Roman" w:hAnsi="Times New Roman" w:cs="Times New Roman"/>
          <w:sz w:val="24"/>
          <w:szCs w:val="24"/>
          <w:lang w:val="ro-RO"/>
        </w:rPr>
        <w:t xml:space="preserve"> controlabile ale </w:t>
      </w:r>
      <w:proofErr w:type="spellStart"/>
      <w:r w:rsidR="00043112" w:rsidRPr="00895EDA">
        <w:rPr>
          <w:rFonts w:ascii="Times New Roman" w:hAnsi="Times New Roman" w:cs="Times New Roman"/>
          <w:sz w:val="24"/>
          <w:szCs w:val="24"/>
          <w:lang w:val="ro-RO"/>
        </w:rPr>
        <w:t>reţelei</w:t>
      </w:r>
      <w:proofErr w:type="spellEnd"/>
      <w:r w:rsidR="00043112" w:rsidRPr="00895EDA">
        <w:rPr>
          <w:rFonts w:ascii="Times New Roman" w:hAnsi="Times New Roman" w:cs="Times New Roman"/>
          <w:sz w:val="24"/>
          <w:szCs w:val="24"/>
          <w:lang w:val="ro-RO"/>
        </w:rPr>
        <w:t xml:space="preserve"> electrice de transport</w:t>
      </w:r>
      <w:r w:rsidR="00BA2F82" w:rsidRPr="00895EDA">
        <w:rPr>
          <w:rFonts w:ascii="Times New Roman" w:hAnsi="Times New Roman" w:cs="Times New Roman"/>
          <w:sz w:val="24"/>
          <w:szCs w:val="24"/>
          <w:lang w:val="ro-RO"/>
        </w:rPr>
        <w:t xml:space="preserve"> pentru perioada tarifară tranzitorie t</w:t>
      </w:r>
      <w:r w:rsidR="00043112" w:rsidRPr="00895EDA">
        <w:rPr>
          <w:rFonts w:ascii="Times New Roman" w:hAnsi="Times New Roman" w:cs="Times New Roman"/>
          <w:sz w:val="24"/>
          <w:szCs w:val="24"/>
          <w:lang w:val="ro-RO"/>
        </w:rPr>
        <w:t xml:space="preserve"> </w:t>
      </w:r>
      <w:r w:rsidR="00B021B6" w:rsidRPr="00895EDA">
        <w:rPr>
          <w:rFonts w:ascii="Times New Roman" w:hAnsi="Times New Roman"/>
          <w:sz w:val="24"/>
          <w:szCs w:val="24"/>
          <w:lang w:val="ro-RO"/>
        </w:rPr>
        <w:t xml:space="preserve">se determină </w:t>
      </w:r>
      <w:r w:rsidR="00B021B6" w:rsidRPr="00895EDA">
        <w:rPr>
          <w:rFonts w:ascii="Times New Roman" w:hAnsi="Times New Roman" w:cs="Times New Roman"/>
          <w:sz w:val="24"/>
          <w:szCs w:val="24"/>
          <w:lang w:val="ro-RO"/>
        </w:rPr>
        <w:t xml:space="preserve">în termeni reali ai anului 2018. Acestea </w:t>
      </w:r>
      <w:r w:rsidR="00D42AA5" w:rsidRPr="00895EDA">
        <w:rPr>
          <w:rFonts w:ascii="Times New Roman" w:hAnsi="Times New Roman"/>
          <w:sz w:val="24"/>
          <w:szCs w:val="24"/>
          <w:lang w:val="ro-RO"/>
        </w:rPr>
        <w:t xml:space="preserve">sunt egale cu </w:t>
      </w:r>
      <w:r w:rsidR="00EF174E" w:rsidRPr="00895EDA">
        <w:rPr>
          <w:rFonts w:ascii="Times New Roman" w:hAnsi="Times New Roman"/>
          <w:sz w:val="24"/>
          <w:szCs w:val="24"/>
          <w:lang w:val="ro-RO"/>
        </w:rPr>
        <w:t xml:space="preserve">jumătate din </w:t>
      </w:r>
      <w:r w:rsidR="00B021B6" w:rsidRPr="00895EDA">
        <w:rPr>
          <w:rFonts w:ascii="Times New Roman" w:hAnsi="Times New Roman"/>
          <w:sz w:val="24"/>
          <w:szCs w:val="24"/>
          <w:lang w:val="ro-RO"/>
        </w:rPr>
        <w:t xml:space="preserve">valoarea </w:t>
      </w:r>
      <w:r w:rsidR="00316915" w:rsidRPr="00895EDA">
        <w:rPr>
          <w:rFonts w:ascii="Times New Roman" w:hAnsi="Times New Roman"/>
          <w:sz w:val="24"/>
          <w:szCs w:val="24"/>
          <w:lang w:val="ro-RO"/>
        </w:rPr>
        <w:t>costuril</w:t>
      </w:r>
      <w:r w:rsidR="00B021B6" w:rsidRPr="00895EDA">
        <w:rPr>
          <w:rFonts w:ascii="Times New Roman" w:hAnsi="Times New Roman"/>
          <w:sz w:val="24"/>
          <w:szCs w:val="24"/>
          <w:lang w:val="ro-RO"/>
        </w:rPr>
        <w:t>or</w:t>
      </w:r>
      <w:r w:rsidR="00316915" w:rsidRPr="00895EDA">
        <w:rPr>
          <w:rFonts w:ascii="Times New Roman" w:hAnsi="Times New Roman"/>
          <w:sz w:val="24"/>
          <w:szCs w:val="24"/>
          <w:lang w:val="ro-RO"/>
        </w:rPr>
        <w:t xml:space="preserve"> de operare </w:t>
      </w:r>
      <w:proofErr w:type="spellStart"/>
      <w:r w:rsidR="00316915" w:rsidRPr="00895EDA">
        <w:rPr>
          <w:rFonts w:ascii="Times New Roman" w:hAnsi="Times New Roman"/>
          <w:sz w:val="24"/>
          <w:szCs w:val="24"/>
          <w:lang w:val="ro-RO"/>
        </w:rPr>
        <w:t>şi</w:t>
      </w:r>
      <w:proofErr w:type="spellEnd"/>
      <w:r w:rsidR="00316915" w:rsidRPr="00895EDA">
        <w:rPr>
          <w:rFonts w:ascii="Times New Roman" w:hAnsi="Times New Roman"/>
          <w:sz w:val="24"/>
          <w:szCs w:val="24"/>
          <w:lang w:val="ro-RO"/>
        </w:rPr>
        <w:t xml:space="preserve"> </w:t>
      </w:r>
      <w:proofErr w:type="spellStart"/>
      <w:r w:rsidR="00316915" w:rsidRPr="00895EDA">
        <w:rPr>
          <w:rFonts w:ascii="Times New Roman" w:hAnsi="Times New Roman"/>
          <w:sz w:val="24"/>
          <w:szCs w:val="24"/>
          <w:lang w:val="ro-RO"/>
        </w:rPr>
        <w:t>mentenanţă</w:t>
      </w:r>
      <w:proofErr w:type="spellEnd"/>
      <w:r w:rsidR="00316915" w:rsidRPr="00895EDA">
        <w:rPr>
          <w:rFonts w:ascii="Times New Roman" w:hAnsi="Times New Roman"/>
          <w:sz w:val="24"/>
          <w:szCs w:val="24"/>
          <w:lang w:val="ro-RO"/>
        </w:rPr>
        <w:t xml:space="preserve"> controlabile </w:t>
      </w:r>
      <w:r w:rsidR="00B021B6" w:rsidRPr="00895EDA">
        <w:rPr>
          <w:rFonts w:ascii="Times New Roman" w:hAnsi="Times New Roman"/>
          <w:sz w:val="24"/>
          <w:szCs w:val="24"/>
          <w:lang w:val="ro-RO"/>
        </w:rPr>
        <w:t>aprobate</w:t>
      </w:r>
      <w:r w:rsidR="00316915" w:rsidRPr="00895EDA">
        <w:rPr>
          <w:rFonts w:ascii="Times New Roman" w:hAnsi="Times New Roman"/>
          <w:sz w:val="24"/>
          <w:szCs w:val="24"/>
          <w:lang w:val="ro-RO"/>
        </w:rPr>
        <w:t xml:space="preserve"> pentru ultima perioadă tarifară a perioadei a treia de reglementare, diminuat</w:t>
      </w:r>
      <w:r w:rsidR="00B021B6" w:rsidRPr="00895EDA">
        <w:rPr>
          <w:rFonts w:ascii="Times New Roman" w:hAnsi="Times New Roman"/>
          <w:sz w:val="24"/>
          <w:szCs w:val="24"/>
          <w:lang w:val="ro-RO"/>
        </w:rPr>
        <w:t>ă</w:t>
      </w:r>
      <w:r w:rsidR="00316915" w:rsidRPr="00895EDA">
        <w:rPr>
          <w:rFonts w:ascii="Times New Roman" w:hAnsi="Times New Roman"/>
          <w:sz w:val="24"/>
          <w:szCs w:val="24"/>
          <w:lang w:val="ro-RO"/>
        </w:rPr>
        <w:t xml:space="preserve"> cu factorul de </w:t>
      </w:r>
      <w:proofErr w:type="spellStart"/>
      <w:r w:rsidR="00316915" w:rsidRPr="00895EDA">
        <w:rPr>
          <w:rFonts w:ascii="Times New Roman" w:hAnsi="Times New Roman"/>
          <w:sz w:val="24"/>
          <w:szCs w:val="24"/>
          <w:lang w:val="ro-RO"/>
        </w:rPr>
        <w:t>eficienţă</w:t>
      </w:r>
      <w:proofErr w:type="spellEnd"/>
      <w:r w:rsidR="00316915" w:rsidRPr="00895EDA">
        <w:rPr>
          <w:rFonts w:ascii="Times New Roman" w:hAnsi="Times New Roman"/>
          <w:sz w:val="24"/>
          <w:szCs w:val="24"/>
          <w:lang w:val="ro-RO"/>
        </w:rPr>
        <w:t xml:space="preserve"> </w:t>
      </w:r>
      <w:proofErr w:type="spellStart"/>
      <w:r w:rsidR="007C1D6D" w:rsidRPr="00895EDA">
        <w:rPr>
          <w:rFonts w:ascii="Times New Roman" w:hAnsi="Times New Roman"/>
          <w:i/>
          <w:szCs w:val="24"/>
        </w:rPr>
        <w:t>X</w:t>
      </w:r>
      <w:r w:rsidR="007C1D6D" w:rsidRPr="00895EDA">
        <w:rPr>
          <w:rFonts w:ascii="Times New Roman" w:hAnsi="Times New Roman"/>
          <w:i/>
          <w:szCs w:val="24"/>
          <w:vertAlign w:val="subscript"/>
        </w:rPr>
        <w:t>iniţial,eficienţă</w:t>
      </w:r>
      <w:proofErr w:type="spellEnd"/>
      <w:r w:rsidR="00B021B6" w:rsidRPr="00895EDA">
        <w:rPr>
          <w:rFonts w:ascii="Times New Roman" w:hAnsi="Times New Roman"/>
          <w:sz w:val="24"/>
          <w:szCs w:val="24"/>
          <w:lang w:val="ro-RO"/>
        </w:rPr>
        <w:t xml:space="preserve"> = 2% </w:t>
      </w:r>
      <w:r w:rsidR="00316915" w:rsidRPr="00895EDA">
        <w:rPr>
          <w:rFonts w:ascii="Times New Roman" w:hAnsi="Times New Roman"/>
          <w:sz w:val="24"/>
          <w:szCs w:val="24"/>
          <w:lang w:val="ro-RO"/>
        </w:rPr>
        <w:t>aplicat în perioada a treia de reglementare.</w:t>
      </w:r>
    </w:p>
    <w:p w:rsidR="00822E60" w:rsidRPr="00895EDA" w:rsidRDefault="005C1FBE" w:rsidP="00B021B6">
      <w:pPr>
        <w:pStyle w:val="BodyText"/>
        <w:numPr>
          <w:ilvl w:val="0"/>
          <w:numId w:val="11"/>
        </w:numPr>
        <w:tabs>
          <w:tab w:val="left" w:pos="709"/>
        </w:tabs>
        <w:spacing w:before="0" w:line="360" w:lineRule="auto"/>
        <w:ind w:left="0" w:firstLine="360"/>
        <w:rPr>
          <w:rFonts w:ascii="Times New Roman" w:hAnsi="Times New Roman"/>
          <w:szCs w:val="24"/>
          <w:lang w:val="ro-RO"/>
        </w:rPr>
      </w:pPr>
      <w:r w:rsidRPr="00895EDA">
        <w:rPr>
          <w:rFonts w:ascii="Times New Roman" w:hAnsi="Times New Roman"/>
          <w:szCs w:val="24"/>
          <w:lang w:val="ro-RO"/>
        </w:rPr>
        <w:t xml:space="preserve">La stabilirea nivelului costurilor de operare şi mentenanţă controlabile ale reţelei electrice de transport prognozate pentru perioada tarifară tranzitorie t, costurile rezultate conform alin. (1) se suplimentează cu valoarea contribuţiilor aferente fondului de salarii, conform obligaţiilor şi în limitele stabilite prin legislaţia în vigoare, considerată la nivelul realizat pentru </w:t>
      </w:r>
      <w:r w:rsidR="00B021B6" w:rsidRPr="00895EDA">
        <w:rPr>
          <w:rFonts w:ascii="Times New Roman" w:hAnsi="Times New Roman"/>
          <w:szCs w:val="24"/>
          <w:lang w:val="ro-RO"/>
        </w:rPr>
        <w:t>semestrul II al anului 2018</w:t>
      </w:r>
      <w:r w:rsidRPr="00895EDA">
        <w:rPr>
          <w:rFonts w:ascii="Times New Roman" w:hAnsi="Times New Roman"/>
          <w:szCs w:val="24"/>
          <w:lang w:val="ro-RO"/>
        </w:rPr>
        <w:t>.</w:t>
      </w:r>
    </w:p>
    <w:p w:rsidR="009E783C" w:rsidRPr="00895EDA" w:rsidRDefault="00AE1CF8" w:rsidP="007F3151">
      <w:pPr>
        <w:pStyle w:val="ListParagraph"/>
        <w:numPr>
          <w:ilvl w:val="0"/>
          <w:numId w:val="1"/>
        </w:numPr>
        <w:autoSpaceDE w:val="0"/>
        <w:autoSpaceDN w:val="0"/>
        <w:adjustRightInd w:val="0"/>
        <w:spacing w:after="0" w:line="360" w:lineRule="auto"/>
        <w:ind w:left="0" w:firstLine="0"/>
        <w:jc w:val="both"/>
        <w:rPr>
          <w:rFonts w:ascii="Times New Roman" w:hAnsi="Times New Roman" w:cs="Times New Roman"/>
          <w:sz w:val="24"/>
          <w:szCs w:val="24"/>
          <w:lang w:val="ro-RO"/>
        </w:rPr>
      </w:pPr>
      <w:r w:rsidRPr="00895EDA">
        <w:rPr>
          <w:rFonts w:ascii="Times New Roman" w:hAnsi="Times New Roman" w:cs="Times New Roman"/>
          <w:sz w:val="24"/>
          <w:szCs w:val="24"/>
          <w:lang w:val="ro-RO"/>
        </w:rPr>
        <w:t xml:space="preserve">(1) </w:t>
      </w:r>
      <w:r w:rsidR="00872839" w:rsidRPr="00895EDA">
        <w:rPr>
          <w:rFonts w:ascii="Times New Roman" w:hAnsi="Times New Roman" w:cs="Times New Roman"/>
          <w:sz w:val="24"/>
          <w:szCs w:val="24"/>
          <w:lang w:val="ro-RO"/>
        </w:rPr>
        <w:t xml:space="preserve">Costurile de operare şi mentenanţă necontrolabile ale </w:t>
      </w:r>
      <w:r w:rsidRPr="00895EDA">
        <w:rPr>
          <w:rFonts w:ascii="Times New Roman" w:hAnsi="Times New Roman" w:cs="Times New Roman"/>
          <w:sz w:val="24"/>
          <w:szCs w:val="24"/>
          <w:lang w:val="ro-RO"/>
        </w:rPr>
        <w:t xml:space="preserve">reţelei electrice de transport </w:t>
      </w:r>
      <w:r w:rsidR="00872839" w:rsidRPr="00895EDA">
        <w:rPr>
          <w:rFonts w:ascii="Times New Roman" w:hAnsi="Times New Roman" w:cs="Times New Roman"/>
          <w:sz w:val="24"/>
          <w:szCs w:val="24"/>
          <w:lang w:val="ro-RO"/>
        </w:rPr>
        <w:t xml:space="preserve">pentru perioada tarifară tranzitorie t sunt egale cu jumătate din valoarea costurilor realizate de OTS </w:t>
      </w:r>
      <w:proofErr w:type="spellStart"/>
      <w:r w:rsidR="00872839" w:rsidRPr="00895EDA">
        <w:rPr>
          <w:rFonts w:ascii="Times New Roman" w:hAnsi="Times New Roman" w:cs="Times New Roman"/>
          <w:sz w:val="24"/>
          <w:szCs w:val="24"/>
          <w:lang w:val="ro-RO"/>
        </w:rPr>
        <w:t>şi</w:t>
      </w:r>
      <w:proofErr w:type="spellEnd"/>
      <w:r w:rsidR="00872839" w:rsidRPr="00895EDA">
        <w:rPr>
          <w:rFonts w:ascii="Times New Roman" w:hAnsi="Times New Roman" w:cs="Times New Roman"/>
          <w:sz w:val="24"/>
          <w:szCs w:val="24"/>
          <w:lang w:val="ro-RO"/>
        </w:rPr>
        <w:t xml:space="preserve"> recunoscute de autoritatea competentă pentru perioada tarifară 2017-2018, </w:t>
      </w:r>
      <w:r w:rsidR="00872839" w:rsidRPr="00895EDA">
        <w:rPr>
          <w:rFonts w:ascii="Times New Roman" w:hAnsi="Times New Roman"/>
          <w:sz w:val="24"/>
          <w:szCs w:val="24"/>
          <w:lang w:val="ro-RO"/>
        </w:rPr>
        <w:t xml:space="preserve">exprimate </w:t>
      </w:r>
      <w:r w:rsidR="00872839" w:rsidRPr="00895EDA">
        <w:rPr>
          <w:rFonts w:ascii="Times New Roman" w:hAnsi="Times New Roman" w:cs="Times New Roman"/>
          <w:sz w:val="24"/>
          <w:szCs w:val="24"/>
          <w:lang w:val="ro-RO"/>
        </w:rPr>
        <w:t>în termeni reali ai anului 2018</w:t>
      </w:r>
      <w:r w:rsidRPr="00895EDA">
        <w:rPr>
          <w:rFonts w:ascii="Times New Roman" w:hAnsi="Times New Roman" w:cs="Times New Roman"/>
          <w:sz w:val="24"/>
          <w:szCs w:val="24"/>
          <w:lang w:val="ro-RO"/>
        </w:rPr>
        <w:t>, la care se adaugă costurile stabilite suplimentar prin legislaţie ulterior datei de 30 iunie 2018</w:t>
      </w:r>
      <w:r w:rsidR="00872839" w:rsidRPr="00895EDA">
        <w:rPr>
          <w:rFonts w:ascii="Times New Roman" w:hAnsi="Times New Roman" w:cs="Times New Roman"/>
          <w:sz w:val="24"/>
          <w:szCs w:val="24"/>
          <w:lang w:val="ro-RO"/>
        </w:rPr>
        <w:t>.</w:t>
      </w:r>
    </w:p>
    <w:p w:rsidR="00AE1CF8" w:rsidRPr="00EC00F8" w:rsidRDefault="00AE1CF8" w:rsidP="00AE1CF8">
      <w:pPr>
        <w:pStyle w:val="BodyText"/>
        <w:numPr>
          <w:ilvl w:val="0"/>
          <w:numId w:val="15"/>
        </w:numPr>
        <w:tabs>
          <w:tab w:val="left" w:pos="709"/>
        </w:tabs>
        <w:spacing w:before="0" w:line="360" w:lineRule="auto"/>
        <w:ind w:left="0" w:firstLine="360"/>
        <w:rPr>
          <w:rFonts w:ascii="Times New Roman" w:hAnsi="Times New Roman"/>
          <w:szCs w:val="24"/>
          <w:lang w:val="ro-RO"/>
        </w:rPr>
      </w:pPr>
      <w:r w:rsidRPr="00EC00F8">
        <w:rPr>
          <w:rFonts w:ascii="Times New Roman" w:hAnsi="Times New Roman"/>
          <w:szCs w:val="24"/>
          <w:lang w:val="ro-RO"/>
        </w:rPr>
        <w:t>În calculul prevăzut la alin. (1) se elimină din valoarea costurilor necontrolabile realizate anterior datei de 1 ianuare 2018, contribuţiile aferente fondului de salarii, conform obligaţiilor şi în limitele stabilite prin legislaţia în vigoare.</w:t>
      </w:r>
    </w:p>
    <w:p w:rsidR="00D41B8A" w:rsidRPr="00895EDA" w:rsidRDefault="00D41B8A" w:rsidP="003426C6">
      <w:pPr>
        <w:pStyle w:val="ListParagraph"/>
        <w:numPr>
          <w:ilvl w:val="0"/>
          <w:numId w:val="1"/>
        </w:numPr>
        <w:autoSpaceDE w:val="0"/>
        <w:autoSpaceDN w:val="0"/>
        <w:adjustRightInd w:val="0"/>
        <w:spacing w:after="0" w:line="360" w:lineRule="auto"/>
        <w:ind w:left="0" w:firstLine="0"/>
        <w:jc w:val="both"/>
        <w:rPr>
          <w:rFonts w:ascii="Times New Roman" w:hAnsi="Times New Roman" w:cs="Times New Roman"/>
          <w:sz w:val="24"/>
          <w:szCs w:val="24"/>
          <w:lang w:val="ro-RO"/>
        </w:rPr>
      </w:pPr>
      <w:r w:rsidRPr="00EC00F8">
        <w:rPr>
          <w:rFonts w:ascii="Times New Roman" w:hAnsi="Times New Roman" w:cs="Times New Roman"/>
          <w:sz w:val="24"/>
          <w:szCs w:val="24"/>
          <w:lang w:val="ro-RO"/>
        </w:rPr>
        <w:t xml:space="preserve">Costurile necesare eliminării </w:t>
      </w:r>
      <w:r w:rsidRPr="00895EDA">
        <w:rPr>
          <w:rFonts w:ascii="Times New Roman" w:hAnsi="Times New Roman" w:cs="Times New Roman"/>
          <w:sz w:val="24"/>
          <w:szCs w:val="24"/>
          <w:lang w:val="ro-RO"/>
        </w:rPr>
        <w:t xml:space="preserve">congestiilor </w:t>
      </w:r>
      <w:proofErr w:type="spellStart"/>
      <w:r w:rsidR="003426C6" w:rsidRPr="00895EDA">
        <w:rPr>
          <w:rFonts w:ascii="Times New Roman" w:hAnsi="Times New Roman" w:cs="Times New Roman"/>
          <w:sz w:val="24"/>
          <w:szCs w:val="24"/>
          <w:lang w:val="ro-RO"/>
        </w:rPr>
        <w:t>şi</w:t>
      </w:r>
      <w:proofErr w:type="spellEnd"/>
      <w:r w:rsidR="003426C6" w:rsidRPr="00895EDA">
        <w:rPr>
          <w:rFonts w:ascii="Times New Roman" w:hAnsi="Times New Roman" w:cs="Times New Roman"/>
          <w:sz w:val="24"/>
          <w:szCs w:val="24"/>
          <w:lang w:val="ro-RO"/>
        </w:rPr>
        <w:t xml:space="preserve"> cele datorate transportului de energie electrică între OTS-uri </w:t>
      </w:r>
      <w:r w:rsidRPr="00895EDA">
        <w:rPr>
          <w:rFonts w:ascii="Times New Roman" w:hAnsi="Times New Roman" w:cs="Times New Roman"/>
          <w:sz w:val="24"/>
          <w:szCs w:val="24"/>
          <w:lang w:val="ro-RO"/>
        </w:rPr>
        <w:t xml:space="preserve">prognozate pentru perioada tarifară tranzitorie t sunt egale cu jumătate din </w:t>
      </w:r>
      <w:r w:rsidR="003426C6" w:rsidRPr="00895EDA">
        <w:rPr>
          <w:rFonts w:ascii="Times New Roman" w:hAnsi="Times New Roman" w:cs="Times New Roman"/>
          <w:sz w:val="24"/>
          <w:szCs w:val="24"/>
          <w:lang w:val="ro-RO"/>
        </w:rPr>
        <w:t xml:space="preserve">valorile prognozate pentru o perioadă tarifară aferentă </w:t>
      </w:r>
      <w:r w:rsidR="003426C6" w:rsidRPr="00895EDA">
        <w:rPr>
          <w:rFonts w:ascii="Times New Roman" w:hAnsi="Times New Roman"/>
          <w:sz w:val="24"/>
          <w:szCs w:val="24"/>
          <w:lang w:val="ro-RO"/>
        </w:rPr>
        <w:t>perioadei a treia de reglementare</w:t>
      </w:r>
      <w:r w:rsidR="000B5A02" w:rsidRPr="00895EDA">
        <w:rPr>
          <w:rFonts w:ascii="Times New Roman" w:hAnsi="Times New Roman" w:cs="Times New Roman"/>
          <w:sz w:val="24"/>
          <w:szCs w:val="24"/>
          <w:lang w:val="ro-RO"/>
        </w:rPr>
        <w:t>,</w:t>
      </w:r>
      <w:r w:rsidRPr="00895EDA">
        <w:rPr>
          <w:rFonts w:ascii="Times New Roman" w:hAnsi="Times New Roman" w:cs="Times New Roman"/>
          <w:sz w:val="24"/>
          <w:szCs w:val="24"/>
          <w:lang w:val="ro-RO"/>
        </w:rPr>
        <w:t xml:space="preserve"> </w:t>
      </w:r>
      <w:r w:rsidRPr="00895EDA">
        <w:rPr>
          <w:rFonts w:ascii="Times New Roman" w:hAnsi="Times New Roman"/>
          <w:sz w:val="24"/>
          <w:szCs w:val="24"/>
          <w:lang w:val="ro-RO"/>
        </w:rPr>
        <w:t xml:space="preserve">exprimate </w:t>
      </w:r>
      <w:r w:rsidRPr="00895EDA">
        <w:rPr>
          <w:rFonts w:ascii="Times New Roman" w:hAnsi="Times New Roman" w:cs="Times New Roman"/>
          <w:sz w:val="24"/>
          <w:szCs w:val="24"/>
          <w:lang w:val="ro-RO"/>
        </w:rPr>
        <w:t>în termeni reali ai anului 2018.</w:t>
      </w:r>
    </w:p>
    <w:p w:rsidR="009E783C" w:rsidRPr="00EC00F8" w:rsidRDefault="009E783C" w:rsidP="001377BC">
      <w:pPr>
        <w:pStyle w:val="ListParagraph"/>
        <w:numPr>
          <w:ilvl w:val="0"/>
          <w:numId w:val="1"/>
        </w:numPr>
        <w:autoSpaceDE w:val="0"/>
        <w:autoSpaceDN w:val="0"/>
        <w:adjustRightInd w:val="0"/>
        <w:spacing w:after="0" w:line="360" w:lineRule="auto"/>
        <w:ind w:left="0" w:firstLine="0"/>
        <w:jc w:val="both"/>
        <w:rPr>
          <w:rFonts w:ascii="Times New Roman" w:hAnsi="Times New Roman" w:cs="Times New Roman"/>
          <w:sz w:val="24"/>
          <w:szCs w:val="24"/>
          <w:lang w:val="ro-RO"/>
        </w:rPr>
      </w:pPr>
      <w:r w:rsidRPr="00895EDA">
        <w:rPr>
          <w:rFonts w:ascii="Times New Roman" w:hAnsi="Times New Roman" w:cs="Times New Roman"/>
          <w:sz w:val="24"/>
          <w:szCs w:val="24"/>
          <w:lang w:val="ro-RO"/>
        </w:rPr>
        <w:t xml:space="preserve">(1) Costurile de </w:t>
      </w:r>
      <w:proofErr w:type="spellStart"/>
      <w:r w:rsidRPr="00895EDA">
        <w:rPr>
          <w:rFonts w:ascii="Times New Roman" w:hAnsi="Times New Roman" w:cs="Times New Roman"/>
          <w:sz w:val="24"/>
          <w:szCs w:val="24"/>
          <w:lang w:val="ro-RO"/>
        </w:rPr>
        <w:t>achiziţie</w:t>
      </w:r>
      <w:proofErr w:type="spellEnd"/>
      <w:r w:rsidRPr="00895EDA">
        <w:rPr>
          <w:rFonts w:ascii="Times New Roman" w:hAnsi="Times New Roman" w:cs="Times New Roman"/>
          <w:sz w:val="24"/>
          <w:szCs w:val="24"/>
          <w:lang w:val="ro-RO"/>
        </w:rPr>
        <w:t xml:space="preserve"> a energiei electrice aferente consumului propriu tehnologic </w:t>
      </w:r>
      <w:r w:rsidR="00E36D1C" w:rsidRPr="00895EDA">
        <w:rPr>
          <w:rFonts w:ascii="Times New Roman" w:hAnsi="Times New Roman" w:cs="Times New Roman"/>
          <w:sz w:val="24"/>
          <w:szCs w:val="24"/>
          <w:lang w:val="ro-RO"/>
        </w:rPr>
        <w:t>prognozate</w:t>
      </w:r>
      <w:r w:rsidRPr="00895EDA">
        <w:rPr>
          <w:rFonts w:ascii="Times New Roman" w:hAnsi="Times New Roman" w:cs="Times New Roman"/>
          <w:sz w:val="24"/>
          <w:szCs w:val="24"/>
          <w:lang w:val="ro-RO"/>
        </w:rPr>
        <w:t xml:space="preserve"> pentru </w:t>
      </w:r>
      <w:r w:rsidR="001377BC" w:rsidRPr="00895EDA">
        <w:rPr>
          <w:rFonts w:ascii="Times New Roman" w:hAnsi="Times New Roman" w:cs="Times New Roman"/>
          <w:sz w:val="24"/>
          <w:szCs w:val="24"/>
          <w:lang w:val="ro-RO"/>
        </w:rPr>
        <w:t>perioada tarifară tranzitorie t</w:t>
      </w:r>
      <w:r w:rsidRPr="00895EDA">
        <w:rPr>
          <w:rFonts w:ascii="Times New Roman" w:hAnsi="Times New Roman" w:cs="Times New Roman"/>
          <w:sz w:val="24"/>
          <w:szCs w:val="24"/>
          <w:lang w:val="ro-RO"/>
        </w:rPr>
        <w:t xml:space="preserve"> </w:t>
      </w:r>
      <w:r w:rsidR="003429BF" w:rsidRPr="00895EDA">
        <w:rPr>
          <w:rFonts w:ascii="Times New Roman" w:hAnsi="Times New Roman" w:cs="Times New Roman"/>
          <w:sz w:val="24"/>
          <w:szCs w:val="24"/>
          <w:lang w:val="ro-RO"/>
        </w:rPr>
        <w:t>sunt</w:t>
      </w:r>
      <w:r w:rsidR="003429BF" w:rsidRPr="00EC00F8">
        <w:rPr>
          <w:rFonts w:ascii="Times New Roman" w:hAnsi="Times New Roman" w:cs="Times New Roman"/>
          <w:sz w:val="24"/>
          <w:szCs w:val="24"/>
          <w:lang w:val="ro-RO"/>
        </w:rPr>
        <w:t xml:space="preserve"> egale cu</w:t>
      </w:r>
      <w:r w:rsidRPr="00EC00F8">
        <w:rPr>
          <w:rFonts w:ascii="Times New Roman" w:hAnsi="Times New Roman" w:cs="Times New Roman"/>
          <w:sz w:val="24"/>
          <w:szCs w:val="24"/>
          <w:lang w:val="ro-RO"/>
        </w:rPr>
        <w:t xml:space="preserve"> produsul dintre cantitatea de energie electrică aferentă CPT reglementat şi preţul mediu </w:t>
      </w:r>
      <w:r w:rsidR="00E36D1C" w:rsidRPr="00EC00F8">
        <w:rPr>
          <w:rFonts w:ascii="Times New Roman" w:hAnsi="Times New Roman" w:cs="Times New Roman"/>
          <w:sz w:val="24"/>
          <w:szCs w:val="24"/>
          <w:lang w:val="ro-RO"/>
        </w:rPr>
        <w:t xml:space="preserve">prognozat </w:t>
      </w:r>
      <w:r w:rsidRPr="00EC00F8">
        <w:rPr>
          <w:rFonts w:ascii="Times New Roman" w:hAnsi="Times New Roman" w:cs="Times New Roman"/>
          <w:sz w:val="24"/>
          <w:szCs w:val="24"/>
          <w:lang w:val="ro-RO"/>
        </w:rPr>
        <w:t>de achiziţie a energiei electrice pentru asigurarea CPT.</w:t>
      </w:r>
    </w:p>
    <w:p w:rsidR="00355C06" w:rsidRDefault="00355C06" w:rsidP="00355C06">
      <w:pPr>
        <w:pStyle w:val="BodyText"/>
        <w:numPr>
          <w:ilvl w:val="0"/>
          <w:numId w:val="16"/>
        </w:numPr>
        <w:tabs>
          <w:tab w:val="left" w:pos="709"/>
        </w:tabs>
        <w:spacing w:before="0" w:line="360" w:lineRule="auto"/>
        <w:ind w:left="0" w:firstLine="360"/>
        <w:rPr>
          <w:rFonts w:ascii="Times New Roman" w:hAnsi="Times New Roman"/>
          <w:szCs w:val="24"/>
          <w:lang w:val="ro-RO"/>
        </w:rPr>
      </w:pPr>
      <w:proofErr w:type="spellStart"/>
      <w:r>
        <w:rPr>
          <w:rFonts w:ascii="Times New Roman" w:hAnsi="Times New Roman"/>
          <w:szCs w:val="24"/>
          <w:lang w:val="ro-RO"/>
        </w:rPr>
        <w:t>Ţinta</w:t>
      </w:r>
      <w:proofErr w:type="spellEnd"/>
      <w:r>
        <w:rPr>
          <w:rFonts w:ascii="Times New Roman" w:hAnsi="Times New Roman"/>
          <w:szCs w:val="24"/>
          <w:lang w:val="ro-RO"/>
        </w:rPr>
        <w:t xml:space="preserve"> </w:t>
      </w:r>
      <w:proofErr w:type="spellStart"/>
      <w:r>
        <w:rPr>
          <w:rFonts w:ascii="Times New Roman" w:hAnsi="Times New Roman"/>
          <w:szCs w:val="24"/>
          <w:lang w:val="ro-RO"/>
        </w:rPr>
        <w:t>cpt</w:t>
      </w:r>
      <w:proofErr w:type="spellEnd"/>
      <w:r>
        <w:rPr>
          <w:rFonts w:ascii="Times New Roman" w:hAnsi="Times New Roman"/>
          <w:szCs w:val="24"/>
          <w:lang w:val="ro-RO"/>
        </w:rPr>
        <w:t xml:space="preserve"> reglementat recunoscută de a</w:t>
      </w:r>
      <w:r w:rsidR="009E783C" w:rsidRPr="003535D3">
        <w:rPr>
          <w:rFonts w:ascii="Times New Roman" w:hAnsi="Times New Roman"/>
          <w:szCs w:val="24"/>
          <w:lang w:val="ro-RO"/>
        </w:rPr>
        <w:t xml:space="preserve">utoritatea competentă </w:t>
      </w:r>
      <w:r w:rsidR="00E76930">
        <w:rPr>
          <w:rFonts w:ascii="Times New Roman" w:hAnsi="Times New Roman"/>
          <w:szCs w:val="24"/>
          <w:lang w:val="ro-RO"/>
        </w:rPr>
        <w:t xml:space="preserve">pentru </w:t>
      </w:r>
      <w:r w:rsidR="00E76930" w:rsidRPr="00D42AA5">
        <w:rPr>
          <w:rFonts w:ascii="Times New Roman" w:hAnsi="Times New Roman"/>
          <w:szCs w:val="24"/>
          <w:lang w:val="ro-RO"/>
        </w:rPr>
        <w:t>perioada tarifară tranzitorie t</w:t>
      </w:r>
      <w:r>
        <w:rPr>
          <w:rFonts w:ascii="Times New Roman" w:hAnsi="Times New Roman"/>
          <w:szCs w:val="24"/>
          <w:lang w:val="ro-RO"/>
        </w:rPr>
        <w:t xml:space="preserve"> este egală cu media aritmetică a </w:t>
      </w:r>
      <w:proofErr w:type="spellStart"/>
      <w:r>
        <w:rPr>
          <w:rFonts w:ascii="Times New Roman" w:hAnsi="Times New Roman"/>
          <w:szCs w:val="24"/>
          <w:lang w:val="ro-RO"/>
        </w:rPr>
        <w:t>ţintelor</w:t>
      </w:r>
      <w:proofErr w:type="spellEnd"/>
      <w:r>
        <w:rPr>
          <w:rFonts w:ascii="Times New Roman" w:hAnsi="Times New Roman"/>
          <w:szCs w:val="24"/>
          <w:lang w:val="ro-RO"/>
        </w:rPr>
        <w:t xml:space="preserve"> </w:t>
      </w:r>
      <w:proofErr w:type="spellStart"/>
      <w:r>
        <w:rPr>
          <w:rFonts w:ascii="Times New Roman" w:hAnsi="Times New Roman"/>
          <w:szCs w:val="24"/>
          <w:lang w:val="ro-RO"/>
        </w:rPr>
        <w:t>cpt</w:t>
      </w:r>
      <w:proofErr w:type="spellEnd"/>
      <w:r>
        <w:rPr>
          <w:rFonts w:ascii="Times New Roman" w:hAnsi="Times New Roman"/>
          <w:szCs w:val="24"/>
          <w:lang w:val="ro-RO"/>
        </w:rPr>
        <w:t xml:space="preserve"> realizate de OTS în semestrul II al fiecărui an calendaristic din perioada a treia de reglementare.</w:t>
      </w:r>
    </w:p>
    <w:p w:rsidR="009E783C" w:rsidRPr="00EC00F8" w:rsidRDefault="009E783C" w:rsidP="00355C06">
      <w:pPr>
        <w:pStyle w:val="BodyText"/>
        <w:numPr>
          <w:ilvl w:val="0"/>
          <w:numId w:val="16"/>
        </w:numPr>
        <w:tabs>
          <w:tab w:val="left" w:pos="709"/>
        </w:tabs>
        <w:spacing w:before="0" w:line="360" w:lineRule="auto"/>
        <w:ind w:left="0" w:firstLine="360"/>
        <w:rPr>
          <w:rFonts w:ascii="Times New Roman" w:hAnsi="Times New Roman"/>
          <w:szCs w:val="24"/>
          <w:lang w:val="ro-RO"/>
        </w:rPr>
      </w:pPr>
      <w:proofErr w:type="spellStart"/>
      <w:r w:rsidRPr="007F3151">
        <w:rPr>
          <w:rFonts w:ascii="Times New Roman" w:hAnsi="Times New Roman"/>
          <w:szCs w:val="24"/>
          <w:lang w:val="ro-RO"/>
        </w:rPr>
        <w:t>Preţul</w:t>
      </w:r>
      <w:proofErr w:type="spellEnd"/>
      <w:r w:rsidRPr="007F3151">
        <w:rPr>
          <w:rFonts w:ascii="Times New Roman" w:hAnsi="Times New Roman"/>
          <w:szCs w:val="24"/>
          <w:lang w:val="ro-RO"/>
        </w:rPr>
        <w:t xml:space="preserve"> </w:t>
      </w:r>
      <w:r w:rsidRPr="00440728">
        <w:rPr>
          <w:rFonts w:ascii="Times New Roman" w:hAnsi="Times New Roman"/>
          <w:szCs w:val="24"/>
          <w:lang w:val="ro-RO"/>
        </w:rPr>
        <w:t xml:space="preserve">mediu </w:t>
      </w:r>
      <w:r w:rsidR="00E36D1C" w:rsidRPr="00440728">
        <w:rPr>
          <w:rFonts w:ascii="Times New Roman" w:hAnsi="Times New Roman"/>
          <w:szCs w:val="24"/>
          <w:lang w:val="ro-RO"/>
        </w:rPr>
        <w:t xml:space="preserve">prognozat </w:t>
      </w:r>
      <w:r w:rsidRPr="00440728">
        <w:rPr>
          <w:rFonts w:ascii="Times New Roman" w:hAnsi="Times New Roman"/>
          <w:szCs w:val="24"/>
          <w:lang w:val="ro-RO"/>
        </w:rPr>
        <w:t xml:space="preserve">de achiziţie a energiei electrice pentru asigurarea CPT reglementat pentru </w:t>
      </w:r>
      <w:r w:rsidR="00440728" w:rsidRPr="00440728">
        <w:rPr>
          <w:rFonts w:ascii="Times New Roman" w:hAnsi="Times New Roman"/>
          <w:szCs w:val="24"/>
          <w:lang w:val="ro-RO"/>
        </w:rPr>
        <w:t>perioada tarifară tranzitorie t</w:t>
      </w:r>
      <w:r w:rsidRPr="00440728">
        <w:rPr>
          <w:rFonts w:ascii="Times New Roman" w:hAnsi="Times New Roman"/>
          <w:szCs w:val="24"/>
          <w:lang w:val="ro-RO"/>
        </w:rPr>
        <w:t xml:space="preserve"> se stabileşte </w:t>
      </w:r>
      <w:r w:rsidR="00440728" w:rsidRPr="00440728">
        <w:rPr>
          <w:rFonts w:ascii="Times New Roman" w:hAnsi="Times New Roman"/>
          <w:szCs w:val="24"/>
          <w:lang w:val="ro-RO"/>
        </w:rPr>
        <w:t xml:space="preserve">ca medie a prețurilor de achiziție realizate de operatorii de rețea (operatorii de distribuție și operatorul de transport și de sistem) </w:t>
      </w:r>
      <w:r w:rsidR="00440728">
        <w:rPr>
          <w:rFonts w:ascii="Times New Roman" w:hAnsi="Times New Roman"/>
          <w:szCs w:val="24"/>
          <w:lang w:val="ro-RO"/>
        </w:rPr>
        <w:t>în anul 2018</w:t>
      </w:r>
      <w:r w:rsidR="00440728" w:rsidRPr="00440728">
        <w:rPr>
          <w:rFonts w:ascii="Times New Roman" w:hAnsi="Times New Roman"/>
          <w:szCs w:val="24"/>
          <w:lang w:val="ro-RO"/>
        </w:rPr>
        <w:t xml:space="preserve">, recalculate prin limitarea dezechilibrelor pozitive și </w:t>
      </w:r>
      <w:r w:rsidR="00440728" w:rsidRPr="00EC00F8">
        <w:rPr>
          <w:rFonts w:ascii="Times New Roman" w:hAnsi="Times New Roman"/>
          <w:szCs w:val="24"/>
          <w:lang w:val="ro-RO"/>
        </w:rPr>
        <w:t>negative la 5% din cantitatea de energie electrică pentru acoperirea CPT, medie stabilită după eliminarea celor două valori extreme</w:t>
      </w:r>
      <w:r w:rsidRPr="00EC00F8">
        <w:rPr>
          <w:rFonts w:ascii="Times New Roman" w:hAnsi="Times New Roman"/>
          <w:szCs w:val="24"/>
          <w:lang w:val="ro-RO"/>
        </w:rPr>
        <w:t>.</w:t>
      </w:r>
    </w:p>
    <w:p w:rsidR="009E783C" w:rsidRPr="00EC00F8" w:rsidRDefault="00D62C27" w:rsidP="00355C06">
      <w:pPr>
        <w:pStyle w:val="BodyText"/>
        <w:numPr>
          <w:ilvl w:val="0"/>
          <w:numId w:val="16"/>
        </w:numPr>
        <w:tabs>
          <w:tab w:val="left" w:pos="709"/>
        </w:tabs>
        <w:spacing w:before="0" w:line="360" w:lineRule="auto"/>
        <w:ind w:left="0" w:firstLine="360"/>
        <w:rPr>
          <w:rFonts w:ascii="Times New Roman" w:hAnsi="Times New Roman"/>
          <w:szCs w:val="24"/>
          <w:lang w:val="ro-RO"/>
        </w:rPr>
      </w:pPr>
      <w:r w:rsidRPr="00EC00F8">
        <w:rPr>
          <w:rFonts w:ascii="Times New Roman" w:hAnsi="Times New Roman"/>
          <w:szCs w:val="24"/>
          <w:lang w:val="ro-RO"/>
        </w:rPr>
        <w:t>Preţul mediu de achiziţie a energiei electrice pentru asigurarea CPT recunoscut de autoritatea competentă pentru perioada tarifară tranzitorie t este egal cu preţul mediu realizat de OTS în aceeaşi perioadă, fără a depăşi preţul de referință determinat ca medie a prețurilor de achiziție realizate în perioada tarifară tranzitorie t de operatorii de rețea (operatorii de distribuție și operatorul de transport și de sistem) și recalculate prin limitarea dezechilibrelor pozitive și negative la 5% din cantitatea de energie electrică pentru acoperirea CPT, medie stabilită după eliminarea celor două valori extreme.</w:t>
      </w:r>
    </w:p>
    <w:p w:rsidR="009E783C" w:rsidRPr="00FD1459" w:rsidRDefault="009E783C" w:rsidP="00860E7B">
      <w:pPr>
        <w:pStyle w:val="ListParagraph"/>
        <w:numPr>
          <w:ilvl w:val="0"/>
          <w:numId w:val="1"/>
        </w:numPr>
        <w:autoSpaceDE w:val="0"/>
        <w:autoSpaceDN w:val="0"/>
        <w:adjustRightInd w:val="0"/>
        <w:spacing w:after="0" w:line="360" w:lineRule="auto"/>
        <w:ind w:left="0" w:firstLine="0"/>
        <w:jc w:val="both"/>
        <w:rPr>
          <w:rFonts w:ascii="Times New Roman" w:hAnsi="Times New Roman" w:cs="Times New Roman"/>
          <w:sz w:val="24"/>
          <w:szCs w:val="24"/>
          <w:lang w:val="ro-RO"/>
        </w:rPr>
      </w:pPr>
      <w:r w:rsidRPr="00EC00F8">
        <w:rPr>
          <w:rFonts w:ascii="Times New Roman" w:hAnsi="Times New Roman" w:cs="Times New Roman"/>
          <w:sz w:val="24"/>
          <w:szCs w:val="24"/>
          <w:lang w:val="ro-RO"/>
        </w:rPr>
        <w:t xml:space="preserve"> </w:t>
      </w:r>
      <w:r w:rsidR="00074C19" w:rsidRPr="00FD1459">
        <w:rPr>
          <w:rFonts w:ascii="Times New Roman" w:hAnsi="Times New Roman" w:cs="Times New Roman"/>
          <w:sz w:val="24"/>
          <w:szCs w:val="24"/>
          <w:lang w:val="ro-RO"/>
        </w:rPr>
        <w:t>Costurile cu amortizarea activelor cuprinse în venitul-ţintă iniţial se</w:t>
      </w:r>
      <w:r w:rsidRPr="00FD1459">
        <w:rPr>
          <w:rFonts w:ascii="Times New Roman" w:hAnsi="Times New Roman" w:cs="Times New Roman"/>
          <w:sz w:val="24"/>
          <w:szCs w:val="24"/>
          <w:lang w:val="ro-RO"/>
        </w:rPr>
        <w:t xml:space="preserve"> </w:t>
      </w:r>
      <w:r w:rsidR="00074C19" w:rsidRPr="00FD1459">
        <w:rPr>
          <w:rFonts w:ascii="Times New Roman" w:hAnsi="Times New Roman" w:cs="Times New Roman"/>
          <w:sz w:val="24"/>
          <w:szCs w:val="24"/>
          <w:lang w:val="ro-RO"/>
        </w:rPr>
        <w:t xml:space="preserve">stabilesc conform prevederilor </w:t>
      </w:r>
      <w:r w:rsidR="00FD1459" w:rsidRPr="00FD1459">
        <w:rPr>
          <w:rFonts w:ascii="Times New Roman" w:hAnsi="Times New Roman" w:cs="Times New Roman"/>
          <w:sz w:val="24"/>
          <w:szCs w:val="24"/>
          <w:lang w:val="ro-RO"/>
        </w:rPr>
        <w:t xml:space="preserve">art. 22 </w:t>
      </w:r>
      <w:proofErr w:type="spellStart"/>
      <w:r w:rsidR="00FD1459" w:rsidRPr="00FD1459">
        <w:rPr>
          <w:rFonts w:ascii="Times New Roman" w:hAnsi="Times New Roman" w:cs="Times New Roman"/>
          <w:sz w:val="24"/>
          <w:szCs w:val="24"/>
          <w:lang w:val="ro-RO"/>
        </w:rPr>
        <w:t>şi</w:t>
      </w:r>
      <w:proofErr w:type="spellEnd"/>
      <w:r w:rsidR="00FD1459" w:rsidRPr="00FD1459">
        <w:rPr>
          <w:rFonts w:ascii="Times New Roman" w:hAnsi="Times New Roman" w:cs="Times New Roman"/>
          <w:sz w:val="24"/>
          <w:szCs w:val="24"/>
          <w:lang w:val="ro-RO"/>
        </w:rPr>
        <w:t xml:space="preserve"> art. 30 din </w:t>
      </w:r>
      <w:r w:rsidR="00074C19" w:rsidRPr="00FD1459">
        <w:rPr>
          <w:rFonts w:ascii="Times New Roman" w:hAnsi="Times New Roman" w:cs="Times New Roman"/>
          <w:sz w:val="24"/>
          <w:szCs w:val="24"/>
          <w:lang w:val="ro-RO"/>
        </w:rPr>
        <w:t>Metodologie</w:t>
      </w:r>
      <w:r w:rsidR="00A923FA" w:rsidRPr="00FD1459">
        <w:rPr>
          <w:rFonts w:ascii="Times New Roman" w:hAnsi="Times New Roman" w:cs="Times New Roman"/>
          <w:sz w:val="24"/>
          <w:szCs w:val="24"/>
          <w:lang w:val="ro-RO"/>
        </w:rPr>
        <w:t>.</w:t>
      </w:r>
    </w:p>
    <w:p w:rsidR="009E783C" w:rsidRPr="00EC00F8" w:rsidRDefault="009E783C" w:rsidP="00A923FA">
      <w:pPr>
        <w:pStyle w:val="ListParagraph"/>
        <w:numPr>
          <w:ilvl w:val="0"/>
          <w:numId w:val="1"/>
        </w:numPr>
        <w:autoSpaceDE w:val="0"/>
        <w:autoSpaceDN w:val="0"/>
        <w:adjustRightInd w:val="0"/>
        <w:spacing w:after="0" w:line="360" w:lineRule="auto"/>
        <w:ind w:left="0" w:firstLine="0"/>
        <w:jc w:val="both"/>
        <w:rPr>
          <w:rFonts w:ascii="Times New Roman" w:hAnsi="Times New Roman" w:cs="Times New Roman"/>
          <w:sz w:val="24"/>
          <w:szCs w:val="24"/>
          <w:lang w:val="ro-RO"/>
        </w:rPr>
      </w:pPr>
      <w:r w:rsidRPr="00EC00F8">
        <w:rPr>
          <w:rFonts w:ascii="Times New Roman" w:hAnsi="Times New Roman" w:cs="Times New Roman"/>
          <w:sz w:val="24"/>
          <w:szCs w:val="24"/>
          <w:lang w:val="ro-RO"/>
        </w:rPr>
        <w:t xml:space="preserve">    (1) Rentabilitatea bazei reglementate a activelor se stab</w:t>
      </w:r>
      <w:r w:rsidR="00A923FA" w:rsidRPr="00EC00F8">
        <w:rPr>
          <w:rFonts w:ascii="Times New Roman" w:hAnsi="Times New Roman" w:cs="Times New Roman"/>
          <w:sz w:val="24"/>
          <w:szCs w:val="24"/>
          <w:lang w:val="ro-RO"/>
        </w:rPr>
        <w:t>ileşte în conformitate cu art. 50</w:t>
      </w:r>
      <w:r w:rsidRPr="00EC00F8">
        <w:rPr>
          <w:rFonts w:ascii="Times New Roman" w:hAnsi="Times New Roman" w:cs="Times New Roman"/>
          <w:sz w:val="24"/>
          <w:szCs w:val="24"/>
          <w:lang w:val="ro-RO"/>
        </w:rPr>
        <w:t xml:space="preserve"> din Metodologie, având în vedere:</w:t>
      </w:r>
    </w:p>
    <w:p w:rsidR="006A3DCC" w:rsidRPr="00131D8F" w:rsidRDefault="006A3DCC" w:rsidP="00131D8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lang w:val="ro-RO"/>
        </w:rPr>
      </w:pPr>
      <w:r w:rsidRPr="00131D8F">
        <w:rPr>
          <w:rFonts w:ascii="Times New Roman" w:hAnsi="Times New Roman" w:cs="Times New Roman"/>
          <w:sz w:val="24"/>
          <w:szCs w:val="24"/>
          <w:lang w:val="ro-RO"/>
        </w:rPr>
        <w:t>valoarea BAR calculată de autoritatea competentă la 30 iunie 2014</w:t>
      </w:r>
      <w:r>
        <w:rPr>
          <w:rFonts w:ascii="Times New Roman" w:hAnsi="Times New Roman" w:cs="Times New Roman"/>
          <w:sz w:val="24"/>
          <w:szCs w:val="24"/>
          <w:lang w:val="ro-RO"/>
        </w:rPr>
        <w:t>,</w:t>
      </w:r>
      <w:r w:rsidRPr="006A3DCC">
        <w:rPr>
          <w:rFonts w:ascii="Times New Roman" w:hAnsi="Times New Roman" w:cs="Times New Roman"/>
          <w:sz w:val="24"/>
          <w:szCs w:val="24"/>
          <w:lang w:val="ro-RO"/>
        </w:rPr>
        <w:t xml:space="preserve"> </w:t>
      </w:r>
      <w:r w:rsidRPr="007F3151">
        <w:rPr>
          <w:rFonts w:ascii="Times New Roman" w:hAnsi="Times New Roman" w:cs="Times New Roman"/>
          <w:sz w:val="24"/>
          <w:szCs w:val="24"/>
          <w:lang w:val="ro-RO"/>
        </w:rPr>
        <w:t>precu</w:t>
      </w:r>
      <w:r>
        <w:rPr>
          <w:rFonts w:ascii="Times New Roman" w:hAnsi="Times New Roman" w:cs="Times New Roman"/>
          <w:sz w:val="24"/>
          <w:szCs w:val="24"/>
          <w:lang w:val="ro-RO"/>
        </w:rPr>
        <w:t>m şi amortizările aferente activelor existente</w:t>
      </w:r>
      <w:r w:rsidRPr="00131D8F">
        <w:rPr>
          <w:rFonts w:ascii="Times New Roman" w:hAnsi="Times New Roman" w:cs="Times New Roman"/>
          <w:sz w:val="24"/>
          <w:szCs w:val="24"/>
          <w:lang w:val="ro-RO"/>
        </w:rPr>
        <w:t>;</w:t>
      </w:r>
    </w:p>
    <w:p w:rsidR="006A3DCC" w:rsidRDefault="006A3DCC" w:rsidP="00131D8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valorile intrărilor de </w:t>
      </w:r>
      <w:r w:rsidRPr="006A3DCC">
        <w:rPr>
          <w:rFonts w:ascii="Times New Roman" w:hAnsi="Times New Roman" w:cs="Times New Roman"/>
          <w:sz w:val="24"/>
          <w:szCs w:val="24"/>
          <w:lang w:val="ro-RO"/>
        </w:rPr>
        <w:t xml:space="preserve">active </w:t>
      </w:r>
      <w:r w:rsidRPr="00131D8F">
        <w:rPr>
          <w:rFonts w:ascii="Times New Roman" w:hAnsi="Times New Roman" w:cs="Times New Roman"/>
          <w:sz w:val="24"/>
          <w:szCs w:val="24"/>
          <w:lang w:val="ro-RO"/>
        </w:rPr>
        <w:t>realizate şi puse în funcţiune de OTS în perioada 1 iulie 2014-31 decembrie 2018</w:t>
      </w:r>
      <w:r>
        <w:rPr>
          <w:rFonts w:ascii="Times New Roman" w:hAnsi="Times New Roman" w:cs="Times New Roman"/>
          <w:sz w:val="24"/>
          <w:szCs w:val="24"/>
          <w:lang w:val="ro-RO"/>
        </w:rPr>
        <w:t xml:space="preserve">, </w:t>
      </w:r>
      <w:r w:rsidRPr="007F3151">
        <w:rPr>
          <w:rFonts w:ascii="Times New Roman" w:hAnsi="Times New Roman" w:cs="Times New Roman"/>
          <w:sz w:val="24"/>
          <w:szCs w:val="24"/>
          <w:lang w:val="ro-RO"/>
        </w:rPr>
        <w:t>precum şi ale amortizărilor aferente acestora</w:t>
      </w:r>
      <w:r>
        <w:rPr>
          <w:rFonts w:ascii="Times New Roman" w:hAnsi="Times New Roman" w:cs="Times New Roman"/>
          <w:sz w:val="24"/>
          <w:szCs w:val="24"/>
          <w:lang w:val="ro-RO"/>
        </w:rPr>
        <w:t>;</w:t>
      </w:r>
    </w:p>
    <w:p w:rsidR="009E783C" w:rsidRPr="007F3151" w:rsidRDefault="006A3DCC" w:rsidP="00131D8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lang w:val="ro-RO"/>
        </w:rPr>
      </w:pPr>
      <w:r w:rsidRPr="006A3DCC">
        <w:rPr>
          <w:rFonts w:ascii="Times New Roman" w:hAnsi="Times New Roman" w:cs="Times New Roman"/>
          <w:sz w:val="24"/>
          <w:szCs w:val="24"/>
          <w:lang w:val="ro-RO"/>
        </w:rPr>
        <w:t xml:space="preserve"> </w:t>
      </w:r>
      <w:r w:rsidR="009E783C" w:rsidRPr="00131D8F">
        <w:rPr>
          <w:rFonts w:ascii="Times New Roman" w:hAnsi="Times New Roman" w:cs="Times New Roman"/>
          <w:sz w:val="24"/>
          <w:szCs w:val="24"/>
          <w:lang w:val="ro-RO"/>
        </w:rPr>
        <w:t>valo</w:t>
      </w:r>
      <w:r w:rsidR="00CD372E">
        <w:rPr>
          <w:rFonts w:ascii="Times New Roman" w:hAnsi="Times New Roman" w:cs="Times New Roman"/>
          <w:sz w:val="24"/>
          <w:szCs w:val="24"/>
          <w:lang w:val="ro-RO"/>
        </w:rPr>
        <w:t>rile</w:t>
      </w:r>
      <w:r w:rsidR="009E783C" w:rsidRPr="00131D8F">
        <w:rPr>
          <w:rFonts w:ascii="Times New Roman" w:hAnsi="Times New Roman" w:cs="Times New Roman"/>
          <w:sz w:val="24"/>
          <w:szCs w:val="24"/>
          <w:lang w:val="ro-RO"/>
        </w:rPr>
        <w:t xml:space="preserve"> </w:t>
      </w:r>
      <w:r>
        <w:rPr>
          <w:rFonts w:ascii="Times New Roman" w:hAnsi="Times New Roman" w:cs="Times New Roman"/>
          <w:sz w:val="24"/>
          <w:szCs w:val="24"/>
          <w:lang w:val="ro-RO"/>
        </w:rPr>
        <w:t>intrărilor de active prognozate a fi realizate de OTS în perioada 1 ianuarie 2019-31 decembrie 2019</w:t>
      </w:r>
      <w:r w:rsidR="009E783C" w:rsidRPr="007F3151">
        <w:rPr>
          <w:rFonts w:ascii="Times New Roman" w:hAnsi="Times New Roman" w:cs="Times New Roman"/>
          <w:sz w:val="24"/>
          <w:szCs w:val="24"/>
          <w:lang w:val="ro-RO"/>
        </w:rPr>
        <w:t>, precum şi ale amortizărilor aferente acestora, stabilite pe baza planului de investiţii al OTS.</w:t>
      </w:r>
    </w:p>
    <w:p w:rsidR="009E783C" w:rsidRPr="00EC00F8" w:rsidRDefault="00A923FA" w:rsidP="00A923FA">
      <w:pPr>
        <w:pStyle w:val="BodyText"/>
        <w:numPr>
          <w:ilvl w:val="0"/>
          <w:numId w:val="13"/>
        </w:numPr>
        <w:tabs>
          <w:tab w:val="left" w:pos="567"/>
        </w:tabs>
        <w:spacing w:before="0" w:line="360" w:lineRule="auto"/>
        <w:ind w:left="0" w:firstLine="360"/>
        <w:rPr>
          <w:rFonts w:ascii="Times New Roman" w:hAnsi="Times New Roman"/>
          <w:szCs w:val="24"/>
          <w:lang w:val="ro-RO"/>
        </w:rPr>
      </w:pPr>
      <w:r w:rsidRPr="00A923FA">
        <w:rPr>
          <w:rStyle w:val="yiv351784985preambul1"/>
          <w:rFonts w:ascii="Times New Roman" w:hAnsi="Times New Roman"/>
          <w:szCs w:val="24"/>
          <w:lang w:val="ro-RO"/>
        </w:rPr>
        <w:t xml:space="preserve">Rata </w:t>
      </w:r>
      <w:r w:rsidRPr="00A923FA">
        <w:rPr>
          <w:lang w:val="ro-RO"/>
        </w:rPr>
        <w:t>reglementată</w:t>
      </w:r>
      <w:r w:rsidRPr="00A923FA">
        <w:rPr>
          <w:rStyle w:val="yiv351784985preambul1"/>
          <w:rFonts w:ascii="Times New Roman" w:hAnsi="Times New Roman"/>
          <w:szCs w:val="24"/>
          <w:lang w:val="ro-RO"/>
        </w:rPr>
        <w:t xml:space="preserve"> a </w:t>
      </w:r>
      <w:r w:rsidRPr="00704559">
        <w:rPr>
          <w:rStyle w:val="yiv351784985preambul1"/>
          <w:rFonts w:ascii="Times New Roman" w:hAnsi="Times New Roman"/>
          <w:szCs w:val="24"/>
          <w:lang w:val="ro-RO"/>
        </w:rPr>
        <w:t xml:space="preserve">rentabilității </w:t>
      </w:r>
      <w:r w:rsidRPr="00704559">
        <w:rPr>
          <w:rFonts w:ascii="Times New Roman" w:hAnsi="Times New Roman"/>
          <w:szCs w:val="24"/>
          <w:lang w:val="ro-RO"/>
        </w:rPr>
        <w:t xml:space="preserve">exprimată în termeni reali, înainte de impozitare, aplicată </w:t>
      </w:r>
      <w:r w:rsidR="00704559" w:rsidRPr="00704559">
        <w:rPr>
          <w:rFonts w:ascii="Times New Roman" w:hAnsi="Times New Roman"/>
          <w:szCs w:val="24"/>
          <w:lang w:val="ro-RO"/>
        </w:rPr>
        <w:t xml:space="preserve">pentru perioada tarifară tranzitorie t </w:t>
      </w:r>
      <w:r w:rsidRPr="00704559">
        <w:rPr>
          <w:rStyle w:val="yiv351784985preambul1"/>
          <w:rFonts w:ascii="Times New Roman" w:hAnsi="Times New Roman"/>
          <w:szCs w:val="24"/>
          <w:lang w:val="ro-RO"/>
        </w:rPr>
        <w:t xml:space="preserve">este cea </w:t>
      </w:r>
      <w:r w:rsidR="00EC00F8" w:rsidRPr="00704559">
        <w:rPr>
          <w:rStyle w:val="yiv351784985preambul1"/>
          <w:rFonts w:ascii="Times New Roman" w:hAnsi="Times New Roman"/>
          <w:szCs w:val="24"/>
          <w:lang w:val="ro-RO"/>
        </w:rPr>
        <w:t xml:space="preserve">aprobată prin </w:t>
      </w:r>
      <w:proofErr w:type="spellStart"/>
      <w:r w:rsidR="00EC00F8" w:rsidRPr="00704559">
        <w:rPr>
          <w:rStyle w:val="yiv351784985preambul1"/>
          <w:rFonts w:ascii="Times New Roman" w:hAnsi="Times New Roman"/>
          <w:szCs w:val="24"/>
          <w:lang w:val="ro-RO"/>
        </w:rPr>
        <w:t>legislaţia</w:t>
      </w:r>
      <w:proofErr w:type="spellEnd"/>
      <w:r w:rsidR="00EC00F8">
        <w:rPr>
          <w:rStyle w:val="yiv351784985preambul1"/>
          <w:rFonts w:ascii="Times New Roman" w:hAnsi="Times New Roman"/>
          <w:szCs w:val="24"/>
          <w:lang w:val="ro-RO"/>
        </w:rPr>
        <w:t xml:space="preserve"> primară în vigoare</w:t>
      </w:r>
      <w:r w:rsidRPr="00EC00F8">
        <w:rPr>
          <w:rStyle w:val="yiv351784985preambul1"/>
          <w:rFonts w:ascii="Times New Roman" w:hAnsi="Times New Roman"/>
          <w:szCs w:val="24"/>
          <w:lang w:val="ro-RO"/>
        </w:rPr>
        <w:t>.</w:t>
      </w:r>
    </w:p>
    <w:p w:rsidR="009E783C" w:rsidRPr="00EC00F8" w:rsidRDefault="009E783C" w:rsidP="00663EA4">
      <w:pPr>
        <w:pStyle w:val="BodyText"/>
        <w:numPr>
          <w:ilvl w:val="0"/>
          <w:numId w:val="13"/>
        </w:numPr>
        <w:tabs>
          <w:tab w:val="left" w:pos="567"/>
        </w:tabs>
        <w:spacing w:before="0" w:line="360" w:lineRule="auto"/>
        <w:ind w:left="0" w:firstLine="360"/>
        <w:rPr>
          <w:rFonts w:ascii="Times New Roman" w:hAnsi="Times New Roman"/>
          <w:szCs w:val="24"/>
          <w:lang w:val="ro-RO"/>
        </w:rPr>
      </w:pPr>
      <w:proofErr w:type="spellStart"/>
      <w:r w:rsidRPr="00EC00F8">
        <w:rPr>
          <w:rFonts w:ascii="Times New Roman" w:hAnsi="Times New Roman"/>
          <w:szCs w:val="24"/>
          <w:lang w:val="ro-RO"/>
        </w:rPr>
        <w:t>Corecţia</w:t>
      </w:r>
      <w:proofErr w:type="spellEnd"/>
      <w:r w:rsidRPr="00EC00F8">
        <w:rPr>
          <w:rFonts w:ascii="Times New Roman" w:hAnsi="Times New Roman"/>
          <w:szCs w:val="24"/>
          <w:lang w:val="ro-RO"/>
        </w:rPr>
        <w:t xml:space="preserve"> datorată </w:t>
      </w:r>
      <w:proofErr w:type="spellStart"/>
      <w:r w:rsidRPr="00EC00F8">
        <w:rPr>
          <w:rFonts w:ascii="Times New Roman" w:hAnsi="Times New Roman"/>
          <w:szCs w:val="24"/>
          <w:lang w:val="ro-RO"/>
        </w:rPr>
        <w:t>diferenţei</w:t>
      </w:r>
      <w:proofErr w:type="spellEnd"/>
      <w:r w:rsidRPr="00EC00F8">
        <w:rPr>
          <w:rFonts w:ascii="Times New Roman" w:hAnsi="Times New Roman"/>
          <w:szCs w:val="24"/>
          <w:lang w:val="ro-RO"/>
        </w:rPr>
        <w:t xml:space="preserve"> dintre valoarea mijloacelor fixe intrate/ieşite în/din BAR prognozată şi valoarea </w:t>
      </w:r>
      <w:r w:rsidR="00B308C9" w:rsidRPr="00EC00F8">
        <w:rPr>
          <w:rFonts w:ascii="Times New Roman" w:hAnsi="Times New Roman"/>
          <w:szCs w:val="24"/>
          <w:lang w:val="ro-RO"/>
        </w:rPr>
        <w:t xml:space="preserve">realizată şi recunoscută a </w:t>
      </w:r>
      <w:r w:rsidRPr="00EC00F8">
        <w:rPr>
          <w:rFonts w:ascii="Times New Roman" w:hAnsi="Times New Roman"/>
          <w:szCs w:val="24"/>
          <w:lang w:val="ro-RO"/>
        </w:rPr>
        <w:t xml:space="preserve">mijloacelor fixe intrate/ieşite în/din BAR în </w:t>
      </w:r>
      <w:r w:rsidR="00B308C9" w:rsidRPr="00EC00F8">
        <w:rPr>
          <w:rFonts w:ascii="Times New Roman" w:hAnsi="Times New Roman"/>
          <w:szCs w:val="24"/>
          <w:lang w:val="ro-RO"/>
        </w:rPr>
        <w:t>perioada tarifară tranzitorie t</w:t>
      </w:r>
      <w:r w:rsidRPr="00EC00F8">
        <w:rPr>
          <w:rFonts w:ascii="Times New Roman" w:hAnsi="Times New Roman"/>
          <w:szCs w:val="24"/>
          <w:lang w:val="ro-RO"/>
        </w:rPr>
        <w:t xml:space="preserve">, se va aplica la determinarea venitului reglementat aferent perioadelor tarifare ale celei de-a </w:t>
      </w:r>
      <w:r w:rsidR="00B308C9" w:rsidRPr="00EC00F8">
        <w:rPr>
          <w:rFonts w:ascii="Times New Roman" w:hAnsi="Times New Roman"/>
          <w:szCs w:val="24"/>
          <w:lang w:val="ro-RO"/>
        </w:rPr>
        <w:t>patra</w:t>
      </w:r>
      <w:r w:rsidRPr="00EC00F8">
        <w:rPr>
          <w:rFonts w:ascii="Times New Roman" w:hAnsi="Times New Roman"/>
          <w:szCs w:val="24"/>
          <w:lang w:val="ro-RO"/>
        </w:rPr>
        <w:t xml:space="preserve"> perioade de reglementare, împreună cu corecţiile anuale.</w:t>
      </w:r>
    </w:p>
    <w:p w:rsidR="009E783C" w:rsidRPr="00895EDA" w:rsidRDefault="009E783C" w:rsidP="00663EA4">
      <w:pPr>
        <w:pStyle w:val="ListParagraph"/>
        <w:numPr>
          <w:ilvl w:val="0"/>
          <w:numId w:val="1"/>
        </w:numPr>
        <w:autoSpaceDE w:val="0"/>
        <w:autoSpaceDN w:val="0"/>
        <w:adjustRightInd w:val="0"/>
        <w:spacing w:after="0" w:line="360" w:lineRule="auto"/>
        <w:ind w:left="0" w:firstLine="0"/>
        <w:jc w:val="both"/>
        <w:rPr>
          <w:rFonts w:ascii="Times New Roman" w:hAnsi="Times New Roman" w:cs="Times New Roman"/>
          <w:sz w:val="24"/>
          <w:szCs w:val="24"/>
          <w:lang w:val="ro-RO"/>
        </w:rPr>
      </w:pPr>
      <w:r w:rsidRPr="00EC00F8">
        <w:rPr>
          <w:rFonts w:ascii="Times New Roman" w:hAnsi="Times New Roman" w:cs="Times New Roman"/>
          <w:sz w:val="24"/>
          <w:szCs w:val="24"/>
          <w:lang w:val="ro-RO"/>
        </w:rPr>
        <w:t xml:space="preserve">    </w:t>
      </w:r>
      <w:r w:rsidRPr="002A73E7">
        <w:rPr>
          <w:rFonts w:ascii="Times New Roman" w:hAnsi="Times New Roman" w:cs="Times New Roman"/>
          <w:sz w:val="24"/>
          <w:szCs w:val="24"/>
          <w:lang w:val="ro-RO"/>
        </w:rPr>
        <w:t xml:space="preserve">Veniturile obţinute din alte activităţi ce utilizează resursele recunoscute pentru desfăşurarea activităţii de transport al energiei electrice prognozate pentru </w:t>
      </w:r>
      <w:r w:rsidR="00663EA4" w:rsidRPr="002A73E7">
        <w:rPr>
          <w:rFonts w:ascii="Times New Roman" w:hAnsi="Times New Roman" w:cs="Times New Roman"/>
          <w:sz w:val="24"/>
          <w:szCs w:val="24"/>
          <w:lang w:val="ro-RO"/>
        </w:rPr>
        <w:t>perioada tarifară tranzitorie t</w:t>
      </w:r>
      <w:r w:rsidRPr="002A73E7">
        <w:rPr>
          <w:rFonts w:ascii="Times New Roman" w:hAnsi="Times New Roman" w:cs="Times New Roman"/>
          <w:sz w:val="24"/>
          <w:szCs w:val="24"/>
          <w:lang w:val="ro-RO"/>
        </w:rPr>
        <w:t xml:space="preserve"> </w:t>
      </w:r>
      <w:r w:rsidR="004532E7" w:rsidRPr="002A73E7">
        <w:rPr>
          <w:rFonts w:ascii="Times New Roman" w:hAnsi="Times New Roman" w:cs="Times New Roman"/>
          <w:sz w:val="24"/>
          <w:szCs w:val="24"/>
          <w:lang w:val="ro-RO"/>
        </w:rPr>
        <w:t xml:space="preserve">sunt egale cu jumătate din </w:t>
      </w:r>
      <w:r w:rsidR="004532E7" w:rsidRPr="00895EDA">
        <w:rPr>
          <w:rFonts w:ascii="Times New Roman" w:hAnsi="Times New Roman" w:cs="Times New Roman"/>
          <w:sz w:val="24"/>
          <w:szCs w:val="24"/>
          <w:lang w:val="ro-RO"/>
        </w:rPr>
        <w:t xml:space="preserve">valoarea veniturilor recunoscute de autoritatea competentă pentru perioada tarifară 2017-2018, </w:t>
      </w:r>
      <w:r w:rsidR="004532E7" w:rsidRPr="00895EDA">
        <w:rPr>
          <w:rFonts w:ascii="Times New Roman" w:hAnsi="Times New Roman"/>
          <w:sz w:val="24"/>
          <w:szCs w:val="24"/>
          <w:lang w:val="ro-RO"/>
        </w:rPr>
        <w:t xml:space="preserve">exprimate </w:t>
      </w:r>
      <w:r w:rsidR="004532E7" w:rsidRPr="00895EDA">
        <w:rPr>
          <w:rFonts w:ascii="Times New Roman" w:hAnsi="Times New Roman" w:cs="Times New Roman"/>
          <w:sz w:val="24"/>
          <w:szCs w:val="24"/>
          <w:lang w:val="ro-RO"/>
        </w:rPr>
        <w:t>în termeni reali ai anului 2018.</w:t>
      </w:r>
      <w:r w:rsidR="00B96E6A" w:rsidRPr="00895EDA">
        <w:rPr>
          <w:rFonts w:ascii="Times New Roman" w:hAnsi="Times New Roman" w:cs="Times New Roman"/>
          <w:sz w:val="24"/>
          <w:szCs w:val="24"/>
          <w:lang w:val="ro-RO"/>
        </w:rPr>
        <w:t xml:space="preserve"> </w:t>
      </w:r>
      <w:r w:rsidR="00B96E6A" w:rsidRPr="00895EDA">
        <w:rPr>
          <w:rFonts w:ascii="Times New Roman" w:hAnsi="Times New Roman"/>
          <w:sz w:val="24"/>
          <w:szCs w:val="24"/>
          <w:lang w:val="ro-RO"/>
        </w:rPr>
        <w:t xml:space="preserve">Veniturile din alocarea </w:t>
      </w:r>
      <w:proofErr w:type="spellStart"/>
      <w:r w:rsidR="00B96E6A" w:rsidRPr="00895EDA">
        <w:rPr>
          <w:rFonts w:ascii="Times New Roman" w:hAnsi="Times New Roman"/>
          <w:sz w:val="24"/>
          <w:szCs w:val="24"/>
          <w:lang w:val="ro-RO"/>
        </w:rPr>
        <w:t>capacităţii</w:t>
      </w:r>
      <w:proofErr w:type="spellEnd"/>
      <w:r w:rsidR="00B96E6A" w:rsidRPr="00895EDA">
        <w:rPr>
          <w:rFonts w:ascii="Times New Roman" w:hAnsi="Times New Roman"/>
          <w:sz w:val="24"/>
          <w:szCs w:val="24"/>
          <w:lang w:val="ro-RO"/>
        </w:rPr>
        <w:t xml:space="preserve"> de transport pe liniile de interconexiune se includ în veniturile </w:t>
      </w:r>
      <w:proofErr w:type="spellStart"/>
      <w:r w:rsidR="00B96E6A" w:rsidRPr="00895EDA">
        <w:rPr>
          <w:rFonts w:ascii="Times New Roman" w:hAnsi="Times New Roman"/>
          <w:sz w:val="24"/>
          <w:szCs w:val="24"/>
          <w:lang w:val="ro-RO"/>
        </w:rPr>
        <w:t>obţinute</w:t>
      </w:r>
      <w:proofErr w:type="spellEnd"/>
      <w:r w:rsidR="00B96E6A" w:rsidRPr="00895EDA">
        <w:rPr>
          <w:rFonts w:ascii="Times New Roman" w:hAnsi="Times New Roman"/>
          <w:sz w:val="24"/>
          <w:szCs w:val="24"/>
          <w:lang w:val="ro-RO"/>
        </w:rPr>
        <w:t xml:space="preserve"> din alte </w:t>
      </w:r>
      <w:proofErr w:type="spellStart"/>
      <w:r w:rsidR="00B96E6A" w:rsidRPr="00895EDA">
        <w:rPr>
          <w:rFonts w:ascii="Times New Roman" w:hAnsi="Times New Roman"/>
          <w:sz w:val="24"/>
          <w:szCs w:val="24"/>
          <w:lang w:val="ro-RO"/>
        </w:rPr>
        <w:t>activităţi</w:t>
      </w:r>
      <w:proofErr w:type="spellEnd"/>
      <w:r w:rsidR="00B96E6A" w:rsidRPr="00895EDA">
        <w:rPr>
          <w:rFonts w:ascii="Times New Roman" w:hAnsi="Times New Roman"/>
          <w:sz w:val="24"/>
          <w:szCs w:val="24"/>
          <w:lang w:val="ro-RO"/>
        </w:rPr>
        <w:t xml:space="preserve"> ce utilizează resursele recunoscute pentru </w:t>
      </w:r>
      <w:proofErr w:type="spellStart"/>
      <w:r w:rsidR="00B96E6A" w:rsidRPr="00895EDA">
        <w:rPr>
          <w:rFonts w:ascii="Times New Roman" w:hAnsi="Times New Roman"/>
          <w:sz w:val="24"/>
          <w:szCs w:val="24"/>
          <w:lang w:val="ro-RO"/>
        </w:rPr>
        <w:t>desfăşurarea</w:t>
      </w:r>
      <w:proofErr w:type="spellEnd"/>
      <w:r w:rsidR="00B96E6A" w:rsidRPr="00895EDA">
        <w:rPr>
          <w:rFonts w:ascii="Times New Roman" w:hAnsi="Times New Roman"/>
          <w:sz w:val="24"/>
          <w:szCs w:val="24"/>
          <w:lang w:val="ro-RO"/>
        </w:rPr>
        <w:t xml:space="preserve"> </w:t>
      </w:r>
      <w:proofErr w:type="spellStart"/>
      <w:r w:rsidR="00B96E6A" w:rsidRPr="00895EDA">
        <w:rPr>
          <w:rFonts w:ascii="Times New Roman" w:hAnsi="Times New Roman"/>
          <w:sz w:val="24"/>
          <w:szCs w:val="24"/>
          <w:lang w:val="ro-RO"/>
        </w:rPr>
        <w:t>activităţii</w:t>
      </w:r>
      <w:proofErr w:type="spellEnd"/>
      <w:r w:rsidR="00B96E6A" w:rsidRPr="00895EDA">
        <w:rPr>
          <w:rFonts w:ascii="Times New Roman" w:hAnsi="Times New Roman"/>
          <w:sz w:val="24"/>
          <w:szCs w:val="24"/>
          <w:lang w:val="ro-RO"/>
        </w:rPr>
        <w:t xml:space="preserve"> de transport în </w:t>
      </w:r>
      <w:proofErr w:type="spellStart"/>
      <w:r w:rsidR="00B96E6A" w:rsidRPr="00895EDA">
        <w:rPr>
          <w:rFonts w:ascii="Times New Roman" w:hAnsi="Times New Roman"/>
          <w:sz w:val="24"/>
          <w:szCs w:val="24"/>
          <w:lang w:val="ro-RO"/>
        </w:rPr>
        <w:t>condiţiile</w:t>
      </w:r>
      <w:proofErr w:type="spellEnd"/>
      <w:r w:rsidR="00B96E6A" w:rsidRPr="00895EDA">
        <w:rPr>
          <w:rFonts w:ascii="Times New Roman" w:hAnsi="Times New Roman"/>
          <w:sz w:val="24"/>
          <w:szCs w:val="24"/>
          <w:lang w:val="ro-RO"/>
        </w:rPr>
        <w:t xml:space="preserve"> prevăzute la art. 22 alin. (4), (5) </w:t>
      </w:r>
      <w:proofErr w:type="spellStart"/>
      <w:r w:rsidR="00B96E6A" w:rsidRPr="00895EDA">
        <w:rPr>
          <w:rFonts w:ascii="Times New Roman" w:hAnsi="Times New Roman"/>
          <w:sz w:val="24"/>
          <w:szCs w:val="24"/>
          <w:lang w:val="ro-RO"/>
        </w:rPr>
        <w:t>şi</w:t>
      </w:r>
      <w:proofErr w:type="spellEnd"/>
      <w:r w:rsidR="00B96E6A" w:rsidRPr="00895EDA">
        <w:rPr>
          <w:rFonts w:ascii="Times New Roman" w:hAnsi="Times New Roman"/>
          <w:sz w:val="24"/>
          <w:szCs w:val="24"/>
          <w:lang w:val="ro-RO"/>
        </w:rPr>
        <w:t xml:space="preserve"> (6)</w:t>
      </w:r>
      <w:r w:rsidR="000F7AF5" w:rsidRPr="00895EDA">
        <w:rPr>
          <w:rFonts w:ascii="Times New Roman" w:hAnsi="Times New Roman"/>
          <w:sz w:val="24"/>
          <w:szCs w:val="24"/>
          <w:lang w:val="ro-RO"/>
        </w:rPr>
        <w:t xml:space="preserve"> din Metodologie</w:t>
      </w:r>
      <w:r w:rsidR="00B96E6A" w:rsidRPr="00895EDA">
        <w:rPr>
          <w:rFonts w:ascii="Times New Roman" w:hAnsi="Times New Roman"/>
          <w:sz w:val="24"/>
          <w:szCs w:val="24"/>
          <w:lang w:val="ro-RO"/>
        </w:rPr>
        <w:t>.</w:t>
      </w:r>
    </w:p>
    <w:p w:rsidR="004532E7" w:rsidRPr="007F3151" w:rsidRDefault="009E783C" w:rsidP="004532E7">
      <w:pPr>
        <w:autoSpaceDE w:val="0"/>
        <w:autoSpaceDN w:val="0"/>
        <w:adjustRightInd w:val="0"/>
        <w:spacing w:after="0" w:line="360" w:lineRule="auto"/>
        <w:jc w:val="both"/>
        <w:rPr>
          <w:rFonts w:ascii="Times New Roman" w:hAnsi="Times New Roman" w:cs="Times New Roman"/>
          <w:sz w:val="24"/>
          <w:szCs w:val="24"/>
          <w:lang w:val="ro-RO"/>
        </w:rPr>
      </w:pPr>
      <w:r w:rsidRPr="007F3151">
        <w:rPr>
          <w:rFonts w:ascii="Times New Roman" w:hAnsi="Times New Roman" w:cs="Times New Roman"/>
          <w:sz w:val="24"/>
          <w:szCs w:val="24"/>
          <w:lang w:val="ro-RO"/>
        </w:rPr>
        <w:t xml:space="preserve">    </w:t>
      </w:r>
    </w:p>
    <w:p w:rsidR="009E783C" w:rsidRPr="007F3151" w:rsidRDefault="009E783C" w:rsidP="007F3151">
      <w:pPr>
        <w:autoSpaceDE w:val="0"/>
        <w:autoSpaceDN w:val="0"/>
        <w:adjustRightInd w:val="0"/>
        <w:spacing w:after="0" w:line="360" w:lineRule="auto"/>
        <w:jc w:val="both"/>
        <w:rPr>
          <w:rFonts w:ascii="Times New Roman" w:hAnsi="Times New Roman" w:cs="Times New Roman"/>
          <w:sz w:val="24"/>
          <w:szCs w:val="24"/>
          <w:lang w:val="ro-RO"/>
        </w:rPr>
      </w:pPr>
      <w:r w:rsidRPr="007F3151">
        <w:rPr>
          <w:rFonts w:ascii="Times New Roman" w:hAnsi="Times New Roman" w:cs="Times New Roman"/>
          <w:sz w:val="24"/>
          <w:szCs w:val="24"/>
          <w:lang w:val="ro-RO"/>
        </w:rPr>
        <w:t xml:space="preserve">                                     </w:t>
      </w:r>
    </w:p>
    <w:p w:rsidR="00113CE9" w:rsidRPr="007F3151" w:rsidRDefault="003B2086" w:rsidP="007F3151">
      <w:pPr>
        <w:spacing w:after="0" w:line="360" w:lineRule="auto"/>
        <w:jc w:val="both"/>
        <w:rPr>
          <w:rFonts w:ascii="Times New Roman" w:hAnsi="Times New Roman" w:cs="Times New Roman"/>
          <w:sz w:val="24"/>
          <w:szCs w:val="24"/>
          <w:lang w:val="ro-RO"/>
        </w:rPr>
      </w:pPr>
    </w:p>
    <w:sectPr w:rsidR="00113CE9" w:rsidRPr="007F3151" w:rsidSect="00F55EFA">
      <w:footerReference w:type="default" r:id="rId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82E" w:rsidRDefault="0046182E" w:rsidP="0046182E">
      <w:pPr>
        <w:spacing w:after="0" w:line="240" w:lineRule="auto"/>
      </w:pPr>
      <w:r>
        <w:separator/>
      </w:r>
    </w:p>
  </w:endnote>
  <w:endnote w:type="continuationSeparator" w:id="0">
    <w:p w:rsidR="0046182E" w:rsidRDefault="0046182E" w:rsidP="00461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Roman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931307"/>
      <w:docPartObj>
        <w:docPartGallery w:val="Page Numbers (Bottom of Page)"/>
        <w:docPartUnique/>
      </w:docPartObj>
    </w:sdtPr>
    <w:sdtEndPr>
      <w:rPr>
        <w:noProof/>
      </w:rPr>
    </w:sdtEndPr>
    <w:sdtContent>
      <w:p w:rsidR="0046182E" w:rsidRDefault="0046182E">
        <w:pPr>
          <w:pStyle w:val="Footer"/>
          <w:jc w:val="right"/>
        </w:pPr>
        <w:r>
          <w:fldChar w:fldCharType="begin"/>
        </w:r>
        <w:r>
          <w:instrText xml:space="preserve"> PAGE   \* MERGEFORMAT </w:instrText>
        </w:r>
        <w:r>
          <w:fldChar w:fldCharType="separate"/>
        </w:r>
        <w:r w:rsidR="003B2086">
          <w:rPr>
            <w:noProof/>
          </w:rPr>
          <w:t>4</w:t>
        </w:r>
        <w:r>
          <w:rPr>
            <w:noProof/>
          </w:rPr>
          <w:fldChar w:fldCharType="end"/>
        </w:r>
      </w:p>
    </w:sdtContent>
  </w:sdt>
  <w:p w:rsidR="0046182E" w:rsidRDefault="004618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82E" w:rsidRDefault="0046182E" w:rsidP="0046182E">
      <w:pPr>
        <w:spacing w:after="0" w:line="240" w:lineRule="auto"/>
      </w:pPr>
      <w:r>
        <w:separator/>
      </w:r>
    </w:p>
  </w:footnote>
  <w:footnote w:type="continuationSeparator" w:id="0">
    <w:p w:rsidR="0046182E" w:rsidRDefault="0046182E" w:rsidP="004618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917"/>
    <w:multiLevelType w:val="hybridMultilevel"/>
    <w:tmpl w:val="0570DFE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9C4F45"/>
    <w:multiLevelType w:val="hybridMultilevel"/>
    <w:tmpl w:val="1214D558"/>
    <w:lvl w:ilvl="0" w:tplc="0490559E">
      <w:start w:val="1"/>
      <w:numFmt w:val="lowerLetter"/>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 w15:restartNumberingAfterBreak="0">
    <w:nsid w:val="0E85412D"/>
    <w:multiLevelType w:val="hybridMultilevel"/>
    <w:tmpl w:val="081A1412"/>
    <w:lvl w:ilvl="0" w:tplc="B358A9FE">
      <w:start w:val="1"/>
      <w:numFmt w:val="lowerLetter"/>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185B022E"/>
    <w:multiLevelType w:val="hybridMultilevel"/>
    <w:tmpl w:val="8F6A7442"/>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15F4C"/>
    <w:multiLevelType w:val="hybridMultilevel"/>
    <w:tmpl w:val="8F6A7442"/>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F027A6"/>
    <w:multiLevelType w:val="hybridMultilevel"/>
    <w:tmpl w:val="807A3F8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FCB3952"/>
    <w:multiLevelType w:val="singleLevel"/>
    <w:tmpl w:val="CE3EA1A4"/>
    <w:lvl w:ilvl="0">
      <w:numFmt w:val="bullet"/>
      <w:lvlText w:val="-"/>
      <w:lvlJc w:val="left"/>
      <w:pPr>
        <w:tabs>
          <w:tab w:val="num" w:pos="720"/>
        </w:tabs>
        <w:ind w:left="720" w:hanging="360"/>
      </w:pPr>
      <w:rPr>
        <w:rFonts w:ascii="Times New Roman" w:hAnsi="Times New Roman" w:hint="default"/>
      </w:rPr>
    </w:lvl>
  </w:abstractNum>
  <w:abstractNum w:abstractNumId="7" w15:restartNumberingAfterBreak="0">
    <w:nsid w:val="42184400"/>
    <w:multiLevelType w:val="hybridMultilevel"/>
    <w:tmpl w:val="8F6A7442"/>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7828B8"/>
    <w:multiLevelType w:val="hybridMultilevel"/>
    <w:tmpl w:val="8F6A7442"/>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AE749D"/>
    <w:multiLevelType w:val="singleLevel"/>
    <w:tmpl w:val="E250CBEE"/>
    <w:lvl w:ilvl="0">
      <w:start w:val="1"/>
      <w:numFmt w:val="decimal"/>
      <w:lvlText w:val="Art. %1."/>
      <w:lvlJc w:val="center"/>
      <w:pPr>
        <w:ind w:left="644" w:hanging="360"/>
      </w:pPr>
      <w:rPr>
        <w:rFonts w:ascii="Times New Roman" w:hAnsi="Times New Roman" w:hint="default"/>
        <w:b/>
        <w:i w:val="0"/>
        <w:strike w:val="0"/>
        <w:sz w:val="24"/>
      </w:rPr>
    </w:lvl>
  </w:abstractNum>
  <w:abstractNum w:abstractNumId="10" w15:restartNumberingAfterBreak="0">
    <w:nsid w:val="55CC3DB7"/>
    <w:multiLevelType w:val="hybridMultilevel"/>
    <w:tmpl w:val="8F6A7442"/>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C77622"/>
    <w:multiLevelType w:val="hybridMultilevel"/>
    <w:tmpl w:val="812CE354"/>
    <w:lvl w:ilvl="0" w:tplc="EAF66436">
      <w:start w:val="1"/>
      <w:numFmt w:val="decimal"/>
      <w:lvlText w:val="Art.%1"/>
      <w:lvlJc w:val="left"/>
      <w:pPr>
        <w:ind w:left="720" w:hanging="360"/>
      </w:pPr>
      <w:rPr>
        <w:rFonts w:ascii="Times New Roman" w:hAnsi="Times New Roman" w:hint="default"/>
        <w:b/>
        <w:i w:val="0"/>
        <w:sz w:val="24"/>
        <w:szCs w:val="24"/>
      </w:rPr>
    </w:lvl>
    <w:lvl w:ilvl="1" w:tplc="4F3ADD1E">
      <w:start w:val="2"/>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2235E4"/>
    <w:multiLevelType w:val="singleLevel"/>
    <w:tmpl w:val="FC1C74E0"/>
    <w:lvl w:ilvl="0">
      <w:start w:val="1"/>
      <w:numFmt w:val="decimal"/>
      <w:lvlText w:val="Art. %1. "/>
      <w:lvlJc w:val="center"/>
      <w:pPr>
        <w:tabs>
          <w:tab w:val="num" w:pos="680"/>
        </w:tabs>
        <w:ind w:left="680" w:hanging="510"/>
      </w:pPr>
      <w:rPr>
        <w:rFonts w:ascii="TimesRomanR" w:hAnsi="TimesRomanR" w:hint="default"/>
        <w:b w:val="0"/>
        <w:i w:val="0"/>
        <w:sz w:val="24"/>
      </w:rPr>
    </w:lvl>
  </w:abstractNum>
  <w:abstractNum w:abstractNumId="13" w15:restartNumberingAfterBreak="0">
    <w:nsid w:val="65413BDE"/>
    <w:multiLevelType w:val="hybridMultilevel"/>
    <w:tmpl w:val="8F6A7442"/>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E901DC"/>
    <w:multiLevelType w:val="hybridMultilevel"/>
    <w:tmpl w:val="8F6A7442"/>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4778D2"/>
    <w:multiLevelType w:val="singleLevel"/>
    <w:tmpl w:val="D8CA6C90"/>
    <w:lvl w:ilvl="0">
      <w:start w:val="1"/>
      <w:numFmt w:val="lowerLetter"/>
      <w:lvlText w:val="%1)"/>
      <w:lvlJc w:val="left"/>
      <w:pPr>
        <w:tabs>
          <w:tab w:val="num" w:pos="2062"/>
        </w:tabs>
        <w:ind w:left="2062" w:hanging="360"/>
      </w:pPr>
    </w:lvl>
  </w:abstractNum>
  <w:num w:numId="1">
    <w:abstractNumId w:val="11"/>
  </w:num>
  <w:num w:numId="2">
    <w:abstractNumId w:val="0"/>
  </w:num>
  <w:num w:numId="3">
    <w:abstractNumId w:val="5"/>
  </w:num>
  <w:num w:numId="4">
    <w:abstractNumId w:val="13"/>
  </w:num>
  <w:num w:numId="5">
    <w:abstractNumId w:val="6"/>
  </w:num>
  <w:num w:numId="6">
    <w:abstractNumId w:val="7"/>
  </w:num>
  <w:num w:numId="7">
    <w:abstractNumId w:val="12"/>
  </w:num>
  <w:num w:numId="8">
    <w:abstractNumId w:val="9"/>
  </w:num>
  <w:num w:numId="9">
    <w:abstractNumId w:val="15"/>
  </w:num>
  <w:num w:numId="10">
    <w:abstractNumId w:val="2"/>
  </w:num>
  <w:num w:numId="11">
    <w:abstractNumId w:val="14"/>
  </w:num>
  <w:num w:numId="12">
    <w:abstractNumId w:val="8"/>
  </w:num>
  <w:num w:numId="13">
    <w:abstractNumId w:val="3"/>
  </w:num>
  <w:num w:numId="14">
    <w:abstractNumId w:val="1"/>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88C"/>
    <w:rsid w:val="00003040"/>
    <w:rsid w:val="000351C8"/>
    <w:rsid w:val="00043112"/>
    <w:rsid w:val="00056392"/>
    <w:rsid w:val="00071EEB"/>
    <w:rsid w:val="00074C19"/>
    <w:rsid w:val="000B5A02"/>
    <w:rsid w:val="000F7AF5"/>
    <w:rsid w:val="00100C88"/>
    <w:rsid w:val="00131D8F"/>
    <w:rsid w:val="001377BC"/>
    <w:rsid w:val="00150158"/>
    <w:rsid w:val="001938DF"/>
    <w:rsid w:val="001D2D58"/>
    <w:rsid w:val="00234ADD"/>
    <w:rsid w:val="002579CD"/>
    <w:rsid w:val="0027285D"/>
    <w:rsid w:val="002A73E7"/>
    <w:rsid w:val="00307761"/>
    <w:rsid w:val="003129E2"/>
    <w:rsid w:val="00316915"/>
    <w:rsid w:val="003426C6"/>
    <w:rsid w:val="003429BF"/>
    <w:rsid w:val="0034341D"/>
    <w:rsid w:val="003535D3"/>
    <w:rsid w:val="00355C06"/>
    <w:rsid w:val="003767A8"/>
    <w:rsid w:val="003A4F3D"/>
    <w:rsid w:val="003A6C51"/>
    <w:rsid w:val="003B2086"/>
    <w:rsid w:val="003C298B"/>
    <w:rsid w:val="003C3198"/>
    <w:rsid w:val="003E5DC1"/>
    <w:rsid w:val="003E6653"/>
    <w:rsid w:val="004027A6"/>
    <w:rsid w:val="0042123F"/>
    <w:rsid w:val="00440728"/>
    <w:rsid w:val="004532E7"/>
    <w:rsid w:val="0046182E"/>
    <w:rsid w:val="00463408"/>
    <w:rsid w:val="004F3301"/>
    <w:rsid w:val="004F6B7E"/>
    <w:rsid w:val="00506113"/>
    <w:rsid w:val="00532E4B"/>
    <w:rsid w:val="00540C24"/>
    <w:rsid w:val="00545186"/>
    <w:rsid w:val="00560C77"/>
    <w:rsid w:val="005A333F"/>
    <w:rsid w:val="005B436E"/>
    <w:rsid w:val="005C1FBE"/>
    <w:rsid w:val="006116B9"/>
    <w:rsid w:val="00632F0B"/>
    <w:rsid w:val="00637200"/>
    <w:rsid w:val="006374BF"/>
    <w:rsid w:val="00663EA4"/>
    <w:rsid w:val="00674096"/>
    <w:rsid w:val="00692324"/>
    <w:rsid w:val="006927A9"/>
    <w:rsid w:val="006A3DCC"/>
    <w:rsid w:val="006A6451"/>
    <w:rsid w:val="006B3B4D"/>
    <w:rsid w:val="006B734A"/>
    <w:rsid w:val="00704559"/>
    <w:rsid w:val="00733D08"/>
    <w:rsid w:val="007574DD"/>
    <w:rsid w:val="00770E6A"/>
    <w:rsid w:val="0079584A"/>
    <w:rsid w:val="0079619A"/>
    <w:rsid w:val="007C1D6D"/>
    <w:rsid w:val="007F3151"/>
    <w:rsid w:val="00810FA8"/>
    <w:rsid w:val="0081374B"/>
    <w:rsid w:val="00822E60"/>
    <w:rsid w:val="00860E7B"/>
    <w:rsid w:val="00861BB8"/>
    <w:rsid w:val="0086588C"/>
    <w:rsid w:val="00872839"/>
    <w:rsid w:val="008943C1"/>
    <w:rsid w:val="00895EDA"/>
    <w:rsid w:val="008A452E"/>
    <w:rsid w:val="008B420E"/>
    <w:rsid w:val="008C7A70"/>
    <w:rsid w:val="00914E51"/>
    <w:rsid w:val="0092690E"/>
    <w:rsid w:val="00937CBD"/>
    <w:rsid w:val="0095269B"/>
    <w:rsid w:val="009B70EC"/>
    <w:rsid w:val="009E1C8B"/>
    <w:rsid w:val="009E783C"/>
    <w:rsid w:val="00A332CC"/>
    <w:rsid w:val="00A923FA"/>
    <w:rsid w:val="00A961B2"/>
    <w:rsid w:val="00AD4A74"/>
    <w:rsid w:val="00AD6E84"/>
    <w:rsid w:val="00AE1CF8"/>
    <w:rsid w:val="00B021B6"/>
    <w:rsid w:val="00B308C9"/>
    <w:rsid w:val="00B70EDC"/>
    <w:rsid w:val="00B96E6A"/>
    <w:rsid w:val="00BA2F82"/>
    <w:rsid w:val="00BB0B7D"/>
    <w:rsid w:val="00BC3EDF"/>
    <w:rsid w:val="00BE684B"/>
    <w:rsid w:val="00C03B4D"/>
    <w:rsid w:val="00C12743"/>
    <w:rsid w:val="00C15B59"/>
    <w:rsid w:val="00C82185"/>
    <w:rsid w:val="00CB6F36"/>
    <w:rsid w:val="00CC3E0C"/>
    <w:rsid w:val="00CD372E"/>
    <w:rsid w:val="00CD4D48"/>
    <w:rsid w:val="00D05D86"/>
    <w:rsid w:val="00D3179C"/>
    <w:rsid w:val="00D350A7"/>
    <w:rsid w:val="00D36418"/>
    <w:rsid w:val="00D40EF5"/>
    <w:rsid w:val="00D41B8A"/>
    <w:rsid w:val="00D42AA5"/>
    <w:rsid w:val="00D479FC"/>
    <w:rsid w:val="00D62C27"/>
    <w:rsid w:val="00E0576D"/>
    <w:rsid w:val="00E20F8B"/>
    <w:rsid w:val="00E31E3D"/>
    <w:rsid w:val="00E36D1C"/>
    <w:rsid w:val="00E76930"/>
    <w:rsid w:val="00E85134"/>
    <w:rsid w:val="00E9359B"/>
    <w:rsid w:val="00EC00F8"/>
    <w:rsid w:val="00EF174E"/>
    <w:rsid w:val="00F131D3"/>
    <w:rsid w:val="00F406D1"/>
    <w:rsid w:val="00F450AC"/>
    <w:rsid w:val="00F73F14"/>
    <w:rsid w:val="00F8343D"/>
    <w:rsid w:val="00F8359C"/>
    <w:rsid w:val="00FA7B5E"/>
    <w:rsid w:val="00FC0E5D"/>
    <w:rsid w:val="00FD1459"/>
    <w:rsid w:val="00FF7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A19FA"/>
  <w15:chartTrackingRefBased/>
  <w15:docId w15:val="{4CDE3839-E19B-4911-898F-74B6DC764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151"/>
    <w:pPr>
      <w:ind w:left="720"/>
      <w:contextualSpacing/>
    </w:pPr>
  </w:style>
  <w:style w:type="paragraph" w:customStyle="1" w:styleId="norm1">
    <w:name w:val="norm1"/>
    <w:basedOn w:val="Normal"/>
    <w:rsid w:val="00234ADD"/>
    <w:pPr>
      <w:spacing w:before="120" w:after="0" w:line="340" w:lineRule="exact"/>
    </w:pPr>
    <w:rPr>
      <w:rFonts w:ascii="TimesRomanR" w:eastAsia="Times New Roman" w:hAnsi="TimesRomanR" w:cs="Times New Roman"/>
      <w:noProof/>
      <w:sz w:val="24"/>
      <w:szCs w:val="20"/>
      <w:lang w:val="ro-RO" w:eastAsia="ro-RO"/>
    </w:rPr>
  </w:style>
  <w:style w:type="paragraph" w:styleId="BodyText">
    <w:name w:val="Body Text"/>
    <w:basedOn w:val="Normal"/>
    <w:link w:val="BodyTextChar"/>
    <w:rsid w:val="00234ADD"/>
    <w:pPr>
      <w:spacing w:before="120" w:after="0" w:line="240" w:lineRule="exact"/>
      <w:jc w:val="both"/>
    </w:pPr>
    <w:rPr>
      <w:rFonts w:ascii="TimesRomanR" w:eastAsia="Times New Roman" w:hAnsi="TimesRomanR" w:cs="Times New Roman"/>
      <w:sz w:val="24"/>
      <w:szCs w:val="20"/>
      <w:lang w:val="en-AU" w:eastAsia="ro-RO"/>
    </w:rPr>
  </w:style>
  <w:style w:type="character" w:customStyle="1" w:styleId="BodyTextChar">
    <w:name w:val="Body Text Char"/>
    <w:basedOn w:val="DefaultParagraphFont"/>
    <w:link w:val="BodyText"/>
    <w:rsid w:val="00234ADD"/>
    <w:rPr>
      <w:rFonts w:ascii="TimesRomanR" w:eastAsia="Times New Roman" w:hAnsi="TimesRomanR" w:cs="Times New Roman"/>
      <w:sz w:val="24"/>
      <w:szCs w:val="20"/>
      <w:lang w:val="en-AU" w:eastAsia="ro-RO"/>
    </w:rPr>
  </w:style>
  <w:style w:type="paragraph" w:styleId="BodyTextIndent3">
    <w:name w:val="Body Text Indent 3"/>
    <w:basedOn w:val="Normal"/>
    <w:link w:val="BodyTextIndent3Char"/>
    <w:uiPriority w:val="99"/>
    <w:semiHidden/>
    <w:unhideWhenUsed/>
    <w:rsid w:val="00D42AA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42AA5"/>
    <w:rPr>
      <w:sz w:val="16"/>
      <w:szCs w:val="16"/>
    </w:rPr>
  </w:style>
  <w:style w:type="character" w:customStyle="1" w:styleId="yiv351784985preambul1">
    <w:name w:val="yiv351784985preambul1"/>
    <w:basedOn w:val="DefaultParagraphFont"/>
    <w:rsid w:val="00A923FA"/>
  </w:style>
  <w:style w:type="paragraph" w:styleId="BalloonText">
    <w:name w:val="Balloon Text"/>
    <w:basedOn w:val="Normal"/>
    <w:link w:val="BalloonTextChar"/>
    <w:uiPriority w:val="99"/>
    <w:semiHidden/>
    <w:unhideWhenUsed/>
    <w:rsid w:val="003E5D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DC1"/>
    <w:rPr>
      <w:rFonts w:ascii="Segoe UI" w:hAnsi="Segoe UI" w:cs="Segoe UI"/>
      <w:sz w:val="18"/>
      <w:szCs w:val="18"/>
    </w:rPr>
  </w:style>
  <w:style w:type="paragraph" w:styleId="Header">
    <w:name w:val="header"/>
    <w:basedOn w:val="Normal"/>
    <w:link w:val="HeaderChar"/>
    <w:uiPriority w:val="99"/>
    <w:unhideWhenUsed/>
    <w:rsid w:val="00461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82E"/>
  </w:style>
  <w:style w:type="paragraph" w:styleId="Footer">
    <w:name w:val="footer"/>
    <w:basedOn w:val="Normal"/>
    <w:link w:val="FooterChar"/>
    <w:uiPriority w:val="99"/>
    <w:unhideWhenUsed/>
    <w:rsid w:val="00461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1367</Words>
  <Characters>7792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2019-04-03T06:45:00Z</cp:lastPrinted>
  <dcterms:created xsi:type="dcterms:W3CDTF">2019-04-08T05:49:00Z</dcterms:created>
  <dcterms:modified xsi:type="dcterms:W3CDTF">2019-04-08T06:00:00Z</dcterms:modified>
</cp:coreProperties>
</file>