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EAF518" w14:textId="77777777" w:rsidR="00EA6B0A" w:rsidRPr="001624F0" w:rsidRDefault="00EA6B0A" w:rsidP="00EA6B0A">
      <w:pPr>
        <w:spacing w:after="0" w:line="360" w:lineRule="auto"/>
        <w:ind w:right="-23"/>
        <w:jc w:val="center"/>
        <w:rPr>
          <w:rFonts w:ascii="Times New Roman" w:hAnsi="Times New Roman" w:cs="Times New Roman"/>
          <w:b/>
          <w:bCs/>
          <w:sz w:val="24"/>
          <w:szCs w:val="24"/>
        </w:rPr>
      </w:pPr>
    </w:p>
    <w:p w14:paraId="3C01A66A" w14:textId="77777777" w:rsidR="00EA6B0A" w:rsidRPr="001624F0" w:rsidRDefault="00EA6B0A" w:rsidP="00EA6B0A">
      <w:pPr>
        <w:spacing w:after="0" w:line="360" w:lineRule="auto"/>
        <w:ind w:right="-23"/>
        <w:jc w:val="center"/>
        <w:rPr>
          <w:rFonts w:ascii="Times New Roman" w:hAnsi="Times New Roman" w:cs="Times New Roman"/>
          <w:b/>
          <w:bCs/>
          <w:sz w:val="24"/>
          <w:szCs w:val="24"/>
        </w:rPr>
      </w:pPr>
    </w:p>
    <w:p w14:paraId="1B50F1C1" w14:textId="76E4A101" w:rsidR="00E6499C" w:rsidRPr="001624F0" w:rsidRDefault="00E6499C" w:rsidP="00EA6B0A">
      <w:pPr>
        <w:spacing w:after="0" w:line="360" w:lineRule="auto"/>
        <w:ind w:right="-23"/>
        <w:jc w:val="center"/>
        <w:rPr>
          <w:rFonts w:ascii="Times New Roman" w:hAnsi="Times New Roman" w:cs="Times New Roman"/>
          <w:b/>
          <w:bCs/>
          <w:sz w:val="24"/>
          <w:szCs w:val="24"/>
        </w:rPr>
      </w:pPr>
      <w:r w:rsidRPr="001624F0">
        <w:rPr>
          <w:rFonts w:ascii="Times New Roman" w:hAnsi="Times New Roman" w:cs="Times New Roman"/>
          <w:b/>
          <w:bCs/>
          <w:sz w:val="24"/>
          <w:szCs w:val="24"/>
        </w:rPr>
        <w:t>ORDIN nr. ……/………….</w:t>
      </w:r>
    </w:p>
    <w:p w14:paraId="3EB4A92C" w14:textId="76C9710B" w:rsidR="00120069" w:rsidRPr="001624F0" w:rsidRDefault="000A577C" w:rsidP="00EA6B0A">
      <w:pPr>
        <w:autoSpaceDE w:val="0"/>
        <w:autoSpaceDN w:val="0"/>
        <w:adjustRightInd w:val="0"/>
        <w:spacing w:after="0" w:line="360" w:lineRule="auto"/>
        <w:jc w:val="center"/>
        <w:rPr>
          <w:rFonts w:ascii="Times New Roman" w:hAnsi="Times New Roman" w:cs="Times New Roman"/>
          <w:b/>
          <w:sz w:val="24"/>
          <w:szCs w:val="24"/>
        </w:rPr>
      </w:pPr>
      <w:r w:rsidRPr="001624F0">
        <w:rPr>
          <w:rFonts w:ascii="Times New Roman" w:hAnsi="Times New Roman" w:cs="Times New Roman"/>
          <w:b/>
          <w:bCs/>
          <w:sz w:val="24"/>
          <w:szCs w:val="24"/>
        </w:rPr>
        <w:t xml:space="preserve">privind </w:t>
      </w:r>
      <w:r w:rsidR="00E6499C" w:rsidRPr="001624F0">
        <w:rPr>
          <w:rFonts w:ascii="Times New Roman" w:hAnsi="Times New Roman" w:cs="Times New Roman"/>
          <w:b/>
          <w:bCs/>
          <w:sz w:val="24"/>
          <w:szCs w:val="24"/>
        </w:rPr>
        <w:t>modificarea</w:t>
      </w:r>
      <w:r w:rsidR="00CC0407">
        <w:rPr>
          <w:rFonts w:ascii="Times New Roman" w:hAnsi="Times New Roman" w:cs="Times New Roman"/>
          <w:b/>
          <w:bCs/>
          <w:sz w:val="24"/>
          <w:szCs w:val="24"/>
        </w:rPr>
        <w:t xml:space="preserve"> </w:t>
      </w:r>
      <w:r w:rsidR="000813DC" w:rsidRPr="001624F0">
        <w:rPr>
          <w:rFonts w:ascii="Times New Roman" w:hAnsi="Times New Roman" w:cs="Times New Roman"/>
          <w:b/>
          <w:bCs/>
          <w:sz w:val="24"/>
          <w:szCs w:val="24"/>
        </w:rPr>
        <w:t xml:space="preserve">Regulamentului de constatare, notificare </w:t>
      </w:r>
      <w:r w:rsidR="001624F0">
        <w:rPr>
          <w:rFonts w:ascii="Times New Roman" w:hAnsi="Times New Roman" w:cs="Times New Roman"/>
          <w:b/>
          <w:bCs/>
          <w:sz w:val="24"/>
          <w:szCs w:val="24"/>
        </w:rPr>
        <w:t>ș</w:t>
      </w:r>
      <w:r w:rsidR="000813DC" w:rsidRPr="001624F0">
        <w:rPr>
          <w:rFonts w:ascii="Times New Roman" w:hAnsi="Times New Roman" w:cs="Times New Roman"/>
          <w:b/>
          <w:bCs/>
          <w:sz w:val="24"/>
          <w:szCs w:val="24"/>
        </w:rPr>
        <w:t>i sanc</w:t>
      </w:r>
      <w:r w:rsidR="001624F0">
        <w:rPr>
          <w:rFonts w:ascii="Times New Roman" w:hAnsi="Times New Roman" w:cs="Times New Roman"/>
          <w:b/>
          <w:bCs/>
          <w:sz w:val="24"/>
          <w:szCs w:val="24"/>
        </w:rPr>
        <w:t>ț</w:t>
      </w:r>
      <w:r w:rsidR="000813DC" w:rsidRPr="001624F0">
        <w:rPr>
          <w:rFonts w:ascii="Times New Roman" w:hAnsi="Times New Roman" w:cs="Times New Roman"/>
          <w:b/>
          <w:bCs/>
          <w:sz w:val="24"/>
          <w:szCs w:val="24"/>
        </w:rPr>
        <w:t>ionare a abaterilor de la reglementările emise în domeniul energiei aplicabil activită</w:t>
      </w:r>
      <w:r w:rsidR="001624F0">
        <w:rPr>
          <w:rFonts w:ascii="Times New Roman" w:hAnsi="Times New Roman" w:cs="Times New Roman"/>
          <w:b/>
          <w:bCs/>
          <w:sz w:val="24"/>
          <w:szCs w:val="24"/>
        </w:rPr>
        <w:t>ț</w:t>
      </w:r>
      <w:r w:rsidR="000813DC" w:rsidRPr="001624F0">
        <w:rPr>
          <w:rFonts w:ascii="Times New Roman" w:hAnsi="Times New Roman" w:cs="Times New Roman"/>
          <w:b/>
          <w:bCs/>
          <w:sz w:val="24"/>
          <w:szCs w:val="24"/>
        </w:rPr>
        <w:t>ii de control desfă</w:t>
      </w:r>
      <w:r w:rsidR="001624F0">
        <w:rPr>
          <w:rFonts w:ascii="Times New Roman" w:hAnsi="Times New Roman" w:cs="Times New Roman"/>
          <w:b/>
          <w:bCs/>
          <w:sz w:val="24"/>
          <w:szCs w:val="24"/>
        </w:rPr>
        <w:t>ș</w:t>
      </w:r>
      <w:r w:rsidR="000813DC" w:rsidRPr="001624F0">
        <w:rPr>
          <w:rFonts w:ascii="Times New Roman" w:hAnsi="Times New Roman" w:cs="Times New Roman"/>
          <w:b/>
          <w:bCs/>
          <w:sz w:val="24"/>
          <w:szCs w:val="24"/>
        </w:rPr>
        <w:t>urate de Autoritatea Na</w:t>
      </w:r>
      <w:r w:rsidR="001624F0">
        <w:rPr>
          <w:rFonts w:ascii="Times New Roman" w:hAnsi="Times New Roman" w:cs="Times New Roman"/>
          <w:b/>
          <w:bCs/>
          <w:sz w:val="24"/>
          <w:szCs w:val="24"/>
        </w:rPr>
        <w:t>ț</w:t>
      </w:r>
      <w:r w:rsidR="000E45B6">
        <w:rPr>
          <w:rFonts w:ascii="Times New Roman" w:hAnsi="Times New Roman" w:cs="Times New Roman"/>
          <w:b/>
          <w:bCs/>
          <w:sz w:val="24"/>
          <w:szCs w:val="24"/>
        </w:rPr>
        <w:t xml:space="preserve">ională </w:t>
      </w:r>
      <w:r w:rsidR="000813DC" w:rsidRPr="001624F0">
        <w:rPr>
          <w:rFonts w:ascii="Times New Roman" w:hAnsi="Times New Roman" w:cs="Times New Roman"/>
          <w:b/>
          <w:bCs/>
          <w:sz w:val="24"/>
          <w:szCs w:val="24"/>
        </w:rPr>
        <w:t xml:space="preserve">de Reglementare în Domeniul Energiei </w:t>
      </w:r>
      <w:r w:rsidR="001624F0">
        <w:rPr>
          <w:rFonts w:ascii="Times New Roman" w:hAnsi="Times New Roman" w:cs="Times New Roman"/>
          <w:b/>
          <w:bCs/>
          <w:sz w:val="24"/>
          <w:szCs w:val="24"/>
        </w:rPr>
        <w:t>ș</w:t>
      </w:r>
      <w:r w:rsidR="000813DC" w:rsidRPr="001624F0">
        <w:rPr>
          <w:rFonts w:ascii="Times New Roman" w:hAnsi="Times New Roman" w:cs="Times New Roman"/>
          <w:b/>
          <w:bCs/>
          <w:sz w:val="24"/>
          <w:szCs w:val="24"/>
        </w:rPr>
        <w:t xml:space="preserve">i a Regulamentului de constatare, notificare </w:t>
      </w:r>
      <w:r w:rsidR="001624F0">
        <w:rPr>
          <w:rFonts w:ascii="Times New Roman" w:hAnsi="Times New Roman" w:cs="Times New Roman"/>
          <w:b/>
          <w:bCs/>
          <w:sz w:val="24"/>
          <w:szCs w:val="24"/>
        </w:rPr>
        <w:t>ș</w:t>
      </w:r>
      <w:r w:rsidR="000813DC" w:rsidRPr="001624F0">
        <w:rPr>
          <w:rFonts w:ascii="Times New Roman" w:hAnsi="Times New Roman" w:cs="Times New Roman"/>
          <w:b/>
          <w:bCs/>
          <w:sz w:val="24"/>
          <w:szCs w:val="24"/>
        </w:rPr>
        <w:t>i sanc</w:t>
      </w:r>
      <w:r w:rsidR="001624F0">
        <w:rPr>
          <w:rFonts w:ascii="Times New Roman" w:hAnsi="Times New Roman" w:cs="Times New Roman"/>
          <w:b/>
          <w:bCs/>
          <w:sz w:val="24"/>
          <w:szCs w:val="24"/>
        </w:rPr>
        <w:t>ț</w:t>
      </w:r>
      <w:r w:rsidR="000813DC" w:rsidRPr="001624F0">
        <w:rPr>
          <w:rFonts w:ascii="Times New Roman" w:hAnsi="Times New Roman" w:cs="Times New Roman"/>
          <w:b/>
          <w:bCs/>
          <w:sz w:val="24"/>
          <w:szCs w:val="24"/>
        </w:rPr>
        <w:t>ionare a abaterilor de la reglementările emise în domeniul energiei aplicabil activită</w:t>
      </w:r>
      <w:r w:rsidR="001624F0">
        <w:rPr>
          <w:rFonts w:ascii="Times New Roman" w:hAnsi="Times New Roman" w:cs="Times New Roman"/>
          <w:b/>
          <w:bCs/>
          <w:sz w:val="24"/>
          <w:szCs w:val="24"/>
        </w:rPr>
        <w:t>ț</w:t>
      </w:r>
      <w:r w:rsidR="000813DC" w:rsidRPr="001624F0">
        <w:rPr>
          <w:rFonts w:ascii="Times New Roman" w:hAnsi="Times New Roman" w:cs="Times New Roman"/>
          <w:b/>
          <w:bCs/>
          <w:sz w:val="24"/>
          <w:szCs w:val="24"/>
        </w:rPr>
        <w:t>ii de investiga</w:t>
      </w:r>
      <w:r w:rsidR="001624F0">
        <w:rPr>
          <w:rFonts w:ascii="Times New Roman" w:hAnsi="Times New Roman" w:cs="Times New Roman"/>
          <w:b/>
          <w:bCs/>
          <w:sz w:val="24"/>
          <w:szCs w:val="24"/>
        </w:rPr>
        <w:t>ț</w:t>
      </w:r>
      <w:r w:rsidR="000813DC" w:rsidRPr="001624F0">
        <w:rPr>
          <w:rFonts w:ascii="Times New Roman" w:hAnsi="Times New Roman" w:cs="Times New Roman"/>
          <w:b/>
          <w:bCs/>
          <w:sz w:val="24"/>
          <w:szCs w:val="24"/>
        </w:rPr>
        <w:t>ii desfă</w:t>
      </w:r>
      <w:r w:rsidR="001624F0">
        <w:rPr>
          <w:rFonts w:ascii="Times New Roman" w:hAnsi="Times New Roman" w:cs="Times New Roman"/>
          <w:b/>
          <w:bCs/>
          <w:sz w:val="24"/>
          <w:szCs w:val="24"/>
        </w:rPr>
        <w:t>ș</w:t>
      </w:r>
      <w:r w:rsidR="000813DC" w:rsidRPr="001624F0">
        <w:rPr>
          <w:rFonts w:ascii="Times New Roman" w:hAnsi="Times New Roman" w:cs="Times New Roman"/>
          <w:b/>
          <w:bCs/>
          <w:sz w:val="24"/>
          <w:szCs w:val="24"/>
        </w:rPr>
        <w:t>urate de Autoritatea Na</w:t>
      </w:r>
      <w:r w:rsidR="001624F0">
        <w:rPr>
          <w:rFonts w:ascii="Times New Roman" w:hAnsi="Times New Roman" w:cs="Times New Roman"/>
          <w:b/>
          <w:bCs/>
          <w:sz w:val="24"/>
          <w:szCs w:val="24"/>
        </w:rPr>
        <w:t>ț</w:t>
      </w:r>
      <w:r w:rsidR="000E45B6">
        <w:rPr>
          <w:rFonts w:ascii="Times New Roman" w:hAnsi="Times New Roman" w:cs="Times New Roman"/>
          <w:b/>
          <w:bCs/>
          <w:sz w:val="24"/>
          <w:szCs w:val="24"/>
        </w:rPr>
        <w:t>ională</w:t>
      </w:r>
      <w:r w:rsidR="000813DC" w:rsidRPr="001624F0">
        <w:rPr>
          <w:rFonts w:ascii="Times New Roman" w:hAnsi="Times New Roman" w:cs="Times New Roman"/>
          <w:b/>
          <w:bCs/>
          <w:sz w:val="24"/>
          <w:szCs w:val="24"/>
        </w:rPr>
        <w:t xml:space="preserve"> </w:t>
      </w:r>
      <w:r w:rsidR="000E45B6">
        <w:rPr>
          <w:rFonts w:ascii="Times New Roman" w:hAnsi="Times New Roman" w:cs="Times New Roman"/>
          <w:b/>
          <w:bCs/>
          <w:sz w:val="24"/>
          <w:szCs w:val="24"/>
        </w:rPr>
        <w:t>d</w:t>
      </w:r>
      <w:r w:rsidR="000813DC" w:rsidRPr="001624F0">
        <w:rPr>
          <w:rFonts w:ascii="Times New Roman" w:hAnsi="Times New Roman" w:cs="Times New Roman"/>
          <w:b/>
          <w:bCs/>
          <w:sz w:val="24"/>
          <w:szCs w:val="24"/>
        </w:rPr>
        <w:t>e Reglementare în Domeniul Energie</w:t>
      </w:r>
      <w:r w:rsidR="000E45B6">
        <w:rPr>
          <w:rFonts w:ascii="Times New Roman" w:hAnsi="Times New Roman" w:cs="Times New Roman"/>
          <w:b/>
          <w:bCs/>
          <w:sz w:val="24"/>
          <w:szCs w:val="24"/>
        </w:rPr>
        <w:t>i</w:t>
      </w:r>
      <w:r w:rsidR="00D63CEC">
        <w:rPr>
          <w:rFonts w:ascii="Times New Roman" w:hAnsi="Times New Roman" w:cs="Times New Roman"/>
          <w:b/>
          <w:sz w:val="24"/>
          <w:szCs w:val="24"/>
        </w:rPr>
        <w:t xml:space="preserve">, aprobate </w:t>
      </w:r>
      <w:r w:rsidR="00120069" w:rsidRPr="001624F0">
        <w:rPr>
          <w:rFonts w:ascii="Times New Roman" w:hAnsi="Times New Roman" w:cs="Times New Roman"/>
          <w:b/>
          <w:sz w:val="24"/>
          <w:szCs w:val="24"/>
        </w:rPr>
        <w:t xml:space="preserve">prin Ordinul </w:t>
      </w:r>
      <w:r w:rsidR="00BA5331" w:rsidRPr="001624F0">
        <w:rPr>
          <w:rFonts w:ascii="Times New Roman" w:hAnsi="Times New Roman" w:cs="Times New Roman"/>
          <w:b/>
          <w:sz w:val="24"/>
          <w:szCs w:val="24"/>
        </w:rPr>
        <w:t>pre</w:t>
      </w:r>
      <w:r w:rsidR="001624F0">
        <w:rPr>
          <w:rFonts w:ascii="Times New Roman" w:hAnsi="Times New Roman" w:cs="Times New Roman"/>
          <w:b/>
          <w:sz w:val="24"/>
          <w:szCs w:val="24"/>
        </w:rPr>
        <w:t>ș</w:t>
      </w:r>
      <w:r w:rsidR="00BA5331" w:rsidRPr="001624F0">
        <w:rPr>
          <w:rFonts w:ascii="Times New Roman" w:hAnsi="Times New Roman" w:cs="Times New Roman"/>
          <w:b/>
          <w:sz w:val="24"/>
          <w:szCs w:val="24"/>
        </w:rPr>
        <w:t>edintelui</w:t>
      </w:r>
      <w:r w:rsidR="00120069" w:rsidRPr="001624F0">
        <w:rPr>
          <w:rFonts w:ascii="Times New Roman" w:hAnsi="Times New Roman" w:cs="Times New Roman"/>
          <w:b/>
          <w:sz w:val="24"/>
          <w:szCs w:val="24"/>
        </w:rPr>
        <w:t xml:space="preserve"> A</w:t>
      </w:r>
      <w:r w:rsidR="003C56EE" w:rsidRPr="001624F0">
        <w:rPr>
          <w:rFonts w:ascii="Times New Roman" w:hAnsi="Times New Roman" w:cs="Times New Roman"/>
          <w:b/>
          <w:sz w:val="24"/>
          <w:szCs w:val="24"/>
        </w:rPr>
        <w:t>utorită</w:t>
      </w:r>
      <w:r w:rsidR="001624F0">
        <w:rPr>
          <w:rFonts w:ascii="Times New Roman" w:hAnsi="Times New Roman" w:cs="Times New Roman"/>
          <w:b/>
          <w:sz w:val="24"/>
          <w:szCs w:val="24"/>
        </w:rPr>
        <w:t>ț</w:t>
      </w:r>
      <w:r w:rsidR="003C56EE" w:rsidRPr="001624F0">
        <w:rPr>
          <w:rFonts w:ascii="Times New Roman" w:hAnsi="Times New Roman" w:cs="Times New Roman"/>
          <w:b/>
          <w:sz w:val="24"/>
          <w:szCs w:val="24"/>
        </w:rPr>
        <w:t xml:space="preserve">ii </w:t>
      </w:r>
      <w:r w:rsidR="00120069" w:rsidRPr="001624F0">
        <w:rPr>
          <w:rFonts w:ascii="Times New Roman" w:hAnsi="Times New Roman" w:cs="Times New Roman"/>
          <w:b/>
          <w:sz w:val="24"/>
          <w:szCs w:val="24"/>
        </w:rPr>
        <w:t>N</w:t>
      </w:r>
      <w:r w:rsidR="003C56EE" w:rsidRPr="001624F0">
        <w:rPr>
          <w:rFonts w:ascii="Times New Roman" w:hAnsi="Times New Roman" w:cs="Times New Roman"/>
          <w:b/>
          <w:sz w:val="24"/>
          <w:szCs w:val="24"/>
        </w:rPr>
        <w:t>a</w:t>
      </w:r>
      <w:r w:rsidR="001624F0">
        <w:rPr>
          <w:rFonts w:ascii="Times New Roman" w:hAnsi="Times New Roman" w:cs="Times New Roman"/>
          <w:b/>
          <w:sz w:val="24"/>
          <w:szCs w:val="24"/>
        </w:rPr>
        <w:t>ț</w:t>
      </w:r>
      <w:r w:rsidR="003C56EE" w:rsidRPr="001624F0">
        <w:rPr>
          <w:rFonts w:ascii="Times New Roman" w:hAnsi="Times New Roman" w:cs="Times New Roman"/>
          <w:b/>
          <w:sz w:val="24"/>
          <w:szCs w:val="24"/>
        </w:rPr>
        <w:t xml:space="preserve">ionale de </w:t>
      </w:r>
      <w:r w:rsidR="00120069" w:rsidRPr="001624F0">
        <w:rPr>
          <w:rFonts w:ascii="Times New Roman" w:hAnsi="Times New Roman" w:cs="Times New Roman"/>
          <w:b/>
          <w:sz w:val="24"/>
          <w:szCs w:val="24"/>
        </w:rPr>
        <w:t>R</w:t>
      </w:r>
      <w:r w:rsidR="003C56EE" w:rsidRPr="001624F0">
        <w:rPr>
          <w:rFonts w:ascii="Times New Roman" w:hAnsi="Times New Roman" w:cs="Times New Roman"/>
          <w:b/>
          <w:sz w:val="24"/>
          <w:szCs w:val="24"/>
        </w:rPr>
        <w:t xml:space="preserve">eglementare în Domeniul </w:t>
      </w:r>
      <w:r w:rsidR="00120069" w:rsidRPr="001624F0">
        <w:rPr>
          <w:rFonts w:ascii="Times New Roman" w:hAnsi="Times New Roman" w:cs="Times New Roman"/>
          <w:b/>
          <w:sz w:val="24"/>
          <w:szCs w:val="24"/>
        </w:rPr>
        <w:t>E</w:t>
      </w:r>
      <w:r w:rsidR="003C56EE" w:rsidRPr="001624F0">
        <w:rPr>
          <w:rFonts w:ascii="Times New Roman" w:hAnsi="Times New Roman" w:cs="Times New Roman"/>
          <w:b/>
          <w:sz w:val="24"/>
          <w:szCs w:val="24"/>
        </w:rPr>
        <w:t>nergiei</w:t>
      </w:r>
      <w:r w:rsidR="00120069" w:rsidRPr="001624F0">
        <w:rPr>
          <w:rFonts w:ascii="Times New Roman" w:hAnsi="Times New Roman" w:cs="Times New Roman"/>
          <w:b/>
          <w:sz w:val="24"/>
          <w:szCs w:val="24"/>
        </w:rPr>
        <w:t xml:space="preserve"> nr. </w:t>
      </w:r>
      <w:r w:rsidR="000813DC" w:rsidRPr="001624F0">
        <w:rPr>
          <w:rFonts w:ascii="Times New Roman" w:hAnsi="Times New Roman" w:cs="Times New Roman"/>
          <w:b/>
          <w:sz w:val="24"/>
          <w:szCs w:val="24"/>
        </w:rPr>
        <w:t>62/2013</w:t>
      </w:r>
    </w:p>
    <w:p w14:paraId="2D980906" w14:textId="05B9BE2A" w:rsidR="00E6499C" w:rsidRPr="001624F0" w:rsidRDefault="00E6499C" w:rsidP="00305695">
      <w:pPr>
        <w:autoSpaceDE w:val="0"/>
        <w:autoSpaceDN w:val="0"/>
        <w:adjustRightInd w:val="0"/>
        <w:spacing w:after="0" w:line="360" w:lineRule="auto"/>
        <w:ind w:firstLine="708"/>
        <w:jc w:val="both"/>
        <w:rPr>
          <w:rFonts w:ascii="Times New Roman" w:hAnsi="Times New Roman" w:cs="Times New Roman"/>
          <w:sz w:val="24"/>
          <w:szCs w:val="24"/>
          <w:lang w:eastAsia="ro-RO"/>
        </w:rPr>
      </w:pPr>
    </w:p>
    <w:p w14:paraId="41C11571" w14:textId="77777777" w:rsidR="00EA6B0A" w:rsidRPr="001624F0" w:rsidRDefault="00EA6B0A" w:rsidP="00305695">
      <w:pPr>
        <w:autoSpaceDE w:val="0"/>
        <w:autoSpaceDN w:val="0"/>
        <w:adjustRightInd w:val="0"/>
        <w:spacing w:after="0" w:line="360" w:lineRule="auto"/>
        <w:ind w:firstLine="708"/>
        <w:jc w:val="both"/>
        <w:rPr>
          <w:rFonts w:ascii="Times New Roman" w:hAnsi="Times New Roman" w:cs="Times New Roman"/>
          <w:sz w:val="24"/>
          <w:szCs w:val="24"/>
          <w:lang w:eastAsia="ro-RO"/>
        </w:rPr>
      </w:pPr>
    </w:p>
    <w:p w14:paraId="6F8D806F" w14:textId="67C128A9" w:rsidR="00120069" w:rsidRPr="001624F0" w:rsidRDefault="00016829" w:rsidP="008705D6">
      <w:pPr>
        <w:spacing w:after="0" w:line="360" w:lineRule="auto"/>
        <w:ind w:right="-23" w:firstLine="567"/>
        <w:jc w:val="both"/>
        <w:rPr>
          <w:rFonts w:ascii="Times New Roman" w:hAnsi="Times New Roman" w:cs="Times New Roman"/>
          <w:sz w:val="24"/>
          <w:szCs w:val="24"/>
        </w:rPr>
      </w:pPr>
      <w:r w:rsidRPr="001624F0">
        <w:rPr>
          <w:rFonts w:ascii="Times New Roman" w:hAnsi="Times New Roman" w:cs="Times New Roman"/>
          <w:sz w:val="24"/>
          <w:szCs w:val="24"/>
        </w:rPr>
        <w:t>Î</w:t>
      </w:r>
      <w:r w:rsidR="00120069" w:rsidRPr="001624F0">
        <w:rPr>
          <w:rFonts w:ascii="Times New Roman" w:hAnsi="Times New Roman" w:cs="Times New Roman"/>
          <w:sz w:val="24"/>
          <w:szCs w:val="24"/>
        </w:rPr>
        <w:t xml:space="preserve">n temeiul prevederilor art. </w:t>
      </w:r>
      <w:r w:rsidRPr="001624F0">
        <w:rPr>
          <w:rFonts w:ascii="Times New Roman" w:hAnsi="Times New Roman" w:cs="Times New Roman"/>
          <w:sz w:val="24"/>
          <w:szCs w:val="24"/>
        </w:rPr>
        <w:t>9</w:t>
      </w:r>
      <w:r w:rsidR="00120069" w:rsidRPr="001624F0">
        <w:rPr>
          <w:rFonts w:ascii="Times New Roman" w:hAnsi="Times New Roman" w:cs="Times New Roman"/>
          <w:sz w:val="24"/>
          <w:szCs w:val="24"/>
        </w:rPr>
        <w:t xml:space="preserve"> alin. (1) lit. </w:t>
      </w:r>
      <w:r w:rsidRPr="001624F0">
        <w:rPr>
          <w:rFonts w:ascii="Times New Roman" w:hAnsi="Times New Roman" w:cs="Times New Roman"/>
          <w:sz w:val="24"/>
          <w:szCs w:val="24"/>
        </w:rPr>
        <w:t>m</w:t>
      </w:r>
      <w:r w:rsidR="00120069" w:rsidRPr="001624F0">
        <w:rPr>
          <w:rFonts w:ascii="Times New Roman" w:hAnsi="Times New Roman" w:cs="Times New Roman"/>
          <w:sz w:val="24"/>
          <w:szCs w:val="24"/>
        </w:rPr>
        <w:t xml:space="preserve">) </w:t>
      </w:r>
      <w:r w:rsidR="001624F0">
        <w:rPr>
          <w:rFonts w:ascii="Times New Roman" w:hAnsi="Times New Roman" w:cs="Times New Roman"/>
          <w:sz w:val="24"/>
          <w:szCs w:val="24"/>
        </w:rPr>
        <w:t>ș</w:t>
      </w:r>
      <w:r w:rsidR="00120069" w:rsidRPr="001624F0">
        <w:rPr>
          <w:rFonts w:ascii="Times New Roman" w:hAnsi="Times New Roman" w:cs="Times New Roman"/>
          <w:sz w:val="24"/>
          <w:szCs w:val="24"/>
        </w:rPr>
        <w:t>i</w:t>
      </w:r>
      <w:r w:rsidRPr="001624F0">
        <w:rPr>
          <w:rFonts w:ascii="Times New Roman" w:hAnsi="Times New Roman" w:cs="Times New Roman"/>
          <w:sz w:val="24"/>
          <w:szCs w:val="24"/>
        </w:rPr>
        <w:t xml:space="preserve"> ale art. 10 alin. (1) lit.</w:t>
      </w:r>
      <w:r w:rsidR="00120069" w:rsidRPr="001624F0">
        <w:rPr>
          <w:rFonts w:ascii="Times New Roman" w:hAnsi="Times New Roman" w:cs="Times New Roman"/>
          <w:sz w:val="24"/>
          <w:szCs w:val="24"/>
        </w:rPr>
        <w:t xml:space="preserve"> </w:t>
      </w:r>
      <w:r w:rsidRPr="001624F0">
        <w:rPr>
          <w:rFonts w:ascii="Times New Roman" w:hAnsi="Times New Roman" w:cs="Times New Roman"/>
          <w:sz w:val="24"/>
          <w:szCs w:val="24"/>
        </w:rPr>
        <w:t>t</w:t>
      </w:r>
      <w:r w:rsidR="00120069" w:rsidRPr="001624F0">
        <w:rPr>
          <w:rFonts w:ascii="Times New Roman" w:hAnsi="Times New Roman" w:cs="Times New Roman"/>
          <w:sz w:val="24"/>
          <w:szCs w:val="24"/>
        </w:rPr>
        <w:t>) din Ordonan</w:t>
      </w:r>
      <w:r w:rsidR="001624F0">
        <w:rPr>
          <w:rFonts w:ascii="Times New Roman" w:hAnsi="Times New Roman" w:cs="Times New Roman"/>
          <w:sz w:val="24"/>
          <w:szCs w:val="24"/>
        </w:rPr>
        <w:t>ț</w:t>
      </w:r>
      <w:r w:rsidR="00120069" w:rsidRPr="001624F0">
        <w:rPr>
          <w:rFonts w:ascii="Times New Roman" w:hAnsi="Times New Roman" w:cs="Times New Roman"/>
          <w:sz w:val="24"/>
          <w:szCs w:val="24"/>
        </w:rPr>
        <w:t>a de urgen</w:t>
      </w:r>
      <w:r w:rsidR="001624F0">
        <w:rPr>
          <w:rFonts w:ascii="Times New Roman" w:hAnsi="Times New Roman" w:cs="Times New Roman"/>
          <w:sz w:val="24"/>
          <w:szCs w:val="24"/>
        </w:rPr>
        <w:t>ț</w:t>
      </w:r>
      <w:r w:rsidR="00120069" w:rsidRPr="001624F0">
        <w:rPr>
          <w:rFonts w:ascii="Times New Roman" w:hAnsi="Times New Roman" w:cs="Times New Roman"/>
          <w:sz w:val="24"/>
          <w:szCs w:val="24"/>
        </w:rPr>
        <w:t xml:space="preserve">ă a Guvernului nr. 33/2007 privind organizarea </w:t>
      </w:r>
      <w:r w:rsidR="001624F0">
        <w:rPr>
          <w:rFonts w:ascii="Times New Roman" w:hAnsi="Times New Roman" w:cs="Times New Roman"/>
          <w:sz w:val="24"/>
          <w:szCs w:val="24"/>
        </w:rPr>
        <w:t>ș</w:t>
      </w:r>
      <w:r w:rsidR="00120069" w:rsidRPr="001624F0">
        <w:rPr>
          <w:rFonts w:ascii="Times New Roman" w:hAnsi="Times New Roman" w:cs="Times New Roman"/>
          <w:sz w:val="24"/>
          <w:szCs w:val="24"/>
        </w:rPr>
        <w:t>i func</w:t>
      </w:r>
      <w:r w:rsidR="001624F0">
        <w:rPr>
          <w:rFonts w:ascii="Times New Roman" w:hAnsi="Times New Roman" w:cs="Times New Roman"/>
          <w:sz w:val="24"/>
          <w:szCs w:val="24"/>
        </w:rPr>
        <w:t>ț</w:t>
      </w:r>
      <w:r w:rsidR="00120069" w:rsidRPr="001624F0">
        <w:rPr>
          <w:rFonts w:ascii="Times New Roman" w:hAnsi="Times New Roman" w:cs="Times New Roman"/>
          <w:sz w:val="24"/>
          <w:szCs w:val="24"/>
        </w:rPr>
        <w:t>ionarea Autorită</w:t>
      </w:r>
      <w:r w:rsidR="001624F0">
        <w:rPr>
          <w:rFonts w:ascii="Times New Roman" w:hAnsi="Times New Roman" w:cs="Times New Roman"/>
          <w:sz w:val="24"/>
          <w:szCs w:val="24"/>
        </w:rPr>
        <w:t>ț</w:t>
      </w:r>
      <w:r w:rsidR="00120069" w:rsidRPr="001624F0">
        <w:rPr>
          <w:rFonts w:ascii="Times New Roman" w:hAnsi="Times New Roman" w:cs="Times New Roman"/>
          <w:sz w:val="24"/>
          <w:szCs w:val="24"/>
        </w:rPr>
        <w:t>ii Na</w:t>
      </w:r>
      <w:r w:rsidR="001624F0">
        <w:rPr>
          <w:rFonts w:ascii="Times New Roman" w:hAnsi="Times New Roman" w:cs="Times New Roman"/>
          <w:sz w:val="24"/>
          <w:szCs w:val="24"/>
        </w:rPr>
        <w:t>ț</w:t>
      </w:r>
      <w:r w:rsidR="00120069" w:rsidRPr="001624F0">
        <w:rPr>
          <w:rFonts w:ascii="Times New Roman" w:hAnsi="Times New Roman" w:cs="Times New Roman"/>
          <w:sz w:val="24"/>
          <w:szCs w:val="24"/>
        </w:rPr>
        <w:t xml:space="preserve">ionale de Reglementare în Domeniul Energiei, aprobată cu modificări </w:t>
      </w:r>
      <w:r w:rsidR="001624F0">
        <w:rPr>
          <w:rFonts w:ascii="Times New Roman" w:hAnsi="Times New Roman" w:cs="Times New Roman"/>
          <w:sz w:val="24"/>
          <w:szCs w:val="24"/>
        </w:rPr>
        <w:t>ș</w:t>
      </w:r>
      <w:r w:rsidR="00120069" w:rsidRPr="001624F0">
        <w:rPr>
          <w:rFonts w:ascii="Times New Roman" w:hAnsi="Times New Roman" w:cs="Times New Roman"/>
          <w:sz w:val="24"/>
          <w:szCs w:val="24"/>
        </w:rPr>
        <w:t>i completări prin Legea nr. 160/2012,</w:t>
      </w:r>
      <w:r w:rsidR="003C4B0D" w:rsidRPr="001624F0">
        <w:rPr>
          <w:rFonts w:ascii="Times New Roman" w:hAnsi="Times New Roman" w:cs="Times New Roman"/>
          <w:sz w:val="24"/>
          <w:szCs w:val="24"/>
        </w:rPr>
        <w:t xml:space="preserve"> cu modificările </w:t>
      </w:r>
      <w:r w:rsidR="001624F0">
        <w:rPr>
          <w:rFonts w:ascii="Times New Roman" w:hAnsi="Times New Roman" w:cs="Times New Roman"/>
          <w:sz w:val="24"/>
          <w:szCs w:val="24"/>
        </w:rPr>
        <w:t>ș</w:t>
      </w:r>
      <w:r w:rsidR="003C4B0D" w:rsidRPr="001624F0">
        <w:rPr>
          <w:rFonts w:ascii="Times New Roman" w:hAnsi="Times New Roman" w:cs="Times New Roman"/>
          <w:sz w:val="24"/>
          <w:szCs w:val="24"/>
        </w:rPr>
        <w:t>i completările ulterioare</w:t>
      </w:r>
    </w:p>
    <w:p w14:paraId="228525E7" w14:textId="4741276C" w:rsidR="00120069" w:rsidRPr="00266CF5" w:rsidRDefault="00120069" w:rsidP="00266CF5">
      <w:pPr>
        <w:spacing w:after="0" w:line="360" w:lineRule="auto"/>
        <w:ind w:right="-23"/>
        <w:jc w:val="both"/>
        <w:rPr>
          <w:rFonts w:ascii="Times New Roman" w:hAnsi="Times New Roman" w:cs="Times New Roman"/>
          <w:b/>
          <w:sz w:val="24"/>
          <w:szCs w:val="24"/>
        </w:rPr>
      </w:pPr>
      <w:r w:rsidRPr="00266CF5">
        <w:rPr>
          <w:rFonts w:ascii="Times New Roman" w:hAnsi="Times New Roman" w:cs="Times New Roman"/>
          <w:b/>
          <w:sz w:val="24"/>
          <w:szCs w:val="24"/>
        </w:rPr>
        <w:t>pre</w:t>
      </w:r>
      <w:r w:rsidR="001624F0" w:rsidRPr="00266CF5">
        <w:rPr>
          <w:rFonts w:ascii="Times New Roman" w:hAnsi="Times New Roman" w:cs="Times New Roman"/>
          <w:b/>
          <w:sz w:val="24"/>
          <w:szCs w:val="24"/>
        </w:rPr>
        <w:t>ș</w:t>
      </w:r>
      <w:r w:rsidRPr="00266CF5">
        <w:rPr>
          <w:rFonts w:ascii="Times New Roman" w:hAnsi="Times New Roman" w:cs="Times New Roman"/>
          <w:b/>
          <w:sz w:val="24"/>
          <w:szCs w:val="24"/>
        </w:rPr>
        <w:t>edintele Autorită</w:t>
      </w:r>
      <w:r w:rsidR="001624F0" w:rsidRPr="00266CF5">
        <w:rPr>
          <w:rFonts w:ascii="Times New Roman" w:hAnsi="Times New Roman" w:cs="Times New Roman"/>
          <w:b/>
          <w:sz w:val="24"/>
          <w:szCs w:val="24"/>
        </w:rPr>
        <w:t>ț</w:t>
      </w:r>
      <w:r w:rsidRPr="00266CF5">
        <w:rPr>
          <w:rFonts w:ascii="Times New Roman" w:hAnsi="Times New Roman" w:cs="Times New Roman"/>
          <w:b/>
          <w:sz w:val="24"/>
          <w:szCs w:val="24"/>
        </w:rPr>
        <w:t>ii Na</w:t>
      </w:r>
      <w:r w:rsidR="001624F0" w:rsidRPr="00266CF5">
        <w:rPr>
          <w:rFonts w:ascii="Times New Roman" w:hAnsi="Times New Roman" w:cs="Times New Roman"/>
          <w:b/>
          <w:sz w:val="24"/>
          <w:szCs w:val="24"/>
        </w:rPr>
        <w:t>ț</w:t>
      </w:r>
      <w:r w:rsidRPr="00266CF5">
        <w:rPr>
          <w:rFonts w:ascii="Times New Roman" w:hAnsi="Times New Roman" w:cs="Times New Roman"/>
          <w:b/>
          <w:sz w:val="24"/>
          <w:szCs w:val="24"/>
        </w:rPr>
        <w:t>ionale de Reglementare în Domeniul Energiei emite prezentul ordin</w:t>
      </w:r>
      <w:r w:rsidR="00266CF5">
        <w:rPr>
          <w:rFonts w:ascii="Times New Roman" w:hAnsi="Times New Roman" w:cs="Times New Roman"/>
          <w:b/>
          <w:sz w:val="24"/>
          <w:szCs w:val="24"/>
        </w:rPr>
        <w:t>:</w:t>
      </w:r>
    </w:p>
    <w:p w14:paraId="589EEA25" w14:textId="77777777" w:rsidR="003C56EE" w:rsidRPr="001624F0" w:rsidRDefault="003C56EE" w:rsidP="003C56EE">
      <w:pPr>
        <w:spacing w:after="0" w:line="360" w:lineRule="auto"/>
        <w:ind w:right="-23" w:firstLine="708"/>
        <w:jc w:val="both"/>
        <w:rPr>
          <w:rFonts w:ascii="Times New Roman" w:hAnsi="Times New Roman" w:cs="Times New Roman"/>
          <w:sz w:val="24"/>
          <w:szCs w:val="24"/>
        </w:rPr>
      </w:pPr>
    </w:p>
    <w:p w14:paraId="0B48EBAB" w14:textId="39264998" w:rsidR="00E6499C" w:rsidRPr="001624F0" w:rsidRDefault="00BA5331" w:rsidP="00EA6B0A">
      <w:pPr>
        <w:pStyle w:val="ListParagraph"/>
        <w:numPr>
          <w:ilvl w:val="0"/>
          <w:numId w:val="2"/>
        </w:numPr>
        <w:tabs>
          <w:tab w:val="left" w:pos="993"/>
        </w:tabs>
        <w:spacing w:after="0" w:line="360" w:lineRule="auto"/>
        <w:ind w:left="0" w:firstLine="0"/>
        <w:jc w:val="both"/>
        <w:rPr>
          <w:rFonts w:ascii="Times New Roman" w:hAnsi="Times New Roman" w:cs="Times New Roman"/>
          <w:sz w:val="24"/>
          <w:szCs w:val="24"/>
        </w:rPr>
      </w:pPr>
      <w:r w:rsidRPr="001624F0">
        <w:rPr>
          <w:rFonts w:ascii="Times New Roman" w:hAnsi="Times New Roman" w:cs="Times New Roman"/>
          <w:bCs/>
          <w:sz w:val="24"/>
          <w:szCs w:val="24"/>
        </w:rPr>
        <w:t>Regulamentul</w:t>
      </w:r>
      <w:r w:rsidR="00120069" w:rsidRPr="001624F0">
        <w:rPr>
          <w:rFonts w:ascii="Times New Roman" w:hAnsi="Times New Roman" w:cs="Times New Roman"/>
          <w:b/>
          <w:bCs/>
          <w:sz w:val="24"/>
          <w:szCs w:val="24"/>
        </w:rPr>
        <w:t xml:space="preserve"> </w:t>
      </w:r>
      <w:r w:rsidR="0016615E" w:rsidRPr="001624F0">
        <w:rPr>
          <w:rFonts w:ascii="Times New Roman" w:hAnsi="Times New Roman" w:cs="Times New Roman"/>
          <w:bCs/>
          <w:sz w:val="24"/>
          <w:szCs w:val="24"/>
        </w:rPr>
        <w:t xml:space="preserve">de constatare, notificare </w:t>
      </w:r>
      <w:r w:rsidR="001624F0">
        <w:rPr>
          <w:rFonts w:ascii="Times New Roman" w:hAnsi="Times New Roman" w:cs="Times New Roman"/>
          <w:bCs/>
          <w:sz w:val="24"/>
          <w:szCs w:val="24"/>
        </w:rPr>
        <w:t>ș</w:t>
      </w:r>
      <w:r w:rsidR="0016615E" w:rsidRPr="001624F0">
        <w:rPr>
          <w:rFonts w:ascii="Times New Roman" w:hAnsi="Times New Roman" w:cs="Times New Roman"/>
          <w:bCs/>
          <w:sz w:val="24"/>
          <w:szCs w:val="24"/>
        </w:rPr>
        <w:t>i sanc</w:t>
      </w:r>
      <w:r w:rsidR="001624F0">
        <w:rPr>
          <w:rFonts w:ascii="Times New Roman" w:hAnsi="Times New Roman" w:cs="Times New Roman"/>
          <w:bCs/>
          <w:sz w:val="24"/>
          <w:szCs w:val="24"/>
        </w:rPr>
        <w:t>ț</w:t>
      </w:r>
      <w:r w:rsidR="0016615E" w:rsidRPr="001624F0">
        <w:rPr>
          <w:rFonts w:ascii="Times New Roman" w:hAnsi="Times New Roman" w:cs="Times New Roman"/>
          <w:bCs/>
          <w:sz w:val="24"/>
          <w:szCs w:val="24"/>
        </w:rPr>
        <w:t>ionare a abaterilor de la reglementările emise în domeniul energiei aplicabil activită</w:t>
      </w:r>
      <w:r w:rsidR="001624F0">
        <w:rPr>
          <w:rFonts w:ascii="Times New Roman" w:hAnsi="Times New Roman" w:cs="Times New Roman"/>
          <w:bCs/>
          <w:sz w:val="24"/>
          <w:szCs w:val="24"/>
        </w:rPr>
        <w:t>ț</w:t>
      </w:r>
      <w:r w:rsidR="0016615E" w:rsidRPr="001624F0">
        <w:rPr>
          <w:rFonts w:ascii="Times New Roman" w:hAnsi="Times New Roman" w:cs="Times New Roman"/>
          <w:bCs/>
          <w:sz w:val="24"/>
          <w:szCs w:val="24"/>
        </w:rPr>
        <w:t>ii de investiga</w:t>
      </w:r>
      <w:r w:rsidR="001624F0">
        <w:rPr>
          <w:rFonts w:ascii="Times New Roman" w:hAnsi="Times New Roman" w:cs="Times New Roman"/>
          <w:bCs/>
          <w:sz w:val="24"/>
          <w:szCs w:val="24"/>
        </w:rPr>
        <w:t>ț</w:t>
      </w:r>
      <w:r w:rsidR="0016615E" w:rsidRPr="001624F0">
        <w:rPr>
          <w:rFonts w:ascii="Times New Roman" w:hAnsi="Times New Roman" w:cs="Times New Roman"/>
          <w:bCs/>
          <w:sz w:val="24"/>
          <w:szCs w:val="24"/>
        </w:rPr>
        <w:t>ii desfă</w:t>
      </w:r>
      <w:r w:rsidR="001624F0">
        <w:rPr>
          <w:rFonts w:ascii="Times New Roman" w:hAnsi="Times New Roman" w:cs="Times New Roman"/>
          <w:bCs/>
          <w:sz w:val="24"/>
          <w:szCs w:val="24"/>
        </w:rPr>
        <w:t>ș</w:t>
      </w:r>
      <w:r w:rsidR="0016615E" w:rsidRPr="001624F0">
        <w:rPr>
          <w:rFonts w:ascii="Times New Roman" w:hAnsi="Times New Roman" w:cs="Times New Roman"/>
          <w:bCs/>
          <w:sz w:val="24"/>
          <w:szCs w:val="24"/>
        </w:rPr>
        <w:t>urate de Autoritatea Na</w:t>
      </w:r>
      <w:r w:rsidR="001624F0">
        <w:rPr>
          <w:rFonts w:ascii="Times New Roman" w:hAnsi="Times New Roman" w:cs="Times New Roman"/>
          <w:bCs/>
          <w:sz w:val="24"/>
          <w:szCs w:val="24"/>
        </w:rPr>
        <w:t>ț</w:t>
      </w:r>
      <w:r w:rsidR="000E45B6">
        <w:rPr>
          <w:rFonts w:ascii="Times New Roman" w:hAnsi="Times New Roman" w:cs="Times New Roman"/>
          <w:bCs/>
          <w:sz w:val="24"/>
          <w:szCs w:val="24"/>
        </w:rPr>
        <w:t>ională</w:t>
      </w:r>
      <w:r w:rsidR="0016615E" w:rsidRPr="001624F0">
        <w:rPr>
          <w:rFonts w:ascii="Times New Roman" w:hAnsi="Times New Roman" w:cs="Times New Roman"/>
          <w:bCs/>
          <w:sz w:val="24"/>
          <w:szCs w:val="24"/>
        </w:rPr>
        <w:t xml:space="preserve"> </w:t>
      </w:r>
      <w:r w:rsidR="000E45B6">
        <w:rPr>
          <w:rFonts w:ascii="Times New Roman" w:hAnsi="Times New Roman" w:cs="Times New Roman"/>
          <w:bCs/>
          <w:sz w:val="24"/>
          <w:szCs w:val="24"/>
        </w:rPr>
        <w:t>d</w:t>
      </w:r>
      <w:r w:rsidR="0016615E" w:rsidRPr="001624F0">
        <w:rPr>
          <w:rFonts w:ascii="Times New Roman" w:hAnsi="Times New Roman" w:cs="Times New Roman"/>
          <w:bCs/>
          <w:sz w:val="24"/>
          <w:szCs w:val="24"/>
        </w:rPr>
        <w:t>e Reglementare în Domeniul Energie</w:t>
      </w:r>
      <w:r w:rsidR="000E45B6">
        <w:rPr>
          <w:rFonts w:ascii="Times New Roman" w:hAnsi="Times New Roman" w:cs="Times New Roman"/>
          <w:bCs/>
          <w:sz w:val="24"/>
          <w:szCs w:val="24"/>
        </w:rPr>
        <w:t>i</w:t>
      </w:r>
      <w:r w:rsidR="00120069" w:rsidRPr="001624F0">
        <w:rPr>
          <w:rFonts w:ascii="Times New Roman" w:hAnsi="Times New Roman" w:cs="Times New Roman"/>
          <w:bCs/>
          <w:sz w:val="24"/>
          <w:szCs w:val="24"/>
        </w:rPr>
        <w:t xml:space="preserve">, aprobat prin </w:t>
      </w:r>
      <w:r w:rsidR="0016615E" w:rsidRPr="001624F0">
        <w:rPr>
          <w:rFonts w:ascii="Times New Roman" w:hAnsi="Times New Roman" w:cs="Times New Roman"/>
          <w:bCs/>
          <w:sz w:val="24"/>
          <w:szCs w:val="24"/>
        </w:rPr>
        <w:t xml:space="preserve">Anexa nr. 2 la </w:t>
      </w:r>
      <w:r w:rsidR="00120069" w:rsidRPr="001624F0">
        <w:rPr>
          <w:rFonts w:ascii="Times New Roman" w:hAnsi="Times New Roman" w:cs="Times New Roman"/>
          <w:bCs/>
          <w:sz w:val="24"/>
          <w:szCs w:val="24"/>
        </w:rPr>
        <w:t xml:space="preserve">Ordinul </w:t>
      </w:r>
      <w:r w:rsidRPr="001624F0">
        <w:rPr>
          <w:rFonts w:ascii="Times New Roman" w:hAnsi="Times New Roman" w:cs="Times New Roman"/>
          <w:bCs/>
          <w:sz w:val="24"/>
          <w:szCs w:val="24"/>
        </w:rPr>
        <w:t>pre</w:t>
      </w:r>
      <w:r w:rsidR="001624F0">
        <w:rPr>
          <w:rFonts w:ascii="Times New Roman" w:hAnsi="Times New Roman" w:cs="Times New Roman"/>
          <w:bCs/>
          <w:sz w:val="24"/>
          <w:szCs w:val="24"/>
        </w:rPr>
        <w:t>ș</w:t>
      </w:r>
      <w:r w:rsidRPr="001624F0">
        <w:rPr>
          <w:rFonts w:ascii="Times New Roman" w:hAnsi="Times New Roman" w:cs="Times New Roman"/>
          <w:bCs/>
          <w:sz w:val="24"/>
          <w:szCs w:val="24"/>
        </w:rPr>
        <w:t>edintelui</w:t>
      </w:r>
      <w:r w:rsidR="00120069" w:rsidRPr="001624F0">
        <w:rPr>
          <w:rFonts w:ascii="Times New Roman" w:hAnsi="Times New Roman" w:cs="Times New Roman"/>
          <w:bCs/>
          <w:sz w:val="24"/>
          <w:szCs w:val="24"/>
        </w:rPr>
        <w:t xml:space="preserve"> Autorită</w:t>
      </w:r>
      <w:r w:rsidR="001624F0">
        <w:rPr>
          <w:rFonts w:ascii="Times New Roman" w:hAnsi="Times New Roman" w:cs="Times New Roman"/>
          <w:bCs/>
          <w:sz w:val="24"/>
          <w:szCs w:val="24"/>
        </w:rPr>
        <w:t>ț</w:t>
      </w:r>
      <w:r w:rsidR="00120069" w:rsidRPr="001624F0">
        <w:rPr>
          <w:rFonts w:ascii="Times New Roman" w:hAnsi="Times New Roman" w:cs="Times New Roman"/>
          <w:bCs/>
          <w:sz w:val="24"/>
          <w:szCs w:val="24"/>
        </w:rPr>
        <w:t>ii</w:t>
      </w:r>
      <w:r w:rsidR="00120069" w:rsidRPr="001624F0">
        <w:rPr>
          <w:rFonts w:ascii="Times New Roman" w:hAnsi="Times New Roman" w:cs="Times New Roman"/>
          <w:sz w:val="24"/>
          <w:szCs w:val="24"/>
        </w:rPr>
        <w:t xml:space="preserve"> Na</w:t>
      </w:r>
      <w:r w:rsidR="001624F0">
        <w:rPr>
          <w:rFonts w:ascii="Times New Roman" w:hAnsi="Times New Roman" w:cs="Times New Roman"/>
          <w:sz w:val="24"/>
          <w:szCs w:val="24"/>
        </w:rPr>
        <w:t>ț</w:t>
      </w:r>
      <w:r w:rsidR="00120069" w:rsidRPr="001624F0">
        <w:rPr>
          <w:rFonts w:ascii="Times New Roman" w:hAnsi="Times New Roman" w:cs="Times New Roman"/>
          <w:sz w:val="24"/>
          <w:szCs w:val="24"/>
        </w:rPr>
        <w:t xml:space="preserve">ionale de Reglementare în Domeniul Energiei nr. </w:t>
      </w:r>
      <w:r w:rsidR="00A576B0" w:rsidRPr="001624F0">
        <w:rPr>
          <w:rFonts w:ascii="Times New Roman" w:hAnsi="Times New Roman" w:cs="Times New Roman"/>
          <w:sz w:val="24"/>
          <w:szCs w:val="24"/>
        </w:rPr>
        <w:t>62/2013</w:t>
      </w:r>
      <w:r w:rsidR="00E6499C" w:rsidRPr="001624F0">
        <w:rPr>
          <w:rFonts w:ascii="Times New Roman" w:hAnsi="Times New Roman" w:cs="Times New Roman"/>
          <w:sz w:val="24"/>
          <w:szCs w:val="24"/>
        </w:rPr>
        <w:t>, publicat în Monitorul Oficial al României, Partea I</w:t>
      </w:r>
      <w:r w:rsidR="00120069" w:rsidRPr="001624F0">
        <w:rPr>
          <w:rFonts w:ascii="Times New Roman" w:hAnsi="Times New Roman" w:cs="Times New Roman"/>
          <w:sz w:val="24"/>
          <w:szCs w:val="24"/>
        </w:rPr>
        <w:t xml:space="preserve">, </w:t>
      </w:r>
      <w:r w:rsidR="00996D9C">
        <w:rPr>
          <w:rFonts w:ascii="Times New Roman" w:hAnsi="Times New Roman" w:cs="Times New Roman"/>
          <w:sz w:val="24"/>
          <w:szCs w:val="24"/>
        </w:rPr>
        <w:t xml:space="preserve">                      </w:t>
      </w:r>
      <w:r w:rsidR="00A576B0" w:rsidRPr="001624F0">
        <w:rPr>
          <w:rFonts w:ascii="Times New Roman" w:hAnsi="Times New Roman" w:cs="Times New Roman"/>
          <w:sz w:val="24"/>
          <w:szCs w:val="24"/>
        </w:rPr>
        <w:t>nr. 536 din 26 august 2013</w:t>
      </w:r>
      <w:r w:rsidR="00120069" w:rsidRPr="001624F0">
        <w:rPr>
          <w:rFonts w:ascii="Times New Roman" w:hAnsi="Times New Roman" w:cs="Times New Roman"/>
          <w:sz w:val="24"/>
          <w:szCs w:val="24"/>
        </w:rPr>
        <w:t xml:space="preserve">, </w:t>
      </w:r>
      <w:r w:rsidR="003C56EE" w:rsidRPr="001624F0">
        <w:rPr>
          <w:rFonts w:ascii="Times New Roman" w:hAnsi="Times New Roman" w:cs="Times New Roman"/>
          <w:sz w:val="24"/>
          <w:szCs w:val="24"/>
        </w:rPr>
        <w:t xml:space="preserve">cu modificările </w:t>
      </w:r>
      <w:r w:rsidR="001624F0">
        <w:rPr>
          <w:rFonts w:ascii="Times New Roman" w:hAnsi="Times New Roman" w:cs="Times New Roman"/>
          <w:sz w:val="24"/>
          <w:szCs w:val="24"/>
        </w:rPr>
        <w:t>ș</w:t>
      </w:r>
      <w:r w:rsidR="003C56EE" w:rsidRPr="001624F0">
        <w:rPr>
          <w:rFonts w:ascii="Times New Roman" w:hAnsi="Times New Roman" w:cs="Times New Roman"/>
          <w:sz w:val="24"/>
          <w:szCs w:val="24"/>
        </w:rPr>
        <w:t>i completările ulterioare,</w:t>
      </w:r>
      <w:r w:rsidR="00E6499C" w:rsidRPr="001624F0">
        <w:rPr>
          <w:rFonts w:ascii="Times New Roman" w:hAnsi="Times New Roman" w:cs="Times New Roman"/>
          <w:sz w:val="24"/>
          <w:szCs w:val="24"/>
        </w:rPr>
        <w:t xml:space="preserve"> se modifică după cum urmează:</w:t>
      </w:r>
    </w:p>
    <w:p w14:paraId="0EA01C70" w14:textId="7BC7915C" w:rsidR="008705D6" w:rsidRPr="001624F0" w:rsidRDefault="008705D6" w:rsidP="008705D6">
      <w:pPr>
        <w:pStyle w:val="ListParagraph"/>
        <w:numPr>
          <w:ilvl w:val="0"/>
          <w:numId w:val="3"/>
        </w:numPr>
        <w:tabs>
          <w:tab w:val="left" w:pos="567"/>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La articolul 8, alineatul (1)</w:t>
      </w:r>
      <w:r w:rsidRPr="001624F0">
        <w:rPr>
          <w:rFonts w:ascii="Times New Roman" w:hAnsi="Times New Roman" w:cs="Times New Roman"/>
          <w:sz w:val="24"/>
          <w:szCs w:val="24"/>
        </w:rPr>
        <w:t xml:space="preserve"> se modifică </w:t>
      </w:r>
      <w:r>
        <w:rPr>
          <w:rFonts w:ascii="Times New Roman" w:hAnsi="Times New Roman" w:cs="Times New Roman"/>
          <w:sz w:val="24"/>
          <w:szCs w:val="24"/>
        </w:rPr>
        <w:t>ș</w:t>
      </w:r>
      <w:r w:rsidRPr="001624F0">
        <w:rPr>
          <w:rFonts w:ascii="Times New Roman" w:hAnsi="Times New Roman" w:cs="Times New Roman"/>
          <w:sz w:val="24"/>
          <w:szCs w:val="24"/>
        </w:rPr>
        <w:t>i va avea următorul cuprins:</w:t>
      </w:r>
    </w:p>
    <w:p w14:paraId="56D63171" w14:textId="04E4F954" w:rsidR="008705D6" w:rsidRDefault="008705D6" w:rsidP="008705D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8705D6">
        <w:rPr>
          <w:rFonts w:ascii="Times New Roman" w:hAnsi="Times New Roman" w:cs="Times New Roman"/>
          <w:sz w:val="24"/>
          <w:szCs w:val="24"/>
        </w:rPr>
        <w:t xml:space="preserve">Art. 8. – (1) După declanşarea investigaţiei, investigatorii pot efectua inspecţii/inspecţii inopinate, fiind abilitaţi cu drepturi de investigare. Inspecţia inopinată se poate desfăşura în spaţiile, terenurile sau mijloacele de transport pe care operatorii economici le deţin legal, de către investigatorii desemnaţi de preşedintele ANRE prin decizie, numai dacă există indicii că pot fi găsite documente sau pot fi obţinute informaţii considerate necesare pentru îndeplinirea atribuţiilor legale. </w:t>
      </w:r>
      <w:r w:rsidRPr="001624F0">
        <w:rPr>
          <w:rFonts w:ascii="Times New Roman" w:hAnsi="Times New Roman" w:cs="Times New Roman"/>
          <w:sz w:val="24"/>
          <w:szCs w:val="24"/>
        </w:rPr>
        <w:t>”</w:t>
      </w:r>
      <w:r>
        <w:rPr>
          <w:rFonts w:ascii="Times New Roman" w:hAnsi="Times New Roman" w:cs="Times New Roman"/>
          <w:sz w:val="24"/>
          <w:szCs w:val="24"/>
        </w:rPr>
        <w:t>.</w:t>
      </w:r>
    </w:p>
    <w:p w14:paraId="18230240" w14:textId="015F3837" w:rsidR="008705D6" w:rsidRPr="001624F0" w:rsidRDefault="00C809CB" w:rsidP="008705D6">
      <w:pPr>
        <w:pStyle w:val="ListParagraph"/>
        <w:numPr>
          <w:ilvl w:val="0"/>
          <w:numId w:val="3"/>
        </w:numPr>
        <w:tabs>
          <w:tab w:val="left" w:pos="567"/>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La articolul 9, alineatele</w:t>
      </w:r>
      <w:r w:rsidR="008705D6">
        <w:rPr>
          <w:rFonts w:ascii="Times New Roman" w:hAnsi="Times New Roman" w:cs="Times New Roman"/>
          <w:sz w:val="24"/>
          <w:szCs w:val="24"/>
        </w:rPr>
        <w:t xml:space="preserve"> (1) și (3)</w:t>
      </w:r>
      <w:r w:rsidR="008705D6" w:rsidRPr="001624F0">
        <w:rPr>
          <w:rFonts w:ascii="Times New Roman" w:hAnsi="Times New Roman" w:cs="Times New Roman"/>
          <w:sz w:val="24"/>
          <w:szCs w:val="24"/>
        </w:rPr>
        <w:t xml:space="preserve"> se modifică </w:t>
      </w:r>
      <w:r w:rsidR="008705D6">
        <w:rPr>
          <w:rFonts w:ascii="Times New Roman" w:hAnsi="Times New Roman" w:cs="Times New Roman"/>
          <w:sz w:val="24"/>
          <w:szCs w:val="24"/>
        </w:rPr>
        <w:t>ș</w:t>
      </w:r>
      <w:r w:rsidR="008705D6" w:rsidRPr="001624F0">
        <w:rPr>
          <w:rFonts w:ascii="Times New Roman" w:hAnsi="Times New Roman" w:cs="Times New Roman"/>
          <w:sz w:val="24"/>
          <w:szCs w:val="24"/>
        </w:rPr>
        <w:t>i v</w:t>
      </w:r>
      <w:r w:rsidR="008705D6">
        <w:rPr>
          <w:rFonts w:ascii="Times New Roman" w:hAnsi="Times New Roman" w:cs="Times New Roman"/>
          <w:sz w:val="24"/>
          <w:szCs w:val="24"/>
        </w:rPr>
        <w:t>or</w:t>
      </w:r>
      <w:r w:rsidR="008705D6" w:rsidRPr="001624F0">
        <w:rPr>
          <w:rFonts w:ascii="Times New Roman" w:hAnsi="Times New Roman" w:cs="Times New Roman"/>
          <w:sz w:val="24"/>
          <w:szCs w:val="24"/>
        </w:rPr>
        <w:t xml:space="preserve"> avea următorul cuprins:</w:t>
      </w:r>
    </w:p>
    <w:p w14:paraId="2F799626" w14:textId="018CD8AF" w:rsidR="008705D6" w:rsidRDefault="008705D6" w:rsidP="008705D6">
      <w:pPr>
        <w:autoSpaceDE w:val="0"/>
        <w:autoSpaceDN w:val="0"/>
        <w:adjustRightInd w:val="0"/>
        <w:spacing w:after="0" w:line="360" w:lineRule="auto"/>
        <w:jc w:val="both"/>
        <w:rPr>
          <w:rFonts w:ascii="Times New Roman" w:hAnsi="Times New Roman" w:cs="Times New Roman"/>
          <w:sz w:val="24"/>
          <w:szCs w:val="24"/>
        </w:rPr>
      </w:pPr>
      <w:r w:rsidRPr="008705D6">
        <w:rPr>
          <w:rFonts w:ascii="Times New Roman" w:hAnsi="Times New Roman" w:cs="Times New Roman"/>
          <w:sz w:val="24"/>
          <w:szCs w:val="24"/>
        </w:rPr>
        <w:t>„Art. 9. – (1) Activitatea de investigaţie şi/sau activitatea de inspecţie/inspecţie inopinată se efectuează de către o echipă de investigaţie formată din cel puţin 2 membri, împuterniciţi prin decizie de către preşedintele ANRE, şeful echipei de investigaţie fiind numit din cadrul compartimentului cu atribuţii de investigaţie.</w:t>
      </w:r>
      <w:r>
        <w:rPr>
          <w:rFonts w:ascii="Times New Roman" w:hAnsi="Times New Roman" w:cs="Times New Roman"/>
          <w:sz w:val="24"/>
          <w:szCs w:val="24"/>
        </w:rPr>
        <w:t xml:space="preserve"> </w:t>
      </w:r>
    </w:p>
    <w:p w14:paraId="13615ED5" w14:textId="4523D7E1" w:rsidR="00CC0407" w:rsidRDefault="00CC0407" w:rsidP="008705D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CE8713E" w14:textId="4E4A9BC9" w:rsidR="008705D6" w:rsidRDefault="008705D6" w:rsidP="00CC0407">
      <w:pPr>
        <w:autoSpaceDE w:val="0"/>
        <w:autoSpaceDN w:val="0"/>
        <w:adjustRightInd w:val="0"/>
        <w:spacing w:after="0" w:line="360" w:lineRule="auto"/>
        <w:jc w:val="both"/>
        <w:rPr>
          <w:rFonts w:ascii="Times New Roman" w:hAnsi="Times New Roman" w:cs="Times New Roman"/>
          <w:sz w:val="24"/>
          <w:szCs w:val="24"/>
        </w:rPr>
      </w:pPr>
      <w:r w:rsidRPr="008705D6">
        <w:rPr>
          <w:rFonts w:ascii="Times New Roman" w:hAnsi="Times New Roman" w:cs="Times New Roman"/>
          <w:sz w:val="24"/>
          <w:szCs w:val="24"/>
        </w:rPr>
        <w:t>(3) Echipa de investigaţie/inspecţie/inspecţie inopinată este condusă de către un şef de echipă nominalizat în decizia preşedintelui ANRE, care răspunde de modul de desfăşurare a investigaţiei.”.</w:t>
      </w:r>
    </w:p>
    <w:p w14:paraId="14962743" w14:textId="1DEF359C" w:rsidR="00F704A4" w:rsidRPr="001624F0" w:rsidRDefault="00915099" w:rsidP="008705D6">
      <w:pPr>
        <w:pStyle w:val="ListParagraph"/>
        <w:numPr>
          <w:ilvl w:val="0"/>
          <w:numId w:val="3"/>
        </w:numPr>
        <w:tabs>
          <w:tab w:val="left" w:pos="567"/>
        </w:tabs>
        <w:spacing w:after="0" w:line="360" w:lineRule="auto"/>
        <w:ind w:left="0" w:firstLine="0"/>
        <w:jc w:val="both"/>
        <w:rPr>
          <w:rFonts w:ascii="Times New Roman" w:hAnsi="Times New Roman" w:cs="Times New Roman"/>
          <w:sz w:val="24"/>
          <w:szCs w:val="24"/>
        </w:rPr>
      </w:pPr>
      <w:r w:rsidRPr="001624F0">
        <w:rPr>
          <w:rFonts w:ascii="Times New Roman" w:hAnsi="Times New Roman" w:cs="Times New Roman"/>
          <w:sz w:val="24"/>
          <w:szCs w:val="24"/>
        </w:rPr>
        <w:lastRenderedPageBreak/>
        <w:t>A</w:t>
      </w:r>
      <w:r w:rsidR="00F704A4" w:rsidRPr="001624F0">
        <w:rPr>
          <w:rFonts w:ascii="Times New Roman" w:hAnsi="Times New Roman" w:cs="Times New Roman"/>
          <w:sz w:val="24"/>
          <w:szCs w:val="24"/>
        </w:rPr>
        <w:t>rticolul 1</w:t>
      </w:r>
      <w:r w:rsidR="00A576B0" w:rsidRPr="001624F0">
        <w:rPr>
          <w:rFonts w:ascii="Times New Roman" w:hAnsi="Times New Roman" w:cs="Times New Roman"/>
          <w:sz w:val="24"/>
          <w:szCs w:val="24"/>
        </w:rPr>
        <w:t>2</w:t>
      </w:r>
      <w:r w:rsidRPr="001624F0">
        <w:rPr>
          <w:rFonts w:ascii="Times New Roman" w:hAnsi="Times New Roman" w:cs="Times New Roman"/>
          <w:sz w:val="24"/>
          <w:szCs w:val="24"/>
        </w:rPr>
        <w:t xml:space="preserve"> </w:t>
      </w:r>
      <w:r w:rsidR="00F704A4" w:rsidRPr="001624F0">
        <w:rPr>
          <w:rFonts w:ascii="Times New Roman" w:hAnsi="Times New Roman" w:cs="Times New Roman"/>
          <w:sz w:val="24"/>
          <w:szCs w:val="24"/>
        </w:rPr>
        <w:t xml:space="preserve">se modifică </w:t>
      </w:r>
      <w:r w:rsidR="001624F0">
        <w:rPr>
          <w:rFonts w:ascii="Times New Roman" w:hAnsi="Times New Roman" w:cs="Times New Roman"/>
          <w:sz w:val="24"/>
          <w:szCs w:val="24"/>
        </w:rPr>
        <w:t>ș</w:t>
      </w:r>
      <w:r w:rsidR="00F704A4" w:rsidRPr="001624F0">
        <w:rPr>
          <w:rFonts w:ascii="Times New Roman" w:hAnsi="Times New Roman" w:cs="Times New Roman"/>
          <w:sz w:val="24"/>
          <w:szCs w:val="24"/>
        </w:rPr>
        <w:t>i v</w:t>
      </w:r>
      <w:r w:rsidRPr="001624F0">
        <w:rPr>
          <w:rFonts w:ascii="Times New Roman" w:hAnsi="Times New Roman" w:cs="Times New Roman"/>
          <w:sz w:val="24"/>
          <w:szCs w:val="24"/>
        </w:rPr>
        <w:t>a</w:t>
      </w:r>
      <w:r w:rsidR="00F704A4" w:rsidRPr="001624F0">
        <w:rPr>
          <w:rFonts w:ascii="Times New Roman" w:hAnsi="Times New Roman" w:cs="Times New Roman"/>
          <w:sz w:val="24"/>
          <w:szCs w:val="24"/>
        </w:rPr>
        <w:t xml:space="preserve"> avea următorul cuprins:</w:t>
      </w:r>
    </w:p>
    <w:p w14:paraId="28448A3F" w14:textId="0606EEB7" w:rsidR="00A576B0" w:rsidRPr="001624F0" w:rsidRDefault="00915099"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„Art. 12</w:t>
      </w:r>
      <w:r w:rsidR="00D27191" w:rsidRPr="001624F0">
        <w:rPr>
          <w:rFonts w:ascii="Times New Roman" w:hAnsi="Times New Roman" w:cs="Times New Roman"/>
          <w:sz w:val="24"/>
          <w:szCs w:val="24"/>
        </w:rPr>
        <w:t>.</w:t>
      </w:r>
      <w:r w:rsidRPr="001624F0">
        <w:rPr>
          <w:rFonts w:ascii="Times New Roman" w:hAnsi="Times New Roman" w:cs="Times New Roman"/>
          <w:sz w:val="24"/>
          <w:szCs w:val="24"/>
        </w:rPr>
        <w:t xml:space="preserve"> – (1) În urma oricărei investiga</w:t>
      </w:r>
      <w:r w:rsidR="001624F0">
        <w:rPr>
          <w:rFonts w:ascii="Times New Roman" w:hAnsi="Times New Roman" w:cs="Times New Roman"/>
          <w:sz w:val="24"/>
          <w:szCs w:val="24"/>
        </w:rPr>
        <w:t>ț</w:t>
      </w:r>
      <w:r w:rsidRPr="001624F0">
        <w:rPr>
          <w:rFonts w:ascii="Times New Roman" w:hAnsi="Times New Roman" w:cs="Times New Roman"/>
          <w:sz w:val="24"/>
          <w:szCs w:val="24"/>
        </w:rPr>
        <w:t xml:space="preserve">ii, sub coordonarea </w:t>
      </w:r>
      <w:r w:rsidR="001624F0">
        <w:rPr>
          <w:rFonts w:ascii="Times New Roman" w:hAnsi="Times New Roman" w:cs="Times New Roman"/>
          <w:sz w:val="24"/>
          <w:szCs w:val="24"/>
        </w:rPr>
        <w:t>ș</w:t>
      </w:r>
      <w:r w:rsidRPr="001624F0">
        <w:rPr>
          <w:rFonts w:ascii="Times New Roman" w:hAnsi="Times New Roman" w:cs="Times New Roman"/>
          <w:sz w:val="24"/>
          <w:szCs w:val="24"/>
        </w:rPr>
        <w:t>efului echipei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 echipa întocme</w:t>
      </w:r>
      <w:r w:rsidR="001624F0">
        <w:rPr>
          <w:rFonts w:ascii="Times New Roman" w:hAnsi="Times New Roman" w:cs="Times New Roman"/>
          <w:sz w:val="24"/>
          <w:szCs w:val="24"/>
        </w:rPr>
        <w:t>ș</w:t>
      </w:r>
      <w:r w:rsidRPr="001624F0">
        <w:rPr>
          <w:rFonts w:ascii="Times New Roman" w:hAnsi="Times New Roman" w:cs="Times New Roman"/>
          <w:sz w:val="24"/>
          <w:szCs w:val="24"/>
        </w:rPr>
        <w:t>te un raport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 în faza preliminară, care con</w:t>
      </w:r>
      <w:r w:rsidR="001624F0">
        <w:rPr>
          <w:rFonts w:ascii="Times New Roman" w:hAnsi="Times New Roman" w:cs="Times New Roman"/>
          <w:sz w:val="24"/>
          <w:szCs w:val="24"/>
        </w:rPr>
        <w:t>ț</w:t>
      </w:r>
      <w:r w:rsidRPr="001624F0">
        <w:rPr>
          <w:rFonts w:ascii="Times New Roman" w:hAnsi="Times New Roman" w:cs="Times New Roman"/>
          <w:sz w:val="24"/>
          <w:szCs w:val="24"/>
        </w:rPr>
        <w:t xml:space="preserve">ine descrierea clară </w:t>
      </w:r>
      <w:r w:rsidR="001624F0">
        <w:rPr>
          <w:rFonts w:ascii="Times New Roman" w:hAnsi="Times New Roman" w:cs="Times New Roman"/>
          <w:sz w:val="24"/>
          <w:szCs w:val="24"/>
        </w:rPr>
        <w:t>ș</w:t>
      </w:r>
      <w:r w:rsidRPr="001624F0">
        <w:rPr>
          <w:rFonts w:ascii="Times New Roman" w:hAnsi="Times New Roman" w:cs="Times New Roman"/>
          <w:sz w:val="24"/>
          <w:szCs w:val="24"/>
        </w:rPr>
        <w:t>i detaliată a ac</w:t>
      </w:r>
      <w:r w:rsidR="001624F0">
        <w:rPr>
          <w:rFonts w:ascii="Times New Roman" w:hAnsi="Times New Roman" w:cs="Times New Roman"/>
          <w:sz w:val="24"/>
          <w:szCs w:val="24"/>
        </w:rPr>
        <w:t>ț</w:t>
      </w:r>
      <w:r w:rsidRPr="001624F0">
        <w:rPr>
          <w:rFonts w:ascii="Times New Roman" w:hAnsi="Times New Roman" w:cs="Times New Roman"/>
          <w:sz w:val="24"/>
          <w:szCs w:val="24"/>
        </w:rPr>
        <w:t>iunilor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 întreprinse, prezentarea situa</w:t>
      </w:r>
      <w:r w:rsidR="001624F0">
        <w:rPr>
          <w:rFonts w:ascii="Times New Roman" w:hAnsi="Times New Roman" w:cs="Times New Roman"/>
          <w:sz w:val="24"/>
          <w:szCs w:val="24"/>
        </w:rPr>
        <w:t>ț</w:t>
      </w:r>
      <w:r w:rsidRPr="001624F0">
        <w:rPr>
          <w:rFonts w:ascii="Times New Roman" w:hAnsi="Times New Roman" w:cs="Times New Roman"/>
          <w:sz w:val="24"/>
          <w:szCs w:val="24"/>
        </w:rPr>
        <w:t xml:space="preserve">iei de fapt </w:t>
      </w:r>
      <w:r w:rsidR="001624F0">
        <w:rPr>
          <w:rFonts w:ascii="Times New Roman" w:hAnsi="Times New Roman" w:cs="Times New Roman"/>
          <w:sz w:val="24"/>
          <w:szCs w:val="24"/>
        </w:rPr>
        <w:t>ș</w:t>
      </w:r>
      <w:r w:rsidRPr="001624F0">
        <w:rPr>
          <w:rFonts w:ascii="Times New Roman" w:hAnsi="Times New Roman" w:cs="Times New Roman"/>
          <w:sz w:val="24"/>
          <w:szCs w:val="24"/>
        </w:rPr>
        <w:t xml:space="preserve">i de drept, faptele </w:t>
      </w:r>
      <w:r w:rsidR="001624F0">
        <w:rPr>
          <w:rFonts w:ascii="Times New Roman" w:hAnsi="Times New Roman" w:cs="Times New Roman"/>
          <w:sz w:val="24"/>
          <w:szCs w:val="24"/>
        </w:rPr>
        <w:t>ș</w:t>
      </w:r>
      <w:r w:rsidRPr="001624F0">
        <w:rPr>
          <w:rFonts w:ascii="Times New Roman" w:hAnsi="Times New Roman" w:cs="Times New Roman"/>
          <w:sz w:val="24"/>
          <w:szCs w:val="24"/>
        </w:rPr>
        <w:t>i posibilele abateri, ac</w:t>
      </w:r>
      <w:r w:rsidR="001624F0">
        <w:rPr>
          <w:rFonts w:ascii="Times New Roman" w:hAnsi="Times New Roman" w:cs="Times New Roman"/>
          <w:sz w:val="24"/>
          <w:szCs w:val="24"/>
        </w:rPr>
        <w:t>ț</w:t>
      </w:r>
      <w:r w:rsidRPr="001624F0">
        <w:rPr>
          <w:rFonts w:ascii="Times New Roman" w:hAnsi="Times New Roman" w:cs="Times New Roman"/>
          <w:sz w:val="24"/>
          <w:szCs w:val="24"/>
        </w:rPr>
        <w:t xml:space="preserve">iunile </w:t>
      </w:r>
      <w:r w:rsidR="001624F0">
        <w:rPr>
          <w:rFonts w:ascii="Times New Roman" w:hAnsi="Times New Roman" w:cs="Times New Roman"/>
          <w:sz w:val="24"/>
          <w:szCs w:val="24"/>
        </w:rPr>
        <w:t>ș</w:t>
      </w:r>
      <w:r w:rsidRPr="001624F0">
        <w:rPr>
          <w:rFonts w:ascii="Times New Roman" w:hAnsi="Times New Roman" w:cs="Times New Roman"/>
          <w:sz w:val="24"/>
          <w:szCs w:val="24"/>
        </w:rPr>
        <w:t>i/sau măsurile luate de participantul la pia</w:t>
      </w:r>
      <w:r w:rsidR="001624F0">
        <w:rPr>
          <w:rFonts w:ascii="Times New Roman" w:hAnsi="Times New Roman" w:cs="Times New Roman"/>
          <w:sz w:val="24"/>
          <w:szCs w:val="24"/>
        </w:rPr>
        <w:t>ț</w:t>
      </w:r>
      <w:r w:rsidRPr="001624F0">
        <w:rPr>
          <w:rFonts w:ascii="Times New Roman" w:hAnsi="Times New Roman" w:cs="Times New Roman"/>
          <w:sz w:val="24"/>
          <w:szCs w:val="24"/>
        </w:rPr>
        <w:t>ă pe parcursul investiga</w:t>
      </w:r>
      <w:r w:rsidR="001624F0">
        <w:rPr>
          <w:rFonts w:ascii="Times New Roman" w:hAnsi="Times New Roman" w:cs="Times New Roman"/>
          <w:sz w:val="24"/>
          <w:szCs w:val="24"/>
        </w:rPr>
        <w:t>ț</w:t>
      </w:r>
      <w:r w:rsidRPr="001624F0">
        <w:rPr>
          <w:rFonts w:ascii="Times New Roman" w:hAnsi="Times New Roman" w:cs="Times New Roman"/>
          <w:sz w:val="24"/>
          <w:szCs w:val="24"/>
        </w:rPr>
        <w:t>iei, concluziile investiga</w:t>
      </w:r>
      <w:r w:rsidR="001624F0">
        <w:rPr>
          <w:rFonts w:ascii="Times New Roman" w:hAnsi="Times New Roman" w:cs="Times New Roman"/>
          <w:sz w:val="24"/>
          <w:szCs w:val="24"/>
        </w:rPr>
        <w:t>ț</w:t>
      </w:r>
      <w:r w:rsidRPr="001624F0">
        <w:rPr>
          <w:rFonts w:ascii="Times New Roman" w:hAnsi="Times New Roman" w:cs="Times New Roman"/>
          <w:sz w:val="24"/>
          <w:szCs w:val="24"/>
        </w:rPr>
        <w:t>iei, recomandările formulate de echipa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 măsurile propuse</w:t>
      </w:r>
      <w:r w:rsidR="00C74950" w:rsidRPr="001624F0">
        <w:rPr>
          <w:rFonts w:ascii="Times New Roman" w:hAnsi="Times New Roman" w:cs="Times New Roman"/>
          <w:sz w:val="24"/>
          <w:szCs w:val="24"/>
        </w:rPr>
        <w:t>, precum</w:t>
      </w:r>
      <w:r w:rsidRPr="001624F0">
        <w:rPr>
          <w:rFonts w:ascii="Times New Roman" w:hAnsi="Times New Roman" w:cs="Times New Roman"/>
          <w:sz w:val="24"/>
          <w:szCs w:val="24"/>
        </w:rPr>
        <w:t xml:space="preserve"> </w:t>
      </w:r>
      <w:r w:rsidR="001624F0">
        <w:rPr>
          <w:rFonts w:ascii="Times New Roman" w:hAnsi="Times New Roman" w:cs="Times New Roman"/>
          <w:sz w:val="24"/>
          <w:szCs w:val="24"/>
        </w:rPr>
        <w:t>ș</w:t>
      </w:r>
      <w:r w:rsidRPr="001624F0">
        <w:rPr>
          <w:rFonts w:ascii="Times New Roman" w:hAnsi="Times New Roman" w:cs="Times New Roman"/>
          <w:sz w:val="24"/>
          <w:szCs w:val="24"/>
        </w:rPr>
        <w:t>i propunerile de sanc</w:t>
      </w:r>
      <w:r w:rsidR="001624F0">
        <w:rPr>
          <w:rFonts w:ascii="Times New Roman" w:hAnsi="Times New Roman" w:cs="Times New Roman"/>
          <w:sz w:val="24"/>
          <w:szCs w:val="24"/>
        </w:rPr>
        <w:t>ț</w:t>
      </w:r>
      <w:r w:rsidRPr="001624F0">
        <w:rPr>
          <w:rFonts w:ascii="Times New Roman" w:hAnsi="Times New Roman" w:cs="Times New Roman"/>
          <w:sz w:val="24"/>
          <w:szCs w:val="24"/>
        </w:rPr>
        <w:t>ionare a participantului la pia</w:t>
      </w:r>
      <w:r w:rsidR="001624F0">
        <w:rPr>
          <w:rFonts w:ascii="Times New Roman" w:hAnsi="Times New Roman" w:cs="Times New Roman"/>
          <w:sz w:val="24"/>
          <w:szCs w:val="24"/>
        </w:rPr>
        <w:t>ț</w:t>
      </w:r>
      <w:r w:rsidRPr="001624F0">
        <w:rPr>
          <w:rFonts w:ascii="Times New Roman" w:hAnsi="Times New Roman" w:cs="Times New Roman"/>
          <w:sz w:val="24"/>
          <w:szCs w:val="24"/>
        </w:rPr>
        <w:t>ă.</w:t>
      </w:r>
    </w:p>
    <w:p w14:paraId="520CB733" w14:textId="27D14A66" w:rsidR="00C74950" w:rsidRPr="001624F0" w:rsidRDefault="00915099"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(2) Raportul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w:t>
      </w:r>
      <w:r w:rsidR="00C74950" w:rsidRPr="001624F0">
        <w:rPr>
          <w:rFonts w:ascii="Times New Roman" w:hAnsi="Times New Roman" w:cs="Times New Roman"/>
          <w:sz w:val="24"/>
          <w:szCs w:val="24"/>
        </w:rPr>
        <w:t xml:space="preserve"> prevăzut la alin. (1)</w:t>
      </w:r>
      <w:r w:rsidRPr="001624F0">
        <w:rPr>
          <w:rFonts w:ascii="Times New Roman" w:hAnsi="Times New Roman" w:cs="Times New Roman"/>
          <w:sz w:val="24"/>
          <w:szCs w:val="24"/>
        </w:rPr>
        <w:t xml:space="preserve"> se semnează de către membrii acesteia </w:t>
      </w:r>
      <w:r w:rsidR="001624F0">
        <w:rPr>
          <w:rFonts w:ascii="Times New Roman" w:hAnsi="Times New Roman" w:cs="Times New Roman"/>
          <w:sz w:val="24"/>
          <w:szCs w:val="24"/>
        </w:rPr>
        <w:t>ș</w:t>
      </w:r>
      <w:r w:rsidRPr="001624F0">
        <w:rPr>
          <w:rFonts w:ascii="Times New Roman" w:hAnsi="Times New Roman" w:cs="Times New Roman"/>
          <w:sz w:val="24"/>
          <w:szCs w:val="24"/>
        </w:rPr>
        <w:t>i este comunicat participantului la pia</w:t>
      </w:r>
      <w:r w:rsidR="001624F0">
        <w:rPr>
          <w:rFonts w:ascii="Times New Roman" w:hAnsi="Times New Roman" w:cs="Times New Roman"/>
          <w:sz w:val="24"/>
          <w:szCs w:val="24"/>
        </w:rPr>
        <w:t>ț</w:t>
      </w:r>
      <w:r w:rsidRPr="001624F0">
        <w:rPr>
          <w:rFonts w:ascii="Times New Roman" w:hAnsi="Times New Roman" w:cs="Times New Roman"/>
          <w:sz w:val="24"/>
          <w:szCs w:val="24"/>
        </w:rPr>
        <w:t>ă investigat, în vederea formulării de obiec</w:t>
      </w:r>
      <w:r w:rsidR="001624F0">
        <w:rPr>
          <w:rFonts w:ascii="Times New Roman" w:hAnsi="Times New Roman" w:cs="Times New Roman"/>
          <w:sz w:val="24"/>
          <w:szCs w:val="24"/>
        </w:rPr>
        <w:t>ț</w:t>
      </w:r>
      <w:r w:rsidRPr="001624F0">
        <w:rPr>
          <w:rFonts w:ascii="Times New Roman" w:hAnsi="Times New Roman" w:cs="Times New Roman"/>
          <w:sz w:val="24"/>
          <w:szCs w:val="24"/>
        </w:rPr>
        <w:t>iuni cu privire la con</w:t>
      </w:r>
      <w:r w:rsidR="001624F0">
        <w:rPr>
          <w:rFonts w:ascii="Times New Roman" w:hAnsi="Times New Roman" w:cs="Times New Roman"/>
          <w:sz w:val="24"/>
          <w:szCs w:val="24"/>
        </w:rPr>
        <w:t>ț</w:t>
      </w:r>
      <w:r w:rsidRPr="001624F0">
        <w:rPr>
          <w:rFonts w:ascii="Times New Roman" w:hAnsi="Times New Roman" w:cs="Times New Roman"/>
          <w:sz w:val="24"/>
          <w:szCs w:val="24"/>
        </w:rPr>
        <w:t xml:space="preserve">inutul acestuia. </w:t>
      </w:r>
    </w:p>
    <w:p w14:paraId="30B67FA9" w14:textId="2F04B7A3" w:rsidR="00915099" w:rsidRPr="001624F0" w:rsidRDefault="00C74950"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(3)</w:t>
      </w:r>
      <w:r w:rsidR="00266CF5">
        <w:rPr>
          <w:rFonts w:ascii="Times New Roman" w:hAnsi="Times New Roman" w:cs="Times New Roman"/>
          <w:sz w:val="24"/>
          <w:szCs w:val="24"/>
        </w:rPr>
        <w:t xml:space="preserve"> </w:t>
      </w:r>
      <w:r w:rsidR="00915099" w:rsidRPr="001624F0">
        <w:rPr>
          <w:rFonts w:ascii="Times New Roman" w:hAnsi="Times New Roman" w:cs="Times New Roman"/>
          <w:sz w:val="24"/>
          <w:szCs w:val="24"/>
        </w:rPr>
        <w:t>Obiec</w:t>
      </w:r>
      <w:r w:rsidR="001624F0">
        <w:rPr>
          <w:rFonts w:ascii="Times New Roman" w:hAnsi="Times New Roman" w:cs="Times New Roman"/>
          <w:sz w:val="24"/>
          <w:szCs w:val="24"/>
        </w:rPr>
        <w:t>ț</w:t>
      </w:r>
      <w:r w:rsidR="00915099" w:rsidRPr="001624F0">
        <w:rPr>
          <w:rFonts w:ascii="Times New Roman" w:hAnsi="Times New Roman" w:cs="Times New Roman"/>
          <w:sz w:val="24"/>
          <w:szCs w:val="24"/>
        </w:rPr>
        <w:t>iunile</w:t>
      </w:r>
      <w:r w:rsidRPr="001624F0">
        <w:rPr>
          <w:rFonts w:ascii="Times New Roman" w:hAnsi="Times New Roman" w:cs="Times New Roman"/>
          <w:sz w:val="24"/>
          <w:szCs w:val="24"/>
        </w:rPr>
        <w:t xml:space="preserve"> prevăzute la alin. (2)</w:t>
      </w:r>
      <w:r w:rsidR="00915099" w:rsidRPr="001624F0">
        <w:rPr>
          <w:rFonts w:ascii="Times New Roman" w:hAnsi="Times New Roman" w:cs="Times New Roman"/>
          <w:sz w:val="24"/>
          <w:szCs w:val="24"/>
        </w:rPr>
        <w:t xml:space="preserve"> se transmit ANRE în termen de 15 zile de la data comunicării</w:t>
      </w:r>
      <w:r w:rsidRPr="001624F0">
        <w:rPr>
          <w:rFonts w:ascii="Times New Roman" w:hAnsi="Times New Roman" w:cs="Times New Roman"/>
          <w:sz w:val="24"/>
          <w:szCs w:val="24"/>
        </w:rPr>
        <w:t xml:space="preserve"> raportului de investiga</w:t>
      </w:r>
      <w:r w:rsidR="001624F0">
        <w:rPr>
          <w:rFonts w:ascii="Times New Roman" w:hAnsi="Times New Roman" w:cs="Times New Roman"/>
          <w:sz w:val="24"/>
          <w:szCs w:val="24"/>
        </w:rPr>
        <w:t>ț</w:t>
      </w:r>
      <w:r w:rsidR="00D93DDC">
        <w:rPr>
          <w:rFonts w:ascii="Times New Roman" w:hAnsi="Times New Roman" w:cs="Times New Roman"/>
          <w:sz w:val="24"/>
          <w:szCs w:val="24"/>
        </w:rPr>
        <w:t>ie</w:t>
      </w:r>
      <w:r w:rsidR="009C0543" w:rsidRPr="001624F0">
        <w:rPr>
          <w:rFonts w:ascii="Times New Roman" w:hAnsi="Times New Roman" w:cs="Times New Roman"/>
          <w:sz w:val="24"/>
          <w:szCs w:val="24"/>
        </w:rPr>
        <w:t>.</w:t>
      </w:r>
    </w:p>
    <w:p w14:paraId="07A0DF96" w14:textId="7F6EB822" w:rsidR="00C84EC1" w:rsidRPr="001624F0" w:rsidRDefault="009C0543"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w:t>
      </w:r>
      <w:r w:rsidR="00C74950" w:rsidRPr="001624F0">
        <w:rPr>
          <w:rFonts w:ascii="Times New Roman" w:hAnsi="Times New Roman" w:cs="Times New Roman"/>
          <w:sz w:val="24"/>
          <w:szCs w:val="24"/>
        </w:rPr>
        <w:t>4</w:t>
      </w:r>
      <w:r w:rsidRPr="001624F0">
        <w:rPr>
          <w:rFonts w:ascii="Times New Roman" w:hAnsi="Times New Roman" w:cs="Times New Roman"/>
          <w:sz w:val="24"/>
          <w:szCs w:val="24"/>
        </w:rPr>
        <w:t>) După primirea obiec</w:t>
      </w:r>
      <w:r w:rsidR="001624F0">
        <w:rPr>
          <w:rFonts w:ascii="Times New Roman" w:hAnsi="Times New Roman" w:cs="Times New Roman"/>
          <w:sz w:val="24"/>
          <w:szCs w:val="24"/>
        </w:rPr>
        <w:t>ț</w:t>
      </w:r>
      <w:r w:rsidRPr="001624F0">
        <w:rPr>
          <w:rFonts w:ascii="Times New Roman" w:hAnsi="Times New Roman" w:cs="Times New Roman"/>
          <w:sz w:val="24"/>
          <w:szCs w:val="24"/>
        </w:rPr>
        <w:t xml:space="preserve">iunilor </w:t>
      </w:r>
      <w:r w:rsidR="001624F0">
        <w:rPr>
          <w:rFonts w:ascii="Times New Roman" w:hAnsi="Times New Roman" w:cs="Times New Roman"/>
          <w:sz w:val="24"/>
          <w:szCs w:val="24"/>
        </w:rPr>
        <w:t>ș</w:t>
      </w:r>
      <w:r w:rsidRPr="001624F0">
        <w:rPr>
          <w:rFonts w:ascii="Times New Roman" w:hAnsi="Times New Roman" w:cs="Times New Roman"/>
          <w:sz w:val="24"/>
          <w:szCs w:val="24"/>
        </w:rPr>
        <w:t>i analiza acestora, echipa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 întocme</w:t>
      </w:r>
      <w:r w:rsidR="001624F0">
        <w:rPr>
          <w:rFonts w:ascii="Times New Roman" w:hAnsi="Times New Roman" w:cs="Times New Roman"/>
          <w:sz w:val="24"/>
          <w:szCs w:val="24"/>
        </w:rPr>
        <w:t>ș</w:t>
      </w:r>
      <w:r w:rsidRPr="001624F0">
        <w:rPr>
          <w:rFonts w:ascii="Times New Roman" w:hAnsi="Times New Roman" w:cs="Times New Roman"/>
          <w:sz w:val="24"/>
          <w:szCs w:val="24"/>
        </w:rPr>
        <w:t>te raportul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 în forma finală.</w:t>
      </w:r>
    </w:p>
    <w:p w14:paraId="55DB5337" w14:textId="3DD1C6C8" w:rsidR="00C84EC1" w:rsidRPr="001624F0" w:rsidRDefault="00C84EC1"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(5)</w:t>
      </w:r>
      <w:r w:rsidR="009C0543" w:rsidRPr="001624F0">
        <w:rPr>
          <w:rFonts w:ascii="Times New Roman" w:hAnsi="Times New Roman" w:cs="Times New Roman"/>
          <w:sz w:val="24"/>
          <w:szCs w:val="24"/>
        </w:rPr>
        <w:t xml:space="preserve"> În cazul în care </w:t>
      </w:r>
      <w:r w:rsidRPr="001624F0">
        <w:rPr>
          <w:rFonts w:ascii="Times New Roman" w:hAnsi="Times New Roman" w:cs="Times New Roman"/>
          <w:sz w:val="24"/>
          <w:szCs w:val="24"/>
        </w:rPr>
        <w:t>participantul la pia</w:t>
      </w:r>
      <w:r w:rsidR="001624F0">
        <w:rPr>
          <w:rFonts w:ascii="Times New Roman" w:hAnsi="Times New Roman" w:cs="Times New Roman"/>
          <w:sz w:val="24"/>
          <w:szCs w:val="24"/>
        </w:rPr>
        <w:t>ț</w:t>
      </w:r>
      <w:r w:rsidRPr="001624F0">
        <w:rPr>
          <w:rFonts w:ascii="Times New Roman" w:hAnsi="Times New Roman" w:cs="Times New Roman"/>
          <w:sz w:val="24"/>
          <w:szCs w:val="24"/>
        </w:rPr>
        <w:t>ă</w:t>
      </w:r>
      <w:r w:rsidR="009C0543" w:rsidRPr="001624F0">
        <w:rPr>
          <w:rFonts w:ascii="Times New Roman" w:hAnsi="Times New Roman" w:cs="Times New Roman"/>
          <w:sz w:val="24"/>
          <w:szCs w:val="24"/>
        </w:rPr>
        <w:t xml:space="preserve"> investigat nu a transmis obiec</w:t>
      </w:r>
      <w:r w:rsidR="001624F0">
        <w:rPr>
          <w:rFonts w:ascii="Times New Roman" w:hAnsi="Times New Roman" w:cs="Times New Roman"/>
          <w:sz w:val="24"/>
          <w:szCs w:val="24"/>
        </w:rPr>
        <w:t>ț</w:t>
      </w:r>
      <w:r w:rsidR="009C0543" w:rsidRPr="001624F0">
        <w:rPr>
          <w:rFonts w:ascii="Times New Roman" w:hAnsi="Times New Roman" w:cs="Times New Roman"/>
          <w:sz w:val="24"/>
          <w:szCs w:val="24"/>
        </w:rPr>
        <w:t>iunile în termenul prevăzut la alin. (</w:t>
      </w:r>
      <w:r w:rsidRPr="001624F0">
        <w:rPr>
          <w:rFonts w:ascii="Times New Roman" w:hAnsi="Times New Roman" w:cs="Times New Roman"/>
          <w:sz w:val="24"/>
          <w:szCs w:val="24"/>
        </w:rPr>
        <w:t>3</w:t>
      </w:r>
      <w:r w:rsidR="009C0543" w:rsidRPr="001624F0">
        <w:rPr>
          <w:rFonts w:ascii="Times New Roman" w:hAnsi="Times New Roman" w:cs="Times New Roman"/>
          <w:sz w:val="24"/>
          <w:szCs w:val="24"/>
        </w:rPr>
        <w:t>), se consemn</w:t>
      </w:r>
      <w:r w:rsidRPr="001624F0">
        <w:rPr>
          <w:rFonts w:ascii="Times New Roman" w:hAnsi="Times New Roman" w:cs="Times New Roman"/>
          <w:sz w:val="24"/>
          <w:szCs w:val="24"/>
        </w:rPr>
        <w:t>e</w:t>
      </w:r>
      <w:r w:rsidR="009C0543" w:rsidRPr="001624F0">
        <w:rPr>
          <w:rFonts w:ascii="Times New Roman" w:hAnsi="Times New Roman" w:cs="Times New Roman"/>
          <w:sz w:val="24"/>
          <w:szCs w:val="24"/>
        </w:rPr>
        <w:t>a</w:t>
      </w:r>
      <w:r w:rsidRPr="001624F0">
        <w:rPr>
          <w:rFonts w:ascii="Times New Roman" w:hAnsi="Times New Roman" w:cs="Times New Roman"/>
          <w:sz w:val="24"/>
          <w:szCs w:val="24"/>
        </w:rPr>
        <w:t>ză</w:t>
      </w:r>
      <w:r w:rsidR="009C0543" w:rsidRPr="001624F0">
        <w:rPr>
          <w:rFonts w:ascii="Times New Roman" w:hAnsi="Times New Roman" w:cs="Times New Roman"/>
          <w:sz w:val="24"/>
          <w:szCs w:val="24"/>
        </w:rPr>
        <w:t xml:space="preserve"> acest aspect în raportul de investiga</w:t>
      </w:r>
      <w:r w:rsidR="001624F0">
        <w:rPr>
          <w:rFonts w:ascii="Times New Roman" w:hAnsi="Times New Roman" w:cs="Times New Roman"/>
          <w:sz w:val="24"/>
          <w:szCs w:val="24"/>
        </w:rPr>
        <w:t>ț</w:t>
      </w:r>
      <w:r w:rsidR="009C0543" w:rsidRPr="001624F0">
        <w:rPr>
          <w:rFonts w:ascii="Times New Roman" w:hAnsi="Times New Roman" w:cs="Times New Roman"/>
          <w:sz w:val="24"/>
          <w:szCs w:val="24"/>
        </w:rPr>
        <w:t>ie</w:t>
      </w:r>
      <w:r w:rsidRPr="001624F0">
        <w:rPr>
          <w:rFonts w:ascii="Times New Roman" w:hAnsi="Times New Roman" w:cs="Times New Roman"/>
          <w:sz w:val="24"/>
          <w:szCs w:val="24"/>
        </w:rPr>
        <w:t xml:space="preserve"> prevăzut la alin. (4)</w:t>
      </w:r>
      <w:r w:rsidR="009C0543" w:rsidRPr="001624F0">
        <w:rPr>
          <w:rFonts w:ascii="Times New Roman" w:hAnsi="Times New Roman" w:cs="Times New Roman"/>
          <w:sz w:val="24"/>
          <w:szCs w:val="24"/>
        </w:rPr>
        <w:t>.</w:t>
      </w:r>
    </w:p>
    <w:p w14:paraId="3B0122F6" w14:textId="5E9EB1B3" w:rsidR="009C0543" w:rsidRPr="001624F0" w:rsidRDefault="00C84EC1"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(6)</w:t>
      </w:r>
      <w:r w:rsidR="009C0543" w:rsidRPr="001624F0">
        <w:rPr>
          <w:rFonts w:ascii="Times New Roman" w:hAnsi="Times New Roman" w:cs="Times New Roman"/>
          <w:sz w:val="24"/>
          <w:szCs w:val="24"/>
        </w:rPr>
        <w:t xml:space="preserve"> Raportul de investiga</w:t>
      </w:r>
      <w:r w:rsidR="001624F0">
        <w:rPr>
          <w:rFonts w:ascii="Times New Roman" w:hAnsi="Times New Roman" w:cs="Times New Roman"/>
          <w:sz w:val="24"/>
          <w:szCs w:val="24"/>
        </w:rPr>
        <w:t>ț</w:t>
      </w:r>
      <w:r w:rsidR="009C0543" w:rsidRPr="001624F0">
        <w:rPr>
          <w:rFonts w:ascii="Times New Roman" w:hAnsi="Times New Roman" w:cs="Times New Roman"/>
          <w:sz w:val="24"/>
          <w:szCs w:val="24"/>
        </w:rPr>
        <w:t xml:space="preserve">ie </w:t>
      </w:r>
      <w:r w:rsidRPr="001624F0">
        <w:rPr>
          <w:rFonts w:ascii="Times New Roman" w:hAnsi="Times New Roman" w:cs="Times New Roman"/>
          <w:sz w:val="24"/>
          <w:szCs w:val="24"/>
        </w:rPr>
        <w:t>prevăzut la alin. (4)</w:t>
      </w:r>
      <w:r w:rsidR="009C0543" w:rsidRPr="001624F0">
        <w:rPr>
          <w:rFonts w:ascii="Times New Roman" w:hAnsi="Times New Roman" w:cs="Times New Roman"/>
          <w:sz w:val="24"/>
          <w:szCs w:val="24"/>
        </w:rPr>
        <w:t xml:space="preserve"> se semnează de către to</w:t>
      </w:r>
      <w:r w:rsidR="001624F0">
        <w:rPr>
          <w:rFonts w:ascii="Times New Roman" w:hAnsi="Times New Roman" w:cs="Times New Roman"/>
          <w:sz w:val="24"/>
          <w:szCs w:val="24"/>
        </w:rPr>
        <w:t>ț</w:t>
      </w:r>
      <w:r w:rsidR="009C0543" w:rsidRPr="001624F0">
        <w:rPr>
          <w:rFonts w:ascii="Times New Roman" w:hAnsi="Times New Roman" w:cs="Times New Roman"/>
          <w:sz w:val="24"/>
          <w:szCs w:val="24"/>
        </w:rPr>
        <w:t xml:space="preserve">i membrii echipei </w:t>
      </w:r>
      <w:r w:rsidR="001624F0">
        <w:rPr>
          <w:rFonts w:ascii="Times New Roman" w:hAnsi="Times New Roman" w:cs="Times New Roman"/>
          <w:sz w:val="24"/>
          <w:szCs w:val="24"/>
        </w:rPr>
        <w:t>ș</w:t>
      </w:r>
      <w:r w:rsidR="009C0543" w:rsidRPr="001624F0">
        <w:rPr>
          <w:rFonts w:ascii="Times New Roman" w:hAnsi="Times New Roman" w:cs="Times New Roman"/>
          <w:sz w:val="24"/>
          <w:szCs w:val="24"/>
        </w:rPr>
        <w:t>i este supus aprobării pre</w:t>
      </w:r>
      <w:r w:rsidR="001624F0">
        <w:rPr>
          <w:rFonts w:ascii="Times New Roman" w:hAnsi="Times New Roman" w:cs="Times New Roman"/>
          <w:sz w:val="24"/>
          <w:szCs w:val="24"/>
        </w:rPr>
        <w:t>ș</w:t>
      </w:r>
      <w:r w:rsidR="009C0543" w:rsidRPr="001624F0">
        <w:rPr>
          <w:rFonts w:ascii="Times New Roman" w:hAnsi="Times New Roman" w:cs="Times New Roman"/>
          <w:sz w:val="24"/>
          <w:szCs w:val="24"/>
        </w:rPr>
        <w:t>edintelui ANRE</w:t>
      </w:r>
      <w:r w:rsidR="0066051C" w:rsidRPr="001624F0">
        <w:rPr>
          <w:rFonts w:ascii="Times New Roman" w:hAnsi="Times New Roman" w:cs="Times New Roman"/>
          <w:sz w:val="24"/>
          <w:szCs w:val="24"/>
        </w:rPr>
        <w:t>.</w:t>
      </w:r>
    </w:p>
    <w:p w14:paraId="56F18051" w14:textId="7207B408" w:rsidR="0066051C" w:rsidRPr="001624F0" w:rsidRDefault="009C0543"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w:t>
      </w:r>
      <w:r w:rsidR="0066051C" w:rsidRPr="001624F0">
        <w:rPr>
          <w:rFonts w:ascii="Times New Roman" w:hAnsi="Times New Roman" w:cs="Times New Roman"/>
          <w:sz w:val="24"/>
          <w:szCs w:val="24"/>
        </w:rPr>
        <w:t>7</w:t>
      </w:r>
      <w:r w:rsidRPr="001624F0">
        <w:rPr>
          <w:rFonts w:ascii="Times New Roman" w:hAnsi="Times New Roman" w:cs="Times New Roman"/>
          <w:sz w:val="24"/>
          <w:szCs w:val="24"/>
        </w:rPr>
        <w:t>) După aprobarea raportului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w:t>
      </w:r>
      <w:r w:rsidR="0066051C" w:rsidRPr="001624F0">
        <w:rPr>
          <w:rFonts w:ascii="Times New Roman" w:hAnsi="Times New Roman" w:cs="Times New Roman"/>
          <w:sz w:val="24"/>
          <w:szCs w:val="24"/>
        </w:rPr>
        <w:t xml:space="preserve"> prevăzut la alin. (4)</w:t>
      </w:r>
      <w:r w:rsidRPr="001624F0">
        <w:rPr>
          <w:rFonts w:ascii="Times New Roman" w:hAnsi="Times New Roman" w:cs="Times New Roman"/>
          <w:sz w:val="24"/>
          <w:szCs w:val="24"/>
        </w:rPr>
        <w:t>, pre</w:t>
      </w:r>
      <w:r w:rsidR="001624F0">
        <w:rPr>
          <w:rFonts w:ascii="Times New Roman" w:hAnsi="Times New Roman" w:cs="Times New Roman"/>
          <w:sz w:val="24"/>
          <w:szCs w:val="24"/>
        </w:rPr>
        <w:t>ș</w:t>
      </w:r>
      <w:r w:rsidRPr="001624F0">
        <w:rPr>
          <w:rFonts w:ascii="Times New Roman" w:hAnsi="Times New Roman" w:cs="Times New Roman"/>
          <w:sz w:val="24"/>
          <w:szCs w:val="24"/>
        </w:rPr>
        <w:t>edintele ANRE dispune prin decizie</w:t>
      </w:r>
      <w:r w:rsidR="0066051C" w:rsidRPr="001624F0">
        <w:rPr>
          <w:rFonts w:ascii="Times New Roman" w:hAnsi="Times New Roman" w:cs="Times New Roman"/>
          <w:sz w:val="24"/>
          <w:szCs w:val="24"/>
        </w:rPr>
        <w:t>:</w:t>
      </w:r>
    </w:p>
    <w:p w14:paraId="2410A300" w14:textId="54ACF20F" w:rsidR="0066051C" w:rsidRPr="001624F0" w:rsidRDefault="0066051C"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a)</w:t>
      </w:r>
      <w:r w:rsidR="009C0543" w:rsidRPr="001624F0">
        <w:rPr>
          <w:rFonts w:ascii="Times New Roman" w:hAnsi="Times New Roman" w:cs="Times New Roman"/>
          <w:sz w:val="24"/>
          <w:szCs w:val="24"/>
        </w:rPr>
        <w:t xml:space="preserve"> finalizarea investiga</w:t>
      </w:r>
      <w:r w:rsidR="001624F0">
        <w:rPr>
          <w:rFonts w:ascii="Times New Roman" w:hAnsi="Times New Roman" w:cs="Times New Roman"/>
          <w:sz w:val="24"/>
          <w:szCs w:val="24"/>
        </w:rPr>
        <w:t>ț</w:t>
      </w:r>
      <w:r w:rsidR="009C0543" w:rsidRPr="001624F0">
        <w:rPr>
          <w:rFonts w:ascii="Times New Roman" w:hAnsi="Times New Roman" w:cs="Times New Roman"/>
          <w:sz w:val="24"/>
          <w:szCs w:val="24"/>
        </w:rPr>
        <w:t>iei</w:t>
      </w:r>
      <w:r w:rsidRPr="001624F0">
        <w:rPr>
          <w:rFonts w:ascii="Times New Roman" w:hAnsi="Times New Roman" w:cs="Times New Roman"/>
          <w:sz w:val="24"/>
          <w:szCs w:val="24"/>
        </w:rPr>
        <w:t>;</w:t>
      </w:r>
    </w:p>
    <w:p w14:paraId="430F943C" w14:textId="2659BA35" w:rsidR="0066051C" w:rsidRPr="00A55845" w:rsidRDefault="0066051C" w:rsidP="00A576B0">
      <w:pPr>
        <w:spacing w:after="0" w:line="360" w:lineRule="auto"/>
        <w:jc w:val="both"/>
        <w:rPr>
          <w:rFonts w:ascii="Times New Roman" w:hAnsi="Times New Roman" w:cs="Times New Roman"/>
          <w:sz w:val="24"/>
          <w:szCs w:val="24"/>
        </w:rPr>
      </w:pPr>
      <w:r w:rsidRPr="001624F0">
        <w:rPr>
          <w:rFonts w:ascii="Times New Roman" w:hAnsi="Times New Roman" w:cs="Times New Roman"/>
          <w:sz w:val="24"/>
          <w:szCs w:val="24"/>
        </w:rPr>
        <w:t>b)</w:t>
      </w:r>
      <w:r w:rsidR="009C0543" w:rsidRPr="001624F0">
        <w:rPr>
          <w:rFonts w:ascii="Times New Roman" w:hAnsi="Times New Roman" w:cs="Times New Roman"/>
          <w:sz w:val="24"/>
          <w:szCs w:val="24"/>
        </w:rPr>
        <w:t xml:space="preserve"> măsuri</w:t>
      </w:r>
      <w:r w:rsidR="00606247">
        <w:rPr>
          <w:rFonts w:ascii="Times New Roman" w:hAnsi="Times New Roman" w:cs="Times New Roman"/>
          <w:sz w:val="24"/>
          <w:szCs w:val="24"/>
        </w:rPr>
        <w:t xml:space="preserve"> dispuse</w:t>
      </w:r>
      <w:r w:rsidR="009C0543" w:rsidRPr="001624F0">
        <w:rPr>
          <w:rFonts w:ascii="Times New Roman" w:hAnsi="Times New Roman" w:cs="Times New Roman"/>
          <w:sz w:val="24"/>
          <w:szCs w:val="24"/>
        </w:rPr>
        <w:t xml:space="preserve"> în </w:t>
      </w:r>
      <w:r w:rsidR="009C0543" w:rsidRPr="00A55845">
        <w:rPr>
          <w:rFonts w:ascii="Times New Roman" w:hAnsi="Times New Roman" w:cs="Times New Roman"/>
          <w:sz w:val="24"/>
          <w:szCs w:val="24"/>
        </w:rPr>
        <w:t xml:space="preserve">sarcina </w:t>
      </w:r>
      <w:r w:rsidR="00E467D9" w:rsidRPr="00A55845">
        <w:rPr>
          <w:rFonts w:ascii="Times New Roman" w:hAnsi="Times New Roman" w:cs="Times New Roman"/>
          <w:sz w:val="24"/>
          <w:szCs w:val="24"/>
        </w:rPr>
        <w:t>participantului la piață investigat</w:t>
      </w:r>
      <w:r w:rsidR="000840E3" w:rsidRPr="00A55845">
        <w:rPr>
          <w:rFonts w:ascii="Times New Roman" w:hAnsi="Times New Roman" w:cs="Times New Roman"/>
          <w:sz w:val="24"/>
          <w:szCs w:val="24"/>
        </w:rPr>
        <w:t>, după caz</w:t>
      </w:r>
      <w:r w:rsidRPr="00A55845">
        <w:rPr>
          <w:rFonts w:ascii="Times New Roman" w:hAnsi="Times New Roman" w:cs="Times New Roman"/>
          <w:sz w:val="24"/>
          <w:szCs w:val="24"/>
        </w:rPr>
        <w:t>;</w:t>
      </w:r>
    </w:p>
    <w:p w14:paraId="70B1BFBA" w14:textId="08F3F997" w:rsidR="00A576B0" w:rsidRPr="00A55845" w:rsidRDefault="0066051C" w:rsidP="00A576B0">
      <w:pPr>
        <w:spacing w:after="0" w:line="360" w:lineRule="auto"/>
        <w:jc w:val="both"/>
        <w:rPr>
          <w:rFonts w:ascii="Times New Roman" w:hAnsi="Times New Roman" w:cs="Times New Roman"/>
          <w:sz w:val="24"/>
          <w:szCs w:val="24"/>
        </w:rPr>
      </w:pPr>
      <w:r w:rsidRPr="00A55845">
        <w:rPr>
          <w:rFonts w:ascii="Times New Roman" w:hAnsi="Times New Roman" w:cs="Times New Roman"/>
          <w:sz w:val="24"/>
          <w:szCs w:val="24"/>
        </w:rPr>
        <w:t>c)</w:t>
      </w:r>
      <w:r w:rsidR="009C0543" w:rsidRPr="00A55845">
        <w:rPr>
          <w:rFonts w:ascii="Times New Roman" w:hAnsi="Times New Roman" w:cs="Times New Roman"/>
          <w:sz w:val="24"/>
          <w:szCs w:val="24"/>
        </w:rPr>
        <w:t xml:space="preserve"> sanc</w:t>
      </w:r>
      <w:r w:rsidR="001624F0" w:rsidRPr="00A55845">
        <w:rPr>
          <w:rFonts w:ascii="Times New Roman" w:hAnsi="Times New Roman" w:cs="Times New Roman"/>
          <w:sz w:val="24"/>
          <w:szCs w:val="24"/>
        </w:rPr>
        <w:t>ț</w:t>
      </w:r>
      <w:r w:rsidR="009C0543" w:rsidRPr="00A55845">
        <w:rPr>
          <w:rFonts w:ascii="Times New Roman" w:hAnsi="Times New Roman" w:cs="Times New Roman"/>
          <w:sz w:val="24"/>
          <w:szCs w:val="24"/>
        </w:rPr>
        <w:t>ionarea contraven</w:t>
      </w:r>
      <w:r w:rsidR="001624F0" w:rsidRPr="00A55845">
        <w:rPr>
          <w:rFonts w:ascii="Times New Roman" w:hAnsi="Times New Roman" w:cs="Times New Roman"/>
          <w:sz w:val="24"/>
          <w:szCs w:val="24"/>
        </w:rPr>
        <w:t>ț</w:t>
      </w:r>
      <w:r w:rsidR="009C0543" w:rsidRPr="00A55845">
        <w:rPr>
          <w:rFonts w:ascii="Times New Roman" w:hAnsi="Times New Roman" w:cs="Times New Roman"/>
          <w:sz w:val="24"/>
          <w:szCs w:val="24"/>
        </w:rPr>
        <w:t xml:space="preserve">ională a </w:t>
      </w:r>
      <w:r w:rsidR="00E467D9" w:rsidRPr="00A55845">
        <w:rPr>
          <w:rFonts w:ascii="Times New Roman" w:hAnsi="Times New Roman" w:cs="Times New Roman"/>
          <w:sz w:val="24"/>
          <w:szCs w:val="24"/>
        </w:rPr>
        <w:t>participantului la piață investigat</w:t>
      </w:r>
      <w:r w:rsidR="009C0543" w:rsidRPr="00A55845">
        <w:rPr>
          <w:rFonts w:ascii="Times New Roman" w:hAnsi="Times New Roman" w:cs="Times New Roman"/>
          <w:sz w:val="24"/>
          <w:szCs w:val="24"/>
        </w:rPr>
        <w:t>, după caz.”</w:t>
      </w:r>
      <w:r w:rsidR="00606247" w:rsidRPr="00A55845">
        <w:rPr>
          <w:rFonts w:ascii="Times New Roman" w:hAnsi="Times New Roman" w:cs="Times New Roman"/>
          <w:sz w:val="24"/>
          <w:szCs w:val="24"/>
        </w:rPr>
        <w:t>.</w:t>
      </w:r>
    </w:p>
    <w:p w14:paraId="5679CD32" w14:textId="58C8E8FC" w:rsidR="00A576B0" w:rsidRPr="00A55845" w:rsidRDefault="00F85CA9" w:rsidP="008705D6">
      <w:pPr>
        <w:pStyle w:val="ListParagraph"/>
        <w:numPr>
          <w:ilvl w:val="0"/>
          <w:numId w:val="3"/>
        </w:numPr>
        <w:tabs>
          <w:tab w:val="left" w:pos="567"/>
        </w:tabs>
        <w:spacing w:after="0" w:line="360" w:lineRule="auto"/>
        <w:ind w:left="0" w:firstLine="0"/>
        <w:jc w:val="both"/>
        <w:rPr>
          <w:rFonts w:ascii="Times New Roman" w:hAnsi="Times New Roman" w:cs="Times New Roman"/>
          <w:sz w:val="24"/>
          <w:szCs w:val="24"/>
        </w:rPr>
      </w:pPr>
      <w:r w:rsidRPr="00A55845">
        <w:rPr>
          <w:rFonts w:ascii="Times New Roman" w:hAnsi="Times New Roman" w:cs="Times New Roman"/>
          <w:sz w:val="24"/>
          <w:szCs w:val="24"/>
        </w:rPr>
        <w:t>Articolul 14 se abrogă.</w:t>
      </w:r>
    </w:p>
    <w:p w14:paraId="2AFED69F" w14:textId="1AE16F5C" w:rsidR="00F85CA9" w:rsidRPr="00A55845" w:rsidRDefault="00D27191" w:rsidP="008705D6">
      <w:pPr>
        <w:pStyle w:val="ListParagraph"/>
        <w:numPr>
          <w:ilvl w:val="0"/>
          <w:numId w:val="3"/>
        </w:numPr>
        <w:tabs>
          <w:tab w:val="left" w:pos="567"/>
        </w:tabs>
        <w:spacing w:after="0" w:line="360" w:lineRule="auto"/>
        <w:ind w:left="0" w:firstLine="0"/>
        <w:jc w:val="both"/>
        <w:rPr>
          <w:rFonts w:ascii="Times New Roman" w:hAnsi="Times New Roman" w:cs="Times New Roman"/>
          <w:sz w:val="24"/>
          <w:szCs w:val="24"/>
        </w:rPr>
      </w:pPr>
      <w:r w:rsidRPr="00A55845">
        <w:rPr>
          <w:rFonts w:ascii="Times New Roman" w:hAnsi="Times New Roman" w:cs="Times New Roman"/>
          <w:sz w:val="24"/>
          <w:szCs w:val="24"/>
        </w:rPr>
        <w:t xml:space="preserve">Articolul 15 se modifică </w:t>
      </w:r>
      <w:r w:rsidR="001624F0" w:rsidRPr="00A55845">
        <w:rPr>
          <w:rFonts w:ascii="Times New Roman" w:hAnsi="Times New Roman" w:cs="Times New Roman"/>
          <w:sz w:val="24"/>
          <w:szCs w:val="24"/>
        </w:rPr>
        <w:t>ș</w:t>
      </w:r>
      <w:r w:rsidRPr="00A55845">
        <w:rPr>
          <w:rFonts w:ascii="Times New Roman" w:hAnsi="Times New Roman" w:cs="Times New Roman"/>
          <w:sz w:val="24"/>
          <w:szCs w:val="24"/>
        </w:rPr>
        <w:t>i va avea următorul cuprins:</w:t>
      </w:r>
    </w:p>
    <w:p w14:paraId="4AC7C4BC" w14:textId="3AA94F5B" w:rsidR="00FC7493" w:rsidRPr="001624F0" w:rsidRDefault="00D27191" w:rsidP="00D27191">
      <w:pPr>
        <w:pStyle w:val="ListParagraph"/>
        <w:spacing w:after="0" w:line="360" w:lineRule="auto"/>
        <w:ind w:left="0"/>
        <w:jc w:val="both"/>
        <w:rPr>
          <w:rFonts w:ascii="Times New Roman" w:hAnsi="Times New Roman" w:cs="Times New Roman"/>
          <w:sz w:val="24"/>
          <w:szCs w:val="24"/>
        </w:rPr>
      </w:pPr>
      <w:r w:rsidRPr="00A55845">
        <w:rPr>
          <w:rFonts w:ascii="Times New Roman" w:hAnsi="Times New Roman" w:cs="Times New Roman"/>
          <w:sz w:val="24"/>
          <w:szCs w:val="24"/>
        </w:rPr>
        <w:t>„Art. 15. – (1) În termen de 15 zile de la finalizarea investiga</w:t>
      </w:r>
      <w:r w:rsidR="001624F0" w:rsidRPr="00A55845">
        <w:rPr>
          <w:rFonts w:ascii="Times New Roman" w:hAnsi="Times New Roman" w:cs="Times New Roman"/>
          <w:sz w:val="24"/>
          <w:szCs w:val="24"/>
        </w:rPr>
        <w:t>ț</w:t>
      </w:r>
      <w:r w:rsidRPr="00A55845">
        <w:rPr>
          <w:rFonts w:ascii="Times New Roman" w:hAnsi="Times New Roman" w:cs="Times New Roman"/>
          <w:sz w:val="24"/>
          <w:szCs w:val="24"/>
        </w:rPr>
        <w:t xml:space="preserve">iei, prin decizia prevăzută de art. 12 </w:t>
      </w:r>
      <w:r w:rsidR="00606247" w:rsidRPr="00A55845">
        <w:rPr>
          <w:rFonts w:ascii="Times New Roman" w:hAnsi="Times New Roman" w:cs="Times New Roman"/>
          <w:sz w:val="24"/>
          <w:szCs w:val="24"/>
        </w:rPr>
        <w:t xml:space="preserve">                </w:t>
      </w:r>
      <w:r w:rsidRPr="00A55845">
        <w:rPr>
          <w:rFonts w:ascii="Times New Roman" w:hAnsi="Times New Roman" w:cs="Times New Roman"/>
          <w:sz w:val="24"/>
          <w:szCs w:val="24"/>
        </w:rPr>
        <w:t xml:space="preserve">alin. (7), </w:t>
      </w:r>
      <w:r w:rsidR="00E467D9" w:rsidRPr="00A55845">
        <w:rPr>
          <w:rFonts w:ascii="Times New Roman" w:hAnsi="Times New Roman" w:cs="Times New Roman"/>
          <w:sz w:val="24"/>
          <w:szCs w:val="24"/>
        </w:rPr>
        <w:t xml:space="preserve">participantul la piață investigat </w:t>
      </w:r>
      <w:r w:rsidRPr="00A55845">
        <w:rPr>
          <w:rFonts w:ascii="Times New Roman" w:hAnsi="Times New Roman" w:cs="Times New Roman"/>
          <w:sz w:val="24"/>
          <w:szCs w:val="24"/>
        </w:rPr>
        <w:t>este convocat</w:t>
      </w:r>
      <w:r w:rsidR="000840E3" w:rsidRPr="00A55845">
        <w:rPr>
          <w:rFonts w:ascii="Times New Roman" w:hAnsi="Times New Roman" w:cs="Times New Roman"/>
          <w:sz w:val="24"/>
          <w:szCs w:val="24"/>
        </w:rPr>
        <w:t xml:space="preserve"> </w:t>
      </w:r>
      <w:r w:rsidRPr="00A55845">
        <w:rPr>
          <w:rFonts w:ascii="Times New Roman" w:hAnsi="Times New Roman" w:cs="Times New Roman"/>
          <w:sz w:val="24"/>
          <w:szCs w:val="24"/>
        </w:rPr>
        <w:t xml:space="preserve">la sediul ANRE </w:t>
      </w:r>
      <w:r w:rsidRPr="001624F0">
        <w:rPr>
          <w:rFonts w:ascii="Times New Roman" w:hAnsi="Times New Roman" w:cs="Times New Roman"/>
          <w:sz w:val="24"/>
          <w:szCs w:val="24"/>
        </w:rPr>
        <w:t xml:space="preserve">în vederea comunicării raportului final </w:t>
      </w:r>
      <w:r w:rsidR="001624F0">
        <w:rPr>
          <w:rFonts w:ascii="Times New Roman" w:hAnsi="Times New Roman" w:cs="Times New Roman"/>
          <w:sz w:val="24"/>
          <w:szCs w:val="24"/>
        </w:rPr>
        <w:t>ș</w:t>
      </w:r>
      <w:r w:rsidRPr="001624F0">
        <w:rPr>
          <w:rFonts w:ascii="Times New Roman" w:hAnsi="Times New Roman" w:cs="Times New Roman"/>
          <w:sz w:val="24"/>
          <w:szCs w:val="24"/>
        </w:rPr>
        <w:t>i deciziei de finalizare a investiga</w:t>
      </w:r>
      <w:r w:rsidR="001624F0">
        <w:rPr>
          <w:rFonts w:ascii="Times New Roman" w:hAnsi="Times New Roman" w:cs="Times New Roman"/>
          <w:sz w:val="24"/>
          <w:szCs w:val="24"/>
        </w:rPr>
        <w:t>ț</w:t>
      </w:r>
      <w:r w:rsidRPr="001624F0">
        <w:rPr>
          <w:rFonts w:ascii="Times New Roman" w:hAnsi="Times New Roman" w:cs="Times New Roman"/>
          <w:sz w:val="24"/>
          <w:szCs w:val="24"/>
        </w:rPr>
        <w:t xml:space="preserve">iei. </w:t>
      </w:r>
    </w:p>
    <w:p w14:paraId="7DDE8C12" w14:textId="70130E8B" w:rsidR="00FC7493" w:rsidRPr="001624F0" w:rsidRDefault="00FC7493" w:rsidP="00D27191">
      <w:pPr>
        <w:pStyle w:val="ListParagraph"/>
        <w:spacing w:after="0" w:line="360" w:lineRule="auto"/>
        <w:ind w:left="0"/>
        <w:jc w:val="both"/>
        <w:rPr>
          <w:rFonts w:ascii="Times New Roman" w:hAnsi="Times New Roman" w:cs="Times New Roman"/>
          <w:sz w:val="24"/>
          <w:szCs w:val="24"/>
        </w:rPr>
      </w:pPr>
      <w:r w:rsidRPr="001624F0">
        <w:rPr>
          <w:rFonts w:ascii="Times New Roman" w:hAnsi="Times New Roman" w:cs="Times New Roman"/>
          <w:sz w:val="24"/>
          <w:szCs w:val="24"/>
        </w:rPr>
        <w:t xml:space="preserve">(2) </w:t>
      </w:r>
      <w:r w:rsidR="00266CF5">
        <w:rPr>
          <w:rFonts w:ascii="Times New Roman" w:hAnsi="Times New Roman" w:cs="Times New Roman"/>
          <w:sz w:val="24"/>
          <w:szCs w:val="24"/>
        </w:rPr>
        <w:t xml:space="preserve"> </w:t>
      </w:r>
      <w:r w:rsidR="006C0395">
        <w:rPr>
          <w:rFonts w:ascii="Times New Roman" w:hAnsi="Times New Roman" w:cs="Times New Roman"/>
          <w:sz w:val="24"/>
          <w:szCs w:val="24"/>
        </w:rPr>
        <w:t xml:space="preserve">Totodată, la înmânarea documentelor prevăzute </w:t>
      </w:r>
      <w:r w:rsidR="007C1F0E">
        <w:rPr>
          <w:rFonts w:ascii="Times New Roman" w:hAnsi="Times New Roman" w:cs="Times New Roman"/>
          <w:sz w:val="24"/>
          <w:szCs w:val="24"/>
        </w:rPr>
        <w:t xml:space="preserve">la alin. (1), </w:t>
      </w:r>
      <w:r w:rsidR="00D27191" w:rsidRPr="001624F0">
        <w:rPr>
          <w:rFonts w:ascii="Times New Roman" w:hAnsi="Times New Roman" w:cs="Times New Roman"/>
          <w:sz w:val="24"/>
          <w:szCs w:val="24"/>
        </w:rPr>
        <w:t xml:space="preserve">în </w:t>
      </w:r>
      <w:r w:rsidR="006C0395">
        <w:rPr>
          <w:rFonts w:ascii="Times New Roman" w:hAnsi="Times New Roman" w:cs="Times New Roman"/>
          <w:sz w:val="24"/>
          <w:szCs w:val="24"/>
        </w:rPr>
        <w:t xml:space="preserve">cazul în </w:t>
      </w:r>
      <w:r w:rsidR="00D27191" w:rsidRPr="001624F0">
        <w:rPr>
          <w:rFonts w:ascii="Times New Roman" w:hAnsi="Times New Roman" w:cs="Times New Roman"/>
          <w:sz w:val="24"/>
          <w:szCs w:val="24"/>
        </w:rPr>
        <w:t>care au fost constatate contraven</w:t>
      </w:r>
      <w:r w:rsidR="001624F0">
        <w:rPr>
          <w:rFonts w:ascii="Times New Roman" w:hAnsi="Times New Roman" w:cs="Times New Roman"/>
          <w:sz w:val="24"/>
          <w:szCs w:val="24"/>
        </w:rPr>
        <w:t>ț</w:t>
      </w:r>
      <w:r w:rsidR="00D27191" w:rsidRPr="001624F0">
        <w:rPr>
          <w:rFonts w:ascii="Times New Roman" w:hAnsi="Times New Roman" w:cs="Times New Roman"/>
          <w:sz w:val="24"/>
          <w:szCs w:val="24"/>
        </w:rPr>
        <w:t>ii</w:t>
      </w:r>
      <w:r w:rsidR="005F69B4">
        <w:rPr>
          <w:rFonts w:ascii="Times New Roman" w:hAnsi="Times New Roman" w:cs="Times New Roman"/>
          <w:sz w:val="24"/>
          <w:szCs w:val="24"/>
        </w:rPr>
        <w:t>,</w:t>
      </w:r>
      <w:r w:rsidR="00D27191" w:rsidRPr="001624F0">
        <w:rPr>
          <w:rFonts w:ascii="Times New Roman" w:hAnsi="Times New Roman" w:cs="Times New Roman"/>
          <w:sz w:val="24"/>
          <w:szCs w:val="24"/>
        </w:rPr>
        <w:t xml:space="preserve"> </w:t>
      </w:r>
      <w:r w:rsidR="00A55845" w:rsidRPr="001624F0">
        <w:rPr>
          <w:rFonts w:ascii="Times New Roman" w:hAnsi="Times New Roman" w:cs="Times New Roman"/>
          <w:sz w:val="24"/>
          <w:szCs w:val="24"/>
        </w:rPr>
        <w:t>agen</w:t>
      </w:r>
      <w:r w:rsidR="00A55845">
        <w:rPr>
          <w:rFonts w:ascii="Times New Roman" w:hAnsi="Times New Roman" w:cs="Times New Roman"/>
          <w:sz w:val="24"/>
          <w:szCs w:val="24"/>
        </w:rPr>
        <w:t>ț</w:t>
      </w:r>
      <w:r w:rsidR="00A55845" w:rsidRPr="001624F0">
        <w:rPr>
          <w:rFonts w:ascii="Times New Roman" w:hAnsi="Times New Roman" w:cs="Times New Roman"/>
          <w:sz w:val="24"/>
          <w:szCs w:val="24"/>
        </w:rPr>
        <w:t xml:space="preserve">ii constatatori </w:t>
      </w:r>
      <w:r w:rsidR="00D27191" w:rsidRPr="001624F0">
        <w:rPr>
          <w:rFonts w:ascii="Times New Roman" w:hAnsi="Times New Roman" w:cs="Times New Roman"/>
          <w:sz w:val="24"/>
          <w:szCs w:val="24"/>
        </w:rPr>
        <w:t>aplic</w:t>
      </w:r>
      <w:r w:rsidRPr="001624F0">
        <w:rPr>
          <w:rFonts w:ascii="Times New Roman" w:hAnsi="Times New Roman" w:cs="Times New Roman"/>
          <w:sz w:val="24"/>
          <w:szCs w:val="24"/>
        </w:rPr>
        <w:t>ă</w:t>
      </w:r>
      <w:r w:rsidR="00D27191" w:rsidRPr="001624F0">
        <w:rPr>
          <w:rFonts w:ascii="Times New Roman" w:hAnsi="Times New Roman" w:cs="Times New Roman"/>
          <w:sz w:val="24"/>
          <w:szCs w:val="24"/>
        </w:rPr>
        <w:t xml:space="preserve"> sanc</w:t>
      </w:r>
      <w:r w:rsidR="001624F0">
        <w:rPr>
          <w:rFonts w:ascii="Times New Roman" w:hAnsi="Times New Roman" w:cs="Times New Roman"/>
          <w:sz w:val="24"/>
          <w:szCs w:val="24"/>
        </w:rPr>
        <w:t>ț</w:t>
      </w:r>
      <w:r w:rsidR="00D27191" w:rsidRPr="001624F0">
        <w:rPr>
          <w:rFonts w:ascii="Times New Roman" w:hAnsi="Times New Roman" w:cs="Times New Roman"/>
          <w:sz w:val="24"/>
          <w:szCs w:val="24"/>
        </w:rPr>
        <w:t>iuni contraven</w:t>
      </w:r>
      <w:r w:rsidR="001624F0">
        <w:rPr>
          <w:rFonts w:ascii="Times New Roman" w:hAnsi="Times New Roman" w:cs="Times New Roman"/>
          <w:sz w:val="24"/>
          <w:szCs w:val="24"/>
        </w:rPr>
        <w:t>ț</w:t>
      </w:r>
      <w:r w:rsidR="00D27191" w:rsidRPr="001624F0">
        <w:rPr>
          <w:rFonts w:ascii="Times New Roman" w:hAnsi="Times New Roman" w:cs="Times New Roman"/>
          <w:sz w:val="24"/>
          <w:szCs w:val="24"/>
        </w:rPr>
        <w:t xml:space="preserve">ionale prin </w:t>
      </w:r>
      <w:r w:rsidR="00D27191" w:rsidRPr="00130373">
        <w:rPr>
          <w:rFonts w:ascii="Times New Roman" w:hAnsi="Times New Roman" w:cs="Times New Roman"/>
          <w:color w:val="000000" w:themeColor="text1"/>
          <w:sz w:val="24"/>
          <w:szCs w:val="24"/>
        </w:rPr>
        <w:t>încheierea unui proces</w:t>
      </w:r>
      <w:r w:rsidRPr="00130373">
        <w:rPr>
          <w:rFonts w:ascii="Times New Roman" w:hAnsi="Times New Roman" w:cs="Times New Roman"/>
          <w:color w:val="000000" w:themeColor="text1"/>
          <w:sz w:val="24"/>
          <w:szCs w:val="24"/>
        </w:rPr>
        <w:t xml:space="preserve"> – </w:t>
      </w:r>
      <w:r w:rsidR="00D27191" w:rsidRPr="00130373">
        <w:rPr>
          <w:rFonts w:ascii="Times New Roman" w:hAnsi="Times New Roman" w:cs="Times New Roman"/>
          <w:color w:val="000000" w:themeColor="text1"/>
          <w:sz w:val="24"/>
          <w:szCs w:val="24"/>
        </w:rPr>
        <w:t xml:space="preserve">verbal </w:t>
      </w:r>
      <w:r w:rsidR="00D27191" w:rsidRPr="001624F0">
        <w:rPr>
          <w:rFonts w:ascii="Times New Roman" w:hAnsi="Times New Roman" w:cs="Times New Roman"/>
          <w:sz w:val="24"/>
          <w:szCs w:val="24"/>
        </w:rPr>
        <w:t xml:space="preserve">de constatare </w:t>
      </w:r>
      <w:r w:rsidR="001624F0">
        <w:rPr>
          <w:rFonts w:ascii="Times New Roman" w:hAnsi="Times New Roman" w:cs="Times New Roman"/>
          <w:sz w:val="24"/>
          <w:szCs w:val="24"/>
        </w:rPr>
        <w:t>ș</w:t>
      </w:r>
      <w:r w:rsidR="00D27191" w:rsidRPr="001624F0">
        <w:rPr>
          <w:rFonts w:ascii="Times New Roman" w:hAnsi="Times New Roman" w:cs="Times New Roman"/>
          <w:sz w:val="24"/>
          <w:szCs w:val="24"/>
        </w:rPr>
        <w:t>i sanc</w:t>
      </w:r>
      <w:r w:rsidR="001624F0">
        <w:rPr>
          <w:rFonts w:ascii="Times New Roman" w:hAnsi="Times New Roman" w:cs="Times New Roman"/>
          <w:sz w:val="24"/>
          <w:szCs w:val="24"/>
        </w:rPr>
        <w:t>ț</w:t>
      </w:r>
      <w:r w:rsidR="00D27191" w:rsidRPr="001624F0">
        <w:rPr>
          <w:rFonts w:ascii="Times New Roman" w:hAnsi="Times New Roman" w:cs="Times New Roman"/>
          <w:sz w:val="24"/>
          <w:szCs w:val="24"/>
        </w:rPr>
        <w:t>ionare a contraven</w:t>
      </w:r>
      <w:r w:rsidR="001624F0">
        <w:rPr>
          <w:rFonts w:ascii="Times New Roman" w:hAnsi="Times New Roman" w:cs="Times New Roman"/>
          <w:sz w:val="24"/>
          <w:szCs w:val="24"/>
        </w:rPr>
        <w:t>ț</w:t>
      </w:r>
      <w:r w:rsidR="00D27191" w:rsidRPr="001624F0">
        <w:rPr>
          <w:rFonts w:ascii="Times New Roman" w:hAnsi="Times New Roman" w:cs="Times New Roman"/>
          <w:sz w:val="24"/>
          <w:szCs w:val="24"/>
        </w:rPr>
        <w:t xml:space="preserve">iilor. </w:t>
      </w:r>
    </w:p>
    <w:p w14:paraId="09717973" w14:textId="0332995B" w:rsidR="00D27191" w:rsidRPr="001624F0" w:rsidRDefault="00FC7493" w:rsidP="00D27191">
      <w:pPr>
        <w:pStyle w:val="ListParagraph"/>
        <w:spacing w:after="0" w:line="360" w:lineRule="auto"/>
        <w:ind w:left="0"/>
        <w:jc w:val="both"/>
        <w:rPr>
          <w:rFonts w:ascii="Times New Roman" w:hAnsi="Times New Roman" w:cs="Times New Roman"/>
          <w:sz w:val="24"/>
          <w:szCs w:val="24"/>
        </w:rPr>
      </w:pPr>
      <w:r w:rsidRPr="001624F0">
        <w:rPr>
          <w:rFonts w:ascii="Times New Roman" w:hAnsi="Times New Roman" w:cs="Times New Roman"/>
          <w:sz w:val="24"/>
          <w:szCs w:val="24"/>
        </w:rPr>
        <w:t xml:space="preserve">(3) </w:t>
      </w:r>
      <w:r w:rsidR="00E467D9" w:rsidRPr="007D3DC5">
        <w:rPr>
          <w:rFonts w:ascii="Times New Roman" w:hAnsi="Times New Roman" w:cs="Times New Roman"/>
          <w:sz w:val="24"/>
          <w:szCs w:val="24"/>
        </w:rPr>
        <w:t xml:space="preserve">Participantului la piață investigat </w:t>
      </w:r>
      <w:r w:rsidR="00401401" w:rsidRPr="007D3DC5">
        <w:rPr>
          <w:rFonts w:ascii="Times New Roman" w:hAnsi="Times New Roman" w:cs="Times New Roman"/>
          <w:sz w:val="24"/>
          <w:szCs w:val="24"/>
        </w:rPr>
        <w:t>prevăzut la alin. (1)</w:t>
      </w:r>
      <w:r w:rsidR="00D27191" w:rsidRPr="007D3DC5">
        <w:rPr>
          <w:rFonts w:ascii="Times New Roman" w:hAnsi="Times New Roman" w:cs="Times New Roman"/>
          <w:sz w:val="24"/>
          <w:szCs w:val="24"/>
        </w:rPr>
        <w:t xml:space="preserve"> i </w:t>
      </w:r>
      <w:r w:rsidR="00D27191" w:rsidRPr="001624F0">
        <w:rPr>
          <w:rFonts w:ascii="Times New Roman" w:hAnsi="Times New Roman" w:cs="Times New Roman"/>
          <w:sz w:val="24"/>
          <w:szCs w:val="24"/>
        </w:rPr>
        <w:t xml:space="preserve">se înmânează/comunică o copie după </w:t>
      </w:r>
      <w:r w:rsidR="00203EEB" w:rsidRPr="00203EEB">
        <w:rPr>
          <w:rFonts w:ascii="Times New Roman" w:hAnsi="Times New Roman" w:cs="Times New Roman"/>
          <w:sz w:val="24"/>
          <w:szCs w:val="24"/>
        </w:rPr>
        <w:t>proces</w:t>
      </w:r>
      <w:r w:rsidR="00203EEB">
        <w:rPr>
          <w:rFonts w:ascii="Times New Roman" w:hAnsi="Times New Roman" w:cs="Times New Roman"/>
          <w:sz w:val="24"/>
          <w:szCs w:val="24"/>
        </w:rPr>
        <w:t>ul - v</w:t>
      </w:r>
      <w:r w:rsidR="00203EEB" w:rsidRPr="00203EEB">
        <w:rPr>
          <w:rFonts w:ascii="Times New Roman" w:hAnsi="Times New Roman" w:cs="Times New Roman"/>
          <w:sz w:val="24"/>
          <w:szCs w:val="24"/>
        </w:rPr>
        <w:t>erbal de constatare și sancționare a contravențiilor</w:t>
      </w:r>
      <w:r w:rsidR="00203EEB">
        <w:rPr>
          <w:rFonts w:ascii="Times New Roman" w:hAnsi="Times New Roman" w:cs="Times New Roman"/>
          <w:sz w:val="24"/>
          <w:szCs w:val="24"/>
        </w:rPr>
        <w:t xml:space="preserve"> prevăzut la alin. (2)</w:t>
      </w:r>
      <w:r w:rsidR="00D27191" w:rsidRPr="001624F0">
        <w:rPr>
          <w:rFonts w:ascii="Times New Roman" w:hAnsi="Times New Roman" w:cs="Times New Roman"/>
          <w:sz w:val="24"/>
          <w:szCs w:val="24"/>
        </w:rPr>
        <w:t>, purtând men</w:t>
      </w:r>
      <w:r w:rsidR="001624F0">
        <w:rPr>
          <w:rFonts w:ascii="Times New Roman" w:hAnsi="Times New Roman" w:cs="Times New Roman"/>
          <w:sz w:val="24"/>
          <w:szCs w:val="24"/>
        </w:rPr>
        <w:t>ț</w:t>
      </w:r>
      <w:r w:rsidR="00D27191" w:rsidRPr="001624F0">
        <w:rPr>
          <w:rFonts w:ascii="Times New Roman" w:hAnsi="Times New Roman" w:cs="Times New Roman"/>
          <w:sz w:val="24"/>
          <w:szCs w:val="24"/>
        </w:rPr>
        <w:t>iunea ,,conform cu originalul</w:t>
      </w:r>
      <w:r w:rsidR="00606247">
        <w:rPr>
          <w:rFonts w:ascii="Times New Roman" w:hAnsi="Times New Roman" w:cs="Times New Roman"/>
          <w:sz w:val="24"/>
          <w:szCs w:val="24"/>
        </w:rPr>
        <w:t>”</w:t>
      </w:r>
      <w:r w:rsidR="00D27191" w:rsidRPr="001624F0">
        <w:rPr>
          <w:rFonts w:ascii="Times New Roman" w:hAnsi="Times New Roman" w:cs="Times New Roman"/>
          <w:sz w:val="24"/>
          <w:szCs w:val="24"/>
        </w:rPr>
        <w:t>.</w:t>
      </w:r>
    </w:p>
    <w:p w14:paraId="5CE738E8" w14:textId="45D8DE8C" w:rsidR="00401401" w:rsidRPr="001624F0" w:rsidRDefault="00816F59" w:rsidP="0040140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266CF5">
        <w:rPr>
          <w:rFonts w:ascii="Times New Roman" w:hAnsi="Times New Roman" w:cs="Times New Roman"/>
          <w:sz w:val="24"/>
          <w:szCs w:val="24"/>
        </w:rPr>
        <w:t xml:space="preserve"> </w:t>
      </w:r>
      <w:r>
        <w:rPr>
          <w:rFonts w:ascii="Times New Roman" w:hAnsi="Times New Roman" w:cs="Times New Roman"/>
          <w:sz w:val="24"/>
          <w:szCs w:val="24"/>
        </w:rPr>
        <w:t>În cazul în care</w:t>
      </w:r>
      <w:r w:rsidR="00401401" w:rsidRPr="001624F0">
        <w:rPr>
          <w:rFonts w:ascii="Times New Roman" w:hAnsi="Times New Roman" w:cs="Times New Roman"/>
          <w:sz w:val="24"/>
          <w:szCs w:val="24"/>
        </w:rPr>
        <w:t xml:space="preserve"> se constată că nu există indicii temeinice cu privire la încălcarea legii, care să justifice impunerea de măsuri </w:t>
      </w:r>
      <w:r w:rsidR="001624F0">
        <w:rPr>
          <w:rFonts w:ascii="Times New Roman" w:hAnsi="Times New Roman" w:cs="Times New Roman"/>
          <w:sz w:val="24"/>
          <w:szCs w:val="24"/>
        </w:rPr>
        <w:t>ș</w:t>
      </w:r>
      <w:r w:rsidR="00401401" w:rsidRPr="001624F0">
        <w:rPr>
          <w:rFonts w:ascii="Times New Roman" w:hAnsi="Times New Roman" w:cs="Times New Roman"/>
          <w:sz w:val="24"/>
          <w:szCs w:val="24"/>
        </w:rPr>
        <w:t>i/sau sanc</w:t>
      </w:r>
      <w:r w:rsidR="001624F0">
        <w:rPr>
          <w:rFonts w:ascii="Times New Roman" w:hAnsi="Times New Roman" w:cs="Times New Roman"/>
          <w:sz w:val="24"/>
          <w:szCs w:val="24"/>
        </w:rPr>
        <w:t>ț</w:t>
      </w:r>
      <w:r w:rsidR="00401401" w:rsidRPr="001624F0">
        <w:rPr>
          <w:rFonts w:ascii="Times New Roman" w:hAnsi="Times New Roman" w:cs="Times New Roman"/>
          <w:sz w:val="24"/>
          <w:szCs w:val="24"/>
        </w:rPr>
        <w:t>iuni contraven</w:t>
      </w:r>
      <w:r w:rsidR="001624F0">
        <w:rPr>
          <w:rFonts w:ascii="Times New Roman" w:hAnsi="Times New Roman" w:cs="Times New Roman"/>
          <w:sz w:val="24"/>
          <w:szCs w:val="24"/>
        </w:rPr>
        <w:t>ț</w:t>
      </w:r>
      <w:r w:rsidR="00401401" w:rsidRPr="001624F0">
        <w:rPr>
          <w:rFonts w:ascii="Times New Roman" w:hAnsi="Times New Roman" w:cs="Times New Roman"/>
          <w:sz w:val="24"/>
          <w:szCs w:val="24"/>
        </w:rPr>
        <w:t>ionale de către ANRE participantului la pia</w:t>
      </w:r>
      <w:r w:rsidR="001624F0">
        <w:rPr>
          <w:rFonts w:ascii="Times New Roman" w:hAnsi="Times New Roman" w:cs="Times New Roman"/>
          <w:sz w:val="24"/>
          <w:szCs w:val="24"/>
        </w:rPr>
        <w:t>ț</w:t>
      </w:r>
      <w:r w:rsidR="00401401" w:rsidRPr="001624F0">
        <w:rPr>
          <w:rFonts w:ascii="Times New Roman" w:hAnsi="Times New Roman" w:cs="Times New Roman"/>
          <w:sz w:val="24"/>
          <w:szCs w:val="24"/>
        </w:rPr>
        <w:t>ă, investiga</w:t>
      </w:r>
      <w:r w:rsidR="001624F0">
        <w:rPr>
          <w:rFonts w:ascii="Times New Roman" w:hAnsi="Times New Roman" w:cs="Times New Roman"/>
          <w:sz w:val="24"/>
          <w:szCs w:val="24"/>
        </w:rPr>
        <w:t>ț</w:t>
      </w:r>
      <w:r w:rsidR="00401401" w:rsidRPr="001624F0">
        <w:rPr>
          <w:rFonts w:ascii="Times New Roman" w:hAnsi="Times New Roman" w:cs="Times New Roman"/>
          <w:sz w:val="24"/>
          <w:szCs w:val="24"/>
        </w:rPr>
        <w:t xml:space="preserve">ia </w:t>
      </w:r>
      <w:r w:rsidR="00401401" w:rsidRPr="001624F0">
        <w:rPr>
          <w:rFonts w:ascii="Times New Roman" w:hAnsi="Times New Roman" w:cs="Times New Roman"/>
          <w:sz w:val="24"/>
          <w:szCs w:val="24"/>
        </w:rPr>
        <w:lastRenderedPageBreak/>
        <w:t xml:space="preserve">se </w:t>
      </w:r>
      <w:r w:rsidR="00FD27E0" w:rsidRPr="001624F0">
        <w:rPr>
          <w:rFonts w:ascii="Times New Roman" w:hAnsi="Times New Roman" w:cs="Times New Roman"/>
          <w:sz w:val="24"/>
          <w:szCs w:val="24"/>
        </w:rPr>
        <w:t>finalizează</w:t>
      </w:r>
      <w:r w:rsidR="00401401" w:rsidRPr="001624F0">
        <w:rPr>
          <w:rFonts w:ascii="Times New Roman" w:hAnsi="Times New Roman" w:cs="Times New Roman"/>
          <w:sz w:val="24"/>
          <w:szCs w:val="24"/>
        </w:rPr>
        <w:t xml:space="preserve"> prin decizia pre</w:t>
      </w:r>
      <w:r w:rsidR="001624F0">
        <w:rPr>
          <w:rFonts w:ascii="Times New Roman" w:hAnsi="Times New Roman" w:cs="Times New Roman"/>
          <w:sz w:val="24"/>
          <w:szCs w:val="24"/>
        </w:rPr>
        <w:t>ș</w:t>
      </w:r>
      <w:r w:rsidR="00401401" w:rsidRPr="001624F0">
        <w:rPr>
          <w:rFonts w:ascii="Times New Roman" w:hAnsi="Times New Roman" w:cs="Times New Roman"/>
          <w:sz w:val="24"/>
          <w:szCs w:val="24"/>
        </w:rPr>
        <w:t xml:space="preserve">edintelui </w:t>
      </w:r>
      <w:r w:rsidR="00203EEB">
        <w:rPr>
          <w:rFonts w:ascii="Times New Roman" w:hAnsi="Times New Roman" w:cs="Times New Roman"/>
          <w:sz w:val="24"/>
          <w:szCs w:val="24"/>
        </w:rPr>
        <w:t>care</w:t>
      </w:r>
      <w:r w:rsidR="00401401" w:rsidRPr="001624F0">
        <w:rPr>
          <w:rFonts w:ascii="Times New Roman" w:hAnsi="Times New Roman" w:cs="Times New Roman"/>
          <w:sz w:val="24"/>
          <w:szCs w:val="24"/>
        </w:rPr>
        <w:t xml:space="preserve"> se comunică păr</w:t>
      </w:r>
      <w:r w:rsidR="001624F0">
        <w:rPr>
          <w:rFonts w:ascii="Times New Roman" w:hAnsi="Times New Roman" w:cs="Times New Roman"/>
          <w:sz w:val="24"/>
          <w:szCs w:val="24"/>
        </w:rPr>
        <w:t>ț</w:t>
      </w:r>
      <w:r w:rsidR="00E467D9">
        <w:rPr>
          <w:rFonts w:ascii="Times New Roman" w:hAnsi="Times New Roman" w:cs="Times New Roman"/>
          <w:sz w:val="24"/>
          <w:szCs w:val="24"/>
        </w:rPr>
        <w:t xml:space="preserve">ii implicate în termen de </w:t>
      </w:r>
      <w:r w:rsidR="00401401" w:rsidRPr="001624F0">
        <w:rPr>
          <w:rFonts w:ascii="Times New Roman" w:hAnsi="Times New Roman" w:cs="Times New Roman"/>
          <w:sz w:val="24"/>
          <w:szCs w:val="24"/>
        </w:rPr>
        <w:t>15 zile</w:t>
      </w:r>
      <w:r w:rsidR="00FD27E0" w:rsidRPr="001624F0">
        <w:rPr>
          <w:rFonts w:ascii="Times New Roman" w:hAnsi="Times New Roman" w:cs="Times New Roman"/>
          <w:sz w:val="24"/>
          <w:szCs w:val="24"/>
        </w:rPr>
        <w:t xml:space="preserve"> de la data e</w:t>
      </w:r>
      <w:r w:rsidR="00E954A2">
        <w:rPr>
          <w:rFonts w:ascii="Times New Roman" w:hAnsi="Times New Roman" w:cs="Times New Roman"/>
          <w:sz w:val="24"/>
          <w:szCs w:val="24"/>
        </w:rPr>
        <w:t>miterii</w:t>
      </w:r>
      <w:r w:rsidR="00401401" w:rsidRPr="001624F0">
        <w:rPr>
          <w:rFonts w:ascii="Times New Roman" w:hAnsi="Times New Roman" w:cs="Times New Roman"/>
          <w:sz w:val="24"/>
          <w:szCs w:val="24"/>
        </w:rPr>
        <w:t>.</w:t>
      </w:r>
    </w:p>
    <w:p w14:paraId="2D7F0389" w14:textId="1C3803F7" w:rsidR="00401401" w:rsidRDefault="00401401" w:rsidP="00401401">
      <w:pPr>
        <w:autoSpaceDE w:val="0"/>
        <w:autoSpaceDN w:val="0"/>
        <w:adjustRightInd w:val="0"/>
        <w:spacing w:after="0" w:line="360" w:lineRule="auto"/>
        <w:jc w:val="both"/>
        <w:rPr>
          <w:rFonts w:ascii="Times New Roman" w:hAnsi="Times New Roman" w:cs="Times New Roman"/>
          <w:sz w:val="24"/>
          <w:szCs w:val="24"/>
        </w:rPr>
      </w:pPr>
      <w:r w:rsidRPr="00401401">
        <w:rPr>
          <w:rFonts w:ascii="Times New Roman" w:hAnsi="Times New Roman" w:cs="Times New Roman"/>
          <w:sz w:val="24"/>
          <w:szCs w:val="24"/>
        </w:rPr>
        <w:t>(</w:t>
      </w:r>
      <w:r w:rsidR="00225688" w:rsidRPr="001624F0">
        <w:rPr>
          <w:rFonts w:ascii="Times New Roman" w:hAnsi="Times New Roman" w:cs="Times New Roman"/>
          <w:sz w:val="24"/>
          <w:szCs w:val="24"/>
        </w:rPr>
        <w:t>5</w:t>
      </w:r>
      <w:r w:rsidRPr="00401401">
        <w:rPr>
          <w:rFonts w:ascii="Times New Roman" w:hAnsi="Times New Roman" w:cs="Times New Roman"/>
          <w:sz w:val="24"/>
          <w:szCs w:val="24"/>
        </w:rPr>
        <w:t>)</w:t>
      </w:r>
      <w:r w:rsidR="00266CF5">
        <w:rPr>
          <w:rFonts w:ascii="Times New Roman" w:hAnsi="Times New Roman" w:cs="Times New Roman"/>
          <w:sz w:val="24"/>
          <w:szCs w:val="24"/>
        </w:rPr>
        <w:t xml:space="preserve"> </w:t>
      </w:r>
      <w:r w:rsidRPr="00401401">
        <w:rPr>
          <w:rFonts w:ascii="Times New Roman" w:hAnsi="Times New Roman" w:cs="Times New Roman"/>
          <w:sz w:val="24"/>
          <w:szCs w:val="24"/>
        </w:rPr>
        <w:t xml:space="preserve">Decizia de finalizare </w:t>
      </w:r>
      <w:r w:rsidR="00E467D9" w:rsidRPr="007D3DC5">
        <w:rPr>
          <w:rFonts w:ascii="Times New Roman" w:hAnsi="Times New Roman" w:cs="Times New Roman"/>
          <w:sz w:val="24"/>
          <w:szCs w:val="24"/>
        </w:rPr>
        <w:t xml:space="preserve">a investigației </w:t>
      </w:r>
      <w:r w:rsidR="00FD27E0" w:rsidRPr="007D3DC5">
        <w:rPr>
          <w:rFonts w:ascii="Times New Roman" w:hAnsi="Times New Roman" w:cs="Times New Roman"/>
          <w:sz w:val="24"/>
          <w:szCs w:val="24"/>
        </w:rPr>
        <w:t xml:space="preserve">prevăzută </w:t>
      </w:r>
      <w:r w:rsidR="00FD27E0" w:rsidRPr="001624F0">
        <w:rPr>
          <w:rFonts w:ascii="Times New Roman" w:hAnsi="Times New Roman" w:cs="Times New Roman"/>
          <w:sz w:val="24"/>
          <w:szCs w:val="24"/>
        </w:rPr>
        <w:t>la art. 12 alin. (7)</w:t>
      </w:r>
      <w:r w:rsidRPr="00401401">
        <w:rPr>
          <w:rFonts w:ascii="Times New Roman" w:hAnsi="Times New Roman" w:cs="Times New Roman"/>
          <w:sz w:val="24"/>
          <w:szCs w:val="24"/>
        </w:rPr>
        <w:t xml:space="preserve"> poate fi atacată în contencios administrativ.</w:t>
      </w:r>
      <w:r w:rsidR="00FD27E0" w:rsidRPr="001624F0">
        <w:rPr>
          <w:rFonts w:ascii="Times New Roman" w:hAnsi="Times New Roman" w:cs="Times New Roman"/>
          <w:sz w:val="24"/>
          <w:szCs w:val="24"/>
        </w:rPr>
        <w:t>”</w:t>
      </w:r>
      <w:r w:rsidR="00606247">
        <w:rPr>
          <w:rFonts w:ascii="Times New Roman" w:hAnsi="Times New Roman" w:cs="Times New Roman"/>
          <w:sz w:val="24"/>
          <w:szCs w:val="24"/>
        </w:rPr>
        <w:t>.</w:t>
      </w:r>
    </w:p>
    <w:p w14:paraId="3B370728" w14:textId="37C60DD4" w:rsidR="00401401" w:rsidRPr="001624F0" w:rsidRDefault="00225688" w:rsidP="008705D6">
      <w:pPr>
        <w:pStyle w:val="ListParagraph"/>
        <w:numPr>
          <w:ilvl w:val="0"/>
          <w:numId w:val="3"/>
        </w:numPr>
        <w:tabs>
          <w:tab w:val="left" w:pos="567"/>
        </w:tabs>
        <w:spacing w:after="0" w:line="360" w:lineRule="auto"/>
        <w:ind w:left="0" w:firstLine="0"/>
        <w:jc w:val="both"/>
        <w:rPr>
          <w:rFonts w:ascii="Times New Roman" w:hAnsi="Times New Roman" w:cs="Times New Roman"/>
          <w:sz w:val="24"/>
          <w:szCs w:val="24"/>
        </w:rPr>
      </w:pPr>
      <w:r w:rsidRPr="001624F0">
        <w:rPr>
          <w:rFonts w:ascii="Times New Roman" w:hAnsi="Times New Roman" w:cs="Times New Roman"/>
          <w:sz w:val="24"/>
          <w:szCs w:val="24"/>
        </w:rPr>
        <w:t xml:space="preserve">Articolul 18 se modifică </w:t>
      </w:r>
      <w:r w:rsidR="001624F0">
        <w:rPr>
          <w:rFonts w:ascii="Times New Roman" w:hAnsi="Times New Roman" w:cs="Times New Roman"/>
          <w:sz w:val="24"/>
          <w:szCs w:val="24"/>
        </w:rPr>
        <w:t>ș</w:t>
      </w:r>
      <w:r w:rsidRPr="001624F0">
        <w:rPr>
          <w:rFonts w:ascii="Times New Roman" w:hAnsi="Times New Roman" w:cs="Times New Roman"/>
          <w:sz w:val="24"/>
          <w:szCs w:val="24"/>
        </w:rPr>
        <w:t>i va avea următorul cuprins:</w:t>
      </w:r>
    </w:p>
    <w:p w14:paraId="0FFB110A" w14:textId="056962A0" w:rsidR="00225688" w:rsidRDefault="00225688" w:rsidP="00225688">
      <w:pPr>
        <w:pStyle w:val="ListParagraph"/>
        <w:spacing w:after="0" w:line="360" w:lineRule="auto"/>
        <w:ind w:left="0"/>
        <w:jc w:val="both"/>
        <w:rPr>
          <w:rFonts w:ascii="Times New Roman" w:hAnsi="Times New Roman" w:cs="Times New Roman"/>
          <w:sz w:val="24"/>
          <w:szCs w:val="24"/>
        </w:rPr>
      </w:pPr>
      <w:r w:rsidRPr="001624F0">
        <w:rPr>
          <w:rFonts w:ascii="Times New Roman" w:hAnsi="Times New Roman" w:cs="Times New Roman"/>
          <w:sz w:val="24"/>
          <w:szCs w:val="24"/>
        </w:rPr>
        <w:t xml:space="preserve">„Art. 18. </w:t>
      </w:r>
      <w:r w:rsidR="00606247" w:rsidRPr="001624F0">
        <w:rPr>
          <w:rFonts w:ascii="Times New Roman" w:hAnsi="Times New Roman" w:cs="Times New Roman"/>
          <w:sz w:val="24"/>
          <w:szCs w:val="24"/>
        </w:rPr>
        <w:t>–</w:t>
      </w:r>
      <w:r w:rsidRPr="001624F0">
        <w:rPr>
          <w:rFonts w:ascii="Times New Roman" w:hAnsi="Times New Roman" w:cs="Times New Roman"/>
          <w:sz w:val="24"/>
          <w:szCs w:val="24"/>
        </w:rPr>
        <w:t xml:space="preserve"> În urma </w:t>
      </w:r>
      <w:r w:rsidR="00051702">
        <w:rPr>
          <w:rFonts w:ascii="Times New Roman" w:hAnsi="Times New Roman" w:cs="Times New Roman"/>
          <w:sz w:val="24"/>
          <w:szCs w:val="24"/>
        </w:rPr>
        <w:t>primiri</w:t>
      </w:r>
      <w:r w:rsidR="00792B44">
        <w:rPr>
          <w:rFonts w:ascii="Times New Roman" w:hAnsi="Times New Roman" w:cs="Times New Roman"/>
          <w:sz w:val="24"/>
          <w:szCs w:val="24"/>
        </w:rPr>
        <w:t>i obiecţ</w:t>
      </w:r>
      <w:r w:rsidR="00051702">
        <w:rPr>
          <w:rFonts w:ascii="Times New Roman" w:hAnsi="Times New Roman" w:cs="Times New Roman"/>
          <w:sz w:val="24"/>
          <w:szCs w:val="24"/>
        </w:rPr>
        <w:t xml:space="preserve">iunilor la raportul de </w:t>
      </w:r>
      <w:r w:rsidR="00792B44" w:rsidRPr="001624F0">
        <w:rPr>
          <w:rFonts w:ascii="Times New Roman" w:hAnsi="Times New Roman" w:cs="Times New Roman"/>
          <w:sz w:val="24"/>
          <w:szCs w:val="24"/>
        </w:rPr>
        <w:t>investiga</w:t>
      </w:r>
      <w:r w:rsidR="00792B44">
        <w:rPr>
          <w:rFonts w:ascii="Times New Roman" w:hAnsi="Times New Roman" w:cs="Times New Roman"/>
          <w:sz w:val="24"/>
          <w:szCs w:val="24"/>
        </w:rPr>
        <w:t>ț</w:t>
      </w:r>
      <w:r w:rsidR="00792B44" w:rsidRPr="001624F0">
        <w:rPr>
          <w:rFonts w:ascii="Times New Roman" w:hAnsi="Times New Roman" w:cs="Times New Roman"/>
          <w:sz w:val="24"/>
          <w:szCs w:val="24"/>
        </w:rPr>
        <w:t>ie</w:t>
      </w:r>
      <w:r w:rsidR="00792B44">
        <w:rPr>
          <w:rFonts w:ascii="Times New Roman" w:hAnsi="Times New Roman" w:cs="Times New Roman"/>
          <w:sz w:val="24"/>
          <w:szCs w:val="24"/>
        </w:rPr>
        <w:t xml:space="preserve"> în faz</w:t>
      </w:r>
      <w:r w:rsidR="00792B44" w:rsidRPr="001624F0">
        <w:rPr>
          <w:rFonts w:ascii="Times New Roman" w:hAnsi="Times New Roman" w:cs="Times New Roman"/>
          <w:sz w:val="24"/>
          <w:szCs w:val="24"/>
        </w:rPr>
        <w:t>ă</w:t>
      </w:r>
      <w:r w:rsidR="00051702">
        <w:rPr>
          <w:rFonts w:ascii="Times New Roman" w:hAnsi="Times New Roman" w:cs="Times New Roman"/>
          <w:sz w:val="24"/>
          <w:szCs w:val="24"/>
        </w:rPr>
        <w:t xml:space="preserve"> </w:t>
      </w:r>
      <w:r w:rsidR="007F6AE0">
        <w:rPr>
          <w:rFonts w:ascii="Times New Roman" w:hAnsi="Times New Roman" w:cs="Times New Roman"/>
          <w:sz w:val="24"/>
          <w:szCs w:val="24"/>
        </w:rPr>
        <w:t>preliminară</w:t>
      </w:r>
      <w:r w:rsidR="00792B44">
        <w:rPr>
          <w:rFonts w:ascii="Times New Roman" w:hAnsi="Times New Roman" w:cs="Times New Roman"/>
          <w:sz w:val="24"/>
          <w:szCs w:val="24"/>
        </w:rPr>
        <w:t>,</w:t>
      </w:r>
      <w:r w:rsidRPr="001624F0">
        <w:rPr>
          <w:rFonts w:ascii="Times New Roman" w:hAnsi="Times New Roman" w:cs="Times New Roman"/>
          <w:sz w:val="24"/>
          <w:szCs w:val="24"/>
        </w:rPr>
        <w:t xml:space="preserve"> echipa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w:t>
      </w:r>
      <w:r w:rsidR="00792B44">
        <w:rPr>
          <w:rFonts w:ascii="Times New Roman" w:hAnsi="Times New Roman" w:cs="Times New Roman"/>
          <w:sz w:val="24"/>
          <w:szCs w:val="24"/>
        </w:rPr>
        <w:t xml:space="preserve"> după analizarea observaţ</w:t>
      </w:r>
      <w:r w:rsidR="00051702">
        <w:rPr>
          <w:rFonts w:ascii="Times New Roman" w:hAnsi="Times New Roman" w:cs="Times New Roman"/>
          <w:sz w:val="24"/>
          <w:szCs w:val="24"/>
        </w:rPr>
        <w:t>iilor</w:t>
      </w:r>
      <w:r w:rsidRPr="001624F0">
        <w:rPr>
          <w:rFonts w:ascii="Times New Roman" w:hAnsi="Times New Roman" w:cs="Times New Roman"/>
          <w:sz w:val="24"/>
          <w:szCs w:val="24"/>
        </w:rPr>
        <w:t xml:space="preserve"> </w:t>
      </w:r>
      <w:r w:rsidR="00792B44">
        <w:rPr>
          <w:rFonts w:ascii="Times New Roman" w:hAnsi="Times New Roman" w:cs="Times New Roman"/>
          <w:sz w:val="24"/>
          <w:szCs w:val="24"/>
        </w:rPr>
        <w:t>formulate de către participantul la piaţă stabileş</w:t>
      </w:r>
      <w:r w:rsidR="00051702">
        <w:rPr>
          <w:rFonts w:ascii="Times New Roman" w:hAnsi="Times New Roman" w:cs="Times New Roman"/>
          <w:sz w:val="24"/>
          <w:szCs w:val="24"/>
        </w:rPr>
        <w:t>te</w:t>
      </w:r>
      <w:r w:rsidR="00792B44">
        <w:rPr>
          <w:rFonts w:ascii="Times New Roman" w:hAnsi="Times New Roman" w:cs="Times New Roman"/>
          <w:sz w:val="24"/>
          <w:szCs w:val="24"/>
        </w:rPr>
        <w:t xml:space="preserve"> </w:t>
      </w:r>
      <w:r w:rsidR="000C4826">
        <w:rPr>
          <w:rFonts w:ascii="Times New Roman" w:hAnsi="Times New Roman" w:cs="Times New Roman"/>
          <w:sz w:val="24"/>
          <w:szCs w:val="24"/>
        </w:rPr>
        <w:t>prin</w:t>
      </w:r>
      <w:r w:rsidRPr="001624F0">
        <w:rPr>
          <w:rFonts w:ascii="Times New Roman" w:hAnsi="Times New Roman" w:cs="Times New Roman"/>
          <w:sz w:val="24"/>
          <w:szCs w:val="24"/>
        </w:rPr>
        <w:t xml:space="preserve"> raportul de investiga</w:t>
      </w:r>
      <w:r w:rsidR="001624F0">
        <w:rPr>
          <w:rFonts w:ascii="Times New Roman" w:hAnsi="Times New Roman" w:cs="Times New Roman"/>
          <w:sz w:val="24"/>
          <w:szCs w:val="24"/>
        </w:rPr>
        <w:t>ț</w:t>
      </w:r>
      <w:r w:rsidRPr="001624F0">
        <w:rPr>
          <w:rFonts w:ascii="Times New Roman" w:hAnsi="Times New Roman" w:cs="Times New Roman"/>
          <w:sz w:val="24"/>
          <w:szCs w:val="24"/>
        </w:rPr>
        <w:t>ie</w:t>
      </w:r>
      <w:r w:rsidR="00153076" w:rsidRPr="001624F0">
        <w:rPr>
          <w:rFonts w:ascii="Times New Roman" w:hAnsi="Times New Roman" w:cs="Times New Roman"/>
          <w:sz w:val="24"/>
          <w:szCs w:val="24"/>
        </w:rPr>
        <w:t xml:space="preserve"> prevăzut la art. 12 alin. (4)</w:t>
      </w:r>
      <w:r w:rsidRPr="001624F0">
        <w:rPr>
          <w:rFonts w:ascii="Times New Roman" w:hAnsi="Times New Roman" w:cs="Times New Roman"/>
          <w:sz w:val="24"/>
          <w:szCs w:val="24"/>
        </w:rPr>
        <w:t xml:space="preserve"> </w:t>
      </w:r>
      <w:r w:rsidR="00792B44">
        <w:rPr>
          <w:rFonts w:ascii="Times New Roman" w:hAnsi="Times New Roman" w:cs="Times New Roman"/>
          <w:sz w:val="24"/>
          <w:szCs w:val="24"/>
        </w:rPr>
        <w:t>cuantumul sancţ</w:t>
      </w:r>
      <w:r w:rsidR="00051702">
        <w:rPr>
          <w:rFonts w:ascii="Times New Roman" w:hAnsi="Times New Roman" w:cs="Times New Roman"/>
          <w:sz w:val="24"/>
          <w:szCs w:val="24"/>
        </w:rPr>
        <w:t>iunilor</w:t>
      </w:r>
      <w:r w:rsidR="00792B44">
        <w:rPr>
          <w:rFonts w:ascii="Times New Roman" w:hAnsi="Times New Roman" w:cs="Times New Roman"/>
          <w:sz w:val="24"/>
          <w:szCs w:val="24"/>
        </w:rPr>
        <w:t xml:space="preserve"> </w:t>
      </w:r>
      <w:r w:rsidR="00266CF5">
        <w:rPr>
          <w:rFonts w:ascii="Times New Roman" w:hAnsi="Times New Roman" w:cs="Times New Roman"/>
          <w:sz w:val="24"/>
          <w:szCs w:val="24"/>
        </w:rPr>
        <w:t>ce vor fi aplicate ș</w:t>
      </w:r>
      <w:r w:rsidR="00051702">
        <w:rPr>
          <w:rFonts w:ascii="Times New Roman" w:hAnsi="Times New Roman" w:cs="Times New Roman"/>
          <w:sz w:val="24"/>
          <w:szCs w:val="24"/>
        </w:rPr>
        <w:t>i m</w:t>
      </w:r>
      <w:r w:rsidR="00792B44">
        <w:rPr>
          <w:rFonts w:ascii="Times New Roman" w:hAnsi="Times New Roman" w:cs="Times New Roman"/>
          <w:sz w:val="24"/>
          <w:szCs w:val="24"/>
        </w:rPr>
        <w:t>ă</w:t>
      </w:r>
      <w:r w:rsidR="00051702">
        <w:rPr>
          <w:rFonts w:ascii="Times New Roman" w:hAnsi="Times New Roman" w:cs="Times New Roman"/>
          <w:sz w:val="24"/>
          <w:szCs w:val="24"/>
        </w:rPr>
        <w:t xml:space="preserve">surile </w:t>
      </w:r>
      <w:r w:rsidR="00266CF5">
        <w:rPr>
          <w:rFonts w:ascii="Times New Roman" w:hAnsi="Times New Roman" w:cs="Times New Roman"/>
          <w:sz w:val="24"/>
          <w:szCs w:val="24"/>
        </w:rPr>
        <w:t>dispuse î</w:t>
      </w:r>
      <w:r w:rsidR="00792B44">
        <w:rPr>
          <w:rFonts w:ascii="Times New Roman" w:hAnsi="Times New Roman" w:cs="Times New Roman"/>
          <w:sz w:val="24"/>
          <w:szCs w:val="24"/>
        </w:rPr>
        <w:t xml:space="preserve">n sarcina </w:t>
      </w:r>
      <w:r w:rsidR="007D3DC5">
        <w:rPr>
          <w:rFonts w:ascii="Times New Roman" w:hAnsi="Times New Roman" w:cs="Times New Roman"/>
          <w:sz w:val="24"/>
          <w:szCs w:val="24"/>
        </w:rPr>
        <w:t>acestuia</w:t>
      </w:r>
      <w:r w:rsidR="00153076" w:rsidRPr="001624F0">
        <w:rPr>
          <w:rFonts w:ascii="Times New Roman" w:hAnsi="Times New Roman" w:cs="Times New Roman"/>
          <w:sz w:val="24"/>
          <w:szCs w:val="24"/>
        </w:rPr>
        <w:t>.”</w:t>
      </w:r>
      <w:r w:rsidR="00606247">
        <w:rPr>
          <w:rFonts w:ascii="Times New Roman" w:hAnsi="Times New Roman" w:cs="Times New Roman"/>
          <w:sz w:val="24"/>
          <w:szCs w:val="24"/>
        </w:rPr>
        <w:t>.</w:t>
      </w:r>
    </w:p>
    <w:p w14:paraId="7A67FDF1" w14:textId="5AA1FB22" w:rsidR="003D33D0" w:rsidRPr="001624F0" w:rsidRDefault="003D33D0" w:rsidP="003D33D0">
      <w:pPr>
        <w:pStyle w:val="ListParagraph"/>
        <w:numPr>
          <w:ilvl w:val="0"/>
          <w:numId w:val="3"/>
        </w:numPr>
        <w:tabs>
          <w:tab w:val="left" w:pos="567"/>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La articolul 23</w:t>
      </w:r>
      <w:r w:rsidRPr="001624F0">
        <w:rPr>
          <w:rFonts w:ascii="Times New Roman" w:hAnsi="Times New Roman" w:cs="Times New Roman"/>
          <w:sz w:val="24"/>
          <w:szCs w:val="24"/>
        </w:rPr>
        <w:t>, alineatul (</w:t>
      </w:r>
      <w:r>
        <w:rPr>
          <w:rFonts w:ascii="Times New Roman" w:hAnsi="Times New Roman" w:cs="Times New Roman"/>
          <w:sz w:val="24"/>
          <w:szCs w:val="24"/>
        </w:rPr>
        <w:t>2</w:t>
      </w:r>
      <w:r w:rsidRPr="001624F0">
        <w:rPr>
          <w:rFonts w:ascii="Times New Roman" w:hAnsi="Times New Roman" w:cs="Times New Roman"/>
          <w:sz w:val="24"/>
          <w:szCs w:val="24"/>
        </w:rPr>
        <w:t xml:space="preserve">) se modifică </w:t>
      </w:r>
      <w:r>
        <w:rPr>
          <w:rFonts w:ascii="Times New Roman" w:hAnsi="Times New Roman" w:cs="Times New Roman"/>
          <w:sz w:val="24"/>
          <w:szCs w:val="24"/>
        </w:rPr>
        <w:t>ș</w:t>
      </w:r>
      <w:r w:rsidRPr="001624F0">
        <w:rPr>
          <w:rFonts w:ascii="Times New Roman" w:hAnsi="Times New Roman" w:cs="Times New Roman"/>
          <w:sz w:val="24"/>
          <w:szCs w:val="24"/>
        </w:rPr>
        <w:t>i va avea următorul cuprins:</w:t>
      </w:r>
    </w:p>
    <w:p w14:paraId="23983DFB" w14:textId="1752EDEA" w:rsidR="003D33D0" w:rsidRPr="00344E85" w:rsidRDefault="003D33D0" w:rsidP="00344E85">
      <w:pPr>
        <w:autoSpaceDE w:val="0"/>
        <w:autoSpaceDN w:val="0"/>
        <w:adjustRightInd w:val="0"/>
        <w:spacing w:after="0" w:line="360" w:lineRule="auto"/>
        <w:jc w:val="both"/>
        <w:rPr>
          <w:rFonts w:ascii="Times New Roman" w:hAnsi="Times New Roman" w:cs="Times New Roman"/>
          <w:sz w:val="24"/>
          <w:szCs w:val="24"/>
        </w:rPr>
      </w:pPr>
      <w:r w:rsidRPr="003D33D0">
        <w:rPr>
          <w:rFonts w:ascii="Times New Roman" w:hAnsi="Times New Roman" w:cs="Times New Roman"/>
          <w:sz w:val="24"/>
          <w:szCs w:val="24"/>
          <w:lang w:val="en-US"/>
        </w:rPr>
        <w:t>,</w:t>
      </w:r>
      <w:proofErr w:type="gramStart"/>
      <w:r w:rsidRPr="003D33D0">
        <w:rPr>
          <w:rFonts w:ascii="Times New Roman" w:hAnsi="Times New Roman" w:cs="Times New Roman"/>
          <w:sz w:val="24"/>
          <w:szCs w:val="24"/>
          <w:lang w:val="en-US"/>
        </w:rPr>
        <w:t>,(</w:t>
      </w:r>
      <w:proofErr w:type="gramEnd"/>
      <w:r w:rsidRPr="003D33D0">
        <w:rPr>
          <w:rFonts w:ascii="Times New Roman" w:hAnsi="Times New Roman" w:cs="Times New Roman"/>
          <w:sz w:val="24"/>
          <w:szCs w:val="24"/>
          <w:lang w:val="en-US"/>
        </w:rPr>
        <w:t xml:space="preserve">2) </w:t>
      </w:r>
      <w:r w:rsidRPr="003D33D0">
        <w:rPr>
          <w:rFonts w:ascii="Times New Roman" w:hAnsi="Times New Roman" w:cs="Times New Roman"/>
          <w:sz w:val="24"/>
          <w:szCs w:val="24"/>
        </w:rPr>
        <w:t xml:space="preserve">Comunicarea se face prin intermediul serviciilor de trimiteri poştale, cu aviz/confirmare de primire, iar în cazul în care acest lucru nu este posibil, prin afişare la domiciliul sau la sediul contravenientului. Afişarea procesului-verbal se va efectua în conformitate cu prevederile Legii nr. 129/2018, pentru modificarea şi completarea Legii nr. 102/2005 privind înfiinţarea, organizarea şi funcţionarea Autorităţii Naţionale de Supraveghere a Prelucrării Datelor cu Caracter Personal, precum şi pentru abrogarea Legii nr. 677/2001 pentru protecţia persoanelor cu privire la prelucrarea datelor cu caracter personal şi libera circulaţie a acestor date, </w:t>
      </w:r>
      <w:r w:rsidR="00F720A7">
        <w:rPr>
          <w:rFonts w:ascii="Times New Roman" w:hAnsi="Times New Roman" w:cs="Times New Roman"/>
          <w:sz w:val="24"/>
          <w:szCs w:val="24"/>
        </w:rPr>
        <w:t xml:space="preserve">ale </w:t>
      </w:r>
      <w:r w:rsidRPr="00F720A7">
        <w:rPr>
          <w:rFonts w:ascii="Times New Roman" w:hAnsi="Times New Roman" w:cs="Times New Roman"/>
          <w:sz w:val="24"/>
          <w:szCs w:val="24"/>
        </w:rPr>
        <w:t xml:space="preserve">Regulamentului (UE) 2016/679 al Parlamentului European şi al Consiliului </w:t>
      </w:r>
      <w:r w:rsidRPr="003D33D0">
        <w:rPr>
          <w:rFonts w:ascii="Times New Roman" w:hAnsi="Times New Roman" w:cs="Times New Roman"/>
          <w:sz w:val="24"/>
          <w:szCs w:val="24"/>
        </w:rPr>
        <w:t xml:space="preserve">din 27 aprilie 2016 privind protecţia persoanelor fizice în ceea ce priveşte prelucrarea datelor cu caracter personal şi privind libera circulaţie a acestor date şi de abrogare a </w:t>
      </w:r>
      <w:r w:rsidRPr="00F720A7">
        <w:rPr>
          <w:rFonts w:ascii="Times New Roman" w:hAnsi="Times New Roman" w:cs="Times New Roman"/>
          <w:sz w:val="24"/>
          <w:szCs w:val="24"/>
        </w:rPr>
        <w:t>Directivei 95/46/CE</w:t>
      </w:r>
      <w:r w:rsidRPr="003D33D0">
        <w:rPr>
          <w:rFonts w:ascii="Times New Roman" w:hAnsi="Times New Roman" w:cs="Times New Roman"/>
          <w:sz w:val="24"/>
          <w:szCs w:val="24"/>
        </w:rPr>
        <w:t>.</w:t>
      </w:r>
      <w:r w:rsidR="00344E85" w:rsidRPr="00910F81">
        <w:rPr>
          <w:rFonts w:ascii="Times New Roman" w:hAnsi="Times New Roman" w:cs="Times New Roman"/>
          <w:sz w:val="24"/>
          <w:szCs w:val="24"/>
        </w:rPr>
        <w:t>”</w:t>
      </w:r>
      <w:r w:rsidR="00344E85">
        <w:rPr>
          <w:rFonts w:ascii="Times New Roman" w:hAnsi="Times New Roman" w:cs="Times New Roman"/>
          <w:sz w:val="24"/>
          <w:szCs w:val="24"/>
        </w:rPr>
        <w:t>.</w:t>
      </w:r>
    </w:p>
    <w:p w14:paraId="30EB42C4" w14:textId="059A8016" w:rsidR="00187A3F" w:rsidRDefault="00187A3F" w:rsidP="00187A3F">
      <w:pPr>
        <w:pStyle w:val="ListParagraph"/>
        <w:numPr>
          <w:ilvl w:val="0"/>
          <w:numId w:val="3"/>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La Anexa 1, litera d) se abrogă.</w:t>
      </w:r>
    </w:p>
    <w:p w14:paraId="4C6D1B84" w14:textId="77777777" w:rsidR="00187A3F" w:rsidRDefault="00187A3F" w:rsidP="00187A3F">
      <w:pPr>
        <w:pStyle w:val="ListParagraph"/>
        <w:numPr>
          <w:ilvl w:val="0"/>
          <w:numId w:val="3"/>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La Anexa 3 </w:t>
      </w:r>
      <w:r w:rsidRPr="00B14D68">
        <w:rPr>
          <w:rFonts w:ascii="Times New Roman" w:hAnsi="Times New Roman" w:cs="Times New Roman"/>
          <w:sz w:val="24"/>
          <w:szCs w:val="24"/>
        </w:rPr>
        <w:t xml:space="preserve">partea introductivă </w:t>
      </w:r>
      <w:r>
        <w:rPr>
          <w:rFonts w:ascii="Times New Roman" w:hAnsi="Times New Roman" w:cs="Times New Roman"/>
          <w:sz w:val="24"/>
          <w:szCs w:val="24"/>
        </w:rPr>
        <w:t>și paragraful 8 ale procesului-verbal de constatare și sancționare a contravențiilor</w:t>
      </w:r>
      <w:r w:rsidRPr="00B14D68">
        <w:rPr>
          <w:rFonts w:ascii="Times New Roman" w:hAnsi="Times New Roman" w:cs="Times New Roman"/>
          <w:sz w:val="24"/>
          <w:szCs w:val="24"/>
        </w:rPr>
        <w:t xml:space="preserve"> se modifică și v</w:t>
      </w:r>
      <w:r>
        <w:rPr>
          <w:rFonts w:ascii="Times New Roman" w:hAnsi="Times New Roman" w:cs="Times New Roman"/>
          <w:sz w:val="24"/>
          <w:szCs w:val="24"/>
        </w:rPr>
        <w:t>or</w:t>
      </w:r>
      <w:r w:rsidRPr="00B14D68">
        <w:rPr>
          <w:rFonts w:ascii="Times New Roman" w:hAnsi="Times New Roman" w:cs="Times New Roman"/>
          <w:sz w:val="24"/>
          <w:szCs w:val="24"/>
        </w:rPr>
        <w:t xml:space="preserve"> avea următorul cuprins</w:t>
      </w:r>
      <w:r>
        <w:rPr>
          <w:rFonts w:ascii="Times New Roman" w:hAnsi="Times New Roman" w:cs="Times New Roman"/>
          <w:sz w:val="24"/>
          <w:szCs w:val="24"/>
        </w:rPr>
        <w:t>:</w:t>
      </w:r>
    </w:p>
    <w:p w14:paraId="10C56748" w14:textId="77777777" w:rsidR="00187A3F" w:rsidRDefault="00187A3F" w:rsidP="00187A3F">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sz w:val="24"/>
          <w:szCs w:val="24"/>
        </w:rPr>
        <w:t>„</w:t>
      </w:r>
      <w:r w:rsidRPr="00DB1B33">
        <w:rPr>
          <w:rFonts w:ascii="Times New Roman" w:hAnsi="Times New Roman" w:cs="Times New Roman"/>
          <w:color w:val="000000"/>
          <w:sz w:val="24"/>
          <w:szCs w:val="24"/>
        </w:rPr>
        <w:t>Subsemnaţii ............</w:t>
      </w:r>
      <w:r>
        <w:rPr>
          <w:rFonts w:ascii="Times New Roman" w:hAnsi="Times New Roman" w:cs="Times New Roman"/>
          <w:color w:val="000000"/>
          <w:sz w:val="24"/>
          <w:szCs w:val="24"/>
        </w:rPr>
        <w:t xml:space="preserve"> (numele și</w:t>
      </w:r>
      <w:r w:rsidRPr="00DB1B33">
        <w:rPr>
          <w:rFonts w:ascii="Times New Roman" w:hAnsi="Times New Roman" w:cs="Times New Roman"/>
          <w:color w:val="000000"/>
          <w:sz w:val="24"/>
          <w:szCs w:val="24"/>
        </w:rPr>
        <w:t xml:space="preserve"> prenumele)............., având funcţia de investigatori în cadrul Autorităţii Naţionale de Reglementare în Domeniul Energiei (ANRE), în calitate de agenţi constatatori, posesori ai legitimaţiilor nr. ......., împuterniciţi de către ANRE, cu sediul în municipiul Bucureşti, ........, sectorul 2, prin Decizia preşedintelui Autorităţii Naţionale de Reglementare în Domeniul Energiei nr. ......./.........., în urma inspecţiei/inspecţiei inopinate/investigaţiei efectuate în ziua de/perioada ........ luna ....... anul ......., ora ......., ca urmare a investigaţiei declanşate la operatorul economic ................................................, (denumirea persoanei juridice) cu sediul social în municipiul ..............................................., str. ................................................... nr. ....., număr de înmatriculare în registrul comerţului .........................., atribut fiscal RO şi cod unic de înregistrare ..........................., reprezentată legal de către domnul/doamna ............................................, cu domiciliul în municipiul ........................................, str. ..................................... nr. ...., bl. ...., sc. ..., et. ...., ap. ...., judeţul/sectorul .............................., identificat cu CI seria ..... nr. ................, CNP .................................., eliberată de .............. la data de ............., am constatat că a săvârşit următoarele:</w:t>
      </w:r>
      <w:r>
        <w:rPr>
          <w:rFonts w:ascii="Times New Roman" w:hAnsi="Times New Roman" w:cs="Times New Roman"/>
          <w:color w:val="000000"/>
          <w:sz w:val="24"/>
          <w:szCs w:val="24"/>
        </w:rPr>
        <w:t>”</w:t>
      </w:r>
    </w:p>
    <w:p w14:paraId="0017DDD9" w14:textId="77777777" w:rsidR="00187A3F" w:rsidRPr="007B20E2" w:rsidRDefault="00187A3F" w:rsidP="00187A3F">
      <w:pPr>
        <w:autoSpaceDE w:val="0"/>
        <w:autoSpaceDN w:val="0"/>
        <w:adjustRightInd w:val="0"/>
        <w:spacing w:after="0" w:line="360" w:lineRule="auto"/>
        <w:jc w:val="both"/>
        <w:rPr>
          <w:rFonts w:ascii="Times New Roman" w:hAnsi="Times New Roman" w:cs="Times New Roman"/>
          <w:color w:val="000000"/>
          <w:sz w:val="24"/>
          <w:szCs w:val="24"/>
        </w:rPr>
      </w:pPr>
      <w:r w:rsidRPr="007B20E2">
        <w:rPr>
          <w:rFonts w:ascii="Times New Roman" w:hAnsi="Times New Roman" w:cs="Times New Roman"/>
          <w:color w:val="000000"/>
          <w:sz w:val="24"/>
          <w:szCs w:val="24"/>
        </w:rPr>
        <w:lastRenderedPageBreak/>
        <w:t xml:space="preserve">----------------------------- </w:t>
      </w:r>
    </w:p>
    <w:p w14:paraId="2EA67326" w14:textId="14BA13FA" w:rsidR="00187A3F" w:rsidRPr="007B20E2" w:rsidRDefault="00187A3F" w:rsidP="00187A3F">
      <w:pPr>
        <w:autoSpaceDE w:val="0"/>
        <w:autoSpaceDN w:val="0"/>
        <w:adjustRightInd w:val="0"/>
        <w:spacing w:after="0" w:line="360" w:lineRule="auto"/>
        <w:jc w:val="both"/>
        <w:rPr>
          <w:rFonts w:ascii="Times New Roman" w:hAnsi="Times New Roman" w:cs="Times New Roman"/>
          <w:color w:val="000000"/>
          <w:sz w:val="24"/>
          <w:szCs w:val="24"/>
        </w:rPr>
      </w:pPr>
      <w:r w:rsidRPr="007B20E2">
        <w:rPr>
          <w:rFonts w:ascii="Times New Roman" w:hAnsi="Times New Roman" w:cs="Times New Roman"/>
          <w:color w:val="000000"/>
          <w:sz w:val="24"/>
          <w:szCs w:val="24"/>
        </w:rPr>
        <w:t>„Fapta a fost săvârşită în data/perioada ................................, fiind constatată în data de ....................., ca urmare a inspecţiei din cadrul investigaţiei desfăşurate în mod inopinat sau finalizării investigaţiei, în baza împuternicirii date prin Decizia preşedintelui Autorităţii Naţionale de Reglementare în Domeniul Energiei nr. ............./.................... ”.</w:t>
      </w:r>
    </w:p>
    <w:p w14:paraId="429C3DD1" w14:textId="77777777" w:rsidR="00187A3F" w:rsidRDefault="00187A3F" w:rsidP="00187A3F">
      <w:pPr>
        <w:pStyle w:val="ListParagraph"/>
        <w:numPr>
          <w:ilvl w:val="0"/>
          <w:numId w:val="3"/>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La Anexa 4</w:t>
      </w:r>
      <w:r w:rsidRPr="0002180B">
        <w:rPr>
          <w:rFonts w:ascii="Times New Roman" w:hAnsi="Times New Roman" w:cs="Times New Roman"/>
          <w:sz w:val="24"/>
          <w:szCs w:val="24"/>
        </w:rPr>
        <w:t xml:space="preserve"> partea introductivă a procesului-verbal de </w:t>
      </w:r>
      <w:r>
        <w:rPr>
          <w:rFonts w:ascii="Times New Roman" w:hAnsi="Times New Roman" w:cs="Times New Roman"/>
          <w:sz w:val="24"/>
          <w:szCs w:val="24"/>
        </w:rPr>
        <w:t xml:space="preserve">afișare a procesului-verbal de </w:t>
      </w:r>
      <w:r w:rsidRPr="0002180B">
        <w:rPr>
          <w:rFonts w:ascii="Times New Roman" w:hAnsi="Times New Roman" w:cs="Times New Roman"/>
          <w:sz w:val="24"/>
          <w:szCs w:val="24"/>
        </w:rPr>
        <w:t>constatare și sancționare a contravențiilor se modifică și v</w:t>
      </w:r>
      <w:r>
        <w:rPr>
          <w:rFonts w:ascii="Times New Roman" w:hAnsi="Times New Roman" w:cs="Times New Roman"/>
          <w:sz w:val="24"/>
          <w:szCs w:val="24"/>
        </w:rPr>
        <w:t>a</w:t>
      </w:r>
      <w:r w:rsidRPr="0002180B">
        <w:rPr>
          <w:rFonts w:ascii="Times New Roman" w:hAnsi="Times New Roman" w:cs="Times New Roman"/>
          <w:sz w:val="24"/>
          <w:szCs w:val="24"/>
        </w:rPr>
        <w:t xml:space="preserve"> avea următorul cuprins</w:t>
      </w:r>
      <w:r>
        <w:rPr>
          <w:rFonts w:ascii="Times New Roman" w:hAnsi="Times New Roman" w:cs="Times New Roman"/>
          <w:sz w:val="24"/>
          <w:szCs w:val="24"/>
        </w:rPr>
        <w:t>:</w:t>
      </w:r>
    </w:p>
    <w:p w14:paraId="7EFC4733" w14:textId="71146065" w:rsidR="00187A3F" w:rsidRPr="009F4CA5" w:rsidRDefault="00187A3F" w:rsidP="00187A3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9F4CA5">
        <w:rPr>
          <w:rFonts w:ascii="Times New Roman" w:hAnsi="Times New Roman" w:cs="Times New Roman"/>
          <w:sz w:val="24"/>
          <w:szCs w:val="24"/>
        </w:rPr>
        <w:t>Subsemnaţii, .............</w:t>
      </w:r>
      <w:r>
        <w:rPr>
          <w:rFonts w:ascii="Times New Roman" w:hAnsi="Times New Roman" w:cs="Times New Roman"/>
          <w:sz w:val="24"/>
          <w:szCs w:val="24"/>
        </w:rPr>
        <w:t>(</w:t>
      </w:r>
      <w:r w:rsidRPr="003A77AA">
        <w:rPr>
          <w:rFonts w:ascii="Times New Roman" w:hAnsi="Times New Roman" w:cs="Times New Roman"/>
          <w:color w:val="000000"/>
          <w:sz w:val="24"/>
          <w:szCs w:val="24"/>
        </w:rPr>
        <w:t xml:space="preserve"> </w:t>
      </w:r>
      <w:r w:rsidRPr="003A77AA">
        <w:rPr>
          <w:rFonts w:ascii="Times New Roman" w:hAnsi="Times New Roman" w:cs="Times New Roman"/>
          <w:sz w:val="24"/>
          <w:szCs w:val="24"/>
        </w:rPr>
        <w:t>numele și prenumele</w:t>
      </w:r>
      <w:r>
        <w:rPr>
          <w:rFonts w:ascii="Times New Roman" w:hAnsi="Times New Roman" w:cs="Times New Roman"/>
          <w:sz w:val="24"/>
          <w:szCs w:val="24"/>
        </w:rPr>
        <w:t>)</w:t>
      </w:r>
      <w:r w:rsidRPr="009F4CA5">
        <w:rPr>
          <w:rFonts w:ascii="Times New Roman" w:hAnsi="Times New Roman" w:cs="Times New Roman"/>
          <w:sz w:val="24"/>
          <w:szCs w:val="24"/>
        </w:rPr>
        <w:t>...................., în calitate de investigatori, posesori ai legitimaţiilor nr. ............................., împuterniciţi de către Autoritatea Naţională de Reglementare în Domeniul Energiei (ANRE), cu sediul în municipiul Bucureşti, str. ........................................., sectorul 2, prin Decizia preşedintelui Autorităţii Naţionale de Reglementare în Domeniul Energiei nr. ........../.................., constat</w:t>
      </w:r>
      <w:r>
        <w:rPr>
          <w:rFonts w:ascii="Times New Roman" w:hAnsi="Times New Roman" w:cs="Times New Roman"/>
          <w:sz w:val="24"/>
          <w:szCs w:val="24"/>
        </w:rPr>
        <w:t>ă</w:t>
      </w:r>
      <w:r w:rsidRPr="009F4CA5">
        <w:rPr>
          <w:rFonts w:ascii="Times New Roman" w:hAnsi="Times New Roman" w:cs="Times New Roman"/>
          <w:sz w:val="24"/>
          <w:szCs w:val="24"/>
        </w:rPr>
        <w:t xml:space="preserve"> că reprezentantul operatorului eco</w:t>
      </w:r>
      <w:r>
        <w:rPr>
          <w:rFonts w:ascii="Times New Roman" w:hAnsi="Times New Roman" w:cs="Times New Roman"/>
          <w:sz w:val="24"/>
          <w:szCs w:val="24"/>
        </w:rPr>
        <w:t>nomic ..............</w:t>
      </w:r>
      <w:r w:rsidRPr="009F4CA5">
        <w:rPr>
          <w:rFonts w:ascii="Times New Roman" w:hAnsi="Times New Roman" w:cs="Times New Roman"/>
          <w:sz w:val="24"/>
          <w:szCs w:val="24"/>
        </w:rPr>
        <w:t>......................, cu sediul social în municipiul .........................., (denumirea persoanei juridice) str. ............................................ nr. ....., număr de înmatriculare în registrul comerţului ............................., atribut fiscal RO şi cod unic de înregistrare ...................., în speţă dl/dna</w:t>
      </w:r>
      <w:r>
        <w:rPr>
          <w:rFonts w:ascii="Times New Roman" w:hAnsi="Times New Roman" w:cs="Times New Roman"/>
          <w:sz w:val="24"/>
          <w:szCs w:val="24"/>
        </w:rPr>
        <w:t xml:space="preserve"> ...................... </w:t>
      </w:r>
      <w:r w:rsidRPr="009F4CA5">
        <w:rPr>
          <w:rFonts w:ascii="Times New Roman" w:hAnsi="Times New Roman" w:cs="Times New Roman"/>
          <w:sz w:val="24"/>
          <w:szCs w:val="24"/>
        </w:rPr>
        <w:t>(numele, prenumele) în calitate de administrator/director/membru al directoratului/persoană împuternicită, identificat(ă) cu BI/CI/paşaport seria ...... nr. ..........., CNP ..........................., eliberat(ă) de .............. la data de .............*), nu este prezent(ă) pentru a semna/este prezent(ă), dar refuză să semneze Procesul-verbal de constatare şi sancţionare nr. ..........., încheiat la data de: ziua ..... luna ...... anul ......., am procedat la afişarea acestuia la intrarea în sediul principal/secundar al contravenientului**) din ..............(adresa operatorului economic)</w:t>
      </w:r>
      <w:r>
        <w:rPr>
          <w:rFonts w:ascii="Times New Roman" w:hAnsi="Times New Roman" w:cs="Times New Roman"/>
          <w:sz w:val="24"/>
          <w:szCs w:val="24"/>
        </w:rPr>
        <w:t xml:space="preserve"> ................... ”.</w:t>
      </w:r>
    </w:p>
    <w:p w14:paraId="424099CA" w14:textId="25ABBFB7" w:rsidR="00095268" w:rsidRPr="00F443D7" w:rsidRDefault="00EA6B0A" w:rsidP="009F0E61">
      <w:pPr>
        <w:pStyle w:val="ListParagraph"/>
        <w:numPr>
          <w:ilvl w:val="0"/>
          <w:numId w:val="2"/>
        </w:numPr>
        <w:tabs>
          <w:tab w:val="left" w:pos="1134"/>
        </w:tabs>
        <w:spacing w:after="0" w:line="360" w:lineRule="auto"/>
        <w:ind w:left="0" w:firstLine="0"/>
        <w:jc w:val="both"/>
        <w:rPr>
          <w:rFonts w:ascii="Times New Roman" w:hAnsi="Times New Roman" w:cs="Times New Roman"/>
          <w:b/>
          <w:bCs/>
          <w:sz w:val="24"/>
          <w:szCs w:val="24"/>
        </w:rPr>
      </w:pPr>
      <w:r w:rsidRPr="001624F0">
        <w:rPr>
          <w:rFonts w:ascii="Times New Roman" w:hAnsi="Times New Roman" w:cs="Times New Roman"/>
          <w:sz w:val="24"/>
          <w:szCs w:val="24"/>
        </w:rPr>
        <w:t xml:space="preserve">Operatorii economici </w:t>
      </w:r>
      <w:r w:rsidR="001624F0">
        <w:rPr>
          <w:rFonts w:ascii="Times New Roman" w:hAnsi="Times New Roman" w:cs="Times New Roman"/>
          <w:sz w:val="24"/>
          <w:szCs w:val="24"/>
        </w:rPr>
        <w:t>ș</w:t>
      </w:r>
      <w:r w:rsidRPr="001624F0">
        <w:rPr>
          <w:rFonts w:ascii="Times New Roman" w:hAnsi="Times New Roman" w:cs="Times New Roman"/>
          <w:sz w:val="24"/>
          <w:szCs w:val="24"/>
        </w:rPr>
        <w:t>i persoanele fizice care desfă</w:t>
      </w:r>
      <w:r w:rsidR="001624F0">
        <w:rPr>
          <w:rFonts w:ascii="Times New Roman" w:hAnsi="Times New Roman" w:cs="Times New Roman"/>
          <w:sz w:val="24"/>
          <w:szCs w:val="24"/>
        </w:rPr>
        <w:t>ș</w:t>
      </w:r>
      <w:r w:rsidRPr="001624F0">
        <w:rPr>
          <w:rFonts w:ascii="Times New Roman" w:hAnsi="Times New Roman" w:cs="Times New Roman"/>
          <w:sz w:val="24"/>
          <w:szCs w:val="24"/>
        </w:rPr>
        <w:t>oară activită</w:t>
      </w:r>
      <w:r w:rsidR="001624F0">
        <w:rPr>
          <w:rFonts w:ascii="Times New Roman" w:hAnsi="Times New Roman" w:cs="Times New Roman"/>
          <w:sz w:val="24"/>
          <w:szCs w:val="24"/>
        </w:rPr>
        <w:t>ț</w:t>
      </w:r>
      <w:r w:rsidRPr="001624F0">
        <w:rPr>
          <w:rFonts w:ascii="Times New Roman" w:hAnsi="Times New Roman" w:cs="Times New Roman"/>
          <w:sz w:val="24"/>
          <w:szCs w:val="24"/>
        </w:rPr>
        <w:t>i în domeniul energiei duc la îndeplinire prevederile prezentului ordin, iar entită</w:t>
      </w:r>
      <w:r w:rsidR="001624F0">
        <w:rPr>
          <w:rFonts w:ascii="Times New Roman" w:hAnsi="Times New Roman" w:cs="Times New Roman"/>
          <w:sz w:val="24"/>
          <w:szCs w:val="24"/>
        </w:rPr>
        <w:t>ț</w:t>
      </w:r>
      <w:r w:rsidRPr="001624F0">
        <w:rPr>
          <w:rFonts w:ascii="Times New Roman" w:hAnsi="Times New Roman" w:cs="Times New Roman"/>
          <w:sz w:val="24"/>
          <w:szCs w:val="24"/>
        </w:rPr>
        <w:t>ile organizatorice din cadrul ANRE urmăresc respectarea acestora</w:t>
      </w:r>
      <w:r w:rsidR="00F9418B" w:rsidRPr="001624F0">
        <w:rPr>
          <w:rFonts w:ascii="Times New Roman" w:hAnsi="Times New Roman" w:cs="Times New Roman"/>
          <w:sz w:val="24"/>
          <w:szCs w:val="24"/>
        </w:rPr>
        <w:t>.</w:t>
      </w:r>
    </w:p>
    <w:p w14:paraId="4BB6E055" w14:textId="0A4CA1F6" w:rsidR="00F720A7" w:rsidRPr="005D7081" w:rsidRDefault="00591EA2" w:rsidP="009F0E61">
      <w:pPr>
        <w:pStyle w:val="ListParagraph"/>
        <w:numPr>
          <w:ilvl w:val="0"/>
          <w:numId w:val="2"/>
        </w:numPr>
        <w:tabs>
          <w:tab w:val="left" w:pos="1134"/>
        </w:tabs>
        <w:spacing w:after="0" w:line="360" w:lineRule="auto"/>
        <w:ind w:left="0" w:firstLine="0"/>
        <w:jc w:val="both"/>
        <w:rPr>
          <w:rFonts w:ascii="Times New Roman" w:hAnsi="Times New Roman" w:cs="Times New Roman"/>
          <w:b/>
          <w:bCs/>
          <w:sz w:val="24"/>
          <w:szCs w:val="24"/>
        </w:rPr>
      </w:pPr>
      <w:r w:rsidRPr="005D7081">
        <w:rPr>
          <w:rFonts w:ascii="Times New Roman" w:hAnsi="Times New Roman" w:cs="Times New Roman"/>
          <w:sz w:val="24"/>
          <w:szCs w:val="24"/>
        </w:rPr>
        <w:t>Prezentul ordin se publică în Monitorul Oficial al României, Partea I.</w:t>
      </w:r>
    </w:p>
    <w:p w14:paraId="6DC2ACEF" w14:textId="787E8E56" w:rsidR="00F720A7" w:rsidRDefault="00F720A7" w:rsidP="00305695">
      <w:pPr>
        <w:spacing w:after="0" w:line="360" w:lineRule="auto"/>
        <w:jc w:val="center"/>
        <w:rPr>
          <w:rFonts w:ascii="Times New Roman" w:hAnsi="Times New Roman" w:cs="Times New Roman"/>
          <w:b/>
          <w:bCs/>
          <w:sz w:val="24"/>
          <w:szCs w:val="24"/>
        </w:rPr>
      </w:pPr>
    </w:p>
    <w:p w14:paraId="2A27673D" w14:textId="77777777" w:rsidR="00BF03D9" w:rsidRDefault="00BF03D9" w:rsidP="00305695">
      <w:pPr>
        <w:spacing w:after="0" w:line="360" w:lineRule="auto"/>
        <w:jc w:val="center"/>
        <w:rPr>
          <w:rFonts w:ascii="Times New Roman" w:hAnsi="Times New Roman" w:cs="Times New Roman"/>
          <w:b/>
          <w:bCs/>
          <w:sz w:val="24"/>
          <w:szCs w:val="24"/>
        </w:rPr>
      </w:pPr>
    </w:p>
    <w:p w14:paraId="23BE1673" w14:textId="703CF652" w:rsidR="00E6499C" w:rsidRPr="001624F0" w:rsidRDefault="00E6499C" w:rsidP="00305695">
      <w:pPr>
        <w:spacing w:after="0" w:line="360" w:lineRule="auto"/>
        <w:jc w:val="center"/>
        <w:rPr>
          <w:rFonts w:ascii="Times New Roman" w:hAnsi="Times New Roman" w:cs="Times New Roman"/>
          <w:b/>
          <w:bCs/>
          <w:sz w:val="24"/>
          <w:szCs w:val="24"/>
        </w:rPr>
      </w:pPr>
      <w:r w:rsidRPr="001624F0">
        <w:rPr>
          <w:rFonts w:ascii="Times New Roman" w:hAnsi="Times New Roman" w:cs="Times New Roman"/>
          <w:b/>
          <w:bCs/>
          <w:sz w:val="24"/>
          <w:szCs w:val="24"/>
        </w:rPr>
        <w:t>Pre</w:t>
      </w:r>
      <w:r w:rsidR="001624F0">
        <w:rPr>
          <w:rFonts w:ascii="Times New Roman" w:hAnsi="Times New Roman" w:cs="Times New Roman"/>
          <w:b/>
          <w:bCs/>
          <w:sz w:val="24"/>
          <w:szCs w:val="24"/>
        </w:rPr>
        <w:t>ș</w:t>
      </w:r>
      <w:r w:rsidRPr="001624F0">
        <w:rPr>
          <w:rFonts w:ascii="Times New Roman" w:hAnsi="Times New Roman" w:cs="Times New Roman"/>
          <w:b/>
          <w:bCs/>
          <w:sz w:val="24"/>
          <w:szCs w:val="24"/>
        </w:rPr>
        <w:t>edintele</w:t>
      </w:r>
    </w:p>
    <w:p w14:paraId="4E6FFF16" w14:textId="328D291E" w:rsidR="00E6499C" w:rsidRPr="001624F0" w:rsidRDefault="00E6499C" w:rsidP="00305695">
      <w:pPr>
        <w:spacing w:after="0" w:line="360" w:lineRule="auto"/>
        <w:jc w:val="center"/>
        <w:rPr>
          <w:rFonts w:ascii="Times New Roman" w:hAnsi="Times New Roman" w:cs="Times New Roman"/>
          <w:b/>
          <w:bCs/>
          <w:sz w:val="24"/>
          <w:szCs w:val="24"/>
        </w:rPr>
      </w:pPr>
      <w:r w:rsidRPr="001624F0">
        <w:rPr>
          <w:rFonts w:ascii="Times New Roman" w:hAnsi="Times New Roman" w:cs="Times New Roman"/>
          <w:b/>
          <w:bCs/>
          <w:sz w:val="24"/>
          <w:szCs w:val="24"/>
        </w:rPr>
        <w:t>Autorită</w:t>
      </w:r>
      <w:r w:rsidR="001624F0">
        <w:rPr>
          <w:rFonts w:ascii="Times New Roman" w:hAnsi="Times New Roman" w:cs="Times New Roman"/>
          <w:b/>
          <w:bCs/>
          <w:sz w:val="24"/>
          <w:szCs w:val="24"/>
        </w:rPr>
        <w:t>ț</w:t>
      </w:r>
      <w:r w:rsidRPr="001624F0">
        <w:rPr>
          <w:rFonts w:ascii="Times New Roman" w:hAnsi="Times New Roman" w:cs="Times New Roman"/>
          <w:b/>
          <w:bCs/>
          <w:sz w:val="24"/>
          <w:szCs w:val="24"/>
        </w:rPr>
        <w:t>ii Na</w:t>
      </w:r>
      <w:r w:rsidR="001624F0">
        <w:rPr>
          <w:rFonts w:ascii="Times New Roman" w:hAnsi="Times New Roman" w:cs="Times New Roman"/>
          <w:b/>
          <w:bCs/>
          <w:sz w:val="24"/>
          <w:szCs w:val="24"/>
        </w:rPr>
        <w:t>ț</w:t>
      </w:r>
      <w:r w:rsidRPr="001624F0">
        <w:rPr>
          <w:rFonts w:ascii="Times New Roman" w:hAnsi="Times New Roman" w:cs="Times New Roman"/>
          <w:b/>
          <w:bCs/>
          <w:sz w:val="24"/>
          <w:szCs w:val="24"/>
        </w:rPr>
        <w:t>ionale de Reglementare în Domeniul Energiei</w:t>
      </w:r>
    </w:p>
    <w:p w14:paraId="430A16F1" w14:textId="7E42395E" w:rsidR="00344E85" w:rsidRDefault="00E6499C" w:rsidP="00305695">
      <w:pPr>
        <w:spacing w:after="0" w:line="360" w:lineRule="auto"/>
        <w:jc w:val="center"/>
        <w:rPr>
          <w:rFonts w:ascii="Times New Roman" w:hAnsi="Times New Roman" w:cs="Times New Roman"/>
          <w:b/>
          <w:bCs/>
          <w:sz w:val="24"/>
          <w:szCs w:val="24"/>
        </w:rPr>
      </w:pPr>
      <w:r w:rsidRPr="001624F0">
        <w:rPr>
          <w:rFonts w:ascii="Times New Roman" w:hAnsi="Times New Roman" w:cs="Times New Roman"/>
          <w:b/>
          <w:bCs/>
          <w:sz w:val="24"/>
          <w:szCs w:val="24"/>
        </w:rPr>
        <w:t>Dumitru CHIRI</w:t>
      </w:r>
      <w:r w:rsidR="001624F0">
        <w:rPr>
          <w:rFonts w:ascii="Times New Roman" w:hAnsi="Times New Roman" w:cs="Times New Roman"/>
          <w:b/>
          <w:bCs/>
          <w:sz w:val="24"/>
          <w:szCs w:val="24"/>
        </w:rPr>
        <w:t>Ț</w:t>
      </w:r>
      <w:r w:rsidRPr="001624F0">
        <w:rPr>
          <w:rFonts w:ascii="Times New Roman" w:hAnsi="Times New Roman" w:cs="Times New Roman"/>
          <w:b/>
          <w:bCs/>
          <w:sz w:val="24"/>
          <w:szCs w:val="24"/>
        </w:rPr>
        <w:t>Ă</w:t>
      </w:r>
    </w:p>
    <w:p w14:paraId="6F2A671B" w14:textId="1EE3635A" w:rsidR="00344E85" w:rsidRDefault="00344E85" w:rsidP="00305695">
      <w:pPr>
        <w:spacing w:after="0" w:line="360" w:lineRule="auto"/>
        <w:jc w:val="center"/>
        <w:rPr>
          <w:rFonts w:ascii="Times New Roman" w:hAnsi="Times New Roman" w:cs="Times New Roman"/>
          <w:b/>
          <w:bCs/>
          <w:sz w:val="24"/>
          <w:szCs w:val="24"/>
        </w:rPr>
      </w:pPr>
    </w:p>
    <w:p w14:paraId="14673B7B" w14:textId="4E20B16F" w:rsidR="00BF03D9" w:rsidRDefault="00BF03D9" w:rsidP="00305695">
      <w:pPr>
        <w:spacing w:after="0" w:line="360" w:lineRule="auto"/>
        <w:jc w:val="center"/>
        <w:rPr>
          <w:rFonts w:ascii="Times New Roman" w:hAnsi="Times New Roman" w:cs="Times New Roman"/>
          <w:b/>
          <w:bCs/>
          <w:sz w:val="24"/>
          <w:szCs w:val="24"/>
        </w:rPr>
      </w:pPr>
    </w:p>
    <w:p w14:paraId="5743BCE0" w14:textId="2688DC8A" w:rsidR="00BF03D9" w:rsidRDefault="00BF03D9" w:rsidP="00305695">
      <w:pPr>
        <w:spacing w:after="0" w:line="360" w:lineRule="auto"/>
        <w:jc w:val="center"/>
        <w:rPr>
          <w:rFonts w:ascii="Times New Roman" w:hAnsi="Times New Roman" w:cs="Times New Roman"/>
          <w:b/>
          <w:bCs/>
          <w:sz w:val="24"/>
          <w:szCs w:val="24"/>
        </w:rPr>
      </w:pPr>
    </w:p>
    <w:p w14:paraId="6B8160DD" w14:textId="7FA18B58" w:rsidR="00BF03D9" w:rsidRDefault="00BF03D9" w:rsidP="00305695">
      <w:pPr>
        <w:spacing w:after="0" w:line="360" w:lineRule="auto"/>
        <w:jc w:val="center"/>
        <w:rPr>
          <w:rFonts w:ascii="Times New Roman" w:hAnsi="Times New Roman" w:cs="Times New Roman"/>
          <w:b/>
          <w:bCs/>
          <w:sz w:val="24"/>
          <w:szCs w:val="24"/>
        </w:rPr>
      </w:pPr>
    </w:p>
    <w:p w14:paraId="736BA5E1" w14:textId="04FDCA82" w:rsidR="00BF03D9" w:rsidRDefault="00BF03D9" w:rsidP="00305695">
      <w:pPr>
        <w:spacing w:after="0" w:line="360" w:lineRule="auto"/>
        <w:jc w:val="center"/>
        <w:rPr>
          <w:rFonts w:ascii="Times New Roman" w:hAnsi="Times New Roman" w:cs="Times New Roman"/>
          <w:b/>
          <w:bCs/>
          <w:sz w:val="24"/>
          <w:szCs w:val="24"/>
        </w:rPr>
      </w:pPr>
    </w:p>
    <w:p w14:paraId="174E88F3" w14:textId="13E2C2F3" w:rsidR="00BF03D9" w:rsidRDefault="00BF03D9" w:rsidP="00305695">
      <w:pPr>
        <w:spacing w:after="0" w:line="360" w:lineRule="auto"/>
        <w:jc w:val="center"/>
        <w:rPr>
          <w:rFonts w:ascii="Times New Roman" w:hAnsi="Times New Roman" w:cs="Times New Roman"/>
          <w:b/>
          <w:bCs/>
          <w:sz w:val="24"/>
          <w:szCs w:val="24"/>
        </w:rPr>
      </w:pPr>
      <w:bookmarkStart w:id="0" w:name="_GoBack"/>
      <w:bookmarkEnd w:id="0"/>
    </w:p>
    <w:sectPr w:rsidR="00BF03D9" w:rsidSect="00F720A7">
      <w:footerReference w:type="default" r:id="rId7"/>
      <w:pgSz w:w="11906" w:h="16838"/>
      <w:pgMar w:top="567" w:right="849" w:bottom="1560"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AD791" w14:textId="77777777" w:rsidR="00596F4E" w:rsidRDefault="00596F4E" w:rsidP="00ED312E">
      <w:pPr>
        <w:spacing w:after="0" w:line="240" w:lineRule="auto"/>
      </w:pPr>
      <w:r>
        <w:separator/>
      </w:r>
    </w:p>
  </w:endnote>
  <w:endnote w:type="continuationSeparator" w:id="0">
    <w:p w14:paraId="29D63D2E" w14:textId="77777777" w:rsidR="00596F4E" w:rsidRDefault="00596F4E" w:rsidP="00ED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4733018"/>
      <w:docPartObj>
        <w:docPartGallery w:val="Page Numbers (Bottom of Page)"/>
        <w:docPartUnique/>
      </w:docPartObj>
    </w:sdtPr>
    <w:sdtEndPr>
      <w:rPr>
        <w:noProof/>
      </w:rPr>
    </w:sdtEndPr>
    <w:sdtContent>
      <w:p w14:paraId="0591F157" w14:textId="02E0C751" w:rsidR="007B3441" w:rsidRDefault="007B3441">
        <w:pPr>
          <w:pStyle w:val="Footer"/>
          <w:jc w:val="right"/>
        </w:pPr>
        <w:r>
          <w:fldChar w:fldCharType="begin"/>
        </w:r>
        <w:r>
          <w:instrText xml:space="preserve"> PAGE   \* MERGEFORMAT </w:instrText>
        </w:r>
        <w:r>
          <w:fldChar w:fldCharType="separate"/>
        </w:r>
        <w:r w:rsidR="00EC6B99">
          <w:rPr>
            <w:noProof/>
          </w:rPr>
          <w:t>3</w:t>
        </w:r>
        <w:r>
          <w:rPr>
            <w:noProof/>
          </w:rPr>
          <w:fldChar w:fldCharType="end"/>
        </w:r>
      </w:p>
    </w:sdtContent>
  </w:sdt>
  <w:p w14:paraId="35E51F88" w14:textId="77777777" w:rsidR="007B3441" w:rsidRDefault="007B34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54F07" w14:textId="77777777" w:rsidR="00596F4E" w:rsidRDefault="00596F4E" w:rsidP="00ED312E">
      <w:pPr>
        <w:spacing w:after="0" w:line="240" w:lineRule="auto"/>
      </w:pPr>
      <w:r>
        <w:separator/>
      </w:r>
    </w:p>
  </w:footnote>
  <w:footnote w:type="continuationSeparator" w:id="0">
    <w:p w14:paraId="525E6521" w14:textId="77777777" w:rsidR="00596F4E" w:rsidRDefault="00596F4E" w:rsidP="00ED31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166FA"/>
    <w:multiLevelType w:val="hybridMultilevel"/>
    <w:tmpl w:val="D1B49482"/>
    <w:lvl w:ilvl="0" w:tplc="6022563C">
      <w:start w:val="1"/>
      <w:numFmt w:val="lowerLetter"/>
      <w:lvlText w:val="%1)"/>
      <w:lvlJc w:val="left"/>
      <w:pPr>
        <w:ind w:left="945" w:hanging="405"/>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1" w15:restartNumberingAfterBreak="0">
    <w:nsid w:val="0BEE4AC6"/>
    <w:multiLevelType w:val="hybridMultilevel"/>
    <w:tmpl w:val="3CD648E6"/>
    <w:lvl w:ilvl="0" w:tplc="274AB3AC">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6EF10FC"/>
    <w:multiLevelType w:val="hybridMultilevel"/>
    <w:tmpl w:val="7040E84A"/>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7A5B0E"/>
    <w:multiLevelType w:val="hybridMultilevel"/>
    <w:tmpl w:val="D8E430D2"/>
    <w:lvl w:ilvl="0" w:tplc="85E2A434">
      <w:start w:val="1"/>
      <w:numFmt w:val="upperRoman"/>
      <w:lvlText w:val="Art. %1. -"/>
      <w:lvlJc w:val="left"/>
      <w:pPr>
        <w:ind w:left="1070" w:hanging="360"/>
      </w:pPr>
      <w:rPr>
        <w:rFonts w:ascii="Times New Roman" w:hAnsi="Times New Roman" w:cs="Times New Roman" w:hint="default"/>
        <w:b/>
        <w:bCs/>
        <w:i w:val="0"/>
        <w:iCs w:val="0"/>
        <w:sz w:val="24"/>
        <w:szCs w:val="24"/>
      </w:rPr>
    </w:lvl>
    <w:lvl w:ilvl="1" w:tplc="08090019">
      <w:start w:val="1"/>
      <w:numFmt w:val="lowerLetter"/>
      <w:lvlText w:val="%2."/>
      <w:lvlJc w:val="left"/>
      <w:pPr>
        <w:ind w:left="1790" w:hanging="360"/>
      </w:pPr>
    </w:lvl>
    <w:lvl w:ilvl="2" w:tplc="0809001B">
      <w:start w:val="1"/>
      <w:numFmt w:val="lowerRoman"/>
      <w:lvlText w:val="%3."/>
      <w:lvlJc w:val="right"/>
      <w:pPr>
        <w:ind w:left="2510" w:hanging="180"/>
      </w:pPr>
    </w:lvl>
    <w:lvl w:ilvl="3" w:tplc="0809000F">
      <w:start w:val="1"/>
      <w:numFmt w:val="decimal"/>
      <w:lvlText w:val="%4."/>
      <w:lvlJc w:val="left"/>
      <w:pPr>
        <w:ind w:left="3230" w:hanging="360"/>
      </w:pPr>
    </w:lvl>
    <w:lvl w:ilvl="4" w:tplc="08090019">
      <w:start w:val="1"/>
      <w:numFmt w:val="lowerLetter"/>
      <w:lvlText w:val="%5."/>
      <w:lvlJc w:val="left"/>
      <w:pPr>
        <w:ind w:left="3950" w:hanging="360"/>
      </w:pPr>
    </w:lvl>
    <w:lvl w:ilvl="5" w:tplc="0809001B">
      <w:start w:val="1"/>
      <w:numFmt w:val="lowerRoman"/>
      <w:lvlText w:val="%6."/>
      <w:lvlJc w:val="right"/>
      <w:pPr>
        <w:ind w:left="4670" w:hanging="180"/>
      </w:pPr>
    </w:lvl>
    <w:lvl w:ilvl="6" w:tplc="0809000F">
      <w:start w:val="1"/>
      <w:numFmt w:val="decimal"/>
      <w:lvlText w:val="%7."/>
      <w:lvlJc w:val="left"/>
      <w:pPr>
        <w:ind w:left="5390" w:hanging="360"/>
      </w:pPr>
    </w:lvl>
    <w:lvl w:ilvl="7" w:tplc="08090019">
      <w:start w:val="1"/>
      <w:numFmt w:val="lowerLetter"/>
      <w:lvlText w:val="%8."/>
      <w:lvlJc w:val="left"/>
      <w:pPr>
        <w:ind w:left="6110" w:hanging="360"/>
      </w:pPr>
    </w:lvl>
    <w:lvl w:ilvl="8" w:tplc="0809001B">
      <w:start w:val="1"/>
      <w:numFmt w:val="lowerRoman"/>
      <w:lvlText w:val="%9."/>
      <w:lvlJc w:val="right"/>
      <w:pPr>
        <w:ind w:left="6830" w:hanging="180"/>
      </w:pPr>
    </w:lvl>
  </w:abstractNum>
  <w:abstractNum w:abstractNumId="4" w15:restartNumberingAfterBreak="0">
    <w:nsid w:val="21277A97"/>
    <w:multiLevelType w:val="hybridMultilevel"/>
    <w:tmpl w:val="A5006E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0B5C30"/>
    <w:multiLevelType w:val="hybridMultilevel"/>
    <w:tmpl w:val="F760C20A"/>
    <w:lvl w:ilvl="0" w:tplc="08090017">
      <w:start w:val="1"/>
      <w:numFmt w:val="lowerLetter"/>
      <w:lvlText w:val="%1)"/>
      <w:lvlJc w:val="left"/>
      <w:pPr>
        <w:ind w:left="720" w:hanging="360"/>
      </w:pPr>
      <w:rPr>
        <w:rFonts w:eastAsia="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51B577C"/>
    <w:multiLevelType w:val="hybridMultilevel"/>
    <w:tmpl w:val="9F38937E"/>
    <w:lvl w:ilvl="0" w:tplc="08090017">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DD2B6E"/>
    <w:multiLevelType w:val="hybridMultilevel"/>
    <w:tmpl w:val="85EAF560"/>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EB18FA"/>
    <w:multiLevelType w:val="hybridMultilevel"/>
    <w:tmpl w:val="DB2486FE"/>
    <w:lvl w:ilvl="0" w:tplc="EF985874">
      <w:numFmt w:val="bullet"/>
      <w:lvlText w:val="-"/>
      <w:lvlJc w:val="left"/>
      <w:pPr>
        <w:ind w:left="1068" w:hanging="360"/>
      </w:pPr>
      <w:rPr>
        <w:rFonts w:ascii="Times New Roman" w:eastAsia="Times New Roman" w:hAnsi="Times New Roman" w:hint="default"/>
      </w:rPr>
    </w:lvl>
    <w:lvl w:ilvl="1" w:tplc="08090003">
      <w:start w:val="1"/>
      <w:numFmt w:val="bullet"/>
      <w:lvlText w:val="o"/>
      <w:lvlJc w:val="left"/>
      <w:pPr>
        <w:ind w:left="1788" w:hanging="360"/>
      </w:pPr>
      <w:rPr>
        <w:rFonts w:ascii="Courier New" w:hAnsi="Courier New" w:cs="Courier New" w:hint="default"/>
      </w:rPr>
    </w:lvl>
    <w:lvl w:ilvl="2" w:tplc="08090005">
      <w:start w:val="1"/>
      <w:numFmt w:val="bullet"/>
      <w:lvlText w:val=""/>
      <w:lvlJc w:val="left"/>
      <w:pPr>
        <w:ind w:left="2508" w:hanging="360"/>
      </w:pPr>
      <w:rPr>
        <w:rFonts w:ascii="Wingdings" w:hAnsi="Wingdings" w:cs="Wingdings" w:hint="default"/>
      </w:rPr>
    </w:lvl>
    <w:lvl w:ilvl="3" w:tplc="08090001">
      <w:start w:val="1"/>
      <w:numFmt w:val="bullet"/>
      <w:lvlText w:val=""/>
      <w:lvlJc w:val="left"/>
      <w:pPr>
        <w:ind w:left="3228" w:hanging="360"/>
      </w:pPr>
      <w:rPr>
        <w:rFonts w:ascii="Symbol" w:hAnsi="Symbol" w:cs="Symbol" w:hint="default"/>
      </w:rPr>
    </w:lvl>
    <w:lvl w:ilvl="4" w:tplc="08090003">
      <w:start w:val="1"/>
      <w:numFmt w:val="bullet"/>
      <w:lvlText w:val="o"/>
      <w:lvlJc w:val="left"/>
      <w:pPr>
        <w:ind w:left="3948" w:hanging="360"/>
      </w:pPr>
      <w:rPr>
        <w:rFonts w:ascii="Courier New" w:hAnsi="Courier New" w:cs="Courier New" w:hint="default"/>
      </w:rPr>
    </w:lvl>
    <w:lvl w:ilvl="5" w:tplc="08090005">
      <w:start w:val="1"/>
      <w:numFmt w:val="bullet"/>
      <w:lvlText w:val=""/>
      <w:lvlJc w:val="left"/>
      <w:pPr>
        <w:ind w:left="4668" w:hanging="360"/>
      </w:pPr>
      <w:rPr>
        <w:rFonts w:ascii="Wingdings" w:hAnsi="Wingdings" w:cs="Wingdings" w:hint="default"/>
      </w:rPr>
    </w:lvl>
    <w:lvl w:ilvl="6" w:tplc="08090001">
      <w:start w:val="1"/>
      <w:numFmt w:val="bullet"/>
      <w:lvlText w:val=""/>
      <w:lvlJc w:val="left"/>
      <w:pPr>
        <w:ind w:left="5388" w:hanging="360"/>
      </w:pPr>
      <w:rPr>
        <w:rFonts w:ascii="Symbol" w:hAnsi="Symbol" w:cs="Symbol" w:hint="default"/>
      </w:rPr>
    </w:lvl>
    <w:lvl w:ilvl="7" w:tplc="08090003">
      <w:start w:val="1"/>
      <w:numFmt w:val="bullet"/>
      <w:lvlText w:val="o"/>
      <w:lvlJc w:val="left"/>
      <w:pPr>
        <w:ind w:left="6108" w:hanging="360"/>
      </w:pPr>
      <w:rPr>
        <w:rFonts w:ascii="Courier New" w:hAnsi="Courier New" w:cs="Courier New" w:hint="default"/>
      </w:rPr>
    </w:lvl>
    <w:lvl w:ilvl="8" w:tplc="08090005">
      <w:start w:val="1"/>
      <w:numFmt w:val="bullet"/>
      <w:lvlText w:val=""/>
      <w:lvlJc w:val="left"/>
      <w:pPr>
        <w:ind w:left="6828" w:hanging="360"/>
      </w:pPr>
      <w:rPr>
        <w:rFonts w:ascii="Wingdings" w:hAnsi="Wingdings" w:cs="Wingdings" w:hint="default"/>
      </w:rPr>
    </w:lvl>
  </w:abstractNum>
  <w:abstractNum w:abstractNumId="9" w15:restartNumberingAfterBreak="0">
    <w:nsid w:val="5C6563B1"/>
    <w:multiLevelType w:val="hybridMultilevel"/>
    <w:tmpl w:val="94CCE04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7C119A3"/>
    <w:multiLevelType w:val="hybridMultilevel"/>
    <w:tmpl w:val="9FC6EF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EBD60FD"/>
    <w:multiLevelType w:val="hybridMultilevel"/>
    <w:tmpl w:val="318E8F60"/>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10"/>
  </w:num>
  <w:num w:numId="5">
    <w:abstractNumId w:val="5"/>
  </w:num>
  <w:num w:numId="6">
    <w:abstractNumId w:val="11"/>
  </w:num>
  <w:num w:numId="7">
    <w:abstractNumId w:val="9"/>
  </w:num>
  <w:num w:numId="8">
    <w:abstractNumId w:val="7"/>
  </w:num>
  <w:num w:numId="9">
    <w:abstractNumId w:val="0"/>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95"/>
    <w:rsid w:val="0000156D"/>
    <w:rsid w:val="0000584C"/>
    <w:rsid w:val="00013F8E"/>
    <w:rsid w:val="00014893"/>
    <w:rsid w:val="00016829"/>
    <w:rsid w:val="00022717"/>
    <w:rsid w:val="0003376D"/>
    <w:rsid w:val="00040351"/>
    <w:rsid w:val="00046FD9"/>
    <w:rsid w:val="00051702"/>
    <w:rsid w:val="0006354A"/>
    <w:rsid w:val="00064047"/>
    <w:rsid w:val="00070926"/>
    <w:rsid w:val="000747F9"/>
    <w:rsid w:val="00076DB0"/>
    <w:rsid w:val="000813DC"/>
    <w:rsid w:val="000840E3"/>
    <w:rsid w:val="0008456B"/>
    <w:rsid w:val="00087A6F"/>
    <w:rsid w:val="00094072"/>
    <w:rsid w:val="00095268"/>
    <w:rsid w:val="000A0BB8"/>
    <w:rsid w:val="000A14A1"/>
    <w:rsid w:val="000A577C"/>
    <w:rsid w:val="000C4826"/>
    <w:rsid w:val="000D0819"/>
    <w:rsid w:val="000D411C"/>
    <w:rsid w:val="000E45B6"/>
    <w:rsid w:val="000E48FE"/>
    <w:rsid w:val="000F3981"/>
    <w:rsid w:val="000F3D26"/>
    <w:rsid w:val="000F4634"/>
    <w:rsid w:val="0010378A"/>
    <w:rsid w:val="00111BA3"/>
    <w:rsid w:val="00115151"/>
    <w:rsid w:val="00120069"/>
    <w:rsid w:val="00130373"/>
    <w:rsid w:val="001419B6"/>
    <w:rsid w:val="0015198C"/>
    <w:rsid w:val="00153076"/>
    <w:rsid w:val="00154E96"/>
    <w:rsid w:val="001624F0"/>
    <w:rsid w:val="0016615E"/>
    <w:rsid w:val="001723F8"/>
    <w:rsid w:val="00176693"/>
    <w:rsid w:val="001862F2"/>
    <w:rsid w:val="00187A3F"/>
    <w:rsid w:val="001B1DB6"/>
    <w:rsid w:val="001B4F6E"/>
    <w:rsid w:val="001C3932"/>
    <w:rsid w:val="001C4243"/>
    <w:rsid w:val="001C74FD"/>
    <w:rsid w:val="001F55B7"/>
    <w:rsid w:val="00203EEB"/>
    <w:rsid w:val="00225688"/>
    <w:rsid w:val="00237C30"/>
    <w:rsid w:val="002428C9"/>
    <w:rsid w:val="002500B8"/>
    <w:rsid w:val="00256212"/>
    <w:rsid w:val="00257194"/>
    <w:rsid w:val="00264CA2"/>
    <w:rsid w:val="00266CF5"/>
    <w:rsid w:val="00271DCE"/>
    <w:rsid w:val="00275FFF"/>
    <w:rsid w:val="0028392E"/>
    <w:rsid w:val="002871CD"/>
    <w:rsid w:val="002A2C62"/>
    <w:rsid w:val="002A3196"/>
    <w:rsid w:val="002B3C48"/>
    <w:rsid w:val="002C6964"/>
    <w:rsid w:val="002D2830"/>
    <w:rsid w:val="002E5A80"/>
    <w:rsid w:val="002E664C"/>
    <w:rsid w:val="00305695"/>
    <w:rsid w:val="00324F60"/>
    <w:rsid w:val="003252F9"/>
    <w:rsid w:val="00333E97"/>
    <w:rsid w:val="00336365"/>
    <w:rsid w:val="00344E85"/>
    <w:rsid w:val="00361ADA"/>
    <w:rsid w:val="00367B72"/>
    <w:rsid w:val="00381F4A"/>
    <w:rsid w:val="00392520"/>
    <w:rsid w:val="003A42D9"/>
    <w:rsid w:val="003B217F"/>
    <w:rsid w:val="003C0AAA"/>
    <w:rsid w:val="003C4B0D"/>
    <w:rsid w:val="003C56EE"/>
    <w:rsid w:val="003C63FF"/>
    <w:rsid w:val="003D33D0"/>
    <w:rsid w:val="003D451B"/>
    <w:rsid w:val="003D6083"/>
    <w:rsid w:val="003D72F2"/>
    <w:rsid w:val="003E12C4"/>
    <w:rsid w:val="00401401"/>
    <w:rsid w:val="00443D3F"/>
    <w:rsid w:val="00450EB8"/>
    <w:rsid w:val="004539F7"/>
    <w:rsid w:val="00476FBA"/>
    <w:rsid w:val="00482147"/>
    <w:rsid w:val="0048515E"/>
    <w:rsid w:val="00494D2A"/>
    <w:rsid w:val="004C5149"/>
    <w:rsid w:val="004D145E"/>
    <w:rsid w:val="004D3586"/>
    <w:rsid w:val="004E39DB"/>
    <w:rsid w:val="004F2265"/>
    <w:rsid w:val="004F2FDC"/>
    <w:rsid w:val="00515CA0"/>
    <w:rsid w:val="005324AD"/>
    <w:rsid w:val="00534989"/>
    <w:rsid w:val="005440BA"/>
    <w:rsid w:val="00553369"/>
    <w:rsid w:val="005607E0"/>
    <w:rsid w:val="0059194B"/>
    <w:rsid w:val="00591EA2"/>
    <w:rsid w:val="00596F4E"/>
    <w:rsid w:val="005A23F6"/>
    <w:rsid w:val="005A2856"/>
    <w:rsid w:val="005A2BB3"/>
    <w:rsid w:val="005A3D51"/>
    <w:rsid w:val="005A4875"/>
    <w:rsid w:val="005B4F30"/>
    <w:rsid w:val="005B7705"/>
    <w:rsid w:val="005C5B8B"/>
    <w:rsid w:val="005C659D"/>
    <w:rsid w:val="005D2F2B"/>
    <w:rsid w:val="005D7081"/>
    <w:rsid w:val="005F17CA"/>
    <w:rsid w:val="005F1D7C"/>
    <w:rsid w:val="005F3AA5"/>
    <w:rsid w:val="005F69B4"/>
    <w:rsid w:val="00606247"/>
    <w:rsid w:val="0062457F"/>
    <w:rsid w:val="00627AA5"/>
    <w:rsid w:val="006358E2"/>
    <w:rsid w:val="0064157D"/>
    <w:rsid w:val="00651AB3"/>
    <w:rsid w:val="00654414"/>
    <w:rsid w:val="0066051C"/>
    <w:rsid w:val="0066754E"/>
    <w:rsid w:val="006763BE"/>
    <w:rsid w:val="00681110"/>
    <w:rsid w:val="00686FD9"/>
    <w:rsid w:val="0068750D"/>
    <w:rsid w:val="006961B7"/>
    <w:rsid w:val="006B2BB3"/>
    <w:rsid w:val="006B71B1"/>
    <w:rsid w:val="006C0395"/>
    <w:rsid w:val="006C0516"/>
    <w:rsid w:val="006C3FC1"/>
    <w:rsid w:val="0070421B"/>
    <w:rsid w:val="00720150"/>
    <w:rsid w:val="007278A0"/>
    <w:rsid w:val="00731EE3"/>
    <w:rsid w:val="00763B09"/>
    <w:rsid w:val="007724FD"/>
    <w:rsid w:val="00786B3E"/>
    <w:rsid w:val="00792B44"/>
    <w:rsid w:val="0079438C"/>
    <w:rsid w:val="007A1066"/>
    <w:rsid w:val="007A15BF"/>
    <w:rsid w:val="007B0973"/>
    <w:rsid w:val="007B20E2"/>
    <w:rsid w:val="007B3441"/>
    <w:rsid w:val="007C1F0E"/>
    <w:rsid w:val="007C586C"/>
    <w:rsid w:val="007C5A45"/>
    <w:rsid w:val="007D3DC5"/>
    <w:rsid w:val="007D4374"/>
    <w:rsid w:val="007E48D6"/>
    <w:rsid w:val="007E60FD"/>
    <w:rsid w:val="007E7719"/>
    <w:rsid w:val="007F5C3D"/>
    <w:rsid w:val="007F6AE0"/>
    <w:rsid w:val="00800781"/>
    <w:rsid w:val="008129B5"/>
    <w:rsid w:val="00816F59"/>
    <w:rsid w:val="00817C51"/>
    <w:rsid w:val="00825425"/>
    <w:rsid w:val="008362E8"/>
    <w:rsid w:val="00836474"/>
    <w:rsid w:val="0083676C"/>
    <w:rsid w:val="008411B6"/>
    <w:rsid w:val="008431EA"/>
    <w:rsid w:val="00843C4E"/>
    <w:rsid w:val="00843ED0"/>
    <w:rsid w:val="008501AF"/>
    <w:rsid w:val="008554AD"/>
    <w:rsid w:val="008705D6"/>
    <w:rsid w:val="00873901"/>
    <w:rsid w:val="008820C4"/>
    <w:rsid w:val="00896030"/>
    <w:rsid w:val="008A282D"/>
    <w:rsid w:val="008B41F6"/>
    <w:rsid w:val="008B705C"/>
    <w:rsid w:val="008C18CA"/>
    <w:rsid w:val="008C26FA"/>
    <w:rsid w:val="008D16FA"/>
    <w:rsid w:val="008D1914"/>
    <w:rsid w:val="008D4957"/>
    <w:rsid w:val="008D59CD"/>
    <w:rsid w:val="008E2216"/>
    <w:rsid w:val="008F16C0"/>
    <w:rsid w:val="00910F81"/>
    <w:rsid w:val="009115BA"/>
    <w:rsid w:val="00915099"/>
    <w:rsid w:val="00921220"/>
    <w:rsid w:val="00921322"/>
    <w:rsid w:val="00922162"/>
    <w:rsid w:val="00923645"/>
    <w:rsid w:val="00925FA2"/>
    <w:rsid w:val="009323D5"/>
    <w:rsid w:val="0094003E"/>
    <w:rsid w:val="009666F5"/>
    <w:rsid w:val="0099000E"/>
    <w:rsid w:val="00996D9C"/>
    <w:rsid w:val="009C0543"/>
    <w:rsid w:val="009C2556"/>
    <w:rsid w:val="009D0AF3"/>
    <w:rsid w:val="009D75E6"/>
    <w:rsid w:val="009F0E61"/>
    <w:rsid w:val="009F3C8A"/>
    <w:rsid w:val="00A045B8"/>
    <w:rsid w:val="00A12A87"/>
    <w:rsid w:val="00A16CF6"/>
    <w:rsid w:val="00A237F9"/>
    <w:rsid w:val="00A25459"/>
    <w:rsid w:val="00A25C26"/>
    <w:rsid w:val="00A3472D"/>
    <w:rsid w:val="00A43DC3"/>
    <w:rsid w:val="00A55845"/>
    <w:rsid w:val="00A576B0"/>
    <w:rsid w:val="00A62525"/>
    <w:rsid w:val="00A77915"/>
    <w:rsid w:val="00A81CBD"/>
    <w:rsid w:val="00A83006"/>
    <w:rsid w:val="00A85535"/>
    <w:rsid w:val="00A95F9B"/>
    <w:rsid w:val="00A9629E"/>
    <w:rsid w:val="00AB353D"/>
    <w:rsid w:val="00AC568D"/>
    <w:rsid w:val="00AD2FE3"/>
    <w:rsid w:val="00AD54B0"/>
    <w:rsid w:val="00AE14D0"/>
    <w:rsid w:val="00AE32C6"/>
    <w:rsid w:val="00AE387B"/>
    <w:rsid w:val="00AF0FF6"/>
    <w:rsid w:val="00B230F2"/>
    <w:rsid w:val="00B2319B"/>
    <w:rsid w:val="00B25902"/>
    <w:rsid w:val="00B26628"/>
    <w:rsid w:val="00B46B41"/>
    <w:rsid w:val="00B50344"/>
    <w:rsid w:val="00B524F2"/>
    <w:rsid w:val="00B67E77"/>
    <w:rsid w:val="00B71879"/>
    <w:rsid w:val="00B7486C"/>
    <w:rsid w:val="00B934E2"/>
    <w:rsid w:val="00B977D3"/>
    <w:rsid w:val="00BA4F69"/>
    <w:rsid w:val="00BA5331"/>
    <w:rsid w:val="00BB2ADC"/>
    <w:rsid w:val="00BB300B"/>
    <w:rsid w:val="00BB391D"/>
    <w:rsid w:val="00BB5684"/>
    <w:rsid w:val="00BC3982"/>
    <w:rsid w:val="00BE6523"/>
    <w:rsid w:val="00BF03D9"/>
    <w:rsid w:val="00BF3924"/>
    <w:rsid w:val="00C04FC4"/>
    <w:rsid w:val="00C07F69"/>
    <w:rsid w:val="00C14A15"/>
    <w:rsid w:val="00C238D5"/>
    <w:rsid w:val="00C25065"/>
    <w:rsid w:val="00C26DA6"/>
    <w:rsid w:val="00C42DF1"/>
    <w:rsid w:val="00C46156"/>
    <w:rsid w:val="00C65270"/>
    <w:rsid w:val="00C747CE"/>
    <w:rsid w:val="00C74950"/>
    <w:rsid w:val="00C75BD1"/>
    <w:rsid w:val="00C809CB"/>
    <w:rsid w:val="00C84EC1"/>
    <w:rsid w:val="00CC0407"/>
    <w:rsid w:val="00CC5E91"/>
    <w:rsid w:val="00CD146A"/>
    <w:rsid w:val="00CD1A8F"/>
    <w:rsid w:val="00CE5743"/>
    <w:rsid w:val="00D07AC1"/>
    <w:rsid w:val="00D27191"/>
    <w:rsid w:val="00D4333D"/>
    <w:rsid w:val="00D60217"/>
    <w:rsid w:val="00D63CEC"/>
    <w:rsid w:val="00D650AF"/>
    <w:rsid w:val="00D72810"/>
    <w:rsid w:val="00D74D23"/>
    <w:rsid w:val="00D919D7"/>
    <w:rsid w:val="00D93DDC"/>
    <w:rsid w:val="00DA67FB"/>
    <w:rsid w:val="00DB2C55"/>
    <w:rsid w:val="00DB2DB9"/>
    <w:rsid w:val="00DB70B9"/>
    <w:rsid w:val="00DC7A4A"/>
    <w:rsid w:val="00DF5D0A"/>
    <w:rsid w:val="00DF7001"/>
    <w:rsid w:val="00E024FE"/>
    <w:rsid w:val="00E07BC6"/>
    <w:rsid w:val="00E20EDA"/>
    <w:rsid w:val="00E316B2"/>
    <w:rsid w:val="00E467D9"/>
    <w:rsid w:val="00E55E7A"/>
    <w:rsid w:val="00E605CB"/>
    <w:rsid w:val="00E62F74"/>
    <w:rsid w:val="00E6499C"/>
    <w:rsid w:val="00E8004B"/>
    <w:rsid w:val="00E954A2"/>
    <w:rsid w:val="00EA33D3"/>
    <w:rsid w:val="00EA507D"/>
    <w:rsid w:val="00EA6B0A"/>
    <w:rsid w:val="00EC06DF"/>
    <w:rsid w:val="00EC6B99"/>
    <w:rsid w:val="00ED312E"/>
    <w:rsid w:val="00EE13C0"/>
    <w:rsid w:val="00EF1677"/>
    <w:rsid w:val="00EF16A4"/>
    <w:rsid w:val="00EF22D7"/>
    <w:rsid w:val="00EF58BE"/>
    <w:rsid w:val="00F05AF9"/>
    <w:rsid w:val="00F2015D"/>
    <w:rsid w:val="00F2174D"/>
    <w:rsid w:val="00F33A72"/>
    <w:rsid w:val="00F3428B"/>
    <w:rsid w:val="00F443D7"/>
    <w:rsid w:val="00F56936"/>
    <w:rsid w:val="00F64C86"/>
    <w:rsid w:val="00F704A4"/>
    <w:rsid w:val="00F71C28"/>
    <w:rsid w:val="00F720A7"/>
    <w:rsid w:val="00F73736"/>
    <w:rsid w:val="00F8478A"/>
    <w:rsid w:val="00F85CA9"/>
    <w:rsid w:val="00F93E10"/>
    <w:rsid w:val="00F9418B"/>
    <w:rsid w:val="00FA0949"/>
    <w:rsid w:val="00FA2D10"/>
    <w:rsid w:val="00FA5A50"/>
    <w:rsid w:val="00FB236B"/>
    <w:rsid w:val="00FB27B2"/>
    <w:rsid w:val="00FB4697"/>
    <w:rsid w:val="00FC6898"/>
    <w:rsid w:val="00FC7493"/>
    <w:rsid w:val="00FD174F"/>
    <w:rsid w:val="00FD27E0"/>
    <w:rsid w:val="00FF4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DD1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695"/>
    <w:pPr>
      <w:spacing w:after="200" w:line="276" w:lineRule="auto"/>
    </w:pPr>
    <w:rPr>
      <w:rFonts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695"/>
    <w:pPr>
      <w:ind w:left="720"/>
    </w:pPr>
  </w:style>
  <w:style w:type="paragraph" w:styleId="BalloonText">
    <w:name w:val="Balloon Text"/>
    <w:basedOn w:val="Normal"/>
    <w:link w:val="BalloonTextChar"/>
    <w:uiPriority w:val="99"/>
    <w:semiHidden/>
    <w:rsid w:val="002B3C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B3C48"/>
    <w:rPr>
      <w:rFonts w:ascii="Segoe UI" w:hAnsi="Segoe UI" w:cs="Segoe UI"/>
      <w:sz w:val="18"/>
      <w:szCs w:val="18"/>
      <w:lang w:val="ro-RO"/>
    </w:rPr>
  </w:style>
  <w:style w:type="character" w:styleId="CommentReference">
    <w:name w:val="annotation reference"/>
    <w:basedOn w:val="DefaultParagraphFont"/>
    <w:uiPriority w:val="99"/>
    <w:semiHidden/>
    <w:rsid w:val="00921322"/>
    <w:rPr>
      <w:sz w:val="16"/>
      <w:szCs w:val="16"/>
    </w:rPr>
  </w:style>
  <w:style w:type="paragraph" w:styleId="CommentText">
    <w:name w:val="annotation text"/>
    <w:basedOn w:val="Normal"/>
    <w:link w:val="CommentTextChar"/>
    <w:uiPriority w:val="99"/>
    <w:semiHidden/>
    <w:rsid w:val="00921322"/>
    <w:rPr>
      <w:sz w:val="20"/>
      <w:szCs w:val="20"/>
    </w:rPr>
  </w:style>
  <w:style w:type="character" w:customStyle="1" w:styleId="CommentTextChar">
    <w:name w:val="Comment Text Char"/>
    <w:basedOn w:val="DefaultParagraphFont"/>
    <w:link w:val="CommentText"/>
    <w:uiPriority w:val="99"/>
    <w:semiHidden/>
    <w:locked/>
    <w:rsid w:val="00C238D5"/>
    <w:rPr>
      <w:rFonts w:ascii="Calibri" w:hAnsi="Calibri" w:cs="Calibri"/>
      <w:lang w:val="ro-RO" w:eastAsia="en-US"/>
    </w:rPr>
  </w:style>
  <w:style w:type="paragraph" w:styleId="CommentSubject">
    <w:name w:val="annotation subject"/>
    <w:basedOn w:val="CommentText"/>
    <w:next w:val="CommentText"/>
    <w:link w:val="CommentSubjectChar"/>
    <w:uiPriority w:val="99"/>
    <w:semiHidden/>
    <w:rsid w:val="00921322"/>
    <w:rPr>
      <w:b/>
      <w:bCs/>
    </w:rPr>
  </w:style>
  <w:style w:type="character" w:customStyle="1" w:styleId="CommentSubjectChar">
    <w:name w:val="Comment Subject Char"/>
    <w:basedOn w:val="CommentTextChar"/>
    <w:link w:val="CommentSubject"/>
    <w:uiPriority w:val="99"/>
    <w:semiHidden/>
    <w:rsid w:val="00995D50"/>
    <w:rPr>
      <w:rFonts w:ascii="Calibri" w:hAnsi="Calibri" w:cs="Calibri"/>
      <w:b/>
      <w:bCs/>
      <w:sz w:val="20"/>
      <w:szCs w:val="20"/>
      <w:lang w:val="ro-RO" w:eastAsia="en-US"/>
    </w:rPr>
  </w:style>
  <w:style w:type="table" w:styleId="TableGrid">
    <w:name w:val="Table Grid"/>
    <w:basedOn w:val="TableNormal"/>
    <w:locked/>
    <w:rsid w:val="005C5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12E"/>
    <w:rPr>
      <w:rFonts w:cs="Calibri"/>
      <w:lang w:val="ro-RO"/>
    </w:rPr>
  </w:style>
  <w:style w:type="paragraph" w:styleId="Footer">
    <w:name w:val="footer"/>
    <w:basedOn w:val="Normal"/>
    <w:link w:val="FooterChar"/>
    <w:uiPriority w:val="99"/>
    <w:unhideWhenUsed/>
    <w:rsid w:val="00ED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12E"/>
    <w:rPr>
      <w:rFonts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2019-05-14T07:01:00Z</dcterms:created>
  <dcterms:modified xsi:type="dcterms:W3CDTF">2019-05-16T10:33:00Z</dcterms:modified>
</cp:coreProperties>
</file>