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D6C1F" w14:textId="77777777" w:rsidR="008E0189" w:rsidRDefault="007E2669" w:rsidP="008E0189">
      <w:pPr>
        <w:spacing w:before="100" w:beforeAutospacing="1" w:after="100" w:afterAutospacing="1" w:line="240" w:lineRule="auto"/>
        <w:jc w:val="center"/>
        <w:rPr>
          <w:rStyle w:val="tlid-translation"/>
          <w:rFonts w:ascii="Times New Roman" w:hAnsi="Times New Roman" w:cs="Times New Roman"/>
          <w:b/>
          <w:sz w:val="24"/>
          <w:szCs w:val="24"/>
        </w:rPr>
      </w:pPr>
      <w:r w:rsidRPr="007E2669">
        <w:rPr>
          <w:rStyle w:val="tlid-translation"/>
          <w:rFonts w:ascii="Times New Roman" w:hAnsi="Times New Roman" w:cs="Times New Roman"/>
          <w:b/>
          <w:sz w:val="24"/>
          <w:szCs w:val="24"/>
        </w:rPr>
        <w:t xml:space="preserve">Actualizare comunicat </w:t>
      </w:r>
    </w:p>
    <w:p w14:paraId="4EAEE83F" w14:textId="08B9D362" w:rsidR="00F15744" w:rsidRPr="007E2669" w:rsidRDefault="007E2669" w:rsidP="008E0189">
      <w:pPr>
        <w:spacing w:before="100" w:beforeAutospacing="1" w:after="100" w:afterAutospacing="1" w:line="240" w:lineRule="auto"/>
        <w:jc w:val="center"/>
        <w:rPr>
          <w:rStyle w:val="tlid-translation"/>
          <w:rFonts w:ascii="Times New Roman" w:hAnsi="Times New Roman" w:cs="Times New Roman"/>
          <w:b/>
          <w:sz w:val="24"/>
          <w:szCs w:val="24"/>
        </w:rPr>
      </w:pPr>
      <w:r w:rsidRPr="007E2669">
        <w:rPr>
          <w:rStyle w:val="tlid-translation"/>
          <w:rFonts w:ascii="Times New Roman" w:hAnsi="Times New Roman" w:cs="Times New Roman"/>
          <w:b/>
          <w:sz w:val="24"/>
          <w:szCs w:val="24"/>
        </w:rPr>
        <w:t xml:space="preserve">privind obligaţiile de </w:t>
      </w:r>
      <w:r w:rsidR="008E0189">
        <w:rPr>
          <w:rStyle w:val="tlid-translation"/>
          <w:rFonts w:ascii="Times New Roman" w:hAnsi="Times New Roman" w:cs="Times New Roman"/>
          <w:b/>
          <w:sz w:val="24"/>
          <w:szCs w:val="24"/>
        </w:rPr>
        <w:t>publicare informaţii privilegiate</w:t>
      </w:r>
      <w:r w:rsidRPr="007E2669">
        <w:rPr>
          <w:rStyle w:val="tlid-translation"/>
          <w:rFonts w:ascii="Times New Roman" w:hAnsi="Times New Roman" w:cs="Times New Roman"/>
          <w:b/>
          <w:sz w:val="24"/>
          <w:szCs w:val="24"/>
        </w:rPr>
        <w:t xml:space="preserve"> conform REMIT</w:t>
      </w:r>
    </w:p>
    <w:p w14:paraId="5BEEFC37" w14:textId="77777777" w:rsidR="008E0189" w:rsidRDefault="008E0189" w:rsidP="007E2669">
      <w:pPr>
        <w:spacing w:before="100" w:beforeAutospacing="1" w:after="100" w:afterAutospacing="1" w:line="360" w:lineRule="auto"/>
        <w:jc w:val="both"/>
        <w:rPr>
          <w:rStyle w:val="tlid-translation"/>
          <w:rFonts w:ascii="Times New Roman" w:hAnsi="Times New Roman" w:cs="Times New Roman"/>
          <w:b/>
          <w:sz w:val="24"/>
          <w:szCs w:val="24"/>
        </w:rPr>
      </w:pPr>
    </w:p>
    <w:p w14:paraId="27109D5E" w14:textId="22276756" w:rsidR="00901ACF" w:rsidRPr="007E2669" w:rsidRDefault="00E4445A" w:rsidP="007E2669">
      <w:pPr>
        <w:spacing w:before="100" w:beforeAutospacing="1" w:after="100" w:afterAutospacing="1" w:line="360" w:lineRule="auto"/>
        <w:jc w:val="both"/>
        <w:rPr>
          <w:rStyle w:val="tlid-translation"/>
          <w:rFonts w:ascii="Times New Roman" w:hAnsi="Times New Roman" w:cs="Times New Roman"/>
          <w:b/>
          <w:sz w:val="24"/>
          <w:szCs w:val="24"/>
        </w:rPr>
      </w:pPr>
      <w:r w:rsidRPr="007E2669">
        <w:rPr>
          <w:rStyle w:val="tlid-translation"/>
          <w:rFonts w:ascii="Times New Roman" w:hAnsi="Times New Roman" w:cs="Times New Roman"/>
          <w:b/>
          <w:sz w:val="24"/>
          <w:szCs w:val="24"/>
        </w:rPr>
        <w:t xml:space="preserve">1 IANUARIE 2021 </w:t>
      </w:r>
      <w:r w:rsidR="00901ACF" w:rsidRPr="007E2669">
        <w:rPr>
          <w:rStyle w:val="tlid-translation"/>
          <w:rFonts w:ascii="Times New Roman" w:hAnsi="Times New Roman" w:cs="Times New Roman"/>
          <w:b/>
          <w:sz w:val="24"/>
          <w:szCs w:val="24"/>
        </w:rPr>
        <w:t xml:space="preserve">- termen limită </w:t>
      </w:r>
      <w:r w:rsidRPr="007E2669">
        <w:rPr>
          <w:rStyle w:val="tlid-translation"/>
          <w:rFonts w:ascii="Times New Roman" w:hAnsi="Times New Roman" w:cs="Times New Roman"/>
          <w:b/>
          <w:sz w:val="24"/>
          <w:szCs w:val="24"/>
        </w:rPr>
        <w:t xml:space="preserve">de conformare a participanţilor la piaţă cu </w:t>
      </w:r>
      <w:r w:rsidR="007E257D" w:rsidRPr="007E2669">
        <w:rPr>
          <w:rStyle w:val="tlid-translation"/>
          <w:rFonts w:ascii="Times New Roman" w:hAnsi="Times New Roman" w:cs="Times New Roman"/>
          <w:b/>
          <w:sz w:val="24"/>
          <w:szCs w:val="24"/>
        </w:rPr>
        <w:t xml:space="preserve">obligaţiile de </w:t>
      </w:r>
      <w:r w:rsidR="00901ACF" w:rsidRPr="007E2669">
        <w:rPr>
          <w:rStyle w:val="tlid-translation"/>
          <w:rFonts w:ascii="Times New Roman" w:hAnsi="Times New Roman" w:cs="Times New Roman"/>
          <w:b/>
          <w:sz w:val="24"/>
          <w:szCs w:val="24"/>
        </w:rPr>
        <w:t>publicare</w:t>
      </w:r>
      <w:r w:rsidR="007E257D" w:rsidRPr="007E2669">
        <w:rPr>
          <w:rStyle w:val="tlid-translation"/>
          <w:rFonts w:ascii="Times New Roman" w:hAnsi="Times New Roman" w:cs="Times New Roman"/>
          <w:b/>
          <w:sz w:val="24"/>
          <w:szCs w:val="24"/>
        </w:rPr>
        <w:t xml:space="preserve"> </w:t>
      </w:r>
      <w:r w:rsidR="007E2669" w:rsidRPr="007E2669">
        <w:rPr>
          <w:rStyle w:val="tlid-translation"/>
          <w:rFonts w:ascii="Times New Roman" w:hAnsi="Times New Roman" w:cs="Times New Roman"/>
          <w:b/>
          <w:i/>
          <w:sz w:val="24"/>
          <w:szCs w:val="24"/>
        </w:rPr>
        <w:t>efectivă</w:t>
      </w:r>
      <w:r w:rsidR="007E2669" w:rsidRPr="007E2669">
        <w:rPr>
          <w:rStyle w:val="tlid-translation"/>
          <w:rFonts w:ascii="Times New Roman" w:hAnsi="Times New Roman" w:cs="Times New Roman"/>
          <w:b/>
          <w:sz w:val="24"/>
          <w:szCs w:val="24"/>
        </w:rPr>
        <w:t xml:space="preserve"> </w:t>
      </w:r>
      <w:r w:rsidR="00EE4622">
        <w:rPr>
          <w:rStyle w:val="tlid-translation"/>
          <w:rFonts w:ascii="Times New Roman" w:hAnsi="Times New Roman" w:cs="Times New Roman"/>
          <w:b/>
          <w:sz w:val="24"/>
          <w:szCs w:val="24"/>
        </w:rPr>
        <w:t xml:space="preserve">şi </w:t>
      </w:r>
      <w:r w:rsidR="00EE4622" w:rsidRPr="00EE4622">
        <w:rPr>
          <w:rStyle w:val="tlid-translation"/>
          <w:rFonts w:ascii="Times New Roman" w:hAnsi="Times New Roman" w:cs="Times New Roman"/>
          <w:b/>
          <w:i/>
          <w:sz w:val="24"/>
          <w:szCs w:val="24"/>
        </w:rPr>
        <w:t>în timp util</w:t>
      </w:r>
      <w:r w:rsidR="00EE4622">
        <w:rPr>
          <w:rStyle w:val="tlid-translation"/>
          <w:rFonts w:ascii="Times New Roman" w:hAnsi="Times New Roman" w:cs="Times New Roman"/>
          <w:b/>
          <w:sz w:val="24"/>
          <w:szCs w:val="24"/>
        </w:rPr>
        <w:t xml:space="preserve"> </w:t>
      </w:r>
      <w:r w:rsidR="00901ACF" w:rsidRPr="007E2669">
        <w:rPr>
          <w:rStyle w:val="tlid-translation"/>
          <w:rFonts w:ascii="Times New Roman" w:hAnsi="Times New Roman" w:cs="Times New Roman"/>
          <w:b/>
          <w:sz w:val="24"/>
          <w:szCs w:val="24"/>
        </w:rPr>
        <w:t>a informaţiilor privilegiate</w:t>
      </w:r>
      <w:r w:rsidR="007E257D" w:rsidRPr="007E2669">
        <w:rPr>
          <w:rStyle w:val="tlid-translation"/>
          <w:rFonts w:ascii="Times New Roman" w:hAnsi="Times New Roman" w:cs="Times New Roman"/>
          <w:b/>
          <w:sz w:val="24"/>
          <w:szCs w:val="24"/>
        </w:rPr>
        <w:t>, în conformitate cu art. 4 din REMIT</w:t>
      </w:r>
    </w:p>
    <w:p w14:paraId="4371E8E1" w14:textId="77777777" w:rsidR="007F17EB" w:rsidRPr="007E2669" w:rsidRDefault="009A09B0" w:rsidP="007E2669">
      <w:pPr>
        <w:pStyle w:val="NormalWeb"/>
        <w:spacing w:line="360" w:lineRule="auto"/>
        <w:jc w:val="both"/>
        <w:rPr>
          <w:lang w:val="ro-RO"/>
        </w:rPr>
      </w:pPr>
      <w:r>
        <w:rPr>
          <w:lang w:val="ro-RO"/>
        </w:rPr>
        <w:t>Art.</w:t>
      </w:r>
      <w:r w:rsidR="00F15744" w:rsidRPr="007E2669">
        <w:rPr>
          <w:lang w:val="ro-RO"/>
        </w:rPr>
        <w:t xml:space="preserve"> (4) alin. (1) din Regulamentul (UE) nr. 1227/2011 al Parlamentului European și al Consiliului din 25 octombrie 2011 privind integritatea și transparența pieței angro de energie (REMIT) prevede că p</w:t>
      </w:r>
      <w:r w:rsidR="007F17EB" w:rsidRPr="007E2669">
        <w:rPr>
          <w:lang w:val="ro-RO"/>
        </w:rPr>
        <w:t xml:space="preserve">articipanții la piață sunt obligați să facă publice </w:t>
      </w:r>
      <w:r w:rsidR="007F17EB" w:rsidRPr="007E2669">
        <w:rPr>
          <w:b/>
          <w:i/>
          <w:lang w:val="ro-RO"/>
        </w:rPr>
        <w:t xml:space="preserve">în mod efectiv </w:t>
      </w:r>
      <w:r w:rsidR="007F17EB" w:rsidRPr="007E2669">
        <w:rPr>
          <w:lang w:val="ro-RO"/>
        </w:rPr>
        <w:t xml:space="preserve">și </w:t>
      </w:r>
      <w:r w:rsidR="007F17EB" w:rsidRPr="00760063">
        <w:rPr>
          <w:b/>
          <w:i/>
          <w:lang w:val="ro-RO"/>
        </w:rPr>
        <w:t>în timp util</w:t>
      </w:r>
      <w:r w:rsidR="007F17EB" w:rsidRPr="007E2669">
        <w:rPr>
          <w:lang w:val="ro-RO"/>
        </w:rPr>
        <w:t xml:space="preserve"> informațiile privilegiate pe care le dețin referitoare la o întreprindere sau la instalațiile pe care respectivul participant la piață sau întreprinderea-mamă a acestuia sau o întreprindere asociată le deține în proprietate sau le controlează sau ale căror aspecte operaționale intră în atribuțiile participantului la piață respectiv sau ale întreprinderii respective, în totalitate sau parțial. </w:t>
      </w:r>
    </w:p>
    <w:p w14:paraId="03FFCF64" w14:textId="0A069E8F" w:rsidR="004C43B5" w:rsidRPr="007E2669" w:rsidRDefault="00065F5C" w:rsidP="007E2669">
      <w:pPr>
        <w:spacing w:before="100" w:beforeAutospacing="1" w:after="100" w:afterAutospacing="1" w:line="360" w:lineRule="auto"/>
        <w:jc w:val="both"/>
        <w:rPr>
          <w:rFonts w:ascii="Times New Roman" w:eastAsia="Times New Roman" w:hAnsi="Times New Roman" w:cs="Times New Roman"/>
          <w:noProof w:val="0"/>
          <w:sz w:val="24"/>
          <w:szCs w:val="24"/>
          <w:lang w:eastAsia="en-GB"/>
        </w:rPr>
      </w:pPr>
      <w:r w:rsidRPr="007E2669">
        <w:rPr>
          <w:rFonts w:ascii="Times New Roman" w:eastAsia="Times New Roman" w:hAnsi="Times New Roman" w:cs="Times New Roman"/>
          <w:noProof w:val="0"/>
          <w:sz w:val="24"/>
          <w:szCs w:val="24"/>
          <w:lang w:eastAsia="en-GB"/>
        </w:rPr>
        <w:t xml:space="preserve">Transparența piețelor angro de energie necesită publicarea informațiilor privilegiate într-un mod care să permită diseminarea acestora către un public cât mai larg posibil, acordând acces facil și egal tuturor utilizatorilor acestor informații. </w:t>
      </w:r>
      <w:r w:rsidR="00796FAC">
        <w:rPr>
          <w:rFonts w:ascii="Times New Roman" w:eastAsia="Times New Roman" w:hAnsi="Times New Roman" w:cs="Times New Roman"/>
          <w:noProof w:val="0"/>
          <w:sz w:val="24"/>
          <w:szCs w:val="24"/>
          <w:lang w:eastAsia="en-GB"/>
        </w:rPr>
        <w:t>Potrivit ACER</w:t>
      </w:r>
      <w:r w:rsidRPr="007E2669">
        <w:rPr>
          <w:rFonts w:ascii="Times New Roman" w:eastAsia="Times New Roman" w:hAnsi="Times New Roman" w:cs="Times New Roman"/>
          <w:noProof w:val="0"/>
          <w:sz w:val="24"/>
          <w:szCs w:val="24"/>
          <w:lang w:eastAsia="en-GB"/>
        </w:rPr>
        <w:t xml:space="preserve">, </w:t>
      </w:r>
      <w:r w:rsidRPr="007E2669">
        <w:rPr>
          <w:rFonts w:ascii="Times New Roman" w:eastAsia="Times New Roman" w:hAnsi="Times New Roman" w:cs="Times New Roman"/>
          <w:b/>
          <w:noProof w:val="0"/>
          <w:sz w:val="24"/>
          <w:szCs w:val="24"/>
          <w:lang w:eastAsia="en-GB"/>
        </w:rPr>
        <w:t>p</w:t>
      </w:r>
      <w:r w:rsidR="00F15744" w:rsidRPr="007E2669">
        <w:rPr>
          <w:rFonts w:ascii="Times New Roman" w:eastAsia="Times New Roman" w:hAnsi="Times New Roman" w:cs="Times New Roman"/>
          <w:b/>
          <w:noProof w:val="0"/>
          <w:sz w:val="24"/>
          <w:szCs w:val="24"/>
          <w:lang w:eastAsia="en-GB"/>
        </w:rPr>
        <w:t xml:space="preserve">entru a asigura îndeplinirea obligației de publicare </w:t>
      </w:r>
      <w:r w:rsidR="00F15744" w:rsidRPr="007E2669">
        <w:rPr>
          <w:rFonts w:ascii="Times New Roman" w:eastAsia="Times New Roman" w:hAnsi="Times New Roman" w:cs="Times New Roman"/>
          <w:b/>
          <w:i/>
          <w:noProof w:val="0"/>
          <w:sz w:val="24"/>
          <w:szCs w:val="24"/>
          <w:lang w:eastAsia="en-GB"/>
        </w:rPr>
        <w:t>efectivă</w:t>
      </w:r>
      <w:r w:rsidR="00B72E51">
        <w:rPr>
          <w:rFonts w:ascii="Times New Roman" w:eastAsia="Times New Roman" w:hAnsi="Times New Roman" w:cs="Times New Roman"/>
          <w:b/>
          <w:i/>
          <w:noProof w:val="0"/>
          <w:sz w:val="24"/>
          <w:szCs w:val="24"/>
          <w:lang w:eastAsia="en-GB"/>
        </w:rPr>
        <w:t xml:space="preserve"> </w:t>
      </w:r>
      <w:r w:rsidR="00B72E51" w:rsidRPr="00EE4622">
        <w:rPr>
          <w:rFonts w:ascii="Times New Roman" w:eastAsia="Times New Roman" w:hAnsi="Times New Roman" w:cs="Times New Roman"/>
          <w:b/>
          <w:noProof w:val="0"/>
          <w:sz w:val="24"/>
          <w:szCs w:val="24"/>
          <w:lang w:eastAsia="en-GB"/>
        </w:rPr>
        <w:t>și</w:t>
      </w:r>
      <w:r w:rsidR="00B72E51">
        <w:rPr>
          <w:rFonts w:ascii="Times New Roman" w:eastAsia="Times New Roman" w:hAnsi="Times New Roman" w:cs="Times New Roman"/>
          <w:b/>
          <w:i/>
          <w:noProof w:val="0"/>
          <w:sz w:val="24"/>
          <w:szCs w:val="24"/>
          <w:lang w:eastAsia="en-GB"/>
        </w:rPr>
        <w:t xml:space="preserve"> </w:t>
      </w:r>
      <w:r w:rsidR="009D485F">
        <w:rPr>
          <w:rFonts w:ascii="Times New Roman" w:eastAsia="Times New Roman" w:hAnsi="Times New Roman" w:cs="Times New Roman"/>
          <w:b/>
          <w:i/>
          <w:noProof w:val="0"/>
          <w:sz w:val="24"/>
          <w:szCs w:val="24"/>
          <w:lang w:eastAsia="en-GB"/>
        </w:rPr>
        <w:t>în timp util</w:t>
      </w:r>
      <w:r w:rsidRPr="007E2669">
        <w:rPr>
          <w:rFonts w:ascii="Times New Roman" w:eastAsia="Times New Roman" w:hAnsi="Times New Roman" w:cs="Times New Roman"/>
          <w:b/>
          <w:noProof w:val="0"/>
          <w:sz w:val="24"/>
          <w:szCs w:val="24"/>
          <w:lang w:eastAsia="en-GB"/>
        </w:rPr>
        <w:t xml:space="preserve"> în conformitate cu art. 4 </w:t>
      </w:r>
      <w:r w:rsidR="009A09B0">
        <w:rPr>
          <w:rFonts w:ascii="Times New Roman" w:eastAsia="Times New Roman" w:hAnsi="Times New Roman" w:cs="Times New Roman"/>
          <w:b/>
          <w:noProof w:val="0"/>
          <w:sz w:val="24"/>
          <w:szCs w:val="24"/>
          <w:lang w:eastAsia="en-GB"/>
        </w:rPr>
        <w:t xml:space="preserve">alin. (1) </w:t>
      </w:r>
      <w:r w:rsidRPr="007E2669">
        <w:rPr>
          <w:rFonts w:ascii="Times New Roman" w:eastAsia="Times New Roman" w:hAnsi="Times New Roman" w:cs="Times New Roman"/>
          <w:b/>
          <w:noProof w:val="0"/>
          <w:sz w:val="24"/>
          <w:szCs w:val="24"/>
          <w:lang w:eastAsia="en-GB"/>
        </w:rPr>
        <w:t>din REMIT</w:t>
      </w:r>
      <w:r w:rsidR="00F15744" w:rsidRPr="007E2669">
        <w:rPr>
          <w:rFonts w:ascii="Times New Roman" w:eastAsia="Times New Roman" w:hAnsi="Times New Roman" w:cs="Times New Roman"/>
          <w:b/>
          <w:noProof w:val="0"/>
          <w:sz w:val="24"/>
          <w:szCs w:val="24"/>
          <w:lang w:eastAsia="en-GB"/>
        </w:rPr>
        <w:t>,</w:t>
      </w:r>
      <w:r w:rsidR="00F15744" w:rsidRPr="007E2669">
        <w:rPr>
          <w:rFonts w:ascii="Times New Roman" w:eastAsia="Times New Roman" w:hAnsi="Times New Roman" w:cs="Times New Roman"/>
          <w:noProof w:val="0"/>
          <w:sz w:val="24"/>
          <w:szCs w:val="24"/>
          <w:lang w:eastAsia="en-GB"/>
        </w:rPr>
        <w:t xml:space="preserve"> </w:t>
      </w:r>
      <w:r w:rsidR="00F15744" w:rsidRPr="007E2669">
        <w:rPr>
          <w:rFonts w:ascii="Times New Roman" w:eastAsia="Times New Roman" w:hAnsi="Times New Roman" w:cs="Times New Roman"/>
          <w:b/>
          <w:noProof w:val="0"/>
          <w:sz w:val="24"/>
          <w:szCs w:val="24"/>
          <w:lang w:eastAsia="en-GB"/>
        </w:rPr>
        <w:t>i</w:t>
      </w:r>
      <w:r w:rsidR="007F17EB" w:rsidRPr="007E2669">
        <w:rPr>
          <w:rFonts w:ascii="Times New Roman" w:eastAsia="Times New Roman" w:hAnsi="Times New Roman" w:cs="Times New Roman"/>
          <w:b/>
          <w:noProof w:val="0"/>
          <w:sz w:val="24"/>
          <w:szCs w:val="24"/>
          <w:lang w:eastAsia="en-GB"/>
        </w:rPr>
        <w:t>nformațiil</w:t>
      </w:r>
      <w:r w:rsidRPr="007E2669">
        <w:rPr>
          <w:rFonts w:ascii="Times New Roman" w:eastAsia="Times New Roman" w:hAnsi="Times New Roman" w:cs="Times New Roman"/>
          <w:b/>
          <w:noProof w:val="0"/>
          <w:sz w:val="24"/>
          <w:szCs w:val="24"/>
          <w:lang w:eastAsia="en-GB"/>
        </w:rPr>
        <w:t>e privilegiate ar trebui să fie</w:t>
      </w:r>
      <w:r w:rsidRPr="007E2669">
        <w:rPr>
          <w:rFonts w:ascii="Times New Roman" w:eastAsia="Times New Roman" w:hAnsi="Times New Roman" w:cs="Times New Roman"/>
          <w:noProof w:val="0"/>
          <w:sz w:val="24"/>
          <w:szCs w:val="24"/>
          <w:lang w:eastAsia="en-GB"/>
        </w:rPr>
        <w:t xml:space="preserve"> </w:t>
      </w:r>
      <w:r w:rsidRPr="007E2669">
        <w:rPr>
          <w:rFonts w:ascii="Times New Roman" w:eastAsia="Times New Roman" w:hAnsi="Times New Roman" w:cs="Times New Roman"/>
          <w:b/>
          <w:noProof w:val="0"/>
          <w:sz w:val="24"/>
          <w:szCs w:val="24"/>
          <w:lang w:eastAsia="en-GB"/>
        </w:rPr>
        <w:t>publicate</w:t>
      </w:r>
      <w:r w:rsidR="007F17EB" w:rsidRPr="007E2669">
        <w:rPr>
          <w:rFonts w:ascii="Times New Roman" w:eastAsia="Times New Roman" w:hAnsi="Times New Roman" w:cs="Times New Roman"/>
          <w:b/>
          <w:noProof w:val="0"/>
          <w:sz w:val="24"/>
          <w:szCs w:val="24"/>
          <w:lang w:eastAsia="en-GB"/>
        </w:rPr>
        <w:t xml:space="preserve"> prin intermediul </w:t>
      </w:r>
      <w:r w:rsidRPr="007E2669">
        <w:rPr>
          <w:rFonts w:ascii="Times New Roman" w:eastAsia="Times New Roman" w:hAnsi="Times New Roman" w:cs="Times New Roman"/>
          <w:b/>
          <w:noProof w:val="0"/>
          <w:sz w:val="24"/>
          <w:szCs w:val="24"/>
          <w:lang w:eastAsia="en-GB"/>
        </w:rPr>
        <w:t xml:space="preserve">unor </w:t>
      </w:r>
      <w:r w:rsidR="007F17EB" w:rsidRPr="007E2669">
        <w:rPr>
          <w:rFonts w:ascii="Times New Roman" w:eastAsia="Times New Roman" w:hAnsi="Times New Roman" w:cs="Times New Roman"/>
          <w:b/>
          <w:noProof w:val="0"/>
          <w:sz w:val="24"/>
          <w:szCs w:val="24"/>
          <w:lang w:eastAsia="en-GB"/>
        </w:rPr>
        <w:t>platforme centrale</w:t>
      </w:r>
      <w:r w:rsidRPr="007E2669">
        <w:rPr>
          <w:rFonts w:ascii="Times New Roman" w:eastAsia="Times New Roman" w:hAnsi="Times New Roman" w:cs="Times New Roman"/>
          <w:b/>
          <w:noProof w:val="0"/>
          <w:sz w:val="24"/>
          <w:szCs w:val="24"/>
          <w:lang w:eastAsia="en-GB"/>
        </w:rPr>
        <w:t xml:space="preserve"> </w:t>
      </w:r>
      <w:r w:rsidR="007F17EB" w:rsidRPr="007E2669">
        <w:rPr>
          <w:rFonts w:ascii="Times New Roman" w:eastAsia="Times New Roman" w:hAnsi="Times New Roman" w:cs="Times New Roman"/>
          <w:b/>
          <w:noProof w:val="0"/>
          <w:sz w:val="24"/>
          <w:szCs w:val="24"/>
          <w:lang w:eastAsia="en-GB"/>
        </w:rPr>
        <w:t>care agregă mesaje urgente de piață (Urgent Market Messages/</w:t>
      </w:r>
      <w:r w:rsidR="004C43B5" w:rsidRPr="007E2669">
        <w:rPr>
          <w:rFonts w:ascii="Times New Roman" w:eastAsia="Times New Roman" w:hAnsi="Times New Roman" w:cs="Times New Roman"/>
          <w:b/>
          <w:noProof w:val="0"/>
          <w:sz w:val="24"/>
          <w:szCs w:val="24"/>
          <w:lang w:eastAsia="en-GB"/>
        </w:rPr>
        <w:t xml:space="preserve"> </w:t>
      </w:r>
      <w:r w:rsidR="007F17EB" w:rsidRPr="007E2669">
        <w:rPr>
          <w:rFonts w:ascii="Times New Roman" w:eastAsia="Times New Roman" w:hAnsi="Times New Roman" w:cs="Times New Roman"/>
          <w:b/>
          <w:noProof w:val="0"/>
          <w:sz w:val="24"/>
          <w:szCs w:val="24"/>
          <w:lang w:eastAsia="en-GB"/>
        </w:rPr>
        <w:t xml:space="preserve">UMMs) de la </w:t>
      </w:r>
      <w:r w:rsidR="004C43B5" w:rsidRPr="007E2669">
        <w:rPr>
          <w:rFonts w:ascii="Times New Roman" w:eastAsia="Times New Roman" w:hAnsi="Times New Roman" w:cs="Times New Roman"/>
          <w:b/>
          <w:noProof w:val="0"/>
          <w:sz w:val="24"/>
          <w:szCs w:val="24"/>
          <w:lang w:eastAsia="en-GB"/>
        </w:rPr>
        <w:t>mai mulți participanț</w:t>
      </w:r>
      <w:r w:rsidR="007F17EB" w:rsidRPr="007E2669">
        <w:rPr>
          <w:rFonts w:ascii="Times New Roman" w:eastAsia="Times New Roman" w:hAnsi="Times New Roman" w:cs="Times New Roman"/>
          <w:b/>
          <w:noProof w:val="0"/>
          <w:sz w:val="24"/>
          <w:szCs w:val="24"/>
          <w:lang w:eastAsia="en-GB"/>
        </w:rPr>
        <w:t xml:space="preserve">i la piață </w:t>
      </w:r>
      <w:r w:rsidRPr="007E2669">
        <w:rPr>
          <w:rFonts w:ascii="Times New Roman" w:eastAsia="Times New Roman" w:hAnsi="Times New Roman" w:cs="Times New Roman"/>
          <w:b/>
          <w:noProof w:val="0"/>
          <w:sz w:val="24"/>
          <w:szCs w:val="24"/>
          <w:lang w:eastAsia="en-GB"/>
        </w:rPr>
        <w:t xml:space="preserve">şi permit difuzarea </w:t>
      </w:r>
      <w:r w:rsidR="00B72E51">
        <w:rPr>
          <w:rFonts w:ascii="Times New Roman" w:eastAsia="Times New Roman" w:hAnsi="Times New Roman" w:cs="Times New Roman"/>
          <w:b/>
          <w:noProof w:val="0"/>
          <w:sz w:val="24"/>
          <w:szCs w:val="24"/>
          <w:lang w:eastAsia="en-GB"/>
        </w:rPr>
        <w:t xml:space="preserve">imediată a </w:t>
      </w:r>
      <w:r w:rsidRPr="007E2669">
        <w:rPr>
          <w:rFonts w:ascii="Times New Roman" w:eastAsia="Times New Roman" w:hAnsi="Times New Roman" w:cs="Times New Roman"/>
          <w:b/>
          <w:noProof w:val="0"/>
          <w:sz w:val="24"/>
          <w:szCs w:val="24"/>
          <w:lang w:eastAsia="en-GB"/>
        </w:rPr>
        <w:t>acestora către publicul larg</w:t>
      </w:r>
      <w:r w:rsidR="007F17EB" w:rsidRPr="007E2669">
        <w:rPr>
          <w:rFonts w:ascii="Times New Roman" w:eastAsia="Times New Roman" w:hAnsi="Times New Roman" w:cs="Times New Roman"/>
          <w:noProof w:val="0"/>
          <w:sz w:val="24"/>
          <w:szCs w:val="24"/>
          <w:lang w:eastAsia="en-GB"/>
        </w:rPr>
        <w:t>.</w:t>
      </w:r>
    </w:p>
    <w:p w14:paraId="07C3E608" w14:textId="1C7D4BF3" w:rsidR="004C43B5" w:rsidRPr="007E2669" w:rsidRDefault="008E63F2" w:rsidP="007E2669">
      <w:pPr>
        <w:spacing w:before="100" w:beforeAutospacing="1" w:after="100" w:afterAutospacing="1" w:line="360" w:lineRule="auto"/>
        <w:jc w:val="both"/>
        <w:rPr>
          <w:rStyle w:val="tlid-translation"/>
          <w:rFonts w:ascii="Times New Roman" w:hAnsi="Times New Roman" w:cs="Times New Roman"/>
          <w:sz w:val="24"/>
          <w:szCs w:val="24"/>
        </w:rPr>
      </w:pPr>
      <w:r w:rsidRPr="007E2669">
        <w:rPr>
          <w:rStyle w:val="tlid-translation"/>
          <w:rFonts w:ascii="Times New Roman" w:hAnsi="Times New Roman" w:cs="Times New Roman"/>
          <w:sz w:val="24"/>
          <w:szCs w:val="24"/>
        </w:rPr>
        <w:t xml:space="preserve">ACER consideră </w:t>
      </w:r>
      <w:r w:rsidRPr="007E2669">
        <w:rPr>
          <w:rStyle w:val="tlid-translation"/>
          <w:rFonts w:ascii="Times New Roman" w:hAnsi="Times New Roman" w:cs="Times New Roman"/>
          <w:b/>
          <w:sz w:val="24"/>
          <w:szCs w:val="24"/>
        </w:rPr>
        <w:t>Platformele de Informații Privilegiate</w:t>
      </w:r>
      <w:r w:rsidR="004C43B5" w:rsidRPr="007E2669">
        <w:rPr>
          <w:rStyle w:val="tlid-translation"/>
          <w:rFonts w:ascii="Times New Roman" w:hAnsi="Times New Roman" w:cs="Times New Roman"/>
          <w:b/>
          <w:sz w:val="24"/>
          <w:szCs w:val="24"/>
        </w:rPr>
        <w:t xml:space="preserve"> (</w:t>
      </w:r>
      <w:r w:rsidR="004C43B5" w:rsidRPr="007E2669">
        <w:rPr>
          <w:rFonts w:ascii="Times New Roman" w:hAnsi="Times New Roman" w:cs="Times New Roman"/>
          <w:b/>
          <w:sz w:val="24"/>
          <w:szCs w:val="24"/>
        </w:rPr>
        <w:t>Inside Information Platforms/IIPs</w:t>
      </w:r>
      <w:r w:rsidR="004C43B5" w:rsidRPr="007E2669">
        <w:rPr>
          <w:rStyle w:val="tlid-translation"/>
          <w:rFonts w:ascii="Times New Roman" w:hAnsi="Times New Roman" w:cs="Times New Roman"/>
          <w:b/>
          <w:sz w:val="24"/>
          <w:szCs w:val="24"/>
        </w:rPr>
        <w:t>)</w:t>
      </w:r>
      <w:r w:rsidRPr="007E2669">
        <w:rPr>
          <w:rStyle w:val="tlid-translation"/>
          <w:rFonts w:ascii="Times New Roman" w:hAnsi="Times New Roman" w:cs="Times New Roman"/>
          <w:sz w:val="24"/>
          <w:szCs w:val="24"/>
        </w:rPr>
        <w:t xml:space="preserve"> ca mecanism implicit de publicare şi</w:t>
      </w:r>
      <w:r w:rsidR="004C43B5" w:rsidRPr="007E2669">
        <w:rPr>
          <w:rStyle w:val="tlid-translation"/>
          <w:rFonts w:ascii="Times New Roman" w:hAnsi="Times New Roman" w:cs="Times New Roman"/>
          <w:sz w:val="24"/>
          <w:szCs w:val="24"/>
        </w:rPr>
        <w:t xml:space="preserve"> a demarat</w:t>
      </w:r>
      <w:r w:rsidR="007C4388" w:rsidRPr="007E2669">
        <w:rPr>
          <w:rStyle w:val="tlid-translation"/>
          <w:rFonts w:ascii="Times New Roman" w:hAnsi="Times New Roman" w:cs="Times New Roman"/>
          <w:sz w:val="24"/>
          <w:szCs w:val="24"/>
        </w:rPr>
        <w:t>,</w:t>
      </w:r>
      <w:r w:rsidR="004C43B5" w:rsidRPr="007E2669">
        <w:rPr>
          <w:rStyle w:val="tlid-translation"/>
          <w:rFonts w:ascii="Times New Roman" w:hAnsi="Times New Roman" w:cs="Times New Roman"/>
          <w:sz w:val="24"/>
          <w:szCs w:val="24"/>
        </w:rPr>
        <w:t xml:space="preserve"> în </w:t>
      </w:r>
      <w:r w:rsidR="00065F5C" w:rsidRPr="007E2669">
        <w:rPr>
          <w:rStyle w:val="tlid-translation"/>
          <w:rFonts w:ascii="Times New Roman" w:hAnsi="Times New Roman" w:cs="Times New Roman"/>
          <w:sz w:val="24"/>
          <w:szCs w:val="24"/>
        </w:rPr>
        <w:t xml:space="preserve">anul </w:t>
      </w:r>
      <w:r w:rsidR="004C43B5" w:rsidRPr="007E2669">
        <w:rPr>
          <w:rStyle w:val="tlid-translation"/>
          <w:rFonts w:ascii="Times New Roman" w:hAnsi="Times New Roman" w:cs="Times New Roman"/>
          <w:sz w:val="24"/>
          <w:szCs w:val="24"/>
        </w:rPr>
        <w:t>2020</w:t>
      </w:r>
      <w:r w:rsidR="007C4388" w:rsidRPr="007E2669">
        <w:rPr>
          <w:rStyle w:val="tlid-translation"/>
          <w:rFonts w:ascii="Times New Roman" w:hAnsi="Times New Roman" w:cs="Times New Roman"/>
          <w:sz w:val="24"/>
          <w:szCs w:val="24"/>
        </w:rPr>
        <w:t>,</w:t>
      </w:r>
      <w:r w:rsidR="004C43B5" w:rsidRPr="007E2669">
        <w:rPr>
          <w:rStyle w:val="tlid-translation"/>
          <w:rFonts w:ascii="Times New Roman" w:hAnsi="Times New Roman" w:cs="Times New Roman"/>
          <w:sz w:val="24"/>
          <w:szCs w:val="24"/>
        </w:rPr>
        <w:t xml:space="preserve"> </w:t>
      </w:r>
      <w:r w:rsidRPr="007E2669">
        <w:rPr>
          <w:rFonts w:ascii="Times New Roman" w:hAnsi="Times New Roman" w:cs="Times New Roman"/>
          <w:sz w:val="24"/>
          <w:szCs w:val="24"/>
        </w:rPr>
        <w:t xml:space="preserve">un proces formalizat de înregistrare şi verificare a îndeplinirii </w:t>
      </w:r>
      <w:r w:rsidR="00065F5C" w:rsidRPr="007E2669">
        <w:rPr>
          <w:rFonts w:ascii="Times New Roman" w:hAnsi="Times New Roman" w:cs="Times New Roman"/>
          <w:sz w:val="24"/>
          <w:szCs w:val="24"/>
        </w:rPr>
        <w:t xml:space="preserve">de către aceste platforme a </w:t>
      </w:r>
      <w:r w:rsidRPr="007E2669">
        <w:rPr>
          <w:rFonts w:ascii="Times New Roman" w:hAnsi="Times New Roman" w:cs="Times New Roman"/>
          <w:sz w:val="24"/>
          <w:szCs w:val="24"/>
        </w:rPr>
        <w:t xml:space="preserve">criteriilor minime de calitate </w:t>
      </w:r>
      <w:r w:rsidR="00065F5C" w:rsidRPr="007E2669">
        <w:rPr>
          <w:rFonts w:ascii="Times New Roman" w:eastAsia="Times New Roman" w:hAnsi="Times New Roman" w:cs="Times New Roman"/>
          <w:noProof w:val="0"/>
          <w:sz w:val="24"/>
          <w:szCs w:val="24"/>
          <w:lang w:eastAsia="en-GB"/>
        </w:rPr>
        <w:t xml:space="preserve">enumerate în subcapitolul 7.2.2 </w:t>
      </w:r>
      <w:r w:rsidR="00065F5C" w:rsidRPr="007E2669">
        <w:rPr>
          <w:rStyle w:val="tlid-translation"/>
          <w:rFonts w:ascii="Times New Roman" w:hAnsi="Times New Roman" w:cs="Times New Roman"/>
          <w:sz w:val="24"/>
          <w:szCs w:val="24"/>
        </w:rPr>
        <w:t>din Ghidul ACER privind aplicarea REMIT</w:t>
      </w:r>
      <w:r w:rsidRPr="007E2669">
        <w:rPr>
          <w:rFonts w:ascii="Times New Roman" w:hAnsi="Times New Roman" w:cs="Times New Roman"/>
          <w:sz w:val="24"/>
          <w:szCs w:val="24"/>
        </w:rPr>
        <w:t xml:space="preserve">. </w:t>
      </w:r>
      <w:r w:rsidR="004C43B5" w:rsidRPr="007E2669">
        <w:rPr>
          <w:rFonts w:ascii="Times New Roman" w:hAnsi="Times New Roman" w:cs="Times New Roman"/>
          <w:sz w:val="24"/>
          <w:szCs w:val="24"/>
        </w:rPr>
        <w:t xml:space="preserve">ACER </w:t>
      </w:r>
      <w:r w:rsidR="004C43B5" w:rsidRPr="007E2669">
        <w:rPr>
          <w:rStyle w:val="tlid-translation"/>
          <w:rFonts w:ascii="Times New Roman" w:hAnsi="Times New Roman" w:cs="Times New Roman"/>
          <w:sz w:val="24"/>
          <w:szCs w:val="24"/>
        </w:rPr>
        <w:t xml:space="preserve">oferă informaţii </w:t>
      </w:r>
      <w:r w:rsidR="004C43B5" w:rsidRPr="007E2669">
        <w:rPr>
          <w:rFonts w:ascii="Times New Roman" w:hAnsi="Times New Roman" w:cs="Times New Roman"/>
          <w:sz w:val="24"/>
          <w:szCs w:val="24"/>
        </w:rPr>
        <w:t xml:space="preserve">pe </w:t>
      </w:r>
      <w:hyperlink r:id="rId5" w:history="1">
        <w:r w:rsidR="004C43B5" w:rsidRPr="006E1884">
          <w:rPr>
            <w:rStyle w:val="Hyperlink"/>
            <w:rFonts w:ascii="Times New Roman" w:hAnsi="Times New Roman" w:cs="Times New Roman"/>
            <w:sz w:val="24"/>
            <w:szCs w:val="24"/>
          </w:rPr>
          <w:t>site-ul propriu</w:t>
        </w:r>
      </w:hyperlink>
      <w:r w:rsidR="004C43B5" w:rsidRPr="007E2669">
        <w:rPr>
          <w:rFonts w:ascii="Times New Roman" w:hAnsi="Times New Roman" w:cs="Times New Roman"/>
          <w:sz w:val="24"/>
          <w:szCs w:val="24"/>
        </w:rPr>
        <w:t xml:space="preserve"> cu privire la stadiul verificărilor realizate şi lista platformelor care îndeplinesc criteriile </w:t>
      </w:r>
      <w:r w:rsidR="004C43B5" w:rsidRPr="007E2669">
        <w:rPr>
          <w:rStyle w:val="tlid-translation"/>
          <w:rFonts w:ascii="Times New Roman" w:hAnsi="Times New Roman" w:cs="Times New Roman"/>
          <w:sz w:val="24"/>
          <w:szCs w:val="24"/>
        </w:rPr>
        <w:t xml:space="preserve">și, prin urmare, pot fi utilizate </w:t>
      </w:r>
      <w:r w:rsidR="009A09B0">
        <w:rPr>
          <w:rStyle w:val="tlid-translation"/>
          <w:rFonts w:ascii="Times New Roman" w:hAnsi="Times New Roman" w:cs="Times New Roman"/>
          <w:sz w:val="24"/>
          <w:szCs w:val="24"/>
        </w:rPr>
        <w:t xml:space="preserve">astfel încât să se asigure </w:t>
      </w:r>
      <w:r w:rsidR="004C43B5" w:rsidRPr="007E2669">
        <w:rPr>
          <w:rStyle w:val="tlid-translation"/>
          <w:rFonts w:ascii="Times New Roman" w:hAnsi="Times New Roman" w:cs="Times New Roman"/>
          <w:sz w:val="24"/>
          <w:szCs w:val="24"/>
        </w:rPr>
        <w:t>respectarea obligaţiei de publicare efectivă a informațiilor privilegiate.</w:t>
      </w:r>
      <w:r w:rsidR="006563A0" w:rsidRPr="007E2669">
        <w:rPr>
          <w:rStyle w:val="tlid-translation"/>
          <w:rFonts w:ascii="Times New Roman" w:hAnsi="Times New Roman" w:cs="Times New Roman"/>
          <w:sz w:val="24"/>
          <w:szCs w:val="24"/>
        </w:rPr>
        <w:t xml:space="preserve"> </w:t>
      </w:r>
    </w:p>
    <w:p w14:paraId="015C64F3" w14:textId="1D16D3B0" w:rsidR="007C4388" w:rsidRDefault="007C4388" w:rsidP="005701CE">
      <w:pPr>
        <w:spacing w:before="100" w:beforeAutospacing="1" w:after="100" w:afterAutospacing="1" w:line="360" w:lineRule="auto"/>
        <w:jc w:val="both"/>
        <w:rPr>
          <w:rFonts w:ascii="Times New Roman" w:eastAsia="Times New Roman" w:hAnsi="Times New Roman" w:cs="Times New Roman"/>
          <w:noProof w:val="0"/>
          <w:sz w:val="24"/>
          <w:szCs w:val="24"/>
          <w:lang w:eastAsia="en-GB"/>
        </w:rPr>
      </w:pPr>
      <w:r w:rsidRPr="007E2669">
        <w:rPr>
          <w:rFonts w:ascii="Times New Roman" w:hAnsi="Times New Roman" w:cs="Times New Roman"/>
          <w:sz w:val="24"/>
          <w:szCs w:val="24"/>
        </w:rPr>
        <w:t xml:space="preserve">Termenul de conformare a participanţilor la piaţă cu obligaţia de publicare efectivă conform art. 4 alin. (1) din REMIT şi </w:t>
      </w:r>
      <w:r w:rsidRPr="007E2669">
        <w:rPr>
          <w:rStyle w:val="tlid-translation"/>
          <w:rFonts w:ascii="Times New Roman" w:hAnsi="Times New Roman" w:cs="Times New Roman"/>
          <w:sz w:val="24"/>
          <w:szCs w:val="24"/>
        </w:rPr>
        <w:t xml:space="preserve">Capitolului 7 </w:t>
      </w:r>
      <w:r w:rsidRPr="007E2669">
        <w:rPr>
          <w:rFonts w:ascii="Times New Roman" w:hAnsi="Times New Roman" w:cs="Times New Roman"/>
          <w:sz w:val="24"/>
          <w:szCs w:val="24"/>
        </w:rPr>
        <w:t xml:space="preserve">din Ghidul ACER este </w:t>
      </w:r>
      <w:r w:rsidRPr="007E2669">
        <w:rPr>
          <w:rFonts w:ascii="Times New Roman" w:eastAsia="Times New Roman" w:hAnsi="Times New Roman" w:cs="Times New Roman"/>
          <w:b/>
          <w:noProof w:val="0"/>
          <w:sz w:val="24"/>
          <w:szCs w:val="24"/>
          <w:u w:val="single"/>
          <w:lang w:eastAsia="en-GB"/>
        </w:rPr>
        <w:t>1 ianuarie 2021.</w:t>
      </w:r>
      <w:r w:rsidRPr="007E2669">
        <w:rPr>
          <w:rFonts w:ascii="Times New Roman" w:eastAsia="Times New Roman" w:hAnsi="Times New Roman" w:cs="Times New Roman"/>
          <w:noProof w:val="0"/>
          <w:sz w:val="24"/>
          <w:szCs w:val="24"/>
          <w:lang w:eastAsia="en-GB"/>
        </w:rPr>
        <w:t xml:space="preserve"> </w:t>
      </w:r>
      <w:r w:rsidRPr="007E2669">
        <w:rPr>
          <w:rFonts w:ascii="Times New Roman" w:eastAsia="Times New Roman" w:hAnsi="Times New Roman" w:cs="Times New Roman"/>
          <w:b/>
          <w:noProof w:val="0"/>
          <w:sz w:val="24"/>
          <w:szCs w:val="24"/>
          <w:lang w:eastAsia="en-GB"/>
        </w:rPr>
        <w:t xml:space="preserve">Ulterior acestei date, </w:t>
      </w:r>
      <w:r w:rsidR="005B589A">
        <w:rPr>
          <w:rFonts w:ascii="Times New Roman" w:eastAsia="Times New Roman" w:hAnsi="Times New Roman" w:cs="Times New Roman"/>
          <w:b/>
          <w:noProof w:val="0"/>
          <w:sz w:val="24"/>
          <w:szCs w:val="24"/>
          <w:lang w:eastAsia="en-GB"/>
        </w:rPr>
        <w:t>obligația</w:t>
      </w:r>
      <w:r w:rsidRPr="007E2669">
        <w:rPr>
          <w:rFonts w:ascii="Times New Roman" w:eastAsia="Times New Roman" w:hAnsi="Times New Roman" w:cs="Times New Roman"/>
          <w:b/>
          <w:noProof w:val="0"/>
          <w:sz w:val="24"/>
          <w:szCs w:val="24"/>
          <w:lang w:eastAsia="en-GB"/>
        </w:rPr>
        <w:t xml:space="preserve"> de publicare </w:t>
      </w:r>
      <w:r w:rsidRPr="007E2669">
        <w:rPr>
          <w:rFonts w:ascii="Times New Roman" w:eastAsia="Times New Roman" w:hAnsi="Times New Roman" w:cs="Times New Roman"/>
          <w:b/>
          <w:i/>
          <w:noProof w:val="0"/>
          <w:sz w:val="24"/>
          <w:szCs w:val="24"/>
          <w:lang w:eastAsia="en-GB"/>
        </w:rPr>
        <w:t>efectiv</w:t>
      </w:r>
      <w:r w:rsidR="00D06B78" w:rsidRPr="007E2669">
        <w:rPr>
          <w:rFonts w:ascii="Times New Roman" w:eastAsia="Times New Roman" w:hAnsi="Times New Roman" w:cs="Times New Roman"/>
          <w:b/>
          <w:i/>
          <w:noProof w:val="0"/>
          <w:sz w:val="24"/>
          <w:szCs w:val="24"/>
          <w:lang w:eastAsia="en-GB"/>
        </w:rPr>
        <w:t>ă</w:t>
      </w:r>
      <w:r w:rsidR="009D485F">
        <w:rPr>
          <w:rFonts w:ascii="Times New Roman" w:eastAsia="Times New Roman" w:hAnsi="Times New Roman" w:cs="Times New Roman"/>
          <w:b/>
          <w:i/>
          <w:noProof w:val="0"/>
          <w:sz w:val="24"/>
          <w:szCs w:val="24"/>
          <w:lang w:eastAsia="en-GB"/>
        </w:rPr>
        <w:t xml:space="preserve"> </w:t>
      </w:r>
      <w:r w:rsidR="009D485F" w:rsidRPr="00EE4622">
        <w:rPr>
          <w:rFonts w:ascii="Times New Roman" w:eastAsia="Times New Roman" w:hAnsi="Times New Roman" w:cs="Times New Roman"/>
          <w:b/>
          <w:noProof w:val="0"/>
          <w:sz w:val="24"/>
          <w:szCs w:val="24"/>
          <w:lang w:eastAsia="en-GB"/>
        </w:rPr>
        <w:t xml:space="preserve">și </w:t>
      </w:r>
      <w:r w:rsidR="009D485F">
        <w:rPr>
          <w:rFonts w:ascii="Times New Roman" w:eastAsia="Times New Roman" w:hAnsi="Times New Roman" w:cs="Times New Roman"/>
          <w:b/>
          <w:i/>
          <w:noProof w:val="0"/>
          <w:sz w:val="24"/>
          <w:szCs w:val="24"/>
          <w:lang w:eastAsia="en-GB"/>
        </w:rPr>
        <w:t>în timp util</w:t>
      </w:r>
      <w:r w:rsidRPr="007E2669">
        <w:rPr>
          <w:rFonts w:ascii="Times New Roman" w:eastAsia="Times New Roman" w:hAnsi="Times New Roman" w:cs="Times New Roman"/>
          <w:b/>
          <w:i/>
          <w:noProof w:val="0"/>
          <w:sz w:val="24"/>
          <w:szCs w:val="24"/>
          <w:lang w:eastAsia="en-GB"/>
        </w:rPr>
        <w:t xml:space="preserve"> </w:t>
      </w:r>
      <w:r w:rsidRPr="007E2669">
        <w:rPr>
          <w:rFonts w:ascii="Times New Roman" w:eastAsia="Times New Roman" w:hAnsi="Times New Roman" w:cs="Times New Roman"/>
          <w:b/>
          <w:noProof w:val="0"/>
          <w:sz w:val="24"/>
          <w:szCs w:val="24"/>
          <w:lang w:eastAsia="en-GB"/>
        </w:rPr>
        <w:t>a informațiilor</w:t>
      </w:r>
      <w:r w:rsidR="006563A0" w:rsidRPr="007E2669">
        <w:rPr>
          <w:rFonts w:ascii="Times New Roman" w:eastAsia="Times New Roman" w:hAnsi="Times New Roman" w:cs="Times New Roman"/>
          <w:b/>
          <w:noProof w:val="0"/>
          <w:sz w:val="24"/>
          <w:szCs w:val="24"/>
          <w:lang w:eastAsia="en-GB"/>
        </w:rPr>
        <w:t xml:space="preserve"> privilegiate se consideră îndeplinită </w:t>
      </w:r>
      <w:r w:rsidR="00B72E51">
        <w:rPr>
          <w:rFonts w:ascii="Times New Roman" w:eastAsia="Times New Roman" w:hAnsi="Times New Roman" w:cs="Times New Roman"/>
          <w:b/>
          <w:noProof w:val="0"/>
          <w:sz w:val="24"/>
          <w:szCs w:val="24"/>
          <w:lang w:eastAsia="en-GB"/>
        </w:rPr>
        <w:lastRenderedPageBreak/>
        <w:t xml:space="preserve">doar </w:t>
      </w:r>
      <w:r w:rsidR="006563A0" w:rsidRPr="007E2669">
        <w:rPr>
          <w:rFonts w:ascii="Times New Roman" w:eastAsia="Times New Roman" w:hAnsi="Times New Roman" w:cs="Times New Roman"/>
          <w:b/>
          <w:noProof w:val="0"/>
          <w:sz w:val="24"/>
          <w:szCs w:val="24"/>
          <w:lang w:eastAsia="en-GB"/>
        </w:rPr>
        <w:t xml:space="preserve">dacă informațiile sunt publicate </w:t>
      </w:r>
      <w:r w:rsidRPr="007E2669">
        <w:rPr>
          <w:rFonts w:ascii="Times New Roman" w:eastAsia="Times New Roman" w:hAnsi="Times New Roman" w:cs="Times New Roman"/>
          <w:b/>
          <w:noProof w:val="0"/>
          <w:sz w:val="24"/>
          <w:szCs w:val="24"/>
          <w:lang w:eastAsia="en-GB"/>
        </w:rPr>
        <w:t>pe o Platformă de Informații Privilegiate</w:t>
      </w:r>
      <w:r w:rsidRPr="005B589A">
        <w:rPr>
          <w:rFonts w:ascii="Times New Roman" w:eastAsia="Times New Roman" w:hAnsi="Times New Roman" w:cs="Times New Roman"/>
          <w:noProof w:val="0"/>
          <w:sz w:val="24"/>
          <w:szCs w:val="24"/>
          <w:lang w:eastAsia="en-GB"/>
        </w:rPr>
        <w:t xml:space="preserve"> care respectă criteriile enumerate în subcapitolul 7.2.2. din Ghidul ACER.</w:t>
      </w:r>
    </w:p>
    <w:p w14:paraId="2BCD1258" w14:textId="77777777" w:rsidR="005701CE" w:rsidRDefault="005701CE" w:rsidP="005701CE">
      <w:pPr>
        <w:spacing w:before="100" w:beforeAutospacing="1" w:after="100" w:afterAutospacing="1" w:line="360" w:lineRule="auto"/>
        <w:jc w:val="both"/>
        <w:rPr>
          <w:rFonts w:ascii="Times New Roman" w:eastAsia="Times New Roman" w:hAnsi="Times New Roman" w:cs="Times New Roman"/>
          <w:noProof w:val="0"/>
          <w:sz w:val="24"/>
          <w:szCs w:val="24"/>
          <w:lang w:eastAsia="en-GB"/>
        </w:rPr>
      </w:pPr>
      <w:r w:rsidRPr="005701CE">
        <w:rPr>
          <w:rFonts w:ascii="Times New Roman" w:eastAsia="Times New Roman" w:hAnsi="Times New Roman" w:cs="Times New Roman"/>
          <w:noProof w:val="0"/>
          <w:sz w:val="24"/>
          <w:szCs w:val="24"/>
          <w:lang w:eastAsia="en-GB"/>
        </w:rPr>
        <w:t xml:space="preserve">O </w:t>
      </w:r>
      <w:r w:rsidRPr="005701CE">
        <w:rPr>
          <w:rFonts w:ascii="Times New Roman" w:eastAsia="Times New Roman" w:hAnsi="Times New Roman" w:cs="Times New Roman"/>
          <w:b/>
          <w:noProof w:val="0"/>
          <w:sz w:val="24"/>
          <w:szCs w:val="24"/>
          <w:lang w:eastAsia="en-GB"/>
        </w:rPr>
        <w:t>publicare simultană pe site-ul participantului la piață</w:t>
      </w:r>
      <w:r w:rsidRPr="005701CE">
        <w:rPr>
          <w:rFonts w:ascii="Times New Roman" w:eastAsia="Times New Roman" w:hAnsi="Times New Roman" w:cs="Times New Roman"/>
          <w:noProof w:val="0"/>
          <w:sz w:val="24"/>
          <w:szCs w:val="24"/>
          <w:lang w:eastAsia="en-GB"/>
        </w:rPr>
        <w:t xml:space="preserve"> poate fi utilizată ca </w:t>
      </w:r>
      <w:r w:rsidRPr="00252D0F">
        <w:rPr>
          <w:rFonts w:ascii="Times New Roman" w:eastAsia="Times New Roman" w:hAnsi="Times New Roman" w:cs="Times New Roman"/>
          <w:b/>
          <w:noProof w:val="0"/>
          <w:sz w:val="24"/>
          <w:szCs w:val="24"/>
          <w:lang w:eastAsia="en-GB"/>
        </w:rPr>
        <w:t>s</w:t>
      </w:r>
      <w:r w:rsidR="00252D0F" w:rsidRPr="00252D0F">
        <w:rPr>
          <w:rFonts w:ascii="Times New Roman" w:eastAsia="Times New Roman" w:hAnsi="Times New Roman" w:cs="Times New Roman"/>
          <w:b/>
          <w:noProof w:val="0"/>
          <w:sz w:val="24"/>
          <w:szCs w:val="24"/>
          <w:lang w:eastAsia="en-GB"/>
        </w:rPr>
        <w:t>ursă suplimentară de publicare</w:t>
      </w:r>
      <w:r w:rsidR="00252D0F">
        <w:rPr>
          <w:rFonts w:ascii="Times New Roman" w:eastAsia="Times New Roman" w:hAnsi="Times New Roman" w:cs="Times New Roman"/>
          <w:noProof w:val="0"/>
          <w:sz w:val="24"/>
          <w:szCs w:val="24"/>
          <w:lang w:eastAsia="en-GB"/>
        </w:rPr>
        <w:t xml:space="preserve">, </w:t>
      </w:r>
      <w:r w:rsidR="00252D0F" w:rsidRPr="00252D0F">
        <w:rPr>
          <w:rFonts w:ascii="Times New Roman" w:eastAsia="Times New Roman" w:hAnsi="Times New Roman" w:cs="Times New Roman"/>
          <w:b/>
          <w:noProof w:val="0"/>
          <w:sz w:val="24"/>
          <w:szCs w:val="24"/>
          <w:lang w:eastAsia="en-GB"/>
        </w:rPr>
        <w:t xml:space="preserve">dar </w:t>
      </w:r>
      <w:r w:rsidRPr="00252D0F">
        <w:rPr>
          <w:rFonts w:ascii="Times New Roman" w:eastAsia="Times New Roman" w:hAnsi="Times New Roman" w:cs="Times New Roman"/>
          <w:b/>
          <w:noProof w:val="0"/>
          <w:sz w:val="24"/>
          <w:szCs w:val="24"/>
          <w:lang w:eastAsia="en-GB"/>
        </w:rPr>
        <w:t>nu poate înlocui publicarea pe o Platformă de Informații Privilegiate</w:t>
      </w:r>
      <w:r>
        <w:rPr>
          <w:rFonts w:ascii="Times New Roman" w:eastAsia="Times New Roman" w:hAnsi="Times New Roman" w:cs="Times New Roman"/>
          <w:noProof w:val="0"/>
          <w:sz w:val="24"/>
          <w:szCs w:val="24"/>
          <w:lang w:eastAsia="en-GB"/>
        </w:rPr>
        <w:t>.</w:t>
      </w:r>
      <w:r w:rsidRPr="005701CE">
        <w:rPr>
          <w:rFonts w:ascii="Times New Roman" w:eastAsia="Times New Roman" w:hAnsi="Times New Roman" w:cs="Times New Roman"/>
          <w:noProof w:val="0"/>
          <w:sz w:val="24"/>
          <w:szCs w:val="24"/>
          <w:lang w:eastAsia="en-GB"/>
        </w:rPr>
        <w:t xml:space="preserve"> În cazul în care se utilizează mijloace suplimentare pentru publicare, de ex. pe site-ul </w:t>
      </w:r>
      <w:r>
        <w:rPr>
          <w:rFonts w:ascii="Times New Roman" w:eastAsia="Times New Roman" w:hAnsi="Times New Roman" w:cs="Times New Roman"/>
          <w:noProof w:val="0"/>
          <w:sz w:val="24"/>
          <w:szCs w:val="24"/>
          <w:lang w:eastAsia="en-GB"/>
        </w:rPr>
        <w:t xml:space="preserve">propriu, </w:t>
      </w:r>
      <w:r w:rsidRPr="005701CE">
        <w:rPr>
          <w:rFonts w:ascii="Times New Roman" w:eastAsia="Times New Roman" w:hAnsi="Times New Roman" w:cs="Times New Roman"/>
          <w:noProof w:val="0"/>
          <w:sz w:val="24"/>
          <w:szCs w:val="24"/>
          <w:lang w:eastAsia="en-GB"/>
        </w:rPr>
        <w:t xml:space="preserve">participantul la piață trebuie să se asigure că informațiile publicate sunt identice cu cele publicate pe </w:t>
      </w:r>
      <w:r>
        <w:rPr>
          <w:rFonts w:ascii="Times New Roman" w:eastAsia="Times New Roman" w:hAnsi="Times New Roman" w:cs="Times New Roman"/>
          <w:noProof w:val="0"/>
          <w:sz w:val="24"/>
          <w:szCs w:val="24"/>
          <w:lang w:eastAsia="en-GB"/>
        </w:rPr>
        <w:t>Platforma de I</w:t>
      </w:r>
      <w:r w:rsidRPr="005701CE">
        <w:rPr>
          <w:rFonts w:ascii="Times New Roman" w:eastAsia="Times New Roman" w:hAnsi="Times New Roman" w:cs="Times New Roman"/>
          <w:noProof w:val="0"/>
          <w:sz w:val="24"/>
          <w:szCs w:val="24"/>
          <w:lang w:eastAsia="en-GB"/>
        </w:rPr>
        <w:t xml:space="preserve">nformații </w:t>
      </w:r>
      <w:r>
        <w:rPr>
          <w:rFonts w:ascii="Times New Roman" w:eastAsia="Times New Roman" w:hAnsi="Times New Roman" w:cs="Times New Roman"/>
          <w:noProof w:val="0"/>
          <w:sz w:val="24"/>
          <w:szCs w:val="24"/>
          <w:lang w:eastAsia="en-GB"/>
        </w:rPr>
        <w:t>Privilegiate.</w:t>
      </w:r>
    </w:p>
    <w:p w14:paraId="75459335" w14:textId="0D088FB2" w:rsidR="005701CE" w:rsidRPr="007E2669" w:rsidRDefault="005701CE" w:rsidP="005701CE">
      <w:pPr>
        <w:spacing w:before="100" w:beforeAutospacing="1" w:after="100" w:afterAutospacing="1" w:line="360" w:lineRule="auto"/>
        <w:jc w:val="both"/>
        <w:rPr>
          <w:rFonts w:ascii="Times New Roman" w:eastAsia="Times New Roman" w:hAnsi="Times New Roman" w:cs="Times New Roman"/>
          <w:noProof w:val="0"/>
          <w:sz w:val="24"/>
          <w:szCs w:val="24"/>
          <w:lang w:eastAsia="en-GB"/>
        </w:rPr>
      </w:pPr>
      <w:r w:rsidRPr="007E2669">
        <w:rPr>
          <w:rFonts w:ascii="Times New Roman" w:eastAsia="Times New Roman" w:hAnsi="Times New Roman" w:cs="Times New Roman"/>
          <w:noProof w:val="0"/>
          <w:sz w:val="24"/>
          <w:szCs w:val="24"/>
          <w:lang w:eastAsia="en-GB"/>
        </w:rPr>
        <w:t>Participanții la piață au</w:t>
      </w:r>
      <w:r w:rsidR="00252D0F">
        <w:rPr>
          <w:rFonts w:ascii="Times New Roman" w:eastAsia="Times New Roman" w:hAnsi="Times New Roman" w:cs="Times New Roman"/>
          <w:noProof w:val="0"/>
          <w:sz w:val="24"/>
          <w:szCs w:val="24"/>
          <w:lang w:eastAsia="en-GB"/>
        </w:rPr>
        <w:t xml:space="preserve"> </w:t>
      </w:r>
      <w:r w:rsidRPr="007E2669">
        <w:rPr>
          <w:rFonts w:ascii="Times New Roman" w:eastAsia="Times New Roman" w:hAnsi="Times New Roman" w:cs="Times New Roman"/>
          <w:noProof w:val="0"/>
          <w:sz w:val="24"/>
          <w:szCs w:val="24"/>
          <w:lang w:eastAsia="en-GB"/>
        </w:rPr>
        <w:t xml:space="preserve">obligația de a completa în </w:t>
      </w:r>
      <w:r w:rsidRPr="007E2669">
        <w:rPr>
          <w:rFonts w:ascii="Times New Roman" w:eastAsia="Times New Roman" w:hAnsi="Times New Roman" w:cs="Times New Roman"/>
          <w:b/>
          <w:noProof w:val="0"/>
          <w:sz w:val="24"/>
          <w:szCs w:val="24"/>
          <w:lang w:eastAsia="en-GB"/>
        </w:rPr>
        <w:t>Formularul de înregistrare</w:t>
      </w:r>
      <w:r w:rsidRPr="007E2669">
        <w:rPr>
          <w:rFonts w:ascii="Times New Roman" w:eastAsia="Times New Roman" w:hAnsi="Times New Roman" w:cs="Times New Roman"/>
          <w:noProof w:val="0"/>
          <w:sz w:val="24"/>
          <w:szCs w:val="24"/>
          <w:lang w:eastAsia="en-GB"/>
        </w:rPr>
        <w:t xml:space="preserve">, la înregistrarea în </w:t>
      </w:r>
      <w:r w:rsidRPr="007E2669">
        <w:rPr>
          <w:rFonts w:ascii="Times New Roman" w:eastAsia="Times New Roman" w:hAnsi="Times New Roman" w:cs="Times New Roman"/>
          <w:bCs/>
          <w:noProof w:val="0"/>
          <w:sz w:val="24"/>
          <w:szCs w:val="24"/>
          <w:lang w:eastAsia="en-GB"/>
        </w:rPr>
        <w:t>Registrul național al participanților la piața angro de energie</w:t>
      </w:r>
      <w:r w:rsidRPr="007E2669">
        <w:rPr>
          <w:rFonts w:ascii="Times New Roman" w:eastAsia="Times New Roman" w:hAnsi="Times New Roman" w:cs="Times New Roman"/>
          <w:noProof w:val="0"/>
          <w:sz w:val="24"/>
          <w:szCs w:val="24"/>
          <w:lang w:eastAsia="en-GB"/>
        </w:rPr>
        <w:t xml:space="preserve"> sau la actualizarea informațiilor din acest Registru (conform Ordinului Președintelui ANRE nr. 1/2015), </w:t>
      </w:r>
      <w:r w:rsidR="00252D0F">
        <w:rPr>
          <w:rFonts w:ascii="Times New Roman" w:eastAsia="Times New Roman" w:hAnsi="Times New Roman" w:cs="Times New Roman"/>
          <w:noProof w:val="0"/>
          <w:sz w:val="24"/>
          <w:szCs w:val="24"/>
          <w:lang w:eastAsia="en-GB"/>
        </w:rPr>
        <w:t>locul de publicare a informațiilor privilegiate, respectiv</w:t>
      </w:r>
      <w:r w:rsidR="00760063">
        <w:rPr>
          <w:rFonts w:ascii="Times New Roman" w:eastAsia="Times New Roman" w:hAnsi="Times New Roman" w:cs="Times New Roman"/>
          <w:noProof w:val="0"/>
          <w:sz w:val="24"/>
          <w:szCs w:val="24"/>
          <w:lang w:eastAsia="en-GB"/>
        </w:rPr>
        <w:t xml:space="preserve"> site-ul </w:t>
      </w:r>
      <w:r>
        <w:rPr>
          <w:rFonts w:ascii="Times New Roman" w:eastAsia="Times New Roman" w:hAnsi="Times New Roman" w:cs="Times New Roman"/>
          <w:noProof w:val="0"/>
          <w:sz w:val="24"/>
          <w:szCs w:val="24"/>
          <w:lang w:eastAsia="en-GB"/>
        </w:rPr>
        <w:t>Platformei de Informații Privilegiate</w:t>
      </w:r>
      <w:r w:rsidRPr="007E2669">
        <w:rPr>
          <w:rFonts w:ascii="Times New Roman" w:eastAsia="Times New Roman" w:hAnsi="Times New Roman" w:cs="Times New Roman"/>
          <w:noProof w:val="0"/>
          <w:sz w:val="24"/>
          <w:szCs w:val="24"/>
          <w:lang w:eastAsia="en-GB"/>
        </w:rPr>
        <w:t>.</w:t>
      </w:r>
    </w:p>
    <w:p w14:paraId="092D3EE9" w14:textId="77777777" w:rsidR="007E2669" w:rsidRPr="007E2669" w:rsidRDefault="007E2669" w:rsidP="007E2669">
      <w:pPr>
        <w:spacing w:before="100" w:beforeAutospacing="1" w:after="100" w:afterAutospacing="1" w:line="360" w:lineRule="auto"/>
        <w:jc w:val="both"/>
        <w:rPr>
          <w:rFonts w:ascii="Times New Roman" w:eastAsia="Times New Roman" w:hAnsi="Times New Roman" w:cs="Times New Roman"/>
          <w:noProof w:val="0"/>
          <w:sz w:val="24"/>
          <w:szCs w:val="24"/>
          <w:lang w:eastAsia="en-GB"/>
        </w:rPr>
      </w:pPr>
      <w:r w:rsidRPr="007E2669">
        <w:rPr>
          <w:rFonts w:ascii="Times New Roman" w:eastAsia="Times New Roman" w:hAnsi="Times New Roman" w:cs="Times New Roman"/>
          <w:b/>
          <w:bCs/>
          <w:noProof w:val="0"/>
          <w:sz w:val="24"/>
          <w:szCs w:val="24"/>
          <w:lang w:eastAsia="en-GB"/>
        </w:rPr>
        <w:t>Amânarea publicării</w:t>
      </w:r>
      <w:r w:rsidRPr="007E2669">
        <w:rPr>
          <w:rFonts w:ascii="Times New Roman" w:eastAsia="Times New Roman" w:hAnsi="Times New Roman" w:cs="Times New Roman"/>
          <w:b/>
          <w:noProof w:val="0"/>
          <w:sz w:val="24"/>
          <w:szCs w:val="24"/>
          <w:lang w:eastAsia="en-GB"/>
        </w:rPr>
        <w:t xml:space="preserve"> de informații privilegiate</w:t>
      </w:r>
      <w:r w:rsidRPr="007E2669">
        <w:rPr>
          <w:rFonts w:ascii="Times New Roman" w:eastAsia="Times New Roman" w:hAnsi="Times New Roman" w:cs="Times New Roman"/>
          <w:noProof w:val="0"/>
          <w:sz w:val="24"/>
          <w:szCs w:val="24"/>
          <w:lang w:eastAsia="en-GB"/>
        </w:rPr>
        <w:t xml:space="preserve"> se poate realiza </w:t>
      </w:r>
      <w:r w:rsidRPr="007E2669">
        <w:rPr>
          <w:rFonts w:ascii="Times New Roman" w:eastAsia="Times New Roman" w:hAnsi="Times New Roman" w:cs="Times New Roman"/>
          <w:bCs/>
          <w:noProof w:val="0"/>
          <w:sz w:val="24"/>
          <w:szCs w:val="24"/>
          <w:lang w:eastAsia="en-GB"/>
        </w:rPr>
        <w:t>doar în mod excepțional</w:t>
      </w:r>
      <w:r w:rsidRPr="007E2669">
        <w:rPr>
          <w:rFonts w:ascii="Times New Roman" w:eastAsia="Times New Roman" w:hAnsi="Times New Roman" w:cs="Times New Roman"/>
          <w:noProof w:val="0"/>
          <w:sz w:val="24"/>
          <w:szCs w:val="24"/>
          <w:lang w:eastAsia="en-GB"/>
        </w:rPr>
        <w:t>, pentru a nu aduce atingere intereselor legitime ale participantului la piață, conform art. 4 alin. (2) din REMIT, care prevede ca participantul la piață să nu ia decizii cu privire la tranzacționarea de produse energetice angro pe baza acestor informații, cu excepția cazurilor ce se înscriu în condițiile prevăzute la art. 3 alin. (4) pct. b) din REMIT. De îndată ce interesele legitime au încetat, participantul la piață trebuie să publice informațiile privilegiate în conformitate cu prevederile art. 4 alin. (1) din REMIT.</w:t>
      </w:r>
      <w:r w:rsidR="002F7433">
        <w:rPr>
          <w:rFonts w:ascii="Times New Roman" w:eastAsia="Times New Roman" w:hAnsi="Times New Roman" w:cs="Times New Roman"/>
          <w:noProof w:val="0"/>
          <w:sz w:val="24"/>
          <w:szCs w:val="24"/>
          <w:lang w:eastAsia="en-GB"/>
        </w:rPr>
        <w:t xml:space="preserve"> </w:t>
      </w:r>
      <w:r w:rsidRPr="007E2669">
        <w:rPr>
          <w:rFonts w:ascii="Times New Roman" w:eastAsia="Times New Roman" w:hAnsi="Times New Roman" w:cs="Times New Roman"/>
          <w:noProof w:val="0"/>
          <w:sz w:val="24"/>
          <w:szCs w:val="24"/>
          <w:lang w:eastAsia="en-GB"/>
        </w:rPr>
        <w:t>Participanții la piață au obligația a raporta către ACER și ANRE amânarea publicării informațiilor privilegiate pe Platforma de notificare de pe Portalul REMIT al ACER.</w:t>
      </w:r>
    </w:p>
    <w:p w14:paraId="27D31E6D" w14:textId="77777777" w:rsidR="007F17EB" w:rsidRPr="007E2669" w:rsidRDefault="007F17EB" w:rsidP="007E2669">
      <w:pPr>
        <w:spacing w:before="100" w:beforeAutospacing="1" w:after="100" w:afterAutospacing="1" w:line="360" w:lineRule="auto"/>
        <w:jc w:val="both"/>
        <w:rPr>
          <w:rFonts w:ascii="Times New Roman" w:hAnsi="Times New Roman" w:cs="Times New Roman"/>
          <w:sz w:val="24"/>
          <w:szCs w:val="24"/>
        </w:rPr>
      </w:pPr>
      <w:r w:rsidRPr="007E2669">
        <w:rPr>
          <w:rFonts w:ascii="Times New Roman" w:hAnsi="Times New Roman" w:cs="Times New Roman"/>
          <w:sz w:val="24"/>
          <w:szCs w:val="24"/>
        </w:rPr>
        <w:t xml:space="preserve">Pentru mai multe </w:t>
      </w:r>
      <w:r w:rsidR="007E2669" w:rsidRPr="007E2669">
        <w:rPr>
          <w:rFonts w:ascii="Times New Roman" w:hAnsi="Times New Roman" w:cs="Times New Roman"/>
          <w:sz w:val="24"/>
          <w:szCs w:val="24"/>
        </w:rPr>
        <w:t>informaţii</w:t>
      </w:r>
      <w:r w:rsidRPr="007E2669">
        <w:rPr>
          <w:rFonts w:ascii="Times New Roman" w:hAnsi="Times New Roman" w:cs="Times New Roman"/>
          <w:sz w:val="24"/>
          <w:szCs w:val="24"/>
        </w:rPr>
        <w:t xml:space="preserve"> vă rugăm să consultaţi:</w:t>
      </w:r>
    </w:p>
    <w:p w14:paraId="694314C3" w14:textId="21DEC1F5" w:rsidR="008E63F2" w:rsidRPr="007E2669" w:rsidRDefault="008E63F2" w:rsidP="007E2669">
      <w:pPr>
        <w:pStyle w:val="ListParagraph"/>
        <w:numPr>
          <w:ilvl w:val="0"/>
          <w:numId w:val="3"/>
        </w:numPr>
        <w:spacing w:before="100" w:beforeAutospacing="1" w:after="100" w:afterAutospacing="1" w:line="360" w:lineRule="auto"/>
        <w:jc w:val="both"/>
        <w:rPr>
          <w:rFonts w:ascii="Times New Roman" w:hAnsi="Times New Roman" w:cs="Times New Roman"/>
          <w:sz w:val="24"/>
          <w:szCs w:val="24"/>
        </w:rPr>
      </w:pPr>
      <w:r w:rsidRPr="007E2669">
        <w:rPr>
          <w:rFonts w:ascii="Times New Roman" w:hAnsi="Times New Roman" w:cs="Times New Roman"/>
          <w:sz w:val="24"/>
          <w:szCs w:val="24"/>
        </w:rPr>
        <w:t xml:space="preserve">Articolul 4(1) din </w:t>
      </w:r>
      <w:hyperlink r:id="rId6" w:history="1">
        <w:r w:rsidRPr="006E1884">
          <w:rPr>
            <w:rStyle w:val="Hyperlink"/>
            <w:rFonts w:ascii="Times New Roman" w:hAnsi="Times New Roman" w:cs="Times New Roman"/>
            <w:sz w:val="24"/>
            <w:szCs w:val="24"/>
          </w:rPr>
          <w:t>REMIT</w:t>
        </w:r>
      </w:hyperlink>
    </w:p>
    <w:p w14:paraId="1687A7A9" w14:textId="77777777" w:rsidR="006E1884" w:rsidRDefault="00EE4622" w:rsidP="004522AC">
      <w:pPr>
        <w:pStyle w:val="ListParagraph"/>
        <w:numPr>
          <w:ilvl w:val="0"/>
          <w:numId w:val="3"/>
        </w:numPr>
        <w:spacing w:before="100" w:beforeAutospacing="1" w:after="100" w:afterAutospacing="1" w:line="360" w:lineRule="auto"/>
        <w:jc w:val="both"/>
        <w:rPr>
          <w:rFonts w:ascii="Times New Roman" w:hAnsi="Times New Roman" w:cs="Times New Roman"/>
          <w:sz w:val="24"/>
          <w:szCs w:val="24"/>
        </w:rPr>
      </w:pPr>
      <w:hyperlink r:id="rId7" w:history="1">
        <w:r w:rsidR="00B700FC" w:rsidRPr="006E1884">
          <w:rPr>
            <w:rStyle w:val="Hyperlink"/>
            <w:rFonts w:ascii="Times New Roman" w:hAnsi="Times New Roman" w:cs="Times New Roman"/>
            <w:sz w:val="24"/>
            <w:szCs w:val="24"/>
          </w:rPr>
          <w:t>Ghidul ACER privind aplicarea REMIT</w:t>
        </w:r>
      </w:hyperlink>
      <w:r w:rsidR="00B700FC" w:rsidRPr="006E1884">
        <w:rPr>
          <w:rFonts w:ascii="Times New Roman" w:hAnsi="Times New Roman" w:cs="Times New Roman"/>
          <w:sz w:val="24"/>
          <w:szCs w:val="24"/>
        </w:rPr>
        <w:t>, ediţia a 5-a din 8 aprilie 2020</w:t>
      </w:r>
    </w:p>
    <w:p w14:paraId="1ADD54F7" w14:textId="24D18FD5" w:rsidR="00D06B78" w:rsidRPr="006E1884" w:rsidRDefault="007E257D" w:rsidP="006E1884">
      <w:pPr>
        <w:pStyle w:val="ListParagraph"/>
        <w:spacing w:before="100" w:beforeAutospacing="1" w:after="100" w:afterAutospacing="1" w:line="360" w:lineRule="auto"/>
        <w:ind w:left="360"/>
        <w:jc w:val="both"/>
        <w:rPr>
          <w:rFonts w:ascii="Times New Roman" w:hAnsi="Times New Roman" w:cs="Times New Roman"/>
          <w:sz w:val="24"/>
          <w:szCs w:val="24"/>
        </w:rPr>
      </w:pPr>
      <w:r w:rsidRPr="006E1884">
        <w:rPr>
          <w:rFonts w:ascii="Times New Roman" w:hAnsi="Times New Roman" w:cs="Times New Roman"/>
          <w:sz w:val="24"/>
          <w:szCs w:val="24"/>
        </w:rPr>
        <w:t>Ediţia a 5-a a</w:t>
      </w:r>
      <w:r w:rsidRPr="006E1884">
        <w:rPr>
          <w:rFonts w:ascii="Times New Roman" w:hAnsi="Times New Roman" w:cs="Times New Roman"/>
          <w:b/>
          <w:sz w:val="24"/>
          <w:szCs w:val="24"/>
        </w:rPr>
        <w:t xml:space="preserve"> </w:t>
      </w:r>
      <w:r w:rsidR="00CA7FE5" w:rsidRPr="006E1884">
        <w:rPr>
          <w:rFonts w:ascii="Times New Roman" w:hAnsi="Times New Roman" w:cs="Times New Roman"/>
          <w:b/>
          <w:sz w:val="24"/>
          <w:szCs w:val="24"/>
        </w:rPr>
        <w:t>Ghidul</w:t>
      </w:r>
      <w:r w:rsidRPr="006E1884">
        <w:rPr>
          <w:rFonts w:ascii="Times New Roman" w:hAnsi="Times New Roman" w:cs="Times New Roman"/>
          <w:b/>
          <w:sz w:val="24"/>
          <w:szCs w:val="24"/>
        </w:rPr>
        <w:t>ui</w:t>
      </w:r>
      <w:r w:rsidR="00CA7FE5" w:rsidRPr="006E1884">
        <w:rPr>
          <w:rFonts w:ascii="Times New Roman" w:hAnsi="Times New Roman" w:cs="Times New Roman"/>
          <w:b/>
          <w:sz w:val="24"/>
          <w:szCs w:val="24"/>
        </w:rPr>
        <w:t xml:space="preserve"> ACER privind aplicarea REMIT</w:t>
      </w:r>
      <w:r w:rsidR="00F20EC3" w:rsidRPr="006E1884">
        <w:rPr>
          <w:rFonts w:ascii="Times New Roman" w:hAnsi="Times New Roman" w:cs="Times New Roman"/>
          <w:sz w:val="24"/>
          <w:szCs w:val="24"/>
        </w:rPr>
        <w:t>,</w:t>
      </w:r>
      <w:r w:rsidRPr="006E1884">
        <w:rPr>
          <w:rFonts w:ascii="Times New Roman" w:hAnsi="Times New Roman" w:cs="Times New Roman"/>
          <w:sz w:val="24"/>
          <w:szCs w:val="24"/>
        </w:rPr>
        <w:t xml:space="preserve"> </w:t>
      </w:r>
      <w:r w:rsidR="00F20EC3" w:rsidRPr="006E1884">
        <w:rPr>
          <w:rFonts w:ascii="Times New Roman" w:hAnsi="Times New Roman" w:cs="Times New Roman"/>
          <w:sz w:val="24"/>
          <w:szCs w:val="24"/>
        </w:rPr>
        <w:t xml:space="preserve">din 8 aprilie 2020, </w:t>
      </w:r>
      <w:r w:rsidR="00352150" w:rsidRPr="006E1884">
        <w:rPr>
          <w:rStyle w:val="tlid-translation"/>
          <w:rFonts w:ascii="Times New Roman" w:hAnsi="Times New Roman" w:cs="Times New Roman"/>
          <w:sz w:val="24"/>
          <w:szCs w:val="24"/>
        </w:rPr>
        <w:t>oferă</w:t>
      </w:r>
      <w:r w:rsidR="00DF5E4D" w:rsidRPr="006E1884">
        <w:rPr>
          <w:rStyle w:val="tlid-translation"/>
          <w:rFonts w:ascii="Times New Roman" w:hAnsi="Times New Roman" w:cs="Times New Roman"/>
          <w:sz w:val="24"/>
          <w:szCs w:val="24"/>
        </w:rPr>
        <w:t>,</w:t>
      </w:r>
      <w:r w:rsidR="00352150" w:rsidRPr="006E1884">
        <w:rPr>
          <w:rStyle w:val="tlid-translation"/>
          <w:rFonts w:ascii="Times New Roman" w:hAnsi="Times New Roman" w:cs="Times New Roman"/>
          <w:sz w:val="24"/>
          <w:szCs w:val="24"/>
        </w:rPr>
        <w:t xml:space="preserve"> </w:t>
      </w:r>
      <w:r w:rsidR="00DF5E4D" w:rsidRPr="006E1884">
        <w:rPr>
          <w:rStyle w:val="tlid-translation"/>
          <w:rFonts w:ascii="Times New Roman" w:hAnsi="Times New Roman" w:cs="Times New Roman"/>
          <w:sz w:val="24"/>
          <w:szCs w:val="24"/>
        </w:rPr>
        <w:t xml:space="preserve">în </w:t>
      </w:r>
      <w:r w:rsidR="00DD1941" w:rsidRPr="006E1884">
        <w:rPr>
          <w:rStyle w:val="tlid-translation"/>
          <w:rFonts w:ascii="Times New Roman" w:hAnsi="Times New Roman" w:cs="Times New Roman"/>
          <w:b/>
          <w:sz w:val="24"/>
          <w:szCs w:val="24"/>
        </w:rPr>
        <w:t>C</w:t>
      </w:r>
      <w:r w:rsidR="00DF5E4D" w:rsidRPr="006E1884">
        <w:rPr>
          <w:rStyle w:val="tlid-translation"/>
          <w:rFonts w:ascii="Times New Roman" w:hAnsi="Times New Roman" w:cs="Times New Roman"/>
          <w:b/>
          <w:sz w:val="24"/>
          <w:szCs w:val="24"/>
        </w:rPr>
        <w:t>apitolul 5</w:t>
      </w:r>
      <w:r w:rsidR="00DF5E4D" w:rsidRPr="006E1884">
        <w:rPr>
          <w:rStyle w:val="tlid-translation"/>
          <w:rFonts w:ascii="Times New Roman" w:hAnsi="Times New Roman" w:cs="Times New Roman"/>
          <w:sz w:val="24"/>
          <w:szCs w:val="24"/>
        </w:rPr>
        <w:t xml:space="preserve">, </w:t>
      </w:r>
      <w:r w:rsidR="00352150" w:rsidRPr="006E1884">
        <w:rPr>
          <w:rStyle w:val="tlid-translation"/>
          <w:rFonts w:ascii="Times New Roman" w:hAnsi="Times New Roman" w:cs="Times New Roman"/>
          <w:sz w:val="24"/>
          <w:szCs w:val="24"/>
        </w:rPr>
        <w:t xml:space="preserve">îndrumări </w:t>
      </w:r>
      <w:r w:rsidRPr="006E1884">
        <w:rPr>
          <w:rStyle w:val="tlid-translation"/>
          <w:rFonts w:ascii="Times New Roman" w:hAnsi="Times New Roman" w:cs="Times New Roman"/>
          <w:sz w:val="24"/>
          <w:szCs w:val="24"/>
        </w:rPr>
        <w:t xml:space="preserve">mai </w:t>
      </w:r>
      <w:r w:rsidR="00DF5E4D" w:rsidRPr="006E1884">
        <w:rPr>
          <w:rStyle w:val="tlid-translation"/>
          <w:rFonts w:ascii="Times New Roman" w:hAnsi="Times New Roman" w:cs="Times New Roman"/>
          <w:sz w:val="24"/>
          <w:szCs w:val="24"/>
        </w:rPr>
        <w:t>detaliate cu privire la</w:t>
      </w:r>
      <w:r w:rsidR="00A95C19" w:rsidRPr="006E1884">
        <w:rPr>
          <w:rStyle w:val="tlid-translation"/>
          <w:rFonts w:ascii="Times New Roman" w:hAnsi="Times New Roman" w:cs="Times New Roman"/>
          <w:sz w:val="24"/>
          <w:szCs w:val="24"/>
        </w:rPr>
        <w:t>: conceptul de</w:t>
      </w:r>
      <w:r w:rsidR="00382206" w:rsidRPr="006E1884">
        <w:rPr>
          <w:rStyle w:val="tlid-translation"/>
          <w:rFonts w:ascii="Times New Roman" w:hAnsi="Times New Roman" w:cs="Times New Roman"/>
          <w:sz w:val="24"/>
          <w:szCs w:val="24"/>
        </w:rPr>
        <w:t xml:space="preserve"> </w:t>
      </w:r>
      <w:r w:rsidR="00A95C19" w:rsidRPr="006E1884">
        <w:rPr>
          <w:rStyle w:val="tlid-translation"/>
          <w:rFonts w:ascii="Times New Roman" w:hAnsi="Times New Roman" w:cs="Times New Roman"/>
          <w:sz w:val="24"/>
          <w:szCs w:val="24"/>
        </w:rPr>
        <w:t>„informaţie” (</w:t>
      </w:r>
      <w:r w:rsidR="00E4445A" w:rsidRPr="006E1884">
        <w:rPr>
          <w:rStyle w:val="tlid-translation"/>
          <w:rFonts w:ascii="Times New Roman" w:hAnsi="Times New Roman" w:cs="Times New Roman"/>
          <w:sz w:val="24"/>
          <w:szCs w:val="24"/>
        </w:rPr>
        <w:t xml:space="preserve">a cărui </w:t>
      </w:r>
      <w:r w:rsidR="00DD1941" w:rsidRPr="006E1884">
        <w:rPr>
          <w:rStyle w:val="tlid-translation"/>
          <w:rFonts w:ascii="Times New Roman" w:hAnsi="Times New Roman" w:cs="Times New Roman"/>
          <w:sz w:val="24"/>
          <w:szCs w:val="24"/>
        </w:rPr>
        <w:t xml:space="preserve">determinare </w:t>
      </w:r>
      <w:r w:rsidR="00E4445A" w:rsidRPr="006E1884">
        <w:rPr>
          <w:rStyle w:val="tlid-translation"/>
          <w:rFonts w:ascii="Times New Roman" w:hAnsi="Times New Roman" w:cs="Times New Roman"/>
          <w:sz w:val="24"/>
          <w:szCs w:val="24"/>
        </w:rPr>
        <w:t xml:space="preserve">se realizează </w:t>
      </w:r>
      <w:r w:rsidR="00DD1941" w:rsidRPr="006E1884">
        <w:rPr>
          <w:rStyle w:val="tlid-translation"/>
          <w:rFonts w:ascii="Times New Roman" w:hAnsi="Times New Roman" w:cs="Times New Roman"/>
          <w:sz w:val="24"/>
          <w:szCs w:val="24"/>
        </w:rPr>
        <w:t xml:space="preserve">pe baza </w:t>
      </w:r>
      <w:r w:rsidR="00F20EC3" w:rsidRPr="006E1884">
        <w:rPr>
          <w:rStyle w:val="tlid-translation"/>
          <w:rFonts w:ascii="Times New Roman" w:hAnsi="Times New Roman" w:cs="Times New Roman"/>
          <w:sz w:val="24"/>
          <w:szCs w:val="24"/>
        </w:rPr>
        <w:t xml:space="preserve">a </w:t>
      </w:r>
      <w:r w:rsidR="00E4445A" w:rsidRPr="006E1884">
        <w:rPr>
          <w:rStyle w:val="tlid-translation"/>
          <w:rFonts w:ascii="Times New Roman" w:hAnsi="Times New Roman" w:cs="Times New Roman"/>
          <w:sz w:val="24"/>
          <w:szCs w:val="24"/>
        </w:rPr>
        <w:t xml:space="preserve">cel puţin unui </w:t>
      </w:r>
      <w:r w:rsidR="00DD1941" w:rsidRPr="006E1884">
        <w:rPr>
          <w:rStyle w:val="tlid-translation"/>
          <w:rFonts w:ascii="Times New Roman" w:hAnsi="Times New Roman" w:cs="Times New Roman"/>
          <w:sz w:val="24"/>
          <w:szCs w:val="24"/>
        </w:rPr>
        <w:t>criteri</w:t>
      </w:r>
      <w:r w:rsidR="00E4445A" w:rsidRPr="006E1884">
        <w:rPr>
          <w:rStyle w:val="tlid-translation"/>
          <w:rFonts w:ascii="Times New Roman" w:hAnsi="Times New Roman" w:cs="Times New Roman"/>
          <w:sz w:val="24"/>
          <w:szCs w:val="24"/>
        </w:rPr>
        <w:t>u dintre cele</w:t>
      </w:r>
      <w:r w:rsidR="00DD1941" w:rsidRPr="006E1884">
        <w:rPr>
          <w:rStyle w:val="tlid-translation"/>
          <w:rFonts w:ascii="Times New Roman" w:hAnsi="Times New Roman" w:cs="Times New Roman"/>
          <w:sz w:val="24"/>
          <w:szCs w:val="24"/>
        </w:rPr>
        <w:t xml:space="preserve"> enumerate</w:t>
      </w:r>
      <w:r w:rsidR="00A95C19" w:rsidRPr="006E1884">
        <w:rPr>
          <w:rStyle w:val="tlid-translation"/>
          <w:rFonts w:ascii="Times New Roman" w:hAnsi="Times New Roman" w:cs="Times New Roman"/>
          <w:sz w:val="24"/>
          <w:szCs w:val="24"/>
        </w:rPr>
        <w:t xml:space="preserve"> de la lit. (a) la lit. (d) la art. 2(1) al doilea paragraf</w:t>
      </w:r>
      <w:r w:rsidR="00E4445A" w:rsidRPr="006E1884">
        <w:rPr>
          <w:rStyle w:val="tlid-translation"/>
          <w:rFonts w:ascii="Times New Roman" w:hAnsi="Times New Roman" w:cs="Times New Roman"/>
          <w:sz w:val="24"/>
          <w:szCs w:val="24"/>
        </w:rPr>
        <w:t xml:space="preserve"> din REMIT</w:t>
      </w:r>
      <w:r w:rsidR="00A95C19" w:rsidRPr="006E1884">
        <w:rPr>
          <w:rStyle w:val="tlid-translation"/>
          <w:rFonts w:ascii="Times New Roman" w:hAnsi="Times New Roman" w:cs="Times New Roman"/>
          <w:sz w:val="24"/>
          <w:szCs w:val="24"/>
        </w:rPr>
        <w:t xml:space="preserve">) şi </w:t>
      </w:r>
      <w:r w:rsidR="00F20EC3" w:rsidRPr="006E1884">
        <w:rPr>
          <w:rStyle w:val="tlid-translation"/>
          <w:rFonts w:ascii="Times New Roman" w:hAnsi="Times New Roman" w:cs="Times New Roman"/>
          <w:sz w:val="24"/>
          <w:szCs w:val="24"/>
        </w:rPr>
        <w:t xml:space="preserve">conceptul de </w:t>
      </w:r>
      <w:r w:rsidR="00A95C19" w:rsidRPr="006E1884">
        <w:rPr>
          <w:rStyle w:val="tlid-translation"/>
          <w:rFonts w:ascii="Times New Roman" w:hAnsi="Times New Roman" w:cs="Times New Roman"/>
          <w:sz w:val="24"/>
          <w:szCs w:val="24"/>
        </w:rPr>
        <w:t>„informație</w:t>
      </w:r>
      <w:r w:rsidR="00382206" w:rsidRPr="006E1884">
        <w:rPr>
          <w:rStyle w:val="tlid-translation"/>
          <w:rFonts w:ascii="Times New Roman" w:hAnsi="Times New Roman" w:cs="Times New Roman"/>
          <w:sz w:val="24"/>
          <w:szCs w:val="24"/>
        </w:rPr>
        <w:t xml:space="preserve"> privilegiat</w:t>
      </w:r>
      <w:r w:rsidR="00A95C19" w:rsidRPr="006E1884">
        <w:rPr>
          <w:rStyle w:val="tlid-translation"/>
          <w:rFonts w:ascii="Times New Roman" w:hAnsi="Times New Roman" w:cs="Times New Roman"/>
          <w:sz w:val="24"/>
          <w:szCs w:val="24"/>
        </w:rPr>
        <w:t xml:space="preserve">ă”, precum şi cu privire la </w:t>
      </w:r>
      <w:r w:rsidR="00DD1941" w:rsidRPr="006E1884">
        <w:rPr>
          <w:rStyle w:val="tlid-translation"/>
          <w:rFonts w:ascii="Times New Roman" w:hAnsi="Times New Roman" w:cs="Times New Roman"/>
          <w:sz w:val="24"/>
          <w:szCs w:val="24"/>
        </w:rPr>
        <w:t xml:space="preserve">modul de </w:t>
      </w:r>
      <w:r w:rsidR="00CD784F" w:rsidRPr="006E1884">
        <w:rPr>
          <w:rStyle w:val="tlid-translation"/>
          <w:rFonts w:ascii="Times New Roman" w:hAnsi="Times New Roman" w:cs="Times New Roman"/>
          <w:sz w:val="24"/>
          <w:szCs w:val="24"/>
        </w:rPr>
        <w:t>aplicare</w:t>
      </w:r>
      <w:r w:rsidR="00DD1941" w:rsidRPr="006E1884">
        <w:rPr>
          <w:rStyle w:val="tlid-translation"/>
          <w:rFonts w:ascii="Times New Roman" w:hAnsi="Times New Roman" w:cs="Times New Roman"/>
          <w:sz w:val="24"/>
          <w:szCs w:val="24"/>
        </w:rPr>
        <w:t xml:space="preserve"> </w:t>
      </w:r>
      <w:r w:rsidR="00CD784F" w:rsidRPr="006E1884">
        <w:rPr>
          <w:rStyle w:val="tlid-translation"/>
          <w:rFonts w:ascii="Times New Roman" w:hAnsi="Times New Roman" w:cs="Times New Roman"/>
          <w:sz w:val="24"/>
          <w:szCs w:val="24"/>
        </w:rPr>
        <w:t xml:space="preserve">a celor patru condiții cumulative de la art. 2(1) </w:t>
      </w:r>
      <w:r w:rsidR="00741DA5" w:rsidRPr="006E1884">
        <w:rPr>
          <w:rStyle w:val="tlid-translation"/>
          <w:rFonts w:ascii="Times New Roman" w:hAnsi="Times New Roman" w:cs="Times New Roman"/>
          <w:sz w:val="24"/>
          <w:szCs w:val="24"/>
        </w:rPr>
        <w:t xml:space="preserve">primul paragraf </w:t>
      </w:r>
      <w:r w:rsidR="00CD784F" w:rsidRPr="006E1884">
        <w:rPr>
          <w:rStyle w:val="tlid-translation"/>
          <w:rFonts w:ascii="Times New Roman" w:hAnsi="Times New Roman" w:cs="Times New Roman"/>
          <w:sz w:val="24"/>
          <w:szCs w:val="24"/>
        </w:rPr>
        <w:t>din REMIT</w:t>
      </w:r>
      <w:r w:rsidR="00DF5E4D" w:rsidRPr="006E1884">
        <w:rPr>
          <w:rStyle w:val="tlid-translation"/>
          <w:rFonts w:ascii="Times New Roman" w:hAnsi="Times New Roman" w:cs="Times New Roman"/>
          <w:sz w:val="24"/>
          <w:szCs w:val="24"/>
        </w:rPr>
        <w:t xml:space="preserve"> care califică informați</w:t>
      </w:r>
      <w:r w:rsidR="00A95C19" w:rsidRPr="006E1884">
        <w:rPr>
          <w:rStyle w:val="tlid-translation"/>
          <w:rFonts w:ascii="Times New Roman" w:hAnsi="Times New Roman" w:cs="Times New Roman"/>
          <w:sz w:val="24"/>
          <w:szCs w:val="24"/>
        </w:rPr>
        <w:t>a</w:t>
      </w:r>
      <w:r w:rsidR="00DF5E4D" w:rsidRPr="006E1884">
        <w:rPr>
          <w:rStyle w:val="tlid-translation"/>
          <w:rFonts w:ascii="Times New Roman" w:hAnsi="Times New Roman" w:cs="Times New Roman"/>
          <w:sz w:val="24"/>
          <w:szCs w:val="24"/>
        </w:rPr>
        <w:t xml:space="preserve"> ca</w:t>
      </w:r>
      <w:r w:rsidR="00A95C19" w:rsidRPr="006E1884">
        <w:rPr>
          <w:rStyle w:val="tlid-translation"/>
          <w:rFonts w:ascii="Times New Roman" w:hAnsi="Times New Roman" w:cs="Times New Roman"/>
          <w:sz w:val="24"/>
          <w:szCs w:val="24"/>
        </w:rPr>
        <w:t xml:space="preserve"> „informație privilegiată</w:t>
      </w:r>
      <w:r w:rsidR="00DF5E4D" w:rsidRPr="006E1884">
        <w:rPr>
          <w:rStyle w:val="tlid-translation"/>
          <w:rFonts w:ascii="Times New Roman" w:hAnsi="Times New Roman" w:cs="Times New Roman"/>
          <w:sz w:val="24"/>
          <w:szCs w:val="24"/>
        </w:rPr>
        <w:t>”</w:t>
      </w:r>
      <w:r w:rsidR="00741DA5" w:rsidRPr="006E1884">
        <w:rPr>
          <w:rStyle w:val="tlid-translation"/>
          <w:rFonts w:ascii="Times New Roman" w:hAnsi="Times New Roman" w:cs="Times New Roman"/>
          <w:sz w:val="24"/>
          <w:szCs w:val="24"/>
        </w:rPr>
        <w:t xml:space="preserve"> (</w:t>
      </w:r>
      <w:r w:rsidR="00A95C19" w:rsidRPr="006E1884">
        <w:rPr>
          <w:rStyle w:val="tlid-translation"/>
          <w:rFonts w:ascii="Times New Roman" w:hAnsi="Times New Roman" w:cs="Times New Roman"/>
          <w:sz w:val="24"/>
          <w:szCs w:val="24"/>
        </w:rPr>
        <w:t>respectiv, are</w:t>
      </w:r>
      <w:r w:rsidR="00DF5E4D" w:rsidRPr="006E1884">
        <w:rPr>
          <w:rStyle w:val="tlid-translation"/>
          <w:rFonts w:ascii="Times New Roman" w:hAnsi="Times New Roman" w:cs="Times New Roman"/>
          <w:sz w:val="24"/>
          <w:szCs w:val="24"/>
        </w:rPr>
        <w:t xml:space="preserve"> </w:t>
      </w:r>
      <w:r w:rsidR="00741DA5" w:rsidRPr="006E1884">
        <w:rPr>
          <w:rFonts w:ascii="Times New Roman" w:hAnsi="Times New Roman" w:cs="Times New Roman"/>
          <w:sz w:val="24"/>
          <w:szCs w:val="24"/>
        </w:rPr>
        <w:t xml:space="preserve">caracter precis, </w:t>
      </w:r>
      <w:r w:rsidR="00A95C19" w:rsidRPr="006E1884">
        <w:rPr>
          <w:rFonts w:ascii="Times New Roman" w:hAnsi="Times New Roman" w:cs="Times New Roman"/>
          <w:sz w:val="24"/>
          <w:szCs w:val="24"/>
        </w:rPr>
        <w:t>nu a fost făcută publică</w:t>
      </w:r>
      <w:r w:rsidR="00741DA5" w:rsidRPr="006E1884">
        <w:rPr>
          <w:rFonts w:ascii="Times New Roman" w:hAnsi="Times New Roman" w:cs="Times New Roman"/>
          <w:sz w:val="24"/>
          <w:szCs w:val="24"/>
        </w:rPr>
        <w:t>, se referă în mod direct sau indirect l</w:t>
      </w:r>
      <w:bookmarkStart w:id="0" w:name="_GoBack"/>
      <w:bookmarkEnd w:id="0"/>
      <w:r w:rsidR="00741DA5" w:rsidRPr="006E1884">
        <w:rPr>
          <w:rFonts w:ascii="Times New Roman" w:hAnsi="Times New Roman" w:cs="Times New Roman"/>
          <w:sz w:val="24"/>
          <w:szCs w:val="24"/>
        </w:rPr>
        <w:t>a unul sau mai multe produse energetice angro și po</w:t>
      </w:r>
      <w:r w:rsidR="00A95C19" w:rsidRPr="006E1884">
        <w:rPr>
          <w:rFonts w:ascii="Times New Roman" w:hAnsi="Times New Roman" w:cs="Times New Roman"/>
          <w:sz w:val="24"/>
          <w:szCs w:val="24"/>
        </w:rPr>
        <w:t>a</w:t>
      </w:r>
      <w:r w:rsidR="00741DA5" w:rsidRPr="006E1884">
        <w:rPr>
          <w:rFonts w:ascii="Times New Roman" w:hAnsi="Times New Roman" w:cs="Times New Roman"/>
          <w:sz w:val="24"/>
          <w:szCs w:val="24"/>
        </w:rPr>
        <w:t>t</w:t>
      </w:r>
      <w:r w:rsidR="00A95C19" w:rsidRPr="006E1884">
        <w:rPr>
          <w:rFonts w:ascii="Times New Roman" w:hAnsi="Times New Roman" w:cs="Times New Roman"/>
          <w:sz w:val="24"/>
          <w:szCs w:val="24"/>
        </w:rPr>
        <w:t>e</w:t>
      </w:r>
      <w:r w:rsidR="00741DA5" w:rsidRPr="006E1884">
        <w:rPr>
          <w:rFonts w:ascii="Times New Roman" w:hAnsi="Times New Roman" w:cs="Times New Roman"/>
          <w:sz w:val="24"/>
          <w:szCs w:val="24"/>
        </w:rPr>
        <w:t xml:space="preserve"> afecta semnificativ prețul produselor energetice angro</w:t>
      </w:r>
      <w:r w:rsidR="00741DA5" w:rsidRPr="006E1884">
        <w:rPr>
          <w:rStyle w:val="tlid-translation"/>
          <w:rFonts w:ascii="Times New Roman" w:hAnsi="Times New Roman" w:cs="Times New Roman"/>
          <w:sz w:val="24"/>
          <w:szCs w:val="24"/>
        </w:rPr>
        <w:t>).</w:t>
      </w:r>
      <w:r w:rsidR="00D06B78" w:rsidRPr="006E1884">
        <w:rPr>
          <w:rStyle w:val="tlid-translation"/>
          <w:rFonts w:ascii="Times New Roman" w:hAnsi="Times New Roman" w:cs="Times New Roman"/>
          <w:sz w:val="24"/>
          <w:szCs w:val="24"/>
        </w:rPr>
        <w:t xml:space="preserve"> </w:t>
      </w:r>
      <w:r w:rsidR="00D06B78" w:rsidRPr="006E1884">
        <w:rPr>
          <w:rStyle w:val="tlid-translation"/>
          <w:rFonts w:ascii="Times New Roman" w:hAnsi="Times New Roman" w:cs="Times New Roman"/>
          <w:b/>
          <w:sz w:val="24"/>
          <w:szCs w:val="24"/>
        </w:rPr>
        <w:t xml:space="preserve">Capitolul 7 </w:t>
      </w:r>
      <w:r w:rsidR="00F20EC3" w:rsidRPr="006E1884">
        <w:rPr>
          <w:rStyle w:val="tlid-translation"/>
          <w:rFonts w:ascii="Times New Roman" w:hAnsi="Times New Roman" w:cs="Times New Roman"/>
          <w:sz w:val="24"/>
          <w:szCs w:val="24"/>
        </w:rPr>
        <w:t>din Ghidul REMIT</w:t>
      </w:r>
      <w:r w:rsidR="00F20EC3" w:rsidRPr="006E1884">
        <w:rPr>
          <w:rStyle w:val="tlid-translation"/>
          <w:rFonts w:ascii="Times New Roman" w:hAnsi="Times New Roman" w:cs="Times New Roman"/>
          <w:b/>
          <w:sz w:val="24"/>
          <w:szCs w:val="24"/>
        </w:rPr>
        <w:t xml:space="preserve"> </w:t>
      </w:r>
      <w:r w:rsidR="00D06B78" w:rsidRPr="006E1884">
        <w:rPr>
          <w:rStyle w:val="tlid-translation"/>
          <w:rFonts w:ascii="Times New Roman" w:hAnsi="Times New Roman" w:cs="Times New Roman"/>
          <w:sz w:val="24"/>
          <w:szCs w:val="24"/>
        </w:rPr>
        <w:lastRenderedPageBreak/>
        <w:t xml:space="preserve">detaliază </w:t>
      </w:r>
      <w:r w:rsidR="00D06B78" w:rsidRPr="006E1884">
        <w:rPr>
          <w:rFonts w:ascii="Times New Roman" w:eastAsia="Times New Roman" w:hAnsi="Times New Roman" w:cs="Times New Roman"/>
          <w:noProof w:val="0"/>
          <w:sz w:val="24"/>
          <w:szCs w:val="24"/>
          <w:lang w:eastAsia="en-GB"/>
        </w:rPr>
        <w:t>modul de aplicare a  obligației de publicare a informațiilor privilegiate, în conformitate cu art. 4 din REMIT.</w:t>
      </w:r>
    </w:p>
    <w:p w14:paraId="0ABCB38A" w14:textId="26EA0F53" w:rsidR="00D06B78" w:rsidRPr="006E1884" w:rsidRDefault="00EE4622" w:rsidP="00400E8D">
      <w:pPr>
        <w:pStyle w:val="ListParagraph"/>
        <w:numPr>
          <w:ilvl w:val="0"/>
          <w:numId w:val="3"/>
        </w:numPr>
        <w:spacing w:before="100" w:beforeAutospacing="1" w:after="100" w:afterAutospacing="1" w:line="360" w:lineRule="auto"/>
        <w:jc w:val="both"/>
        <w:rPr>
          <w:rStyle w:val="tlid-translation"/>
          <w:rFonts w:ascii="Times New Roman" w:hAnsi="Times New Roman" w:cs="Times New Roman"/>
          <w:sz w:val="24"/>
          <w:szCs w:val="24"/>
        </w:rPr>
      </w:pPr>
      <w:hyperlink r:id="rId8" w:history="1">
        <w:r w:rsidR="00D06B78" w:rsidRPr="006E1884">
          <w:rPr>
            <w:rStyle w:val="Hyperlink"/>
            <w:rFonts w:ascii="Times New Roman" w:hAnsi="Times New Roman" w:cs="Times New Roman"/>
            <w:sz w:val="24"/>
            <w:szCs w:val="24"/>
          </w:rPr>
          <w:t>Buletinul trimestrial REMIT nr. 20/2020</w:t>
        </w:r>
      </w:hyperlink>
    </w:p>
    <w:sectPr w:rsidR="00D06B78" w:rsidRPr="006E1884" w:rsidSect="007E257D">
      <w:pgSz w:w="11906" w:h="16838"/>
      <w:pgMar w:top="1440" w:right="849"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0D54CE" w16cid:durableId="233BE3F5"/>
  <w16cid:commentId w16cid:paraId="1F8726D8" w16cid:durableId="233BE4C6"/>
  <w16cid:commentId w16cid:paraId="73D29828" w16cid:durableId="233BE58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gency FB">
    <w:panose1 w:val="020B0503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702F7"/>
    <w:multiLevelType w:val="hybridMultilevel"/>
    <w:tmpl w:val="D6DA27E6"/>
    <w:lvl w:ilvl="0" w:tplc="F12490D4">
      <w:start w:val="1"/>
      <w:numFmt w:val="bullet"/>
      <w:lvlText w:val="!"/>
      <w:lvlJc w:val="left"/>
      <w:pPr>
        <w:ind w:left="360" w:hanging="360"/>
      </w:pPr>
      <w:rPr>
        <w:rFonts w:ascii="Agency FB" w:hAnsi="Agency FB"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6C7614E"/>
    <w:multiLevelType w:val="hybridMultilevel"/>
    <w:tmpl w:val="7ACA2662"/>
    <w:lvl w:ilvl="0" w:tplc="66203F0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274D8"/>
    <w:multiLevelType w:val="hybridMultilevel"/>
    <w:tmpl w:val="81E6D61C"/>
    <w:lvl w:ilvl="0" w:tplc="0684430A">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15:restartNumberingAfterBreak="0">
    <w:nsid w:val="7FAC2D78"/>
    <w:multiLevelType w:val="hybridMultilevel"/>
    <w:tmpl w:val="6A64E796"/>
    <w:lvl w:ilvl="0" w:tplc="7AA6CB3A">
      <w:start w:val="1"/>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E0"/>
    <w:rsid w:val="000005A7"/>
    <w:rsid w:val="0000094E"/>
    <w:rsid w:val="00000B61"/>
    <w:rsid w:val="0000157E"/>
    <w:rsid w:val="00001D12"/>
    <w:rsid w:val="000024C3"/>
    <w:rsid w:val="00002798"/>
    <w:rsid w:val="00002883"/>
    <w:rsid w:val="000028C7"/>
    <w:rsid w:val="00003642"/>
    <w:rsid w:val="000038F8"/>
    <w:rsid w:val="00003F4B"/>
    <w:rsid w:val="0000401E"/>
    <w:rsid w:val="000041AD"/>
    <w:rsid w:val="0000506A"/>
    <w:rsid w:val="000051D6"/>
    <w:rsid w:val="00006568"/>
    <w:rsid w:val="000065CF"/>
    <w:rsid w:val="00010E4D"/>
    <w:rsid w:val="000115EB"/>
    <w:rsid w:val="00011BEE"/>
    <w:rsid w:val="00011F24"/>
    <w:rsid w:val="00012216"/>
    <w:rsid w:val="000126B0"/>
    <w:rsid w:val="000128A5"/>
    <w:rsid w:val="00012A27"/>
    <w:rsid w:val="00012CDD"/>
    <w:rsid w:val="0001357D"/>
    <w:rsid w:val="0001416C"/>
    <w:rsid w:val="0001463A"/>
    <w:rsid w:val="00015058"/>
    <w:rsid w:val="00016B45"/>
    <w:rsid w:val="00017B7F"/>
    <w:rsid w:val="00017EE7"/>
    <w:rsid w:val="00020243"/>
    <w:rsid w:val="0002059D"/>
    <w:rsid w:val="00020675"/>
    <w:rsid w:val="00020C06"/>
    <w:rsid w:val="00021003"/>
    <w:rsid w:val="00021531"/>
    <w:rsid w:val="00021A3E"/>
    <w:rsid w:val="00022864"/>
    <w:rsid w:val="00024424"/>
    <w:rsid w:val="00024691"/>
    <w:rsid w:val="00025B6B"/>
    <w:rsid w:val="000269E9"/>
    <w:rsid w:val="00026BC4"/>
    <w:rsid w:val="00027171"/>
    <w:rsid w:val="000274DD"/>
    <w:rsid w:val="0002796B"/>
    <w:rsid w:val="00027B1D"/>
    <w:rsid w:val="00027CEC"/>
    <w:rsid w:val="00031ACB"/>
    <w:rsid w:val="00031C72"/>
    <w:rsid w:val="00031DE2"/>
    <w:rsid w:val="00031E4A"/>
    <w:rsid w:val="00031FE5"/>
    <w:rsid w:val="000322D8"/>
    <w:rsid w:val="000324A1"/>
    <w:rsid w:val="00032D53"/>
    <w:rsid w:val="000342D4"/>
    <w:rsid w:val="00034399"/>
    <w:rsid w:val="000343E0"/>
    <w:rsid w:val="00034EB5"/>
    <w:rsid w:val="00035399"/>
    <w:rsid w:val="00035B72"/>
    <w:rsid w:val="00036CBE"/>
    <w:rsid w:val="00037621"/>
    <w:rsid w:val="00040465"/>
    <w:rsid w:val="0004054E"/>
    <w:rsid w:val="00040A37"/>
    <w:rsid w:val="00040AC6"/>
    <w:rsid w:val="00041B6E"/>
    <w:rsid w:val="000428D1"/>
    <w:rsid w:val="000437CC"/>
    <w:rsid w:val="00043CC4"/>
    <w:rsid w:val="00044897"/>
    <w:rsid w:val="00044FD0"/>
    <w:rsid w:val="00044FF9"/>
    <w:rsid w:val="0004576C"/>
    <w:rsid w:val="0004585E"/>
    <w:rsid w:val="0004591A"/>
    <w:rsid w:val="00046933"/>
    <w:rsid w:val="00046A51"/>
    <w:rsid w:val="00046D9D"/>
    <w:rsid w:val="00046FEF"/>
    <w:rsid w:val="00047005"/>
    <w:rsid w:val="00047BCA"/>
    <w:rsid w:val="00047C14"/>
    <w:rsid w:val="00047F4A"/>
    <w:rsid w:val="0005061C"/>
    <w:rsid w:val="0005188D"/>
    <w:rsid w:val="00053096"/>
    <w:rsid w:val="00053D4E"/>
    <w:rsid w:val="00054EA1"/>
    <w:rsid w:val="00055073"/>
    <w:rsid w:val="0005528D"/>
    <w:rsid w:val="00055647"/>
    <w:rsid w:val="00055C0F"/>
    <w:rsid w:val="000566C1"/>
    <w:rsid w:val="00056AE7"/>
    <w:rsid w:val="00057878"/>
    <w:rsid w:val="00057912"/>
    <w:rsid w:val="000612FB"/>
    <w:rsid w:val="00061A04"/>
    <w:rsid w:val="00061CC8"/>
    <w:rsid w:val="00061D6E"/>
    <w:rsid w:val="00061E87"/>
    <w:rsid w:val="00061EC9"/>
    <w:rsid w:val="00061FB5"/>
    <w:rsid w:val="00063691"/>
    <w:rsid w:val="00063A15"/>
    <w:rsid w:val="00064136"/>
    <w:rsid w:val="0006584E"/>
    <w:rsid w:val="000659C3"/>
    <w:rsid w:val="00065F5C"/>
    <w:rsid w:val="000667AD"/>
    <w:rsid w:val="00066BE4"/>
    <w:rsid w:val="00067731"/>
    <w:rsid w:val="00067895"/>
    <w:rsid w:val="00067B06"/>
    <w:rsid w:val="00067D32"/>
    <w:rsid w:val="00067F8D"/>
    <w:rsid w:val="00071E9D"/>
    <w:rsid w:val="000720F0"/>
    <w:rsid w:val="0007227E"/>
    <w:rsid w:val="000722D3"/>
    <w:rsid w:val="000727BA"/>
    <w:rsid w:val="00072AC3"/>
    <w:rsid w:val="00074097"/>
    <w:rsid w:val="000743EC"/>
    <w:rsid w:val="00074AA6"/>
    <w:rsid w:val="00074DB3"/>
    <w:rsid w:val="00075C80"/>
    <w:rsid w:val="00075CB1"/>
    <w:rsid w:val="000763A9"/>
    <w:rsid w:val="00076628"/>
    <w:rsid w:val="000766B8"/>
    <w:rsid w:val="00076BD4"/>
    <w:rsid w:val="00077FF5"/>
    <w:rsid w:val="00080214"/>
    <w:rsid w:val="00080AD0"/>
    <w:rsid w:val="00080AD6"/>
    <w:rsid w:val="0008187D"/>
    <w:rsid w:val="00081A36"/>
    <w:rsid w:val="000826F4"/>
    <w:rsid w:val="00085BF8"/>
    <w:rsid w:val="000866F4"/>
    <w:rsid w:val="0008787A"/>
    <w:rsid w:val="00087DF1"/>
    <w:rsid w:val="00090155"/>
    <w:rsid w:val="00090168"/>
    <w:rsid w:val="00090500"/>
    <w:rsid w:val="00090A4B"/>
    <w:rsid w:val="00092622"/>
    <w:rsid w:val="000934E0"/>
    <w:rsid w:val="00093F32"/>
    <w:rsid w:val="00094757"/>
    <w:rsid w:val="000949D0"/>
    <w:rsid w:val="00095CB2"/>
    <w:rsid w:val="000966FE"/>
    <w:rsid w:val="000977C0"/>
    <w:rsid w:val="0009791C"/>
    <w:rsid w:val="00097B95"/>
    <w:rsid w:val="000A0371"/>
    <w:rsid w:val="000A07B3"/>
    <w:rsid w:val="000A0ABE"/>
    <w:rsid w:val="000A12AE"/>
    <w:rsid w:val="000A12DE"/>
    <w:rsid w:val="000A1FDC"/>
    <w:rsid w:val="000A211E"/>
    <w:rsid w:val="000A2199"/>
    <w:rsid w:val="000A2433"/>
    <w:rsid w:val="000A2B29"/>
    <w:rsid w:val="000A3009"/>
    <w:rsid w:val="000A30D5"/>
    <w:rsid w:val="000A310A"/>
    <w:rsid w:val="000A3663"/>
    <w:rsid w:val="000A3C7A"/>
    <w:rsid w:val="000A42FF"/>
    <w:rsid w:val="000A447C"/>
    <w:rsid w:val="000A4590"/>
    <w:rsid w:val="000A582F"/>
    <w:rsid w:val="000A6111"/>
    <w:rsid w:val="000A6A17"/>
    <w:rsid w:val="000A6A4C"/>
    <w:rsid w:val="000B022D"/>
    <w:rsid w:val="000B038D"/>
    <w:rsid w:val="000B0625"/>
    <w:rsid w:val="000B0D40"/>
    <w:rsid w:val="000B1995"/>
    <w:rsid w:val="000B1CA9"/>
    <w:rsid w:val="000B2F73"/>
    <w:rsid w:val="000B362D"/>
    <w:rsid w:val="000B42ED"/>
    <w:rsid w:val="000B444E"/>
    <w:rsid w:val="000B4B9F"/>
    <w:rsid w:val="000B50E8"/>
    <w:rsid w:val="000B529D"/>
    <w:rsid w:val="000B5C2C"/>
    <w:rsid w:val="000B5C6C"/>
    <w:rsid w:val="000B62F6"/>
    <w:rsid w:val="000B6409"/>
    <w:rsid w:val="000B6483"/>
    <w:rsid w:val="000B65E1"/>
    <w:rsid w:val="000B69F9"/>
    <w:rsid w:val="000B6A2F"/>
    <w:rsid w:val="000B708D"/>
    <w:rsid w:val="000B75BA"/>
    <w:rsid w:val="000B7B2D"/>
    <w:rsid w:val="000B7E8B"/>
    <w:rsid w:val="000C01F6"/>
    <w:rsid w:val="000C03F2"/>
    <w:rsid w:val="000C0980"/>
    <w:rsid w:val="000C0D6C"/>
    <w:rsid w:val="000C13E6"/>
    <w:rsid w:val="000C1AD2"/>
    <w:rsid w:val="000C2908"/>
    <w:rsid w:val="000C2C65"/>
    <w:rsid w:val="000C331B"/>
    <w:rsid w:val="000C3341"/>
    <w:rsid w:val="000C341C"/>
    <w:rsid w:val="000C350A"/>
    <w:rsid w:val="000C3B04"/>
    <w:rsid w:val="000C4AA3"/>
    <w:rsid w:val="000C4D27"/>
    <w:rsid w:val="000C4DBA"/>
    <w:rsid w:val="000C57B4"/>
    <w:rsid w:val="000C5967"/>
    <w:rsid w:val="000C598A"/>
    <w:rsid w:val="000C5E2D"/>
    <w:rsid w:val="000C681A"/>
    <w:rsid w:val="000C72E3"/>
    <w:rsid w:val="000C77A5"/>
    <w:rsid w:val="000D0778"/>
    <w:rsid w:val="000D0962"/>
    <w:rsid w:val="000D14C1"/>
    <w:rsid w:val="000D1A1B"/>
    <w:rsid w:val="000D1B64"/>
    <w:rsid w:val="000D1EAA"/>
    <w:rsid w:val="000D257E"/>
    <w:rsid w:val="000D3358"/>
    <w:rsid w:val="000D37D3"/>
    <w:rsid w:val="000D3EF4"/>
    <w:rsid w:val="000D3F4F"/>
    <w:rsid w:val="000D4092"/>
    <w:rsid w:val="000D4FF3"/>
    <w:rsid w:val="000D5223"/>
    <w:rsid w:val="000D59BC"/>
    <w:rsid w:val="000D5E40"/>
    <w:rsid w:val="000D5FCA"/>
    <w:rsid w:val="000D61BA"/>
    <w:rsid w:val="000D6631"/>
    <w:rsid w:val="000D68B2"/>
    <w:rsid w:val="000D7063"/>
    <w:rsid w:val="000D7613"/>
    <w:rsid w:val="000D7D14"/>
    <w:rsid w:val="000E0330"/>
    <w:rsid w:val="000E052C"/>
    <w:rsid w:val="000E0587"/>
    <w:rsid w:val="000E06DF"/>
    <w:rsid w:val="000E11F7"/>
    <w:rsid w:val="000E26E0"/>
    <w:rsid w:val="000E31B2"/>
    <w:rsid w:val="000E32E3"/>
    <w:rsid w:val="000E37BA"/>
    <w:rsid w:val="000E3DE0"/>
    <w:rsid w:val="000E4302"/>
    <w:rsid w:val="000E49A2"/>
    <w:rsid w:val="000E4A54"/>
    <w:rsid w:val="000E5487"/>
    <w:rsid w:val="000E5A94"/>
    <w:rsid w:val="000E5B8F"/>
    <w:rsid w:val="000E67DA"/>
    <w:rsid w:val="000E698B"/>
    <w:rsid w:val="000E7622"/>
    <w:rsid w:val="000E7C58"/>
    <w:rsid w:val="000F04AC"/>
    <w:rsid w:val="000F1D8A"/>
    <w:rsid w:val="000F2C35"/>
    <w:rsid w:val="000F2E4C"/>
    <w:rsid w:val="000F3B7A"/>
    <w:rsid w:val="000F3D63"/>
    <w:rsid w:val="000F47D2"/>
    <w:rsid w:val="000F49CA"/>
    <w:rsid w:val="000F557E"/>
    <w:rsid w:val="000F5935"/>
    <w:rsid w:val="000F5E08"/>
    <w:rsid w:val="000F64F3"/>
    <w:rsid w:val="000F6504"/>
    <w:rsid w:val="000F65A1"/>
    <w:rsid w:val="000F73F1"/>
    <w:rsid w:val="000F7508"/>
    <w:rsid w:val="000F7EA2"/>
    <w:rsid w:val="0010048D"/>
    <w:rsid w:val="001009D6"/>
    <w:rsid w:val="00100EE5"/>
    <w:rsid w:val="00101BE5"/>
    <w:rsid w:val="001027AD"/>
    <w:rsid w:val="00102915"/>
    <w:rsid w:val="00102C27"/>
    <w:rsid w:val="001031C3"/>
    <w:rsid w:val="00103CEF"/>
    <w:rsid w:val="00104342"/>
    <w:rsid w:val="00104388"/>
    <w:rsid w:val="00104669"/>
    <w:rsid w:val="0010485D"/>
    <w:rsid w:val="00104B5A"/>
    <w:rsid w:val="00104E25"/>
    <w:rsid w:val="00105DCA"/>
    <w:rsid w:val="00105E88"/>
    <w:rsid w:val="001068F9"/>
    <w:rsid w:val="00106F0C"/>
    <w:rsid w:val="00107823"/>
    <w:rsid w:val="0011004A"/>
    <w:rsid w:val="00110CDE"/>
    <w:rsid w:val="00110D15"/>
    <w:rsid w:val="001115E8"/>
    <w:rsid w:val="00111799"/>
    <w:rsid w:val="00111CF8"/>
    <w:rsid w:val="00112879"/>
    <w:rsid w:val="001133F1"/>
    <w:rsid w:val="00114478"/>
    <w:rsid w:val="001152F6"/>
    <w:rsid w:val="00115304"/>
    <w:rsid w:val="001157F6"/>
    <w:rsid w:val="001161EF"/>
    <w:rsid w:val="001168A9"/>
    <w:rsid w:val="00116986"/>
    <w:rsid w:val="00117702"/>
    <w:rsid w:val="00120AA9"/>
    <w:rsid w:val="00120B6A"/>
    <w:rsid w:val="00120D47"/>
    <w:rsid w:val="00120DD2"/>
    <w:rsid w:val="001211D6"/>
    <w:rsid w:val="00121B21"/>
    <w:rsid w:val="00121EEC"/>
    <w:rsid w:val="0012215F"/>
    <w:rsid w:val="0012235D"/>
    <w:rsid w:val="00122B3C"/>
    <w:rsid w:val="00124229"/>
    <w:rsid w:val="001245AE"/>
    <w:rsid w:val="00124FD4"/>
    <w:rsid w:val="001253CF"/>
    <w:rsid w:val="001254E1"/>
    <w:rsid w:val="00125501"/>
    <w:rsid w:val="0012556F"/>
    <w:rsid w:val="00125A61"/>
    <w:rsid w:val="00125D98"/>
    <w:rsid w:val="00125F4F"/>
    <w:rsid w:val="00125F77"/>
    <w:rsid w:val="001268F7"/>
    <w:rsid w:val="00126EC5"/>
    <w:rsid w:val="0012746D"/>
    <w:rsid w:val="00127624"/>
    <w:rsid w:val="00127A32"/>
    <w:rsid w:val="0013044C"/>
    <w:rsid w:val="001309DE"/>
    <w:rsid w:val="00130A78"/>
    <w:rsid w:val="00131142"/>
    <w:rsid w:val="001316F8"/>
    <w:rsid w:val="001319F5"/>
    <w:rsid w:val="00131BEF"/>
    <w:rsid w:val="0013218B"/>
    <w:rsid w:val="00132211"/>
    <w:rsid w:val="00132D82"/>
    <w:rsid w:val="00132FA8"/>
    <w:rsid w:val="00133256"/>
    <w:rsid w:val="0013333E"/>
    <w:rsid w:val="00133571"/>
    <w:rsid w:val="00133E0D"/>
    <w:rsid w:val="001349E0"/>
    <w:rsid w:val="00135264"/>
    <w:rsid w:val="00135A49"/>
    <w:rsid w:val="00135B04"/>
    <w:rsid w:val="00135BC9"/>
    <w:rsid w:val="001364BA"/>
    <w:rsid w:val="0013792F"/>
    <w:rsid w:val="00137E27"/>
    <w:rsid w:val="0014074A"/>
    <w:rsid w:val="00140E20"/>
    <w:rsid w:val="00141E3F"/>
    <w:rsid w:val="00142195"/>
    <w:rsid w:val="00142905"/>
    <w:rsid w:val="001431CA"/>
    <w:rsid w:val="00143272"/>
    <w:rsid w:val="001437A5"/>
    <w:rsid w:val="00143BEA"/>
    <w:rsid w:val="001445F3"/>
    <w:rsid w:val="0014485B"/>
    <w:rsid w:val="00145B4A"/>
    <w:rsid w:val="00145C3E"/>
    <w:rsid w:val="0014684F"/>
    <w:rsid w:val="00147C55"/>
    <w:rsid w:val="00147D2A"/>
    <w:rsid w:val="00150A38"/>
    <w:rsid w:val="00150BB5"/>
    <w:rsid w:val="00150CA1"/>
    <w:rsid w:val="00150F0D"/>
    <w:rsid w:val="001512EA"/>
    <w:rsid w:val="00151967"/>
    <w:rsid w:val="00151AAF"/>
    <w:rsid w:val="00151F1C"/>
    <w:rsid w:val="001524CB"/>
    <w:rsid w:val="00152876"/>
    <w:rsid w:val="0015294F"/>
    <w:rsid w:val="001529B1"/>
    <w:rsid w:val="001558A7"/>
    <w:rsid w:val="00155D7C"/>
    <w:rsid w:val="00156440"/>
    <w:rsid w:val="00156758"/>
    <w:rsid w:val="001567FF"/>
    <w:rsid w:val="00156D7E"/>
    <w:rsid w:val="00156E55"/>
    <w:rsid w:val="0015754F"/>
    <w:rsid w:val="00157F0F"/>
    <w:rsid w:val="00160E77"/>
    <w:rsid w:val="00161ACA"/>
    <w:rsid w:val="001630B3"/>
    <w:rsid w:val="001634ED"/>
    <w:rsid w:val="00163E96"/>
    <w:rsid w:val="0016430D"/>
    <w:rsid w:val="00165224"/>
    <w:rsid w:val="001654AE"/>
    <w:rsid w:val="00165D0B"/>
    <w:rsid w:val="00166F76"/>
    <w:rsid w:val="00167015"/>
    <w:rsid w:val="00167368"/>
    <w:rsid w:val="00167783"/>
    <w:rsid w:val="001702A6"/>
    <w:rsid w:val="00170329"/>
    <w:rsid w:val="0017084D"/>
    <w:rsid w:val="00171C43"/>
    <w:rsid w:val="00171D74"/>
    <w:rsid w:val="001726CB"/>
    <w:rsid w:val="001727B7"/>
    <w:rsid w:val="00172DD6"/>
    <w:rsid w:val="00172F32"/>
    <w:rsid w:val="0017369A"/>
    <w:rsid w:val="001741B8"/>
    <w:rsid w:val="0017425B"/>
    <w:rsid w:val="001747FD"/>
    <w:rsid w:val="0017490B"/>
    <w:rsid w:val="00174D53"/>
    <w:rsid w:val="0017513D"/>
    <w:rsid w:val="00175944"/>
    <w:rsid w:val="00175EF7"/>
    <w:rsid w:val="00176045"/>
    <w:rsid w:val="00176A06"/>
    <w:rsid w:val="0017716A"/>
    <w:rsid w:val="001772EC"/>
    <w:rsid w:val="0017758D"/>
    <w:rsid w:val="00177D8B"/>
    <w:rsid w:val="00177EB9"/>
    <w:rsid w:val="001803A2"/>
    <w:rsid w:val="00181BD3"/>
    <w:rsid w:val="00181D3C"/>
    <w:rsid w:val="0018320A"/>
    <w:rsid w:val="001832B1"/>
    <w:rsid w:val="00184B2C"/>
    <w:rsid w:val="00185168"/>
    <w:rsid w:val="00185B19"/>
    <w:rsid w:val="00185F12"/>
    <w:rsid w:val="00186F20"/>
    <w:rsid w:val="00187282"/>
    <w:rsid w:val="0018744C"/>
    <w:rsid w:val="00187613"/>
    <w:rsid w:val="001878AD"/>
    <w:rsid w:val="001902FF"/>
    <w:rsid w:val="0019047B"/>
    <w:rsid w:val="0019079A"/>
    <w:rsid w:val="001909D0"/>
    <w:rsid w:val="00190AF4"/>
    <w:rsid w:val="0019100A"/>
    <w:rsid w:val="00191F5E"/>
    <w:rsid w:val="001928A3"/>
    <w:rsid w:val="001932A0"/>
    <w:rsid w:val="001933FC"/>
    <w:rsid w:val="001934C7"/>
    <w:rsid w:val="00193697"/>
    <w:rsid w:val="00193E98"/>
    <w:rsid w:val="00193F12"/>
    <w:rsid w:val="001948F8"/>
    <w:rsid w:val="00194DD4"/>
    <w:rsid w:val="00194E37"/>
    <w:rsid w:val="00195497"/>
    <w:rsid w:val="00195969"/>
    <w:rsid w:val="00195FD9"/>
    <w:rsid w:val="001962E5"/>
    <w:rsid w:val="00196484"/>
    <w:rsid w:val="001968BB"/>
    <w:rsid w:val="001A11A3"/>
    <w:rsid w:val="001A197A"/>
    <w:rsid w:val="001A1A9E"/>
    <w:rsid w:val="001A1E29"/>
    <w:rsid w:val="001A3185"/>
    <w:rsid w:val="001A38A9"/>
    <w:rsid w:val="001A43F1"/>
    <w:rsid w:val="001A5030"/>
    <w:rsid w:val="001A506E"/>
    <w:rsid w:val="001A508B"/>
    <w:rsid w:val="001A5279"/>
    <w:rsid w:val="001A529E"/>
    <w:rsid w:val="001A5F28"/>
    <w:rsid w:val="001A6C68"/>
    <w:rsid w:val="001A72BB"/>
    <w:rsid w:val="001A76FF"/>
    <w:rsid w:val="001A7DB1"/>
    <w:rsid w:val="001B01E6"/>
    <w:rsid w:val="001B033D"/>
    <w:rsid w:val="001B0D21"/>
    <w:rsid w:val="001B1428"/>
    <w:rsid w:val="001B1664"/>
    <w:rsid w:val="001B171B"/>
    <w:rsid w:val="001B1729"/>
    <w:rsid w:val="001B186E"/>
    <w:rsid w:val="001B1EA5"/>
    <w:rsid w:val="001B3D63"/>
    <w:rsid w:val="001B411A"/>
    <w:rsid w:val="001B4832"/>
    <w:rsid w:val="001B53E5"/>
    <w:rsid w:val="001B5D76"/>
    <w:rsid w:val="001B612E"/>
    <w:rsid w:val="001B6B40"/>
    <w:rsid w:val="001B79B2"/>
    <w:rsid w:val="001C0528"/>
    <w:rsid w:val="001C074E"/>
    <w:rsid w:val="001C097B"/>
    <w:rsid w:val="001C0E03"/>
    <w:rsid w:val="001C0E9B"/>
    <w:rsid w:val="001C11B9"/>
    <w:rsid w:val="001C2208"/>
    <w:rsid w:val="001C24E0"/>
    <w:rsid w:val="001C3D68"/>
    <w:rsid w:val="001C3DB3"/>
    <w:rsid w:val="001C3F9B"/>
    <w:rsid w:val="001C4A73"/>
    <w:rsid w:val="001C588B"/>
    <w:rsid w:val="001C5E52"/>
    <w:rsid w:val="001C657E"/>
    <w:rsid w:val="001C70A0"/>
    <w:rsid w:val="001C7D34"/>
    <w:rsid w:val="001D02BF"/>
    <w:rsid w:val="001D0523"/>
    <w:rsid w:val="001D13AE"/>
    <w:rsid w:val="001D2031"/>
    <w:rsid w:val="001D257A"/>
    <w:rsid w:val="001D25F7"/>
    <w:rsid w:val="001D25FC"/>
    <w:rsid w:val="001D2D8C"/>
    <w:rsid w:val="001D32DC"/>
    <w:rsid w:val="001D3A81"/>
    <w:rsid w:val="001D4051"/>
    <w:rsid w:val="001D4AA1"/>
    <w:rsid w:val="001D4EBA"/>
    <w:rsid w:val="001D5003"/>
    <w:rsid w:val="001D542B"/>
    <w:rsid w:val="001D5555"/>
    <w:rsid w:val="001D583A"/>
    <w:rsid w:val="001D5D89"/>
    <w:rsid w:val="001D5DEF"/>
    <w:rsid w:val="001D61A8"/>
    <w:rsid w:val="001D62CB"/>
    <w:rsid w:val="001D6DFC"/>
    <w:rsid w:val="001D727B"/>
    <w:rsid w:val="001D7C78"/>
    <w:rsid w:val="001D7E00"/>
    <w:rsid w:val="001E0D41"/>
    <w:rsid w:val="001E20AA"/>
    <w:rsid w:val="001E2D93"/>
    <w:rsid w:val="001E3BAB"/>
    <w:rsid w:val="001E3C91"/>
    <w:rsid w:val="001E3DAA"/>
    <w:rsid w:val="001E4A54"/>
    <w:rsid w:val="001E4DDA"/>
    <w:rsid w:val="001E5587"/>
    <w:rsid w:val="001E56BF"/>
    <w:rsid w:val="001E5B3B"/>
    <w:rsid w:val="001E5BC3"/>
    <w:rsid w:val="001E5F22"/>
    <w:rsid w:val="001E60FE"/>
    <w:rsid w:val="001E6948"/>
    <w:rsid w:val="001E6B02"/>
    <w:rsid w:val="001E6BAD"/>
    <w:rsid w:val="001E6FFF"/>
    <w:rsid w:val="001E7BCE"/>
    <w:rsid w:val="001E7EB1"/>
    <w:rsid w:val="001F095A"/>
    <w:rsid w:val="001F100A"/>
    <w:rsid w:val="001F11D4"/>
    <w:rsid w:val="001F1241"/>
    <w:rsid w:val="001F197F"/>
    <w:rsid w:val="001F1DA9"/>
    <w:rsid w:val="001F2013"/>
    <w:rsid w:val="001F265C"/>
    <w:rsid w:val="001F2F19"/>
    <w:rsid w:val="001F3082"/>
    <w:rsid w:val="001F33B3"/>
    <w:rsid w:val="001F3510"/>
    <w:rsid w:val="001F36F7"/>
    <w:rsid w:val="001F3993"/>
    <w:rsid w:val="001F3ACB"/>
    <w:rsid w:val="001F3CC0"/>
    <w:rsid w:val="001F3F60"/>
    <w:rsid w:val="001F4275"/>
    <w:rsid w:val="001F450C"/>
    <w:rsid w:val="001F5931"/>
    <w:rsid w:val="001F5DBD"/>
    <w:rsid w:val="001F6067"/>
    <w:rsid w:val="001F60B9"/>
    <w:rsid w:val="001F6F9F"/>
    <w:rsid w:val="001F7B5E"/>
    <w:rsid w:val="001F7EE7"/>
    <w:rsid w:val="00200AB5"/>
    <w:rsid w:val="00200CCC"/>
    <w:rsid w:val="0020116A"/>
    <w:rsid w:val="002014BE"/>
    <w:rsid w:val="0020173D"/>
    <w:rsid w:val="002017B9"/>
    <w:rsid w:val="00201A80"/>
    <w:rsid w:val="00201D5A"/>
    <w:rsid w:val="00201E47"/>
    <w:rsid w:val="002027B6"/>
    <w:rsid w:val="002029D9"/>
    <w:rsid w:val="00202AB8"/>
    <w:rsid w:val="00202D56"/>
    <w:rsid w:val="002033A6"/>
    <w:rsid w:val="002033E2"/>
    <w:rsid w:val="002036B8"/>
    <w:rsid w:val="0020451D"/>
    <w:rsid w:val="00204556"/>
    <w:rsid w:val="002049CF"/>
    <w:rsid w:val="00204BE6"/>
    <w:rsid w:val="00204CDA"/>
    <w:rsid w:val="0020514A"/>
    <w:rsid w:val="0020568E"/>
    <w:rsid w:val="00206169"/>
    <w:rsid w:val="0020680D"/>
    <w:rsid w:val="00206CC9"/>
    <w:rsid w:val="00206EA4"/>
    <w:rsid w:val="00206FCE"/>
    <w:rsid w:val="002070FC"/>
    <w:rsid w:val="00211742"/>
    <w:rsid w:val="002117F4"/>
    <w:rsid w:val="00211BD8"/>
    <w:rsid w:val="00211FAF"/>
    <w:rsid w:val="002126CF"/>
    <w:rsid w:val="00212F65"/>
    <w:rsid w:val="00213219"/>
    <w:rsid w:val="0021346E"/>
    <w:rsid w:val="0021461D"/>
    <w:rsid w:val="00214670"/>
    <w:rsid w:val="00214B46"/>
    <w:rsid w:val="00214C90"/>
    <w:rsid w:val="0021560D"/>
    <w:rsid w:val="00216371"/>
    <w:rsid w:val="002169E0"/>
    <w:rsid w:val="002173E4"/>
    <w:rsid w:val="00220A85"/>
    <w:rsid w:val="00220B3C"/>
    <w:rsid w:val="00221AF7"/>
    <w:rsid w:val="0022265A"/>
    <w:rsid w:val="00222704"/>
    <w:rsid w:val="0022301A"/>
    <w:rsid w:val="002233FD"/>
    <w:rsid w:val="002243BD"/>
    <w:rsid w:val="00224FA8"/>
    <w:rsid w:val="0022513B"/>
    <w:rsid w:val="00225F5C"/>
    <w:rsid w:val="002261C2"/>
    <w:rsid w:val="002267EB"/>
    <w:rsid w:val="00227001"/>
    <w:rsid w:val="002271A6"/>
    <w:rsid w:val="0022739D"/>
    <w:rsid w:val="0022761D"/>
    <w:rsid w:val="002300A3"/>
    <w:rsid w:val="00230367"/>
    <w:rsid w:val="00230439"/>
    <w:rsid w:val="002319C2"/>
    <w:rsid w:val="0023250B"/>
    <w:rsid w:val="00232D02"/>
    <w:rsid w:val="00233257"/>
    <w:rsid w:val="002332AE"/>
    <w:rsid w:val="00233667"/>
    <w:rsid w:val="00233798"/>
    <w:rsid w:val="00233858"/>
    <w:rsid w:val="00233B36"/>
    <w:rsid w:val="00233F27"/>
    <w:rsid w:val="00234C3D"/>
    <w:rsid w:val="00235DFA"/>
    <w:rsid w:val="00236462"/>
    <w:rsid w:val="00236842"/>
    <w:rsid w:val="002371DE"/>
    <w:rsid w:val="0023750C"/>
    <w:rsid w:val="00240B08"/>
    <w:rsid w:val="00240E63"/>
    <w:rsid w:val="00241611"/>
    <w:rsid w:val="002432D0"/>
    <w:rsid w:val="002438AD"/>
    <w:rsid w:val="00243D77"/>
    <w:rsid w:val="0024411E"/>
    <w:rsid w:val="002444D9"/>
    <w:rsid w:val="0024594F"/>
    <w:rsid w:val="00245F83"/>
    <w:rsid w:val="002466EC"/>
    <w:rsid w:val="002467CC"/>
    <w:rsid w:val="00246934"/>
    <w:rsid w:val="002477F1"/>
    <w:rsid w:val="002477F3"/>
    <w:rsid w:val="00250916"/>
    <w:rsid w:val="00250B64"/>
    <w:rsid w:val="002510C2"/>
    <w:rsid w:val="00251448"/>
    <w:rsid w:val="00251690"/>
    <w:rsid w:val="0025176D"/>
    <w:rsid w:val="002520AC"/>
    <w:rsid w:val="0025235C"/>
    <w:rsid w:val="0025237F"/>
    <w:rsid w:val="002524F5"/>
    <w:rsid w:val="002527F4"/>
    <w:rsid w:val="00252D0F"/>
    <w:rsid w:val="0025354D"/>
    <w:rsid w:val="00254843"/>
    <w:rsid w:val="00254919"/>
    <w:rsid w:val="00254CAE"/>
    <w:rsid w:val="00254F1E"/>
    <w:rsid w:val="00254FF6"/>
    <w:rsid w:val="0025546A"/>
    <w:rsid w:val="002566D3"/>
    <w:rsid w:val="0026052B"/>
    <w:rsid w:val="002606B8"/>
    <w:rsid w:val="002608F5"/>
    <w:rsid w:val="00261EC1"/>
    <w:rsid w:val="0026266D"/>
    <w:rsid w:val="002629B1"/>
    <w:rsid w:val="00262A0F"/>
    <w:rsid w:val="00263226"/>
    <w:rsid w:val="00264275"/>
    <w:rsid w:val="002642BD"/>
    <w:rsid w:val="002645BD"/>
    <w:rsid w:val="00265AF3"/>
    <w:rsid w:val="00265B74"/>
    <w:rsid w:val="00266585"/>
    <w:rsid w:val="00266BF7"/>
    <w:rsid w:val="00267332"/>
    <w:rsid w:val="00267B66"/>
    <w:rsid w:val="0027050A"/>
    <w:rsid w:val="00270539"/>
    <w:rsid w:val="00270A19"/>
    <w:rsid w:val="00270AB6"/>
    <w:rsid w:val="00270DE3"/>
    <w:rsid w:val="002719E9"/>
    <w:rsid w:val="00271B46"/>
    <w:rsid w:val="00272721"/>
    <w:rsid w:val="0027292B"/>
    <w:rsid w:val="00273B0B"/>
    <w:rsid w:val="00273C92"/>
    <w:rsid w:val="00274320"/>
    <w:rsid w:val="00274DA4"/>
    <w:rsid w:val="00275A04"/>
    <w:rsid w:val="00275A44"/>
    <w:rsid w:val="00275A5B"/>
    <w:rsid w:val="00275B80"/>
    <w:rsid w:val="00275BD4"/>
    <w:rsid w:val="00276333"/>
    <w:rsid w:val="002763BE"/>
    <w:rsid w:val="00276AF4"/>
    <w:rsid w:val="002770C4"/>
    <w:rsid w:val="00277C71"/>
    <w:rsid w:val="00280477"/>
    <w:rsid w:val="0028081E"/>
    <w:rsid w:val="002811B1"/>
    <w:rsid w:val="00281831"/>
    <w:rsid w:val="00281CB0"/>
    <w:rsid w:val="002825E7"/>
    <w:rsid w:val="00282A35"/>
    <w:rsid w:val="002838E6"/>
    <w:rsid w:val="002840F4"/>
    <w:rsid w:val="00285A72"/>
    <w:rsid w:val="00286CF8"/>
    <w:rsid w:val="00287284"/>
    <w:rsid w:val="0028798F"/>
    <w:rsid w:val="00287B0A"/>
    <w:rsid w:val="00287C22"/>
    <w:rsid w:val="0029077C"/>
    <w:rsid w:val="00290920"/>
    <w:rsid w:val="00290CC5"/>
    <w:rsid w:val="0029139C"/>
    <w:rsid w:val="0029147C"/>
    <w:rsid w:val="002917B2"/>
    <w:rsid w:val="0029242E"/>
    <w:rsid w:val="002936E9"/>
    <w:rsid w:val="0029397F"/>
    <w:rsid w:val="002944FA"/>
    <w:rsid w:val="00294935"/>
    <w:rsid w:val="00294CC1"/>
    <w:rsid w:val="00295479"/>
    <w:rsid w:val="00296339"/>
    <w:rsid w:val="00296686"/>
    <w:rsid w:val="00297636"/>
    <w:rsid w:val="0029763A"/>
    <w:rsid w:val="002A075C"/>
    <w:rsid w:val="002A12F8"/>
    <w:rsid w:val="002A13F1"/>
    <w:rsid w:val="002A166B"/>
    <w:rsid w:val="002A22AB"/>
    <w:rsid w:val="002A3695"/>
    <w:rsid w:val="002A37DE"/>
    <w:rsid w:val="002A384F"/>
    <w:rsid w:val="002A470E"/>
    <w:rsid w:val="002A5AF4"/>
    <w:rsid w:val="002A5DD5"/>
    <w:rsid w:val="002A5F7D"/>
    <w:rsid w:val="002A6F82"/>
    <w:rsid w:val="002A777F"/>
    <w:rsid w:val="002A7957"/>
    <w:rsid w:val="002A7E69"/>
    <w:rsid w:val="002B0779"/>
    <w:rsid w:val="002B0968"/>
    <w:rsid w:val="002B1180"/>
    <w:rsid w:val="002B1234"/>
    <w:rsid w:val="002B1298"/>
    <w:rsid w:val="002B15FC"/>
    <w:rsid w:val="002B1ABA"/>
    <w:rsid w:val="002B27BA"/>
    <w:rsid w:val="002B299F"/>
    <w:rsid w:val="002B29C6"/>
    <w:rsid w:val="002B388A"/>
    <w:rsid w:val="002B41F5"/>
    <w:rsid w:val="002B4CAF"/>
    <w:rsid w:val="002B5576"/>
    <w:rsid w:val="002B579B"/>
    <w:rsid w:val="002B61A8"/>
    <w:rsid w:val="002B62E1"/>
    <w:rsid w:val="002B635B"/>
    <w:rsid w:val="002B678D"/>
    <w:rsid w:val="002B7931"/>
    <w:rsid w:val="002C07DA"/>
    <w:rsid w:val="002C102B"/>
    <w:rsid w:val="002C106E"/>
    <w:rsid w:val="002C1240"/>
    <w:rsid w:val="002C132F"/>
    <w:rsid w:val="002C1930"/>
    <w:rsid w:val="002C1DD9"/>
    <w:rsid w:val="002C1F13"/>
    <w:rsid w:val="002C23DD"/>
    <w:rsid w:val="002C26A0"/>
    <w:rsid w:val="002C35D1"/>
    <w:rsid w:val="002C3D10"/>
    <w:rsid w:val="002C3FB0"/>
    <w:rsid w:val="002C57C5"/>
    <w:rsid w:val="002C6661"/>
    <w:rsid w:val="002C6662"/>
    <w:rsid w:val="002C6937"/>
    <w:rsid w:val="002C6A24"/>
    <w:rsid w:val="002C6C3A"/>
    <w:rsid w:val="002C7695"/>
    <w:rsid w:val="002C785A"/>
    <w:rsid w:val="002C7C05"/>
    <w:rsid w:val="002D0818"/>
    <w:rsid w:val="002D0E88"/>
    <w:rsid w:val="002D0FBC"/>
    <w:rsid w:val="002D187B"/>
    <w:rsid w:val="002D1973"/>
    <w:rsid w:val="002D1BDE"/>
    <w:rsid w:val="002D24B0"/>
    <w:rsid w:val="002D2A3E"/>
    <w:rsid w:val="002D3361"/>
    <w:rsid w:val="002D36D3"/>
    <w:rsid w:val="002D3D28"/>
    <w:rsid w:val="002D3E91"/>
    <w:rsid w:val="002D3EED"/>
    <w:rsid w:val="002D4587"/>
    <w:rsid w:val="002D47E6"/>
    <w:rsid w:val="002D49DC"/>
    <w:rsid w:val="002D5154"/>
    <w:rsid w:val="002D52B2"/>
    <w:rsid w:val="002D5BE8"/>
    <w:rsid w:val="002D617E"/>
    <w:rsid w:val="002D6377"/>
    <w:rsid w:val="002D6B71"/>
    <w:rsid w:val="002D7458"/>
    <w:rsid w:val="002D79B3"/>
    <w:rsid w:val="002E01B2"/>
    <w:rsid w:val="002E05C7"/>
    <w:rsid w:val="002E1038"/>
    <w:rsid w:val="002E134A"/>
    <w:rsid w:val="002E16F4"/>
    <w:rsid w:val="002E1AF1"/>
    <w:rsid w:val="002E2179"/>
    <w:rsid w:val="002E2B07"/>
    <w:rsid w:val="002E406C"/>
    <w:rsid w:val="002E40B4"/>
    <w:rsid w:val="002E42A8"/>
    <w:rsid w:val="002E452C"/>
    <w:rsid w:val="002E46B6"/>
    <w:rsid w:val="002E495E"/>
    <w:rsid w:val="002E4C7C"/>
    <w:rsid w:val="002E4D2C"/>
    <w:rsid w:val="002E4F67"/>
    <w:rsid w:val="002E5457"/>
    <w:rsid w:val="002E5762"/>
    <w:rsid w:val="002E59CE"/>
    <w:rsid w:val="002E5BCB"/>
    <w:rsid w:val="002E6BA9"/>
    <w:rsid w:val="002E735A"/>
    <w:rsid w:val="002F0AE4"/>
    <w:rsid w:val="002F0F78"/>
    <w:rsid w:val="002F12F6"/>
    <w:rsid w:val="002F1DFC"/>
    <w:rsid w:val="002F2701"/>
    <w:rsid w:val="002F2EF6"/>
    <w:rsid w:val="002F3255"/>
    <w:rsid w:val="002F3291"/>
    <w:rsid w:val="002F3C87"/>
    <w:rsid w:val="002F3FFD"/>
    <w:rsid w:val="002F4D97"/>
    <w:rsid w:val="002F6078"/>
    <w:rsid w:val="002F7433"/>
    <w:rsid w:val="002F7D34"/>
    <w:rsid w:val="003014BA"/>
    <w:rsid w:val="003014CC"/>
    <w:rsid w:val="00301E3D"/>
    <w:rsid w:val="00301ED2"/>
    <w:rsid w:val="00302296"/>
    <w:rsid w:val="003022EF"/>
    <w:rsid w:val="00302B5F"/>
    <w:rsid w:val="00302FA8"/>
    <w:rsid w:val="00302FB5"/>
    <w:rsid w:val="003034DA"/>
    <w:rsid w:val="003034FE"/>
    <w:rsid w:val="003052C2"/>
    <w:rsid w:val="0030540F"/>
    <w:rsid w:val="003058DF"/>
    <w:rsid w:val="0030590F"/>
    <w:rsid w:val="0030778A"/>
    <w:rsid w:val="00307CCA"/>
    <w:rsid w:val="00310B37"/>
    <w:rsid w:val="0031147F"/>
    <w:rsid w:val="00312542"/>
    <w:rsid w:val="00312ECE"/>
    <w:rsid w:val="00313BE9"/>
    <w:rsid w:val="00314A0C"/>
    <w:rsid w:val="00314B45"/>
    <w:rsid w:val="00314ED6"/>
    <w:rsid w:val="003155E2"/>
    <w:rsid w:val="0031650C"/>
    <w:rsid w:val="00316E75"/>
    <w:rsid w:val="00317458"/>
    <w:rsid w:val="00317B3F"/>
    <w:rsid w:val="0032050A"/>
    <w:rsid w:val="00320F30"/>
    <w:rsid w:val="00321060"/>
    <w:rsid w:val="00321B14"/>
    <w:rsid w:val="00321E45"/>
    <w:rsid w:val="00321F83"/>
    <w:rsid w:val="003220E3"/>
    <w:rsid w:val="00322335"/>
    <w:rsid w:val="00322672"/>
    <w:rsid w:val="00322F0B"/>
    <w:rsid w:val="003240DF"/>
    <w:rsid w:val="00324505"/>
    <w:rsid w:val="00324CDB"/>
    <w:rsid w:val="00324F70"/>
    <w:rsid w:val="003252C1"/>
    <w:rsid w:val="00325C66"/>
    <w:rsid w:val="00325CF4"/>
    <w:rsid w:val="0032601D"/>
    <w:rsid w:val="0032605C"/>
    <w:rsid w:val="003265ED"/>
    <w:rsid w:val="00327F7E"/>
    <w:rsid w:val="0033008B"/>
    <w:rsid w:val="00330847"/>
    <w:rsid w:val="00330997"/>
    <w:rsid w:val="00330B82"/>
    <w:rsid w:val="00331256"/>
    <w:rsid w:val="003313E5"/>
    <w:rsid w:val="00331702"/>
    <w:rsid w:val="00331AEB"/>
    <w:rsid w:val="00331DA4"/>
    <w:rsid w:val="00331F11"/>
    <w:rsid w:val="003324D5"/>
    <w:rsid w:val="0033258E"/>
    <w:rsid w:val="003327E4"/>
    <w:rsid w:val="00332E26"/>
    <w:rsid w:val="00333CB2"/>
    <w:rsid w:val="00334128"/>
    <w:rsid w:val="003344E2"/>
    <w:rsid w:val="00334C7C"/>
    <w:rsid w:val="00334D87"/>
    <w:rsid w:val="00335429"/>
    <w:rsid w:val="0033617D"/>
    <w:rsid w:val="003362EB"/>
    <w:rsid w:val="00336570"/>
    <w:rsid w:val="00336D36"/>
    <w:rsid w:val="003374ED"/>
    <w:rsid w:val="003375AB"/>
    <w:rsid w:val="00337684"/>
    <w:rsid w:val="00341585"/>
    <w:rsid w:val="00341793"/>
    <w:rsid w:val="00341D9F"/>
    <w:rsid w:val="00342386"/>
    <w:rsid w:val="003424F7"/>
    <w:rsid w:val="003427D9"/>
    <w:rsid w:val="003428E9"/>
    <w:rsid w:val="003438DF"/>
    <w:rsid w:val="00343C03"/>
    <w:rsid w:val="00343DA1"/>
    <w:rsid w:val="00344915"/>
    <w:rsid w:val="00344F1D"/>
    <w:rsid w:val="003453CC"/>
    <w:rsid w:val="003460D6"/>
    <w:rsid w:val="0034668D"/>
    <w:rsid w:val="00346BD3"/>
    <w:rsid w:val="00347154"/>
    <w:rsid w:val="003473D1"/>
    <w:rsid w:val="00347CB4"/>
    <w:rsid w:val="00347F9E"/>
    <w:rsid w:val="003506DD"/>
    <w:rsid w:val="003508E1"/>
    <w:rsid w:val="00352007"/>
    <w:rsid w:val="00352150"/>
    <w:rsid w:val="0035264E"/>
    <w:rsid w:val="0035296E"/>
    <w:rsid w:val="00352A11"/>
    <w:rsid w:val="00352BBE"/>
    <w:rsid w:val="003531FD"/>
    <w:rsid w:val="00353D51"/>
    <w:rsid w:val="00353E57"/>
    <w:rsid w:val="0035412C"/>
    <w:rsid w:val="0035493B"/>
    <w:rsid w:val="00354A57"/>
    <w:rsid w:val="0035530B"/>
    <w:rsid w:val="0035536A"/>
    <w:rsid w:val="00355C16"/>
    <w:rsid w:val="0035603A"/>
    <w:rsid w:val="0035648E"/>
    <w:rsid w:val="00356F94"/>
    <w:rsid w:val="00357007"/>
    <w:rsid w:val="00357D70"/>
    <w:rsid w:val="0036081D"/>
    <w:rsid w:val="0036088D"/>
    <w:rsid w:val="003609D0"/>
    <w:rsid w:val="00360B79"/>
    <w:rsid w:val="00360DD8"/>
    <w:rsid w:val="003610BC"/>
    <w:rsid w:val="00362A04"/>
    <w:rsid w:val="00362A0C"/>
    <w:rsid w:val="00362A6B"/>
    <w:rsid w:val="00362BB8"/>
    <w:rsid w:val="00362FC7"/>
    <w:rsid w:val="00363333"/>
    <w:rsid w:val="003635FD"/>
    <w:rsid w:val="00363634"/>
    <w:rsid w:val="00363BA8"/>
    <w:rsid w:val="0036422B"/>
    <w:rsid w:val="003649F8"/>
    <w:rsid w:val="00364B09"/>
    <w:rsid w:val="00364FFA"/>
    <w:rsid w:val="0036595D"/>
    <w:rsid w:val="0036620F"/>
    <w:rsid w:val="00366540"/>
    <w:rsid w:val="00367B90"/>
    <w:rsid w:val="00367F16"/>
    <w:rsid w:val="0037019A"/>
    <w:rsid w:val="00370D2A"/>
    <w:rsid w:val="00370D2C"/>
    <w:rsid w:val="00371125"/>
    <w:rsid w:val="00371B41"/>
    <w:rsid w:val="00371B86"/>
    <w:rsid w:val="003723FD"/>
    <w:rsid w:val="003727FD"/>
    <w:rsid w:val="00372A9C"/>
    <w:rsid w:val="0037424F"/>
    <w:rsid w:val="00374394"/>
    <w:rsid w:val="003752D1"/>
    <w:rsid w:val="003756E2"/>
    <w:rsid w:val="00375AE7"/>
    <w:rsid w:val="00375CE2"/>
    <w:rsid w:val="00375E0B"/>
    <w:rsid w:val="00375FD3"/>
    <w:rsid w:val="00376375"/>
    <w:rsid w:val="00376BA0"/>
    <w:rsid w:val="003771DE"/>
    <w:rsid w:val="00377280"/>
    <w:rsid w:val="003774BF"/>
    <w:rsid w:val="00380801"/>
    <w:rsid w:val="00380E4E"/>
    <w:rsid w:val="00381B52"/>
    <w:rsid w:val="00381C8C"/>
    <w:rsid w:val="00382206"/>
    <w:rsid w:val="00382F3F"/>
    <w:rsid w:val="00383D70"/>
    <w:rsid w:val="00383D7C"/>
    <w:rsid w:val="003843EB"/>
    <w:rsid w:val="0038467D"/>
    <w:rsid w:val="00384738"/>
    <w:rsid w:val="00384D09"/>
    <w:rsid w:val="00384E53"/>
    <w:rsid w:val="003862A7"/>
    <w:rsid w:val="003864AB"/>
    <w:rsid w:val="00386560"/>
    <w:rsid w:val="003866A0"/>
    <w:rsid w:val="00386732"/>
    <w:rsid w:val="00386905"/>
    <w:rsid w:val="00386C5B"/>
    <w:rsid w:val="00386D0A"/>
    <w:rsid w:val="003873C8"/>
    <w:rsid w:val="00387538"/>
    <w:rsid w:val="00387BBE"/>
    <w:rsid w:val="00387DBB"/>
    <w:rsid w:val="00387F46"/>
    <w:rsid w:val="00390335"/>
    <w:rsid w:val="00390B40"/>
    <w:rsid w:val="00390D5C"/>
    <w:rsid w:val="00390E12"/>
    <w:rsid w:val="0039117F"/>
    <w:rsid w:val="003922C2"/>
    <w:rsid w:val="00392437"/>
    <w:rsid w:val="00392B56"/>
    <w:rsid w:val="00392F72"/>
    <w:rsid w:val="00393224"/>
    <w:rsid w:val="0039463C"/>
    <w:rsid w:val="00395271"/>
    <w:rsid w:val="00395FDE"/>
    <w:rsid w:val="00396882"/>
    <w:rsid w:val="00396AC7"/>
    <w:rsid w:val="00396B43"/>
    <w:rsid w:val="003A0C27"/>
    <w:rsid w:val="003A0DA6"/>
    <w:rsid w:val="003A0E0D"/>
    <w:rsid w:val="003A171D"/>
    <w:rsid w:val="003A231D"/>
    <w:rsid w:val="003A23ED"/>
    <w:rsid w:val="003A2663"/>
    <w:rsid w:val="003A2B81"/>
    <w:rsid w:val="003A4156"/>
    <w:rsid w:val="003A5C46"/>
    <w:rsid w:val="003A69B7"/>
    <w:rsid w:val="003A6CDE"/>
    <w:rsid w:val="003B0C77"/>
    <w:rsid w:val="003B1060"/>
    <w:rsid w:val="003B113B"/>
    <w:rsid w:val="003B1B0D"/>
    <w:rsid w:val="003B1D91"/>
    <w:rsid w:val="003B2266"/>
    <w:rsid w:val="003B25BD"/>
    <w:rsid w:val="003B2B67"/>
    <w:rsid w:val="003B31B7"/>
    <w:rsid w:val="003B3564"/>
    <w:rsid w:val="003B3C5E"/>
    <w:rsid w:val="003B4C55"/>
    <w:rsid w:val="003B4EAC"/>
    <w:rsid w:val="003B5691"/>
    <w:rsid w:val="003B574A"/>
    <w:rsid w:val="003B5D4A"/>
    <w:rsid w:val="003B631C"/>
    <w:rsid w:val="003B6518"/>
    <w:rsid w:val="003B661B"/>
    <w:rsid w:val="003B715C"/>
    <w:rsid w:val="003B727C"/>
    <w:rsid w:val="003B748C"/>
    <w:rsid w:val="003C0AE6"/>
    <w:rsid w:val="003C1380"/>
    <w:rsid w:val="003C1B12"/>
    <w:rsid w:val="003C1E15"/>
    <w:rsid w:val="003C2970"/>
    <w:rsid w:val="003C2F53"/>
    <w:rsid w:val="003C38AC"/>
    <w:rsid w:val="003C3A47"/>
    <w:rsid w:val="003C4929"/>
    <w:rsid w:val="003C49D4"/>
    <w:rsid w:val="003C4EA0"/>
    <w:rsid w:val="003C52F2"/>
    <w:rsid w:val="003C56DA"/>
    <w:rsid w:val="003C6983"/>
    <w:rsid w:val="003C6AB5"/>
    <w:rsid w:val="003C6C09"/>
    <w:rsid w:val="003C7B1E"/>
    <w:rsid w:val="003D03D0"/>
    <w:rsid w:val="003D0546"/>
    <w:rsid w:val="003D0682"/>
    <w:rsid w:val="003D0B2B"/>
    <w:rsid w:val="003D0D8D"/>
    <w:rsid w:val="003D1285"/>
    <w:rsid w:val="003D2169"/>
    <w:rsid w:val="003D21EF"/>
    <w:rsid w:val="003D26EA"/>
    <w:rsid w:val="003D291A"/>
    <w:rsid w:val="003D2CFF"/>
    <w:rsid w:val="003D7591"/>
    <w:rsid w:val="003D7C75"/>
    <w:rsid w:val="003D7E4D"/>
    <w:rsid w:val="003E06AD"/>
    <w:rsid w:val="003E0E47"/>
    <w:rsid w:val="003E22CC"/>
    <w:rsid w:val="003E2C8F"/>
    <w:rsid w:val="003E2EDD"/>
    <w:rsid w:val="003E3FF4"/>
    <w:rsid w:val="003E5BEE"/>
    <w:rsid w:val="003E5DF5"/>
    <w:rsid w:val="003E62B2"/>
    <w:rsid w:val="003E668B"/>
    <w:rsid w:val="003E694F"/>
    <w:rsid w:val="003E6D80"/>
    <w:rsid w:val="003E7202"/>
    <w:rsid w:val="003E76B0"/>
    <w:rsid w:val="003E7B96"/>
    <w:rsid w:val="003E7BE6"/>
    <w:rsid w:val="003E7E5D"/>
    <w:rsid w:val="003E7F33"/>
    <w:rsid w:val="003F0488"/>
    <w:rsid w:val="003F0F00"/>
    <w:rsid w:val="003F1051"/>
    <w:rsid w:val="003F120D"/>
    <w:rsid w:val="003F15CC"/>
    <w:rsid w:val="003F2869"/>
    <w:rsid w:val="003F33E8"/>
    <w:rsid w:val="003F3502"/>
    <w:rsid w:val="003F350B"/>
    <w:rsid w:val="003F3C2C"/>
    <w:rsid w:val="003F432C"/>
    <w:rsid w:val="003F4E69"/>
    <w:rsid w:val="003F4F46"/>
    <w:rsid w:val="003F583F"/>
    <w:rsid w:val="003F5A7D"/>
    <w:rsid w:val="003F61AC"/>
    <w:rsid w:val="003F635A"/>
    <w:rsid w:val="003F6A09"/>
    <w:rsid w:val="003F739E"/>
    <w:rsid w:val="003F78C1"/>
    <w:rsid w:val="003F7F9E"/>
    <w:rsid w:val="0040074C"/>
    <w:rsid w:val="00400DD6"/>
    <w:rsid w:val="004021BF"/>
    <w:rsid w:val="0040237D"/>
    <w:rsid w:val="004023F5"/>
    <w:rsid w:val="004027A3"/>
    <w:rsid w:val="00402AEE"/>
    <w:rsid w:val="00402D1B"/>
    <w:rsid w:val="00403569"/>
    <w:rsid w:val="004044E2"/>
    <w:rsid w:val="0040553A"/>
    <w:rsid w:val="004057CB"/>
    <w:rsid w:val="00405B7A"/>
    <w:rsid w:val="0040650C"/>
    <w:rsid w:val="004066AD"/>
    <w:rsid w:val="00407186"/>
    <w:rsid w:val="004073A5"/>
    <w:rsid w:val="00407586"/>
    <w:rsid w:val="00410330"/>
    <w:rsid w:val="00410F7D"/>
    <w:rsid w:val="00412932"/>
    <w:rsid w:val="00413296"/>
    <w:rsid w:val="004135D1"/>
    <w:rsid w:val="00413B57"/>
    <w:rsid w:val="00413BC7"/>
    <w:rsid w:val="00413D98"/>
    <w:rsid w:val="00414646"/>
    <w:rsid w:val="0041496C"/>
    <w:rsid w:val="00414E05"/>
    <w:rsid w:val="004155EA"/>
    <w:rsid w:val="0041570E"/>
    <w:rsid w:val="00415D64"/>
    <w:rsid w:val="0041608D"/>
    <w:rsid w:val="00416653"/>
    <w:rsid w:val="00416951"/>
    <w:rsid w:val="004169C7"/>
    <w:rsid w:val="00416AA0"/>
    <w:rsid w:val="00416FBF"/>
    <w:rsid w:val="00417335"/>
    <w:rsid w:val="0041736C"/>
    <w:rsid w:val="0042011D"/>
    <w:rsid w:val="004209A9"/>
    <w:rsid w:val="00420E3A"/>
    <w:rsid w:val="00420EAA"/>
    <w:rsid w:val="004214C5"/>
    <w:rsid w:val="00421735"/>
    <w:rsid w:val="00421904"/>
    <w:rsid w:val="00421F4B"/>
    <w:rsid w:val="00422D5A"/>
    <w:rsid w:val="00422DB4"/>
    <w:rsid w:val="0042432B"/>
    <w:rsid w:val="00424B40"/>
    <w:rsid w:val="004259A4"/>
    <w:rsid w:val="00426628"/>
    <w:rsid w:val="00426E83"/>
    <w:rsid w:val="00430636"/>
    <w:rsid w:val="00430E3C"/>
    <w:rsid w:val="00431012"/>
    <w:rsid w:val="0043239D"/>
    <w:rsid w:val="004327B8"/>
    <w:rsid w:val="00432EBB"/>
    <w:rsid w:val="00433290"/>
    <w:rsid w:val="00433386"/>
    <w:rsid w:val="00433604"/>
    <w:rsid w:val="00433E0A"/>
    <w:rsid w:val="004340FA"/>
    <w:rsid w:val="004358EB"/>
    <w:rsid w:val="00435962"/>
    <w:rsid w:val="00435C49"/>
    <w:rsid w:val="004369A2"/>
    <w:rsid w:val="00436A7E"/>
    <w:rsid w:val="00436BDB"/>
    <w:rsid w:val="00437708"/>
    <w:rsid w:val="00437743"/>
    <w:rsid w:val="00437B10"/>
    <w:rsid w:val="00437EF4"/>
    <w:rsid w:val="00440D1F"/>
    <w:rsid w:val="0044355D"/>
    <w:rsid w:val="00443792"/>
    <w:rsid w:val="00443831"/>
    <w:rsid w:val="00443EC0"/>
    <w:rsid w:val="0044407A"/>
    <w:rsid w:val="00444210"/>
    <w:rsid w:val="00444620"/>
    <w:rsid w:val="00444916"/>
    <w:rsid w:val="0044506C"/>
    <w:rsid w:val="00445902"/>
    <w:rsid w:val="00445B71"/>
    <w:rsid w:val="00445CFA"/>
    <w:rsid w:val="00446444"/>
    <w:rsid w:val="00446F1E"/>
    <w:rsid w:val="004473E6"/>
    <w:rsid w:val="00447B9E"/>
    <w:rsid w:val="00447C3D"/>
    <w:rsid w:val="00447D0F"/>
    <w:rsid w:val="0045080F"/>
    <w:rsid w:val="00450EF4"/>
    <w:rsid w:val="0045171B"/>
    <w:rsid w:val="004524B3"/>
    <w:rsid w:val="00452ADF"/>
    <w:rsid w:val="00452D08"/>
    <w:rsid w:val="004536B5"/>
    <w:rsid w:val="00453FD1"/>
    <w:rsid w:val="00454D54"/>
    <w:rsid w:val="00455161"/>
    <w:rsid w:val="00455843"/>
    <w:rsid w:val="0045590F"/>
    <w:rsid w:val="00456492"/>
    <w:rsid w:val="00456BD6"/>
    <w:rsid w:val="00456E8D"/>
    <w:rsid w:val="00457201"/>
    <w:rsid w:val="00460056"/>
    <w:rsid w:val="00460259"/>
    <w:rsid w:val="00461AB0"/>
    <w:rsid w:val="00461D3E"/>
    <w:rsid w:val="00462C2A"/>
    <w:rsid w:val="004631A5"/>
    <w:rsid w:val="00464113"/>
    <w:rsid w:val="0046473F"/>
    <w:rsid w:val="00465807"/>
    <w:rsid w:val="00466459"/>
    <w:rsid w:val="00467E51"/>
    <w:rsid w:val="00470593"/>
    <w:rsid w:val="004705BB"/>
    <w:rsid w:val="00470CF7"/>
    <w:rsid w:val="00470D17"/>
    <w:rsid w:val="004712FC"/>
    <w:rsid w:val="004713FB"/>
    <w:rsid w:val="00471921"/>
    <w:rsid w:val="00472385"/>
    <w:rsid w:val="0047249C"/>
    <w:rsid w:val="0047254E"/>
    <w:rsid w:val="00472826"/>
    <w:rsid w:val="00472F94"/>
    <w:rsid w:val="004733C5"/>
    <w:rsid w:val="004739A7"/>
    <w:rsid w:val="004745AD"/>
    <w:rsid w:val="00474931"/>
    <w:rsid w:val="00474C95"/>
    <w:rsid w:val="0047507D"/>
    <w:rsid w:val="0047555E"/>
    <w:rsid w:val="0047593A"/>
    <w:rsid w:val="004765F0"/>
    <w:rsid w:val="004766D7"/>
    <w:rsid w:val="004773DC"/>
    <w:rsid w:val="004778D7"/>
    <w:rsid w:val="00480680"/>
    <w:rsid w:val="00480DE9"/>
    <w:rsid w:val="004813BB"/>
    <w:rsid w:val="00481D3D"/>
    <w:rsid w:val="00481DD1"/>
    <w:rsid w:val="00481E49"/>
    <w:rsid w:val="004820F9"/>
    <w:rsid w:val="004821B1"/>
    <w:rsid w:val="004829FA"/>
    <w:rsid w:val="0048387F"/>
    <w:rsid w:val="00484400"/>
    <w:rsid w:val="00484739"/>
    <w:rsid w:val="00485AD7"/>
    <w:rsid w:val="0048606E"/>
    <w:rsid w:val="004866FD"/>
    <w:rsid w:val="00486AA4"/>
    <w:rsid w:val="00486C37"/>
    <w:rsid w:val="00486C55"/>
    <w:rsid w:val="004875AA"/>
    <w:rsid w:val="0048796F"/>
    <w:rsid w:val="004879BB"/>
    <w:rsid w:val="004879D0"/>
    <w:rsid w:val="004904F3"/>
    <w:rsid w:val="00490995"/>
    <w:rsid w:val="00490B7F"/>
    <w:rsid w:val="00490BE2"/>
    <w:rsid w:val="00490D56"/>
    <w:rsid w:val="004910B7"/>
    <w:rsid w:val="004910D2"/>
    <w:rsid w:val="00491611"/>
    <w:rsid w:val="00491E19"/>
    <w:rsid w:val="00493421"/>
    <w:rsid w:val="004935DF"/>
    <w:rsid w:val="00494DFF"/>
    <w:rsid w:val="004950C5"/>
    <w:rsid w:val="00496E11"/>
    <w:rsid w:val="00497466"/>
    <w:rsid w:val="00497E82"/>
    <w:rsid w:val="00497EB5"/>
    <w:rsid w:val="004A03A2"/>
    <w:rsid w:val="004A0AF0"/>
    <w:rsid w:val="004A14C2"/>
    <w:rsid w:val="004A18A8"/>
    <w:rsid w:val="004A22B1"/>
    <w:rsid w:val="004A296C"/>
    <w:rsid w:val="004A2CCF"/>
    <w:rsid w:val="004A3814"/>
    <w:rsid w:val="004A3E89"/>
    <w:rsid w:val="004A52D6"/>
    <w:rsid w:val="004A54C8"/>
    <w:rsid w:val="004A5CD6"/>
    <w:rsid w:val="004A5F2B"/>
    <w:rsid w:val="004A6481"/>
    <w:rsid w:val="004A6B14"/>
    <w:rsid w:val="004A6C91"/>
    <w:rsid w:val="004B03C4"/>
    <w:rsid w:val="004B04B7"/>
    <w:rsid w:val="004B0A58"/>
    <w:rsid w:val="004B157F"/>
    <w:rsid w:val="004B1B30"/>
    <w:rsid w:val="004B2339"/>
    <w:rsid w:val="004B30F2"/>
    <w:rsid w:val="004B3909"/>
    <w:rsid w:val="004B3A4B"/>
    <w:rsid w:val="004B45E2"/>
    <w:rsid w:val="004B4B4F"/>
    <w:rsid w:val="004B53D5"/>
    <w:rsid w:val="004B5ABF"/>
    <w:rsid w:val="004B6B92"/>
    <w:rsid w:val="004B6DD0"/>
    <w:rsid w:val="004B7529"/>
    <w:rsid w:val="004C03A0"/>
    <w:rsid w:val="004C0466"/>
    <w:rsid w:val="004C0A7F"/>
    <w:rsid w:val="004C0F24"/>
    <w:rsid w:val="004C13C3"/>
    <w:rsid w:val="004C1643"/>
    <w:rsid w:val="004C1777"/>
    <w:rsid w:val="004C1C85"/>
    <w:rsid w:val="004C2369"/>
    <w:rsid w:val="004C2DDF"/>
    <w:rsid w:val="004C357C"/>
    <w:rsid w:val="004C3849"/>
    <w:rsid w:val="004C3BE3"/>
    <w:rsid w:val="004C422E"/>
    <w:rsid w:val="004C43B5"/>
    <w:rsid w:val="004C4597"/>
    <w:rsid w:val="004C45F1"/>
    <w:rsid w:val="004C5837"/>
    <w:rsid w:val="004C5A03"/>
    <w:rsid w:val="004C5B13"/>
    <w:rsid w:val="004C6218"/>
    <w:rsid w:val="004C75D4"/>
    <w:rsid w:val="004C7BCC"/>
    <w:rsid w:val="004C7D58"/>
    <w:rsid w:val="004D065A"/>
    <w:rsid w:val="004D108F"/>
    <w:rsid w:val="004D114C"/>
    <w:rsid w:val="004D1790"/>
    <w:rsid w:val="004D1868"/>
    <w:rsid w:val="004D30E3"/>
    <w:rsid w:val="004D368D"/>
    <w:rsid w:val="004D424E"/>
    <w:rsid w:val="004D44D0"/>
    <w:rsid w:val="004D4B27"/>
    <w:rsid w:val="004D4E7B"/>
    <w:rsid w:val="004D51C4"/>
    <w:rsid w:val="004D55BF"/>
    <w:rsid w:val="004D5710"/>
    <w:rsid w:val="004D5C85"/>
    <w:rsid w:val="004D5D73"/>
    <w:rsid w:val="004D7212"/>
    <w:rsid w:val="004D7282"/>
    <w:rsid w:val="004D7520"/>
    <w:rsid w:val="004D7FB3"/>
    <w:rsid w:val="004E0E48"/>
    <w:rsid w:val="004E10BC"/>
    <w:rsid w:val="004E110E"/>
    <w:rsid w:val="004E2A86"/>
    <w:rsid w:val="004E2B3C"/>
    <w:rsid w:val="004E3087"/>
    <w:rsid w:val="004E363E"/>
    <w:rsid w:val="004E5208"/>
    <w:rsid w:val="004E5439"/>
    <w:rsid w:val="004E572C"/>
    <w:rsid w:val="004E582B"/>
    <w:rsid w:val="004E58EC"/>
    <w:rsid w:val="004E619E"/>
    <w:rsid w:val="004E69A8"/>
    <w:rsid w:val="004E6B2F"/>
    <w:rsid w:val="004E72F8"/>
    <w:rsid w:val="004E757A"/>
    <w:rsid w:val="004E7A09"/>
    <w:rsid w:val="004E7D12"/>
    <w:rsid w:val="004E7F91"/>
    <w:rsid w:val="004F0CB2"/>
    <w:rsid w:val="004F1552"/>
    <w:rsid w:val="004F15B2"/>
    <w:rsid w:val="004F2583"/>
    <w:rsid w:val="004F339B"/>
    <w:rsid w:val="004F35B0"/>
    <w:rsid w:val="004F51B4"/>
    <w:rsid w:val="004F570D"/>
    <w:rsid w:val="004F5BD9"/>
    <w:rsid w:val="004F68BC"/>
    <w:rsid w:val="004F68BD"/>
    <w:rsid w:val="004F737F"/>
    <w:rsid w:val="0050036B"/>
    <w:rsid w:val="00500C1C"/>
    <w:rsid w:val="0050205A"/>
    <w:rsid w:val="0050265B"/>
    <w:rsid w:val="00502D0C"/>
    <w:rsid w:val="0050396B"/>
    <w:rsid w:val="00503AD6"/>
    <w:rsid w:val="00505991"/>
    <w:rsid w:val="00505B91"/>
    <w:rsid w:val="0050636A"/>
    <w:rsid w:val="005068EF"/>
    <w:rsid w:val="00506B61"/>
    <w:rsid w:val="00507272"/>
    <w:rsid w:val="00507B32"/>
    <w:rsid w:val="005101FA"/>
    <w:rsid w:val="005112E3"/>
    <w:rsid w:val="00511C8C"/>
    <w:rsid w:val="00512984"/>
    <w:rsid w:val="00512ACC"/>
    <w:rsid w:val="00513842"/>
    <w:rsid w:val="00513AFB"/>
    <w:rsid w:val="00513D5F"/>
    <w:rsid w:val="00514190"/>
    <w:rsid w:val="00514424"/>
    <w:rsid w:val="005155C4"/>
    <w:rsid w:val="0051585A"/>
    <w:rsid w:val="00515961"/>
    <w:rsid w:val="00520F62"/>
    <w:rsid w:val="005210DA"/>
    <w:rsid w:val="005211AA"/>
    <w:rsid w:val="00521AF0"/>
    <w:rsid w:val="005225D3"/>
    <w:rsid w:val="005244CE"/>
    <w:rsid w:val="005246DF"/>
    <w:rsid w:val="00525310"/>
    <w:rsid w:val="00525483"/>
    <w:rsid w:val="005256DD"/>
    <w:rsid w:val="00525810"/>
    <w:rsid w:val="0052669E"/>
    <w:rsid w:val="005266BE"/>
    <w:rsid w:val="005269B8"/>
    <w:rsid w:val="00526CC2"/>
    <w:rsid w:val="0052720F"/>
    <w:rsid w:val="005279C7"/>
    <w:rsid w:val="005304F9"/>
    <w:rsid w:val="005307FA"/>
    <w:rsid w:val="005309D5"/>
    <w:rsid w:val="00530ABE"/>
    <w:rsid w:val="00531140"/>
    <w:rsid w:val="00531399"/>
    <w:rsid w:val="00531E8C"/>
    <w:rsid w:val="00532629"/>
    <w:rsid w:val="00532A3F"/>
    <w:rsid w:val="00533068"/>
    <w:rsid w:val="005348BB"/>
    <w:rsid w:val="00535C1B"/>
    <w:rsid w:val="00535C41"/>
    <w:rsid w:val="00536EE3"/>
    <w:rsid w:val="00537244"/>
    <w:rsid w:val="005374E4"/>
    <w:rsid w:val="005377A2"/>
    <w:rsid w:val="00537886"/>
    <w:rsid w:val="00540774"/>
    <w:rsid w:val="00540DFD"/>
    <w:rsid w:val="00540EE5"/>
    <w:rsid w:val="00540F20"/>
    <w:rsid w:val="005416F3"/>
    <w:rsid w:val="00541919"/>
    <w:rsid w:val="005427AE"/>
    <w:rsid w:val="00542AC5"/>
    <w:rsid w:val="00542E6F"/>
    <w:rsid w:val="005439FC"/>
    <w:rsid w:val="005444A2"/>
    <w:rsid w:val="00545388"/>
    <w:rsid w:val="00545AAC"/>
    <w:rsid w:val="00545BA2"/>
    <w:rsid w:val="00545DBB"/>
    <w:rsid w:val="005461EC"/>
    <w:rsid w:val="005470ED"/>
    <w:rsid w:val="005479EE"/>
    <w:rsid w:val="00550851"/>
    <w:rsid w:val="005515CF"/>
    <w:rsid w:val="0055171D"/>
    <w:rsid w:val="00551C84"/>
    <w:rsid w:val="00552EE9"/>
    <w:rsid w:val="0055565B"/>
    <w:rsid w:val="005564D7"/>
    <w:rsid w:val="00556D84"/>
    <w:rsid w:val="00557AE0"/>
    <w:rsid w:val="00557B23"/>
    <w:rsid w:val="0056143A"/>
    <w:rsid w:val="00561A92"/>
    <w:rsid w:val="005622BB"/>
    <w:rsid w:val="00562B11"/>
    <w:rsid w:val="005630E3"/>
    <w:rsid w:val="0056370E"/>
    <w:rsid w:val="00563AB8"/>
    <w:rsid w:val="00564664"/>
    <w:rsid w:val="00565005"/>
    <w:rsid w:val="0056505F"/>
    <w:rsid w:val="005657EF"/>
    <w:rsid w:val="0056624F"/>
    <w:rsid w:val="005666B4"/>
    <w:rsid w:val="00566A2D"/>
    <w:rsid w:val="005673F0"/>
    <w:rsid w:val="005676D3"/>
    <w:rsid w:val="00567875"/>
    <w:rsid w:val="00567A8D"/>
    <w:rsid w:val="00570137"/>
    <w:rsid w:val="005701CE"/>
    <w:rsid w:val="00570BC0"/>
    <w:rsid w:val="005714F9"/>
    <w:rsid w:val="0057152B"/>
    <w:rsid w:val="00571ADF"/>
    <w:rsid w:val="0057225E"/>
    <w:rsid w:val="005728A6"/>
    <w:rsid w:val="005728E5"/>
    <w:rsid w:val="005737F2"/>
    <w:rsid w:val="00573859"/>
    <w:rsid w:val="00573E7E"/>
    <w:rsid w:val="005746B6"/>
    <w:rsid w:val="005747DC"/>
    <w:rsid w:val="00575329"/>
    <w:rsid w:val="00575FA1"/>
    <w:rsid w:val="00576116"/>
    <w:rsid w:val="00576653"/>
    <w:rsid w:val="00576B59"/>
    <w:rsid w:val="005775B0"/>
    <w:rsid w:val="005775E8"/>
    <w:rsid w:val="005806C5"/>
    <w:rsid w:val="00582B85"/>
    <w:rsid w:val="00582D92"/>
    <w:rsid w:val="00582F25"/>
    <w:rsid w:val="005830F4"/>
    <w:rsid w:val="0058351C"/>
    <w:rsid w:val="005835E5"/>
    <w:rsid w:val="00584170"/>
    <w:rsid w:val="005846F0"/>
    <w:rsid w:val="00584A15"/>
    <w:rsid w:val="00584B2E"/>
    <w:rsid w:val="00585F65"/>
    <w:rsid w:val="005869B5"/>
    <w:rsid w:val="005877EF"/>
    <w:rsid w:val="005909F8"/>
    <w:rsid w:val="00590A3A"/>
    <w:rsid w:val="00590D2D"/>
    <w:rsid w:val="005911B8"/>
    <w:rsid w:val="00591538"/>
    <w:rsid w:val="00591B6F"/>
    <w:rsid w:val="005937DC"/>
    <w:rsid w:val="00594306"/>
    <w:rsid w:val="00594662"/>
    <w:rsid w:val="0059512D"/>
    <w:rsid w:val="00595E37"/>
    <w:rsid w:val="005960DD"/>
    <w:rsid w:val="00596309"/>
    <w:rsid w:val="0059640E"/>
    <w:rsid w:val="00597FDC"/>
    <w:rsid w:val="005A1022"/>
    <w:rsid w:val="005A1554"/>
    <w:rsid w:val="005A1941"/>
    <w:rsid w:val="005A198B"/>
    <w:rsid w:val="005A1FB5"/>
    <w:rsid w:val="005A2719"/>
    <w:rsid w:val="005A2AFF"/>
    <w:rsid w:val="005A2C27"/>
    <w:rsid w:val="005A3306"/>
    <w:rsid w:val="005A38D6"/>
    <w:rsid w:val="005A3B33"/>
    <w:rsid w:val="005A3D3C"/>
    <w:rsid w:val="005A4A32"/>
    <w:rsid w:val="005A4B40"/>
    <w:rsid w:val="005A50DF"/>
    <w:rsid w:val="005A5E7F"/>
    <w:rsid w:val="005A61F5"/>
    <w:rsid w:val="005A6676"/>
    <w:rsid w:val="005A69E8"/>
    <w:rsid w:val="005A7B97"/>
    <w:rsid w:val="005A7C11"/>
    <w:rsid w:val="005B0371"/>
    <w:rsid w:val="005B051F"/>
    <w:rsid w:val="005B0A30"/>
    <w:rsid w:val="005B0B2E"/>
    <w:rsid w:val="005B2C15"/>
    <w:rsid w:val="005B4051"/>
    <w:rsid w:val="005B4717"/>
    <w:rsid w:val="005B49AC"/>
    <w:rsid w:val="005B4EF2"/>
    <w:rsid w:val="005B589A"/>
    <w:rsid w:val="005B58A4"/>
    <w:rsid w:val="005B63C9"/>
    <w:rsid w:val="005B6A2F"/>
    <w:rsid w:val="005B6C6E"/>
    <w:rsid w:val="005B7528"/>
    <w:rsid w:val="005C03FB"/>
    <w:rsid w:val="005C0E41"/>
    <w:rsid w:val="005C11B7"/>
    <w:rsid w:val="005C1DB6"/>
    <w:rsid w:val="005C21B4"/>
    <w:rsid w:val="005C2CEC"/>
    <w:rsid w:val="005C31A3"/>
    <w:rsid w:val="005C3257"/>
    <w:rsid w:val="005C3CF6"/>
    <w:rsid w:val="005C3E38"/>
    <w:rsid w:val="005C5CA5"/>
    <w:rsid w:val="005C6422"/>
    <w:rsid w:val="005C6462"/>
    <w:rsid w:val="005C69EC"/>
    <w:rsid w:val="005C7BB6"/>
    <w:rsid w:val="005C7FB0"/>
    <w:rsid w:val="005D033A"/>
    <w:rsid w:val="005D07BA"/>
    <w:rsid w:val="005D1A5A"/>
    <w:rsid w:val="005D1E8D"/>
    <w:rsid w:val="005D205F"/>
    <w:rsid w:val="005D2323"/>
    <w:rsid w:val="005D2525"/>
    <w:rsid w:val="005D252B"/>
    <w:rsid w:val="005D328F"/>
    <w:rsid w:val="005D3646"/>
    <w:rsid w:val="005D38AD"/>
    <w:rsid w:val="005D3996"/>
    <w:rsid w:val="005D3D67"/>
    <w:rsid w:val="005D4009"/>
    <w:rsid w:val="005D4271"/>
    <w:rsid w:val="005D42C3"/>
    <w:rsid w:val="005D42D9"/>
    <w:rsid w:val="005D4728"/>
    <w:rsid w:val="005D4AE8"/>
    <w:rsid w:val="005D4B98"/>
    <w:rsid w:val="005D523B"/>
    <w:rsid w:val="005D58ED"/>
    <w:rsid w:val="005D594B"/>
    <w:rsid w:val="005D6411"/>
    <w:rsid w:val="005D64C2"/>
    <w:rsid w:val="005D7099"/>
    <w:rsid w:val="005D7317"/>
    <w:rsid w:val="005D7C4A"/>
    <w:rsid w:val="005E0577"/>
    <w:rsid w:val="005E0CEE"/>
    <w:rsid w:val="005E0ED8"/>
    <w:rsid w:val="005E11DD"/>
    <w:rsid w:val="005E12FA"/>
    <w:rsid w:val="005E130E"/>
    <w:rsid w:val="005E2777"/>
    <w:rsid w:val="005E2A32"/>
    <w:rsid w:val="005E2BA7"/>
    <w:rsid w:val="005E3FCC"/>
    <w:rsid w:val="005E5582"/>
    <w:rsid w:val="005E560D"/>
    <w:rsid w:val="005E5723"/>
    <w:rsid w:val="005E5BC6"/>
    <w:rsid w:val="005E5C61"/>
    <w:rsid w:val="005E5FA8"/>
    <w:rsid w:val="005E63BF"/>
    <w:rsid w:val="005E6777"/>
    <w:rsid w:val="005E6D26"/>
    <w:rsid w:val="005E6F10"/>
    <w:rsid w:val="005E71C9"/>
    <w:rsid w:val="005F0468"/>
    <w:rsid w:val="005F0E72"/>
    <w:rsid w:val="005F126B"/>
    <w:rsid w:val="005F20EC"/>
    <w:rsid w:val="005F2376"/>
    <w:rsid w:val="005F24F9"/>
    <w:rsid w:val="005F2972"/>
    <w:rsid w:val="005F2CFA"/>
    <w:rsid w:val="005F36EF"/>
    <w:rsid w:val="005F3C6F"/>
    <w:rsid w:val="005F3E3E"/>
    <w:rsid w:val="005F589E"/>
    <w:rsid w:val="005F63A7"/>
    <w:rsid w:val="005F6B06"/>
    <w:rsid w:val="005F6D44"/>
    <w:rsid w:val="005F727C"/>
    <w:rsid w:val="005F76D2"/>
    <w:rsid w:val="006001A7"/>
    <w:rsid w:val="006004EC"/>
    <w:rsid w:val="00600AB3"/>
    <w:rsid w:val="00600BCB"/>
    <w:rsid w:val="0060131A"/>
    <w:rsid w:val="006015BD"/>
    <w:rsid w:val="006023B6"/>
    <w:rsid w:val="006034FA"/>
    <w:rsid w:val="00603D00"/>
    <w:rsid w:val="00604374"/>
    <w:rsid w:val="006046F2"/>
    <w:rsid w:val="00604EC7"/>
    <w:rsid w:val="00605211"/>
    <w:rsid w:val="00606306"/>
    <w:rsid w:val="00606C16"/>
    <w:rsid w:val="00606CA9"/>
    <w:rsid w:val="006074E2"/>
    <w:rsid w:val="006078C9"/>
    <w:rsid w:val="00607B1D"/>
    <w:rsid w:val="00607BF8"/>
    <w:rsid w:val="00607ED5"/>
    <w:rsid w:val="00610507"/>
    <w:rsid w:val="00610809"/>
    <w:rsid w:val="0061171E"/>
    <w:rsid w:val="00611FFE"/>
    <w:rsid w:val="00612898"/>
    <w:rsid w:val="00613187"/>
    <w:rsid w:val="0061329E"/>
    <w:rsid w:val="0061338D"/>
    <w:rsid w:val="006134B7"/>
    <w:rsid w:val="00613CD3"/>
    <w:rsid w:val="00613D8C"/>
    <w:rsid w:val="006141F7"/>
    <w:rsid w:val="00614726"/>
    <w:rsid w:val="0061494E"/>
    <w:rsid w:val="00614E57"/>
    <w:rsid w:val="006151C9"/>
    <w:rsid w:val="00615B41"/>
    <w:rsid w:val="00615B54"/>
    <w:rsid w:val="00615C8B"/>
    <w:rsid w:val="00616089"/>
    <w:rsid w:val="006166DB"/>
    <w:rsid w:val="006168EE"/>
    <w:rsid w:val="006172A6"/>
    <w:rsid w:val="006175CC"/>
    <w:rsid w:val="00617A9F"/>
    <w:rsid w:val="00617BD1"/>
    <w:rsid w:val="00617E64"/>
    <w:rsid w:val="00621C28"/>
    <w:rsid w:val="00621C4F"/>
    <w:rsid w:val="006227E0"/>
    <w:rsid w:val="00622C41"/>
    <w:rsid w:val="00622FCC"/>
    <w:rsid w:val="00623A45"/>
    <w:rsid w:val="00623ED0"/>
    <w:rsid w:val="006246F2"/>
    <w:rsid w:val="00624760"/>
    <w:rsid w:val="0062486F"/>
    <w:rsid w:val="00624D41"/>
    <w:rsid w:val="00625713"/>
    <w:rsid w:val="006263E4"/>
    <w:rsid w:val="00626622"/>
    <w:rsid w:val="00630142"/>
    <w:rsid w:val="00630CA4"/>
    <w:rsid w:val="00630F43"/>
    <w:rsid w:val="00631274"/>
    <w:rsid w:val="00631295"/>
    <w:rsid w:val="00631DB2"/>
    <w:rsid w:val="006320E0"/>
    <w:rsid w:val="0063215C"/>
    <w:rsid w:val="006324C1"/>
    <w:rsid w:val="00632977"/>
    <w:rsid w:val="00634847"/>
    <w:rsid w:val="006350A6"/>
    <w:rsid w:val="00635387"/>
    <w:rsid w:val="00635663"/>
    <w:rsid w:val="00635C0F"/>
    <w:rsid w:val="00636857"/>
    <w:rsid w:val="00636C3A"/>
    <w:rsid w:val="00636EBE"/>
    <w:rsid w:val="00637257"/>
    <w:rsid w:val="006403DD"/>
    <w:rsid w:val="00640AB0"/>
    <w:rsid w:val="00640B3C"/>
    <w:rsid w:val="00641564"/>
    <w:rsid w:val="00641762"/>
    <w:rsid w:val="0064177E"/>
    <w:rsid w:val="00641B24"/>
    <w:rsid w:val="00643108"/>
    <w:rsid w:val="00643FC1"/>
    <w:rsid w:val="00644E00"/>
    <w:rsid w:val="0064687A"/>
    <w:rsid w:val="00646CFE"/>
    <w:rsid w:val="00646FAC"/>
    <w:rsid w:val="0064773A"/>
    <w:rsid w:val="00647953"/>
    <w:rsid w:val="006479BA"/>
    <w:rsid w:val="00650746"/>
    <w:rsid w:val="0065092A"/>
    <w:rsid w:val="006510D7"/>
    <w:rsid w:val="006517D0"/>
    <w:rsid w:val="00651B88"/>
    <w:rsid w:val="00651EAF"/>
    <w:rsid w:val="00653181"/>
    <w:rsid w:val="006533DB"/>
    <w:rsid w:val="00653547"/>
    <w:rsid w:val="006539A4"/>
    <w:rsid w:val="00654ED3"/>
    <w:rsid w:val="0065518F"/>
    <w:rsid w:val="006551BF"/>
    <w:rsid w:val="00655687"/>
    <w:rsid w:val="00655889"/>
    <w:rsid w:val="00655C98"/>
    <w:rsid w:val="006563A0"/>
    <w:rsid w:val="006568D8"/>
    <w:rsid w:val="00656C23"/>
    <w:rsid w:val="00656E05"/>
    <w:rsid w:val="0065710F"/>
    <w:rsid w:val="0066007D"/>
    <w:rsid w:val="00660352"/>
    <w:rsid w:val="006608D4"/>
    <w:rsid w:val="00661967"/>
    <w:rsid w:val="00661C8B"/>
    <w:rsid w:val="006622CB"/>
    <w:rsid w:val="006624B1"/>
    <w:rsid w:val="00662506"/>
    <w:rsid w:val="006625AE"/>
    <w:rsid w:val="00662684"/>
    <w:rsid w:val="00662B91"/>
    <w:rsid w:val="00663858"/>
    <w:rsid w:val="006643B2"/>
    <w:rsid w:val="00665025"/>
    <w:rsid w:val="0066531C"/>
    <w:rsid w:val="00665A71"/>
    <w:rsid w:val="00665B35"/>
    <w:rsid w:val="00665CF0"/>
    <w:rsid w:val="00666E23"/>
    <w:rsid w:val="00667BB9"/>
    <w:rsid w:val="00667F70"/>
    <w:rsid w:val="00670719"/>
    <w:rsid w:val="00671164"/>
    <w:rsid w:val="00673085"/>
    <w:rsid w:val="00673402"/>
    <w:rsid w:val="0067471A"/>
    <w:rsid w:val="00674894"/>
    <w:rsid w:val="0067491F"/>
    <w:rsid w:val="00674E27"/>
    <w:rsid w:val="006763D3"/>
    <w:rsid w:val="006763DE"/>
    <w:rsid w:val="00677606"/>
    <w:rsid w:val="00677675"/>
    <w:rsid w:val="00680EE9"/>
    <w:rsid w:val="00681A5E"/>
    <w:rsid w:val="00682E1A"/>
    <w:rsid w:val="00683684"/>
    <w:rsid w:val="00683934"/>
    <w:rsid w:val="006844B7"/>
    <w:rsid w:val="00685736"/>
    <w:rsid w:val="006857AA"/>
    <w:rsid w:val="006857DA"/>
    <w:rsid w:val="00686049"/>
    <w:rsid w:val="006860BD"/>
    <w:rsid w:val="006874D0"/>
    <w:rsid w:val="0068782A"/>
    <w:rsid w:val="00687A04"/>
    <w:rsid w:val="00687BA6"/>
    <w:rsid w:val="00687E9F"/>
    <w:rsid w:val="00690A58"/>
    <w:rsid w:val="00690C52"/>
    <w:rsid w:val="006918EE"/>
    <w:rsid w:val="006923F0"/>
    <w:rsid w:val="006941F2"/>
    <w:rsid w:val="00694FF4"/>
    <w:rsid w:val="00695181"/>
    <w:rsid w:val="0069561B"/>
    <w:rsid w:val="00695AF5"/>
    <w:rsid w:val="00696426"/>
    <w:rsid w:val="00696E2A"/>
    <w:rsid w:val="00697A48"/>
    <w:rsid w:val="00697A9D"/>
    <w:rsid w:val="006A05AB"/>
    <w:rsid w:val="006A123C"/>
    <w:rsid w:val="006A1693"/>
    <w:rsid w:val="006A180D"/>
    <w:rsid w:val="006A188D"/>
    <w:rsid w:val="006A20B6"/>
    <w:rsid w:val="006A21A1"/>
    <w:rsid w:val="006A26BB"/>
    <w:rsid w:val="006A2863"/>
    <w:rsid w:val="006A2954"/>
    <w:rsid w:val="006A29EA"/>
    <w:rsid w:val="006A2C41"/>
    <w:rsid w:val="006A2ED4"/>
    <w:rsid w:val="006A361E"/>
    <w:rsid w:val="006A3961"/>
    <w:rsid w:val="006A406E"/>
    <w:rsid w:val="006A4411"/>
    <w:rsid w:val="006A5A0B"/>
    <w:rsid w:val="006A5D33"/>
    <w:rsid w:val="006A61FA"/>
    <w:rsid w:val="006A6331"/>
    <w:rsid w:val="006A6CCF"/>
    <w:rsid w:val="006A742B"/>
    <w:rsid w:val="006A74A5"/>
    <w:rsid w:val="006B0075"/>
    <w:rsid w:val="006B0114"/>
    <w:rsid w:val="006B049D"/>
    <w:rsid w:val="006B0BEE"/>
    <w:rsid w:val="006B1000"/>
    <w:rsid w:val="006B1E68"/>
    <w:rsid w:val="006B1FD1"/>
    <w:rsid w:val="006B3AAB"/>
    <w:rsid w:val="006B3AE6"/>
    <w:rsid w:val="006B3D29"/>
    <w:rsid w:val="006B495F"/>
    <w:rsid w:val="006B4BCE"/>
    <w:rsid w:val="006B56A6"/>
    <w:rsid w:val="006B6042"/>
    <w:rsid w:val="006B6391"/>
    <w:rsid w:val="006B703D"/>
    <w:rsid w:val="006B7533"/>
    <w:rsid w:val="006B7A29"/>
    <w:rsid w:val="006C093E"/>
    <w:rsid w:val="006C0A28"/>
    <w:rsid w:val="006C0FAF"/>
    <w:rsid w:val="006C0FB7"/>
    <w:rsid w:val="006C1A28"/>
    <w:rsid w:val="006C1B84"/>
    <w:rsid w:val="006C32A3"/>
    <w:rsid w:val="006C3536"/>
    <w:rsid w:val="006C3648"/>
    <w:rsid w:val="006C375B"/>
    <w:rsid w:val="006C3BED"/>
    <w:rsid w:val="006C4688"/>
    <w:rsid w:val="006C46D7"/>
    <w:rsid w:val="006C4A5B"/>
    <w:rsid w:val="006C5334"/>
    <w:rsid w:val="006C6334"/>
    <w:rsid w:val="006C65A1"/>
    <w:rsid w:val="006C6DAB"/>
    <w:rsid w:val="006C72B2"/>
    <w:rsid w:val="006D049D"/>
    <w:rsid w:val="006D0A7D"/>
    <w:rsid w:val="006D1AA7"/>
    <w:rsid w:val="006D1AB4"/>
    <w:rsid w:val="006D2793"/>
    <w:rsid w:val="006D39F1"/>
    <w:rsid w:val="006D4236"/>
    <w:rsid w:val="006D4533"/>
    <w:rsid w:val="006D4EE7"/>
    <w:rsid w:val="006D529C"/>
    <w:rsid w:val="006D5BDE"/>
    <w:rsid w:val="006D5CB5"/>
    <w:rsid w:val="006D5FC3"/>
    <w:rsid w:val="006D6CA1"/>
    <w:rsid w:val="006D7188"/>
    <w:rsid w:val="006D7696"/>
    <w:rsid w:val="006E10FB"/>
    <w:rsid w:val="006E1884"/>
    <w:rsid w:val="006E2709"/>
    <w:rsid w:val="006E2B8B"/>
    <w:rsid w:val="006E4019"/>
    <w:rsid w:val="006E4212"/>
    <w:rsid w:val="006E474C"/>
    <w:rsid w:val="006E4C6E"/>
    <w:rsid w:val="006E4F81"/>
    <w:rsid w:val="006E56D2"/>
    <w:rsid w:val="006E5DFB"/>
    <w:rsid w:val="006E5FB3"/>
    <w:rsid w:val="006E64A2"/>
    <w:rsid w:val="006E699A"/>
    <w:rsid w:val="006E6BB7"/>
    <w:rsid w:val="006E6E5D"/>
    <w:rsid w:val="006E75EB"/>
    <w:rsid w:val="006E7706"/>
    <w:rsid w:val="006F1710"/>
    <w:rsid w:val="006F1ED8"/>
    <w:rsid w:val="006F20FC"/>
    <w:rsid w:val="006F2468"/>
    <w:rsid w:val="006F28A6"/>
    <w:rsid w:val="006F3354"/>
    <w:rsid w:val="006F33B4"/>
    <w:rsid w:val="006F3C53"/>
    <w:rsid w:val="006F3C7C"/>
    <w:rsid w:val="006F3D96"/>
    <w:rsid w:val="006F4751"/>
    <w:rsid w:val="006F4846"/>
    <w:rsid w:val="006F488A"/>
    <w:rsid w:val="006F558F"/>
    <w:rsid w:val="006F55E2"/>
    <w:rsid w:val="006F6FE3"/>
    <w:rsid w:val="006F77CD"/>
    <w:rsid w:val="006F7AC6"/>
    <w:rsid w:val="007001AC"/>
    <w:rsid w:val="00700A03"/>
    <w:rsid w:val="00701D40"/>
    <w:rsid w:val="0070383D"/>
    <w:rsid w:val="007043FB"/>
    <w:rsid w:val="00704BDB"/>
    <w:rsid w:val="00704F53"/>
    <w:rsid w:val="00705545"/>
    <w:rsid w:val="007055A5"/>
    <w:rsid w:val="007060A8"/>
    <w:rsid w:val="00706234"/>
    <w:rsid w:val="0070796C"/>
    <w:rsid w:val="007104F0"/>
    <w:rsid w:val="00710B45"/>
    <w:rsid w:val="00711DDF"/>
    <w:rsid w:val="007128BC"/>
    <w:rsid w:val="00712F93"/>
    <w:rsid w:val="007130D2"/>
    <w:rsid w:val="007139A7"/>
    <w:rsid w:val="00713B2C"/>
    <w:rsid w:val="00714284"/>
    <w:rsid w:val="007143FF"/>
    <w:rsid w:val="007144C8"/>
    <w:rsid w:val="00714610"/>
    <w:rsid w:val="007148F4"/>
    <w:rsid w:val="00714A7D"/>
    <w:rsid w:val="00715224"/>
    <w:rsid w:val="00715A51"/>
    <w:rsid w:val="00716DAD"/>
    <w:rsid w:val="00717041"/>
    <w:rsid w:val="00717BC1"/>
    <w:rsid w:val="00721370"/>
    <w:rsid w:val="00721960"/>
    <w:rsid w:val="00721BB0"/>
    <w:rsid w:val="00721C19"/>
    <w:rsid w:val="0072294A"/>
    <w:rsid w:val="007229F0"/>
    <w:rsid w:val="00722A4F"/>
    <w:rsid w:val="00723179"/>
    <w:rsid w:val="0072320E"/>
    <w:rsid w:val="00723F8C"/>
    <w:rsid w:val="007240D0"/>
    <w:rsid w:val="00724141"/>
    <w:rsid w:val="007249E6"/>
    <w:rsid w:val="007265EA"/>
    <w:rsid w:val="00726D24"/>
    <w:rsid w:val="00727487"/>
    <w:rsid w:val="00730500"/>
    <w:rsid w:val="0073056A"/>
    <w:rsid w:val="0073063D"/>
    <w:rsid w:val="007319E1"/>
    <w:rsid w:val="00731ABA"/>
    <w:rsid w:val="00731BE5"/>
    <w:rsid w:val="00732569"/>
    <w:rsid w:val="00733BF0"/>
    <w:rsid w:val="0073427C"/>
    <w:rsid w:val="007342F8"/>
    <w:rsid w:val="00735F13"/>
    <w:rsid w:val="0073608B"/>
    <w:rsid w:val="00736AA4"/>
    <w:rsid w:val="007377D4"/>
    <w:rsid w:val="007378A3"/>
    <w:rsid w:val="00737C95"/>
    <w:rsid w:val="007405EF"/>
    <w:rsid w:val="0074067C"/>
    <w:rsid w:val="0074088F"/>
    <w:rsid w:val="00740C5D"/>
    <w:rsid w:val="007417BF"/>
    <w:rsid w:val="00741924"/>
    <w:rsid w:val="00741CAF"/>
    <w:rsid w:val="00741DA5"/>
    <w:rsid w:val="00741E6C"/>
    <w:rsid w:val="00741F63"/>
    <w:rsid w:val="00742A6A"/>
    <w:rsid w:val="00742E28"/>
    <w:rsid w:val="00744366"/>
    <w:rsid w:val="007445B7"/>
    <w:rsid w:val="0074468E"/>
    <w:rsid w:val="00744DAA"/>
    <w:rsid w:val="007450A9"/>
    <w:rsid w:val="00745B49"/>
    <w:rsid w:val="007462F8"/>
    <w:rsid w:val="0074673B"/>
    <w:rsid w:val="007467D6"/>
    <w:rsid w:val="00746F71"/>
    <w:rsid w:val="00747168"/>
    <w:rsid w:val="00747361"/>
    <w:rsid w:val="00747691"/>
    <w:rsid w:val="00747A82"/>
    <w:rsid w:val="00747BDC"/>
    <w:rsid w:val="00751092"/>
    <w:rsid w:val="00751764"/>
    <w:rsid w:val="007518E5"/>
    <w:rsid w:val="007529BD"/>
    <w:rsid w:val="00752F94"/>
    <w:rsid w:val="0075325D"/>
    <w:rsid w:val="007538BA"/>
    <w:rsid w:val="0075395E"/>
    <w:rsid w:val="00753A63"/>
    <w:rsid w:val="007543CC"/>
    <w:rsid w:val="00754E3F"/>
    <w:rsid w:val="0075501D"/>
    <w:rsid w:val="00755533"/>
    <w:rsid w:val="007557A4"/>
    <w:rsid w:val="00756ED8"/>
    <w:rsid w:val="00757075"/>
    <w:rsid w:val="00760063"/>
    <w:rsid w:val="00760D90"/>
    <w:rsid w:val="00760E75"/>
    <w:rsid w:val="00760F54"/>
    <w:rsid w:val="00761751"/>
    <w:rsid w:val="007621E2"/>
    <w:rsid w:val="007625AF"/>
    <w:rsid w:val="00762AAC"/>
    <w:rsid w:val="00762C6A"/>
    <w:rsid w:val="007639AC"/>
    <w:rsid w:val="00763C3B"/>
    <w:rsid w:val="00763F76"/>
    <w:rsid w:val="00764297"/>
    <w:rsid w:val="007642A0"/>
    <w:rsid w:val="00765AD8"/>
    <w:rsid w:val="00765D64"/>
    <w:rsid w:val="00765F76"/>
    <w:rsid w:val="007663C5"/>
    <w:rsid w:val="007665B5"/>
    <w:rsid w:val="0076674C"/>
    <w:rsid w:val="0076721F"/>
    <w:rsid w:val="00767F08"/>
    <w:rsid w:val="007706B0"/>
    <w:rsid w:val="007709C9"/>
    <w:rsid w:val="00770A6F"/>
    <w:rsid w:val="007712EB"/>
    <w:rsid w:val="0077138A"/>
    <w:rsid w:val="00771E22"/>
    <w:rsid w:val="007733B5"/>
    <w:rsid w:val="007735E1"/>
    <w:rsid w:val="007738FE"/>
    <w:rsid w:val="00775A8A"/>
    <w:rsid w:val="0077638D"/>
    <w:rsid w:val="0077676C"/>
    <w:rsid w:val="007768C0"/>
    <w:rsid w:val="00777097"/>
    <w:rsid w:val="0077737B"/>
    <w:rsid w:val="007773BF"/>
    <w:rsid w:val="0077744A"/>
    <w:rsid w:val="007778B2"/>
    <w:rsid w:val="00777F16"/>
    <w:rsid w:val="007806BD"/>
    <w:rsid w:val="007811F3"/>
    <w:rsid w:val="00781843"/>
    <w:rsid w:val="00781BE7"/>
    <w:rsid w:val="007820A8"/>
    <w:rsid w:val="0078267E"/>
    <w:rsid w:val="0078461F"/>
    <w:rsid w:val="00784850"/>
    <w:rsid w:val="00784DCA"/>
    <w:rsid w:val="00784F09"/>
    <w:rsid w:val="0078516B"/>
    <w:rsid w:val="00785712"/>
    <w:rsid w:val="007861A4"/>
    <w:rsid w:val="0078664D"/>
    <w:rsid w:val="00786BDA"/>
    <w:rsid w:val="007875D9"/>
    <w:rsid w:val="00787D0C"/>
    <w:rsid w:val="0079002B"/>
    <w:rsid w:val="0079053F"/>
    <w:rsid w:val="00790C86"/>
    <w:rsid w:val="00791365"/>
    <w:rsid w:val="007916FB"/>
    <w:rsid w:val="007917BE"/>
    <w:rsid w:val="00791BA1"/>
    <w:rsid w:val="00791CDC"/>
    <w:rsid w:val="007928B9"/>
    <w:rsid w:val="00792961"/>
    <w:rsid w:val="00792DB1"/>
    <w:rsid w:val="00792E4B"/>
    <w:rsid w:val="007931C9"/>
    <w:rsid w:val="00793959"/>
    <w:rsid w:val="00793CFD"/>
    <w:rsid w:val="00794617"/>
    <w:rsid w:val="0079488E"/>
    <w:rsid w:val="00794D90"/>
    <w:rsid w:val="00794ED7"/>
    <w:rsid w:val="0079587F"/>
    <w:rsid w:val="0079595E"/>
    <w:rsid w:val="00795B8C"/>
    <w:rsid w:val="00795F22"/>
    <w:rsid w:val="00795FAA"/>
    <w:rsid w:val="007967C0"/>
    <w:rsid w:val="00796C4B"/>
    <w:rsid w:val="00796CA0"/>
    <w:rsid w:val="00796FAC"/>
    <w:rsid w:val="007971A5"/>
    <w:rsid w:val="00797245"/>
    <w:rsid w:val="0079775D"/>
    <w:rsid w:val="007A0603"/>
    <w:rsid w:val="007A20C0"/>
    <w:rsid w:val="007A394B"/>
    <w:rsid w:val="007A3C8A"/>
    <w:rsid w:val="007A3DB2"/>
    <w:rsid w:val="007A4714"/>
    <w:rsid w:val="007A4745"/>
    <w:rsid w:val="007A4E99"/>
    <w:rsid w:val="007A6A15"/>
    <w:rsid w:val="007A6B90"/>
    <w:rsid w:val="007A779B"/>
    <w:rsid w:val="007A7E15"/>
    <w:rsid w:val="007B0A32"/>
    <w:rsid w:val="007B0B27"/>
    <w:rsid w:val="007B0FC7"/>
    <w:rsid w:val="007B1823"/>
    <w:rsid w:val="007B1F81"/>
    <w:rsid w:val="007B21B9"/>
    <w:rsid w:val="007B21D7"/>
    <w:rsid w:val="007B237F"/>
    <w:rsid w:val="007B3206"/>
    <w:rsid w:val="007B34D7"/>
    <w:rsid w:val="007B5B22"/>
    <w:rsid w:val="007B5BDC"/>
    <w:rsid w:val="007B5C6A"/>
    <w:rsid w:val="007B5DF4"/>
    <w:rsid w:val="007B6133"/>
    <w:rsid w:val="007B61CC"/>
    <w:rsid w:val="007B690C"/>
    <w:rsid w:val="007B6A72"/>
    <w:rsid w:val="007B6BF5"/>
    <w:rsid w:val="007B75A8"/>
    <w:rsid w:val="007B7CDC"/>
    <w:rsid w:val="007C0186"/>
    <w:rsid w:val="007C0580"/>
    <w:rsid w:val="007C067D"/>
    <w:rsid w:val="007C0EBF"/>
    <w:rsid w:val="007C1195"/>
    <w:rsid w:val="007C25C5"/>
    <w:rsid w:val="007C27A4"/>
    <w:rsid w:val="007C2860"/>
    <w:rsid w:val="007C2C89"/>
    <w:rsid w:val="007C2F73"/>
    <w:rsid w:val="007C3B05"/>
    <w:rsid w:val="007C4388"/>
    <w:rsid w:val="007C4515"/>
    <w:rsid w:val="007C4627"/>
    <w:rsid w:val="007C478E"/>
    <w:rsid w:val="007C4C3D"/>
    <w:rsid w:val="007C50BB"/>
    <w:rsid w:val="007C5298"/>
    <w:rsid w:val="007C59DE"/>
    <w:rsid w:val="007C64F4"/>
    <w:rsid w:val="007C6726"/>
    <w:rsid w:val="007C6978"/>
    <w:rsid w:val="007C7240"/>
    <w:rsid w:val="007C7D00"/>
    <w:rsid w:val="007D0423"/>
    <w:rsid w:val="007D1092"/>
    <w:rsid w:val="007D1F5F"/>
    <w:rsid w:val="007D1FAB"/>
    <w:rsid w:val="007D258D"/>
    <w:rsid w:val="007D2C73"/>
    <w:rsid w:val="007D3513"/>
    <w:rsid w:val="007D3633"/>
    <w:rsid w:val="007D4048"/>
    <w:rsid w:val="007D4941"/>
    <w:rsid w:val="007D4E84"/>
    <w:rsid w:val="007D5517"/>
    <w:rsid w:val="007D56DC"/>
    <w:rsid w:val="007D5812"/>
    <w:rsid w:val="007D5FC3"/>
    <w:rsid w:val="007D6695"/>
    <w:rsid w:val="007D689B"/>
    <w:rsid w:val="007D73C4"/>
    <w:rsid w:val="007D757E"/>
    <w:rsid w:val="007D76B7"/>
    <w:rsid w:val="007D78C3"/>
    <w:rsid w:val="007D7E29"/>
    <w:rsid w:val="007E002D"/>
    <w:rsid w:val="007E0655"/>
    <w:rsid w:val="007E0861"/>
    <w:rsid w:val="007E08B4"/>
    <w:rsid w:val="007E0921"/>
    <w:rsid w:val="007E0BD6"/>
    <w:rsid w:val="007E0FCB"/>
    <w:rsid w:val="007E1778"/>
    <w:rsid w:val="007E1F34"/>
    <w:rsid w:val="007E1F3F"/>
    <w:rsid w:val="007E1F97"/>
    <w:rsid w:val="007E217A"/>
    <w:rsid w:val="007E257D"/>
    <w:rsid w:val="007E2669"/>
    <w:rsid w:val="007E3976"/>
    <w:rsid w:val="007E3A1D"/>
    <w:rsid w:val="007E43AE"/>
    <w:rsid w:val="007E4820"/>
    <w:rsid w:val="007E5A0D"/>
    <w:rsid w:val="007E6ACC"/>
    <w:rsid w:val="007E714C"/>
    <w:rsid w:val="007F01F0"/>
    <w:rsid w:val="007F156C"/>
    <w:rsid w:val="007F1681"/>
    <w:rsid w:val="007F17E1"/>
    <w:rsid w:val="007F17EB"/>
    <w:rsid w:val="007F2466"/>
    <w:rsid w:val="007F2987"/>
    <w:rsid w:val="007F2E16"/>
    <w:rsid w:val="007F2FFE"/>
    <w:rsid w:val="007F350F"/>
    <w:rsid w:val="007F3A59"/>
    <w:rsid w:val="007F3B50"/>
    <w:rsid w:val="007F4961"/>
    <w:rsid w:val="007F4CBF"/>
    <w:rsid w:val="007F4D2C"/>
    <w:rsid w:val="007F559A"/>
    <w:rsid w:val="007F5E64"/>
    <w:rsid w:val="007F5F2E"/>
    <w:rsid w:val="007F6171"/>
    <w:rsid w:val="007F741C"/>
    <w:rsid w:val="007F7BD6"/>
    <w:rsid w:val="007F7E95"/>
    <w:rsid w:val="008001B4"/>
    <w:rsid w:val="008002B8"/>
    <w:rsid w:val="00800B56"/>
    <w:rsid w:val="00801001"/>
    <w:rsid w:val="008016D8"/>
    <w:rsid w:val="00801C5E"/>
    <w:rsid w:val="0080267F"/>
    <w:rsid w:val="00802B39"/>
    <w:rsid w:val="00802CED"/>
    <w:rsid w:val="00802FD7"/>
    <w:rsid w:val="0080305E"/>
    <w:rsid w:val="00803128"/>
    <w:rsid w:val="008042BC"/>
    <w:rsid w:val="008047E6"/>
    <w:rsid w:val="0080489D"/>
    <w:rsid w:val="00804C09"/>
    <w:rsid w:val="00804EAD"/>
    <w:rsid w:val="00806307"/>
    <w:rsid w:val="00806420"/>
    <w:rsid w:val="008065FA"/>
    <w:rsid w:val="00806F0C"/>
    <w:rsid w:val="00807159"/>
    <w:rsid w:val="0080734A"/>
    <w:rsid w:val="0080736D"/>
    <w:rsid w:val="0080752C"/>
    <w:rsid w:val="0080775E"/>
    <w:rsid w:val="008077DA"/>
    <w:rsid w:val="008100E5"/>
    <w:rsid w:val="0081068B"/>
    <w:rsid w:val="00810C41"/>
    <w:rsid w:val="00810CE8"/>
    <w:rsid w:val="00810D76"/>
    <w:rsid w:val="0081163D"/>
    <w:rsid w:val="008124C3"/>
    <w:rsid w:val="00813117"/>
    <w:rsid w:val="00813384"/>
    <w:rsid w:val="0081377D"/>
    <w:rsid w:val="00813B3F"/>
    <w:rsid w:val="00813E0A"/>
    <w:rsid w:val="0081426A"/>
    <w:rsid w:val="008144AE"/>
    <w:rsid w:val="00814D64"/>
    <w:rsid w:val="0081532D"/>
    <w:rsid w:val="008153FB"/>
    <w:rsid w:val="00815677"/>
    <w:rsid w:val="008157FA"/>
    <w:rsid w:val="00815DB7"/>
    <w:rsid w:val="00817471"/>
    <w:rsid w:val="00820025"/>
    <w:rsid w:val="0082019F"/>
    <w:rsid w:val="00820510"/>
    <w:rsid w:val="00821551"/>
    <w:rsid w:val="00822E92"/>
    <w:rsid w:val="0082308C"/>
    <w:rsid w:val="00823BE4"/>
    <w:rsid w:val="00823C87"/>
    <w:rsid w:val="00823C95"/>
    <w:rsid w:val="00824378"/>
    <w:rsid w:val="00824471"/>
    <w:rsid w:val="008244FE"/>
    <w:rsid w:val="0082461C"/>
    <w:rsid w:val="00824801"/>
    <w:rsid w:val="00824AEE"/>
    <w:rsid w:val="00825348"/>
    <w:rsid w:val="00825B2E"/>
    <w:rsid w:val="00825CB2"/>
    <w:rsid w:val="00826E47"/>
    <w:rsid w:val="00826F91"/>
    <w:rsid w:val="00830A25"/>
    <w:rsid w:val="008316D8"/>
    <w:rsid w:val="00831842"/>
    <w:rsid w:val="0083253E"/>
    <w:rsid w:val="008343C9"/>
    <w:rsid w:val="0083442A"/>
    <w:rsid w:val="0083492E"/>
    <w:rsid w:val="00834B26"/>
    <w:rsid w:val="00834FAE"/>
    <w:rsid w:val="008365B6"/>
    <w:rsid w:val="00836C0E"/>
    <w:rsid w:val="00836DDB"/>
    <w:rsid w:val="00837449"/>
    <w:rsid w:val="0084044C"/>
    <w:rsid w:val="00840A7F"/>
    <w:rsid w:val="00840AE5"/>
    <w:rsid w:val="00840C33"/>
    <w:rsid w:val="0084103D"/>
    <w:rsid w:val="00841C0A"/>
    <w:rsid w:val="00841E69"/>
    <w:rsid w:val="00841F0B"/>
    <w:rsid w:val="00842290"/>
    <w:rsid w:val="00842447"/>
    <w:rsid w:val="00842FEF"/>
    <w:rsid w:val="00843C60"/>
    <w:rsid w:val="00843D00"/>
    <w:rsid w:val="008447E5"/>
    <w:rsid w:val="00844976"/>
    <w:rsid w:val="00844FF1"/>
    <w:rsid w:val="0084518C"/>
    <w:rsid w:val="008455DF"/>
    <w:rsid w:val="0084603B"/>
    <w:rsid w:val="00846EEC"/>
    <w:rsid w:val="008476B6"/>
    <w:rsid w:val="00847967"/>
    <w:rsid w:val="00850B8C"/>
    <w:rsid w:val="00850DAC"/>
    <w:rsid w:val="00851A3D"/>
    <w:rsid w:val="0085214D"/>
    <w:rsid w:val="00852B10"/>
    <w:rsid w:val="00852F89"/>
    <w:rsid w:val="00853A98"/>
    <w:rsid w:val="00853E4B"/>
    <w:rsid w:val="008542DF"/>
    <w:rsid w:val="00854E84"/>
    <w:rsid w:val="0085556D"/>
    <w:rsid w:val="00856641"/>
    <w:rsid w:val="008569F6"/>
    <w:rsid w:val="00857B30"/>
    <w:rsid w:val="00857FA7"/>
    <w:rsid w:val="00860512"/>
    <w:rsid w:val="008614C4"/>
    <w:rsid w:val="00861837"/>
    <w:rsid w:val="00862140"/>
    <w:rsid w:val="008624C2"/>
    <w:rsid w:val="0086380D"/>
    <w:rsid w:val="008649A4"/>
    <w:rsid w:val="00864CD3"/>
    <w:rsid w:val="0086744B"/>
    <w:rsid w:val="0087009A"/>
    <w:rsid w:val="00870446"/>
    <w:rsid w:val="00870973"/>
    <w:rsid w:val="008714A6"/>
    <w:rsid w:val="00872CFA"/>
    <w:rsid w:val="00873374"/>
    <w:rsid w:val="008735B2"/>
    <w:rsid w:val="00873F1F"/>
    <w:rsid w:val="00874596"/>
    <w:rsid w:val="008752A5"/>
    <w:rsid w:val="008753D4"/>
    <w:rsid w:val="008755D3"/>
    <w:rsid w:val="008767D2"/>
    <w:rsid w:val="00876B28"/>
    <w:rsid w:val="00876E18"/>
    <w:rsid w:val="00876F59"/>
    <w:rsid w:val="00877544"/>
    <w:rsid w:val="00877884"/>
    <w:rsid w:val="00877AB5"/>
    <w:rsid w:val="00880B5B"/>
    <w:rsid w:val="008817D0"/>
    <w:rsid w:val="008817F5"/>
    <w:rsid w:val="00881D24"/>
    <w:rsid w:val="00881D92"/>
    <w:rsid w:val="00882103"/>
    <w:rsid w:val="00882106"/>
    <w:rsid w:val="0088220C"/>
    <w:rsid w:val="008822EF"/>
    <w:rsid w:val="00882599"/>
    <w:rsid w:val="00882EE0"/>
    <w:rsid w:val="0088307E"/>
    <w:rsid w:val="00883375"/>
    <w:rsid w:val="00883743"/>
    <w:rsid w:val="00883E97"/>
    <w:rsid w:val="00884CD4"/>
    <w:rsid w:val="00884CFB"/>
    <w:rsid w:val="008851A0"/>
    <w:rsid w:val="00885D92"/>
    <w:rsid w:val="00886353"/>
    <w:rsid w:val="008863DD"/>
    <w:rsid w:val="008864C6"/>
    <w:rsid w:val="0088671F"/>
    <w:rsid w:val="00886E82"/>
    <w:rsid w:val="008875B2"/>
    <w:rsid w:val="00887720"/>
    <w:rsid w:val="00887CE9"/>
    <w:rsid w:val="00890E50"/>
    <w:rsid w:val="00892746"/>
    <w:rsid w:val="00892D73"/>
    <w:rsid w:val="008931B3"/>
    <w:rsid w:val="0089464A"/>
    <w:rsid w:val="00894EBE"/>
    <w:rsid w:val="008962B2"/>
    <w:rsid w:val="00896E91"/>
    <w:rsid w:val="008A0598"/>
    <w:rsid w:val="008A0654"/>
    <w:rsid w:val="008A0777"/>
    <w:rsid w:val="008A086D"/>
    <w:rsid w:val="008A0C0A"/>
    <w:rsid w:val="008A1211"/>
    <w:rsid w:val="008A1C84"/>
    <w:rsid w:val="008A20EF"/>
    <w:rsid w:val="008A23B4"/>
    <w:rsid w:val="008A2668"/>
    <w:rsid w:val="008A34C2"/>
    <w:rsid w:val="008A38FA"/>
    <w:rsid w:val="008A3BF2"/>
    <w:rsid w:val="008A443B"/>
    <w:rsid w:val="008A4B82"/>
    <w:rsid w:val="008A5020"/>
    <w:rsid w:val="008A5250"/>
    <w:rsid w:val="008A567B"/>
    <w:rsid w:val="008A5D14"/>
    <w:rsid w:val="008A6EB6"/>
    <w:rsid w:val="008A7901"/>
    <w:rsid w:val="008A792A"/>
    <w:rsid w:val="008A794E"/>
    <w:rsid w:val="008A7A34"/>
    <w:rsid w:val="008A7A7E"/>
    <w:rsid w:val="008A7C0F"/>
    <w:rsid w:val="008A7D99"/>
    <w:rsid w:val="008B05BE"/>
    <w:rsid w:val="008B072E"/>
    <w:rsid w:val="008B1B83"/>
    <w:rsid w:val="008B1F6A"/>
    <w:rsid w:val="008B22D2"/>
    <w:rsid w:val="008B2654"/>
    <w:rsid w:val="008B2AF1"/>
    <w:rsid w:val="008B2E23"/>
    <w:rsid w:val="008B2E97"/>
    <w:rsid w:val="008B3F8D"/>
    <w:rsid w:val="008B4191"/>
    <w:rsid w:val="008B44EB"/>
    <w:rsid w:val="008B4547"/>
    <w:rsid w:val="008B488E"/>
    <w:rsid w:val="008B4DE1"/>
    <w:rsid w:val="008B513E"/>
    <w:rsid w:val="008B536E"/>
    <w:rsid w:val="008B5A1F"/>
    <w:rsid w:val="008B5EE0"/>
    <w:rsid w:val="008B5EF5"/>
    <w:rsid w:val="008B67C1"/>
    <w:rsid w:val="008B68CC"/>
    <w:rsid w:val="008B775E"/>
    <w:rsid w:val="008B79E0"/>
    <w:rsid w:val="008B79F9"/>
    <w:rsid w:val="008C02DC"/>
    <w:rsid w:val="008C037F"/>
    <w:rsid w:val="008C0C36"/>
    <w:rsid w:val="008C1046"/>
    <w:rsid w:val="008C1302"/>
    <w:rsid w:val="008C1561"/>
    <w:rsid w:val="008C22A8"/>
    <w:rsid w:val="008C23FA"/>
    <w:rsid w:val="008C240D"/>
    <w:rsid w:val="008C26A6"/>
    <w:rsid w:val="008C2A6F"/>
    <w:rsid w:val="008C2D78"/>
    <w:rsid w:val="008C3915"/>
    <w:rsid w:val="008C3CA0"/>
    <w:rsid w:val="008C4124"/>
    <w:rsid w:val="008C4299"/>
    <w:rsid w:val="008C4563"/>
    <w:rsid w:val="008C4688"/>
    <w:rsid w:val="008C4D89"/>
    <w:rsid w:val="008C5F64"/>
    <w:rsid w:val="008C66C9"/>
    <w:rsid w:val="008C6ACF"/>
    <w:rsid w:val="008C7102"/>
    <w:rsid w:val="008C79B5"/>
    <w:rsid w:val="008D0C1E"/>
    <w:rsid w:val="008D1A7C"/>
    <w:rsid w:val="008D23DB"/>
    <w:rsid w:val="008D24EA"/>
    <w:rsid w:val="008D2BDC"/>
    <w:rsid w:val="008D2C66"/>
    <w:rsid w:val="008D2D4D"/>
    <w:rsid w:val="008D31C3"/>
    <w:rsid w:val="008D4373"/>
    <w:rsid w:val="008D47D5"/>
    <w:rsid w:val="008D51A9"/>
    <w:rsid w:val="008D5518"/>
    <w:rsid w:val="008D61F6"/>
    <w:rsid w:val="008D62B7"/>
    <w:rsid w:val="008D69AD"/>
    <w:rsid w:val="008D70B4"/>
    <w:rsid w:val="008D744B"/>
    <w:rsid w:val="008D7795"/>
    <w:rsid w:val="008D7B32"/>
    <w:rsid w:val="008E0189"/>
    <w:rsid w:val="008E0756"/>
    <w:rsid w:val="008E0C15"/>
    <w:rsid w:val="008E1212"/>
    <w:rsid w:val="008E155C"/>
    <w:rsid w:val="008E20FE"/>
    <w:rsid w:val="008E2A7D"/>
    <w:rsid w:val="008E3709"/>
    <w:rsid w:val="008E4642"/>
    <w:rsid w:val="008E4729"/>
    <w:rsid w:val="008E473C"/>
    <w:rsid w:val="008E47EE"/>
    <w:rsid w:val="008E4B18"/>
    <w:rsid w:val="008E4F15"/>
    <w:rsid w:val="008E516A"/>
    <w:rsid w:val="008E56A3"/>
    <w:rsid w:val="008E593A"/>
    <w:rsid w:val="008E5EE4"/>
    <w:rsid w:val="008E602A"/>
    <w:rsid w:val="008E61C3"/>
    <w:rsid w:val="008E63F2"/>
    <w:rsid w:val="008E6686"/>
    <w:rsid w:val="008E692F"/>
    <w:rsid w:val="008F00DF"/>
    <w:rsid w:val="008F02DA"/>
    <w:rsid w:val="008F0736"/>
    <w:rsid w:val="008F1292"/>
    <w:rsid w:val="008F247B"/>
    <w:rsid w:val="008F2A43"/>
    <w:rsid w:val="008F2B60"/>
    <w:rsid w:val="008F2CF4"/>
    <w:rsid w:val="008F333F"/>
    <w:rsid w:val="008F34A0"/>
    <w:rsid w:val="008F3983"/>
    <w:rsid w:val="008F39A0"/>
    <w:rsid w:val="008F4567"/>
    <w:rsid w:val="008F49A7"/>
    <w:rsid w:val="008F4F0D"/>
    <w:rsid w:val="008F504E"/>
    <w:rsid w:val="008F6561"/>
    <w:rsid w:val="008F6CB2"/>
    <w:rsid w:val="008F6E72"/>
    <w:rsid w:val="008F6EFC"/>
    <w:rsid w:val="008F704D"/>
    <w:rsid w:val="008F7E00"/>
    <w:rsid w:val="00901475"/>
    <w:rsid w:val="00901ACF"/>
    <w:rsid w:val="00901B5C"/>
    <w:rsid w:val="00902E6F"/>
    <w:rsid w:val="009036B4"/>
    <w:rsid w:val="0090456D"/>
    <w:rsid w:val="009050A0"/>
    <w:rsid w:val="00906368"/>
    <w:rsid w:val="00906D47"/>
    <w:rsid w:val="00907ECD"/>
    <w:rsid w:val="0091000D"/>
    <w:rsid w:val="009114AD"/>
    <w:rsid w:val="0091174C"/>
    <w:rsid w:val="00911975"/>
    <w:rsid w:val="009119C2"/>
    <w:rsid w:val="00912004"/>
    <w:rsid w:val="009126E2"/>
    <w:rsid w:val="0091286E"/>
    <w:rsid w:val="00913BAE"/>
    <w:rsid w:val="00913EC6"/>
    <w:rsid w:val="00914740"/>
    <w:rsid w:val="00915A47"/>
    <w:rsid w:val="0091695F"/>
    <w:rsid w:val="009174D8"/>
    <w:rsid w:val="00921084"/>
    <w:rsid w:val="009216C8"/>
    <w:rsid w:val="00921780"/>
    <w:rsid w:val="00921CCE"/>
    <w:rsid w:val="00922116"/>
    <w:rsid w:val="00922A54"/>
    <w:rsid w:val="00922D41"/>
    <w:rsid w:val="00922DCE"/>
    <w:rsid w:val="009231C4"/>
    <w:rsid w:val="009248AE"/>
    <w:rsid w:val="00924FBC"/>
    <w:rsid w:val="00925A7D"/>
    <w:rsid w:val="00925E2C"/>
    <w:rsid w:val="0092658F"/>
    <w:rsid w:val="009271EE"/>
    <w:rsid w:val="009277E7"/>
    <w:rsid w:val="00927DA8"/>
    <w:rsid w:val="00930062"/>
    <w:rsid w:val="00930293"/>
    <w:rsid w:val="0093057D"/>
    <w:rsid w:val="00930D5B"/>
    <w:rsid w:val="0093175B"/>
    <w:rsid w:val="00932BB4"/>
    <w:rsid w:val="009330A3"/>
    <w:rsid w:val="00933B00"/>
    <w:rsid w:val="00933CF9"/>
    <w:rsid w:val="009340B2"/>
    <w:rsid w:val="00936416"/>
    <w:rsid w:val="009364D5"/>
    <w:rsid w:val="00936840"/>
    <w:rsid w:val="00937F5A"/>
    <w:rsid w:val="00941908"/>
    <w:rsid w:val="00943262"/>
    <w:rsid w:val="00943D9D"/>
    <w:rsid w:val="0094445F"/>
    <w:rsid w:val="00944A04"/>
    <w:rsid w:val="00944A70"/>
    <w:rsid w:val="00944AAD"/>
    <w:rsid w:val="00944AD7"/>
    <w:rsid w:val="009453F3"/>
    <w:rsid w:val="00945BD8"/>
    <w:rsid w:val="00945C6A"/>
    <w:rsid w:val="009460AC"/>
    <w:rsid w:val="00946145"/>
    <w:rsid w:val="00947016"/>
    <w:rsid w:val="00947200"/>
    <w:rsid w:val="009500B3"/>
    <w:rsid w:val="009508D0"/>
    <w:rsid w:val="009509F9"/>
    <w:rsid w:val="0095106D"/>
    <w:rsid w:val="009514DD"/>
    <w:rsid w:val="00951F02"/>
    <w:rsid w:val="00952632"/>
    <w:rsid w:val="009526B7"/>
    <w:rsid w:val="00952B18"/>
    <w:rsid w:val="009542A6"/>
    <w:rsid w:val="00954728"/>
    <w:rsid w:val="00955394"/>
    <w:rsid w:val="00955DAB"/>
    <w:rsid w:val="00956DCC"/>
    <w:rsid w:val="009571FC"/>
    <w:rsid w:val="00957AD8"/>
    <w:rsid w:val="00957AE4"/>
    <w:rsid w:val="0096070B"/>
    <w:rsid w:val="00961221"/>
    <w:rsid w:val="00962139"/>
    <w:rsid w:val="00962375"/>
    <w:rsid w:val="0096256C"/>
    <w:rsid w:val="00963134"/>
    <w:rsid w:val="0096345D"/>
    <w:rsid w:val="009636BC"/>
    <w:rsid w:val="00964953"/>
    <w:rsid w:val="009649E5"/>
    <w:rsid w:val="0096584E"/>
    <w:rsid w:val="00965A33"/>
    <w:rsid w:val="00965AB9"/>
    <w:rsid w:val="00965B33"/>
    <w:rsid w:val="009662D1"/>
    <w:rsid w:val="00966A7B"/>
    <w:rsid w:val="00966F71"/>
    <w:rsid w:val="00967607"/>
    <w:rsid w:val="0097042D"/>
    <w:rsid w:val="00970508"/>
    <w:rsid w:val="00970F56"/>
    <w:rsid w:val="00970FF3"/>
    <w:rsid w:val="00971709"/>
    <w:rsid w:val="00971EEB"/>
    <w:rsid w:val="00971FB2"/>
    <w:rsid w:val="0097209A"/>
    <w:rsid w:val="009720C6"/>
    <w:rsid w:val="00972DD5"/>
    <w:rsid w:val="0097489E"/>
    <w:rsid w:val="00974AEE"/>
    <w:rsid w:val="00974C2D"/>
    <w:rsid w:val="00975F28"/>
    <w:rsid w:val="00977C9D"/>
    <w:rsid w:val="00977DB6"/>
    <w:rsid w:val="0098127D"/>
    <w:rsid w:val="009813CB"/>
    <w:rsid w:val="00981541"/>
    <w:rsid w:val="0098178B"/>
    <w:rsid w:val="009821C4"/>
    <w:rsid w:val="00982BBE"/>
    <w:rsid w:val="00983567"/>
    <w:rsid w:val="00983F85"/>
    <w:rsid w:val="009840CA"/>
    <w:rsid w:val="00984435"/>
    <w:rsid w:val="00984674"/>
    <w:rsid w:val="00984773"/>
    <w:rsid w:val="009847C2"/>
    <w:rsid w:val="00985304"/>
    <w:rsid w:val="0098563F"/>
    <w:rsid w:val="00985EF7"/>
    <w:rsid w:val="0098633E"/>
    <w:rsid w:val="00987970"/>
    <w:rsid w:val="00990090"/>
    <w:rsid w:val="0099009D"/>
    <w:rsid w:val="00990152"/>
    <w:rsid w:val="009904D4"/>
    <w:rsid w:val="009904F5"/>
    <w:rsid w:val="00990EC6"/>
    <w:rsid w:val="00991070"/>
    <w:rsid w:val="009925FB"/>
    <w:rsid w:val="0099310F"/>
    <w:rsid w:val="00993727"/>
    <w:rsid w:val="009939FE"/>
    <w:rsid w:val="009950C0"/>
    <w:rsid w:val="00995BAF"/>
    <w:rsid w:val="00996323"/>
    <w:rsid w:val="00996393"/>
    <w:rsid w:val="009963AC"/>
    <w:rsid w:val="00996BED"/>
    <w:rsid w:val="00996C16"/>
    <w:rsid w:val="0099753C"/>
    <w:rsid w:val="00997FE0"/>
    <w:rsid w:val="009A078A"/>
    <w:rsid w:val="009A09B0"/>
    <w:rsid w:val="009A09CC"/>
    <w:rsid w:val="009A0EEA"/>
    <w:rsid w:val="009A1517"/>
    <w:rsid w:val="009A15A6"/>
    <w:rsid w:val="009A1C7D"/>
    <w:rsid w:val="009A21C2"/>
    <w:rsid w:val="009A22A3"/>
    <w:rsid w:val="009A237B"/>
    <w:rsid w:val="009A2691"/>
    <w:rsid w:val="009A2798"/>
    <w:rsid w:val="009A2C24"/>
    <w:rsid w:val="009A2E54"/>
    <w:rsid w:val="009A55F4"/>
    <w:rsid w:val="009A5874"/>
    <w:rsid w:val="009A67F4"/>
    <w:rsid w:val="009A7293"/>
    <w:rsid w:val="009A744D"/>
    <w:rsid w:val="009A785D"/>
    <w:rsid w:val="009A7B54"/>
    <w:rsid w:val="009A7C02"/>
    <w:rsid w:val="009B0E94"/>
    <w:rsid w:val="009B1045"/>
    <w:rsid w:val="009B134B"/>
    <w:rsid w:val="009B1367"/>
    <w:rsid w:val="009B2E86"/>
    <w:rsid w:val="009B3537"/>
    <w:rsid w:val="009B3D94"/>
    <w:rsid w:val="009B3EBC"/>
    <w:rsid w:val="009B40DB"/>
    <w:rsid w:val="009B4425"/>
    <w:rsid w:val="009B49F6"/>
    <w:rsid w:val="009B4CE4"/>
    <w:rsid w:val="009B5615"/>
    <w:rsid w:val="009B5ABD"/>
    <w:rsid w:val="009B5B55"/>
    <w:rsid w:val="009B6164"/>
    <w:rsid w:val="009B67CC"/>
    <w:rsid w:val="009B6A4D"/>
    <w:rsid w:val="009C026E"/>
    <w:rsid w:val="009C07D0"/>
    <w:rsid w:val="009C0DD3"/>
    <w:rsid w:val="009C1117"/>
    <w:rsid w:val="009C1168"/>
    <w:rsid w:val="009C2647"/>
    <w:rsid w:val="009C266C"/>
    <w:rsid w:val="009C27C3"/>
    <w:rsid w:val="009C28ED"/>
    <w:rsid w:val="009C4086"/>
    <w:rsid w:val="009C466A"/>
    <w:rsid w:val="009C51CA"/>
    <w:rsid w:val="009C51EC"/>
    <w:rsid w:val="009C5456"/>
    <w:rsid w:val="009C5DDF"/>
    <w:rsid w:val="009C5FF0"/>
    <w:rsid w:val="009C6997"/>
    <w:rsid w:val="009C796F"/>
    <w:rsid w:val="009C7BA7"/>
    <w:rsid w:val="009C7C14"/>
    <w:rsid w:val="009D1AC4"/>
    <w:rsid w:val="009D1EFF"/>
    <w:rsid w:val="009D2983"/>
    <w:rsid w:val="009D388F"/>
    <w:rsid w:val="009D485F"/>
    <w:rsid w:val="009D4C17"/>
    <w:rsid w:val="009D5150"/>
    <w:rsid w:val="009D7AA3"/>
    <w:rsid w:val="009E04AF"/>
    <w:rsid w:val="009E123E"/>
    <w:rsid w:val="009E1360"/>
    <w:rsid w:val="009E1C60"/>
    <w:rsid w:val="009E1D18"/>
    <w:rsid w:val="009E2136"/>
    <w:rsid w:val="009E2C08"/>
    <w:rsid w:val="009E3393"/>
    <w:rsid w:val="009E3D40"/>
    <w:rsid w:val="009E4888"/>
    <w:rsid w:val="009E4B3F"/>
    <w:rsid w:val="009E52F3"/>
    <w:rsid w:val="009E6EE0"/>
    <w:rsid w:val="009E71C3"/>
    <w:rsid w:val="009E76B7"/>
    <w:rsid w:val="009E78D8"/>
    <w:rsid w:val="009F0151"/>
    <w:rsid w:val="009F0A68"/>
    <w:rsid w:val="009F141D"/>
    <w:rsid w:val="009F183C"/>
    <w:rsid w:val="009F1B00"/>
    <w:rsid w:val="009F238A"/>
    <w:rsid w:val="009F28B6"/>
    <w:rsid w:val="009F3212"/>
    <w:rsid w:val="009F3414"/>
    <w:rsid w:val="009F3703"/>
    <w:rsid w:val="009F3E20"/>
    <w:rsid w:val="009F4432"/>
    <w:rsid w:val="009F5BC8"/>
    <w:rsid w:val="009F6197"/>
    <w:rsid w:val="009F625A"/>
    <w:rsid w:val="009F62D1"/>
    <w:rsid w:val="009F63B0"/>
    <w:rsid w:val="009F6C3C"/>
    <w:rsid w:val="009F6F4C"/>
    <w:rsid w:val="009F767D"/>
    <w:rsid w:val="009F79E9"/>
    <w:rsid w:val="00A00252"/>
    <w:rsid w:val="00A00796"/>
    <w:rsid w:val="00A00D48"/>
    <w:rsid w:val="00A01EF5"/>
    <w:rsid w:val="00A01F24"/>
    <w:rsid w:val="00A02174"/>
    <w:rsid w:val="00A03450"/>
    <w:rsid w:val="00A03582"/>
    <w:rsid w:val="00A0362C"/>
    <w:rsid w:val="00A0399B"/>
    <w:rsid w:val="00A03EE7"/>
    <w:rsid w:val="00A04B91"/>
    <w:rsid w:val="00A0561A"/>
    <w:rsid w:val="00A05DD6"/>
    <w:rsid w:val="00A06300"/>
    <w:rsid w:val="00A063D7"/>
    <w:rsid w:val="00A06D78"/>
    <w:rsid w:val="00A07A97"/>
    <w:rsid w:val="00A07CF5"/>
    <w:rsid w:val="00A07D83"/>
    <w:rsid w:val="00A07E74"/>
    <w:rsid w:val="00A104D7"/>
    <w:rsid w:val="00A10856"/>
    <w:rsid w:val="00A12621"/>
    <w:rsid w:val="00A12947"/>
    <w:rsid w:val="00A1372B"/>
    <w:rsid w:val="00A1376C"/>
    <w:rsid w:val="00A13BA3"/>
    <w:rsid w:val="00A14835"/>
    <w:rsid w:val="00A14F6C"/>
    <w:rsid w:val="00A150D2"/>
    <w:rsid w:val="00A15135"/>
    <w:rsid w:val="00A15AF6"/>
    <w:rsid w:val="00A15EA3"/>
    <w:rsid w:val="00A16085"/>
    <w:rsid w:val="00A1628D"/>
    <w:rsid w:val="00A16942"/>
    <w:rsid w:val="00A16A62"/>
    <w:rsid w:val="00A16A7B"/>
    <w:rsid w:val="00A16CDE"/>
    <w:rsid w:val="00A176EA"/>
    <w:rsid w:val="00A17AC3"/>
    <w:rsid w:val="00A209A0"/>
    <w:rsid w:val="00A20DC1"/>
    <w:rsid w:val="00A216D5"/>
    <w:rsid w:val="00A2174B"/>
    <w:rsid w:val="00A21887"/>
    <w:rsid w:val="00A225EE"/>
    <w:rsid w:val="00A23287"/>
    <w:rsid w:val="00A234AB"/>
    <w:rsid w:val="00A239DA"/>
    <w:rsid w:val="00A23D33"/>
    <w:rsid w:val="00A23DBF"/>
    <w:rsid w:val="00A23E63"/>
    <w:rsid w:val="00A24168"/>
    <w:rsid w:val="00A24A65"/>
    <w:rsid w:val="00A2511B"/>
    <w:rsid w:val="00A25D89"/>
    <w:rsid w:val="00A26080"/>
    <w:rsid w:val="00A2641B"/>
    <w:rsid w:val="00A266D8"/>
    <w:rsid w:val="00A271DB"/>
    <w:rsid w:val="00A27D05"/>
    <w:rsid w:val="00A27EB3"/>
    <w:rsid w:val="00A27F93"/>
    <w:rsid w:val="00A304B0"/>
    <w:rsid w:val="00A306A0"/>
    <w:rsid w:val="00A31225"/>
    <w:rsid w:val="00A3123B"/>
    <w:rsid w:val="00A31BD7"/>
    <w:rsid w:val="00A32723"/>
    <w:rsid w:val="00A328A2"/>
    <w:rsid w:val="00A32E58"/>
    <w:rsid w:val="00A33AC5"/>
    <w:rsid w:val="00A34AB5"/>
    <w:rsid w:val="00A355AD"/>
    <w:rsid w:val="00A35889"/>
    <w:rsid w:val="00A36BB2"/>
    <w:rsid w:val="00A37A2D"/>
    <w:rsid w:val="00A37A82"/>
    <w:rsid w:val="00A40028"/>
    <w:rsid w:val="00A40FC6"/>
    <w:rsid w:val="00A41E7A"/>
    <w:rsid w:val="00A426CF"/>
    <w:rsid w:val="00A4284A"/>
    <w:rsid w:val="00A42BDD"/>
    <w:rsid w:val="00A434D9"/>
    <w:rsid w:val="00A43B01"/>
    <w:rsid w:val="00A44321"/>
    <w:rsid w:val="00A44EDB"/>
    <w:rsid w:val="00A4522B"/>
    <w:rsid w:val="00A4540F"/>
    <w:rsid w:val="00A45A75"/>
    <w:rsid w:val="00A4672B"/>
    <w:rsid w:val="00A47368"/>
    <w:rsid w:val="00A474F3"/>
    <w:rsid w:val="00A477F6"/>
    <w:rsid w:val="00A47B8F"/>
    <w:rsid w:val="00A47EE9"/>
    <w:rsid w:val="00A50631"/>
    <w:rsid w:val="00A50C32"/>
    <w:rsid w:val="00A50CC5"/>
    <w:rsid w:val="00A50F60"/>
    <w:rsid w:val="00A515C1"/>
    <w:rsid w:val="00A51658"/>
    <w:rsid w:val="00A51A82"/>
    <w:rsid w:val="00A51B00"/>
    <w:rsid w:val="00A52099"/>
    <w:rsid w:val="00A5248D"/>
    <w:rsid w:val="00A525ED"/>
    <w:rsid w:val="00A52EB9"/>
    <w:rsid w:val="00A5376A"/>
    <w:rsid w:val="00A5386E"/>
    <w:rsid w:val="00A53A34"/>
    <w:rsid w:val="00A54CA3"/>
    <w:rsid w:val="00A55312"/>
    <w:rsid w:val="00A5593C"/>
    <w:rsid w:val="00A55958"/>
    <w:rsid w:val="00A55FDA"/>
    <w:rsid w:val="00A561C4"/>
    <w:rsid w:val="00A56F65"/>
    <w:rsid w:val="00A57324"/>
    <w:rsid w:val="00A5740C"/>
    <w:rsid w:val="00A57CF3"/>
    <w:rsid w:val="00A57E92"/>
    <w:rsid w:val="00A60056"/>
    <w:rsid w:val="00A6068E"/>
    <w:rsid w:val="00A607A1"/>
    <w:rsid w:val="00A60908"/>
    <w:rsid w:val="00A60A34"/>
    <w:rsid w:val="00A60BF2"/>
    <w:rsid w:val="00A613AC"/>
    <w:rsid w:val="00A61B93"/>
    <w:rsid w:val="00A61DD6"/>
    <w:rsid w:val="00A61F47"/>
    <w:rsid w:val="00A61FF1"/>
    <w:rsid w:val="00A620EB"/>
    <w:rsid w:val="00A62219"/>
    <w:rsid w:val="00A6222F"/>
    <w:rsid w:val="00A625AB"/>
    <w:rsid w:val="00A626E6"/>
    <w:rsid w:val="00A62C57"/>
    <w:rsid w:val="00A6358D"/>
    <w:rsid w:val="00A65067"/>
    <w:rsid w:val="00A66614"/>
    <w:rsid w:val="00A66C6A"/>
    <w:rsid w:val="00A66F93"/>
    <w:rsid w:val="00A67708"/>
    <w:rsid w:val="00A679A7"/>
    <w:rsid w:val="00A70091"/>
    <w:rsid w:val="00A7068C"/>
    <w:rsid w:val="00A7098B"/>
    <w:rsid w:val="00A70F45"/>
    <w:rsid w:val="00A71EDE"/>
    <w:rsid w:val="00A71FB5"/>
    <w:rsid w:val="00A72CBD"/>
    <w:rsid w:val="00A732BB"/>
    <w:rsid w:val="00A7472B"/>
    <w:rsid w:val="00A753FA"/>
    <w:rsid w:val="00A75654"/>
    <w:rsid w:val="00A758CC"/>
    <w:rsid w:val="00A76263"/>
    <w:rsid w:val="00A762AA"/>
    <w:rsid w:val="00A76471"/>
    <w:rsid w:val="00A76530"/>
    <w:rsid w:val="00A7684A"/>
    <w:rsid w:val="00A769B8"/>
    <w:rsid w:val="00A77C30"/>
    <w:rsid w:val="00A77C9B"/>
    <w:rsid w:val="00A8114D"/>
    <w:rsid w:val="00A8231E"/>
    <w:rsid w:val="00A82814"/>
    <w:rsid w:val="00A838A4"/>
    <w:rsid w:val="00A840DF"/>
    <w:rsid w:val="00A85A1C"/>
    <w:rsid w:val="00A85E69"/>
    <w:rsid w:val="00A86097"/>
    <w:rsid w:val="00A86304"/>
    <w:rsid w:val="00A86BD5"/>
    <w:rsid w:val="00A871B6"/>
    <w:rsid w:val="00A873F3"/>
    <w:rsid w:val="00A9047F"/>
    <w:rsid w:val="00A90500"/>
    <w:rsid w:val="00A90B1D"/>
    <w:rsid w:val="00A920EF"/>
    <w:rsid w:val="00A92ACF"/>
    <w:rsid w:val="00A93851"/>
    <w:rsid w:val="00A93B29"/>
    <w:rsid w:val="00A93B34"/>
    <w:rsid w:val="00A94855"/>
    <w:rsid w:val="00A94B41"/>
    <w:rsid w:val="00A955A7"/>
    <w:rsid w:val="00A956F6"/>
    <w:rsid w:val="00A95C19"/>
    <w:rsid w:val="00A95CF1"/>
    <w:rsid w:val="00A9623F"/>
    <w:rsid w:val="00A965DF"/>
    <w:rsid w:val="00A9748E"/>
    <w:rsid w:val="00A9781B"/>
    <w:rsid w:val="00AA0091"/>
    <w:rsid w:val="00AA0823"/>
    <w:rsid w:val="00AA0E47"/>
    <w:rsid w:val="00AA1522"/>
    <w:rsid w:val="00AA164F"/>
    <w:rsid w:val="00AA1E23"/>
    <w:rsid w:val="00AA2B2B"/>
    <w:rsid w:val="00AA3598"/>
    <w:rsid w:val="00AA3A82"/>
    <w:rsid w:val="00AA4F9D"/>
    <w:rsid w:val="00AA58CD"/>
    <w:rsid w:val="00AA5A7E"/>
    <w:rsid w:val="00AA741B"/>
    <w:rsid w:val="00AA7AC8"/>
    <w:rsid w:val="00AA7D7A"/>
    <w:rsid w:val="00AB09FF"/>
    <w:rsid w:val="00AB0A6E"/>
    <w:rsid w:val="00AB11AC"/>
    <w:rsid w:val="00AB1DD1"/>
    <w:rsid w:val="00AB2348"/>
    <w:rsid w:val="00AB2D3C"/>
    <w:rsid w:val="00AB2F59"/>
    <w:rsid w:val="00AB3933"/>
    <w:rsid w:val="00AB3ABB"/>
    <w:rsid w:val="00AB4107"/>
    <w:rsid w:val="00AB570F"/>
    <w:rsid w:val="00AB57FC"/>
    <w:rsid w:val="00AB5866"/>
    <w:rsid w:val="00AB59EC"/>
    <w:rsid w:val="00AB5DB4"/>
    <w:rsid w:val="00AB68E2"/>
    <w:rsid w:val="00AB6A27"/>
    <w:rsid w:val="00AB7208"/>
    <w:rsid w:val="00AB7D07"/>
    <w:rsid w:val="00AC048D"/>
    <w:rsid w:val="00AC0943"/>
    <w:rsid w:val="00AC0AFF"/>
    <w:rsid w:val="00AC0FAE"/>
    <w:rsid w:val="00AC1171"/>
    <w:rsid w:val="00AC13A8"/>
    <w:rsid w:val="00AC1C6D"/>
    <w:rsid w:val="00AC1F27"/>
    <w:rsid w:val="00AC233C"/>
    <w:rsid w:val="00AC27E8"/>
    <w:rsid w:val="00AC322B"/>
    <w:rsid w:val="00AC3A7E"/>
    <w:rsid w:val="00AC4E42"/>
    <w:rsid w:val="00AC52FB"/>
    <w:rsid w:val="00AC5EE2"/>
    <w:rsid w:val="00AC662D"/>
    <w:rsid w:val="00AC677D"/>
    <w:rsid w:val="00AD0983"/>
    <w:rsid w:val="00AD0EBA"/>
    <w:rsid w:val="00AD169A"/>
    <w:rsid w:val="00AD19A9"/>
    <w:rsid w:val="00AD1F88"/>
    <w:rsid w:val="00AD20E5"/>
    <w:rsid w:val="00AD322E"/>
    <w:rsid w:val="00AD3737"/>
    <w:rsid w:val="00AD4448"/>
    <w:rsid w:val="00AD5526"/>
    <w:rsid w:val="00AD58CA"/>
    <w:rsid w:val="00AD694F"/>
    <w:rsid w:val="00AD71BD"/>
    <w:rsid w:val="00AD7B6A"/>
    <w:rsid w:val="00AE0722"/>
    <w:rsid w:val="00AE0A69"/>
    <w:rsid w:val="00AE17D1"/>
    <w:rsid w:val="00AE1846"/>
    <w:rsid w:val="00AE2280"/>
    <w:rsid w:val="00AE250D"/>
    <w:rsid w:val="00AE26C2"/>
    <w:rsid w:val="00AE2A12"/>
    <w:rsid w:val="00AE30E3"/>
    <w:rsid w:val="00AE4173"/>
    <w:rsid w:val="00AE4214"/>
    <w:rsid w:val="00AE42FC"/>
    <w:rsid w:val="00AE4C2E"/>
    <w:rsid w:val="00AE4E13"/>
    <w:rsid w:val="00AE4FF7"/>
    <w:rsid w:val="00AE51DF"/>
    <w:rsid w:val="00AE61CC"/>
    <w:rsid w:val="00AE6349"/>
    <w:rsid w:val="00AE6819"/>
    <w:rsid w:val="00AE7CF4"/>
    <w:rsid w:val="00AE7FF9"/>
    <w:rsid w:val="00AF0171"/>
    <w:rsid w:val="00AF0198"/>
    <w:rsid w:val="00AF09DB"/>
    <w:rsid w:val="00AF0D54"/>
    <w:rsid w:val="00AF1764"/>
    <w:rsid w:val="00AF187D"/>
    <w:rsid w:val="00AF19B2"/>
    <w:rsid w:val="00AF2977"/>
    <w:rsid w:val="00AF2B36"/>
    <w:rsid w:val="00AF30CD"/>
    <w:rsid w:val="00AF387D"/>
    <w:rsid w:val="00AF4198"/>
    <w:rsid w:val="00AF4220"/>
    <w:rsid w:val="00AF42B3"/>
    <w:rsid w:val="00AF43FC"/>
    <w:rsid w:val="00AF51BD"/>
    <w:rsid w:val="00AF5342"/>
    <w:rsid w:val="00AF5F15"/>
    <w:rsid w:val="00AF6057"/>
    <w:rsid w:val="00AF66E2"/>
    <w:rsid w:val="00AF6AF6"/>
    <w:rsid w:val="00AF6DCF"/>
    <w:rsid w:val="00AF7870"/>
    <w:rsid w:val="00B0036C"/>
    <w:rsid w:val="00B01E4B"/>
    <w:rsid w:val="00B0251C"/>
    <w:rsid w:val="00B028B8"/>
    <w:rsid w:val="00B0305F"/>
    <w:rsid w:val="00B034FC"/>
    <w:rsid w:val="00B036E9"/>
    <w:rsid w:val="00B03BB3"/>
    <w:rsid w:val="00B040C7"/>
    <w:rsid w:val="00B04ABC"/>
    <w:rsid w:val="00B04C18"/>
    <w:rsid w:val="00B04F88"/>
    <w:rsid w:val="00B05CB6"/>
    <w:rsid w:val="00B05CC9"/>
    <w:rsid w:val="00B06169"/>
    <w:rsid w:val="00B06728"/>
    <w:rsid w:val="00B07EB0"/>
    <w:rsid w:val="00B1005E"/>
    <w:rsid w:val="00B109E1"/>
    <w:rsid w:val="00B10DB3"/>
    <w:rsid w:val="00B1134F"/>
    <w:rsid w:val="00B11394"/>
    <w:rsid w:val="00B11928"/>
    <w:rsid w:val="00B11A59"/>
    <w:rsid w:val="00B11DBA"/>
    <w:rsid w:val="00B11FE7"/>
    <w:rsid w:val="00B12261"/>
    <w:rsid w:val="00B12442"/>
    <w:rsid w:val="00B12D18"/>
    <w:rsid w:val="00B12F68"/>
    <w:rsid w:val="00B13601"/>
    <w:rsid w:val="00B13A57"/>
    <w:rsid w:val="00B14414"/>
    <w:rsid w:val="00B153D9"/>
    <w:rsid w:val="00B156E9"/>
    <w:rsid w:val="00B158E2"/>
    <w:rsid w:val="00B15E65"/>
    <w:rsid w:val="00B15FA7"/>
    <w:rsid w:val="00B15FE6"/>
    <w:rsid w:val="00B160DE"/>
    <w:rsid w:val="00B16462"/>
    <w:rsid w:val="00B164FD"/>
    <w:rsid w:val="00B166FD"/>
    <w:rsid w:val="00B16D9D"/>
    <w:rsid w:val="00B174E2"/>
    <w:rsid w:val="00B17FA5"/>
    <w:rsid w:val="00B17FAC"/>
    <w:rsid w:val="00B202F7"/>
    <w:rsid w:val="00B20382"/>
    <w:rsid w:val="00B20A0B"/>
    <w:rsid w:val="00B20DF6"/>
    <w:rsid w:val="00B21029"/>
    <w:rsid w:val="00B21368"/>
    <w:rsid w:val="00B2165B"/>
    <w:rsid w:val="00B21C13"/>
    <w:rsid w:val="00B22513"/>
    <w:rsid w:val="00B22F62"/>
    <w:rsid w:val="00B251C1"/>
    <w:rsid w:val="00B262F8"/>
    <w:rsid w:val="00B274B5"/>
    <w:rsid w:val="00B27E4E"/>
    <w:rsid w:val="00B30280"/>
    <w:rsid w:val="00B30994"/>
    <w:rsid w:val="00B316B6"/>
    <w:rsid w:val="00B327D9"/>
    <w:rsid w:val="00B32958"/>
    <w:rsid w:val="00B333AD"/>
    <w:rsid w:val="00B337A2"/>
    <w:rsid w:val="00B33CCE"/>
    <w:rsid w:val="00B34C8A"/>
    <w:rsid w:val="00B34CD5"/>
    <w:rsid w:val="00B34E8A"/>
    <w:rsid w:val="00B35D84"/>
    <w:rsid w:val="00B35FCD"/>
    <w:rsid w:val="00B363CC"/>
    <w:rsid w:val="00B36781"/>
    <w:rsid w:val="00B367F9"/>
    <w:rsid w:val="00B36B07"/>
    <w:rsid w:val="00B36BCF"/>
    <w:rsid w:val="00B40AFA"/>
    <w:rsid w:val="00B40BE2"/>
    <w:rsid w:val="00B40EE6"/>
    <w:rsid w:val="00B41A27"/>
    <w:rsid w:val="00B41BCB"/>
    <w:rsid w:val="00B41C38"/>
    <w:rsid w:val="00B42723"/>
    <w:rsid w:val="00B42D50"/>
    <w:rsid w:val="00B4338D"/>
    <w:rsid w:val="00B44441"/>
    <w:rsid w:val="00B4495C"/>
    <w:rsid w:val="00B44A27"/>
    <w:rsid w:val="00B453F7"/>
    <w:rsid w:val="00B475E2"/>
    <w:rsid w:val="00B50603"/>
    <w:rsid w:val="00B51360"/>
    <w:rsid w:val="00B51B83"/>
    <w:rsid w:val="00B5238C"/>
    <w:rsid w:val="00B5247E"/>
    <w:rsid w:val="00B524E4"/>
    <w:rsid w:val="00B526ED"/>
    <w:rsid w:val="00B52D21"/>
    <w:rsid w:val="00B53849"/>
    <w:rsid w:val="00B53C5D"/>
    <w:rsid w:val="00B53C65"/>
    <w:rsid w:val="00B53CAB"/>
    <w:rsid w:val="00B54EF6"/>
    <w:rsid w:val="00B55CF8"/>
    <w:rsid w:val="00B56851"/>
    <w:rsid w:val="00B5703A"/>
    <w:rsid w:val="00B60202"/>
    <w:rsid w:val="00B6068B"/>
    <w:rsid w:val="00B6110A"/>
    <w:rsid w:val="00B619C1"/>
    <w:rsid w:val="00B622FB"/>
    <w:rsid w:val="00B624EA"/>
    <w:rsid w:val="00B63540"/>
    <w:rsid w:val="00B64667"/>
    <w:rsid w:val="00B64B73"/>
    <w:rsid w:val="00B6573D"/>
    <w:rsid w:val="00B65968"/>
    <w:rsid w:val="00B668B2"/>
    <w:rsid w:val="00B66F28"/>
    <w:rsid w:val="00B67023"/>
    <w:rsid w:val="00B67FB7"/>
    <w:rsid w:val="00B700FC"/>
    <w:rsid w:val="00B702D2"/>
    <w:rsid w:val="00B70887"/>
    <w:rsid w:val="00B708FF"/>
    <w:rsid w:val="00B709DC"/>
    <w:rsid w:val="00B70A11"/>
    <w:rsid w:val="00B70DE0"/>
    <w:rsid w:val="00B70FE1"/>
    <w:rsid w:val="00B7123E"/>
    <w:rsid w:val="00B719CC"/>
    <w:rsid w:val="00B71D2F"/>
    <w:rsid w:val="00B71D80"/>
    <w:rsid w:val="00B7270D"/>
    <w:rsid w:val="00B72E51"/>
    <w:rsid w:val="00B72F05"/>
    <w:rsid w:val="00B73970"/>
    <w:rsid w:val="00B73E30"/>
    <w:rsid w:val="00B742CC"/>
    <w:rsid w:val="00B74623"/>
    <w:rsid w:val="00B74A3E"/>
    <w:rsid w:val="00B7605D"/>
    <w:rsid w:val="00B763D9"/>
    <w:rsid w:val="00B766D0"/>
    <w:rsid w:val="00B76A78"/>
    <w:rsid w:val="00B76B3A"/>
    <w:rsid w:val="00B7784F"/>
    <w:rsid w:val="00B779E6"/>
    <w:rsid w:val="00B77AD7"/>
    <w:rsid w:val="00B8024A"/>
    <w:rsid w:val="00B80AD0"/>
    <w:rsid w:val="00B823FD"/>
    <w:rsid w:val="00B830A1"/>
    <w:rsid w:val="00B8349F"/>
    <w:rsid w:val="00B843BC"/>
    <w:rsid w:val="00B84869"/>
    <w:rsid w:val="00B853FD"/>
    <w:rsid w:val="00B85C1C"/>
    <w:rsid w:val="00B85CBC"/>
    <w:rsid w:val="00B860F3"/>
    <w:rsid w:val="00B86D47"/>
    <w:rsid w:val="00B876B1"/>
    <w:rsid w:val="00B90A1E"/>
    <w:rsid w:val="00B90C22"/>
    <w:rsid w:val="00B91259"/>
    <w:rsid w:val="00B9163A"/>
    <w:rsid w:val="00B91C8A"/>
    <w:rsid w:val="00B91F29"/>
    <w:rsid w:val="00B92939"/>
    <w:rsid w:val="00B93615"/>
    <w:rsid w:val="00B9365F"/>
    <w:rsid w:val="00B93FFB"/>
    <w:rsid w:val="00B941BD"/>
    <w:rsid w:val="00B941F3"/>
    <w:rsid w:val="00B9454D"/>
    <w:rsid w:val="00B94B08"/>
    <w:rsid w:val="00B94F46"/>
    <w:rsid w:val="00B95F88"/>
    <w:rsid w:val="00B96C5A"/>
    <w:rsid w:val="00B96CE0"/>
    <w:rsid w:val="00B96FD8"/>
    <w:rsid w:val="00B974D0"/>
    <w:rsid w:val="00B977F7"/>
    <w:rsid w:val="00BA060D"/>
    <w:rsid w:val="00BA07A3"/>
    <w:rsid w:val="00BA08DD"/>
    <w:rsid w:val="00BA0E69"/>
    <w:rsid w:val="00BA3A30"/>
    <w:rsid w:val="00BA479F"/>
    <w:rsid w:val="00BA4826"/>
    <w:rsid w:val="00BA6214"/>
    <w:rsid w:val="00BA649B"/>
    <w:rsid w:val="00BA7144"/>
    <w:rsid w:val="00BA7A0E"/>
    <w:rsid w:val="00BA7C9F"/>
    <w:rsid w:val="00BA7DF1"/>
    <w:rsid w:val="00BB0119"/>
    <w:rsid w:val="00BB0582"/>
    <w:rsid w:val="00BB0B0A"/>
    <w:rsid w:val="00BB0E0D"/>
    <w:rsid w:val="00BB11F3"/>
    <w:rsid w:val="00BB1384"/>
    <w:rsid w:val="00BB19CA"/>
    <w:rsid w:val="00BB219C"/>
    <w:rsid w:val="00BB27D5"/>
    <w:rsid w:val="00BB36FC"/>
    <w:rsid w:val="00BB3C04"/>
    <w:rsid w:val="00BB4BA1"/>
    <w:rsid w:val="00BB5BBF"/>
    <w:rsid w:val="00BB65C5"/>
    <w:rsid w:val="00BB69CC"/>
    <w:rsid w:val="00BB6CA5"/>
    <w:rsid w:val="00BB7334"/>
    <w:rsid w:val="00BB7997"/>
    <w:rsid w:val="00BB7A9A"/>
    <w:rsid w:val="00BB7ED2"/>
    <w:rsid w:val="00BC07A8"/>
    <w:rsid w:val="00BC0DA0"/>
    <w:rsid w:val="00BC0FD5"/>
    <w:rsid w:val="00BC141E"/>
    <w:rsid w:val="00BC19C6"/>
    <w:rsid w:val="00BC1B7A"/>
    <w:rsid w:val="00BC1FEA"/>
    <w:rsid w:val="00BC20E4"/>
    <w:rsid w:val="00BC2418"/>
    <w:rsid w:val="00BC25D8"/>
    <w:rsid w:val="00BC295B"/>
    <w:rsid w:val="00BC2F77"/>
    <w:rsid w:val="00BC33D5"/>
    <w:rsid w:val="00BC34BD"/>
    <w:rsid w:val="00BC37A6"/>
    <w:rsid w:val="00BC4FF4"/>
    <w:rsid w:val="00BC561C"/>
    <w:rsid w:val="00BC675F"/>
    <w:rsid w:val="00BC67D9"/>
    <w:rsid w:val="00BC6E4E"/>
    <w:rsid w:val="00BC71E8"/>
    <w:rsid w:val="00BD02AD"/>
    <w:rsid w:val="00BD1113"/>
    <w:rsid w:val="00BD3B03"/>
    <w:rsid w:val="00BD47ED"/>
    <w:rsid w:val="00BD5BC9"/>
    <w:rsid w:val="00BD6188"/>
    <w:rsid w:val="00BD6440"/>
    <w:rsid w:val="00BD6D25"/>
    <w:rsid w:val="00BD7083"/>
    <w:rsid w:val="00BD7372"/>
    <w:rsid w:val="00BD7ADA"/>
    <w:rsid w:val="00BE004B"/>
    <w:rsid w:val="00BE00AD"/>
    <w:rsid w:val="00BE0277"/>
    <w:rsid w:val="00BE03F3"/>
    <w:rsid w:val="00BE226B"/>
    <w:rsid w:val="00BE28FC"/>
    <w:rsid w:val="00BE3291"/>
    <w:rsid w:val="00BE3C66"/>
    <w:rsid w:val="00BE40C1"/>
    <w:rsid w:val="00BE4C65"/>
    <w:rsid w:val="00BE53B0"/>
    <w:rsid w:val="00BF0AC3"/>
    <w:rsid w:val="00BF0C37"/>
    <w:rsid w:val="00BF12B1"/>
    <w:rsid w:val="00BF196B"/>
    <w:rsid w:val="00BF19AD"/>
    <w:rsid w:val="00BF2382"/>
    <w:rsid w:val="00BF2546"/>
    <w:rsid w:val="00BF2775"/>
    <w:rsid w:val="00BF291B"/>
    <w:rsid w:val="00BF339F"/>
    <w:rsid w:val="00BF387C"/>
    <w:rsid w:val="00BF3970"/>
    <w:rsid w:val="00BF452C"/>
    <w:rsid w:val="00BF4C9F"/>
    <w:rsid w:val="00BF5051"/>
    <w:rsid w:val="00BF51C2"/>
    <w:rsid w:val="00BF5927"/>
    <w:rsid w:val="00BF5A57"/>
    <w:rsid w:val="00BF6950"/>
    <w:rsid w:val="00BF6AA5"/>
    <w:rsid w:val="00BF6ED2"/>
    <w:rsid w:val="00BF726D"/>
    <w:rsid w:val="00BF7681"/>
    <w:rsid w:val="00BF76EA"/>
    <w:rsid w:val="00C00481"/>
    <w:rsid w:val="00C00501"/>
    <w:rsid w:val="00C01183"/>
    <w:rsid w:val="00C01EF7"/>
    <w:rsid w:val="00C0257D"/>
    <w:rsid w:val="00C02AF0"/>
    <w:rsid w:val="00C02D73"/>
    <w:rsid w:val="00C0308B"/>
    <w:rsid w:val="00C0387A"/>
    <w:rsid w:val="00C047A8"/>
    <w:rsid w:val="00C04CB6"/>
    <w:rsid w:val="00C04E2D"/>
    <w:rsid w:val="00C04E70"/>
    <w:rsid w:val="00C059D6"/>
    <w:rsid w:val="00C07200"/>
    <w:rsid w:val="00C07575"/>
    <w:rsid w:val="00C076FA"/>
    <w:rsid w:val="00C0780C"/>
    <w:rsid w:val="00C07CF4"/>
    <w:rsid w:val="00C109BB"/>
    <w:rsid w:val="00C10CFC"/>
    <w:rsid w:val="00C11093"/>
    <w:rsid w:val="00C11611"/>
    <w:rsid w:val="00C11A88"/>
    <w:rsid w:val="00C11A8D"/>
    <w:rsid w:val="00C11C51"/>
    <w:rsid w:val="00C11FE8"/>
    <w:rsid w:val="00C1202A"/>
    <w:rsid w:val="00C120CA"/>
    <w:rsid w:val="00C127A6"/>
    <w:rsid w:val="00C127A8"/>
    <w:rsid w:val="00C12968"/>
    <w:rsid w:val="00C13AC9"/>
    <w:rsid w:val="00C13BE7"/>
    <w:rsid w:val="00C14549"/>
    <w:rsid w:val="00C145D1"/>
    <w:rsid w:val="00C14FF5"/>
    <w:rsid w:val="00C15292"/>
    <w:rsid w:val="00C15306"/>
    <w:rsid w:val="00C15670"/>
    <w:rsid w:val="00C15BBA"/>
    <w:rsid w:val="00C1609F"/>
    <w:rsid w:val="00C166A6"/>
    <w:rsid w:val="00C17DEE"/>
    <w:rsid w:val="00C20492"/>
    <w:rsid w:val="00C2071D"/>
    <w:rsid w:val="00C20B89"/>
    <w:rsid w:val="00C21280"/>
    <w:rsid w:val="00C21B94"/>
    <w:rsid w:val="00C2213B"/>
    <w:rsid w:val="00C22444"/>
    <w:rsid w:val="00C2288D"/>
    <w:rsid w:val="00C22955"/>
    <w:rsid w:val="00C239D2"/>
    <w:rsid w:val="00C23AB4"/>
    <w:rsid w:val="00C24448"/>
    <w:rsid w:val="00C24938"/>
    <w:rsid w:val="00C24D40"/>
    <w:rsid w:val="00C25B34"/>
    <w:rsid w:val="00C25B4F"/>
    <w:rsid w:val="00C26412"/>
    <w:rsid w:val="00C268D6"/>
    <w:rsid w:val="00C27798"/>
    <w:rsid w:val="00C30157"/>
    <w:rsid w:val="00C30858"/>
    <w:rsid w:val="00C31450"/>
    <w:rsid w:val="00C317F3"/>
    <w:rsid w:val="00C31A3C"/>
    <w:rsid w:val="00C3238B"/>
    <w:rsid w:val="00C3243E"/>
    <w:rsid w:val="00C3293C"/>
    <w:rsid w:val="00C32B3F"/>
    <w:rsid w:val="00C33789"/>
    <w:rsid w:val="00C3396F"/>
    <w:rsid w:val="00C3423E"/>
    <w:rsid w:val="00C342A8"/>
    <w:rsid w:val="00C346F2"/>
    <w:rsid w:val="00C3509A"/>
    <w:rsid w:val="00C361C8"/>
    <w:rsid w:val="00C3632D"/>
    <w:rsid w:val="00C364DC"/>
    <w:rsid w:val="00C375BA"/>
    <w:rsid w:val="00C375E7"/>
    <w:rsid w:val="00C40F5D"/>
    <w:rsid w:val="00C411CC"/>
    <w:rsid w:val="00C41468"/>
    <w:rsid w:val="00C41C7A"/>
    <w:rsid w:val="00C41E7C"/>
    <w:rsid w:val="00C429D1"/>
    <w:rsid w:val="00C43020"/>
    <w:rsid w:val="00C4309D"/>
    <w:rsid w:val="00C4347D"/>
    <w:rsid w:val="00C4396E"/>
    <w:rsid w:val="00C43EFB"/>
    <w:rsid w:val="00C4462A"/>
    <w:rsid w:val="00C44D64"/>
    <w:rsid w:val="00C44EA4"/>
    <w:rsid w:val="00C46105"/>
    <w:rsid w:val="00C46522"/>
    <w:rsid w:val="00C467FE"/>
    <w:rsid w:val="00C47163"/>
    <w:rsid w:val="00C474E9"/>
    <w:rsid w:val="00C47F3E"/>
    <w:rsid w:val="00C506AD"/>
    <w:rsid w:val="00C5150E"/>
    <w:rsid w:val="00C51697"/>
    <w:rsid w:val="00C52BF5"/>
    <w:rsid w:val="00C533DA"/>
    <w:rsid w:val="00C53438"/>
    <w:rsid w:val="00C53D23"/>
    <w:rsid w:val="00C553BB"/>
    <w:rsid w:val="00C5595C"/>
    <w:rsid w:val="00C56B80"/>
    <w:rsid w:val="00C573BA"/>
    <w:rsid w:val="00C600E1"/>
    <w:rsid w:val="00C605F9"/>
    <w:rsid w:val="00C60D46"/>
    <w:rsid w:val="00C61610"/>
    <w:rsid w:val="00C6183C"/>
    <w:rsid w:val="00C6248B"/>
    <w:rsid w:val="00C62ED2"/>
    <w:rsid w:val="00C63B66"/>
    <w:rsid w:val="00C63E45"/>
    <w:rsid w:val="00C641E4"/>
    <w:rsid w:val="00C64E1D"/>
    <w:rsid w:val="00C65174"/>
    <w:rsid w:val="00C6518B"/>
    <w:rsid w:val="00C65D85"/>
    <w:rsid w:val="00C65DAE"/>
    <w:rsid w:val="00C661A6"/>
    <w:rsid w:val="00C66220"/>
    <w:rsid w:val="00C66295"/>
    <w:rsid w:val="00C70977"/>
    <w:rsid w:val="00C71162"/>
    <w:rsid w:val="00C7122A"/>
    <w:rsid w:val="00C7234D"/>
    <w:rsid w:val="00C723BE"/>
    <w:rsid w:val="00C7240D"/>
    <w:rsid w:val="00C731EB"/>
    <w:rsid w:val="00C7424F"/>
    <w:rsid w:val="00C74757"/>
    <w:rsid w:val="00C74B9A"/>
    <w:rsid w:val="00C74F96"/>
    <w:rsid w:val="00C766AA"/>
    <w:rsid w:val="00C76E17"/>
    <w:rsid w:val="00C77B0C"/>
    <w:rsid w:val="00C77C2E"/>
    <w:rsid w:val="00C77D0E"/>
    <w:rsid w:val="00C80CB2"/>
    <w:rsid w:val="00C8148B"/>
    <w:rsid w:val="00C81BC7"/>
    <w:rsid w:val="00C8208E"/>
    <w:rsid w:val="00C82997"/>
    <w:rsid w:val="00C82E9E"/>
    <w:rsid w:val="00C82F1D"/>
    <w:rsid w:val="00C8313F"/>
    <w:rsid w:val="00C835F7"/>
    <w:rsid w:val="00C83A88"/>
    <w:rsid w:val="00C84325"/>
    <w:rsid w:val="00C84494"/>
    <w:rsid w:val="00C846DA"/>
    <w:rsid w:val="00C84ECA"/>
    <w:rsid w:val="00C84FD3"/>
    <w:rsid w:val="00C8541A"/>
    <w:rsid w:val="00C854CB"/>
    <w:rsid w:val="00C85978"/>
    <w:rsid w:val="00C86268"/>
    <w:rsid w:val="00C87A7B"/>
    <w:rsid w:val="00C87FF7"/>
    <w:rsid w:val="00C91525"/>
    <w:rsid w:val="00C915FD"/>
    <w:rsid w:val="00C91796"/>
    <w:rsid w:val="00C9193A"/>
    <w:rsid w:val="00C919B6"/>
    <w:rsid w:val="00C91C4A"/>
    <w:rsid w:val="00C920B0"/>
    <w:rsid w:val="00C925C8"/>
    <w:rsid w:val="00C9289B"/>
    <w:rsid w:val="00C92FCB"/>
    <w:rsid w:val="00C93F51"/>
    <w:rsid w:val="00C94012"/>
    <w:rsid w:val="00C942E0"/>
    <w:rsid w:val="00C946D2"/>
    <w:rsid w:val="00C94B79"/>
    <w:rsid w:val="00C95046"/>
    <w:rsid w:val="00C9563E"/>
    <w:rsid w:val="00C95C4E"/>
    <w:rsid w:val="00C95F53"/>
    <w:rsid w:val="00C96721"/>
    <w:rsid w:val="00C96783"/>
    <w:rsid w:val="00C96F71"/>
    <w:rsid w:val="00C96FE1"/>
    <w:rsid w:val="00C970CF"/>
    <w:rsid w:val="00CA0290"/>
    <w:rsid w:val="00CA0502"/>
    <w:rsid w:val="00CA0DA7"/>
    <w:rsid w:val="00CA12C5"/>
    <w:rsid w:val="00CA1AE7"/>
    <w:rsid w:val="00CA1DF3"/>
    <w:rsid w:val="00CA2046"/>
    <w:rsid w:val="00CA20F1"/>
    <w:rsid w:val="00CA2722"/>
    <w:rsid w:val="00CA272C"/>
    <w:rsid w:val="00CA2D0F"/>
    <w:rsid w:val="00CA2EFB"/>
    <w:rsid w:val="00CA2F0E"/>
    <w:rsid w:val="00CA2F35"/>
    <w:rsid w:val="00CA3CC3"/>
    <w:rsid w:val="00CA4363"/>
    <w:rsid w:val="00CA4942"/>
    <w:rsid w:val="00CA4DF8"/>
    <w:rsid w:val="00CA5A25"/>
    <w:rsid w:val="00CA5BBB"/>
    <w:rsid w:val="00CA621D"/>
    <w:rsid w:val="00CA7FE5"/>
    <w:rsid w:val="00CB0899"/>
    <w:rsid w:val="00CB12B9"/>
    <w:rsid w:val="00CB1714"/>
    <w:rsid w:val="00CB1F3A"/>
    <w:rsid w:val="00CB2570"/>
    <w:rsid w:val="00CB25FE"/>
    <w:rsid w:val="00CB2756"/>
    <w:rsid w:val="00CB2AE5"/>
    <w:rsid w:val="00CB2CB4"/>
    <w:rsid w:val="00CB2E07"/>
    <w:rsid w:val="00CB3589"/>
    <w:rsid w:val="00CB3F19"/>
    <w:rsid w:val="00CB62E4"/>
    <w:rsid w:val="00CB643B"/>
    <w:rsid w:val="00CB664A"/>
    <w:rsid w:val="00CB7576"/>
    <w:rsid w:val="00CB76FF"/>
    <w:rsid w:val="00CC08A3"/>
    <w:rsid w:val="00CC2CB5"/>
    <w:rsid w:val="00CC3662"/>
    <w:rsid w:val="00CC3E2E"/>
    <w:rsid w:val="00CC3EEC"/>
    <w:rsid w:val="00CC3F59"/>
    <w:rsid w:val="00CC4037"/>
    <w:rsid w:val="00CC41CD"/>
    <w:rsid w:val="00CC42EF"/>
    <w:rsid w:val="00CC44F3"/>
    <w:rsid w:val="00CC487B"/>
    <w:rsid w:val="00CC4893"/>
    <w:rsid w:val="00CC49F0"/>
    <w:rsid w:val="00CC53C3"/>
    <w:rsid w:val="00CC5DD2"/>
    <w:rsid w:val="00CC71D6"/>
    <w:rsid w:val="00CC7472"/>
    <w:rsid w:val="00CC75BF"/>
    <w:rsid w:val="00CC7E3F"/>
    <w:rsid w:val="00CC7F20"/>
    <w:rsid w:val="00CD0DB2"/>
    <w:rsid w:val="00CD1795"/>
    <w:rsid w:val="00CD1F4D"/>
    <w:rsid w:val="00CD2AF1"/>
    <w:rsid w:val="00CD2EF6"/>
    <w:rsid w:val="00CD4085"/>
    <w:rsid w:val="00CD48C1"/>
    <w:rsid w:val="00CD563A"/>
    <w:rsid w:val="00CD5C9F"/>
    <w:rsid w:val="00CD6289"/>
    <w:rsid w:val="00CD648F"/>
    <w:rsid w:val="00CD6497"/>
    <w:rsid w:val="00CD6A1A"/>
    <w:rsid w:val="00CD757B"/>
    <w:rsid w:val="00CD784F"/>
    <w:rsid w:val="00CD7B44"/>
    <w:rsid w:val="00CE0291"/>
    <w:rsid w:val="00CE060F"/>
    <w:rsid w:val="00CE0DE6"/>
    <w:rsid w:val="00CE1B36"/>
    <w:rsid w:val="00CE1FF4"/>
    <w:rsid w:val="00CE2355"/>
    <w:rsid w:val="00CE3987"/>
    <w:rsid w:val="00CE4AC5"/>
    <w:rsid w:val="00CE4DBC"/>
    <w:rsid w:val="00CE553B"/>
    <w:rsid w:val="00CE5A7E"/>
    <w:rsid w:val="00CE6035"/>
    <w:rsid w:val="00CE6092"/>
    <w:rsid w:val="00CE658A"/>
    <w:rsid w:val="00CE6B88"/>
    <w:rsid w:val="00CE72CD"/>
    <w:rsid w:val="00CE7563"/>
    <w:rsid w:val="00CE7649"/>
    <w:rsid w:val="00CE7DA7"/>
    <w:rsid w:val="00CF0270"/>
    <w:rsid w:val="00CF02CF"/>
    <w:rsid w:val="00CF0541"/>
    <w:rsid w:val="00CF05C1"/>
    <w:rsid w:val="00CF0D2E"/>
    <w:rsid w:val="00CF0DA5"/>
    <w:rsid w:val="00CF2246"/>
    <w:rsid w:val="00CF2783"/>
    <w:rsid w:val="00CF3A8D"/>
    <w:rsid w:val="00CF3CE5"/>
    <w:rsid w:val="00CF3ED2"/>
    <w:rsid w:val="00CF4006"/>
    <w:rsid w:val="00CF4443"/>
    <w:rsid w:val="00CF4AF4"/>
    <w:rsid w:val="00CF4E99"/>
    <w:rsid w:val="00CF5974"/>
    <w:rsid w:val="00CF5F9A"/>
    <w:rsid w:val="00CF61F5"/>
    <w:rsid w:val="00CF64AD"/>
    <w:rsid w:val="00CF6579"/>
    <w:rsid w:val="00CF74F4"/>
    <w:rsid w:val="00CF7E00"/>
    <w:rsid w:val="00D00F7E"/>
    <w:rsid w:val="00D016A9"/>
    <w:rsid w:val="00D026D0"/>
    <w:rsid w:val="00D037D6"/>
    <w:rsid w:val="00D03E04"/>
    <w:rsid w:val="00D04B46"/>
    <w:rsid w:val="00D053FE"/>
    <w:rsid w:val="00D056B1"/>
    <w:rsid w:val="00D060F3"/>
    <w:rsid w:val="00D067B0"/>
    <w:rsid w:val="00D06B78"/>
    <w:rsid w:val="00D070EB"/>
    <w:rsid w:val="00D07CBC"/>
    <w:rsid w:val="00D07F9B"/>
    <w:rsid w:val="00D105B3"/>
    <w:rsid w:val="00D10951"/>
    <w:rsid w:val="00D1179D"/>
    <w:rsid w:val="00D11CCC"/>
    <w:rsid w:val="00D11D1F"/>
    <w:rsid w:val="00D11F7B"/>
    <w:rsid w:val="00D12344"/>
    <w:rsid w:val="00D12A90"/>
    <w:rsid w:val="00D1317A"/>
    <w:rsid w:val="00D131AC"/>
    <w:rsid w:val="00D13C71"/>
    <w:rsid w:val="00D1430E"/>
    <w:rsid w:val="00D1493F"/>
    <w:rsid w:val="00D15348"/>
    <w:rsid w:val="00D1535D"/>
    <w:rsid w:val="00D15548"/>
    <w:rsid w:val="00D16139"/>
    <w:rsid w:val="00D16607"/>
    <w:rsid w:val="00D167C9"/>
    <w:rsid w:val="00D1685D"/>
    <w:rsid w:val="00D16D64"/>
    <w:rsid w:val="00D1771D"/>
    <w:rsid w:val="00D17888"/>
    <w:rsid w:val="00D20C01"/>
    <w:rsid w:val="00D20D8E"/>
    <w:rsid w:val="00D20DB6"/>
    <w:rsid w:val="00D20E7D"/>
    <w:rsid w:val="00D2172C"/>
    <w:rsid w:val="00D229B7"/>
    <w:rsid w:val="00D23159"/>
    <w:rsid w:val="00D2404F"/>
    <w:rsid w:val="00D24E95"/>
    <w:rsid w:val="00D260AA"/>
    <w:rsid w:val="00D265EC"/>
    <w:rsid w:val="00D26C09"/>
    <w:rsid w:val="00D26E90"/>
    <w:rsid w:val="00D26F73"/>
    <w:rsid w:val="00D271FD"/>
    <w:rsid w:val="00D309BF"/>
    <w:rsid w:val="00D319DE"/>
    <w:rsid w:val="00D31A6C"/>
    <w:rsid w:val="00D32726"/>
    <w:rsid w:val="00D32E68"/>
    <w:rsid w:val="00D33F3D"/>
    <w:rsid w:val="00D34CB2"/>
    <w:rsid w:val="00D34D6A"/>
    <w:rsid w:val="00D3583C"/>
    <w:rsid w:val="00D36E51"/>
    <w:rsid w:val="00D3773D"/>
    <w:rsid w:val="00D37E2B"/>
    <w:rsid w:val="00D4091D"/>
    <w:rsid w:val="00D40B0A"/>
    <w:rsid w:val="00D41DCD"/>
    <w:rsid w:val="00D420B0"/>
    <w:rsid w:val="00D42F07"/>
    <w:rsid w:val="00D42F8F"/>
    <w:rsid w:val="00D4317F"/>
    <w:rsid w:val="00D43612"/>
    <w:rsid w:val="00D43962"/>
    <w:rsid w:val="00D43988"/>
    <w:rsid w:val="00D446F7"/>
    <w:rsid w:val="00D44BF5"/>
    <w:rsid w:val="00D45089"/>
    <w:rsid w:val="00D45709"/>
    <w:rsid w:val="00D46465"/>
    <w:rsid w:val="00D47312"/>
    <w:rsid w:val="00D47537"/>
    <w:rsid w:val="00D47FC4"/>
    <w:rsid w:val="00D509B2"/>
    <w:rsid w:val="00D51D90"/>
    <w:rsid w:val="00D5248F"/>
    <w:rsid w:val="00D5267E"/>
    <w:rsid w:val="00D52A5F"/>
    <w:rsid w:val="00D52C94"/>
    <w:rsid w:val="00D53488"/>
    <w:rsid w:val="00D54068"/>
    <w:rsid w:val="00D555F7"/>
    <w:rsid w:val="00D55BAB"/>
    <w:rsid w:val="00D56043"/>
    <w:rsid w:val="00D56AFA"/>
    <w:rsid w:val="00D56E22"/>
    <w:rsid w:val="00D576AF"/>
    <w:rsid w:val="00D57DD7"/>
    <w:rsid w:val="00D57FB2"/>
    <w:rsid w:val="00D60198"/>
    <w:rsid w:val="00D60275"/>
    <w:rsid w:val="00D62205"/>
    <w:rsid w:val="00D62694"/>
    <w:rsid w:val="00D62871"/>
    <w:rsid w:val="00D628CF"/>
    <w:rsid w:val="00D62BC0"/>
    <w:rsid w:val="00D62BF1"/>
    <w:rsid w:val="00D63910"/>
    <w:rsid w:val="00D6398B"/>
    <w:rsid w:val="00D63E26"/>
    <w:rsid w:val="00D6405F"/>
    <w:rsid w:val="00D646CD"/>
    <w:rsid w:val="00D648C4"/>
    <w:rsid w:val="00D656EE"/>
    <w:rsid w:val="00D65A39"/>
    <w:rsid w:val="00D65C2A"/>
    <w:rsid w:val="00D66283"/>
    <w:rsid w:val="00D664BF"/>
    <w:rsid w:val="00D667AD"/>
    <w:rsid w:val="00D66CEF"/>
    <w:rsid w:val="00D67081"/>
    <w:rsid w:val="00D67295"/>
    <w:rsid w:val="00D672B4"/>
    <w:rsid w:val="00D67ED2"/>
    <w:rsid w:val="00D67FD8"/>
    <w:rsid w:val="00D70B81"/>
    <w:rsid w:val="00D70CD3"/>
    <w:rsid w:val="00D70F6A"/>
    <w:rsid w:val="00D72063"/>
    <w:rsid w:val="00D72812"/>
    <w:rsid w:val="00D73406"/>
    <w:rsid w:val="00D73FC7"/>
    <w:rsid w:val="00D7432D"/>
    <w:rsid w:val="00D743BF"/>
    <w:rsid w:val="00D7480C"/>
    <w:rsid w:val="00D74CE8"/>
    <w:rsid w:val="00D7576D"/>
    <w:rsid w:val="00D75BF2"/>
    <w:rsid w:val="00D765BA"/>
    <w:rsid w:val="00D765F7"/>
    <w:rsid w:val="00D7682C"/>
    <w:rsid w:val="00D768A4"/>
    <w:rsid w:val="00D76FF8"/>
    <w:rsid w:val="00D778D1"/>
    <w:rsid w:val="00D778E1"/>
    <w:rsid w:val="00D77E08"/>
    <w:rsid w:val="00D77F57"/>
    <w:rsid w:val="00D80677"/>
    <w:rsid w:val="00D81352"/>
    <w:rsid w:val="00D817E2"/>
    <w:rsid w:val="00D81996"/>
    <w:rsid w:val="00D81C11"/>
    <w:rsid w:val="00D82187"/>
    <w:rsid w:val="00D82318"/>
    <w:rsid w:val="00D82883"/>
    <w:rsid w:val="00D82989"/>
    <w:rsid w:val="00D82D48"/>
    <w:rsid w:val="00D82FA2"/>
    <w:rsid w:val="00D830B1"/>
    <w:rsid w:val="00D83F16"/>
    <w:rsid w:val="00D8449A"/>
    <w:rsid w:val="00D84710"/>
    <w:rsid w:val="00D849CF"/>
    <w:rsid w:val="00D84BEE"/>
    <w:rsid w:val="00D85E13"/>
    <w:rsid w:val="00D86391"/>
    <w:rsid w:val="00D87EBC"/>
    <w:rsid w:val="00D912AF"/>
    <w:rsid w:val="00D916A9"/>
    <w:rsid w:val="00D91C6A"/>
    <w:rsid w:val="00D91E4D"/>
    <w:rsid w:val="00D92828"/>
    <w:rsid w:val="00D92AA5"/>
    <w:rsid w:val="00D92E35"/>
    <w:rsid w:val="00D935AD"/>
    <w:rsid w:val="00D935D3"/>
    <w:rsid w:val="00D9388B"/>
    <w:rsid w:val="00D9393B"/>
    <w:rsid w:val="00D93BEF"/>
    <w:rsid w:val="00D93FE0"/>
    <w:rsid w:val="00D9569A"/>
    <w:rsid w:val="00D97506"/>
    <w:rsid w:val="00D9782E"/>
    <w:rsid w:val="00D97C09"/>
    <w:rsid w:val="00D97D93"/>
    <w:rsid w:val="00D97DBE"/>
    <w:rsid w:val="00DA020D"/>
    <w:rsid w:val="00DA05FC"/>
    <w:rsid w:val="00DA1094"/>
    <w:rsid w:val="00DA11FD"/>
    <w:rsid w:val="00DA18AE"/>
    <w:rsid w:val="00DA2D1D"/>
    <w:rsid w:val="00DA35D0"/>
    <w:rsid w:val="00DA3AD8"/>
    <w:rsid w:val="00DA3BBF"/>
    <w:rsid w:val="00DA4ED2"/>
    <w:rsid w:val="00DA54A6"/>
    <w:rsid w:val="00DA5706"/>
    <w:rsid w:val="00DA574A"/>
    <w:rsid w:val="00DA5F1F"/>
    <w:rsid w:val="00DA6049"/>
    <w:rsid w:val="00DA6154"/>
    <w:rsid w:val="00DA61F5"/>
    <w:rsid w:val="00DA67F4"/>
    <w:rsid w:val="00DA6B61"/>
    <w:rsid w:val="00DA6F72"/>
    <w:rsid w:val="00DA6F76"/>
    <w:rsid w:val="00DA7A9B"/>
    <w:rsid w:val="00DA7DD4"/>
    <w:rsid w:val="00DB0152"/>
    <w:rsid w:val="00DB0344"/>
    <w:rsid w:val="00DB0699"/>
    <w:rsid w:val="00DB074C"/>
    <w:rsid w:val="00DB07DF"/>
    <w:rsid w:val="00DB15D1"/>
    <w:rsid w:val="00DB17E3"/>
    <w:rsid w:val="00DB1F84"/>
    <w:rsid w:val="00DB2058"/>
    <w:rsid w:val="00DB2064"/>
    <w:rsid w:val="00DB29B0"/>
    <w:rsid w:val="00DB3BAD"/>
    <w:rsid w:val="00DB4A11"/>
    <w:rsid w:val="00DB4A4E"/>
    <w:rsid w:val="00DB5558"/>
    <w:rsid w:val="00DB5FDD"/>
    <w:rsid w:val="00DB6281"/>
    <w:rsid w:val="00DB7803"/>
    <w:rsid w:val="00DB7806"/>
    <w:rsid w:val="00DB7C53"/>
    <w:rsid w:val="00DC1080"/>
    <w:rsid w:val="00DC1A8E"/>
    <w:rsid w:val="00DC1CA1"/>
    <w:rsid w:val="00DC26FA"/>
    <w:rsid w:val="00DC28FB"/>
    <w:rsid w:val="00DC290E"/>
    <w:rsid w:val="00DC2CF4"/>
    <w:rsid w:val="00DC3134"/>
    <w:rsid w:val="00DC3398"/>
    <w:rsid w:val="00DC3690"/>
    <w:rsid w:val="00DC595B"/>
    <w:rsid w:val="00DC5ABF"/>
    <w:rsid w:val="00DC5FEA"/>
    <w:rsid w:val="00DC6161"/>
    <w:rsid w:val="00DC621D"/>
    <w:rsid w:val="00DD10A8"/>
    <w:rsid w:val="00DD1941"/>
    <w:rsid w:val="00DD226C"/>
    <w:rsid w:val="00DD3B95"/>
    <w:rsid w:val="00DD3D8E"/>
    <w:rsid w:val="00DD4F02"/>
    <w:rsid w:val="00DD5E7B"/>
    <w:rsid w:val="00DD5F42"/>
    <w:rsid w:val="00DD66C7"/>
    <w:rsid w:val="00DD7464"/>
    <w:rsid w:val="00DD75C9"/>
    <w:rsid w:val="00DD7F0C"/>
    <w:rsid w:val="00DE0EB2"/>
    <w:rsid w:val="00DE1209"/>
    <w:rsid w:val="00DE15AC"/>
    <w:rsid w:val="00DE19A5"/>
    <w:rsid w:val="00DE1A70"/>
    <w:rsid w:val="00DE1C98"/>
    <w:rsid w:val="00DE1D68"/>
    <w:rsid w:val="00DE2512"/>
    <w:rsid w:val="00DE2D40"/>
    <w:rsid w:val="00DE39E2"/>
    <w:rsid w:val="00DE3E00"/>
    <w:rsid w:val="00DE4395"/>
    <w:rsid w:val="00DE490A"/>
    <w:rsid w:val="00DE4933"/>
    <w:rsid w:val="00DE4985"/>
    <w:rsid w:val="00DE4C6F"/>
    <w:rsid w:val="00DE52D1"/>
    <w:rsid w:val="00DE5E5E"/>
    <w:rsid w:val="00DE644C"/>
    <w:rsid w:val="00DF03D9"/>
    <w:rsid w:val="00DF085D"/>
    <w:rsid w:val="00DF123B"/>
    <w:rsid w:val="00DF2883"/>
    <w:rsid w:val="00DF2BC9"/>
    <w:rsid w:val="00DF336A"/>
    <w:rsid w:val="00DF3F2C"/>
    <w:rsid w:val="00DF4870"/>
    <w:rsid w:val="00DF4C29"/>
    <w:rsid w:val="00DF5603"/>
    <w:rsid w:val="00DF5E4D"/>
    <w:rsid w:val="00DF697E"/>
    <w:rsid w:val="00DF6A9A"/>
    <w:rsid w:val="00DF6B9D"/>
    <w:rsid w:val="00DF6D3A"/>
    <w:rsid w:val="00DF6E80"/>
    <w:rsid w:val="00DF70C2"/>
    <w:rsid w:val="00DF7920"/>
    <w:rsid w:val="00DF7BF6"/>
    <w:rsid w:val="00DF7EE3"/>
    <w:rsid w:val="00E007D3"/>
    <w:rsid w:val="00E0133F"/>
    <w:rsid w:val="00E01A16"/>
    <w:rsid w:val="00E01E54"/>
    <w:rsid w:val="00E02BDD"/>
    <w:rsid w:val="00E02EDE"/>
    <w:rsid w:val="00E03062"/>
    <w:rsid w:val="00E03B05"/>
    <w:rsid w:val="00E03EF9"/>
    <w:rsid w:val="00E03F53"/>
    <w:rsid w:val="00E04023"/>
    <w:rsid w:val="00E04AB2"/>
    <w:rsid w:val="00E05289"/>
    <w:rsid w:val="00E053EF"/>
    <w:rsid w:val="00E055CD"/>
    <w:rsid w:val="00E062AF"/>
    <w:rsid w:val="00E067A5"/>
    <w:rsid w:val="00E06E71"/>
    <w:rsid w:val="00E07198"/>
    <w:rsid w:val="00E07447"/>
    <w:rsid w:val="00E07A9E"/>
    <w:rsid w:val="00E07CB5"/>
    <w:rsid w:val="00E07CDD"/>
    <w:rsid w:val="00E07CF7"/>
    <w:rsid w:val="00E100AE"/>
    <w:rsid w:val="00E104F7"/>
    <w:rsid w:val="00E10770"/>
    <w:rsid w:val="00E10C0C"/>
    <w:rsid w:val="00E112A4"/>
    <w:rsid w:val="00E12BD9"/>
    <w:rsid w:val="00E1327D"/>
    <w:rsid w:val="00E13F9C"/>
    <w:rsid w:val="00E1472E"/>
    <w:rsid w:val="00E1557C"/>
    <w:rsid w:val="00E1604E"/>
    <w:rsid w:val="00E16970"/>
    <w:rsid w:val="00E16CBD"/>
    <w:rsid w:val="00E16E14"/>
    <w:rsid w:val="00E171EA"/>
    <w:rsid w:val="00E17219"/>
    <w:rsid w:val="00E200D0"/>
    <w:rsid w:val="00E204BB"/>
    <w:rsid w:val="00E2114C"/>
    <w:rsid w:val="00E21B5F"/>
    <w:rsid w:val="00E222EA"/>
    <w:rsid w:val="00E22B0B"/>
    <w:rsid w:val="00E23494"/>
    <w:rsid w:val="00E249AA"/>
    <w:rsid w:val="00E25581"/>
    <w:rsid w:val="00E259F5"/>
    <w:rsid w:val="00E26381"/>
    <w:rsid w:val="00E263D8"/>
    <w:rsid w:val="00E26663"/>
    <w:rsid w:val="00E2687C"/>
    <w:rsid w:val="00E270F1"/>
    <w:rsid w:val="00E272E0"/>
    <w:rsid w:val="00E276CE"/>
    <w:rsid w:val="00E27705"/>
    <w:rsid w:val="00E27D63"/>
    <w:rsid w:val="00E30CCD"/>
    <w:rsid w:val="00E313D0"/>
    <w:rsid w:val="00E31912"/>
    <w:rsid w:val="00E31ED0"/>
    <w:rsid w:val="00E325FB"/>
    <w:rsid w:val="00E32C26"/>
    <w:rsid w:val="00E332CE"/>
    <w:rsid w:val="00E338B5"/>
    <w:rsid w:val="00E3402E"/>
    <w:rsid w:val="00E34958"/>
    <w:rsid w:val="00E34BDA"/>
    <w:rsid w:val="00E3663F"/>
    <w:rsid w:val="00E376F3"/>
    <w:rsid w:val="00E37FCB"/>
    <w:rsid w:val="00E401A1"/>
    <w:rsid w:val="00E401C5"/>
    <w:rsid w:val="00E40243"/>
    <w:rsid w:val="00E41708"/>
    <w:rsid w:val="00E41C23"/>
    <w:rsid w:val="00E4326F"/>
    <w:rsid w:val="00E443A5"/>
    <w:rsid w:val="00E4445A"/>
    <w:rsid w:val="00E44514"/>
    <w:rsid w:val="00E44CF3"/>
    <w:rsid w:val="00E44D2B"/>
    <w:rsid w:val="00E44D92"/>
    <w:rsid w:val="00E45F77"/>
    <w:rsid w:val="00E46750"/>
    <w:rsid w:val="00E477E6"/>
    <w:rsid w:val="00E477F0"/>
    <w:rsid w:val="00E500C5"/>
    <w:rsid w:val="00E5097A"/>
    <w:rsid w:val="00E50A67"/>
    <w:rsid w:val="00E51294"/>
    <w:rsid w:val="00E517FB"/>
    <w:rsid w:val="00E52A22"/>
    <w:rsid w:val="00E52CC1"/>
    <w:rsid w:val="00E531B3"/>
    <w:rsid w:val="00E53501"/>
    <w:rsid w:val="00E535A6"/>
    <w:rsid w:val="00E53A5B"/>
    <w:rsid w:val="00E53B44"/>
    <w:rsid w:val="00E5448D"/>
    <w:rsid w:val="00E54A2D"/>
    <w:rsid w:val="00E54A44"/>
    <w:rsid w:val="00E557A8"/>
    <w:rsid w:val="00E5599E"/>
    <w:rsid w:val="00E56398"/>
    <w:rsid w:val="00E5653D"/>
    <w:rsid w:val="00E57918"/>
    <w:rsid w:val="00E6017E"/>
    <w:rsid w:val="00E60B12"/>
    <w:rsid w:val="00E61081"/>
    <w:rsid w:val="00E61896"/>
    <w:rsid w:val="00E61E28"/>
    <w:rsid w:val="00E62174"/>
    <w:rsid w:val="00E622C3"/>
    <w:rsid w:val="00E623A9"/>
    <w:rsid w:val="00E62700"/>
    <w:rsid w:val="00E6323E"/>
    <w:rsid w:val="00E63876"/>
    <w:rsid w:val="00E6393B"/>
    <w:rsid w:val="00E639B6"/>
    <w:rsid w:val="00E639C0"/>
    <w:rsid w:val="00E642AF"/>
    <w:rsid w:val="00E6433E"/>
    <w:rsid w:val="00E64900"/>
    <w:rsid w:val="00E65339"/>
    <w:rsid w:val="00E66157"/>
    <w:rsid w:val="00E67596"/>
    <w:rsid w:val="00E679DC"/>
    <w:rsid w:val="00E71576"/>
    <w:rsid w:val="00E71696"/>
    <w:rsid w:val="00E71B46"/>
    <w:rsid w:val="00E72E09"/>
    <w:rsid w:val="00E72FA7"/>
    <w:rsid w:val="00E72FD2"/>
    <w:rsid w:val="00E739EE"/>
    <w:rsid w:val="00E73AEA"/>
    <w:rsid w:val="00E74043"/>
    <w:rsid w:val="00E7456F"/>
    <w:rsid w:val="00E74FC5"/>
    <w:rsid w:val="00E7523E"/>
    <w:rsid w:val="00E76BB1"/>
    <w:rsid w:val="00E77ECC"/>
    <w:rsid w:val="00E805E7"/>
    <w:rsid w:val="00E80922"/>
    <w:rsid w:val="00E814B3"/>
    <w:rsid w:val="00E814ED"/>
    <w:rsid w:val="00E817F1"/>
    <w:rsid w:val="00E826F2"/>
    <w:rsid w:val="00E82CCD"/>
    <w:rsid w:val="00E832B8"/>
    <w:rsid w:val="00E83385"/>
    <w:rsid w:val="00E83564"/>
    <w:rsid w:val="00E842C2"/>
    <w:rsid w:val="00E842FC"/>
    <w:rsid w:val="00E84C02"/>
    <w:rsid w:val="00E84D61"/>
    <w:rsid w:val="00E85DE2"/>
    <w:rsid w:val="00E86739"/>
    <w:rsid w:val="00E86DCC"/>
    <w:rsid w:val="00E86F4A"/>
    <w:rsid w:val="00E90311"/>
    <w:rsid w:val="00E9076B"/>
    <w:rsid w:val="00E90876"/>
    <w:rsid w:val="00E90C72"/>
    <w:rsid w:val="00E91FEE"/>
    <w:rsid w:val="00E924ED"/>
    <w:rsid w:val="00E929DB"/>
    <w:rsid w:val="00E941C6"/>
    <w:rsid w:val="00E96667"/>
    <w:rsid w:val="00E96856"/>
    <w:rsid w:val="00E968EB"/>
    <w:rsid w:val="00E96A5F"/>
    <w:rsid w:val="00E97066"/>
    <w:rsid w:val="00E974FE"/>
    <w:rsid w:val="00EA0BC3"/>
    <w:rsid w:val="00EA2A26"/>
    <w:rsid w:val="00EA362F"/>
    <w:rsid w:val="00EA36B4"/>
    <w:rsid w:val="00EA4057"/>
    <w:rsid w:val="00EA4232"/>
    <w:rsid w:val="00EA4FF5"/>
    <w:rsid w:val="00EA50EB"/>
    <w:rsid w:val="00EA7231"/>
    <w:rsid w:val="00EA72BF"/>
    <w:rsid w:val="00EA7849"/>
    <w:rsid w:val="00EB0356"/>
    <w:rsid w:val="00EB04BA"/>
    <w:rsid w:val="00EB0502"/>
    <w:rsid w:val="00EB0CFC"/>
    <w:rsid w:val="00EB15EA"/>
    <w:rsid w:val="00EB18F3"/>
    <w:rsid w:val="00EB197E"/>
    <w:rsid w:val="00EB1D05"/>
    <w:rsid w:val="00EB2411"/>
    <w:rsid w:val="00EB2964"/>
    <w:rsid w:val="00EB2BB1"/>
    <w:rsid w:val="00EB2D11"/>
    <w:rsid w:val="00EB300D"/>
    <w:rsid w:val="00EB3351"/>
    <w:rsid w:val="00EB354D"/>
    <w:rsid w:val="00EB390C"/>
    <w:rsid w:val="00EB3DBA"/>
    <w:rsid w:val="00EB3DF6"/>
    <w:rsid w:val="00EB437D"/>
    <w:rsid w:val="00EB4433"/>
    <w:rsid w:val="00EB44B2"/>
    <w:rsid w:val="00EB5C7F"/>
    <w:rsid w:val="00EB5CC7"/>
    <w:rsid w:val="00EB6862"/>
    <w:rsid w:val="00EB6F4E"/>
    <w:rsid w:val="00EB78CD"/>
    <w:rsid w:val="00EC1160"/>
    <w:rsid w:val="00EC1456"/>
    <w:rsid w:val="00EC1AC1"/>
    <w:rsid w:val="00EC2C1C"/>
    <w:rsid w:val="00EC2C55"/>
    <w:rsid w:val="00EC2F04"/>
    <w:rsid w:val="00EC3732"/>
    <w:rsid w:val="00EC48A6"/>
    <w:rsid w:val="00EC48B2"/>
    <w:rsid w:val="00EC54B1"/>
    <w:rsid w:val="00EC5788"/>
    <w:rsid w:val="00EC579F"/>
    <w:rsid w:val="00EC5D00"/>
    <w:rsid w:val="00EC5E52"/>
    <w:rsid w:val="00EC6B30"/>
    <w:rsid w:val="00EC6EBF"/>
    <w:rsid w:val="00EC6F80"/>
    <w:rsid w:val="00EC7898"/>
    <w:rsid w:val="00EC7FD3"/>
    <w:rsid w:val="00ED0354"/>
    <w:rsid w:val="00ED06A0"/>
    <w:rsid w:val="00ED0748"/>
    <w:rsid w:val="00ED0FDB"/>
    <w:rsid w:val="00ED158A"/>
    <w:rsid w:val="00ED1611"/>
    <w:rsid w:val="00ED1AA0"/>
    <w:rsid w:val="00ED1D71"/>
    <w:rsid w:val="00ED1F9B"/>
    <w:rsid w:val="00ED2836"/>
    <w:rsid w:val="00ED2C6A"/>
    <w:rsid w:val="00ED2CEF"/>
    <w:rsid w:val="00ED2D7E"/>
    <w:rsid w:val="00ED356F"/>
    <w:rsid w:val="00ED3F85"/>
    <w:rsid w:val="00ED48E4"/>
    <w:rsid w:val="00ED4C13"/>
    <w:rsid w:val="00ED5285"/>
    <w:rsid w:val="00ED5A01"/>
    <w:rsid w:val="00ED5D15"/>
    <w:rsid w:val="00ED6788"/>
    <w:rsid w:val="00ED6C30"/>
    <w:rsid w:val="00ED6CB9"/>
    <w:rsid w:val="00ED71FD"/>
    <w:rsid w:val="00ED7537"/>
    <w:rsid w:val="00ED7B2A"/>
    <w:rsid w:val="00EE17AC"/>
    <w:rsid w:val="00EE1A09"/>
    <w:rsid w:val="00EE2817"/>
    <w:rsid w:val="00EE3577"/>
    <w:rsid w:val="00EE4326"/>
    <w:rsid w:val="00EE4622"/>
    <w:rsid w:val="00EE4D70"/>
    <w:rsid w:val="00EE4E10"/>
    <w:rsid w:val="00EE53E5"/>
    <w:rsid w:val="00EE5872"/>
    <w:rsid w:val="00EE5FCD"/>
    <w:rsid w:val="00EE6618"/>
    <w:rsid w:val="00EE6A80"/>
    <w:rsid w:val="00EE6C5A"/>
    <w:rsid w:val="00EE6CC1"/>
    <w:rsid w:val="00EE729E"/>
    <w:rsid w:val="00EF034D"/>
    <w:rsid w:val="00EF08B1"/>
    <w:rsid w:val="00EF0963"/>
    <w:rsid w:val="00EF14A0"/>
    <w:rsid w:val="00EF16DA"/>
    <w:rsid w:val="00EF17CE"/>
    <w:rsid w:val="00EF1B21"/>
    <w:rsid w:val="00EF2431"/>
    <w:rsid w:val="00EF246C"/>
    <w:rsid w:val="00EF28AC"/>
    <w:rsid w:val="00EF32E7"/>
    <w:rsid w:val="00EF46A5"/>
    <w:rsid w:val="00EF46C4"/>
    <w:rsid w:val="00EF4709"/>
    <w:rsid w:val="00EF4F18"/>
    <w:rsid w:val="00EF5440"/>
    <w:rsid w:val="00EF596F"/>
    <w:rsid w:val="00EF6073"/>
    <w:rsid w:val="00EF61B5"/>
    <w:rsid w:val="00EF677B"/>
    <w:rsid w:val="00EF6A36"/>
    <w:rsid w:val="00EF7271"/>
    <w:rsid w:val="00EF7524"/>
    <w:rsid w:val="00F00F03"/>
    <w:rsid w:val="00F00FA1"/>
    <w:rsid w:val="00F01453"/>
    <w:rsid w:val="00F01FCD"/>
    <w:rsid w:val="00F0296C"/>
    <w:rsid w:val="00F0313C"/>
    <w:rsid w:val="00F0337C"/>
    <w:rsid w:val="00F03613"/>
    <w:rsid w:val="00F03848"/>
    <w:rsid w:val="00F03F45"/>
    <w:rsid w:val="00F03FCE"/>
    <w:rsid w:val="00F0444B"/>
    <w:rsid w:val="00F04584"/>
    <w:rsid w:val="00F049E7"/>
    <w:rsid w:val="00F04F40"/>
    <w:rsid w:val="00F04FDA"/>
    <w:rsid w:val="00F05A19"/>
    <w:rsid w:val="00F05B29"/>
    <w:rsid w:val="00F06389"/>
    <w:rsid w:val="00F06452"/>
    <w:rsid w:val="00F066C8"/>
    <w:rsid w:val="00F0715D"/>
    <w:rsid w:val="00F07271"/>
    <w:rsid w:val="00F077B6"/>
    <w:rsid w:val="00F078AF"/>
    <w:rsid w:val="00F07A91"/>
    <w:rsid w:val="00F07CDA"/>
    <w:rsid w:val="00F105C7"/>
    <w:rsid w:val="00F11C5E"/>
    <w:rsid w:val="00F12293"/>
    <w:rsid w:val="00F125C1"/>
    <w:rsid w:val="00F12A7C"/>
    <w:rsid w:val="00F12E79"/>
    <w:rsid w:val="00F1313A"/>
    <w:rsid w:val="00F1406A"/>
    <w:rsid w:val="00F14278"/>
    <w:rsid w:val="00F145AD"/>
    <w:rsid w:val="00F14EB6"/>
    <w:rsid w:val="00F14FF7"/>
    <w:rsid w:val="00F1529B"/>
    <w:rsid w:val="00F154CD"/>
    <w:rsid w:val="00F156F2"/>
    <w:rsid w:val="00F15744"/>
    <w:rsid w:val="00F158C2"/>
    <w:rsid w:val="00F15F14"/>
    <w:rsid w:val="00F1675F"/>
    <w:rsid w:val="00F17716"/>
    <w:rsid w:val="00F17887"/>
    <w:rsid w:val="00F17E19"/>
    <w:rsid w:val="00F209F6"/>
    <w:rsid w:val="00F20B58"/>
    <w:rsid w:val="00F20EC3"/>
    <w:rsid w:val="00F215F0"/>
    <w:rsid w:val="00F21813"/>
    <w:rsid w:val="00F219A0"/>
    <w:rsid w:val="00F21DEF"/>
    <w:rsid w:val="00F227F2"/>
    <w:rsid w:val="00F22AEC"/>
    <w:rsid w:val="00F22B8A"/>
    <w:rsid w:val="00F232B6"/>
    <w:rsid w:val="00F23561"/>
    <w:rsid w:val="00F241E2"/>
    <w:rsid w:val="00F245CE"/>
    <w:rsid w:val="00F24799"/>
    <w:rsid w:val="00F24DAB"/>
    <w:rsid w:val="00F25B65"/>
    <w:rsid w:val="00F25EA3"/>
    <w:rsid w:val="00F31536"/>
    <w:rsid w:val="00F32178"/>
    <w:rsid w:val="00F32438"/>
    <w:rsid w:val="00F32E93"/>
    <w:rsid w:val="00F3363A"/>
    <w:rsid w:val="00F33642"/>
    <w:rsid w:val="00F338B0"/>
    <w:rsid w:val="00F338CA"/>
    <w:rsid w:val="00F33C04"/>
    <w:rsid w:val="00F33DF9"/>
    <w:rsid w:val="00F3449B"/>
    <w:rsid w:val="00F3522C"/>
    <w:rsid w:val="00F35C10"/>
    <w:rsid w:val="00F36399"/>
    <w:rsid w:val="00F3739B"/>
    <w:rsid w:val="00F37783"/>
    <w:rsid w:val="00F3786C"/>
    <w:rsid w:val="00F41B98"/>
    <w:rsid w:val="00F42001"/>
    <w:rsid w:val="00F42D68"/>
    <w:rsid w:val="00F430F5"/>
    <w:rsid w:val="00F4390F"/>
    <w:rsid w:val="00F45343"/>
    <w:rsid w:val="00F45681"/>
    <w:rsid w:val="00F4595B"/>
    <w:rsid w:val="00F45AFD"/>
    <w:rsid w:val="00F45E14"/>
    <w:rsid w:val="00F4617C"/>
    <w:rsid w:val="00F46BB5"/>
    <w:rsid w:val="00F46EC3"/>
    <w:rsid w:val="00F47CE0"/>
    <w:rsid w:val="00F47F7D"/>
    <w:rsid w:val="00F503CC"/>
    <w:rsid w:val="00F50647"/>
    <w:rsid w:val="00F50B60"/>
    <w:rsid w:val="00F51700"/>
    <w:rsid w:val="00F522EB"/>
    <w:rsid w:val="00F52A67"/>
    <w:rsid w:val="00F52C06"/>
    <w:rsid w:val="00F55356"/>
    <w:rsid w:val="00F56648"/>
    <w:rsid w:val="00F56785"/>
    <w:rsid w:val="00F57781"/>
    <w:rsid w:val="00F57784"/>
    <w:rsid w:val="00F57E82"/>
    <w:rsid w:val="00F57E9B"/>
    <w:rsid w:val="00F613CE"/>
    <w:rsid w:val="00F61796"/>
    <w:rsid w:val="00F61B50"/>
    <w:rsid w:val="00F62499"/>
    <w:rsid w:val="00F62533"/>
    <w:rsid w:val="00F62C36"/>
    <w:rsid w:val="00F6342C"/>
    <w:rsid w:val="00F63ED4"/>
    <w:rsid w:val="00F64508"/>
    <w:rsid w:val="00F650EA"/>
    <w:rsid w:val="00F652E9"/>
    <w:rsid w:val="00F65AA2"/>
    <w:rsid w:val="00F66B3E"/>
    <w:rsid w:val="00F66F27"/>
    <w:rsid w:val="00F670A6"/>
    <w:rsid w:val="00F672B5"/>
    <w:rsid w:val="00F7022F"/>
    <w:rsid w:val="00F716A8"/>
    <w:rsid w:val="00F71803"/>
    <w:rsid w:val="00F71875"/>
    <w:rsid w:val="00F71A1A"/>
    <w:rsid w:val="00F72008"/>
    <w:rsid w:val="00F72486"/>
    <w:rsid w:val="00F7291B"/>
    <w:rsid w:val="00F730EE"/>
    <w:rsid w:val="00F742A7"/>
    <w:rsid w:val="00F74467"/>
    <w:rsid w:val="00F74EB2"/>
    <w:rsid w:val="00F75A16"/>
    <w:rsid w:val="00F75C57"/>
    <w:rsid w:val="00F75DF5"/>
    <w:rsid w:val="00F75DF8"/>
    <w:rsid w:val="00F760D7"/>
    <w:rsid w:val="00F7612A"/>
    <w:rsid w:val="00F76498"/>
    <w:rsid w:val="00F76904"/>
    <w:rsid w:val="00F76B1D"/>
    <w:rsid w:val="00F76CE1"/>
    <w:rsid w:val="00F773D8"/>
    <w:rsid w:val="00F802CF"/>
    <w:rsid w:val="00F80490"/>
    <w:rsid w:val="00F806C2"/>
    <w:rsid w:val="00F806DB"/>
    <w:rsid w:val="00F8095E"/>
    <w:rsid w:val="00F80A25"/>
    <w:rsid w:val="00F8103D"/>
    <w:rsid w:val="00F81290"/>
    <w:rsid w:val="00F819A0"/>
    <w:rsid w:val="00F82B0D"/>
    <w:rsid w:val="00F82CFF"/>
    <w:rsid w:val="00F82E94"/>
    <w:rsid w:val="00F83FE6"/>
    <w:rsid w:val="00F84111"/>
    <w:rsid w:val="00F85A2C"/>
    <w:rsid w:val="00F85F48"/>
    <w:rsid w:val="00F8667F"/>
    <w:rsid w:val="00F8669C"/>
    <w:rsid w:val="00F86AD6"/>
    <w:rsid w:val="00F873C5"/>
    <w:rsid w:val="00F903A8"/>
    <w:rsid w:val="00F9046B"/>
    <w:rsid w:val="00F9058A"/>
    <w:rsid w:val="00F90864"/>
    <w:rsid w:val="00F908F0"/>
    <w:rsid w:val="00F90F17"/>
    <w:rsid w:val="00F92129"/>
    <w:rsid w:val="00F926BA"/>
    <w:rsid w:val="00F92812"/>
    <w:rsid w:val="00F9406C"/>
    <w:rsid w:val="00F94611"/>
    <w:rsid w:val="00F9475E"/>
    <w:rsid w:val="00F94BB3"/>
    <w:rsid w:val="00F94CE3"/>
    <w:rsid w:val="00F94D8D"/>
    <w:rsid w:val="00F95159"/>
    <w:rsid w:val="00F953F6"/>
    <w:rsid w:val="00F9576C"/>
    <w:rsid w:val="00F95A12"/>
    <w:rsid w:val="00F95AE6"/>
    <w:rsid w:val="00F96334"/>
    <w:rsid w:val="00F96938"/>
    <w:rsid w:val="00FA00D4"/>
    <w:rsid w:val="00FA0C59"/>
    <w:rsid w:val="00FA11AE"/>
    <w:rsid w:val="00FA14A8"/>
    <w:rsid w:val="00FA18A7"/>
    <w:rsid w:val="00FA1F91"/>
    <w:rsid w:val="00FA23A4"/>
    <w:rsid w:val="00FA3B02"/>
    <w:rsid w:val="00FA3CD5"/>
    <w:rsid w:val="00FA3DF8"/>
    <w:rsid w:val="00FA4978"/>
    <w:rsid w:val="00FA4A5C"/>
    <w:rsid w:val="00FA4C81"/>
    <w:rsid w:val="00FA5208"/>
    <w:rsid w:val="00FA5724"/>
    <w:rsid w:val="00FA702F"/>
    <w:rsid w:val="00FA752E"/>
    <w:rsid w:val="00FA7F27"/>
    <w:rsid w:val="00FB1159"/>
    <w:rsid w:val="00FB1FEF"/>
    <w:rsid w:val="00FB247D"/>
    <w:rsid w:val="00FB28FE"/>
    <w:rsid w:val="00FB342E"/>
    <w:rsid w:val="00FB375C"/>
    <w:rsid w:val="00FB3F30"/>
    <w:rsid w:val="00FB45B7"/>
    <w:rsid w:val="00FB4797"/>
    <w:rsid w:val="00FB54D4"/>
    <w:rsid w:val="00FB5896"/>
    <w:rsid w:val="00FB653C"/>
    <w:rsid w:val="00FB68E8"/>
    <w:rsid w:val="00FB7044"/>
    <w:rsid w:val="00FB727B"/>
    <w:rsid w:val="00FB7755"/>
    <w:rsid w:val="00FB7C98"/>
    <w:rsid w:val="00FB7ECB"/>
    <w:rsid w:val="00FC02A8"/>
    <w:rsid w:val="00FC0E82"/>
    <w:rsid w:val="00FC21D9"/>
    <w:rsid w:val="00FC2426"/>
    <w:rsid w:val="00FC247D"/>
    <w:rsid w:val="00FC256F"/>
    <w:rsid w:val="00FC28C0"/>
    <w:rsid w:val="00FC36FD"/>
    <w:rsid w:val="00FC383B"/>
    <w:rsid w:val="00FC42BF"/>
    <w:rsid w:val="00FC45DE"/>
    <w:rsid w:val="00FC4A89"/>
    <w:rsid w:val="00FC56FE"/>
    <w:rsid w:val="00FC663F"/>
    <w:rsid w:val="00FC6865"/>
    <w:rsid w:val="00FC6EC7"/>
    <w:rsid w:val="00FC6F92"/>
    <w:rsid w:val="00FC749B"/>
    <w:rsid w:val="00FD0303"/>
    <w:rsid w:val="00FD0876"/>
    <w:rsid w:val="00FD0B4D"/>
    <w:rsid w:val="00FD1462"/>
    <w:rsid w:val="00FD21D1"/>
    <w:rsid w:val="00FD2298"/>
    <w:rsid w:val="00FD2C27"/>
    <w:rsid w:val="00FD3CFD"/>
    <w:rsid w:val="00FD41D1"/>
    <w:rsid w:val="00FD4E97"/>
    <w:rsid w:val="00FD51B8"/>
    <w:rsid w:val="00FD55FE"/>
    <w:rsid w:val="00FD56DD"/>
    <w:rsid w:val="00FD5917"/>
    <w:rsid w:val="00FD5CCF"/>
    <w:rsid w:val="00FD5FB6"/>
    <w:rsid w:val="00FD6627"/>
    <w:rsid w:val="00FD7036"/>
    <w:rsid w:val="00FD74BD"/>
    <w:rsid w:val="00FD7DDE"/>
    <w:rsid w:val="00FD7FCC"/>
    <w:rsid w:val="00FE00F3"/>
    <w:rsid w:val="00FE084A"/>
    <w:rsid w:val="00FE090D"/>
    <w:rsid w:val="00FE1F3F"/>
    <w:rsid w:val="00FE2CCC"/>
    <w:rsid w:val="00FE2FA0"/>
    <w:rsid w:val="00FE3143"/>
    <w:rsid w:val="00FE336E"/>
    <w:rsid w:val="00FE3465"/>
    <w:rsid w:val="00FE4CBE"/>
    <w:rsid w:val="00FE5599"/>
    <w:rsid w:val="00FE5606"/>
    <w:rsid w:val="00FE61CE"/>
    <w:rsid w:val="00FE6713"/>
    <w:rsid w:val="00FE68FC"/>
    <w:rsid w:val="00FE7018"/>
    <w:rsid w:val="00FE7BC2"/>
    <w:rsid w:val="00FE7D22"/>
    <w:rsid w:val="00FF023C"/>
    <w:rsid w:val="00FF0658"/>
    <w:rsid w:val="00FF0C71"/>
    <w:rsid w:val="00FF1A06"/>
    <w:rsid w:val="00FF1B31"/>
    <w:rsid w:val="00FF2090"/>
    <w:rsid w:val="00FF2197"/>
    <w:rsid w:val="00FF2215"/>
    <w:rsid w:val="00FF22A2"/>
    <w:rsid w:val="00FF2479"/>
    <w:rsid w:val="00FF24A9"/>
    <w:rsid w:val="00FF284A"/>
    <w:rsid w:val="00FF2DE8"/>
    <w:rsid w:val="00FF3B3B"/>
    <w:rsid w:val="00FF3DE7"/>
    <w:rsid w:val="00FF4605"/>
    <w:rsid w:val="00FF4F0D"/>
    <w:rsid w:val="00FF553C"/>
    <w:rsid w:val="00FF5755"/>
    <w:rsid w:val="00FF5BBC"/>
    <w:rsid w:val="00FF5E88"/>
    <w:rsid w:val="00FF650D"/>
    <w:rsid w:val="00FF690B"/>
    <w:rsid w:val="00FF6977"/>
    <w:rsid w:val="00FF6DC5"/>
    <w:rsid w:val="00FF6E05"/>
    <w:rsid w:val="00FF7103"/>
    <w:rsid w:val="00FF733B"/>
    <w:rsid w:val="00FF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16B49"/>
  <w15:chartTrackingRefBased/>
  <w15:docId w15:val="{5C47BA44-D929-493B-988D-0EB4655D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E0D"/>
    <w:rPr>
      <w:color w:val="0563C1" w:themeColor="hyperlink"/>
      <w:u w:val="single"/>
    </w:rPr>
  </w:style>
  <w:style w:type="character" w:customStyle="1" w:styleId="tlid-translation">
    <w:name w:val="tlid-translation"/>
    <w:basedOn w:val="DefaultParagraphFont"/>
    <w:rsid w:val="00352150"/>
  </w:style>
  <w:style w:type="character" w:styleId="FollowedHyperlink">
    <w:name w:val="FollowedHyperlink"/>
    <w:basedOn w:val="DefaultParagraphFont"/>
    <w:uiPriority w:val="99"/>
    <w:semiHidden/>
    <w:unhideWhenUsed/>
    <w:rsid w:val="00ED1611"/>
    <w:rPr>
      <w:color w:val="954F72" w:themeColor="followedHyperlink"/>
      <w:u w:val="single"/>
    </w:rPr>
  </w:style>
  <w:style w:type="paragraph" w:styleId="NormalWeb">
    <w:name w:val="Normal (Web)"/>
    <w:basedOn w:val="Normal"/>
    <w:uiPriority w:val="99"/>
    <w:unhideWhenUsed/>
    <w:rsid w:val="00A758C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7043FB"/>
    <w:pPr>
      <w:ind w:left="720"/>
      <w:contextualSpacing/>
    </w:pPr>
  </w:style>
  <w:style w:type="character" w:styleId="Strong">
    <w:name w:val="Strong"/>
    <w:basedOn w:val="DefaultParagraphFont"/>
    <w:uiPriority w:val="22"/>
    <w:qFormat/>
    <w:rsid w:val="007E2669"/>
    <w:rPr>
      <w:b/>
      <w:bCs/>
    </w:rPr>
  </w:style>
  <w:style w:type="character" w:customStyle="1" w:styleId="UnresolvedMention">
    <w:name w:val="Unresolved Mention"/>
    <w:basedOn w:val="DefaultParagraphFont"/>
    <w:uiPriority w:val="99"/>
    <w:semiHidden/>
    <w:unhideWhenUsed/>
    <w:rsid w:val="006E1884"/>
    <w:rPr>
      <w:color w:val="605E5C"/>
      <w:shd w:val="clear" w:color="auto" w:fill="E1DFDD"/>
    </w:rPr>
  </w:style>
  <w:style w:type="paragraph" w:styleId="BalloonText">
    <w:name w:val="Balloon Text"/>
    <w:basedOn w:val="Normal"/>
    <w:link w:val="BalloonTextChar"/>
    <w:uiPriority w:val="99"/>
    <w:semiHidden/>
    <w:unhideWhenUsed/>
    <w:rsid w:val="00997F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FE0"/>
    <w:rPr>
      <w:rFonts w:ascii="Segoe UI" w:hAnsi="Segoe UI" w:cs="Segoe UI"/>
      <w:noProof/>
      <w:sz w:val="18"/>
      <w:szCs w:val="18"/>
      <w:lang w:val="ro-RO"/>
    </w:rPr>
  </w:style>
  <w:style w:type="character" w:styleId="CommentReference">
    <w:name w:val="annotation reference"/>
    <w:basedOn w:val="DefaultParagraphFont"/>
    <w:uiPriority w:val="99"/>
    <w:semiHidden/>
    <w:unhideWhenUsed/>
    <w:rsid w:val="00997FE0"/>
    <w:rPr>
      <w:sz w:val="16"/>
      <w:szCs w:val="16"/>
    </w:rPr>
  </w:style>
  <w:style w:type="paragraph" w:styleId="CommentText">
    <w:name w:val="annotation text"/>
    <w:basedOn w:val="Normal"/>
    <w:link w:val="CommentTextChar"/>
    <w:uiPriority w:val="99"/>
    <w:semiHidden/>
    <w:unhideWhenUsed/>
    <w:rsid w:val="00997FE0"/>
    <w:pPr>
      <w:spacing w:line="240" w:lineRule="auto"/>
    </w:pPr>
    <w:rPr>
      <w:sz w:val="20"/>
      <w:szCs w:val="20"/>
    </w:rPr>
  </w:style>
  <w:style w:type="character" w:customStyle="1" w:styleId="CommentTextChar">
    <w:name w:val="Comment Text Char"/>
    <w:basedOn w:val="DefaultParagraphFont"/>
    <w:link w:val="CommentText"/>
    <w:uiPriority w:val="99"/>
    <w:semiHidden/>
    <w:rsid w:val="00997FE0"/>
    <w:rPr>
      <w:noProof/>
      <w:sz w:val="20"/>
      <w:szCs w:val="20"/>
      <w:lang w:val="ro-RO"/>
    </w:rPr>
  </w:style>
  <w:style w:type="paragraph" w:styleId="CommentSubject">
    <w:name w:val="annotation subject"/>
    <w:basedOn w:val="CommentText"/>
    <w:next w:val="CommentText"/>
    <w:link w:val="CommentSubjectChar"/>
    <w:uiPriority w:val="99"/>
    <w:semiHidden/>
    <w:unhideWhenUsed/>
    <w:rsid w:val="00997FE0"/>
    <w:rPr>
      <w:b/>
      <w:bCs/>
    </w:rPr>
  </w:style>
  <w:style w:type="character" w:customStyle="1" w:styleId="CommentSubjectChar">
    <w:name w:val="Comment Subject Char"/>
    <w:basedOn w:val="CommentTextChar"/>
    <w:link w:val="CommentSubject"/>
    <w:uiPriority w:val="99"/>
    <w:semiHidden/>
    <w:rsid w:val="00997FE0"/>
    <w:rPr>
      <w:b/>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1987">
      <w:bodyDiv w:val="1"/>
      <w:marLeft w:val="0"/>
      <w:marRight w:val="0"/>
      <w:marTop w:val="0"/>
      <w:marBottom w:val="0"/>
      <w:divBdr>
        <w:top w:val="none" w:sz="0" w:space="0" w:color="auto"/>
        <w:left w:val="none" w:sz="0" w:space="0" w:color="auto"/>
        <w:bottom w:val="none" w:sz="0" w:space="0" w:color="auto"/>
        <w:right w:val="none" w:sz="0" w:space="0" w:color="auto"/>
      </w:divBdr>
      <w:divsChild>
        <w:div w:id="277371804">
          <w:marLeft w:val="0"/>
          <w:marRight w:val="0"/>
          <w:marTop w:val="0"/>
          <w:marBottom w:val="0"/>
          <w:divBdr>
            <w:top w:val="none" w:sz="0" w:space="0" w:color="auto"/>
            <w:left w:val="none" w:sz="0" w:space="0" w:color="auto"/>
            <w:bottom w:val="none" w:sz="0" w:space="0" w:color="auto"/>
            <w:right w:val="none" w:sz="0" w:space="0" w:color="auto"/>
          </w:divBdr>
          <w:divsChild>
            <w:div w:id="89269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5977">
      <w:bodyDiv w:val="1"/>
      <w:marLeft w:val="0"/>
      <w:marRight w:val="0"/>
      <w:marTop w:val="0"/>
      <w:marBottom w:val="0"/>
      <w:divBdr>
        <w:top w:val="none" w:sz="0" w:space="0" w:color="auto"/>
        <w:left w:val="none" w:sz="0" w:space="0" w:color="auto"/>
        <w:bottom w:val="none" w:sz="0" w:space="0" w:color="auto"/>
        <w:right w:val="none" w:sz="0" w:space="0" w:color="auto"/>
      </w:divBdr>
      <w:divsChild>
        <w:div w:id="148446343">
          <w:marLeft w:val="0"/>
          <w:marRight w:val="0"/>
          <w:marTop w:val="0"/>
          <w:marBottom w:val="0"/>
          <w:divBdr>
            <w:top w:val="none" w:sz="0" w:space="0" w:color="auto"/>
            <w:left w:val="none" w:sz="0" w:space="0" w:color="auto"/>
            <w:bottom w:val="none" w:sz="0" w:space="0" w:color="auto"/>
            <w:right w:val="none" w:sz="0" w:space="0" w:color="auto"/>
          </w:divBdr>
          <w:divsChild>
            <w:div w:id="178527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3936">
      <w:bodyDiv w:val="1"/>
      <w:marLeft w:val="0"/>
      <w:marRight w:val="0"/>
      <w:marTop w:val="0"/>
      <w:marBottom w:val="0"/>
      <w:divBdr>
        <w:top w:val="none" w:sz="0" w:space="0" w:color="auto"/>
        <w:left w:val="none" w:sz="0" w:space="0" w:color="auto"/>
        <w:bottom w:val="none" w:sz="0" w:space="0" w:color="auto"/>
        <w:right w:val="none" w:sz="0" w:space="0" w:color="auto"/>
      </w:divBdr>
      <w:divsChild>
        <w:div w:id="1005279336">
          <w:marLeft w:val="0"/>
          <w:marRight w:val="0"/>
          <w:marTop w:val="0"/>
          <w:marBottom w:val="0"/>
          <w:divBdr>
            <w:top w:val="none" w:sz="0" w:space="0" w:color="auto"/>
            <w:left w:val="none" w:sz="0" w:space="0" w:color="auto"/>
            <w:bottom w:val="none" w:sz="0" w:space="0" w:color="auto"/>
            <w:right w:val="none" w:sz="0" w:space="0" w:color="auto"/>
          </w:divBdr>
          <w:divsChild>
            <w:div w:id="4115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65387">
      <w:bodyDiv w:val="1"/>
      <w:marLeft w:val="0"/>
      <w:marRight w:val="0"/>
      <w:marTop w:val="0"/>
      <w:marBottom w:val="0"/>
      <w:divBdr>
        <w:top w:val="none" w:sz="0" w:space="0" w:color="auto"/>
        <w:left w:val="none" w:sz="0" w:space="0" w:color="auto"/>
        <w:bottom w:val="none" w:sz="0" w:space="0" w:color="auto"/>
        <w:right w:val="none" w:sz="0" w:space="0" w:color="auto"/>
      </w:divBdr>
    </w:div>
    <w:div w:id="735779029">
      <w:bodyDiv w:val="1"/>
      <w:marLeft w:val="0"/>
      <w:marRight w:val="0"/>
      <w:marTop w:val="0"/>
      <w:marBottom w:val="0"/>
      <w:divBdr>
        <w:top w:val="none" w:sz="0" w:space="0" w:color="auto"/>
        <w:left w:val="none" w:sz="0" w:space="0" w:color="auto"/>
        <w:bottom w:val="none" w:sz="0" w:space="0" w:color="auto"/>
        <w:right w:val="none" w:sz="0" w:space="0" w:color="auto"/>
      </w:divBdr>
      <w:divsChild>
        <w:div w:id="1499345858">
          <w:marLeft w:val="0"/>
          <w:marRight w:val="0"/>
          <w:marTop w:val="0"/>
          <w:marBottom w:val="0"/>
          <w:divBdr>
            <w:top w:val="none" w:sz="0" w:space="0" w:color="auto"/>
            <w:left w:val="none" w:sz="0" w:space="0" w:color="auto"/>
            <w:bottom w:val="none" w:sz="0" w:space="0" w:color="auto"/>
            <w:right w:val="none" w:sz="0" w:space="0" w:color="auto"/>
          </w:divBdr>
          <w:divsChild>
            <w:div w:id="9648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898716">
      <w:bodyDiv w:val="1"/>
      <w:marLeft w:val="0"/>
      <w:marRight w:val="0"/>
      <w:marTop w:val="0"/>
      <w:marBottom w:val="0"/>
      <w:divBdr>
        <w:top w:val="none" w:sz="0" w:space="0" w:color="auto"/>
        <w:left w:val="none" w:sz="0" w:space="0" w:color="auto"/>
        <w:bottom w:val="none" w:sz="0" w:space="0" w:color="auto"/>
        <w:right w:val="none" w:sz="0" w:space="0" w:color="auto"/>
      </w:divBdr>
      <w:divsChild>
        <w:div w:id="1406221865">
          <w:marLeft w:val="0"/>
          <w:marRight w:val="0"/>
          <w:marTop w:val="0"/>
          <w:marBottom w:val="0"/>
          <w:divBdr>
            <w:top w:val="none" w:sz="0" w:space="0" w:color="auto"/>
            <w:left w:val="none" w:sz="0" w:space="0" w:color="auto"/>
            <w:bottom w:val="none" w:sz="0" w:space="0" w:color="auto"/>
            <w:right w:val="none" w:sz="0" w:space="0" w:color="auto"/>
          </w:divBdr>
          <w:divsChild>
            <w:div w:id="26793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006177">
      <w:bodyDiv w:val="1"/>
      <w:marLeft w:val="0"/>
      <w:marRight w:val="0"/>
      <w:marTop w:val="0"/>
      <w:marBottom w:val="0"/>
      <w:divBdr>
        <w:top w:val="none" w:sz="0" w:space="0" w:color="auto"/>
        <w:left w:val="none" w:sz="0" w:space="0" w:color="auto"/>
        <w:bottom w:val="none" w:sz="0" w:space="0" w:color="auto"/>
        <w:right w:val="none" w:sz="0" w:space="0" w:color="auto"/>
      </w:divBdr>
    </w:div>
    <w:div w:id="1784612332">
      <w:bodyDiv w:val="1"/>
      <w:marLeft w:val="0"/>
      <w:marRight w:val="0"/>
      <w:marTop w:val="0"/>
      <w:marBottom w:val="0"/>
      <w:divBdr>
        <w:top w:val="none" w:sz="0" w:space="0" w:color="auto"/>
        <w:left w:val="none" w:sz="0" w:space="0" w:color="auto"/>
        <w:bottom w:val="none" w:sz="0" w:space="0" w:color="auto"/>
        <w:right w:val="none" w:sz="0" w:space="0" w:color="auto"/>
      </w:divBdr>
      <w:divsChild>
        <w:div w:id="725035634">
          <w:marLeft w:val="0"/>
          <w:marRight w:val="0"/>
          <w:marTop w:val="0"/>
          <w:marBottom w:val="0"/>
          <w:divBdr>
            <w:top w:val="none" w:sz="0" w:space="0" w:color="auto"/>
            <w:left w:val="none" w:sz="0" w:space="0" w:color="auto"/>
            <w:bottom w:val="none" w:sz="0" w:space="0" w:color="auto"/>
            <w:right w:val="none" w:sz="0" w:space="0" w:color="auto"/>
          </w:divBdr>
          <w:divsChild>
            <w:div w:id="2016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77710">
      <w:bodyDiv w:val="1"/>
      <w:marLeft w:val="0"/>
      <w:marRight w:val="0"/>
      <w:marTop w:val="0"/>
      <w:marBottom w:val="0"/>
      <w:divBdr>
        <w:top w:val="none" w:sz="0" w:space="0" w:color="auto"/>
        <w:left w:val="none" w:sz="0" w:space="0" w:color="auto"/>
        <w:bottom w:val="none" w:sz="0" w:space="0" w:color="auto"/>
        <w:right w:val="none" w:sz="0" w:space="0" w:color="auto"/>
      </w:divBdr>
      <w:divsChild>
        <w:div w:id="46029193">
          <w:marLeft w:val="0"/>
          <w:marRight w:val="0"/>
          <w:marTop w:val="0"/>
          <w:marBottom w:val="0"/>
          <w:divBdr>
            <w:top w:val="none" w:sz="0" w:space="0" w:color="auto"/>
            <w:left w:val="none" w:sz="0" w:space="0" w:color="auto"/>
            <w:bottom w:val="none" w:sz="0" w:space="0" w:color="auto"/>
            <w:right w:val="none" w:sz="0" w:space="0" w:color="auto"/>
          </w:divBdr>
          <w:divsChild>
            <w:div w:id="197455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acer-remit.eu/category/remit-quarterly/" TargetMode="External"/><Relationship Id="rId3" Type="http://schemas.openxmlformats.org/officeDocument/2006/relationships/settings" Target="settings.xml"/><Relationship Id="rId7" Type="http://schemas.openxmlformats.org/officeDocument/2006/relationships/hyperlink" Target="https://www.acer.europa.eu/en/remit/Documents/5th-Edition-ACER-Guidance_0804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lex.europa.eu/legal-content/EN/TXT/?uri=CELEX:32011R1227" TargetMode="External"/><Relationship Id="rId11" Type="http://schemas.microsoft.com/office/2016/09/relationships/commentsIds" Target="commentsIds.xml"/><Relationship Id="rId5" Type="http://schemas.openxmlformats.org/officeDocument/2006/relationships/hyperlink" Target="https://www.acer-remit.eu/portal/list-inside-platform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2020-10-22T09:16:00Z</dcterms:created>
  <dcterms:modified xsi:type="dcterms:W3CDTF">2020-10-22T09:39:00Z</dcterms:modified>
</cp:coreProperties>
</file>