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C1D" w:rsidRPr="00420A27" w:rsidRDefault="00772C1D" w:rsidP="007F4221">
      <w:pPr>
        <w:autoSpaceDE w:val="0"/>
        <w:autoSpaceDN w:val="0"/>
        <w:adjustRightInd w:val="0"/>
        <w:spacing w:after="0" w:line="360" w:lineRule="auto"/>
        <w:jc w:val="center"/>
        <w:rPr>
          <w:rFonts w:ascii="Times New Roman" w:hAnsi="Times New Roman" w:cs="Times New Roman"/>
          <w:b/>
          <w:sz w:val="24"/>
          <w:szCs w:val="24"/>
        </w:rPr>
      </w:pPr>
      <w:r w:rsidRPr="00420A27">
        <w:rPr>
          <w:rFonts w:ascii="Times New Roman" w:hAnsi="Times New Roman" w:cs="Times New Roman"/>
          <w:b/>
          <w:bCs/>
          <w:sz w:val="24"/>
          <w:szCs w:val="24"/>
        </w:rPr>
        <w:t xml:space="preserve">Ordin nr. </w:t>
      </w:r>
      <w:r w:rsidR="000F1319" w:rsidRPr="00420A27">
        <w:rPr>
          <w:rFonts w:ascii="Times New Roman" w:hAnsi="Times New Roman" w:cs="Times New Roman"/>
          <w:b/>
          <w:bCs/>
          <w:sz w:val="24"/>
          <w:szCs w:val="24"/>
        </w:rPr>
        <w:t>…………/………………………..</w:t>
      </w:r>
    </w:p>
    <w:p w:rsidR="00772C1D" w:rsidRPr="00420A27" w:rsidRDefault="00772C1D" w:rsidP="007F4221">
      <w:pPr>
        <w:autoSpaceDE w:val="0"/>
        <w:autoSpaceDN w:val="0"/>
        <w:adjustRightInd w:val="0"/>
        <w:spacing w:after="0" w:line="360" w:lineRule="auto"/>
        <w:jc w:val="center"/>
        <w:rPr>
          <w:rFonts w:ascii="Times New Roman" w:hAnsi="Times New Roman" w:cs="Times New Roman"/>
          <w:b/>
          <w:sz w:val="24"/>
          <w:szCs w:val="24"/>
        </w:rPr>
      </w:pPr>
      <w:r w:rsidRPr="00420A27">
        <w:rPr>
          <w:rFonts w:ascii="Times New Roman" w:hAnsi="Times New Roman" w:cs="Times New Roman"/>
          <w:b/>
          <w:sz w:val="24"/>
          <w:szCs w:val="24"/>
        </w:rPr>
        <w:t>pentru aprobarea Regulilor generale privind piaţa centralizată de gaze naturale</w:t>
      </w:r>
    </w:p>
    <w:p w:rsidR="00772C1D" w:rsidRPr="00420A27" w:rsidRDefault="00772C1D" w:rsidP="007F4221">
      <w:pPr>
        <w:autoSpaceDE w:val="0"/>
        <w:autoSpaceDN w:val="0"/>
        <w:adjustRightInd w:val="0"/>
        <w:spacing w:after="0" w:line="360" w:lineRule="auto"/>
        <w:jc w:val="both"/>
        <w:rPr>
          <w:rFonts w:ascii="Times New Roman" w:hAnsi="Times New Roman" w:cs="Times New Roman"/>
          <w:sz w:val="24"/>
          <w:szCs w:val="24"/>
        </w:rPr>
      </w:pPr>
    </w:p>
    <w:p w:rsidR="00772C1D" w:rsidRPr="00BB1C51" w:rsidRDefault="00772C1D"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sz w:val="24"/>
          <w:szCs w:val="24"/>
        </w:rPr>
        <w:t xml:space="preserve">Având în vedere prevederile </w:t>
      </w:r>
      <w:r w:rsidRPr="00BB1C51">
        <w:rPr>
          <w:rFonts w:ascii="Times New Roman" w:hAnsi="Times New Roman" w:cs="Times New Roman"/>
          <w:vanish/>
          <w:sz w:val="24"/>
          <w:szCs w:val="24"/>
        </w:rPr>
        <w:t>&lt;LLNK 12012   123 10 202  99 79&gt;</w:t>
      </w:r>
      <w:r w:rsidRPr="00BB1C51">
        <w:rPr>
          <w:rFonts w:ascii="Times New Roman" w:hAnsi="Times New Roman" w:cs="Times New Roman"/>
          <w:sz w:val="24"/>
          <w:szCs w:val="24"/>
        </w:rPr>
        <w:t xml:space="preserve">art. 99 lit. d) </w:t>
      </w:r>
      <w:r w:rsidR="000F1319" w:rsidRPr="00BB1C51">
        <w:rPr>
          <w:rFonts w:ascii="Times New Roman" w:hAnsi="Times New Roman" w:cs="Times New Roman"/>
          <w:sz w:val="24"/>
          <w:szCs w:val="24"/>
        </w:rPr>
        <w:t>şi ale art. 177 alin. (3</w:t>
      </w:r>
      <w:r w:rsidR="000F1319" w:rsidRPr="00BB1C51">
        <w:rPr>
          <w:rFonts w:ascii="Times New Roman" w:hAnsi="Times New Roman" w:cs="Times New Roman"/>
          <w:sz w:val="24"/>
          <w:szCs w:val="24"/>
          <w:vertAlign w:val="superscript"/>
        </w:rPr>
        <w:t>11</w:t>
      </w:r>
      <w:r w:rsidR="000F1319" w:rsidRPr="00BB1C51">
        <w:rPr>
          <w:rFonts w:ascii="Times New Roman" w:hAnsi="Times New Roman" w:cs="Times New Roman"/>
          <w:sz w:val="24"/>
          <w:szCs w:val="24"/>
        </w:rPr>
        <w:t xml:space="preserve">) </w:t>
      </w:r>
      <w:r w:rsidRPr="00BB1C51">
        <w:rPr>
          <w:rFonts w:ascii="Times New Roman" w:hAnsi="Times New Roman" w:cs="Times New Roman"/>
          <w:sz w:val="24"/>
          <w:szCs w:val="24"/>
        </w:rPr>
        <w:t>din Legea energiei electrice şi a gazelor naturale nr. 123/2012,</w:t>
      </w:r>
      <w:r w:rsidR="00163BFD" w:rsidRPr="00BB1C51">
        <w:rPr>
          <w:rFonts w:ascii="Times New Roman" w:hAnsi="Times New Roman" w:cs="Times New Roman"/>
          <w:sz w:val="24"/>
          <w:szCs w:val="24"/>
        </w:rPr>
        <w:t xml:space="preserve"> cu modificările şi completările ulterioare,</w:t>
      </w:r>
    </w:p>
    <w:p w:rsidR="00772C1D" w:rsidRPr="00BB1C51" w:rsidRDefault="00772C1D"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sz w:val="24"/>
          <w:szCs w:val="24"/>
        </w:rPr>
        <w:t xml:space="preserve">în temeiul prevederilor </w:t>
      </w:r>
      <w:r w:rsidRPr="00BB1C51">
        <w:rPr>
          <w:rFonts w:ascii="Times New Roman" w:hAnsi="Times New Roman" w:cs="Times New Roman"/>
          <w:vanish/>
          <w:sz w:val="24"/>
          <w:szCs w:val="24"/>
        </w:rPr>
        <w:t>&lt;LLNK 12007    33180 302   5 74&gt;</w:t>
      </w:r>
      <w:r w:rsidRPr="00BB1C51">
        <w:rPr>
          <w:rFonts w:ascii="Times New Roman" w:hAnsi="Times New Roman" w:cs="Times New Roman"/>
          <w:sz w:val="24"/>
          <w:szCs w:val="24"/>
        </w:rPr>
        <w:t xml:space="preserve">art. 5 alin. (1) lit. c) din Ordonanţa de urgenţă a Guvernului nr. 33/2007 privind organizarea şi funcţionarea Autorităţii Naţionale de Reglementare în Domeniul Energiei, aprobată cu modificări şi completări prin </w:t>
      </w:r>
      <w:r w:rsidRPr="00BB1C51">
        <w:rPr>
          <w:rFonts w:ascii="Times New Roman" w:hAnsi="Times New Roman" w:cs="Times New Roman"/>
          <w:vanish/>
          <w:sz w:val="24"/>
          <w:szCs w:val="24"/>
        </w:rPr>
        <w:t>&lt;LLNK 12012   160 10 201   0 18&gt;</w:t>
      </w:r>
      <w:r w:rsidRPr="00BB1C51">
        <w:rPr>
          <w:rFonts w:ascii="Times New Roman" w:hAnsi="Times New Roman" w:cs="Times New Roman"/>
          <w:sz w:val="24"/>
          <w:szCs w:val="24"/>
        </w:rPr>
        <w:t>Legea nr. 160/2012,</w:t>
      </w:r>
    </w:p>
    <w:p w:rsidR="00772C1D" w:rsidRPr="00BB1C51" w:rsidRDefault="00772C1D" w:rsidP="007F4221">
      <w:pPr>
        <w:autoSpaceDE w:val="0"/>
        <w:autoSpaceDN w:val="0"/>
        <w:adjustRightInd w:val="0"/>
        <w:spacing w:after="0" w:line="360" w:lineRule="auto"/>
        <w:jc w:val="center"/>
        <w:rPr>
          <w:rFonts w:ascii="Times New Roman" w:hAnsi="Times New Roman" w:cs="Times New Roman"/>
          <w:b/>
          <w:sz w:val="24"/>
          <w:szCs w:val="24"/>
        </w:rPr>
      </w:pPr>
      <w:r w:rsidRPr="00BB1C51">
        <w:rPr>
          <w:rFonts w:ascii="Times New Roman" w:hAnsi="Times New Roman" w:cs="Times New Roman"/>
          <w:b/>
          <w:sz w:val="24"/>
          <w:szCs w:val="24"/>
        </w:rPr>
        <w:t>preşedintele Autorităţii Naţionale de Reglementare în Domeniul</w:t>
      </w:r>
      <w:r w:rsidR="007F4221" w:rsidRPr="00BB1C51">
        <w:rPr>
          <w:rFonts w:ascii="Times New Roman" w:hAnsi="Times New Roman" w:cs="Times New Roman"/>
          <w:b/>
          <w:sz w:val="24"/>
          <w:szCs w:val="24"/>
        </w:rPr>
        <w:t xml:space="preserve"> Energiei emite prezentul ordin</w:t>
      </w:r>
    </w:p>
    <w:p w:rsidR="00772C1D" w:rsidRPr="00BB1C51" w:rsidRDefault="00772C1D"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b/>
          <w:sz w:val="24"/>
          <w:szCs w:val="24"/>
        </w:rPr>
        <w:t>Art. 1 -</w:t>
      </w:r>
      <w:r w:rsidRPr="00BB1C51">
        <w:rPr>
          <w:rFonts w:ascii="Times New Roman" w:hAnsi="Times New Roman" w:cs="Times New Roman"/>
          <w:sz w:val="24"/>
          <w:szCs w:val="24"/>
        </w:rPr>
        <w:t xml:space="preserve"> Se aprobă Regulile generale privind piaţa centralizată de gaze naturale, prevăzute în anexa care face parte integrantă din prezentul ordin.</w:t>
      </w:r>
    </w:p>
    <w:p w:rsidR="003269A1" w:rsidRPr="00BB1C51" w:rsidRDefault="003269A1" w:rsidP="007F4221">
      <w:pPr>
        <w:autoSpaceDE w:val="0"/>
        <w:autoSpaceDN w:val="0"/>
        <w:adjustRightInd w:val="0"/>
        <w:spacing w:after="0" w:line="360" w:lineRule="auto"/>
        <w:jc w:val="both"/>
        <w:rPr>
          <w:rFonts w:ascii="Times New Roman" w:hAnsi="Times New Roman"/>
          <w:sz w:val="24"/>
          <w:szCs w:val="24"/>
        </w:rPr>
      </w:pPr>
      <w:r w:rsidRPr="00BB1C51">
        <w:rPr>
          <w:rFonts w:ascii="Times New Roman" w:hAnsi="Times New Roman" w:cs="Times New Roman"/>
          <w:b/>
          <w:sz w:val="24"/>
          <w:szCs w:val="24"/>
        </w:rPr>
        <w:t xml:space="preserve">Art. </w:t>
      </w:r>
      <w:r w:rsidR="00902E0D" w:rsidRPr="00BB1C51">
        <w:rPr>
          <w:rFonts w:ascii="Times New Roman" w:hAnsi="Times New Roman" w:cs="Times New Roman"/>
          <w:b/>
          <w:sz w:val="24"/>
          <w:szCs w:val="24"/>
        </w:rPr>
        <w:t>2</w:t>
      </w:r>
      <w:r w:rsidRPr="00BB1C51">
        <w:rPr>
          <w:rFonts w:ascii="Times New Roman" w:hAnsi="Times New Roman" w:cs="Times New Roman"/>
          <w:b/>
          <w:sz w:val="24"/>
          <w:szCs w:val="24"/>
        </w:rPr>
        <w:t xml:space="preserve"> -</w:t>
      </w:r>
      <w:r w:rsidRPr="00BB1C51">
        <w:rPr>
          <w:rFonts w:ascii="Times New Roman" w:hAnsi="Times New Roman" w:cs="Times New Roman"/>
          <w:sz w:val="24"/>
          <w:szCs w:val="24"/>
        </w:rPr>
        <w:t xml:space="preserve"> (1) În termen de </w:t>
      </w:r>
      <w:r w:rsidR="002031BB" w:rsidRPr="00BB1C51">
        <w:rPr>
          <w:rFonts w:ascii="Times New Roman" w:hAnsi="Times New Roman" w:cs="Times New Roman"/>
          <w:sz w:val="24"/>
          <w:szCs w:val="24"/>
        </w:rPr>
        <w:t xml:space="preserve">maximum </w:t>
      </w:r>
      <w:r w:rsidRPr="00BB1C51">
        <w:rPr>
          <w:rFonts w:ascii="Times New Roman" w:hAnsi="Times New Roman" w:cs="Times New Roman"/>
          <w:sz w:val="24"/>
          <w:szCs w:val="24"/>
        </w:rPr>
        <w:t xml:space="preserve">30 de zile de la data </w:t>
      </w:r>
      <w:r w:rsidR="00E20B7B" w:rsidRPr="00BB1C51">
        <w:rPr>
          <w:rFonts w:ascii="Times New Roman" w:hAnsi="Times New Roman" w:cs="Times New Roman"/>
          <w:sz w:val="24"/>
          <w:szCs w:val="24"/>
        </w:rPr>
        <w:t xml:space="preserve">publicării în Monitorul Oficial a </w:t>
      </w:r>
      <w:r w:rsidR="002031BB" w:rsidRPr="00BB1C51">
        <w:rPr>
          <w:rFonts w:ascii="Times New Roman" w:hAnsi="Times New Roman" w:cs="Times New Roman"/>
          <w:sz w:val="24"/>
          <w:szCs w:val="24"/>
        </w:rPr>
        <w:t>prezentului ordin</w:t>
      </w:r>
      <w:r w:rsidRPr="00BB1C51">
        <w:rPr>
          <w:rFonts w:ascii="Times New Roman" w:hAnsi="Times New Roman" w:cs="Times New Roman"/>
          <w:sz w:val="24"/>
          <w:szCs w:val="24"/>
        </w:rPr>
        <w:t xml:space="preserve">, </w:t>
      </w:r>
      <w:r w:rsidR="00E20B7B" w:rsidRPr="00BB1C51">
        <w:rPr>
          <w:rFonts w:ascii="Times New Roman" w:hAnsi="Times New Roman" w:cs="Times New Roman"/>
          <w:sz w:val="24"/>
          <w:szCs w:val="24"/>
        </w:rPr>
        <w:t xml:space="preserve">fiecare </w:t>
      </w:r>
      <w:r w:rsidRPr="00BB1C51">
        <w:rPr>
          <w:rFonts w:ascii="Times New Roman" w:hAnsi="Times New Roman" w:cs="Times New Roman"/>
          <w:sz w:val="24"/>
          <w:szCs w:val="24"/>
        </w:rPr>
        <w:t xml:space="preserve">titular </w:t>
      </w:r>
      <w:r w:rsidR="00E20B7B" w:rsidRPr="00BB1C51">
        <w:rPr>
          <w:rFonts w:ascii="Times New Roman" w:hAnsi="Times New Roman" w:cs="Times New Roman"/>
          <w:sz w:val="24"/>
          <w:szCs w:val="24"/>
        </w:rPr>
        <w:t xml:space="preserve">al </w:t>
      </w:r>
      <w:r w:rsidRPr="00BB1C51">
        <w:rPr>
          <w:rFonts w:ascii="Times New Roman" w:hAnsi="Times New Roman" w:cs="Times New Roman"/>
          <w:sz w:val="24"/>
          <w:szCs w:val="24"/>
        </w:rPr>
        <w:t>licenţe</w:t>
      </w:r>
      <w:r w:rsidR="00E20B7B" w:rsidRPr="00BB1C51">
        <w:rPr>
          <w:rFonts w:ascii="Times New Roman" w:hAnsi="Times New Roman" w:cs="Times New Roman"/>
          <w:sz w:val="24"/>
          <w:szCs w:val="24"/>
        </w:rPr>
        <w:t>i</w:t>
      </w:r>
      <w:r w:rsidRPr="00BB1C51">
        <w:rPr>
          <w:rFonts w:ascii="Times New Roman" w:hAnsi="Times New Roman" w:cs="Times New Roman"/>
          <w:sz w:val="24"/>
          <w:szCs w:val="24"/>
        </w:rPr>
        <w:t xml:space="preserve"> de administrare a pieţei centralizate </w:t>
      </w:r>
      <w:r w:rsidR="0051759C" w:rsidRPr="00BB1C51">
        <w:rPr>
          <w:rFonts w:ascii="Times New Roman" w:hAnsi="Times New Roman" w:cs="Times New Roman"/>
          <w:sz w:val="24"/>
          <w:szCs w:val="24"/>
        </w:rPr>
        <w:t>are</w:t>
      </w:r>
      <w:r w:rsidRPr="00BB1C51">
        <w:rPr>
          <w:rFonts w:ascii="Times New Roman" w:hAnsi="Times New Roman" w:cs="Times New Roman"/>
          <w:sz w:val="24"/>
          <w:szCs w:val="24"/>
        </w:rPr>
        <w:t xml:space="preserve"> obligaţia de a </w:t>
      </w:r>
      <w:r w:rsidR="000F1319" w:rsidRPr="00BB1C51">
        <w:rPr>
          <w:rFonts w:ascii="Times New Roman" w:hAnsi="Times New Roman" w:cs="Times New Roman"/>
          <w:sz w:val="24"/>
          <w:szCs w:val="24"/>
        </w:rPr>
        <w:t>transmite</w:t>
      </w:r>
      <w:r w:rsidRPr="00BB1C51">
        <w:rPr>
          <w:rFonts w:ascii="Times New Roman" w:hAnsi="Times New Roman" w:cs="Times New Roman"/>
          <w:sz w:val="24"/>
          <w:szCs w:val="24"/>
        </w:rPr>
        <w:t xml:space="preserve"> Autorităţii Naţionale de Reglementare în Domeniul Energiei, spre aprobare, o listă a produselor standardizate </w:t>
      </w:r>
      <w:r w:rsidR="00DE5AFE" w:rsidRPr="00BB1C51">
        <w:rPr>
          <w:rFonts w:ascii="Times New Roman" w:hAnsi="Times New Roman" w:cs="Times New Roman"/>
          <w:sz w:val="24"/>
          <w:szCs w:val="24"/>
        </w:rPr>
        <w:t xml:space="preserve">care urmează să fie tranzacţionate </w:t>
      </w:r>
      <w:r w:rsidRPr="00BB1C51">
        <w:rPr>
          <w:rFonts w:ascii="Times New Roman" w:hAnsi="Times New Roman" w:cs="Times New Roman"/>
          <w:sz w:val="24"/>
          <w:szCs w:val="24"/>
        </w:rPr>
        <w:t xml:space="preserve">în cadrul pieţei </w:t>
      </w:r>
      <w:r w:rsidRPr="00BB1C51">
        <w:rPr>
          <w:rFonts w:ascii="Times New Roman" w:hAnsi="Times New Roman"/>
          <w:sz w:val="24"/>
          <w:szCs w:val="24"/>
        </w:rPr>
        <w:t>produselor standardizate pe termen scurt</w:t>
      </w:r>
      <w:r w:rsidRPr="00BB1C51">
        <w:rPr>
          <w:rFonts w:ascii="Times New Roman" w:hAnsi="Times New Roman" w:cs="Times New Roman"/>
          <w:sz w:val="24"/>
          <w:szCs w:val="24"/>
        </w:rPr>
        <w:t xml:space="preserve"> şi în cadrul pieţei</w:t>
      </w:r>
      <w:r w:rsidRPr="00BB1C51">
        <w:rPr>
          <w:rFonts w:ascii="Times New Roman" w:hAnsi="Times New Roman"/>
          <w:sz w:val="24"/>
          <w:szCs w:val="24"/>
        </w:rPr>
        <w:t xml:space="preserve"> produselor standardizate pe termen mediu şi lung</w:t>
      </w:r>
      <w:r w:rsidR="00DE5AFE" w:rsidRPr="00BB1C51">
        <w:rPr>
          <w:rFonts w:ascii="Times New Roman" w:hAnsi="Times New Roman"/>
          <w:sz w:val="24"/>
          <w:szCs w:val="24"/>
        </w:rPr>
        <w:t>,</w:t>
      </w:r>
      <w:r w:rsidR="000F1319" w:rsidRPr="00BB1C51">
        <w:rPr>
          <w:rFonts w:ascii="Times New Roman" w:hAnsi="Times New Roman"/>
          <w:sz w:val="24"/>
          <w:szCs w:val="24"/>
        </w:rPr>
        <w:t xml:space="preserve"> definite în anexa la prezentul ordin</w:t>
      </w:r>
      <w:r w:rsidR="00DE5AFE" w:rsidRPr="00BB1C51">
        <w:rPr>
          <w:rFonts w:ascii="Times New Roman" w:hAnsi="Times New Roman"/>
          <w:sz w:val="24"/>
          <w:szCs w:val="24"/>
        </w:rPr>
        <w:t>, administrate de către aceștia</w:t>
      </w:r>
      <w:r w:rsidRPr="00BB1C51">
        <w:rPr>
          <w:rFonts w:ascii="Times New Roman" w:hAnsi="Times New Roman"/>
          <w:sz w:val="24"/>
          <w:szCs w:val="24"/>
        </w:rPr>
        <w:t>.</w:t>
      </w:r>
    </w:p>
    <w:p w:rsidR="003269A1" w:rsidRPr="00580978" w:rsidRDefault="003269A1" w:rsidP="007F4221">
      <w:pPr>
        <w:autoSpaceDE w:val="0"/>
        <w:autoSpaceDN w:val="0"/>
        <w:adjustRightInd w:val="0"/>
        <w:spacing w:after="0" w:line="360" w:lineRule="auto"/>
        <w:jc w:val="both"/>
        <w:rPr>
          <w:rFonts w:ascii="Times New Roman" w:hAnsi="Times New Roman"/>
          <w:sz w:val="24"/>
          <w:szCs w:val="24"/>
        </w:rPr>
      </w:pPr>
      <w:r w:rsidRPr="00BB1C51">
        <w:rPr>
          <w:rFonts w:ascii="Times New Roman" w:hAnsi="Times New Roman"/>
          <w:sz w:val="24"/>
          <w:szCs w:val="24"/>
        </w:rPr>
        <w:t xml:space="preserve">(2) Lista </w:t>
      </w:r>
      <w:r w:rsidR="00DE5AFE" w:rsidRPr="00BB1C51">
        <w:rPr>
          <w:rFonts w:ascii="Times New Roman" w:hAnsi="Times New Roman" w:cs="Times New Roman"/>
          <w:sz w:val="24"/>
          <w:szCs w:val="24"/>
        </w:rPr>
        <w:t xml:space="preserve">centralizată </w:t>
      </w:r>
      <w:r w:rsidRPr="00BB1C51">
        <w:rPr>
          <w:rFonts w:ascii="Times New Roman" w:hAnsi="Times New Roman" w:cs="Times New Roman"/>
          <w:sz w:val="24"/>
          <w:szCs w:val="24"/>
        </w:rPr>
        <w:t xml:space="preserve">a produselor standardizate tranzacţionabile în cadrul pieţei </w:t>
      </w:r>
      <w:r w:rsidRPr="00BB1C51">
        <w:rPr>
          <w:rFonts w:ascii="Times New Roman" w:hAnsi="Times New Roman"/>
          <w:sz w:val="24"/>
          <w:szCs w:val="24"/>
        </w:rPr>
        <w:t>produselor standardizate pe termen scurt</w:t>
      </w:r>
      <w:r w:rsidRPr="00BB1C51">
        <w:rPr>
          <w:rFonts w:ascii="Times New Roman" w:hAnsi="Times New Roman" w:cs="Times New Roman"/>
          <w:sz w:val="24"/>
          <w:szCs w:val="24"/>
        </w:rPr>
        <w:t xml:space="preserve"> şi în cadrul pieţei</w:t>
      </w:r>
      <w:r w:rsidRPr="00BB1C51">
        <w:rPr>
          <w:rFonts w:ascii="Times New Roman" w:hAnsi="Times New Roman"/>
          <w:sz w:val="24"/>
          <w:szCs w:val="24"/>
        </w:rPr>
        <w:t xml:space="preserve"> produselor standardizate pe termen mediu şi lung aprobată</w:t>
      </w:r>
      <w:r w:rsidR="00902E0D" w:rsidRPr="00BB1C51">
        <w:rPr>
          <w:rFonts w:ascii="Times New Roman" w:hAnsi="Times New Roman"/>
          <w:sz w:val="24"/>
          <w:szCs w:val="24"/>
        </w:rPr>
        <w:t>,</w:t>
      </w:r>
      <w:r w:rsidRPr="00BB1C51">
        <w:rPr>
          <w:rFonts w:ascii="Times New Roman" w:hAnsi="Times New Roman"/>
          <w:sz w:val="24"/>
          <w:szCs w:val="24"/>
        </w:rPr>
        <w:t xml:space="preserve"> </w:t>
      </w:r>
      <w:r w:rsidR="00902E0D" w:rsidRPr="00BB1C51">
        <w:rPr>
          <w:rFonts w:ascii="Times New Roman" w:hAnsi="Times New Roman"/>
          <w:sz w:val="24"/>
          <w:szCs w:val="24"/>
        </w:rPr>
        <w:t xml:space="preserve">în conformitate cu prevederile alin. (1), prin </w:t>
      </w:r>
      <w:r w:rsidR="002016BD" w:rsidRPr="00BB1C51">
        <w:rPr>
          <w:rFonts w:ascii="Times New Roman" w:hAnsi="Times New Roman"/>
          <w:sz w:val="24"/>
          <w:szCs w:val="24"/>
        </w:rPr>
        <w:t>d</w:t>
      </w:r>
      <w:r w:rsidR="00902E0D" w:rsidRPr="00BB1C51">
        <w:rPr>
          <w:rFonts w:ascii="Times New Roman" w:hAnsi="Times New Roman"/>
          <w:sz w:val="24"/>
          <w:szCs w:val="24"/>
        </w:rPr>
        <w:t xml:space="preserve">ecizie a preşedintelui </w:t>
      </w:r>
      <w:r w:rsidRPr="00BB1C51">
        <w:rPr>
          <w:rFonts w:ascii="Times New Roman" w:hAnsi="Times New Roman" w:cs="Times New Roman"/>
          <w:sz w:val="24"/>
          <w:szCs w:val="24"/>
        </w:rPr>
        <w:t>Autorit</w:t>
      </w:r>
      <w:r w:rsidR="00902E0D" w:rsidRPr="00BB1C51">
        <w:rPr>
          <w:rFonts w:ascii="Times New Roman" w:hAnsi="Times New Roman" w:cs="Times New Roman"/>
          <w:sz w:val="24"/>
          <w:szCs w:val="24"/>
        </w:rPr>
        <w:t>ăţii</w:t>
      </w:r>
      <w:r w:rsidRPr="00BB1C51">
        <w:rPr>
          <w:rFonts w:ascii="Times New Roman" w:hAnsi="Times New Roman" w:cs="Times New Roman"/>
          <w:sz w:val="24"/>
          <w:szCs w:val="24"/>
        </w:rPr>
        <w:t xml:space="preserve"> Naţional</w:t>
      </w:r>
      <w:r w:rsidR="00902E0D" w:rsidRPr="00BB1C51">
        <w:rPr>
          <w:rFonts w:ascii="Times New Roman" w:hAnsi="Times New Roman" w:cs="Times New Roman"/>
          <w:sz w:val="24"/>
          <w:szCs w:val="24"/>
        </w:rPr>
        <w:t>e</w:t>
      </w:r>
      <w:r w:rsidRPr="00BB1C51">
        <w:rPr>
          <w:rFonts w:ascii="Times New Roman" w:hAnsi="Times New Roman" w:cs="Times New Roman"/>
          <w:sz w:val="24"/>
          <w:szCs w:val="24"/>
        </w:rPr>
        <w:t xml:space="preserve"> de Reglementare în Domeniul Energiei</w:t>
      </w:r>
      <w:r w:rsidR="002031BB" w:rsidRPr="00BB1C51">
        <w:rPr>
          <w:rFonts w:ascii="Times New Roman" w:hAnsi="Times New Roman" w:cs="Times New Roman"/>
          <w:sz w:val="24"/>
          <w:szCs w:val="24"/>
        </w:rPr>
        <w:t>,</w:t>
      </w:r>
      <w:r w:rsidRPr="00BB1C51">
        <w:rPr>
          <w:rFonts w:ascii="Times New Roman" w:hAnsi="Times New Roman"/>
          <w:sz w:val="24"/>
          <w:szCs w:val="24"/>
        </w:rPr>
        <w:t xml:space="preserve"> </w:t>
      </w:r>
      <w:r w:rsidR="00815B0E" w:rsidRPr="00BB1C51">
        <w:rPr>
          <w:rFonts w:ascii="Times New Roman" w:hAnsi="Times New Roman"/>
          <w:sz w:val="24"/>
          <w:szCs w:val="24"/>
        </w:rPr>
        <w:t xml:space="preserve">poate </w:t>
      </w:r>
      <w:r w:rsidRPr="00BB1C51">
        <w:rPr>
          <w:rFonts w:ascii="Times New Roman" w:hAnsi="Times New Roman"/>
          <w:sz w:val="24"/>
          <w:szCs w:val="24"/>
        </w:rPr>
        <w:t>fi actualizată</w:t>
      </w:r>
      <w:r w:rsidR="00141358" w:rsidRPr="00BB1C51">
        <w:rPr>
          <w:rFonts w:ascii="Times New Roman" w:hAnsi="Times New Roman"/>
          <w:sz w:val="24"/>
          <w:szCs w:val="24"/>
        </w:rPr>
        <w:t xml:space="preserve"> </w:t>
      </w:r>
      <w:r w:rsidR="00815B0E" w:rsidRPr="00BB1C51">
        <w:rPr>
          <w:rFonts w:ascii="Times New Roman" w:hAnsi="Times New Roman"/>
          <w:sz w:val="24"/>
          <w:szCs w:val="24"/>
        </w:rPr>
        <w:t xml:space="preserve">la solicitarea </w:t>
      </w:r>
      <w:r w:rsidR="00141358" w:rsidRPr="00BB1C51">
        <w:rPr>
          <w:rFonts w:ascii="Times New Roman" w:hAnsi="Times New Roman"/>
          <w:sz w:val="24"/>
          <w:szCs w:val="24"/>
        </w:rPr>
        <w:t xml:space="preserve">oricăruia dintre </w:t>
      </w:r>
      <w:r w:rsidR="00815B0E" w:rsidRPr="00BB1C51">
        <w:rPr>
          <w:rFonts w:ascii="Times New Roman" w:hAnsi="Times New Roman"/>
          <w:sz w:val="24"/>
          <w:szCs w:val="24"/>
        </w:rPr>
        <w:t>titulari</w:t>
      </w:r>
      <w:r w:rsidR="00D649EB" w:rsidRPr="00BB1C51">
        <w:rPr>
          <w:rFonts w:ascii="Times New Roman" w:hAnsi="Times New Roman"/>
          <w:sz w:val="24"/>
          <w:szCs w:val="24"/>
        </w:rPr>
        <w:t>i</w:t>
      </w:r>
      <w:r w:rsidR="00815B0E" w:rsidRPr="00BB1C51">
        <w:rPr>
          <w:rFonts w:ascii="Times New Roman" w:hAnsi="Times New Roman"/>
          <w:sz w:val="24"/>
          <w:szCs w:val="24"/>
        </w:rPr>
        <w:t xml:space="preserve"> licenţelor de admini</w:t>
      </w:r>
      <w:r w:rsidR="005A37E4" w:rsidRPr="00BB1C51">
        <w:rPr>
          <w:rFonts w:ascii="Times New Roman" w:hAnsi="Times New Roman"/>
          <w:sz w:val="24"/>
          <w:szCs w:val="24"/>
        </w:rPr>
        <w:t xml:space="preserve">strare a </w:t>
      </w:r>
      <w:proofErr w:type="spellStart"/>
      <w:r w:rsidR="005A37E4" w:rsidRPr="00BB1C51">
        <w:rPr>
          <w:rFonts w:ascii="Times New Roman" w:hAnsi="Times New Roman"/>
          <w:sz w:val="24"/>
          <w:szCs w:val="24"/>
        </w:rPr>
        <w:t>pieţelor</w:t>
      </w:r>
      <w:proofErr w:type="spellEnd"/>
      <w:r w:rsidR="005A37E4" w:rsidRPr="00BB1C51">
        <w:rPr>
          <w:rFonts w:ascii="Times New Roman" w:hAnsi="Times New Roman"/>
          <w:sz w:val="24"/>
          <w:szCs w:val="24"/>
        </w:rPr>
        <w:t xml:space="preserve"> centralizate</w:t>
      </w:r>
      <w:r w:rsidR="005A7492" w:rsidRPr="00D92FD5">
        <w:rPr>
          <w:rFonts w:ascii="Times New Roman" w:hAnsi="Times New Roman"/>
          <w:sz w:val="24"/>
          <w:szCs w:val="24"/>
        </w:rPr>
        <w:t>.</w:t>
      </w:r>
    </w:p>
    <w:p w:rsidR="002031BB" w:rsidRPr="00BB1C51" w:rsidRDefault="00902E0D"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b/>
          <w:sz w:val="24"/>
          <w:szCs w:val="24"/>
        </w:rPr>
        <w:t xml:space="preserve">Art. 3 </w:t>
      </w:r>
      <w:r w:rsidR="002031BB" w:rsidRPr="00BB1C51">
        <w:rPr>
          <w:rFonts w:ascii="Times New Roman" w:hAnsi="Times New Roman"/>
          <w:b/>
          <w:sz w:val="24"/>
          <w:szCs w:val="24"/>
        </w:rPr>
        <w:t>-</w:t>
      </w:r>
      <w:r w:rsidRPr="00BB1C51">
        <w:rPr>
          <w:rFonts w:ascii="Times New Roman" w:hAnsi="Times New Roman"/>
          <w:sz w:val="24"/>
          <w:szCs w:val="24"/>
        </w:rPr>
        <w:t xml:space="preserve"> (1) În termen de </w:t>
      </w:r>
      <w:r w:rsidR="002031BB" w:rsidRPr="00BB1C51">
        <w:rPr>
          <w:rFonts w:ascii="Times New Roman" w:hAnsi="Times New Roman"/>
          <w:sz w:val="24"/>
          <w:szCs w:val="24"/>
        </w:rPr>
        <w:t xml:space="preserve">maximum </w:t>
      </w:r>
      <w:r w:rsidR="002016BD" w:rsidRPr="00BB1C51">
        <w:rPr>
          <w:rFonts w:ascii="Times New Roman" w:hAnsi="Times New Roman"/>
          <w:sz w:val="24"/>
          <w:szCs w:val="24"/>
        </w:rPr>
        <w:t>6</w:t>
      </w:r>
      <w:r w:rsidRPr="00BB1C51">
        <w:rPr>
          <w:rFonts w:ascii="Times New Roman" w:hAnsi="Times New Roman"/>
          <w:sz w:val="24"/>
          <w:szCs w:val="24"/>
        </w:rPr>
        <w:t>0 de zile de la data aprobării</w:t>
      </w:r>
      <w:r w:rsidR="002031BB" w:rsidRPr="00BB1C51">
        <w:rPr>
          <w:rFonts w:ascii="Times New Roman" w:hAnsi="Times New Roman"/>
          <w:sz w:val="24"/>
          <w:szCs w:val="24"/>
        </w:rPr>
        <w:t xml:space="preserve"> listei </w:t>
      </w:r>
      <w:r w:rsidR="0017288F" w:rsidRPr="00BB1C51">
        <w:rPr>
          <w:rFonts w:ascii="Times New Roman" w:hAnsi="Times New Roman"/>
          <w:sz w:val="24"/>
          <w:szCs w:val="24"/>
        </w:rPr>
        <w:t>centralizate</w:t>
      </w:r>
      <w:r w:rsidR="0017288F" w:rsidRPr="00BB1C51">
        <w:rPr>
          <w:rFonts w:ascii="Times New Roman" w:hAnsi="Times New Roman"/>
          <w:color w:val="FF0000"/>
          <w:sz w:val="24"/>
          <w:szCs w:val="24"/>
        </w:rPr>
        <w:t xml:space="preserve"> </w:t>
      </w:r>
      <w:r w:rsidR="002031BB" w:rsidRPr="00BB1C51">
        <w:rPr>
          <w:rFonts w:ascii="Times New Roman" w:hAnsi="Times New Roman"/>
          <w:sz w:val="24"/>
          <w:szCs w:val="24"/>
        </w:rPr>
        <w:t xml:space="preserve">a </w:t>
      </w:r>
      <w:r w:rsidR="002031BB" w:rsidRPr="00BB1C51">
        <w:rPr>
          <w:rFonts w:ascii="Times New Roman" w:hAnsi="Times New Roman" w:cs="Times New Roman"/>
          <w:sz w:val="24"/>
          <w:szCs w:val="24"/>
        </w:rPr>
        <w:t xml:space="preserve">produselor standardizate tranzacţionabile în cadrul pieţei </w:t>
      </w:r>
      <w:r w:rsidR="002031BB" w:rsidRPr="00BB1C51">
        <w:rPr>
          <w:rFonts w:ascii="Times New Roman" w:hAnsi="Times New Roman"/>
          <w:sz w:val="24"/>
          <w:szCs w:val="24"/>
        </w:rPr>
        <w:t>produselor standardizate pe termen scurt</w:t>
      </w:r>
      <w:r w:rsidR="002031BB" w:rsidRPr="00BB1C51">
        <w:rPr>
          <w:rFonts w:ascii="Times New Roman" w:hAnsi="Times New Roman" w:cs="Times New Roman"/>
          <w:sz w:val="24"/>
          <w:szCs w:val="24"/>
        </w:rPr>
        <w:t xml:space="preserve"> şi în cadrul pieţei</w:t>
      </w:r>
      <w:r w:rsidR="002031BB" w:rsidRPr="00BB1C51">
        <w:rPr>
          <w:rFonts w:ascii="Times New Roman" w:hAnsi="Times New Roman"/>
          <w:sz w:val="24"/>
          <w:szCs w:val="24"/>
        </w:rPr>
        <w:t xml:space="preserve"> produselor standardizate pe termen mediu şi lung, </w:t>
      </w:r>
      <w:r w:rsidR="002031BB" w:rsidRPr="00BB1C51">
        <w:rPr>
          <w:rFonts w:ascii="Times New Roman" w:hAnsi="Times New Roman" w:cs="Times New Roman"/>
          <w:sz w:val="24"/>
          <w:szCs w:val="24"/>
        </w:rPr>
        <w:t xml:space="preserve">titularii licenţelor de administrare a pieţei centralizate au obligaţia de a </w:t>
      </w:r>
      <w:r w:rsidR="000F1319" w:rsidRPr="00BB1C51">
        <w:rPr>
          <w:rFonts w:ascii="Times New Roman" w:hAnsi="Times New Roman" w:cs="Times New Roman"/>
          <w:sz w:val="24"/>
          <w:szCs w:val="24"/>
        </w:rPr>
        <w:t>transmite</w:t>
      </w:r>
      <w:r w:rsidR="002031BB" w:rsidRPr="00BB1C51">
        <w:rPr>
          <w:rFonts w:ascii="Times New Roman" w:hAnsi="Times New Roman" w:cs="Times New Roman"/>
          <w:sz w:val="24"/>
          <w:szCs w:val="24"/>
        </w:rPr>
        <w:t xml:space="preserve"> Autorităţii Naţionale de Reglementare în Domeniul Energiei, spre aprobare, regulamentele proprii privind cadrul organizat de tranzacţionare pe piaţa centralizată de gaze naturale revizuite în conformitate cu prevederile prezentului ordin.</w:t>
      </w:r>
    </w:p>
    <w:p w:rsidR="00902E0D" w:rsidRPr="00BB1C51" w:rsidRDefault="002031BB"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sz w:val="24"/>
          <w:szCs w:val="24"/>
        </w:rPr>
        <w:lastRenderedPageBreak/>
        <w:t xml:space="preserve">(2) Ordinul președintelui Autorității Naționale de Reglementare în Domeniul Energiei </w:t>
      </w:r>
      <w:r w:rsidRPr="00BB1C51">
        <w:rPr>
          <w:rFonts w:ascii="Times New Roman" w:hAnsi="Times New Roman" w:cs="Times New Roman"/>
          <w:bCs/>
          <w:sz w:val="24"/>
          <w:szCs w:val="24"/>
        </w:rPr>
        <w:t>nr. 51/2013</w:t>
      </w:r>
      <w:r w:rsidRPr="00BB1C51">
        <w:rPr>
          <w:rFonts w:ascii="Times New Roman" w:hAnsi="Times New Roman" w:cs="Times New Roman"/>
          <w:sz w:val="24"/>
          <w:szCs w:val="24"/>
        </w:rPr>
        <w:t xml:space="preserve"> pentru aprobarea Regulamentului privind cadrul organizat de tranzactionare pe pieţele centralizate de gaze naturale administrate de Societatea Bursa Română de Mărfuri (Romanian Commodities Exchange) - S.A.</w:t>
      </w:r>
      <w:r w:rsidR="0017288F" w:rsidRPr="00BB1C51">
        <w:rPr>
          <w:rFonts w:ascii="Times New Roman" w:hAnsi="Times New Roman" w:cs="Times New Roman"/>
          <w:sz w:val="24"/>
          <w:szCs w:val="24"/>
        </w:rPr>
        <w:t>, cu modificările și completările ulterioare</w:t>
      </w:r>
      <w:r w:rsidR="002D5509" w:rsidRPr="00BB1C51">
        <w:rPr>
          <w:rFonts w:ascii="Times New Roman" w:hAnsi="Times New Roman" w:cs="Times New Roman"/>
          <w:sz w:val="24"/>
          <w:szCs w:val="24"/>
        </w:rPr>
        <w:t>,</w:t>
      </w:r>
      <w:r w:rsidRPr="00BB1C51">
        <w:rPr>
          <w:rFonts w:ascii="Times New Roman" w:hAnsi="Times New Roman" w:cs="Times New Roman"/>
          <w:sz w:val="24"/>
          <w:szCs w:val="24"/>
        </w:rPr>
        <w:t xml:space="preserve"> şi Ordinul președintelui Autorității Naționale de Reglementare în Domeniul Energiei </w:t>
      </w:r>
      <w:r w:rsidRPr="00BB1C51">
        <w:rPr>
          <w:rFonts w:ascii="Times New Roman" w:hAnsi="Times New Roman" w:cs="Times New Roman"/>
          <w:bCs/>
          <w:sz w:val="24"/>
          <w:szCs w:val="24"/>
        </w:rPr>
        <w:t>nr. 54/2017</w:t>
      </w:r>
      <w:r w:rsidRPr="00BB1C51">
        <w:rPr>
          <w:rFonts w:ascii="Times New Roman" w:hAnsi="Times New Roman" w:cs="Times New Roman"/>
          <w:sz w:val="24"/>
          <w:szCs w:val="24"/>
        </w:rPr>
        <w:t xml:space="preserve"> pentru aprobarea </w:t>
      </w:r>
      <w:r w:rsidRPr="00BB1C51">
        <w:rPr>
          <w:rFonts w:ascii="Times New Roman" w:hAnsi="Times New Roman" w:cs="Times New Roman"/>
          <w:vanish/>
          <w:sz w:val="24"/>
          <w:szCs w:val="24"/>
        </w:rPr>
        <w:t>&lt;LLNK 12017     0120-441   1 14&gt;</w:t>
      </w:r>
      <w:r w:rsidRPr="00BB1C51">
        <w:rPr>
          <w:rFonts w:ascii="Times New Roman" w:hAnsi="Times New Roman" w:cs="Times New Roman"/>
          <w:sz w:val="24"/>
          <w:szCs w:val="24"/>
        </w:rPr>
        <w:t xml:space="preserve">Regulamentului privind cadrul organizat de tranzacţionare pe piaţa centralizată de gaze naturale administrată de Operatorul Pieţei de Energie Electrică </w:t>
      </w:r>
      <w:proofErr w:type="spellStart"/>
      <w:r w:rsidRPr="00BB1C51">
        <w:rPr>
          <w:rFonts w:ascii="Times New Roman" w:hAnsi="Times New Roman" w:cs="Times New Roman"/>
          <w:sz w:val="24"/>
          <w:szCs w:val="24"/>
        </w:rPr>
        <w:t>şi</w:t>
      </w:r>
      <w:proofErr w:type="spellEnd"/>
      <w:r w:rsidRPr="00BB1C51">
        <w:rPr>
          <w:rFonts w:ascii="Times New Roman" w:hAnsi="Times New Roman" w:cs="Times New Roman"/>
          <w:sz w:val="24"/>
          <w:szCs w:val="24"/>
        </w:rPr>
        <w:t xml:space="preserve"> Gaze Naturale OPCOM - S.A. rămân în vigoare până la </w:t>
      </w:r>
      <w:r w:rsidR="005D444D" w:rsidRPr="00BB1C51">
        <w:rPr>
          <w:rFonts w:ascii="Times New Roman" w:hAnsi="Times New Roman" w:cs="Times New Roman"/>
          <w:sz w:val="24"/>
          <w:szCs w:val="24"/>
        </w:rPr>
        <w:t>data de 1 ianuarie 2019</w:t>
      </w:r>
      <w:r w:rsidRPr="00BB1C51">
        <w:rPr>
          <w:rFonts w:ascii="Times New Roman" w:hAnsi="Times New Roman" w:cs="Times New Roman"/>
          <w:sz w:val="24"/>
          <w:szCs w:val="24"/>
        </w:rPr>
        <w:t>.</w:t>
      </w:r>
    </w:p>
    <w:p w:rsidR="005D444D" w:rsidRPr="00BB1C51" w:rsidRDefault="005D444D" w:rsidP="007F4221">
      <w:pPr>
        <w:autoSpaceDE w:val="0"/>
        <w:autoSpaceDN w:val="0"/>
        <w:adjustRightInd w:val="0"/>
        <w:spacing w:after="0" w:line="360" w:lineRule="auto"/>
        <w:jc w:val="both"/>
        <w:rPr>
          <w:rFonts w:ascii="Times New Roman" w:hAnsi="Times New Roman" w:cs="Times New Roman"/>
          <w:b/>
          <w:sz w:val="24"/>
          <w:szCs w:val="24"/>
        </w:rPr>
      </w:pPr>
      <w:r w:rsidRPr="00BB1C51">
        <w:rPr>
          <w:rFonts w:ascii="Times New Roman" w:hAnsi="Times New Roman" w:cs="Times New Roman"/>
          <w:b/>
          <w:sz w:val="24"/>
          <w:szCs w:val="24"/>
        </w:rPr>
        <w:t xml:space="preserve">Art. 4. </w:t>
      </w:r>
      <w:r w:rsidRPr="00BB1C51">
        <w:rPr>
          <w:rFonts w:ascii="Times New Roman" w:hAnsi="Times New Roman" w:cs="Times New Roman"/>
          <w:sz w:val="24"/>
          <w:szCs w:val="24"/>
        </w:rPr>
        <w:t>– Prevederile art. 1 se aplică începând cu data de 1 ianuarie 2019.</w:t>
      </w:r>
    </w:p>
    <w:p w:rsidR="00772C1D" w:rsidRPr="00BB1C51" w:rsidRDefault="00772C1D"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b/>
          <w:sz w:val="24"/>
          <w:szCs w:val="24"/>
        </w:rPr>
        <w:t xml:space="preserve">Art. </w:t>
      </w:r>
      <w:r w:rsidR="005D444D" w:rsidRPr="00BB1C51">
        <w:rPr>
          <w:rFonts w:ascii="Times New Roman" w:hAnsi="Times New Roman" w:cs="Times New Roman"/>
          <w:b/>
          <w:sz w:val="24"/>
          <w:szCs w:val="24"/>
        </w:rPr>
        <w:t>5</w:t>
      </w:r>
      <w:r w:rsidR="0067742E" w:rsidRPr="00BB1C51">
        <w:rPr>
          <w:rFonts w:ascii="Times New Roman" w:hAnsi="Times New Roman" w:cs="Times New Roman"/>
          <w:b/>
          <w:sz w:val="24"/>
          <w:szCs w:val="24"/>
        </w:rPr>
        <w:t>.</w:t>
      </w:r>
      <w:r w:rsidRPr="00BB1C51">
        <w:rPr>
          <w:rFonts w:ascii="Times New Roman" w:hAnsi="Times New Roman" w:cs="Times New Roman"/>
          <w:b/>
          <w:sz w:val="24"/>
          <w:szCs w:val="24"/>
        </w:rPr>
        <w:t xml:space="preserve"> -</w:t>
      </w:r>
      <w:r w:rsidRPr="00BB1C51">
        <w:rPr>
          <w:rFonts w:ascii="Times New Roman" w:hAnsi="Times New Roman" w:cs="Times New Roman"/>
          <w:sz w:val="24"/>
          <w:szCs w:val="24"/>
        </w:rPr>
        <w:t xml:space="preserve"> </w:t>
      </w:r>
      <w:r w:rsidR="00902E0D" w:rsidRPr="00BB1C51">
        <w:rPr>
          <w:rFonts w:ascii="Times New Roman" w:hAnsi="Times New Roman" w:cs="Times New Roman"/>
          <w:sz w:val="24"/>
          <w:szCs w:val="24"/>
        </w:rPr>
        <w:t>Titularii licenţelor de administrare a pieţelor centralizate, participanţii la pieţele centralizate şi direcţiile de specialitate din cadrul Autorităţii Naţionale de Reglementare în Domeniul Energiei duc</w:t>
      </w:r>
      <w:r w:rsidRPr="00BB1C51">
        <w:rPr>
          <w:rFonts w:ascii="Times New Roman" w:hAnsi="Times New Roman" w:cs="Times New Roman"/>
          <w:sz w:val="24"/>
          <w:szCs w:val="24"/>
        </w:rPr>
        <w:t xml:space="preserve"> la îndeplinire prevederil</w:t>
      </w:r>
      <w:r w:rsidR="00902E0D" w:rsidRPr="00BB1C51">
        <w:rPr>
          <w:rFonts w:ascii="Times New Roman" w:hAnsi="Times New Roman" w:cs="Times New Roman"/>
          <w:sz w:val="24"/>
          <w:szCs w:val="24"/>
        </w:rPr>
        <w:t>e</w:t>
      </w:r>
      <w:r w:rsidRPr="00BB1C51">
        <w:rPr>
          <w:rFonts w:ascii="Times New Roman" w:hAnsi="Times New Roman" w:cs="Times New Roman"/>
          <w:sz w:val="24"/>
          <w:szCs w:val="24"/>
        </w:rPr>
        <w:t xml:space="preserve"> prezentului ordin.</w:t>
      </w:r>
    </w:p>
    <w:p w:rsidR="00902E0D" w:rsidRPr="00BB1C51" w:rsidRDefault="00902E0D"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b/>
          <w:sz w:val="24"/>
          <w:szCs w:val="24"/>
        </w:rPr>
        <w:t xml:space="preserve">Art. </w:t>
      </w:r>
      <w:r w:rsidR="0067742E" w:rsidRPr="00BB1C51">
        <w:rPr>
          <w:rFonts w:ascii="Times New Roman" w:hAnsi="Times New Roman" w:cs="Times New Roman"/>
          <w:b/>
          <w:sz w:val="24"/>
          <w:szCs w:val="24"/>
        </w:rPr>
        <w:t>6.</w:t>
      </w:r>
      <w:r w:rsidRPr="00BB1C51">
        <w:rPr>
          <w:rFonts w:ascii="Times New Roman" w:hAnsi="Times New Roman" w:cs="Times New Roman"/>
          <w:b/>
          <w:sz w:val="24"/>
          <w:szCs w:val="24"/>
        </w:rPr>
        <w:t xml:space="preserve"> -</w:t>
      </w:r>
      <w:r w:rsidRPr="00BB1C51">
        <w:rPr>
          <w:rFonts w:ascii="Times New Roman" w:hAnsi="Times New Roman" w:cs="Times New Roman"/>
          <w:sz w:val="24"/>
          <w:szCs w:val="24"/>
        </w:rPr>
        <w:t xml:space="preserve"> La data intrării în vigoare a prezentului ordin se abrogă Ordinul președintelui Autorității Naționale de Reglementare în Domeniul Energiei </w:t>
      </w:r>
      <w:r w:rsidRPr="00BB1C51">
        <w:rPr>
          <w:rFonts w:ascii="Times New Roman" w:hAnsi="Times New Roman" w:cs="Times New Roman"/>
          <w:bCs/>
          <w:sz w:val="24"/>
          <w:szCs w:val="24"/>
        </w:rPr>
        <w:t>nr. 50/2013</w:t>
      </w:r>
      <w:r w:rsidRPr="00BB1C51">
        <w:rPr>
          <w:rFonts w:ascii="Times New Roman" w:hAnsi="Times New Roman" w:cs="Times New Roman"/>
          <w:sz w:val="24"/>
          <w:szCs w:val="24"/>
        </w:rPr>
        <w:t xml:space="preserve"> pentru aprobarea </w:t>
      </w:r>
      <w:r w:rsidRPr="00BB1C51">
        <w:rPr>
          <w:rFonts w:ascii="Times New Roman" w:hAnsi="Times New Roman" w:cs="Times New Roman"/>
          <w:bCs/>
          <w:sz w:val="24"/>
          <w:szCs w:val="24"/>
        </w:rPr>
        <w:t>Regulilor generale privind piaţa centralizată de gaze naturale</w:t>
      </w:r>
      <w:r w:rsidRPr="00BB1C51">
        <w:rPr>
          <w:rFonts w:ascii="Times New Roman" w:hAnsi="Times New Roman" w:cs="Times New Roman"/>
          <w:sz w:val="24"/>
          <w:szCs w:val="24"/>
        </w:rPr>
        <w:t>, publicat în Monitorul Oficial al României, Partea I, nr. 436 din 17 iulie 2013.</w:t>
      </w:r>
    </w:p>
    <w:p w:rsidR="00772C1D" w:rsidRPr="00BB1C51" w:rsidRDefault="00772C1D"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b/>
          <w:sz w:val="24"/>
          <w:szCs w:val="24"/>
        </w:rPr>
        <w:t xml:space="preserve">Art. </w:t>
      </w:r>
      <w:r w:rsidR="0067742E" w:rsidRPr="00BB1C51">
        <w:rPr>
          <w:rFonts w:ascii="Times New Roman" w:hAnsi="Times New Roman" w:cs="Times New Roman"/>
          <w:b/>
          <w:sz w:val="24"/>
          <w:szCs w:val="24"/>
        </w:rPr>
        <w:t>7.</w:t>
      </w:r>
      <w:r w:rsidRPr="00BB1C51">
        <w:rPr>
          <w:rFonts w:ascii="Times New Roman" w:hAnsi="Times New Roman" w:cs="Times New Roman"/>
          <w:b/>
          <w:sz w:val="24"/>
          <w:szCs w:val="24"/>
        </w:rPr>
        <w:t xml:space="preserve"> -</w:t>
      </w:r>
      <w:r w:rsidRPr="00BB1C51">
        <w:rPr>
          <w:rFonts w:ascii="Times New Roman" w:hAnsi="Times New Roman" w:cs="Times New Roman"/>
          <w:sz w:val="24"/>
          <w:szCs w:val="24"/>
        </w:rPr>
        <w:t xml:space="preserve"> Prezentul ordin se publică în Monitorul Oficial al României, Partea I.</w:t>
      </w:r>
    </w:p>
    <w:p w:rsidR="00CB768A" w:rsidRPr="00BB1C51" w:rsidRDefault="00CB768A" w:rsidP="007F4221">
      <w:pPr>
        <w:autoSpaceDE w:val="0"/>
        <w:autoSpaceDN w:val="0"/>
        <w:adjustRightInd w:val="0"/>
        <w:spacing w:after="0" w:line="360" w:lineRule="auto"/>
        <w:jc w:val="center"/>
        <w:rPr>
          <w:rFonts w:ascii="Times New Roman" w:hAnsi="Times New Roman" w:cs="Times New Roman"/>
          <w:b/>
          <w:sz w:val="24"/>
          <w:szCs w:val="24"/>
        </w:rPr>
      </w:pPr>
    </w:p>
    <w:p w:rsidR="00772C1D" w:rsidRPr="00BB1C51" w:rsidRDefault="00772C1D" w:rsidP="007F4221">
      <w:pPr>
        <w:autoSpaceDE w:val="0"/>
        <w:autoSpaceDN w:val="0"/>
        <w:adjustRightInd w:val="0"/>
        <w:spacing w:after="0" w:line="360" w:lineRule="auto"/>
        <w:jc w:val="center"/>
        <w:rPr>
          <w:rFonts w:ascii="Times New Roman" w:hAnsi="Times New Roman" w:cs="Times New Roman"/>
          <w:b/>
          <w:sz w:val="24"/>
          <w:szCs w:val="24"/>
        </w:rPr>
      </w:pPr>
      <w:r w:rsidRPr="00BB1C51">
        <w:rPr>
          <w:rFonts w:ascii="Times New Roman" w:hAnsi="Times New Roman" w:cs="Times New Roman"/>
          <w:b/>
          <w:sz w:val="24"/>
          <w:szCs w:val="24"/>
        </w:rPr>
        <w:t>Preşedintele Autorităţii Naţionale de Reglementare în Domeniul Energiei,</w:t>
      </w:r>
    </w:p>
    <w:p w:rsidR="00772C1D" w:rsidRPr="00BB1C51" w:rsidRDefault="00772C1D" w:rsidP="007F4221">
      <w:pPr>
        <w:autoSpaceDE w:val="0"/>
        <w:autoSpaceDN w:val="0"/>
        <w:adjustRightInd w:val="0"/>
        <w:spacing w:after="0" w:line="360" w:lineRule="auto"/>
        <w:jc w:val="center"/>
        <w:rPr>
          <w:rFonts w:ascii="Times New Roman" w:hAnsi="Times New Roman" w:cs="Times New Roman"/>
          <w:sz w:val="24"/>
          <w:szCs w:val="24"/>
        </w:rPr>
      </w:pPr>
      <w:r w:rsidRPr="00BB1C51">
        <w:rPr>
          <w:rFonts w:ascii="Times New Roman" w:hAnsi="Times New Roman" w:cs="Times New Roman"/>
          <w:b/>
          <w:sz w:val="24"/>
          <w:szCs w:val="24"/>
        </w:rPr>
        <w:t>Dumitru Chiriţă</w:t>
      </w:r>
    </w:p>
    <w:p w:rsidR="00772C1D" w:rsidRPr="00BB1C51" w:rsidRDefault="00772C1D" w:rsidP="007F4221">
      <w:pPr>
        <w:autoSpaceDE w:val="0"/>
        <w:autoSpaceDN w:val="0"/>
        <w:adjustRightInd w:val="0"/>
        <w:spacing w:after="0" w:line="360" w:lineRule="auto"/>
        <w:jc w:val="both"/>
        <w:rPr>
          <w:rFonts w:ascii="Times New Roman" w:hAnsi="Times New Roman" w:cs="Times New Roman"/>
          <w:sz w:val="24"/>
          <w:szCs w:val="24"/>
        </w:rPr>
      </w:pPr>
    </w:p>
    <w:p w:rsidR="00772C1D" w:rsidRPr="00BB1C51" w:rsidRDefault="00772C1D" w:rsidP="007F4221">
      <w:pPr>
        <w:autoSpaceDE w:val="0"/>
        <w:autoSpaceDN w:val="0"/>
        <w:adjustRightInd w:val="0"/>
        <w:spacing w:after="0" w:line="360" w:lineRule="auto"/>
        <w:jc w:val="both"/>
        <w:rPr>
          <w:rFonts w:ascii="Times New Roman" w:hAnsi="Times New Roman" w:cs="Times New Roman"/>
          <w:sz w:val="24"/>
          <w:szCs w:val="24"/>
        </w:rPr>
      </w:pPr>
    </w:p>
    <w:p w:rsidR="00772C1D" w:rsidRPr="00BB1C51" w:rsidRDefault="007F4221" w:rsidP="007F4221">
      <w:pPr>
        <w:autoSpaceDE w:val="0"/>
        <w:autoSpaceDN w:val="0"/>
        <w:adjustRightInd w:val="0"/>
        <w:spacing w:after="0" w:line="360" w:lineRule="auto"/>
        <w:jc w:val="right"/>
        <w:rPr>
          <w:rFonts w:ascii="Times New Roman" w:hAnsi="Times New Roman" w:cs="Times New Roman"/>
          <w:b/>
          <w:sz w:val="24"/>
          <w:szCs w:val="24"/>
        </w:rPr>
      </w:pPr>
      <w:r w:rsidRPr="00BB1C51">
        <w:rPr>
          <w:rFonts w:ascii="Times New Roman" w:hAnsi="Times New Roman" w:cs="Times New Roman"/>
          <w:b/>
          <w:sz w:val="24"/>
          <w:szCs w:val="24"/>
        </w:rPr>
        <w:br w:type="column"/>
      </w:r>
      <w:r w:rsidR="00772C1D" w:rsidRPr="00BB1C51">
        <w:rPr>
          <w:rFonts w:ascii="Times New Roman" w:hAnsi="Times New Roman" w:cs="Times New Roman"/>
          <w:b/>
          <w:sz w:val="24"/>
          <w:szCs w:val="24"/>
        </w:rPr>
        <w:lastRenderedPageBreak/>
        <w:t>ANEXĂ</w:t>
      </w:r>
    </w:p>
    <w:p w:rsidR="00772C1D" w:rsidRPr="00BB1C51" w:rsidRDefault="00772C1D" w:rsidP="007F4221">
      <w:pPr>
        <w:autoSpaceDE w:val="0"/>
        <w:autoSpaceDN w:val="0"/>
        <w:adjustRightInd w:val="0"/>
        <w:spacing w:after="0" w:line="360" w:lineRule="auto"/>
        <w:jc w:val="center"/>
        <w:rPr>
          <w:rFonts w:ascii="Times New Roman" w:hAnsi="Times New Roman" w:cs="Times New Roman"/>
          <w:b/>
          <w:sz w:val="24"/>
          <w:szCs w:val="24"/>
        </w:rPr>
      </w:pPr>
      <w:r w:rsidRPr="00BB1C51">
        <w:rPr>
          <w:rFonts w:ascii="Times New Roman" w:hAnsi="Times New Roman" w:cs="Times New Roman"/>
          <w:b/>
          <w:sz w:val="24"/>
          <w:szCs w:val="24"/>
        </w:rPr>
        <w:t>Reguli generale privind piaţa centralizată de gaze naturale</w:t>
      </w:r>
    </w:p>
    <w:p w:rsidR="00772C1D" w:rsidRPr="00BB1C51" w:rsidRDefault="00772C1D" w:rsidP="007F4221">
      <w:pPr>
        <w:autoSpaceDE w:val="0"/>
        <w:autoSpaceDN w:val="0"/>
        <w:adjustRightInd w:val="0"/>
        <w:spacing w:after="0" w:line="360" w:lineRule="auto"/>
        <w:jc w:val="both"/>
        <w:rPr>
          <w:rFonts w:ascii="Times New Roman" w:hAnsi="Times New Roman" w:cs="Times New Roman"/>
          <w:b/>
          <w:sz w:val="24"/>
          <w:szCs w:val="24"/>
        </w:rPr>
      </w:pPr>
      <w:r w:rsidRPr="00BB1C51">
        <w:rPr>
          <w:rFonts w:ascii="Times New Roman" w:hAnsi="Times New Roman" w:cs="Times New Roman"/>
          <w:b/>
          <w:sz w:val="24"/>
          <w:szCs w:val="24"/>
        </w:rPr>
        <w:t>Cap</w:t>
      </w:r>
      <w:r w:rsidR="00002481" w:rsidRPr="00BB1C51">
        <w:rPr>
          <w:rFonts w:ascii="Times New Roman" w:hAnsi="Times New Roman" w:cs="Times New Roman"/>
          <w:b/>
          <w:sz w:val="24"/>
          <w:szCs w:val="24"/>
        </w:rPr>
        <w:t>itolul</w:t>
      </w:r>
      <w:r w:rsidRPr="00BB1C51">
        <w:rPr>
          <w:rFonts w:ascii="Times New Roman" w:hAnsi="Times New Roman" w:cs="Times New Roman"/>
          <w:b/>
          <w:sz w:val="24"/>
          <w:szCs w:val="24"/>
        </w:rPr>
        <w:t xml:space="preserve"> I - Dispoziţii generale</w:t>
      </w:r>
    </w:p>
    <w:p w:rsidR="006B0076" w:rsidRPr="00BB1C51" w:rsidRDefault="006B0076" w:rsidP="007F4221">
      <w:pPr>
        <w:autoSpaceDE w:val="0"/>
        <w:autoSpaceDN w:val="0"/>
        <w:adjustRightInd w:val="0"/>
        <w:spacing w:after="0" w:line="360" w:lineRule="auto"/>
        <w:jc w:val="both"/>
        <w:rPr>
          <w:rFonts w:ascii="Times New Roman" w:hAnsi="Times New Roman" w:cs="Times New Roman"/>
          <w:b/>
          <w:sz w:val="24"/>
          <w:szCs w:val="24"/>
        </w:rPr>
      </w:pPr>
      <w:r w:rsidRPr="00BB1C51">
        <w:rPr>
          <w:rFonts w:ascii="Times New Roman" w:hAnsi="Times New Roman" w:cs="Times New Roman"/>
          <w:b/>
          <w:sz w:val="24"/>
          <w:szCs w:val="24"/>
        </w:rPr>
        <w:t xml:space="preserve">Art. 1 – </w:t>
      </w:r>
      <w:r w:rsidRPr="00BB1C51">
        <w:rPr>
          <w:rFonts w:ascii="Times New Roman" w:hAnsi="Times New Roman" w:cs="Times New Roman"/>
          <w:sz w:val="24"/>
          <w:szCs w:val="24"/>
        </w:rPr>
        <w:t xml:space="preserve">Scopul prezentelor reguli este de a stabili principiile şi cerinţele legale care </w:t>
      </w:r>
      <w:r w:rsidR="00400411" w:rsidRPr="00BB1C51">
        <w:rPr>
          <w:rFonts w:ascii="Times New Roman" w:hAnsi="Times New Roman" w:cs="Times New Roman"/>
          <w:sz w:val="24"/>
          <w:szCs w:val="24"/>
        </w:rPr>
        <w:t>se aplică</w:t>
      </w:r>
      <w:r w:rsidRPr="00BB1C51">
        <w:rPr>
          <w:rFonts w:ascii="Times New Roman" w:hAnsi="Times New Roman" w:cs="Times New Roman"/>
          <w:sz w:val="24"/>
          <w:szCs w:val="24"/>
        </w:rPr>
        <w:t xml:space="preserve"> pe pieţele centralizate de gaze naturale, în scopul tranzacţionării gazelor naturale </w:t>
      </w:r>
      <w:r w:rsidR="00403399" w:rsidRPr="00BB1C51">
        <w:rPr>
          <w:rFonts w:ascii="Times New Roman" w:hAnsi="Times New Roman" w:cs="Times New Roman"/>
          <w:sz w:val="24"/>
          <w:szCs w:val="24"/>
        </w:rPr>
        <w:t xml:space="preserve">ca marfă </w:t>
      </w:r>
      <w:r w:rsidRPr="00BB1C51">
        <w:rPr>
          <w:rFonts w:ascii="Times New Roman" w:hAnsi="Times New Roman" w:cs="Times New Roman"/>
          <w:sz w:val="24"/>
          <w:szCs w:val="24"/>
        </w:rPr>
        <w:t>în condiţii concurenţiale şi în mod transparent, public şi nediscriminatoriu.</w:t>
      </w:r>
    </w:p>
    <w:p w:rsidR="00C90383" w:rsidRPr="00BB1C51" w:rsidRDefault="00C90383" w:rsidP="007F4221">
      <w:pPr>
        <w:autoSpaceDE w:val="0"/>
        <w:autoSpaceDN w:val="0"/>
        <w:adjustRightInd w:val="0"/>
        <w:spacing w:after="0" w:line="360" w:lineRule="auto"/>
        <w:jc w:val="both"/>
        <w:rPr>
          <w:rFonts w:ascii="Times New Roman" w:hAnsi="Times New Roman"/>
          <w:sz w:val="24"/>
          <w:szCs w:val="24"/>
        </w:rPr>
      </w:pPr>
      <w:r w:rsidRPr="00BB1C51">
        <w:rPr>
          <w:rFonts w:ascii="Times New Roman" w:hAnsi="Times New Roman" w:cs="Times New Roman"/>
          <w:b/>
          <w:sz w:val="24"/>
          <w:szCs w:val="24"/>
        </w:rPr>
        <w:t xml:space="preserve">Art. </w:t>
      </w:r>
      <w:r w:rsidR="006B0076" w:rsidRPr="00BB1C51">
        <w:rPr>
          <w:rFonts w:ascii="Times New Roman" w:hAnsi="Times New Roman" w:cs="Times New Roman"/>
          <w:b/>
          <w:sz w:val="24"/>
          <w:szCs w:val="24"/>
        </w:rPr>
        <w:t>2</w:t>
      </w:r>
      <w:r w:rsidR="0047612B" w:rsidRPr="00BB1C51">
        <w:rPr>
          <w:rFonts w:ascii="Times New Roman" w:hAnsi="Times New Roman" w:cs="Times New Roman"/>
          <w:b/>
          <w:sz w:val="24"/>
          <w:szCs w:val="24"/>
        </w:rPr>
        <w:t xml:space="preserve"> </w:t>
      </w:r>
      <w:r w:rsidR="0042483D" w:rsidRPr="00BB1C51">
        <w:rPr>
          <w:rFonts w:ascii="Times New Roman" w:hAnsi="Times New Roman" w:cs="Times New Roman"/>
          <w:b/>
          <w:sz w:val="24"/>
          <w:szCs w:val="24"/>
        </w:rPr>
        <w:t>–</w:t>
      </w:r>
      <w:r w:rsidRPr="00BB1C51">
        <w:rPr>
          <w:rFonts w:ascii="Times New Roman" w:hAnsi="Times New Roman" w:cs="Times New Roman"/>
          <w:b/>
          <w:sz w:val="24"/>
          <w:szCs w:val="24"/>
        </w:rPr>
        <w:t xml:space="preserve"> </w:t>
      </w:r>
      <w:r w:rsidR="0042483D" w:rsidRPr="00BB1C51">
        <w:rPr>
          <w:rFonts w:ascii="Times New Roman" w:hAnsi="Times New Roman" w:cs="Times New Roman"/>
          <w:sz w:val="24"/>
          <w:szCs w:val="24"/>
        </w:rPr>
        <w:t>(1)</w:t>
      </w:r>
      <w:r w:rsidR="0042483D" w:rsidRPr="00BB1C51">
        <w:rPr>
          <w:rFonts w:ascii="Times New Roman" w:hAnsi="Times New Roman" w:cs="Times New Roman"/>
          <w:b/>
          <w:sz w:val="24"/>
          <w:szCs w:val="24"/>
        </w:rPr>
        <w:t xml:space="preserve"> </w:t>
      </w:r>
      <w:r w:rsidRPr="00BB1C51">
        <w:rPr>
          <w:rFonts w:ascii="Times New Roman" w:hAnsi="Times New Roman"/>
          <w:sz w:val="24"/>
          <w:szCs w:val="24"/>
        </w:rPr>
        <w:t>Piața centralizată de gaze naturale din România cuprinde următoarele segmente:</w:t>
      </w:r>
    </w:p>
    <w:p w:rsidR="00C90383" w:rsidRPr="00BB1C51" w:rsidRDefault="00C90383" w:rsidP="00C90383">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BB1C51">
        <w:rPr>
          <w:rFonts w:ascii="Times New Roman" w:hAnsi="Times New Roman"/>
          <w:sz w:val="24"/>
          <w:szCs w:val="24"/>
        </w:rPr>
        <w:t>Piaţa produselor standardizate pe termen scurt;</w:t>
      </w:r>
    </w:p>
    <w:p w:rsidR="00C90383" w:rsidRPr="00BB1C51" w:rsidRDefault="00C90383" w:rsidP="00C90383">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BB1C51">
        <w:rPr>
          <w:rFonts w:ascii="Times New Roman" w:hAnsi="Times New Roman"/>
          <w:sz w:val="24"/>
          <w:szCs w:val="24"/>
        </w:rPr>
        <w:t>Piaţa produselor standardizate pe termen mediu şi lung;</w:t>
      </w:r>
    </w:p>
    <w:p w:rsidR="00C90383" w:rsidRPr="00BB1C51" w:rsidRDefault="0042483D" w:rsidP="007F4221">
      <w:pPr>
        <w:autoSpaceDE w:val="0"/>
        <w:autoSpaceDN w:val="0"/>
        <w:adjustRightInd w:val="0"/>
        <w:spacing w:after="0" w:line="360" w:lineRule="auto"/>
        <w:jc w:val="both"/>
        <w:rPr>
          <w:rFonts w:ascii="Times New Roman" w:hAnsi="Times New Roman"/>
          <w:strike/>
          <w:sz w:val="24"/>
          <w:szCs w:val="24"/>
        </w:rPr>
      </w:pPr>
      <w:r w:rsidRPr="00BB1C51">
        <w:rPr>
          <w:rFonts w:ascii="Times New Roman" w:hAnsi="Times New Roman" w:cs="Times New Roman"/>
          <w:sz w:val="24"/>
          <w:szCs w:val="24"/>
        </w:rPr>
        <w:t xml:space="preserve">(2) </w:t>
      </w:r>
      <w:proofErr w:type="spellStart"/>
      <w:r w:rsidRPr="00BB1C51">
        <w:rPr>
          <w:rFonts w:ascii="Times New Roman" w:hAnsi="Times New Roman"/>
          <w:sz w:val="24"/>
          <w:szCs w:val="24"/>
        </w:rPr>
        <w:t>Piaţa</w:t>
      </w:r>
      <w:proofErr w:type="spellEnd"/>
      <w:r w:rsidRPr="00BB1C51">
        <w:rPr>
          <w:rFonts w:ascii="Times New Roman" w:hAnsi="Times New Roman"/>
          <w:sz w:val="24"/>
          <w:szCs w:val="24"/>
        </w:rPr>
        <w:t xml:space="preserve"> produselor standardizate pe termen scurt reprezintă cadrul organizat de tranzacţionare a gazelor naturale în baza unor </w:t>
      </w:r>
      <w:r w:rsidR="00403399" w:rsidRPr="00BB1C51">
        <w:rPr>
          <w:rFonts w:ascii="Times New Roman" w:hAnsi="Times New Roman"/>
          <w:sz w:val="24"/>
          <w:szCs w:val="24"/>
        </w:rPr>
        <w:t xml:space="preserve">tranzacții </w:t>
      </w:r>
      <w:r w:rsidR="00BC3D1E" w:rsidRPr="00BB1C51">
        <w:rPr>
          <w:rFonts w:ascii="Times New Roman" w:hAnsi="Times New Roman"/>
          <w:sz w:val="24"/>
          <w:szCs w:val="24"/>
        </w:rPr>
        <w:t>cu executare imediată,</w:t>
      </w:r>
      <w:r w:rsidRPr="00BB1C51">
        <w:rPr>
          <w:rFonts w:ascii="Times New Roman" w:hAnsi="Times New Roman"/>
          <w:sz w:val="24"/>
          <w:szCs w:val="24"/>
        </w:rPr>
        <w:t xml:space="preserve"> </w:t>
      </w:r>
      <w:r w:rsidR="007605A3" w:rsidRPr="00BB1C51">
        <w:rPr>
          <w:rFonts w:ascii="Times New Roman" w:hAnsi="Times New Roman"/>
          <w:sz w:val="24"/>
          <w:szCs w:val="24"/>
        </w:rPr>
        <w:t>având ca obiect</w:t>
      </w:r>
      <w:r w:rsidRPr="00BB1C51">
        <w:rPr>
          <w:rFonts w:ascii="Times New Roman" w:hAnsi="Times New Roman"/>
          <w:sz w:val="24"/>
          <w:szCs w:val="24"/>
        </w:rPr>
        <w:t xml:space="preserve"> </w:t>
      </w:r>
      <w:r w:rsidR="00FF0E81" w:rsidRPr="00BB1C51">
        <w:rPr>
          <w:rFonts w:ascii="Times New Roman" w:hAnsi="Times New Roman"/>
          <w:sz w:val="24"/>
          <w:szCs w:val="24"/>
        </w:rPr>
        <w:t xml:space="preserve">transferul dreptului de proprietate </w:t>
      </w:r>
      <w:r w:rsidRPr="00BB1C51">
        <w:rPr>
          <w:rFonts w:ascii="Times New Roman" w:hAnsi="Times New Roman"/>
          <w:sz w:val="24"/>
          <w:szCs w:val="24"/>
        </w:rPr>
        <w:t xml:space="preserve">în Punctul Virtual de Tranzacţionare (denumit în continuare “PVT”), </w:t>
      </w:r>
      <w:r w:rsidR="00F9490A" w:rsidRPr="00BB1C51">
        <w:rPr>
          <w:rFonts w:ascii="Times New Roman" w:hAnsi="Times New Roman"/>
          <w:sz w:val="24"/>
          <w:szCs w:val="24"/>
        </w:rPr>
        <w:t xml:space="preserve">pe baza raportului de tranzacționare, asupra unor cantități de gaze naturale ce urmează a fi livrate în PVT, </w:t>
      </w:r>
      <w:r w:rsidRPr="00BB1C51">
        <w:rPr>
          <w:rFonts w:ascii="Times New Roman" w:hAnsi="Times New Roman"/>
          <w:sz w:val="24"/>
          <w:szCs w:val="24"/>
        </w:rPr>
        <w:t xml:space="preserve">în profil </w:t>
      </w:r>
      <w:r w:rsidR="00F9490A" w:rsidRPr="00BB1C51">
        <w:rPr>
          <w:rFonts w:ascii="Times New Roman" w:hAnsi="Times New Roman"/>
          <w:sz w:val="24"/>
          <w:szCs w:val="24"/>
        </w:rPr>
        <w:t xml:space="preserve">orar </w:t>
      </w:r>
      <w:r w:rsidRPr="00BB1C51">
        <w:rPr>
          <w:rFonts w:ascii="Times New Roman" w:hAnsi="Times New Roman"/>
          <w:sz w:val="24"/>
          <w:szCs w:val="24"/>
        </w:rPr>
        <w:t>constant, în intervalul de timp rămas până la sfârşitul zilei gaziere în curs</w:t>
      </w:r>
      <w:r w:rsidR="00DF3530" w:rsidRPr="00BB1C51">
        <w:rPr>
          <w:rFonts w:ascii="Times New Roman" w:hAnsi="Times New Roman"/>
          <w:sz w:val="24"/>
          <w:szCs w:val="24"/>
        </w:rPr>
        <w:t xml:space="preserve"> la data încheierii tranzacţiei</w:t>
      </w:r>
      <w:r w:rsidRPr="00BB1C51">
        <w:rPr>
          <w:rFonts w:ascii="Times New Roman" w:hAnsi="Times New Roman"/>
          <w:sz w:val="24"/>
          <w:szCs w:val="24"/>
        </w:rPr>
        <w:t xml:space="preserve"> sau în ziua gazieră următoare</w:t>
      </w:r>
      <w:r w:rsidR="00DF3530" w:rsidRPr="00BB1C51">
        <w:rPr>
          <w:rFonts w:ascii="Times New Roman" w:hAnsi="Times New Roman"/>
          <w:sz w:val="24"/>
          <w:szCs w:val="24"/>
        </w:rPr>
        <w:t xml:space="preserve"> datei încheierii </w:t>
      </w:r>
      <w:proofErr w:type="spellStart"/>
      <w:r w:rsidR="00DF3530" w:rsidRPr="00BB1C51">
        <w:rPr>
          <w:rFonts w:ascii="Times New Roman" w:hAnsi="Times New Roman"/>
          <w:sz w:val="24"/>
          <w:szCs w:val="24"/>
        </w:rPr>
        <w:t>tranzacţiei</w:t>
      </w:r>
      <w:proofErr w:type="spellEnd"/>
      <w:r w:rsidR="005779CA">
        <w:rPr>
          <w:rFonts w:ascii="Times New Roman" w:hAnsi="Times New Roman"/>
          <w:sz w:val="24"/>
          <w:szCs w:val="24"/>
        </w:rPr>
        <w:t>.</w:t>
      </w:r>
    </w:p>
    <w:p w:rsidR="00611AAF" w:rsidRPr="00BB1C51" w:rsidRDefault="0042483D" w:rsidP="007F4221">
      <w:pPr>
        <w:autoSpaceDE w:val="0"/>
        <w:autoSpaceDN w:val="0"/>
        <w:adjustRightInd w:val="0"/>
        <w:spacing w:after="0" w:line="360" w:lineRule="auto"/>
        <w:jc w:val="both"/>
        <w:rPr>
          <w:rFonts w:ascii="Times New Roman" w:hAnsi="Times New Roman"/>
          <w:strike/>
          <w:sz w:val="24"/>
          <w:szCs w:val="24"/>
        </w:rPr>
      </w:pPr>
      <w:r w:rsidRPr="00BB1C51">
        <w:rPr>
          <w:rFonts w:ascii="Times New Roman" w:hAnsi="Times New Roman"/>
          <w:sz w:val="24"/>
          <w:szCs w:val="24"/>
        </w:rPr>
        <w:t xml:space="preserve">(3) Piaţa produselor standardizate pe termen mediu şi lung reprezintă cadrul organizat de tranzacţionare a gazelor naturale în baza unor contracte standard de vânzare-cumpărare </w:t>
      </w:r>
      <w:r w:rsidR="00DF3530" w:rsidRPr="00BB1C51">
        <w:rPr>
          <w:rFonts w:ascii="Times New Roman" w:hAnsi="Times New Roman"/>
          <w:sz w:val="24"/>
          <w:szCs w:val="24"/>
        </w:rPr>
        <w:t xml:space="preserve">cu termen suspensiv de executare, dar nu mai puţin de </w:t>
      </w:r>
      <w:r w:rsidR="007605A3" w:rsidRPr="00BB1C51">
        <w:rPr>
          <w:rFonts w:ascii="Times New Roman" w:hAnsi="Times New Roman"/>
          <w:sz w:val="24"/>
          <w:szCs w:val="24"/>
        </w:rPr>
        <w:t>2</w:t>
      </w:r>
      <w:r w:rsidR="00DF3530" w:rsidRPr="00BB1C51">
        <w:rPr>
          <w:rFonts w:ascii="Times New Roman" w:hAnsi="Times New Roman"/>
          <w:sz w:val="24"/>
          <w:szCs w:val="24"/>
        </w:rPr>
        <w:t xml:space="preserve"> (</w:t>
      </w:r>
      <w:r w:rsidR="007605A3" w:rsidRPr="00BB1C51">
        <w:rPr>
          <w:rFonts w:ascii="Times New Roman" w:hAnsi="Times New Roman"/>
          <w:sz w:val="24"/>
          <w:szCs w:val="24"/>
        </w:rPr>
        <w:t>două</w:t>
      </w:r>
      <w:r w:rsidR="00DF3530" w:rsidRPr="00BB1C51">
        <w:rPr>
          <w:rFonts w:ascii="Times New Roman" w:hAnsi="Times New Roman"/>
          <w:sz w:val="24"/>
          <w:szCs w:val="24"/>
        </w:rPr>
        <w:t xml:space="preserve">) zile calendaristice de la data încheierii tranzacţiei, având ca obiect </w:t>
      </w:r>
      <w:r w:rsidR="007E0153" w:rsidRPr="00BB1C51">
        <w:rPr>
          <w:rFonts w:ascii="Times New Roman" w:hAnsi="Times New Roman"/>
          <w:sz w:val="24"/>
          <w:szCs w:val="24"/>
        </w:rPr>
        <w:t xml:space="preserve">transferul dreptului de proprietate </w:t>
      </w:r>
      <w:r w:rsidRPr="00BB1C51">
        <w:rPr>
          <w:rFonts w:ascii="Times New Roman" w:hAnsi="Times New Roman"/>
          <w:sz w:val="24"/>
          <w:szCs w:val="24"/>
        </w:rPr>
        <w:t xml:space="preserve">în PVT, </w:t>
      </w:r>
      <w:r w:rsidR="00703B54" w:rsidRPr="00BB1C51">
        <w:rPr>
          <w:rFonts w:ascii="Times New Roman" w:hAnsi="Times New Roman"/>
          <w:sz w:val="24"/>
          <w:szCs w:val="24"/>
        </w:rPr>
        <w:t xml:space="preserve">pe baza raportului de tranzacționare, asupra unor cantități de gaze naturale ce urmează a fi livrate în PVT, </w:t>
      </w:r>
      <w:r w:rsidRPr="00BB1C51">
        <w:rPr>
          <w:rFonts w:ascii="Times New Roman" w:hAnsi="Times New Roman"/>
          <w:sz w:val="24"/>
          <w:szCs w:val="24"/>
        </w:rPr>
        <w:t xml:space="preserve">în profil </w:t>
      </w:r>
      <w:r w:rsidR="00703B54" w:rsidRPr="00BB1C51">
        <w:rPr>
          <w:rFonts w:ascii="Times New Roman" w:hAnsi="Times New Roman"/>
          <w:sz w:val="24"/>
          <w:szCs w:val="24"/>
        </w:rPr>
        <w:t xml:space="preserve">zilnic </w:t>
      </w:r>
      <w:r w:rsidRPr="00BB1C51">
        <w:rPr>
          <w:rFonts w:ascii="Times New Roman" w:hAnsi="Times New Roman"/>
          <w:sz w:val="24"/>
          <w:szCs w:val="24"/>
        </w:rPr>
        <w:t xml:space="preserve">constant, pentru o perioadă de timp mai mare </w:t>
      </w:r>
      <w:r w:rsidR="00611AAF" w:rsidRPr="00BB1C51">
        <w:rPr>
          <w:rFonts w:ascii="Times New Roman" w:hAnsi="Times New Roman"/>
          <w:sz w:val="24"/>
          <w:szCs w:val="24"/>
        </w:rPr>
        <w:t>de o zi gazieră</w:t>
      </w:r>
      <w:r w:rsidR="00DF3530" w:rsidRPr="00BB1C51">
        <w:rPr>
          <w:rFonts w:ascii="Times New Roman" w:hAnsi="Times New Roman"/>
          <w:sz w:val="24"/>
          <w:szCs w:val="24"/>
        </w:rPr>
        <w:t>.</w:t>
      </w:r>
    </w:p>
    <w:p w:rsidR="00611AAF" w:rsidRPr="005779CA" w:rsidRDefault="00611AAF" w:rsidP="007F4221">
      <w:pPr>
        <w:autoSpaceDE w:val="0"/>
        <w:autoSpaceDN w:val="0"/>
        <w:adjustRightInd w:val="0"/>
        <w:spacing w:after="0" w:line="360" w:lineRule="auto"/>
        <w:jc w:val="both"/>
        <w:rPr>
          <w:rFonts w:ascii="Times New Roman" w:hAnsi="Times New Roman"/>
          <w:sz w:val="24"/>
          <w:szCs w:val="24"/>
        </w:rPr>
      </w:pPr>
      <w:r w:rsidRPr="00BB1C51">
        <w:rPr>
          <w:rFonts w:ascii="Times New Roman" w:hAnsi="Times New Roman"/>
          <w:b/>
          <w:sz w:val="24"/>
          <w:szCs w:val="24"/>
        </w:rPr>
        <w:t>Art. 3 –</w:t>
      </w:r>
      <w:r w:rsidR="005779CA" w:rsidRPr="005779CA">
        <w:rPr>
          <w:rFonts w:ascii="Times New Roman" w:hAnsi="Times New Roman"/>
          <w:sz w:val="24"/>
          <w:szCs w:val="24"/>
        </w:rPr>
        <w:t xml:space="preserve"> </w:t>
      </w:r>
      <w:r w:rsidR="005779CA" w:rsidRPr="00BB1C51">
        <w:rPr>
          <w:rFonts w:ascii="Times New Roman" w:hAnsi="Times New Roman" w:cs="Times New Roman"/>
          <w:sz w:val="24"/>
          <w:szCs w:val="24"/>
        </w:rPr>
        <w:t xml:space="preserve">Titularii </w:t>
      </w:r>
      <w:proofErr w:type="spellStart"/>
      <w:r w:rsidR="005779CA" w:rsidRPr="00BB1C51">
        <w:rPr>
          <w:rFonts w:ascii="Times New Roman" w:hAnsi="Times New Roman" w:cs="Times New Roman"/>
          <w:sz w:val="24"/>
          <w:szCs w:val="24"/>
        </w:rPr>
        <w:t>licenţei</w:t>
      </w:r>
      <w:proofErr w:type="spellEnd"/>
      <w:r w:rsidR="005779CA" w:rsidRPr="00BB1C51">
        <w:rPr>
          <w:rFonts w:ascii="Times New Roman" w:hAnsi="Times New Roman" w:cs="Times New Roman"/>
          <w:sz w:val="24"/>
          <w:szCs w:val="24"/>
        </w:rPr>
        <w:t xml:space="preserve"> de administrare a pieţei centralizate organizează şi administrează în condiţii de transparenţă, obiectivitate şi nediscriminare tranzacţiile derulate în cadrul segmentelor </w:t>
      </w:r>
      <w:r w:rsidR="005779CA" w:rsidRPr="005779CA">
        <w:rPr>
          <w:rFonts w:ascii="Times New Roman" w:hAnsi="Times New Roman" w:cs="Times New Roman"/>
          <w:sz w:val="24"/>
          <w:szCs w:val="24"/>
        </w:rPr>
        <w:t xml:space="preserve">pieţei centralizate de gaze naturale prevăzute la art. 2 în care doresc să </w:t>
      </w:r>
      <w:proofErr w:type="spellStart"/>
      <w:r w:rsidR="005779CA" w:rsidRPr="005779CA">
        <w:rPr>
          <w:rFonts w:ascii="Times New Roman" w:hAnsi="Times New Roman" w:cs="Times New Roman"/>
          <w:sz w:val="24"/>
          <w:szCs w:val="24"/>
        </w:rPr>
        <w:t>îşi</w:t>
      </w:r>
      <w:proofErr w:type="spellEnd"/>
      <w:r w:rsidR="005779CA" w:rsidRPr="005779CA">
        <w:rPr>
          <w:rFonts w:ascii="Times New Roman" w:hAnsi="Times New Roman" w:cs="Times New Roman"/>
          <w:sz w:val="24"/>
          <w:szCs w:val="24"/>
        </w:rPr>
        <w:t xml:space="preserve"> </w:t>
      </w:r>
      <w:proofErr w:type="spellStart"/>
      <w:r w:rsidR="005779CA" w:rsidRPr="005779CA">
        <w:rPr>
          <w:rFonts w:ascii="Times New Roman" w:hAnsi="Times New Roman" w:cs="Times New Roman"/>
          <w:sz w:val="24"/>
          <w:szCs w:val="24"/>
        </w:rPr>
        <w:t>desfăşoare</w:t>
      </w:r>
      <w:proofErr w:type="spellEnd"/>
      <w:r w:rsidR="005779CA" w:rsidRPr="005779CA">
        <w:rPr>
          <w:rFonts w:ascii="Times New Roman" w:hAnsi="Times New Roman" w:cs="Times New Roman"/>
          <w:sz w:val="24"/>
          <w:szCs w:val="24"/>
        </w:rPr>
        <w:t xml:space="preserve"> activitatea.</w:t>
      </w:r>
    </w:p>
    <w:p w:rsidR="00772C1D" w:rsidRPr="00BB1C51" w:rsidRDefault="00772C1D"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b/>
          <w:sz w:val="24"/>
          <w:szCs w:val="24"/>
        </w:rPr>
        <w:t xml:space="preserve">Art. </w:t>
      </w:r>
      <w:r w:rsidR="005779CA">
        <w:rPr>
          <w:rFonts w:ascii="Times New Roman" w:hAnsi="Times New Roman" w:cs="Times New Roman"/>
          <w:b/>
          <w:sz w:val="24"/>
          <w:szCs w:val="24"/>
        </w:rPr>
        <w:t>4</w:t>
      </w:r>
      <w:r w:rsidRPr="00BB1C51">
        <w:rPr>
          <w:rFonts w:ascii="Times New Roman" w:hAnsi="Times New Roman" w:cs="Times New Roman"/>
          <w:b/>
          <w:sz w:val="24"/>
          <w:szCs w:val="24"/>
        </w:rPr>
        <w:t xml:space="preserve"> -</w:t>
      </w:r>
      <w:r w:rsidRPr="00BB1C51">
        <w:rPr>
          <w:rFonts w:ascii="Times New Roman" w:hAnsi="Times New Roman" w:cs="Times New Roman"/>
          <w:sz w:val="24"/>
          <w:szCs w:val="24"/>
        </w:rPr>
        <w:t xml:space="preserve"> </w:t>
      </w:r>
      <w:proofErr w:type="spellStart"/>
      <w:r w:rsidRPr="00BB1C51">
        <w:rPr>
          <w:rFonts w:ascii="Times New Roman" w:hAnsi="Times New Roman" w:cs="Times New Roman"/>
          <w:sz w:val="24"/>
          <w:szCs w:val="24"/>
        </w:rPr>
        <w:t>Tranzacţiile</w:t>
      </w:r>
      <w:proofErr w:type="spellEnd"/>
      <w:r w:rsidRPr="00BB1C51">
        <w:rPr>
          <w:rFonts w:ascii="Times New Roman" w:hAnsi="Times New Roman" w:cs="Times New Roman"/>
          <w:sz w:val="24"/>
          <w:szCs w:val="24"/>
        </w:rPr>
        <w:t xml:space="preserve"> </w:t>
      </w:r>
      <w:r w:rsidR="005A67C8" w:rsidRPr="00BB1C51">
        <w:rPr>
          <w:rFonts w:ascii="Times New Roman" w:hAnsi="Times New Roman" w:cs="Times New Roman"/>
          <w:sz w:val="24"/>
          <w:szCs w:val="24"/>
        </w:rPr>
        <w:t>în cadrul oricărui segment al pieţei centralizate</w:t>
      </w:r>
      <w:r w:rsidRPr="00BB1C51">
        <w:rPr>
          <w:rFonts w:ascii="Times New Roman" w:hAnsi="Times New Roman" w:cs="Times New Roman"/>
          <w:sz w:val="24"/>
          <w:szCs w:val="24"/>
        </w:rPr>
        <w:t xml:space="preserve"> </w:t>
      </w:r>
      <w:r w:rsidR="005A67C8" w:rsidRPr="00BB1C51">
        <w:rPr>
          <w:rFonts w:ascii="Times New Roman" w:hAnsi="Times New Roman" w:cs="Times New Roman"/>
          <w:sz w:val="24"/>
          <w:szCs w:val="24"/>
        </w:rPr>
        <w:t xml:space="preserve">de gaze naturale prevăzut la art. </w:t>
      </w:r>
      <w:r w:rsidR="006B0076" w:rsidRPr="00BB1C51">
        <w:rPr>
          <w:rFonts w:ascii="Times New Roman" w:hAnsi="Times New Roman" w:cs="Times New Roman"/>
          <w:sz w:val="24"/>
          <w:szCs w:val="24"/>
        </w:rPr>
        <w:t>2</w:t>
      </w:r>
      <w:r w:rsidR="005A67C8" w:rsidRPr="00BB1C51">
        <w:rPr>
          <w:rFonts w:ascii="Times New Roman" w:hAnsi="Times New Roman" w:cs="Times New Roman"/>
          <w:sz w:val="24"/>
          <w:szCs w:val="24"/>
        </w:rPr>
        <w:t xml:space="preserve"> </w:t>
      </w:r>
      <w:r w:rsidRPr="00BB1C51">
        <w:rPr>
          <w:rFonts w:ascii="Times New Roman" w:hAnsi="Times New Roman" w:cs="Times New Roman"/>
          <w:sz w:val="24"/>
          <w:szCs w:val="24"/>
        </w:rPr>
        <w:t xml:space="preserve">se efectuează în conformitate cu prevederile regulamentului propriu al fiecărui titular de licenţă de administrare a pieţei </w:t>
      </w:r>
      <w:r w:rsidR="005A67C8" w:rsidRPr="00BB1C51">
        <w:rPr>
          <w:rFonts w:ascii="Times New Roman" w:hAnsi="Times New Roman" w:cs="Times New Roman"/>
          <w:sz w:val="24"/>
          <w:szCs w:val="24"/>
        </w:rPr>
        <w:t xml:space="preserve">centralizate </w:t>
      </w:r>
      <w:r w:rsidRPr="00BB1C51">
        <w:rPr>
          <w:rFonts w:ascii="Times New Roman" w:hAnsi="Times New Roman" w:cs="Times New Roman"/>
          <w:sz w:val="24"/>
          <w:szCs w:val="24"/>
        </w:rPr>
        <w:t>privind cadrul organizat de tranzacţionare pe piaţa centralizată de gaze naturale, act administrativ care se aprobă prin ordin de către preşedintele Autorităţii Naţionale de Reglementare în Domeniul Energiei, denumită în continuare ANRE.</w:t>
      </w:r>
    </w:p>
    <w:p w:rsidR="00010851" w:rsidRPr="00BB1C51" w:rsidRDefault="006B0076" w:rsidP="007F4221">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b/>
          <w:sz w:val="24"/>
          <w:szCs w:val="24"/>
        </w:rPr>
        <w:t xml:space="preserve">Art. </w:t>
      </w:r>
      <w:r w:rsidR="005779CA">
        <w:rPr>
          <w:rFonts w:ascii="Times New Roman" w:hAnsi="Times New Roman" w:cs="Times New Roman"/>
          <w:b/>
          <w:sz w:val="24"/>
          <w:szCs w:val="24"/>
        </w:rPr>
        <w:t>5</w:t>
      </w:r>
      <w:r w:rsidR="00010851" w:rsidRPr="00BB1C51">
        <w:rPr>
          <w:rFonts w:ascii="Times New Roman" w:hAnsi="Times New Roman" w:cs="Times New Roman"/>
          <w:b/>
          <w:sz w:val="24"/>
          <w:szCs w:val="24"/>
        </w:rPr>
        <w:t xml:space="preserve"> – </w:t>
      </w:r>
      <w:r w:rsidR="00010851" w:rsidRPr="00BB1C51">
        <w:rPr>
          <w:rFonts w:ascii="Times New Roman" w:hAnsi="Times New Roman" w:cs="Times New Roman"/>
          <w:sz w:val="24"/>
          <w:szCs w:val="24"/>
        </w:rPr>
        <w:t xml:space="preserve">La elaborarea </w:t>
      </w:r>
      <w:r w:rsidR="001B02C8" w:rsidRPr="00BB1C51">
        <w:rPr>
          <w:rFonts w:ascii="Times New Roman" w:hAnsi="Times New Roman" w:cs="Times New Roman"/>
          <w:sz w:val="24"/>
          <w:szCs w:val="24"/>
        </w:rPr>
        <w:t>r</w:t>
      </w:r>
      <w:r w:rsidR="00010851" w:rsidRPr="00BB1C51">
        <w:rPr>
          <w:rFonts w:ascii="Times New Roman" w:hAnsi="Times New Roman" w:cs="Times New Roman"/>
          <w:sz w:val="24"/>
          <w:szCs w:val="24"/>
        </w:rPr>
        <w:t xml:space="preserve">egulamentului propriu privind cadrul organizat de </w:t>
      </w:r>
      <w:proofErr w:type="spellStart"/>
      <w:r w:rsidR="00010851" w:rsidRPr="00BB1C51">
        <w:rPr>
          <w:rFonts w:ascii="Times New Roman" w:hAnsi="Times New Roman" w:cs="Times New Roman"/>
          <w:sz w:val="24"/>
          <w:szCs w:val="24"/>
        </w:rPr>
        <w:t>tranzacţionare</w:t>
      </w:r>
      <w:proofErr w:type="spellEnd"/>
      <w:r w:rsidR="00010851" w:rsidRPr="00BB1C51">
        <w:rPr>
          <w:rFonts w:ascii="Times New Roman" w:hAnsi="Times New Roman" w:cs="Times New Roman"/>
          <w:sz w:val="24"/>
          <w:szCs w:val="24"/>
        </w:rPr>
        <w:t xml:space="preserve"> pe </w:t>
      </w:r>
      <w:proofErr w:type="spellStart"/>
      <w:r w:rsidR="00010851" w:rsidRPr="00BB1C51">
        <w:rPr>
          <w:rFonts w:ascii="Times New Roman" w:hAnsi="Times New Roman" w:cs="Times New Roman"/>
          <w:sz w:val="24"/>
          <w:szCs w:val="24"/>
        </w:rPr>
        <w:t>piaţa</w:t>
      </w:r>
      <w:proofErr w:type="spellEnd"/>
      <w:r w:rsidR="00010851" w:rsidRPr="00BB1C51">
        <w:rPr>
          <w:rFonts w:ascii="Times New Roman" w:hAnsi="Times New Roman" w:cs="Times New Roman"/>
          <w:sz w:val="24"/>
          <w:szCs w:val="24"/>
        </w:rPr>
        <w:t xml:space="preserve"> centralizată de gaze naturale, fiecare titular</w:t>
      </w:r>
      <w:r w:rsidR="001B02C8" w:rsidRPr="00BB1C51">
        <w:rPr>
          <w:rFonts w:ascii="Times New Roman" w:hAnsi="Times New Roman" w:cs="Times New Roman"/>
          <w:sz w:val="24"/>
          <w:szCs w:val="24"/>
        </w:rPr>
        <w:t xml:space="preserve"> al </w:t>
      </w:r>
      <w:proofErr w:type="spellStart"/>
      <w:r w:rsidR="001B02C8" w:rsidRPr="00BB1C51">
        <w:rPr>
          <w:rFonts w:ascii="Times New Roman" w:hAnsi="Times New Roman" w:cs="Times New Roman"/>
          <w:sz w:val="24"/>
          <w:szCs w:val="24"/>
        </w:rPr>
        <w:t>licenţei</w:t>
      </w:r>
      <w:proofErr w:type="spellEnd"/>
      <w:r w:rsidR="001B02C8" w:rsidRPr="00BB1C51">
        <w:rPr>
          <w:rFonts w:ascii="Times New Roman" w:hAnsi="Times New Roman" w:cs="Times New Roman"/>
          <w:sz w:val="24"/>
          <w:szCs w:val="24"/>
        </w:rPr>
        <w:t xml:space="preserve"> de administrare a </w:t>
      </w:r>
      <w:proofErr w:type="spellStart"/>
      <w:r w:rsidR="001B02C8" w:rsidRPr="00BB1C51">
        <w:rPr>
          <w:rFonts w:ascii="Times New Roman" w:hAnsi="Times New Roman" w:cs="Times New Roman"/>
          <w:sz w:val="24"/>
          <w:szCs w:val="24"/>
        </w:rPr>
        <w:t>pieţei</w:t>
      </w:r>
      <w:proofErr w:type="spellEnd"/>
      <w:r w:rsidR="001B02C8" w:rsidRPr="00BB1C51">
        <w:rPr>
          <w:rFonts w:ascii="Times New Roman" w:hAnsi="Times New Roman" w:cs="Times New Roman"/>
          <w:sz w:val="24"/>
          <w:szCs w:val="24"/>
        </w:rPr>
        <w:t xml:space="preserve"> centralizate </w:t>
      </w:r>
      <w:r w:rsidR="00400411" w:rsidRPr="00BB1C51">
        <w:rPr>
          <w:rFonts w:ascii="Times New Roman" w:hAnsi="Times New Roman" w:cs="Times New Roman"/>
          <w:sz w:val="24"/>
          <w:szCs w:val="24"/>
        </w:rPr>
        <w:lastRenderedPageBreak/>
        <w:t>urmărește</w:t>
      </w:r>
      <w:r w:rsidR="001B02C8" w:rsidRPr="00BB1C51">
        <w:rPr>
          <w:rFonts w:ascii="Times New Roman" w:hAnsi="Times New Roman" w:cs="Times New Roman"/>
          <w:sz w:val="24"/>
          <w:szCs w:val="24"/>
        </w:rPr>
        <w:t xml:space="preserve"> respectarea princip</w:t>
      </w:r>
      <w:r w:rsidR="0023175E" w:rsidRPr="00BB1C51">
        <w:rPr>
          <w:rFonts w:ascii="Times New Roman" w:hAnsi="Times New Roman" w:cs="Times New Roman"/>
          <w:sz w:val="24"/>
          <w:szCs w:val="24"/>
        </w:rPr>
        <w:t>i</w:t>
      </w:r>
      <w:r w:rsidR="001B02C8" w:rsidRPr="00BB1C51">
        <w:rPr>
          <w:rFonts w:ascii="Times New Roman" w:hAnsi="Times New Roman" w:cs="Times New Roman"/>
          <w:sz w:val="24"/>
          <w:szCs w:val="24"/>
        </w:rPr>
        <w:t>i</w:t>
      </w:r>
      <w:r w:rsidR="0023175E" w:rsidRPr="00BB1C51">
        <w:rPr>
          <w:rFonts w:ascii="Times New Roman" w:hAnsi="Times New Roman" w:cs="Times New Roman"/>
          <w:sz w:val="24"/>
          <w:szCs w:val="24"/>
        </w:rPr>
        <w:t>lor</w:t>
      </w:r>
      <w:r w:rsidR="000F1319" w:rsidRPr="00BB1C51">
        <w:rPr>
          <w:rFonts w:ascii="Times New Roman" w:hAnsi="Times New Roman" w:cs="Times New Roman"/>
          <w:sz w:val="24"/>
          <w:szCs w:val="24"/>
        </w:rPr>
        <w:t>/</w:t>
      </w:r>
      <w:proofErr w:type="spellStart"/>
      <w:r w:rsidR="000F1319" w:rsidRPr="00BB1C51">
        <w:rPr>
          <w:rFonts w:ascii="Times New Roman" w:hAnsi="Times New Roman" w:cs="Times New Roman"/>
          <w:sz w:val="24"/>
          <w:szCs w:val="24"/>
        </w:rPr>
        <w:t>cerinţelor</w:t>
      </w:r>
      <w:proofErr w:type="spellEnd"/>
      <w:r w:rsidR="0023175E" w:rsidRPr="00BB1C51">
        <w:rPr>
          <w:rFonts w:ascii="Times New Roman" w:hAnsi="Times New Roman" w:cs="Times New Roman"/>
          <w:sz w:val="24"/>
          <w:szCs w:val="24"/>
        </w:rPr>
        <w:t xml:space="preserve"> specifice fiecărui segment al </w:t>
      </w:r>
      <w:proofErr w:type="spellStart"/>
      <w:r w:rsidR="0023175E" w:rsidRPr="00BB1C51">
        <w:rPr>
          <w:rFonts w:ascii="Times New Roman" w:hAnsi="Times New Roman" w:cs="Times New Roman"/>
          <w:sz w:val="24"/>
          <w:szCs w:val="24"/>
        </w:rPr>
        <w:t>pieţei</w:t>
      </w:r>
      <w:proofErr w:type="spellEnd"/>
      <w:r w:rsidR="0023175E" w:rsidRPr="00BB1C51">
        <w:rPr>
          <w:rFonts w:ascii="Times New Roman" w:hAnsi="Times New Roman" w:cs="Times New Roman"/>
          <w:sz w:val="24"/>
          <w:szCs w:val="24"/>
        </w:rPr>
        <w:t xml:space="preserve"> centralizate de gaze naturale în cadrul căruia </w:t>
      </w:r>
      <w:proofErr w:type="spellStart"/>
      <w:r w:rsidR="0023175E" w:rsidRPr="00BB1C51">
        <w:rPr>
          <w:rFonts w:ascii="Times New Roman" w:hAnsi="Times New Roman" w:cs="Times New Roman"/>
          <w:sz w:val="24"/>
          <w:szCs w:val="24"/>
        </w:rPr>
        <w:t>îşi</w:t>
      </w:r>
      <w:proofErr w:type="spellEnd"/>
      <w:r w:rsidR="0023175E" w:rsidRPr="00BB1C51">
        <w:rPr>
          <w:rFonts w:ascii="Times New Roman" w:hAnsi="Times New Roman" w:cs="Times New Roman"/>
          <w:sz w:val="24"/>
          <w:szCs w:val="24"/>
        </w:rPr>
        <w:t xml:space="preserve"> propune să </w:t>
      </w:r>
      <w:proofErr w:type="spellStart"/>
      <w:r w:rsidR="0023175E" w:rsidRPr="00BB1C51">
        <w:rPr>
          <w:rFonts w:ascii="Times New Roman" w:hAnsi="Times New Roman" w:cs="Times New Roman"/>
          <w:sz w:val="24"/>
          <w:szCs w:val="24"/>
        </w:rPr>
        <w:t>îşi</w:t>
      </w:r>
      <w:proofErr w:type="spellEnd"/>
      <w:r w:rsidR="0023175E" w:rsidRPr="00BB1C51">
        <w:rPr>
          <w:rFonts w:ascii="Times New Roman" w:hAnsi="Times New Roman" w:cs="Times New Roman"/>
          <w:sz w:val="24"/>
          <w:szCs w:val="24"/>
        </w:rPr>
        <w:t xml:space="preserve"> </w:t>
      </w:r>
      <w:proofErr w:type="spellStart"/>
      <w:r w:rsidR="0023175E" w:rsidRPr="00BB1C51">
        <w:rPr>
          <w:rFonts w:ascii="Times New Roman" w:hAnsi="Times New Roman" w:cs="Times New Roman"/>
          <w:sz w:val="24"/>
          <w:szCs w:val="24"/>
        </w:rPr>
        <w:t>desfăşoare</w:t>
      </w:r>
      <w:proofErr w:type="spellEnd"/>
      <w:r w:rsidR="0023175E" w:rsidRPr="00BB1C51">
        <w:rPr>
          <w:rFonts w:ascii="Times New Roman" w:hAnsi="Times New Roman" w:cs="Times New Roman"/>
          <w:sz w:val="24"/>
          <w:szCs w:val="24"/>
        </w:rPr>
        <w:t xml:space="preserve"> activitatea, prevăzute la art. </w:t>
      </w:r>
      <w:r w:rsidR="005779CA" w:rsidRPr="005779CA">
        <w:rPr>
          <w:rFonts w:ascii="Times New Roman" w:hAnsi="Times New Roman" w:cs="Times New Roman"/>
          <w:sz w:val="24"/>
          <w:szCs w:val="24"/>
        </w:rPr>
        <w:t>6</w:t>
      </w:r>
      <w:r w:rsidR="0023175E" w:rsidRPr="005779CA">
        <w:rPr>
          <w:rFonts w:ascii="Times New Roman" w:hAnsi="Times New Roman" w:cs="Times New Roman"/>
          <w:sz w:val="24"/>
          <w:szCs w:val="24"/>
        </w:rPr>
        <w:t xml:space="preserve"> </w:t>
      </w:r>
      <w:r w:rsidR="000F1319" w:rsidRPr="005779CA">
        <w:rPr>
          <w:rFonts w:ascii="Times New Roman" w:hAnsi="Times New Roman" w:cs="Times New Roman"/>
          <w:sz w:val="24"/>
          <w:szCs w:val="24"/>
        </w:rPr>
        <w:t>–</w:t>
      </w:r>
      <w:r w:rsidR="0023175E" w:rsidRPr="005779CA">
        <w:rPr>
          <w:rFonts w:ascii="Times New Roman" w:hAnsi="Times New Roman" w:cs="Times New Roman"/>
          <w:sz w:val="24"/>
          <w:szCs w:val="24"/>
        </w:rPr>
        <w:t xml:space="preserve"> </w:t>
      </w:r>
      <w:r w:rsidR="005779CA">
        <w:rPr>
          <w:rFonts w:ascii="Times New Roman" w:hAnsi="Times New Roman" w:cs="Times New Roman"/>
          <w:sz w:val="24"/>
          <w:szCs w:val="24"/>
        </w:rPr>
        <w:t>8.</w:t>
      </w:r>
    </w:p>
    <w:p w:rsidR="0061015F" w:rsidRPr="005779CA" w:rsidRDefault="0023175E" w:rsidP="0061015F">
      <w:pPr>
        <w:autoSpaceDE w:val="0"/>
        <w:autoSpaceDN w:val="0"/>
        <w:adjustRightInd w:val="0"/>
        <w:spacing w:after="0" w:line="360" w:lineRule="auto"/>
        <w:jc w:val="both"/>
        <w:rPr>
          <w:rFonts w:ascii="Times New Roman" w:hAnsi="Times New Roman"/>
          <w:sz w:val="24"/>
          <w:szCs w:val="24"/>
        </w:rPr>
      </w:pPr>
      <w:r w:rsidRPr="005779CA">
        <w:rPr>
          <w:rFonts w:ascii="Times New Roman" w:hAnsi="Times New Roman" w:cs="Times New Roman"/>
          <w:b/>
          <w:sz w:val="24"/>
          <w:szCs w:val="24"/>
        </w:rPr>
        <w:t xml:space="preserve">Art. </w:t>
      </w:r>
      <w:r w:rsidR="005779CA" w:rsidRPr="005779CA">
        <w:rPr>
          <w:rFonts w:ascii="Times New Roman" w:hAnsi="Times New Roman" w:cs="Times New Roman"/>
          <w:b/>
          <w:sz w:val="24"/>
          <w:szCs w:val="24"/>
        </w:rPr>
        <w:t>6</w:t>
      </w:r>
      <w:r w:rsidR="000F1319" w:rsidRPr="005779CA">
        <w:rPr>
          <w:rFonts w:ascii="Times New Roman" w:hAnsi="Times New Roman" w:cs="Times New Roman"/>
          <w:b/>
          <w:sz w:val="24"/>
          <w:szCs w:val="24"/>
        </w:rPr>
        <w:t xml:space="preserve"> </w:t>
      </w:r>
      <w:r w:rsidRPr="005779CA">
        <w:rPr>
          <w:rFonts w:ascii="Times New Roman" w:hAnsi="Times New Roman" w:cs="Times New Roman"/>
          <w:b/>
          <w:sz w:val="24"/>
          <w:szCs w:val="24"/>
        </w:rPr>
        <w:t>–</w:t>
      </w:r>
      <w:r w:rsidRPr="005779CA">
        <w:rPr>
          <w:rFonts w:ascii="Times New Roman" w:hAnsi="Times New Roman" w:cs="Times New Roman"/>
          <w:sz w:val="24"/>
          <w:szCs w:val="24"/>
        </w:rPr>
        <w:t xml:space="preserve"> </w:t>
      </w:r>
      <w:r w:rsidR="0061015F" w:rsidRPr="005779CA">
        <w:rPr>
          <w:rFonts w:ascii="Times New Roman" w:hAnsi="Times New Roman" w:cs="Times New Roman"/>
          <w:sz w:val="24"/>
          <w:szCs w:val="24"/>
        </w:rPr>
        <w:t>Pe</w:t>
      </w:r>
      <w:r w:rsidR="0061015F" w:rsidRPr="005779CA">
        <w:rPr>
          <w:rFonts w:ascii="Times New Roman" w:hAnsi="Times New Roman" w:cs="Times New Roman"/>
          <w:b/>
          <w:sz w:val="24"/>
          <w:szCs w:val="24"/>
        </w:rPr>
        <w:t xml:space="preserve"> </w:t>
      </w:r>
      <w:proofErr w:type="spellStart"/>
      <w:r w:rsidR="0061015F" w:rsidRPr="005779CA">
        <w:rPr>
          <w:rFonts w:ascii="Times New Roman" w:hAnsi="Times New Roman"/>
          <w:sz w:val="24"/>
          <w:szCs w:val="24"/>
        </w:rPr>
        <w:t>piata</w:t>
      </w:r>
      <w:proofErr w:type="spellEnd"/>
      <w:r w:rsidR="0061015F" w:rsidRPr="005779CA">
        <w:rPr>
          <w:rFonts w:ascii="Times New Roman" w:hAnsi="Times New Roman"/>
          <w:sz w:val="24"/>
          <w:szCs w:val="24"/>
        </w:rPr>
        <w:t xml:space="preserve"> produselor standardizate pe termen scurt, fie operatorul pieței centralizate, fie o terță parte desemnată de către acesta, își asumă rolul de </w:t>
      </w:r>
      <w:proofErr w:type="spellStart"/>
      <w:r w:rsidR="0061015F" w:rsidRPr="005779CA">
        <w:rPr>
          <w:rFonts w:ascii="Times New Roman" w:hAnsi="Times New Roman"/>
          <w:sz w:val="24"/>
          <w:szCs w:val="24"/>
        </w:rPr>
        <w:t>contraparte</w:t>
      </w:r>
      <w:proofErr w:type="spellEnd"/>
      <w:r w:rsidR="0061015F" w:rsidRPr="005779CA">
        <w:rPr>
          <w:rFonts w:ascii="Times New Roman" w:hAnsi="Times New Roman"/>
          <w:sz w:val="24"/>
          <w:szCs w:val="24"/>
        </w:rPr>
        <w:t xml:space="preserve"> în cadrul tuturor </w:t>
      </w:r>
      <w:proofErr w:type="spellStart"/>
      <w:r w:rsidR="0061015F" w:rsidRPr="005779CA">
        <w:rPr>
          <w:rFonts w:ascii="Times New Roman" w:hAnsi="Times New Roman"/>
          <w:sz w:val="24"/>
          <w:szCs w:val="24"/>
        </w:rPr>
        <w:t>tranzacţiilor</w:t>
      </w:r>
      <w:proofErr w:type="spellEnd"/>
      <w:r w:rsidR="0061015F" w:rsidRPr="005779CA">
        <w:rPr>
          <w:rFonts w:ascii="Times New Roman" w:hAnsi="Times New Roman"/>
          <w:sz w:val="24"/>
          <w:szCs w:val="24"/>
        </w:rPr>
        <w:t xml:space="preserve"> încheiate. Executarea tranzacțiilor încheiate este garantata de către </w:t>
      </w:r>
      <w:proofErr w:type="spellStart"/>
      <w:r w:rsidR="0061015F" w:rsidRPr="005779CA">
        <w:rPr>
          <w:rFonts w:ascii="Times New Roman" w:hAnsi="Times New Roman"/>
          <w:sz w:val="24"/>
          <w:szCs w:val="24"/>
        </w:rPr>
        <w:t>contraparte</w:t>
      </w:r>
      <w:proofErr w:type="spellEnd"/>
      <w:r w:rsidR="0061015F" w:rsidRPr="005779CA">
        <w:rPr>
          <w:rFonts w:ascii="Times New Roman" w:hAnsi="Times New Roman"/>
          <w:sz w:val="24"/>
          <w:szCs w:val="24"/>
        </w:rPr>
        <w:t>, fie direct, fie prin intermediul unei terțe părți, în condițiile legii;</w:t>
      </w:r>
      <w:r w:rsidR="0061015F" w:rsidRPr="005779CA">
        <w:rPr>
          <w:rFonts w:ascii="Times New Roman" w:hAnsi="Times New Roman" w:cs="Times New Roman"/>
          <w:sz w:val="24"/>
          <w:szCs w:val="24"/>
        </w:rPr>
        <w:t xml:space="preserve"> </w:t>
      </w:r>
      <w:r w:rsidR="0061015F" w:rsidRPr="005779CA">
        <w:rPr>
          <w:rFonts w:ascii="Times New Roman" w:hAnsi="Times New Roman"/>
          <w:sz w:val="24"/>
          <w:szCs w:val="24"/>
        </w:rPr>
        <w:t xml:space="preserve">participarea efectivă la tranzacționare este permisă în limita garanțiilor existente la începutul zilei de tranzacționare, respectiv a garanțiilor actualizate în cursul zilei de </w:t>
      </w:r>
      <w:proofErr w:type="spellStart"/>
      <w:r w:rsidR="0061015F" w:rsidRPr="005779CA">
        <w:rPr>
          <w:rFonts w:ascii="Times New Roman" w:hAnsi="Times New Roman"/>
          <w:sz w:val="24"/>
          <w:szCs w:val="24"/>
        </w:rPr>
        <w:t>tranzacţionare</w:t>
      </w:r>
      <w:proofErr w:type="spellEnd"/>
      <w:r w:rsidR="0061015F" w:rsidRPr="005779CA">
        <w:rPr>
          <w:rFonts w:ascii="Times New Roman" w:hAnsi="Times New Roman"/>
          <w:sz w:val="24"/>
          <w:szCs w:val="24"/>
        </w:rPr>
        <w:t xml:space="preserve"> în funcție de tranzacțiile încheiate/garanțiile suplimentare constituite în cursul zilei, în favoarea </w:t>
      </w:r>
      <w:proofErr w:type="spellStart"/>
      <w:r w:rsidR="0061015F" w:rsidRPr="005779CA">
        <w:rPr>
          <w:rFonts w:ascii="Times New Roman" w:hAnsi="Times New Roman"/>
          <w:sz w:val="24"/>
          <w:szCs w:val="24"/>
        </w:rPr>
        <w:t>contrapartii</w:t>
      </w:r>
      <w:proofErr w:type="spellEnd"/>
      <w:r w:rsidR="0061015F" w:rsidRPr="005779CA">
        <w:rPr>
          <w:rFonts w:ascii="Times New Roman" w:hAnsi="Times New Roman"/>
          <w:sz w:val="24"/>
          <w:szCs w:val="24"/>
        </w:rPr>
        <w:t>/</w:t>
      </w:r>
      <w:proofErr w:type="spellStart"/>
      <w:r w:rsidR="0061015F" w:rsidRPr="005779CA">
        <w:rPr>
          <w:rFonts w:ascii="Times New Roman" w:hAnsi="Times New Roman"/>
          <w:sz w:val="24"/>
          <w:szCs w:val="24"/>
        </w:rPr>
        <w:t>tertei</w:t>
      </w:r>
      <w:proofErr w:type="spellEnd"/>
      <w:r w:rsidR="0061015F" w:rsidRPr="005779CA">
        <w:rPr>
          <w:rFonts w:ascii="Times New Roman" w:hAnsi="Times New Roman"/>
          <w:sz w:val="24"/>
          <w:szCs w:val="24"/>
        </w:rPr>
        <w:t xml:space="preserve"> </w:t>
      </w:r>
      <w:proofErr w:type="spellStart"/>
      <w:r w:rsidR="0061015F" w:rsidRPr="005779CA">
        <w:rPr>
          <w:rFonts w:ascii="Times New Roman" w:hAnsi="Times New Roman"/>
          <w:sz w:val="24"/>
          <w:szCs w:val="24"/>
        </w:rPr>
        <w:t>parti</w:t>
      </w:r>
      <w:proofErr w:type="spellEnd"/>
      <w:r w:rsidR="0061015F" w:rsidRPr="005779CA">
        <w:rPr>
          <w:rFonts w:ascii="Times New Roman" w:hAnsi="Times New Roman"/>
          <w:sz w:val="24"/>
          <w:szCs w:val="24"/>
        </w:rPr>
        <w:t xml:space="preserve"> care asigura garantarea.</w:t>
      </w:r>
    </w:p>
    <w:p w:rsidR="0061015F" w:rsidRPr="005779CA" w:rsidRDefault="0061015F" w:rsidP="0061015F">
      <w:pPr>
        <w:autoSpaceDE w:val="0"/>
        <w:autoSpaceDN w:val="0"/>
        <w:adjustRightInd w:val="0"/>
        <w:spacing w:after="0" w:line="360" w:lineRule="auto"/>
        <w:jc w:val="both"/>
        <w:rPr>
          <w:rFonts w:ascii="Times New Roman" w:hAnsi="Times New Roman"/>
          <w:sz w:val="24"/>
          <w:szCs w:val="24"/>
        </w:rPr>
      </w:pPr>
      <w:r w:rsidRPr="005779CA">
        <w:rPr>
          <w:rFonts w:ascii="Times New Roman" w:hAnsi="Times New Roman"/>
          <w:sz w:val="24"/>
          <w:szCs w:val="24"/>
        </w:rPr>
        <w:t xml:space="preserve">(2) Pe </w:t>
      </w:r>
      <w:proofErr w:type="spellStart"/>
      <w:r w:rsidRPr="005779CA">
        <w:rPr>
          <w:rFonts w:ascii="Times New Roman" w:hAnsi="Times New Roman" w:cs="Times New Roman"/>
          <w:sz w:val="24"/>
          <w:szCs w:val="24"/>
        </w:rPr>
        <w:t>piata</w:t>
      </w:r>
      <w:proofErr w:type="spellEnd"/>
      <w:r w:rsidRPr="005779CA">
        <w:rPr>
          <w:rFonts w:ascii="Times New Roman" w:hAnsi="Times New Roman" w:cs="Times New Roman"/>
          <w:sz w:val="24"/>
          <w:szCs w:val="24"/>
        </w:rPr>
        <w:t xml:space="preserve"> </w:t>
      </w:r>
      <w:r w:rsidRPr="005779CA">
        <w:rPr>
          <w:rFonts w:ascii="Times New Roman" w:hAnsi="Times New Roman"/>
          <w:sz w:val="24"/>
          <w:szCs w:val="24"/>
        </w:rPr>
        <w:t xml:space="preserve">produselor standardizate pe termen mediu </w:t>
      </w:r>
      <w:proofErr w:type="spellStart"/>
      <w:r w:rsidRPr="005779CA">
        <w:rPr>
          <w:rFonts w:ascii="Times New Roman" w:hAnsi="Times New Roman"/>
          <w:sz w:val="24"/>
          <w:szCs w:val="24"/>
        </w:rPr>
        <w:t>şi</w:t>
      </w:r>
      <w:proofErr w:type="spellEnd"/>
      <w:r w:rsidRPr="005779CA">
        <w:rPr>
          <w:rFonts w:ascii="Times New Roman" w:hAnsi="Times New Roman"/>
          <w:sz w:val="24"/>
          <w:szCs w:val="24"/>
        </w:rPr>
        <w:t xml:space="preserve"> lung se pot încheia tranzacții fie direct intre </w:t>
      </w:r>
      <w:proofErr w:type="spellStart"/>
      <w:r w:rsidRPr="005779CA">
        <w:rPr>
          <w:rFonts w:ascii="Times New Roman" w:hAnsi="Times New Roman"/>
          <w:sz w:val="24"/>
          <w:szCs w:val="24"/>
        </w:rPr>
        <w:t>participanti</w:t>
      </w:r>
      <w:proofErr w:type="spellEnd"/>
      <w:r w:rsidRPr="005779CA">
        <w:rPr>
          <w:rFonts w:ascii="Times New Roman" w:hAnsi="Times New Roman"/>
          <w:sz w:val="24"/>
          <w:szCs w:val="24"/>
        </w:rPr>
        <w:t xml:space="preserve">, fie prin intermediul unei </w:t>
      </w:r>
      <w:proofErr w:type="spellStart"/>
      <w:r w:rsidRPr="005779CA">
        <w:rPr>
          <w:rFonts w:ascii="Times New Roman" w:hAnsi="Times New Roman"/>
          <w:sz w:val="24"/>
          <w:szCs w:val="24"/>
        </w:rPr>
        <w:t>contrapărți</w:t>
      </w:r>
      <w:proofErr w:type="spellEnd"/>
      <w:r w:rsidRPr="005779CA">
        <w:rPr>
          <w:rFonts w:ascii="Times New Roman" w:hAnsi="Times New Roman"/>
          <w:sz w:val="24"/>
          <w:szCs w:val="24"/>
        </w:rPr>
        <w:t xml:space="preserve">, care poate fi fie operatorul pieței centralizate, fie o terță parte desemnată de acesta. Executarea </w:t>
      </w:r>
      <w:proofErr w:type="spellStart"/>
      <w:r w:rsidRPr="005779CA">
        <w:rPr>
          <w:rFonts w:ascii="Times New Roman" w:hAnsi="Times New Roman"/>
          <w:sz w:val="24"/>
          <w:szCs w:val="24"/>
        </w:rPr>
        <w:t>tranzacţiilor</w:t>
      </w:r>
      <w:proofErr w:type="spellEnd"/>
      <w:r w:rsidRPr="005779CA">
        <w:rPr>
          <w:rFonts w:ascii="Times New Roman" w:hAnsi="Times New Roman"/>
          <w:sz w:val="24"/>
          <w:szCs w:val="24"/>
        </w:rPr>
        <w:t xml:space="preserve"> încheiate este garantată </w:t>
      </w:r>
      <w:proofErr w:type="spellStart"/>
      <w:r w:rsidRPr="005779CA">
        <w:rPr>
          <w:rFonts w:ascii="Times New Roman" w:hAnsi="Times New Roman"/>
          <w:sz w:val="24"/>
          <w:szCs w:val="24"/>
        </w:rPr>
        <w:t>dupa</w:t>
      </w:r>
      <w:proofErr w:type="spellEnd"/>
      <w:r w:rsidRPr="005779CA">
        <w:rPr>
          <w:rFonts w:ascii="Times New Roman" w:hAnsi="Times New Roman"/>
          <w:sz w:val="24"/>
          <w:szCs w:val="24"/>
        </w:rPr>
        <w:t xml:space="preserve"> cum </w:t>
      </w:r>
      <w:proofErr w:type="spellStart"/>
      <w:r w:rsidRPr="005779CA">
        <w:rPr>
          <w:rFonts w:ascii="Times New Roman" w:hAnsi="Times New Roman"/>
          <w:sz w:val="24"/>
          <w:szCs w:val="24"/>
        </w:rPr>
        <w:t>urmeaza</w:t>
      </w:r>
      <w:proofErr w:type="spellEnd"/>
      <w:r w:rsidRPr="005779CA">
        <w:rPr>
          <w:rFonts w:ascii="Times New Roman" w:hAnsi="Times New Roman"/>
          <w:sz w:val="24"/>
          <w:szCs w:val="24"/>
        </w:rPr>
        <w:t xml:space="preserve">: </w:t>
      </w:r>
    </w:p>
    <w:p w:rsidR="0061015F" w:rsidRPr="005779CA" w:rsidRDefault="0061015F" w:rsidP="00D92FD5">
      <w:pPr>
        <w:autoSpaceDE w:val="0"/>
        <w:autoSpaceDN w:val="0"/>
        <w:adjustRightInd w:val="0"/>
        <w:spacing w:after="0" w:line="360" w:lineRule="auto"/>
        <w:jc w:val="both"/>
        <w:rPr>
          <w:rFonts w:ascii="Times New Roman" w:hAnsi="Times New Roman"/>
          <w:sz w:val="24"/>
          <w:szCs w:val="24"/>
        </w:rPr>
      </w:pPr>
      <w:r w:rsidRPr="005779CA">
        <w:rPr>
          <w:rFonts w:ascii="Times New Roman" w:hAnsi="Times New Roman"/>
          <w:sz w:val="24"/>
          <w:szCs w:val="24"/>
        </w:rPr>
        <w:t xml:space="preserve">a) în cazul produselor </w:t>
      </w:r>
      <w:proofErr w:type="spellStart"/>
      <w:r w:rsidRPr="005779CA">
        <w:rPr>
          <w:rFonts w:ascii="Times New Roman" w:hAnsi="Times New Roman"/>
          <w:sz w:val="24"/>
          <w:szCs w:val="24"/>
        </w:rPr>
        <w:t>tranzacţionate</w:t>
      </w:r>
      <w:proofErr w:type="spellEnd"/>
      <w:r w:rsidRPr="005779CA">
        <w:rPr>
          <w:rFonts w:ascii="Times New Roman" w:hAnsi="Times New Roman"/>
          <w:sz w:val="24"/>
          <w:szCs w:val="24"/>
        </w:rPr>
        <w:t xml:space="preserve"> prin mecanismul cu </w:t>
      </w:r>
      <w:proofErr w:type="spellStart"/>
      <w:r w:rsidRPr="005779CA">
        <w:rPr>
          <w:rFonts w:ascii="Times New Roman" w:hAnsi="Times New Roman"/>
          <w:sz w:val="24"/>
          <w:szCs w:val="24"/>
        </w:rPr>
        <w:t>contraparte</w:t>
      </w:r>
      <w:proofErr w:type="spellEnd"/>
      <w:r w:rsidRPr="005779CA">
        <w:rPr>
          <w:rFonts w:ascii="Times New Roman" w:hAnsi="Times New Roman"/>
          <w:sz w:val="24"/>
          <w:szCs w:val="24"/>
        </w:rPr>
        <w:t xml:space="preserve">, de </w:t>
      </w:r>
      <w:proofErr w:type="spellStart"/>
      <w:r w:rsidRPr="005779CA">
        <w:rPr>
          <w:rFonts w:ascii="Times New Roman" w:hAnsi="Times New Roman"/>
          <w:sz w:val="24"/>
          <w:szCs w:val="24"/>
        </w:rPr>
        <w:t>catre</w:t>
      </w:r>
      <w:proofErr w:type="spellEnd"/>
      <w:r w:rsidRPr="005779CA">
        <w:rPr>
          <w:rFonts w:ascii="Times New Roman" w:hAnsi="Times New Roman"/>
          <w:sz w:val="24"/>
          <w:szCs w:val="24"/>
        </w:rPr>
        <w:t xml:space="preserve"> </w:t>
      </w:r>
      <w:proofErr w:type="spellStart"/>
      <w:r w:rsidRPr="005779CA">
        <w:rPr>
          <w:rFonts w:ascii="Times New Roman" w:hAnsi="Times New Roman"/>
          <w:sz w:val="24"/>
          <w:szCs w:val="24"/>
        </w:rPr>
        <w:t>contraparte</w:t>
      </w:r>
      <w:proofErr w:type="spellEnd"/>
      <w:r w:rsidRPr="005779CA">
        <w:rPr>
          <w:rFonts w:ascii="Times New Roman" w:hAnsi="Times New Roman"/>
          <w:sz w:val="24"/>
          <w:szCs w:val="24"/>
        </w:rPr>
        <w:t xml:space="preserve">, în conformitate cu regulile specifice ale acesteia, în </w:t>
      </w:r>
      <w:proofErr w:type="spellStart"/>
      <w:r w:rsidRPr="005779CA">
        <w:rPr>
          <w:rFonts w:ascii="Times New Roman" w:hAnsi="Times New Roman"/>
          <w:sz w:val="24"/>
          <w:szCs w:val="24"/>
        </w:rPr>
        <w:t>condiţiile</w:t>
      </w:r>
      <w:proofErr w:type="spellEnd"/>
      <w:r w:rsidRPr="005779CA">
        <w:rPr>
          <w:rFonts w:ascii="Times New Roman" w:hAnsi="Times New Roman"/>
          <w:sz w:val="24"/>
          <w:szCs w:val="24"/>
        </w:rPr>
        <w:t xml:space="preserve"> legii;</w:t>
      </w:r>
    </w:p>
    <w:p w:rsidR="0061015F" w:rsidRPr="005779CA" w:rsidRDefault="0061015F" w:rsidP="00D92FD5">
      <w:pPr>
        <w:autoSpaceDE w:val="0"/>
        <w:autoSpaceDN w:val="0"/>
        <w:adjustRightInd w:val="0"/>
        <w:spacing w:after="0" w:line="360" w:lineRule="auto"/>
        <w:jc w:val="both"/>
        <w:rPr>
          <w:rFonts w:ascii="Times New Roman" w:hAnsi="Times New Roman" w:cs="Times New Roman"/>
          <w:sz w:val="24"/>
          <w:szCs w:val="24"/>
        </w:rPr>
      </w:pPr>
      <w:r w:rsidRPr="005779CA">
        <w:rPr>
          <w:rFonts w:ascii="Times New Roman" w:hAnsi="Times New Roman"/>
          <w:sz w:val="24"/>
          <w:szCs w:val="24"/>
        </w:rPr>
        <w:t xml:space="preserve">b) în cazul produselor </w:t>
      </w:r>
      <w:proofErr w:type="spellStart"/>
      <w:r w:rsidRPr="005779CA">
        <w:rPr>
          <w:rFonts w:ascii="Times New Roman" w:hAnsi="Times New Roman"/>
          <w:sz w:val="24"/>
          <w:szCs w:val="24"/>
        </w:rPr>
        <w:t>tranzacţionate</w:t>
      </w:r>
      <w:proofErr w:type="spellEnd"/>
      <w:r w:rsidRPr="005779CA">
        <w:rPr>
          <w:rFonts w:ascii="Times New Roman" w:hAnsi="Times New Roman"/>
          <w:sz w:val="24"/>
          <w:szCs w:val="24"/>
        </w:rPr>
        <w:t xml:space="preserve"> direct între participanți, prin intermediul clauzelor privind </w:t>
      </w:r>
      <w:proofErr w:type="spellStart"/>
      <w:r w:rsidRPr="005779CA">
        <w:rPr>
          <w:rFonts w:ascii="Times New Roman" w:hAnsi="Times New Roman"/>
          <w:sz w:val="24"/>
          <w:szCs w:val="24"/>
        </w:rPr>
        <w:t>garanţiile</w:t>
      </w:r>
      <w:proofErr w:type="spellEnd"/>
      <w:r w:rsidRPr="005779CA">
        <w:rPr>
          <w:rFonts w:ascii="Times New Roman" w:hAnsi="Times New Roman"/>
          <w:sz w:val="24"/>
          <w:szCs w:val="24"/>
        </w:rPr>
        <w:t xml:space="preserve"> de bună </w:t>
      </w:r>
      <w:proofErr w:type="spellStart"/>
      <w:r w:rsidRPr="005779CA">
        <w:rPr>
          <w:rFonts w:ascii="Times New Roman" w:hAnsi="Times New Roman"/>
          <w:sz w:val="24"/>
          <w:szCs w:val="24"/>
        </w:rPr>
        <w:t>execuţie</w:t>
      </w:r>
      <w:proofErr w:type="spellEnd"/>
      <w:r w:rsidRPr="005779CA">
        <w:rPr>
          <w:rFonts w:ascii="Times New Roman" w:hAnsi="Times New Roman"/>
          <w:sz w:val="24"/>
          <w:szCs w:val="24"/>
        </w:rPr>
        <w:t>/plată prevăzute în contractele standard de vânzare-cumpărare, avizate de către ANRE.</w:t>
      </w:r>
    </w:p>
    <w:p w:rsidR="00010851" w:rsidRPr="00BB1C51" w:rsidRDefault="0061015F" w:rsidP="007F4221">
      <w:pPr>
        <w:autoSpaceDE w:val="0"/>
        <w:autoSpaceDN w:val="0"/>
        <w:adjustRightInd w:val="0"/>
        <w:spacing w:after="0" w:line="360" w:lineRule="auto"/>
        <w:jc w:val="both"/>
        <w:rPr>
          <w:rFonts w:ascii="Times New Roman" w:hAnsi="Times New Roman"/>
          <w:sz w:val="24"/>
          <w:szCs w:val="24"/>
        </w:rPr>
      </w:pPr>
      <w:r w:rsidRPr="0061015F">
        <w:rPr>
          <w:rFonts w:ascii="Times New Roman" w:hAnsi="Times New Roman" w:cs="Times New Roman"/>
          <w:b/>
          <w:sz w:val="24"/>
          <w:szCs w:val="24"/>
        </w:rPr>
        <w:t xml:space="preserve">Art. </w:t>
      </w:r>
      <w:r w:rsidR="005779CA">
        <w:rPr>
          <w:rFonts w:ascii="Times New Roman" w:hAnsi="Times New Roman" w:cs="Times New Roman"/>
          <w:b/>
          <w:sz w:val="24"/>
          <w:szCs w:val="24"/>
        </w:rPr>
        <w:t>7</w:t>
      </w:r>
      <w:r>
        <w:rPr>
          <w:rFonts w:ascii="Times New Roman" w:hAnsi="Times New Roman" w:cs="Times New Roman"/>
          <w:sz w:val="24"/>
          <w:szCs w:val="24"/>
        </w:rPr>
        <w:t xml:space="preserve"> - </w:t>
      </w:r>
      <w:r w:rsidR="00483221" w:rsidRPr="00BB1C51">
        <w:rPr>
          <w:rFonts w:ascii="Times New Roman" w:hAnsi="Times New Roman" w:cs="Times New Roman"/>
          <w:sz w:val="24"/>
          <w:szCs w:val="24"/>
        </w:rPr>
        <w:t xml:space="preserve">(1) </w:t>
      </w:r>
      <w:r w:rsidR="0023175E" w:rsidRPr="00BB1C51">
        <w:rPr>
          <w:rFonts w:ascii="Times New Roman" w:hAnsi="Times New Roman" w:cs="Times New Roman"/>
          <w:sz w:val="24"/>
          <w:szCs w:val="24"/>
        </w:rPr>
        <w:t>Principiile</w:t>
      </w:r>
      <w:r w:rsidR="000F1319" w:rsidRPr="00BB1C51">
        <w:rPr>
          <w:rFonts w:ascii="Times New Roman" w:hAnsi="Times New Roman" w:cs="Times New Roman"/>
          <w:sz w:val="24"/>
          <w:szCs w:val="24"/>
        </w:rPr>
        <w:t>/</w:t>
      </w:r>
      <w:proofErr w:type="spellStart"/>
      <w:r w:rsidR="000F1319" w:rsidRPr="00BB1C51">
        <w:rPr>
          <w:rFonts w:ascii="Times New Roman" w:hAnsi="Times New Roman" w:cs="Times New Roman"/>
          <w:sz w:val="24"/>
          <w:szCs w:val="24"/>
        </w:rPr>
        <w:t>cerinţele</w:t>
      </w:r>
      <w:proofErr w:type="spellEnd"/>
      <w:r w:rsidR="0023175E" w:rsidRPr="00BB1C51">
        <w:rPr>
          <w:rFonts w:ascii="Times New Roman" w:hAnsi="Times New Roman" w:cs="Times New Roman"/>
          <w:sz w:val="24"/>
          <w:szCs w:val="24"/>
        </w:rPr>
        <w:t xml:space="preserve"> specifice </w:t>
      </w:r>
      <w:proofErr w:type="spellStart"/>
      <w:r w:rsidR="0023175E" w:rsidRPr="00BB1C51">
        <w:rPr>
          <w:rFonts w:ascii="Times New Roman" w:hAnsi="Times New Roman"/>
          <w:sz w:val="24"/>
          <w:szCs w:val="24"/>
        </w:rPr>
        <w:t>pieţei</w:t>
      </w:r>
      <w:proofErr w:type="spellEnd"/>
      <w:r w:rsidR="0023175E" w:rsidRPr="00BB1C51">
        <w:rPr>
          <w:rFonts w:ascii="Times New Roman" w:hAnsi="Times New Roman"/>
          <w:sz w:val="24"/>
          <w:szCs w:val="24"/>
        </w:rPr>
        <w:t xml:space="preserve"> produselor standardizate pe termen scurt sunt următoarele:</w:t>
      </w:r>
    </w:p>
    <w:p w:rsidR="00385CD6" w:rsidRPr="00BB1C51" w:rsidRDefault="00385CD6" w:rsidP="00D92FD5">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B1C51">
        <w:rPr>
          <w:rFonts w:ascii="Times New Roman" w:hAnsi="Times New Roman"/>
          <w:sz w:val="24"/>
          <w:szCs w:val="24"/>
        </w:rPr>
        <w:t xml:space="preserve">participarea la tranzacţionare este permisă </w:t>
      </w:r>
      <w:r w:rsidR="00B535C3" w:rsidRPr="00BB1C51">
        <w:rPr>
          <w:rFonts w:ascii="Times New Roman" w:hAnsi="Times New Roman"/>
          <w:sz w:val="24"/>
          <w:szCs w:val="24"/>
        </w:rPr>
        <w:t>titularilor licenței de furnizare care au obținut, în prealabil, acordul OTS cu privire la înregistrarea notificărilor de tranzacții încheiate în cadrul segmentelor pieței centralizate prevăzute la art. 2, în vederea derulării activității de transport a gazelor naturale</w:t>
      </w:r>
      <w:r w:rsidRPr="00BB1C51">
        <w:rPr>
          <w:rFonts w:ascii="Times New Roman" w:hAnsi="Times New Roman"/>
          <w:sz w:val="24"/>
          <w:szCs w:val="24"/>
        </w:rPr>
        <w:t>;</w:t>
      </w:r>
    </w:p>
    <w:p w:rsidR="00385CD6" w:rsidRPr="00D92FD5" w:rsidRDefault="00DF233E" w:rsidP="00D92FD5">
      <w:pPr>
        <w:pStyle w:val="ListParagraph"/>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BB1C51">
        <w:rPr>
          <w:rFonts w:ascii="Times New Roman" w:hAnsi="Times New Roman"/>
          <w:sz w:val="24"/>
          <w:szCs w:val="24"/>
        </w:rPr>
        <w:t xml:space="preserve">participarea </w:t>
      </w:r>
      <w:r w:rsidR="001A6C12" w:rsidRPr="00BB1C51">
        <w:rPr>
          <w:rFonts w:ascii="Times New Roman" w:hAnsi="Times New Roman"/>
          <w:sz w:val="24"/>
          <w:szCs w:val="24"/>
        </w:rPr>
        <w:t>la tranzacţionare</w:t>
      </w:r>
      <w:r w:rsidRPr="00BB1C51">
        <w:rPr>
          <w:rFonts w:ascii="Times New Roman" w:hAnsi="Times New Roman"/>
          <w:sz w:val="24"/>
          <w:szCs w:val="24"/>
        </w:rPr>
        <w:t xml:space="preserve"> este permisă</w:t>
      </w:r>
      <w:r w:rsidR="00385CD6" w:rsidRPr="00BB1C51">
        <w:rPr>
          <w:rFonts w:ascii="Times New Roman" w:hAnsi="Times New Roman"/>
          <w:sz w:val="24"/>
          <w:szCs w:val="24"/>
        </w:rPr>
        <w:t xml:space="preserve"> şi</w:t>
      </w:r>
      <w:r w:rsidRPr="00BB1C51">
        <w:rPr>
          <w:rFonts w:ascii="Times New Roman" w:hAnsi="Times New Roman"/>
          <w:sz w:val="24"/>
          <w:szCs w:val="24"/>
        </w:rPr>
        <w:t xml:space="preserve"> </w:t>
      </w:r>
      <w:r w:rsidR="001A6C12" w:rsidRPr="00BB1C51">
        <w:rPr>
          <w:rFonts w:ascii="Times New Roman" w:hAnsi="Times New Roman"/>
          <w:sz w:val="24"/>
          <w:szCs w:val="24"/>
        </w:rPr>
        <w:t xml:space="preserve">operatorului de transport şi de </w:t>
      </w:r>
      <w:r w:rsidR="00815B0E" w:rsidRPr="00BB1C51">
        <w:rPr>
          <w:rFonts w:ascii="Times New Roman" w:hAnsi="Times New Roman"/>
          <w:sz w:val="24"/>
          <w:szCs w:val="24"/>
        </w:rPr>
        <w:t>s</w:t>
      </w:r>
      <w:r w:rsidR="00385CD6" w:rsidRPr="00BB1C51">
        <w:rPr>
          <w:rFonts w:ascii="Times New Roman" w:hAnsi="Times New Roman"/>
          <w:sz w:val="24"/>
          <w:szCs w:val="24"/>
        </w:rPr>
        <w:t>i</w:t>
      </w:r>
      <w:r w:rsidR="00815B0E" w:rsidRPr="00BB1C51">
        <w:rPr>
          <w:rFonts w:ascii="Times New Roman" w:hAnsi="Times New Roman"/>
          <w:sz w:val="24"/>
          <w:szCs w:val="24"/>
        </w:rPr>
        <w:t>stem,</w:t>
      </w:r>
      <w:r w:rsidR="001A6C12" w:rsidRPr="00BB1C51">
        <w:rPr>
          <w:rFonts w:ascii="Times New Roman" w:hAnsi="Times New Roman"/>
          <w:sz w:val="24"/>
          <w:szCs w:val="24"/>
        </w:rPr>
        <w:t xml:space="preserve"> în scopul întreprinderii acţiunilor de echilibrare fizică a sistemului de transport</w:t>
      </w:r>
      <w:r w:rsidR="00815B0E" w:rsidRPr="00BB1C51">
        <w:rPr>
          <w:rFonts w:ascii="Times New Roman" w:hAnsi="Times New Roman"/>
          <w:sz w:val="24"/>
          <w:szCs w:val="24"/>
        </w:rPr>
        <w:t>;</w:t>
      </w:r>
      <w:r w:rsidR="001A6C12" w:rsidRPr="00BB1C51">
        <w:rPr>
          <w:rFonts w:ascii="Times New Roman" w:hAnsi="Times New Roman"/>
          <w:sz w:val="24"/>
          <w:szCs w:val="24"/>
        </w:rPr>
        <w:t xml:space="preserve"> </w:t>
      </w:r>
    </w:p>
    <w:p w:rsidR="0023175E" w:rsidRPr="00D92FD5" w:rsidRDefault="00815B0E" w:rsidP="00D92FD5">
      <w:pPr>
        <w:pStyle w:val="ListParagraph"/>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BB1C51">
        <w:rPr>
          <w:rFonts w:ascii="Times New Roman" w:hAnsi="Times New Roman"/>
          <w:sz w:val="24"/>
          <w:szCs w:val="24"/>
        </w:rPr>
        <w:t>p</w:t>
      </w:r>
      <w:r w:rsidR="001A6C12" w:rsidRPr="00BB1C51">
        <w:rPr>
          <w:rFonts w:ascii="Times New Roman" w:hAnsi="Times New Roman"/>
          <w:sz w:val="24"/>
          <w:szCs w:val="24"/>
        </w:rPr>
        <w:t xml:space="preserve">articiparea la tranzacţionare este permisă şi operatorilor de distribuţie, operatorilor de înmagazinare şi clienţilor finali </w:t>
      </w:r>
      <w:r w:rsidR="00792774" w:rsidRPr="00BB1C51">
        <w:rPr>
          <w:rFonts w:ascii="Times New Roman" w:hAnsi="Times New Roman"/>
          <w:sz w:val="24"/>
          <w:szCs w:val="24"/>
        </w:rPr>
        <w:t>care au obținut în prealabil acordul OTS cu privire la înregistrarea notificărilor de tranzacții încheiate în cadrul segmentelor pieței centralizate prevăzute la art. 2, în vederea derulării activității de transport a gazelor naturale, aceştia având doar dreptul de a cumpăra gaze naturale</w:t>
      </w:r>
      <w:r w:rsidR="009D25A1" w:rsidRPr="00BB1C51">
        <w:rPr>
          <w:rFonts w:ascii="Times New Roman" w:hAnsi="Times New Roman"/>
          <w:sz w:val="24"/>
          <w:szCs w:val="24"/>
        </w:rPr>
        <w:t>;</w:t>
      </w:r>
    </w:p>
    <w:p w:rsidR="003717FE" w:rsidRPr="00D92FD5" w:rsidRDefault="002C3D02" w:rsidP="00D92FD5">
      <w:pPr>
        <w:pStyle w:val="ListParagraph"/>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lastRenderedPageBreak/>
        <w:t>p</w:t>
      </w:r>
      <w:r w:rsidR="001A6C12" w:rsidRPr="00D92FD5">
        <w:rPr>
          <w:rFonts w:ascii="Times New Roman" w:hAnsi="Times New Roman"/>
          <w:sz w:val="24"/>
          <w:szCs w:val="24"/>
        </w:rPr>
        <w:t>rodusele tranzacţiona</w:t>
      </w:r>
      <w:r w:rsidR="00297986" w:rsidRPr="00D92FD5">
        <w:rPr>
          <w:rFonts w:ascii="Times New Roman" w:hAnsi="Times New Roman"/>
          <w:sz w:val="24"/>
          <w:szCs w:val="24"/>
        </w:rPr>
        <w:t>te</w:t>
      </w:r>
      <w:r w:rsidR="001A6C12" w:rsidRPr="00D92FD5">
        <w:rPr>
          <w:rFonts w:ascii="Times New Roman" w:hAnsi="Times New Roman"/>
          <w:sz w:val="24"/>
          <w:szCs w:val="24"/>
        </w:rPr>
        <w:t xml:space="preserve"> sunt produse standard </w:t>
      </w:r>
      <w:r w:rsidR="0051759C" w:rsidRPr="00D92FD5">
        <w:rPr>
          <w:rFonts w:ascii="Times New Roman" w:hAnsi="Times New Roman"/>
          <w:sz w:val="24"/>
          <w:szCs w:val="24"/>
        </w:rPr>
        <w:t xml:space="preserve">atât </w:t>
      </w:r>
      <w:r w:rsidR="001A6C12" w:rsidRPr="00D92FD5">
        <w:rPr>
          <w:rFonts w:ascii="Times New Roman" w:hAnsi="Times New Roman"/>
          <w:sz w:val="24"/>
          <w:szCs w:val="24"/>
        </w:rPr>
        <w:t xml:space="preserve">în </w:t>
      </w:r>
      <w:r w:rsidRPr="00D92FD5">
        <w:rPr>
          <w:rFonts w:ascii="Times New Roman" w:hAnsi="Times New Roman"/>
          <w:sz w:val="24"/>
          <w:szCs w:val="24"/>
        </w:rPr>
        <w:t>cee</w:t>
      </w:r>
      <w:r w:rsidR="001A6C12" w:rsidRPr="00D92FD5">
        <w:rPr>
          <w:rFonts w:ascii="Times New Roman" w:hAnsi="Times New Roman"/>
          <w:sz w:val="24"/>
          <w:szCs w:val="24"/>
        </w:rPr>
        <w:t>a</w:t>
      </w:r>
      <w:r w:rsidRPr="00D92FD5">
        <w:rPr>
          <w:rFonts w:ascii="Times New Roman" w:hAnsi="Times New Roman"/>
          <w:sz w:val="24"/>
          <w:szCs w:val="24"/>
        </w:rPr>
        <w:t xml:space="preserve"> </w:t>
      </w:r>
      <w:r w:rsidR="001A6C12" w:rsidRPr="00D92FD5">
        <w:rPr>
          <w:rFonts w:ascii="Times New Roman" w:hAnsi="Times New Roman"/>
          <w:sz w:val="24"/>
          <w:szCs w:val="24"/>
        </w:rPr>
        <w:t>ce priveşt</w:t>
      </w:r>
      <w:r w:rsidRPr="00D92FD5">
        <w:rPr>
          <w:rFonts w:ascii="Times New Roman" w:hAnsi="Times New Roman"/>
          <w:sz w:val="24"/>
          <w:szCs w:val="24"/>
        </w:rPr>
        <w:t xml:space="preserve">e durata livrărilor de </w:t>
      </w:r>
      <w:proofErr w:type="spellStart"/>
      <w:r w:rsidR="0061015F" w:rsidRPr="00D92FD5">
        <w:rPr>
          <w:rFonts w:ascii="Times New Roman" w:hAnsi="Times New Roman"/>
          <w:sz w:val="24"/>
          <w:szCs w:val="24"/>
        </w:rPr>
        <w:t>de</w:t>
      </w:r>
      <w:proofErr w:type="spellEnd"/>
      <w:r w:rsidR="0061015F" w:rsidRPr="00D92FD5">
        <w:rPr>
          <w:rFonts w:ascii="Times New Roman" w:hAnsi="Times New Roman"/>
          <w:sz w:val="24"/>
          <w:szCs w:val="24"/>
        </w:rPr>
        <w:t xml:space="preserve"> gaze naturale, respectiv, produse în cursul zilei gaziere </w:t>
      </w:r>
      <w:proofErr w:type="spellStart"/>
      <w:r w:rsidR="0061015F" w:rsidRPr="00D92FD5">
        <w:rPr>
          <w:rFonts w:ascii="Times New Roman" w:hAnsi="Times New Roman"/>
          <w:sz w:val="24"/>
          <w:szCs w:val="24"/>
        </w:rPr>
        <w:t>şi</w:t>
      </w:r>
      <w:proofErr w:type="spellEnd"/>
      <w:r w:rsidR="0061015F" w:rsidRPr="00D92FD5">
        <w:rPr>
          <w:rFonts w:ascii="Times New Roman" w:hAnsi="Times New Roman"/>
          <w:sz w:val="24"/>
          <w:szCs w:val="24"/>
        </w:rPr>
        <w:t xml:space="preserve"> produse pentru ziua gazieră următoare cât și în ceea ce privește locul de livrare, respectiv PVT</w:t>
      </w:r>
      <w:r w:rsidR="003717FE" w:rsidRPr="00D92FD5">
        <w:rPr>
          <w:rFonts w:ascii="Times New Roman" w:hAnsi="Times New Roman"/>
          <w:sz w:val="24"/>
          <w:szCs w:val="24"/>
        </w:rPr>
        <w:t>;</w:t>
      </w:r>
    </w:p>
    <w:p w:rsidR="003717FE" w:rsidRPr="00D92FD5" w:rsidRDefault="003717FE" w:rsidP="00D92FD5">
      <w:pPr>
        <w:pStyle w:val="ListParagraph"/>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participarea la tranzacționare este permisă în condițiile semnării convenţiei de participare la piaţa centralizată şi a încheierii prealabile a unui acord-cadru între </w:t>
      </w:r>
      <w:r w:rsidR="003E657A" w:rsidRPr="00D92FD5">
        <w:rPr>
          <w:rFonts w:ascii="Times New Roman" w:hAnsi="Times New Roman"/>
          <w:sz w:val="24"/>
          <w:szCs w:val="24"/>
        </w:rPr>
        <w:t>operatorul pieței</w:t>
      </w:r>
      <w:r w:rsidR="0061015F" w:rsidRPr="00D92FD5">
        <w:rPr>
          <w:rFonts w:ascii="Times New Roman" w:hAnsi="Times New Roman"/>
          <w:sz w:val="24"/>
          <w:szCs w:val="24"/>
        </w:rPr>
        <w:t xml:space="preserve"> centralizate de gaze naturale</w:t>
      </w:r>
      <w:r w:rsidR="003E657A" w:rsidRPr="00D92FD5">
        <w:rPr>
          <w:rFonts w:ascii="Times New Roman" w:hAnsi="Times New Roman"/>
          <w:sz w:val="24"/>
          <w:szCs w:val="24"/>
        </w:rPr>
        <w:t>/terța parte desemnată de acesta</w:t>
      </w:r>
      <w:r w:rsidRPr="00D92FD5">
        <w:rPr>
          <w:rFonts w:ascii="Times New Roman" w:hAnsi="Times New Roman"/>
          <w:sz w:val="24"/>
          <w:szCs w:val="24"/>
        </w:rPr>
        <w:t xml:space="preserve"> și participantul la piață. În situaţia în care titularul licenţei de administrare a pieţei centralizate de gaze naturale îşi asumă şi rolul de contraparte, convenţia de participare şi acordul-cadru pot fi comasate într-un document comun. Clauzele acordului-cadru sunt avizate de către ANRE şi nu pot fi modificate de către părțile semnatare ale acestuia;</w:t>
      </w:r>
    </w:p>
    <w:p w:rsidR="003717FE" w:rsidRPr="00D92FD5" w:rsidRDefault="003717FE" w:rsidP="00D92FD5">
      <w:pPr>
        <w:pStyle w:val="ListParagraph"/>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elementele care pot fi modificate de către părţi în cadrul şedinţelor de tranzacţionare sunt preţul, exprimat în lei/kWh, şi cantitatea tranzacţionată, exprimată în kWh/h;</w:t>
      </w:r>
    </w:p>
    <w:p w:rsidR="002C3D02" w:rsidRPr="00D92FD5" w:rsidRDefault="003C6F2F" w:rsidP="00D92FD5">
      <w:pPr>
        <w:pStyle w:val="ListParagraph"/>
        <w:numPr>
          <w:ilvl w:val="0"/>
          <w:numId w:val="2"/>
        </w:numPr>
        <w:autoSpaceDE w:val="0"/>
        <w:autoSpaceDN w:val="0"/>
        <w:adjustRightInd w:val="0"/>
        <w:spacing w:after="0" w:line="360" w:lineRule="auto"/>
        <w:ind w:left="0" w:firstLine="0"/>
        <w:jc w:val="both"/>
        <w:rPr>
          <w:rFonts w:ascii="Times New Roman" w:hAnsi="Times New Roman"/>
          <w:sz w:val="24"/>
          <w:szCs w:val="24"/>
        </w:rPr>
      </w:pPr>
      <w:proofErr w:type="spellStart"/>
      <w:r w:rsidRPr="00D92FD5">
        <w:rPr>
          <w:rFonts w:ascii="Times New Roman" w:hAnsi="Times New Roman"/>
          <w:sz w:val="24"/>
          <w:szCs w:val="24"/>
        </w:rPr>
        <w:t>tranzacţiile</w:t>
      </w:r>
      <w:proofErr w:type="spellEnd"/>
      <w:r w:rsidRPr="00D92FD5">
        <w:rPr>
          <w:rFonts w:ascii="Times New Roman" w:hAnsi="Times New Roman"/>
          <w:sz w:val="24"/>
          <w:szCs w:val="24"/>
        </w:rPr>
        <w:t xml:space="preserve"> încheiate </w:t>
      </w:r>
      <w:r w:rsidR="00400411" w:rsidRPr="00D92FD5">
        <w:rPr>
          <w:rFonts w:ascii="Times New Roman" w:hAnsi="Times New Roman"/>
          <w:sz w:val="24"/>
          <w:szCs w:val="24"/>
        </w:rPr>
        <w:t>se notifică</w:t>
      </w:r>
      <w:r w:rsidRPr="00D92FD5">
        <w:rPr>
          <w:rFonts w:ascii="Times New Roman" w:hAnsi="Times New Roman"/>
          <w:sz w:val="24"/>
          <w:szCs w:val="24"/>
        </w:rPr>
        <w:t xml:space="preserve"> OTS de către </w:t>
      </w:r>
      <w:r w:rsidR="007857BE" w:rsidRPr="00D92FD5">
        <w:rPr>
          <w:rFonts w:ascii="Times New Roman" w:hAnsi="Times New Roman"/>
          <w:sz w:val="24"/>
          <w:szCs w:val="24"/>
        </w:rPr>
        <w:t>operatorul pieței centralizate de gaze naturale/terța parte desemnată de acesta</w:t>
      </w:r>
      <w:r w:rsidRPr="00D92FD5">
        <w:rPr>
          <w:rFonts w:ascii="Times New Roman" w:hAnsi="Times New Roman"/>
          <w:sz w:val="24"/>
          <w:szCs w:val="24"/>
        </w:rPr>
        <w:t>;</w:t>
      </w:r>
    </w:p>
    <w:p w:rsidR="003C6F2F" w:rsidRPr="00D92FD5" w:rsidRDefault="003C6F2F" w:rsidP="00D92FD5">
      <w:pPr>
        <w:pStyle w:val="ListParagraph"/>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preţul </w:t>
      </w:r>
      <w:r w:rsidR="002768E2" w:rsidRPr="00D92FD5">
        <w:rPr>
          <w:rFonts w:ascii="Times New Roman" w:hAnsi="Times New Roman"/>
          <w:sz w:val="24"/>
          <w:szCs w:val="24"/>
        </w:rPr>
        <w:t xml:space="preserve">şi </w:t>
      </w:r>
      <w:r w:rsidR="0021347A" w:rsidRPr="00D92FD5">
        <w:rPr>
          <w:rFonts w:ascii="Times New Roman" w:hAnsi="Times New Roman"/>
          <w:sz w:val="24"/>
          <w:szCs w:val="24"/>
        </w:rPr>
        <w:t xml:space="preserve">cantitatea </w:t>
      </w:r>
      <w:r w:rsidR="002768E2" w:rsidRPr="00D92FD5">
        <w:rPr>
          <w:rFonts w:ascii="Times New Roman" w:hAnsi="Times New Roman"/>
          <w:sz w:val="24"/>
          <w:szCs w:val="24"/>
        </w:rPr>
        <w:t xml:space="preserve">aferente </w:t>
      </w:r>
      <w:r w:rsidRPr="00D92FD5">
        <w:rPr>
          <w:rFonts w:ascii="Times New Roman" w:hAnsi="Times New Roman"/>
          <w:sz w:val="24"/>
          <w:szCs w:val="24"/>
        </w:rPr>
        <w:t xml:space="preserve">unei tranzacţii încheiate </w:t>
      </w:r>
      <w:r w:rsidR="0021347A" w:rsidRPr="00D92FD5">
        <w:rPr>
          <w:rFonts w:ascii="Times New Roman" w:hAnsi="Times New Roman"/>
          <w:sz w:val="24"/>
          <w:szCs w:val="24"/>
        </w:rPr>
        <w:t>nu pot fi modificate ulterior încheierii tranzacției</w:t>
      </w:r>
      <w:r w:rsidRPr="00D92FD5">
        <w:rPr>
          <w:rFonts w:ascii="Times New Roman" w:hAnsi="Times New Roman"/>
          <w:sz w:val="24"/>
          <w:szCs w:val="24"/>
        </w:rPr>
        <w:t>;</w:t>
      </w:r>
    </w:p>
    <w:p w:rsidR="008676FC" w:rsidRPr="00BB1C51" w:rsidRDefault="009D25A1" w:rsidP="00D92FD5">
      <w:pPr>
        <w:pStyle w:val="ListParagraph"/>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titular</w:t>
      </w:r>
      <w:r w:rsidR="00DA2DD5" w:rsidRPr="00D92FD5">
        <w:rPr>
          <w:rFonts w:ascii="Times New Roman" w:hAnsi="Times New Roman"/>
          <w:sz w:val="24"/>
          <w:szCs w:val="24"/>
        </w:rPr>
        <w:t>ii</w:t>
      </w:r>
      <w:r w:rsidRPr="00D92FD5">
        <w:rPr>
          <w:rFonts w:ascii="Times New Roman" w:hAnsi="Times New Roman"/>
          <w:sz w:val="24"/>
          <w:szCs w:val="24"/>
        </w:rPr>
        <w:t xml:space="preserve"> licenţe</w:t>
      </w:r>
      <w:r w:rsidR="00DA2DD5" w:rsidRPr="00D92FD5">
        <w:rPr>
          <w:rFonts w:ascii="Times New Roman" w:hAnsi="Times New Roman"/>
          <w:sz w:val="24"/>
          <w:szCs w:val="24"/>
        </w:rPr>
        <w:t>lor</w:t>
      </w:r>
      <w:r w:rsidRPr="00D92FD5">
        <w:rPr>
          <w:rFonts w:ascii="Times New Roman" w:hAnsi="Times New Roman"/>
          <w:sz w:val="24"/>
          <w:szCs w:val="24"/>
        </w:rPr>
        <w:t xml:space="preserve"> de administrare a pieţei centralizate asigură disponibilitatea platformei de tranzacţionare a produselor specifice 24 de ore/zi, 7 zile pe săptămână.</w:t>
      </w:r>
    </w:p>
    <w:p w:rsidR="008676FC" w:rsidRPr="00BB1C51" w:rsidRDefault="008676FC" w:rsidP="008676FC">
      <w:pPr>
        <w:autoSpaceDE w:val="0"/>
        <w:autoSpaceDN w:val="0"/>
        <w:adjustRightInd w:val="0"/>
        <w:spacing w:after="0" w:line="360" w:lineRule="auto"/>
        <w:jc w:val="both"/>
        <w:rPr>
          <w:rFonts w:ascii="Times New Roman" w:hAnsi="Times New Roman" w:cs="Times New Roman"/>
          <w:sz w:val="24"/>
          <w:szCs w:val="24"/>
        </w:rPr>
      </w:pPr>
      <w:r w:rsidRPr="00BB1C51">
        <w:rPr>
          <w:rFonts w:ascii="Times New Roman" w:hAnsi="Times New Roman" w:cs="Times New Roman"/>
          <w:sz w:val="24"/>
          <w:szCs w:val="24"/>
        </w:rPr>
        <w:t xml:space="preserve">(2) </w:t>
      </w:r>
      <w:r w:rsidRPr="00BB1C51">
        <w:rPr>
          <w:rFonts w:ascii="Times New Roman" w:hAnsi="Times New Roman"/>
          <w:sz w:val="24"/>
          <w:szCs w:val="24"/>
        </w:rPr>
        <w:t xml:space="preserve">Prin derogare de la prevederile art. 2 alin. (2) și art. </w:t>
      </w:r>
      <w:r w:rsidR="00483221" w:rsidRPr="00BB1C51">
        <w:rPr>
          <w:rFonts w:ascii="Times New Roman" w:hAnsi="Times New Roman"/>
          <w:sz w:val="24"/>
          <w:szCs w:val="24"/>
        </w:rPr>
        <w:t>7</w:t>
      </w:r>
      <w:r w:rsidRPr="00BB1C51">
        <w:rPr>
          <w:rFonts w:ascii="Times New Roman" w:hAnsi="Times New Roman"/>
          <w:sz w:val="24"/>
          <w:szCs w:val="24"/>
        </w:rPr>
        <w:t xml:space="preserve"> alin. (1) lit. d), pentru efectuarea, de către OTS, a tranzacţiilor având ca obiect livrarea de gaze naturale în punctele de intrare/ieșire în/din sistemul de transport, altele decât PVT, în scopul echilibrării fizice a sistemului de transport, OTS </w:t>
      </w:r>
      <w:r w:rsidR="00400411" w:rsidRPr="00BB1C51">
        <w:rPr>
          <w:rFonts w:ascii="Times New Roman" w:hAnsi="Times New Roman"/>
          <w:sz w:val="24"/>
          <w:szCs w:val="24"/>
        </w:rPr>
        <w:t>definește</w:t>
      </w:r>
      <w:r w:rsidRPr="00BB1C51">
        <w:rPr>
          <w:rFonts w:ascii="Times New Roman" w:hAnsi="Times New Roman"/>
          <w:sz w:val="24"/>
          <w:szCs w:val="24"/>
        </w:rPr>
        <w:t xml:space="preserve"> produse locaționale, temporale şi locaţional-temporale, în conformitate cu prevederile </w:t>
      </w:r>
      <w:r w:rsidRPr="00BB1C51">
        <w:rPr>
          <w:rFonts w:ascii="Times New Roman" w:hAnsi="Times New Roman"/>
          <w:bCs/>
          <w:i/>
          <w:sz w:val="24"/>
          <w:szCs w:val="24"/>
        </w:rPr>
        <w:t>Regulamentului (UE) nr. 312/2014 al Comisiei din 26 martie 2014 de stabilire a unui cod de rețea privind echilibrarea rețelelor de transport de gaz</w:t>
      </w:r>
      <w:r w:rsidRPr="00BB1C51">
        <w:rPr>
          <w:rFonts w:ascii="Times New Roman" w:hAnsi="Times New Roman"/>
          <w:sz w:val="24"/>
          <w:szCs w:val="24"/>
        </w:rPr>
        <w:t xml:space="preserve">, iar titularii de </w:t>
      </w:r>
      <w:r w:rsidRPr="00BB1C51">
        <w:rPr>
          <w:rFonts w:ascii="Times New Roman" w:hAnsi="Times New Roman" w:cs="Times New Roman"/>
          <w:sz w:val="24"/>
          <w:szCs w:val="24"/>
        </w:rPr>
        <w:t xml:space="preserve">licenţe de administrare a pieţei centralizate </w:t>
      </w:r>
      <w:r w:rsidR="00400411" w:rsidRPr="00BB1C51">
        <w:rPr>
          <w:rFonts w:ascii="Times New Roman" w:hAnsi="Times New Roman" w:cs="Times New Roman"/>
          <w:sz w:val="24"/>
          <w:szCs w:val="24"/>
        </w:rPr>
        <w:t>organizează</w:t>
      </w:r>
      <w:r w:rsidRPr="00BB1C51">
        <w:rPr>
          <w:rFonts w:ascii="Times New Roman" w:hAnsi="Times New Roman"/>
          <w:sz w:val="24"/>
          <w:szCs w:val="24"/>
        </w:rPr>
        <w:t xml:space="preserve"> platforme de tranzacţionare distincte, conform unor reguli specifice agreate cu OTS și avizate de ANRE</w:t>
      </w:r>
      <w:r w:rsidRPr="00BB1C51">
        <w:rPr>
          <w:rFonts w:ascii="Times New Roman" w:hAnsi="Times New Roman" w:cs="Times New Roman"/>
          <w:sz w:val="24"/>
          <w:szCs w:val="24"/>
        </w:rPr>
        <w:t xml:space="preserve">. Accesul la tranzacţionarea produselor </w:t>
      </w:r>
      <w:r w:rsidRPr="00BB1C51">
        <w:rPr>
          <w:rFonts w:ascii="Times New Roman" w:hAnsi="Times New Roman"/>
          <w:sz w:val="24"/>
          <w:szCs w:val="24"/>
        </w:rPr>
        <w:t>locaționale, temporale şi locaţional-temporale</w:t>
      </w:r>
      <w:r w:rsidRPr="00BB1C51">
        <w:rPr>
          <w:rFonts w:ascii="Times New Roman" w:hAnsi="Times New Roman" w:cs="Times New Roman"/>
          <w:sz w:val="24"/>
          <w:szCs w:val="24"/>
        </w:rPr>
        <w:t xml:space="preserve"> definite de către OTS se face prin emiterea de ordine de răspuns la ordinele iniţiate de către OTS şi este permis oricărui participant înregistrat la platformele de tranzacţionare dezvoltate în acest sens care îndeplineşte condiţiile prevăzute în convenţia de participare la acestea.</w:t>
      </w:r>
    </w:p>
    <w:p w:rsidR="009D25A1" w:rsidRPr="00BB1C51" w:rsidRDefault="009D25A1" w:rsidP="008676FC">
      <w:pPr>
        <w:autoSpaceDE w:val="0"/>
        <w:autoSpaceDN w:val="0"/>
        <w:adjustRightInd w:val="0"/>
        <w:spacing w:after="0" w:line="360" w:lineRule="auto"/>
        <w:jc w:val="both"/>
        <w:rPr>
          <w:rFonts w:ascii="Times New Roman" w:hAnsi="Times New Roman"/>
          <w:sz w:val="24"/>
          <w:szCs w:val="24"/>
        </w:rPr>
      </w:pPr>
      <w:r w:rsidRPr="00BB1C51">
        <w:rPr>
          <w:rFonts w:ascii="Times New Roman" w:hAnsi="Times New Roman" w:cs="Times New Roman"/>
          <w:b/>
          <w:sz w:val="24"/>
          <w:szCs w:val="24"/>
        </w:rPr>
        <w:t xml:space="preserve">Art. </w:t>
      </w:r>
      <w:r w:rsidR="005779CA">
        <w:rPr>
          <w:rFonts w:ascii="Times New Roman" w:hAnsi="Times New Roman" w:cs="Times New Roman"/>
          <w:b/>
          <w:sz w:val="24"/>
          <w:szCs w:val="24"/>
        </w:rPr>
        <w:t xml:space="preserve">8 </w:t>
      </w:r>
      <w:r w:rsidRPr="00BB1C51">
        <w:rPr>
          <w:rFonts w:ascii="Times New Roman" w:hAnsi="Times New Roman" w:cs="Times New Roman"/>
          <w:b/>
          <w:sz w:val="24"/>
          <w:szCs w:val="24"/>
        </w:rPr>
        <w:t>–</w:t>
      </w:r>
      <w:r w:rsidRPr="00BB1C51">
        <w:rPr>
          <w:rFonts w:ascii="Times New Roman" w:hAnsi="Times New Roman" w:cs="Times New Roman"/>
          <w:sz w:val="24"/>
          <w:szCs w:val="24"/>
        </w:rPr>
        <w:t xml:space="preserve"> </w:t>
      </w:r>
      <w:r w:rsidR="000F1319" w:rsidRPr="00BB1C51">
        <w:rPr>
          <w:rFonts w:ascii="Times New Roman" w:hAnsi="Times New Roman" w:cs="Times New Roman"/>
          <w:sz w:val="24"/>
          <w:szCs w:val="24"/>
        </w:rPr>
        <w:t>Principiile/</w:t>
      </w:r>
      <w:proofErr w:type="spellStart"/>
      <w:r w:rsidR="000F1319" w:rsidRPr="00BB1C51">
        <w:rPr>
          <w:rFonts w:ascii="Times New Roman" w:hAnsi="Times New Roman" w:cs="Times New Roman"/>
          <w:sz w:val="24"/>
          <w:szCs w:val="24"/>
        </w:rPr>
        <w:t>cerinţele</w:t>
      </w:r>
      <w:proofErr w:type="spellEnd"/>
      <w:r w:rsidRPr="00BB1C51">
        <w:rPr>
          <w:rFonts w:ascii="Times New Roman" w:hAnsi="Times New Roman" w:cs="Times New Roman"/>
          <w:sz w:val="24"/>
          <w:szCs w:val="24"/>
        </w:rPr>
        <w:t xml:space="preserve"> specifice </w:t>
      </w:r>
      <w:proofErr w:type="spellStart"/>
      <w:r w:rsidRPr="00BB1C51">
        <w:rPr>
          <w:rFonts w:ascii="Times New Roman" w:hAnsi="Times New Roman" w:cs="Times New Roman"/>
          <w:sz w:val="24"/>
          <w:szCs w:val="24"/>
        </w:rPr>
        <w:t>pieţei</w:t>
      </w:r>
      <w:proofErr w:type="spellEnd"/>
      <w:r w:rsidRPr="00BB1C51">
        <w:rPr>
          <w:rFonts w:ascii="Times New Roman" w:hAnsi="Times New Roman" w:cs="Times New Roman"/>
          <w:sz w:val="24"/>
          <w:szCs w:val="24"/>
        </w:rPr>
        <w:t xml:space="preserve"> </w:t>
      </w:r>
      <w:r w:rsidRPr="00BB1C51">
        <w:rPr>
          <w:rFonts w:ascii="Times New Roman" w:hAnsi="Times New Roman"/>
          <w:sz w:val="24"/>
          <w:szCs w:val="24"/>
        </w:rPr>
        <w:t>produselor standardizate pe termen mediu şi lung sunt următoarele:</w:t>
      </w:r>
    </w:p>
    <w:p w:rsidR="00F11C94" w:rsidRPr="00D92FD5" w:rsidRDefault="009D25A1"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BB1C51">
        <w:rPr>
          <w:rFonts w:ascii="Times New Roman" w:hAnsi="Times New Roman"/>
          <w:sz w:val="24"/>
          <w:szCs w:val="24"/>
        </w:rPr>
        <w:lastRenderedPageBreak/>
        <w:t xml:space="preserve">participarea la tranzacţionare este permisă </w:t>
      </w:r>
      <w:r w:rsidR="00156E5E" w:rsidRPr="00BB1C51">
        <w:rPr>
          <w:rFonts w:ascii="Times New Roman" w:hAnsi="Times New Roman"/>
          <w:sz w:val="24"/>
          <w:szCs w:val="24"/>
        </w:rPr>
        <w:t>titularilor licenței de furnizare care au obținut, în prealabil, acordul OTS cu privire la înregistrarea notificărilor de tranzacții încheiate în cadrul segmentelor pieței centralizate prevăzute la art. 2, în vederea derulării activității de transport a gazelor naturale</w:t>
      </w:r>
      <w:r w:rsidR="00815B0E" w:rsidRPr="00BB1C51">
        <w:rPr>
          <w:rFonts w:ascii="Times New Roman" w:hAnsi="Times New Roman"/>
          <w:sz w:val="24"/>
          <w:szCs w:val="24"/>
        </w:rPr>
        <w:t>;</w:t>
      </w:r>
      <w:r w:rsidRPr="00BB1C51">
        <w:rPr>
          <w:rFonts w:ascii="Times New Roman" w:hAnsi="Times New Roman"/>
          <w:sz w:val="24"/>
          <w:szCs w:val="24"/>
        </w:rPr>
        <w:t xml:space="preserve"> </w:t>
      </w:r>
    </w:p>
    <w:p w:rsidR="009D25A1" w:rsidRPr="00D92FD5" w:rsidRDefault="00F11C94"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BB1C51">
        <w:rPr>
          <w:rFonts w:ascii="Times New Roman" w:hAnsi="Times New Roman"/>
          <w:sz w:val="24"/>
          <w:szCs w:val="24"/>
        </w:rPr>
        <w:t>p</w:t>
      </w:r>
      <w:r w:rsidR="009D25A1" w:rsidRPr="00BB1C51">
        <w:rPr>
          <w:rFonts w:ascii="Times New Roman" w:hAnsi="Times New Roman"/>
          <w:sz w:val="24"/>
          <w:szCs w:val="24"/>
        </w:rPr>
        <w:t xml:space="preserve">articiparea la tranzacţionare este permisă OTS în scopul cumpărării gazelor naturale necesare pentru acoperirea consumului tehnologic şi pentru constituirea stocului minim obligatoriu, precum şi operatorilor de distribuţie, operatorilor de înmagazinare şi clienţilor finali, cu condiţia </w:t>
      </w:r>
      <w:r w:rsidR="004A32F2" w:rsidRPr="00BB1C51">
        <w:rPr>
          <w:rFonts w:ascii="Times New Roman" w:hAnsi="Times New Roman"/>
          <w:sz w:val="24"/>
          <w:szCs w:val="24"/>
        </w:rPr>
        <w:t xml:space="preserve">obținerii, de către aceştia din urmă, a acordului prealabil al OTS cu privire la înregistrarea notificărilor de tranzacții încheiate în cadrul segmentelor pieței centralizate prevăzute la art. 2, în vederea derulării activității de transport a gazelor naturale. Participanţii menţionaţi mai sus au </w:t>
      </w:r>
      <w:r w:rsidR="009D25A1" w:rsidRPr="00BB1C51">
        <w:rPr>
          <w:rFonts w:ascii="Times New Roman" w:hAnsi="Times New Roman"/>
          <w:sz w:val="24"/>
          <w:szCs w:val="24"/>
        </w:rPr>
        <w:t>doar dreptul de a cumpăra gaze naturale;</w:t>
      </w:r>
    </w:p>
    <w:p w:rsidR="009D25A1" w:rsidRPr="00D92FD5" w:rsidRDefault="009D25A1"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produsele tranzacţiona</w:t>
      </w:r>
      <w:r w:rsidR="00DD08C4" w:rsidRPr="00D92FD5">
        <w:rPr>
          <w:rFonts w:ascii="Times New Roman" w:hAnsi="Times New Roman"/>
          <w:sz w:val="24"/>
          <w:szCs w:val="24"/>
        </w:rPr>
        <w:t>te</w:t>
      </w:r>
      <w:r w:rsidRPr="00D92FD5">
        <w:rPr>
          <w:rFonts w:ascii="Times New Roman" w:hAnsi="Times New Roman"/>
          <w:sz w:val="24"/>
          <w:szCs w:val="24"/>
        </w:rPr>
        <w:t xml:space="preserve"> sunt produse standard în ceea ce priveşte </w:t>
      </w:r>
      <w:r w:rsidR="00DD08C4" w:rsidRPr="00D92FD5">
        <w:rPr>
          <w:rFonts w:ascii="Times New Roman" w:hAnsi="Times New Roman"/>
          <w:sz w:val="24"/>
          <w:szCs w:val="24"/>
        </w:rPr>
        <w:t xml:space="preserve">locul de livrare, respectiv PVT, şi </w:t>
      </w:r>
      <w:r w:rsidRPr="00D92FD5">
        <w:rPr>
          <w:rFonts w:ascii="Times New Roman" w:hAnsi="Times New Roman"/>
          <w:sz w:val="24"/>
          <w:szCs w:val="24"/>
        </w:rPr>
        <w:t>durata livrărilor de gaze naturale, ace</w:t>
      </w:r>
      <w:r w:rsidR="00DE734C" w:rsidRPr="00D92FD5">
        <w:rPr>
          <w:rFonts w:ascii="Times New Roman" w:hAnsi="Times New Roman"/>
          <w:sz w:val="24"/>
          <w:szCs w:val="24"/>
        </w:rPr>
        <w:t>a</w:t>
      </w:r>
      <w:r w:rsidRPr="00D92FD5">
        <w:rPr>
          <w:rFonts w:ascii="Times New Roman" w:hAnsi="Times New Roman"/>
          <w:sz w:val="24"/>
          <w:szCs w:val="24"/>
        </w:rPr>
        <w:t>sta fiind corelat</w:t>
      </w:r>
      <w:r w:rsidR="00DE734C" w:rsidRPr="00D92FD5">
        <w:rPr>
          <w:rFonts w:ascii="Times New Roman" w:hAnsi="Times New Roman"/>
          <w:sz w:val="24"/>
          <w:szCs w:val="24"/>
        </w:rPr>
        <w:t>ă</w:t>
      </w:r>
      <w:r w:rsidRPr="00D92FD5">
        <w:rPr>
          <w:rFonts w:ascii="Times New Roman" w:hAnsi="Times New Roman"/>
          <w:sz w:val="24"/>
          <w:szCs w:val="24"/>
        </w:rPr>
        <w:t xml:space="preserve"> cu </w:t>
      </w:r>
      <w:r w:rsidR="002768E2" w:rsidRPr="00D92FD5">
        <w:rPr>
          <w:rFonts w:ascii="Times New Roman" w:hAnsi="Times New Roman"/>
          <w:sz w:val="24"/>
          <w:szCs w:val="24"/>
        </w:rPr>
        <w:t xml:space="preserve">produsele de capacitate de transport oferite de OTS, respectiv, pentru </w:t>
      </w:r>
      <w:r w:rsidR="00DE734C" w:rsidRPr="00D92FD5">
        <w:rPr>
          <w:rFonts w:ascii="Times New Roman" w:hAnsi="Times New Roman"/>
          <w:sz w:val="24"/>
          <w:szCs w:val="24"/>
        </w:rPr>
        <w:t>multiplu de zile gaziere</w:t>
      </w:r>
      <w:r w:rsidR="002768E2" w:rsidRPr="00D92FD5">
        <w:rPr>
          <w:rFonts w:ascii="Times New Roman" w:hAnsi="Times New Roman"/>
          <w:sz w:val="24"/>
          <w:szCs w:val="24"/>
        </w:rPr>
        <w:t>, luna gazieră, trimestrul gazier şi anul gazier</w:t>
      </w:r>
      <w:r w:rsidRPr="00D92FD5">
        <w:rPr>
          <w:rFonts w:ascii="Times New Roman" w:hAnsi="Times New Roman"/>
          <w:sz w:val="24"/>
          <w:szCs w:val="24"/>
        </w:rPr>
        <w:t>;</w:t>
      </w:r>
    </w:p>
    <w:p w:rsidR="009B0643" w:rsidRDefault="00F32AFB"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participarea la tranzacționare este permisă în condițiile semnării convenţiei de participare la piaţa centralizată şi, după caz, a încheierii prealabile a unui acord-cadru între </w:t>
      </w:r>
      <w:r w:rsidR="007857BE" w:rsidRPr="00D92FD5">
        <w:rPr>
          <w:rFonts w:ascii="Times New Roman" w:hAnsi="Times New Roman"/>
          <w:sz w:val="24"/>
          <w:szCs w:val="24"/>
        </w:rPr>
        <w:t>operatorul pieței centralizate de gaze naturale/terța parte desemnată de acesta</w:t>
      </w:r>
      <w:r w:rsidRPr="00D92FD5">
        <w:rPr>
          <w:rFonts w:ascii="Times New Roman" w:hAnsi="Times New Roman"/>
          <w:sz w:val="24"/>
          <w:szCs w:val="24"/>
        </w:rPr>
        <w:t xml:space="preserve"> și participantul la piață. În situaţia în care titularul licenţei de administrare a pieţei centralizate de gaze naturale îşi asumă şi rolul de contraparte, convenţia de participare şi acordul-cadru pot fi </w:t>
      </w:r>
      <w:r w:rsidR="008C5272" w:rsidRPr="00D92FD5">
        <w:rPr>
          <w:rFonts w:ascii="Times New Roman" w:hAnsi="Times New Roman"/>
          <w:sz w:val="24"/>
          <w:szCs w:val="24"/>
        </w:rPr>
        <w:t>comasate într-un document comun.</w:t>
      </w:r>
      <w:r w:rsidRPr="00D92FD5">
        <w:rPr>
          <w:rFonts w:ascii="Times New Roman" w:hAnsi="Times New Roman"/>
          <w:sz w:val="24"/>
          <w:szCs w:val="24"/>
        </w:rPr>
        <w:t xml:space="preserve"> </w:t>
      </w:r>
      <w:r w:rsidR="00277291" w:rsidRPr="00D92FD5">
        <w:rPr>
          <w:rFonts w:ascii="Times New Roman" w:hAnsi="Times New Roman"/>
          <w:sz w:val="24"/>
          <w:szCs w:val="24"/>
        </w:rPr>
        <w:t>C</w:t>
      </w:r>
      <w:r w:rsidR="009D25A1" w:rsidRPr="00D92FD5">
        <w:rPr>
          <w:rFonts w:ascii="Times New Roman" w:hAnsi="Times New Roman"/>
          <w:sz w:val="24"/>
          <w:szCs w:val="24"/>
        </w:rPr>
        <w:t xml:space="preserve">lauzele </w:t>
      </w:r>
      <w:r w:rsidR="00277291" w:rsidRPr="00D92FD5">
        <w:rPr>
          <w:rFonts w:ascii="Times New Roman" w:hAnsi="Times New Roman"/>
          <w:sz w:val="24"/>
          <w:szCs w:val="24"/>
        </w:rPr>
        <w:t>acordului</w:t>
      </w:r>
      <w:r w:rsidR="00277291" w:rsidRPr="00D92FD5">
        <w:rPr>
          <w:rFonts w:ascii="Times New Roman" w:hAnsi="Times New Roman"/>
          <w:sz w:val="24"/>
          <w:szCs w:val="24"/>
        </w:rPr>
        <w:noBreakHyphen/>
        <w:t xml:space="preserve">cadru sunt </w:t>
      </w:r>
      <w:r w:rsidR="009D25A1" w:rsidRPr="00D92FD5">
        <w:rPr>
          <w:rFonts w:ascii="Times New Roman" w:hAnsi="Times New Roman"/>
          <w:sz w:val="24"/>
          <w:szCs w:val="24"/>
        </w:rPr>
        <w:t xml:space="preserve">avizate de către ANRE şi nu pot fi modificate </w:t>
      </w:r>
      <w:r w:rsidR="00CE4AF3" w:rsidRPr="00D92FD5">
        <w:rPr>
          <w:rFonts w:ascii="Times New Roman" w:hAnsi="Times New Roman"/>
          <w:sz w:val="24"/>
          <w:szCs w:val="24"/>
        </w:rPr>
        <w:t>de către părțile semnatare ale acestuia</w:t>
      </w:r>
      <w:r w:rsidR="009D25A1" w:rsidRPr="00D92FD5">
        <w:rPr>
          <w:rFonts w:ascii="Times New Roman" w:hAnsi="Times New Roman"/>
          <w:sz w:val="24"/>
          <w:szCs w:val="24"/>
        </w:rPr>
        <w:t xml:space="preserve">. </w:t>
      </w:r>
    </w:p>
    <w:p w:rsidR="00F82B1C" w:rsidRPr="00D92FD5" w:rsidRDefault="00F82B1C"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6C1BCC">
        <w:rPr>
          <w:rFonts w:ascii="Times New Roman" w:hAnsi="Times New Roman"/>
          <w:sz w:val="24"/>
          <w:szCs w:val="24"/>
        </w:rPr>
        <w:t xml:space="preserve">participarea efectivă la tranzacționare este permisă sub </w:t>
      </w:r>
      <w:proofErr w:type="spellStart"/>
      <w:r w:rsidRPr="006C1BCC">
        <w:rPr>
          <w:rFonts w:ascii="Times New Roman" w:hAnsi="Times New Roman"/>
          <w:sz w:val="24"/>
          <w:szCs w:val="24"/>
        </w:rPr>
        <w:t>condiţia</w:t>
      </w:r>
      <w:proofErr w:type="spellEnd"/>
      <w:r w:rsidRPr="006C1BCC">
        <w:rPr>
          <w:rFonts w:ascii="Times New Roman" w:hAnsi="Times New Roman"/>
          <w:sz w:val="24"/>
          <w:szCs w:val="24"/>
        </w:rPr>
        <w:t xml:space="preserve"> îndeplinirii, de către participantul la </w:t>
      </w:r>
      <w:proofErr w:type="spellStart"/>
      <w:r w:rsidRPr="006C1BCC">
        <w:rPr>
          <w:rFonts w:ascii="Times New Roman" w:hAnsi="Times New Roman"/>
          <w:sz w:val="24"/>
          <w:szCs w:val="24"/>
        </w:rPr>
        <w:t>piaţa</w:t>
      </w:r>
      <w:proofErr w:type="spellEnd"/>
      <w:r w:rsidRPr="006C1BCC">
        <w:rPr>
          <w:rFonts w:ascii="Times New Roman" w:hAnsi="Times New Roman"/>
          <w:sz w:val="24"/>
          <w:szCs w:val="24"/>
        </w:rPr>
        <w:t xml:space="preserve"> centralizată de gaze naturale, a </w:t>
      </w:r>
      <w:proofErr w:type="spellStart"/>
      <w:r w:rsidRPr="006C1BCC">
        <w:rPr>
          <w:rFonts w:ascii="Times New Roman" w:hAnsi="Times New Roman"/>
          <w:sz w:val="24"/>
          <w:szCs w:val="24"/>
        </w:rPr>
        <w:t>condiţiilor</w:t>
      </w:r>
      <w:proofErr w:type="spellEnd"/>
      <w:r w:rsidRPr="006C1BCC">
        <w:rPr>
          <w:rFonts w:ascii="Times New Roman" w:hAnsi="Times New Roman"/>
          <w:sz w:val="24"/>
          <w:szCs w:val="24"/>
        </w:rPr>
        <w:t xml:space="preserve"> prevăzute în </w:t>
      </w:r>
      <w:proofErr w:type="spellStart"/>
      <w:r w:rsidRPr="006C1BCC">
        <w:rPr>
          <w:rFonts w:ascii="Times New Roman" w:hAnsi="Times New Roman"/>
          <w:sz w:val="24"/>
          <w:szCs w:val="24"/>
        </w:rPr>
        <w:t>convenţia</w:t>
      </w:r>
      <w:proofErr w:type="spellEnd"/>
      <w:r w:rsidRPr="006C1BCC">
        <w:rPr>
          <w:rFonts w:ascii="Times New Roman" w:hAnsi="Times New Roman"/>
          <w:sz w:val="24"/>
          <w:szCs w:val="24"/>
        </w:rPr>
        <w:t xml:space="preserve"> de participare/acordul-cadru, după caz</w:t>
      </w:r>
    </w:p>
    <w:p w:rsidR="009D25A1" w:rsidRDefault="00D21611"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clauzele contractelor de vânzare-cumpărare aferente fiecărui produs tranzacţionat </w:t>
      </w:r>
      <w:r w:rsidR="00934CF9" w:rsidRPr="00D92FD5">
        <w:rPr>
          <w:rFonts w:ascii="Times New Roman" w:hAnsi="Times New Roman"/>
          <w:sz w:val="24"/>
          <w:szCs w:val="24"/>
        </w:rPr>
        <w:t>direct între participanți</w:t>
      </w:r>
      <w:r w:rsidRPr="00D92FD5">
        <w:rPr>
          <w:rFonts w:ascii="Times New Roman" w:hAnsi="Times New Roman"/>
          <w:sz w:val="24"/>
          <w:szCs w:val="24"/>
        </w:rPr>
        <w:t xml:space="preserve"> sunt standardizate, în sensul că aceste clauze sunt incluse în contractele standard avizate de către ANRE în conformitate cu prevederile prezentelor reguli generale şi nu pot fi modificate ulterior datei încheierii tranzacţiei. </w:t>
      </w:r>
      <w:r w:rsidR="009D25A1" w:rsidRPr="00D92FD5">
        <w:rPr>
          <w:rFonts w:ascii="Times New Roman" w:hAnsi="Times New Roman"/>
          <w:sz w:val="24"/>
          <w:szCs w:val="24"/>
        </w:rPr>
        <w:t xml:space="preserve">Cantitatea tranzacţionată în baza unui </w:t>
      </w:r>
      <w:r w:rsidR="007A78CA" w:rsidRPr="00D92FD5">
        <w:rPr>
          <w:rFonts w:ascii="Times New Roman" w:hAnsi="Times New Roman"/>
          <w:sz w:val="24"/>
          <w:szCs w:val="24"/>
        </w:rPr>
        <w:t xml:space="preserve">astfel de </w:t>
      </w:r>
      <w:r w:rsidR="009D25A1" w:rsidRPr="00D92FD5">
        <w:rPr>
          <w:rFonts w:ascii="Times New Roman" w:hAnsi="Times New Roman"/>
          <w:sz w:val="24"/>
          <w:szCs w:val="24"/>
        </w:rPr>
        <w:t xml:space="preserve">contract este de 1 </w:t>
      </w:r>
      <w:r w:rsidR="009B0643" w:rsidRPr="00D92FD5">
        <w:rPr>
          <w:rFonts w:ascii="Times New Roman" w:hAnsi="Times New Roman"/>
          <w:sz w:val="24"/>
          <w:szCs w:val="24"/>
        </w:rPr>
        <w:t>k</w:t>
      </w:r>
      <w:r w:rsidR="009D25A1" w:rsidRPr="00D92FD5">
        <w:rPr>
          <w:rFonts w:ascii="Times New Roman" w:hAnsi="Times New Roman"/>
          <w:sz w:val="24"/>
          <w:szCs w:val="24"/>
        </w:rPr>
        <w:t>W</w:t>
      </w:r>
      <w:r w:rsidR="009B0643" w:rsidRPr="00D92FD5">
        <w:rPr>
          <w:rFonts w:ascii="Times New Roman" w:hAnsi="Times New Roman"/>
          <w:sz w:val="24"/>
          <w:szCs w:val="24"/>
        </w:rPr>
        <w:t>h</w:t>
      </w:r>
      <w:r w:rsidR="009D25A1" w:rsidRPr="00D92FD5">
        <w:rPr>
          <w:rFonts w:ascii="Times New Roman" w:hAnsi="Times New Roman"/>
          <w:sz w:val="24"/>
          <w:szCs w:val="24"/>
        </w:rPr>
        <w:t>/h;</w:t>
      </w:r>
    </w:p>
    <w:p w:rsidR="00383A24" w:rsidRPr="00D92FD5" w:rsidRDefault="00383A24"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lastRenderedPageBreak/>
        <w:t xml:space="preserve">în cazul produselor </w:t>
      </w:r>
      <w:proofErr w:type="spellStart"/>
      <w:r w:rsidRPr="00D92FD5">
        <w:rPr>
          <w:rFonts w:ascii="Times New Roman" w:hAnsi="Times New Roman"/>
          <w:sz w:val="24"/>
          <w:szCs w:val="24"/>
        </w:rPr>
        <w:t>tranzacţionate</w:t>
      </w:r>
      <w:proofErr w:type="spellEnd"/>
      <w:r w:rsidRPr="00D92FD5">
        <w:rPr>
          <w:rFonts w:ascii="Times New Roman" w:hAnsi="Times New Roman"/>
          <w:sz w:val="24"/>
          <w:szCs w:val="24"/>
        </w:rPr>
        <w:t xml:space="preserve"> prin mecanismul cu contraparte, elementele care pot fi modificate de către participanţii la piaţa centralizată sunt preţul, exprimat în lei/</w:t>
      </w:r>
      <w:r w:rsidR="00DC0C11" w:rsidRPr="00D92FD5">
        <w:rPr>
          <w:rFonts w:ascii="Times New Roman" w:hAnsi="Times New Roman"/>
          <w:sz w:val="24"/>
          <w:szCs w:val="24"/>
        </w:rPr>
        <w:t>k</w:t>
      </w:r>
      <w:r w:rsidRPr="00D92FD5">
        <w:rPr>
          <w:rFonts w:ascii="Times New Roman" w:hAnsi="Times New Roman"/>
          <w:sz w:val="24"/>
          <w:szCs w:val="24"/>
        </w:rPr>
        <w:t xml:space="preserve">Wh, şi cantitatea tranzacţionată, exprimată în </w:t>
      </w:r>
      <w:r w:rsidR="00DC0C11" w:rsidRPr="00D92FD5">
        <w:rPr>
          <w:rFonts w:ascii="Times New Roman" w:hAnsi="Times New Roman"/>
          <w:sz w:val="24"/>
          <w:szCs w:val="24"/>
        </w:rPr>
        <w:t>k</w:t>
      </w:r>
      <w:r w:rsidRPr="00D92FD5">
        <w:rPr>
          <w:rFonts w:ascii="Times New Roman" w:hAnsi="Times New Roman"/>
          <w:sz w:val="24"/>
          <w:szCs w:val="24"/>
        </w:rPr>
        <w:t>Wh/h;</w:t>
      </w:r>
    </w:p>
    <w:p w:rsidR="009D25A1" w:rsidRPr="00D92FD5" w:rsidRDefault="00A33B2D"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în cazul produselor tranzacţionate direct între participanți</w:t>
      </w:r>
      <w:r w:rsidR="008C5272" w:rsidRPr="00D92FD5">
        <w:rPr>
          <w:rFonts w:ascii="Times New Roman" w:hAnsi="Times New Roman"/>
          <w:sz w:val="24"/>
          <w:szCs w:val="24"/>
        </w:rPr>
        <w:t>,</w:t>
      </w:r>
      <w:r w:rsidRPr="00D92FD5">
        <w:rPr>
          <w:rFonts w:ascii="Times New Roman" w:hAnsi="Times New Roman"/>
          <w:sz w:val="24"/>
          <w:szCs w:val="24"/>
        </w:rPr>
        <w:t xml:space="preserve"> </w:t>
      </w:r>
      <w:r w:rsidR="009D25A1" w:rsidRPr="00D92FD5">
        <w:rPr>
          <w:rFonts w:ascii="Times New Roman" w:hAnsi="Times New Roman"/>
          <w:sz w:val="24"/>
          <w:szCs w:val="24"/>
        </w:rPr>
        <w:t xml:space="preserve">obiectul tranzacţiei este reprezentat de un contract standard sau un multiplu de contracte standard, elementele care pot fi </w:t>
      </w:r>
      <w:r w:rsidRPr="00D92FD5">
        <w:rPr>
          <w:rFonts w:ascii="Times New Roman" w:hAnsi="Times New Roman"/>
          <w:sz w:val="24"/>
          <w:szCs w:val="24"/>
        </w:rPr>
        <w:t xml:space="preserve">modificate </w:t>
      </w:r>
      <w:r w:rsidR="009D25A1" w:rsidRPr="00D92FD5">
        <w:rPr>
          <w:rFonts w:ascii="Times New Roman" w:hAnsi="Times New Roman"/>
          <w:sz w:val="24"/>
          <w:szCs w:val="24"/>
        </w:rPr>
        <w:t>de către părţile interesate în cadrul şedinţelor de tranzacţionare fiind preţul per contract standard şi numărul de contracte standard tranzacţionate;</w:t>
      </w:r>
    </w:p>
    <w:p w:rsidR="006D22BC" w:rsidRPr="00D92FD5" w:rsidRDefault="009D25A1"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proofErr w:type="spellStart"/>
      <w:r w:rsidRPr="00D92FD5">
        <w:rPr>
          <w:rFonts w:ascii="Times New Roman" w:hAnsi="Times New Roman"/>
          <w:sz w:val="24"/>
          <w:szCs w:val="24"/>
        </w:rPr>
        <w:t>tranzacţiile</w:t>
      </w:r>
      <w:proofErr w:type="spellEnd"/>
      <w:r w:rsidRPr="00D92FD5">
        <w:rPr>
          <w:rFonts w:ascii="Times New Roman" w:hAnsi="Times New Roman"/>
          <w:sz w:val="24"/>
          <w:szCs w:val="24"/>
        </w:rPr>
        <w:t xml:space="preserve"> încheiate </w:t>
      </w:r>
      <w:r w:rsidR="00844A43" w:rsidRPr="00D92FD5">
        <w:rPr>
          <w:rFonts w:ascii="Times New Roman" w:hAnsi="Times New Roman"/>
          <w:sz w:val="24"/>
          <w:szCs w:val="24"/>
        </w:rPr>
        <w:t xml:space="preserve">prin mecanismul cu contraparte </w:t>
      </w:r>
      <w:r w:rsidR="00400411" w:rsidRPr="00D92FD5">
        <w:rPr>
          <w:rFonts w:ascii="Times New Roman" w:hAnsi="Times New Roman"/>
          <w:sz w:val="24"/>
          <w:szCs w:val="24"/>
        </w:rPr>
        <w:t>se notifică</w:t>
      </w:r>
      <w:r w:rsidR="00844A43" w:rsidRPr="00D92FD5">
        <w:rPr>
          <w:rFonts w:ascii="Times New Roman" w:hAnsi="Times New Roman"/>
          <w:sz w:val="24"/>
          <w:szCs w:val="24"/>
        </w:rPr>
        <w:t xml:space="preserve"> OTS de către</w:t>
      </w:r>
      <w:r w:rsidR="007857BE" w:rsidRPr="00D92FD5">
        <w:rPr>
          <w:rFonts w:ascii="Times New Roman" w:hAnsi="Times New Roman"/>
          <w:sz w:val="24"/>
          <w:szCs w:val="24"/>
        </w:rPr>
        <w:t xml:space="preserve"> operatorul pieței centralizate de gaze naturale/terța parte desemnată de acesta</w:t>
      </w:r>
      <w:r w:rsidR="00844A43" w:rsidRPr="00D92FD5">
        <w:rPr>
          <w:rFonts w:ascii="Times New Roman" w:hAnsi="Times New Roman"/>
          <w:sz w:val="24"/>
          <w:szCs w:val="24"/>
        </w:rPr>
        <w:t xml:space="preserve">; </w:t>
      </w:r>
      <w:proofErr w:type="spellStart"/>
      <w:r w:rsidR="00844A43" w:rsidRPr="00D92FD5">
        <w:rPr>
          <w:rFonts w:ascii="Times New Roman" w:hAnsi="Times New Roman"/>
          <w:sz w:val="24"/>
          <w:szCs w:val="24"/>
        </w:rPr>
        <w:t>tranzacţiile</w:t>
      </w:r>
      <w:proofErr w:type="spellEnd"/>
      <w:r w:rsidR="00844A43" w:rsidRPr="00D92FD5">
        <w:rPr>
          <w:rFonts w:ascii="Times New Roman" w:hAnsi="Times New Roman"/>
          <w:sz w:val="24"/>
          <w:szCs w:val="24"/>
        </w:rPr>
        <w:t xml:space="preserve"> încheiate direct între participanți </w:t>
      </w:r>
      <w:r w:rsidR="00400411" w:rsidRPr="00D92FD5">
        <w:rPr>
          <w:rFonts w:ascii="Times New Roman" w:hAnsi="Times New Roman"/>
          <w:sz w:val="24"/>
          <w:szCs w:val="24"/>
        </w:rPr>
        <w:t>se notifică</w:t>
      </w:r>
      <w:r w:rsidR="00844A43" w:rsidRPr="00D92FD5">
        <w:rPr>
          <w:rFonts w:ascii="Times New Roman" w:hAnsi="Times New Roman"/>
          <w:sz w:val="24"/>
          <w:szCs w:val="24"/>
        </w:rPr>
        <w:t xml:space="preserve"> OTS fie de către părţile implicate în tranzacţie, fie de către titularul licenţei de administrare a pieţei centralizate în cadrul căreia a fost încheiată tranzacţia, dacă acesta a fost mandatat în acest sens de către părţile implicate în tranzacţie;</w:t>
      </w:r>
    </w:p>
    <w:p w:rsidR="005A305E" w:rsidRPr="00D92FD5" w:rsidRDefault="005A305E"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în cazul tranzacţiilor încheiate prin mecanismul cu contraparte, preţul şi cantitatea aferente unei tranzacţii nu pot fi modificate ulterior datei încheierii acesteia;</w:t>
      </w:r>
    </w:p>
    <w:p w:rsidR="002768E2" w:rsidRPr="00D92FD5" w:rsidRDefault="005A305E"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în cazul tranzacţiilor încheiate direct între participanți, </w:t>
      </w:r>
      <w:r w:rsidR="009D25A1" w:rsidRPr="00D92FD5">
        <w:rPr>
          <w:rFonts w:ascii="Times New Roman" w:hAnsi="Times New Roman"/>
          <w:sz w:val="24"/>
          <w:szCs w:val="24"/>
        </w:rPr>
        <w:t xml:space="preserve">preţul </w:t>
      </w:r>
      <w:r w:rsidR="002768E2" w:rsidRPr="00D92FD5">
        <w:rPr>
          <w:rFonts w:ascii="Times New Roman" w:hAnsi="Times New Roman"/>
          <w:sz w:val="24"/>
          <w:szCs w:val="24"/>
        </w:rPr>
        <w:t xml:space="preserve">şi </w:t>
      </w:r>
      <w:r w:rsidR="009E7E9C" w:rsidRPr="00D92FD5">
        <w:rPr>
          <w:rFonts w:ascii="Times New Roman" w:hAnsi="Times New Roman"/>
          <w:sz w:val="24"/>
          <w:szCs w:val="24"/>
        </w:rPr>
        <w:t>numărul de contracte standard</w:t>
      </w:r>
      <w:r w:rsidR="002768E2" w:rsidRPr="00D92FD5">
        <w:rPr>
          <w:rFonts w:ascii="Times New Roman" w:hAnsi="Times New Roman"/>
          <w:sz w:val="24"/>
          <w:szCs w:val="24"/>
        </w:rPr>
        <w:t xml:space="preserve"> aferente </w:t>
      </w:r>
      <w:r w:rsidR="009D25A1" w:rsidRPr="00D92FD5">
        <w:rPr>
          <w:rFonts w:ascii="Times New Roman" w:hAnsi="Times New Roman"/>
          <w:sz w:val="24"/>
          <w:szCs w:val="24"/>
        </w:rPr>
        <w:t>unei tranzacţii încheiate rămân fix</w:t>
      </w:r>
      <w:r w:rsidR="002768E2" w:rsidRPr="00D92FD5">
        <w:rPr>
          <w:rFonts w:ascii="Times New Roman" w:hAnsi="Times New Roman"/>
          <w:sz w:val="24"/>
          <w:szCs w:val="24"/>
        </w:rPr>
        <w:t>e</w:t>
      </w:r>
      <w:r w:rsidR="009D25A1" w:rsidRPr="00D92FD5">
        <w:rPr>
          <w:rFonts w:ascii="Times New Roman" w:hAnsi="Times New Roman"/>
          <w:sz w:val="24"/>
          <w:szCs w:val="24"/>
        </w:rPr>
        <w:t xml:space="preserve"> pe perioada derulării contractului standard;</w:t>
      </w:r>
    </w:p>
    <w:p w:rsidR="008C7F7C" w:rsidRPr="00D92FD5" w:rsidRDefault="009D25A1" w:rsidP="00D92FD5">
      <w:pPr>
        <w:pStyle w:val="ListParagraph"/>
        <w:numPr>
          <w:ilvl w:val="0"/>
          <w:numId w:val="13"/>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titular</w:t>
      </w:r>
      <w:r w:rsidR="00DA2DD5" w:rsidRPr="00D92FD5">
        <w:rPr>
          <w:rFonts w:ascii="Times New Roman" w:hAnsi="Times New Roman"/>
          <w:sz w:val="24"/>
          <w:szCs w:val="24"/>
        </w:rPr>
        <w:t>ii</w:t>
      </w:r>
      <w:r w:rsidRPr="00D92FD5">
        <w:rPr>
          <w:rFonts w:ascii="Times New Roman" w:hAnsi="Times New Roman"/>
          <w:sz w:val="24"/>
          <w:szCs w:val="24"/>
        </w:rPr>
        <w:t xml:space="preserve"> </w:t>
      </w:r>
      <w:r w:rsidR="00DA2DD5" w:rsidRPr="00D92FD5">
        <w:rPr>
          <w:rFonts w:ascii="Times New Roman" w:hAnsi="Times New Roman"/>
          <w:sz w:val="24"/>
          <w:szCs w:val="24"/>
        </w:rPr>
        <w:t>licenţelor</w:t>
      </w:r>
      <w:r w:rsidRPr="00D92FD5">
        <w:rPr>
          <w:rFonts w:ascii="Times New Roman" w:hAnsi="Times New Roman"/>
          <w:sz w:val="24"/>
          <w:szCs w:val="24"/>
        </w:rPr>
        <w:t xml:space="preserve"> de administrare a pieţei centralizate asigură disponibilitatea platformei de tranzacţionare a produselor specifice </w:t>
      </w:r>
      <w:r w:rsidR="009E7E9C" w:rsidRPr="00D92FD5">
        <w:rPr>
          <w:rFonts w:ascii="Times New Roman" w:hAnsi="Times New Roman"/>
          <w:sz w:val="24"/>
          <w:szCs w:val="24"/>
        </w:rPr>
        <w:t>conform unui orar stabilit de către acesta şi publicat pe pagina proprie de internet</w:t>
      </w:r>
      <w:r w:rsidRPr="00D92FD5">
        <w:rPr>
          <w:rFonts w:ascii="Times New Roman" w:hAnsi="Times New Roman"/>
          <w:sz w:val="24"/>
          <w:szCs w:val="24"/>
        </w:rPr>
        <w:t>.</w:t>
      </w:r>
    </w:p>
    <w:p w:rsidR="00891E03" w:rsidRPr="00572C62" w:rsidRDefault="00772C1D"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 xml:space="preserve">Art. </w:t>
      </w:r>
      <w:r w:rsidR="005779CA">
        <w:rPr>
          <w:rFonts w:ascii="Times New Roman" w:hAnsi="Times New Roman" w:cs="Times New Roman"/>
          <w:b/>
          <w:sz w:val="24"/>
          <w:szCs w:val="24"/>
        </w:rPr>
        <w:t>9</w:t>
      </w:r>
      <w:r w:rsidRPr="00572C62">
        <w:rPr>
          <w:rFonts w:ascii="Times New Roman" w:hAnsi="Times New Roman" w:cs="Times New Roman"/>
          <w:b/>
          <w:sz w:val="24"/>
          <w:szCs w:val="24"/>
        </w:rPr>
        <w:t xml:space="preserve"> -</w:t>
      </w:r>
      <w:r w:rsidRPr="00572C62">
        <w:rPr>
          <w:rFonts w:ascii="Times New Roman" w:hAnsi="Times New Roman" w:cs="Times New Roman"/>
          <w:sz w:val="24"/>
          <w:szCs w:val="24"/>
        </w:rPr>
        <w:t xml:space="preserve"> </w:t>
      </w:r>
      <w:r w:rsidR="00891E03" w:rsidRPr="00572C62">
        <w:rPr>
          <w:rFonts w:ascii="Times New Roman" w:hAnsi="Times New Roman" w:cs="Times New Roman"/>
          <w:sz w:val="24"/>
          <w:szCs w:val="24"/>
        </w:rPr>
        <w:t>Regulamentul privind cadrul organizat de tranzacţionare pe piaţa centralizată de gaze naturale elaborat de către fiecare titular al licenţei de administrare a pieţelor centralizate conţine cel puţin următoarele:</w:t>
      </w:r>
    </w:p>
    <w:p w:rsidR="00891E03" w:rsidRPr="00D92FD5" w:rsidRDefault="00891E03" w:rsidP="00D92FD5">
      <w:pPr>
        <w:pStyle w:val="ListParagraph"/>
        <w:numPr>
          <w:ilvl w:val="0"/>
          <w:numId w:val="14"/>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segmentele </w:t>
      </w:r>
      <w:proofErr w:type="spellStart"/>
      <w:r w:rsidRPr="00D92FD5">
        <w:rPr>
          <w:rFonts w:ascii="Times New Roman" w:hAnsi="Times New Roman"/>
          <w:sz w:val="24"/>
          <w:szCs w:val="24"/>
        </w:rPr>
        <w:t>pieţei</w:t>
      </w:r>
      <w:proofErr w:type="spellEnd"/>
      <w:r w:rsidRPr="00D92FD5">
        <w:rPr>
          <w:rFonts w:ascii="Times New Roman" w:hAnsi="Times New Roman"/>
          <w:sz w:val="24"/>
          <w:szCs w:val="24"/>
        </w:rPr>
        <w:t xml:space="preserve"> centralizate de gaze naturale pe care urmează să </w:t>
      </w:r>
      <w:proofErr w:type="spellStart"/>
      <w:r w:rsidRPr="00D92FD5">
        <w:rPr>
          <w:rFonts w:ascii="Times New Roman" w:hAnsi="Times New Roman"/>
          <w:sz w:val="24"/>
          <w:szCs w:val="24"/>
        </w:rPr>
        <w:t>îşi</w:t>
      </w:r>
      <w:proofErr w:type="spellEnd"/>
      <w:r w:rsidRPr="00D92FD5">
        <w:rPr>
          <w:rFonts w:ascii="Times New Roman" w:hAnsi="Times New Roman"/>
          <w:sz w:val="24"/>
          <w:szCs w:val="24"/>
        </w:rPr>
        <w:t xml:space="preserve"> </w:t>
      </w:r>
      <w:proofErr w:type="spellStart"/>
      <w:r w:rsidRPr="00D92FD5">
        <w:rPr>
          <w:rFonts w:ascii="Times New Roman" w:hAnsi="Times New Roman"/>
          <w:sz w:val="24"/>
          <w:szCs w:val="24"/>
        </w:rPr>
        <w:t>desfăşoare</w:t>
      </w:r>
      <w:proofErr w:type="spellEnd"/>
      <w:r w:rsidRPr="00D92FD5">
        <w:rPr>
          <w:rFonts w:ascii="Times New Roman" w:hAnsi="Times New Roman"/>
          <w:sz w:val="24"/>
          <w:szCs w:val="24"/>
        </w:rPr>
        <w:t xml:space="preserve"> activitatea;</w:t>
      </w:r>
    </w:p>
    <w:p w:rsidR="00891E03" w:rsidRPr="00D92FD5" w:rsidRDefault="00891E03" w:rsidP="00D92FD5">
      <w:pPr>
        <w:pStyle w:val="ListParagraph"/>
        <w:numPr>
          <w:ilvl w:val="0"/>
          <w:numId w:val="14"/>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datele de identificare ale entităţii care îşi asumă rolul de contraparte în cadrul pieţei </w:t>
      </w:r>
      <w:r w:rsidRPr="00572C62">
        <w:rPr>
          <w:rFonts w:ascii="Times New Roman" w:hAnsi="Times New Roman"/>
          <w:sz w:val="24"/>
          <w:szCs w:val="24"/>
        </w:rPr>
        <w:t xml:space="preserve">produselor standardizate pe termen scurt şi/sau al pieţei produselor standardizate pe termen mediu </w:t>
      </w:r>
      <w:proofErr w:type="spellStart"/>
      <w:r w:rsidRPr="00572C62">
        <w:rPr>
          <w:rFonts w:ascii="Times New Roman" w:hAnsi="Times New Roman"/>
          <w:sz w:val="24"/>
          <w:szCs w:val="24"/>
        </w:rPr>
        <w:t>şi</w:t>
      </w:r>
      <w:proofErr w:type="spellEnd"/>
      <w:r w:rsidRPr="00572C62">
        <w:rPr>
          <w:rFonts w:ascii="Times New Roman" w:hAnsi="Times New Roman"/>
          <w:sz w:val="24"/>
          <w:szCs w:val="24"/>
        </w:rPr>
        <w:t xml:space="preserve"> lung, după caz</w:t>
      </w:r>
      <w:r w:rsidR="00D92FD5">
        <w:rPr>
          <w:rFonts w:ascii="Times New Roman" w:hAnsi="Times New Roman"/>
          <w:sz w:val="24"/>
          <w:szCs w:val="24"/>
        </w:rPr>
        <w:t>.</w:t>
      </w:r>
    </w:p>
    <w:p w:rsidR="00891E03" w:rsidRPr="00D92FD5" w:rsidRDefault="00891E03" w:rsidP="00D92FD5">
      <w:pPr>
        <w:pStyle w:val="ListParagraph"/>
        <w:numPr>
          <w:ilvl w:val="0"/>
          <w:numId w:val="14"/>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descrierea produselor destinate </w:t>
      </w:r>
      <w:proofErr w:type="spellStart"/>
      <w:r w:rsidRPr="00D92FD5">
        <w:rPr>
          <w:rFonts w:ascii="Times New Roman" w:hAnsi="Times New Roman"/>
          <w:sz w:val="24"/>
          <w:szCs w:val="24"/>
        </w:rPr>
        <w:t>tranzacţionării</w:t>
      </w:r>
      <w:proofErr w:type="spellEnd"/>
      <w:r w:rsidRPr="00D92FD5">
        <w:rPr>
          <w:rFonts w:ascii="Times New Roman" w:hAnsi="Times New Roman"/>
          <w:sz w:val="24"/>
          <w:szCs w:val="24"/>
        </w:rPr>
        <w:t xml:space="preserve"> în cadrul fiecărui segment al pieţei centralizate</w:t>
      </w:r>
      <w:r w:rsidR="00FE4413" w:rsidRPr="00D92FD5">
        <w:rPr>
          <w:rFonts w:ascii="Times New Roman" w:hAnsi="Times New Roman"/>
          <w:sz w:val="24"/>
          <w:szCs w:val="24"/>
        </w:rPr>
        <w:t xml:space="preserve"> </w:t>
      </w:r>
      <w:r w:rsidRPr="00D92FD5">
        <w:rPr>
          <w:rFonts w:ascii="Times New Roman" w:hAnsi="Times New Roman"/>
          <w:sz w:val="24"/>
          <w:szCs w:val="24"/>
        </w:rPr>
        <w:t>definit în conformitate cu prevederile lit. a), pe care urmează să îşi desfăşoare activitatea;</w:t>
      </w:r>
    </w:p>
    <w:p w:rsidR="00891E03" w:rsidRPr="00572C62" w:rsidRDefault="008C19F8" w:rsidP="00D92FD5">
      <w:pPr>
        <w:pStyle w:val="ListParagraph"/>
        <w:numPr>
          <w:ilvl w:val="0"/>
          <w:numId w:val="14"/>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lastRenderedPageBreak/>
        <w:t>contractul</w:t>
      </w:r>
      <w:r w:rsidR="00891E03" w:rsidRPr="00D92FD5">
        <w:rPr>
          <w:rFonts w:ascii="Times New Roman" w:hAnsi="Times New Roman"/>
          <w:sz w:val="24"/>
          <w:szCs w:val="24"/>
        </w:rPr>
        <w:t xml:space="preserve"> standard/acord</w:t>
      </w:r>
      <w:r w:rsidRPr="00D92FD5">
        <w:rPr>
          <w:rFonts w:ascii="Times New Roman" w:hAnsi="Times New Roman"/>
          <w:sz w:val="24"/>
          <w:szCs w:val="24"/>
        </w:rPr>
        <w:t>ul</w:t>
      </w:r>
      <w:r w:rsidR="00891E03" w:rsidRPr="00D92FD5">
        <w:rPr>
          <w:rFonts w:ascii="Times New Roman" w:hAnsi="Times New Roman"/>
          <w:sz w:val="24"/>
          <w:szCs w:val="24"/>
        </w:rPr>
        <w:t xml:space="preserve"> standard </w:t>
      </w:r>
      <w:r w:rsidRPr="00D92FD5">
        <w:rPr>
          <w:rFonts w:ascii="Times New Roman" w:hAnsi="Times New Roman"/>
          <w:sz w:val="24"/>
          <w:szCs w:val="24"/>
        </w:rPr>
        <w:t>utilizat</w:t>
      </w:r>
      <w:r w:rsidR="00891E03" w:rsidRPr="00D92FD5">
        <w:rPr>
          <w:rFonts w:ascii="Times New Roman" w:hAnsi="Times New Roman"/>
          <w:sz w:val="24"/>
          <w:szCs w:val="24"/>
        </w:rPr>
        <w:t xml:space="preserve"> pentru fiecare produs tranzacţionabil în cadrul p</w:t>
      </w:r>
      <w:r w:rsidR="00891E03" w:rsidRPr="00572C62">
        <w:rPr>
          <w:rFonts w:ascii="Times New Roman" w:hAnsi="Times New Roman"/>
          <w:sz w:val="24"/>
          <w:szCs w:val="24"/>
        </w:rPr>
        <w:t>ieţei produselor standardizate pe termen scurt şi al pieţei produselor standardizate pe termen mediu şi lung;</w:t>
      </w:r>
    </w:p>
    <w:p w:rsidR="00891E03" w:rsidRPr="00D92FD5" w:rsidRDefault="00891E03" w:rsidP="00D92FD5">
      <w:pPr>
        <w:pStyle w:val="ListParagraph"/>
        <w:numPr>
          <w:ilvl w:val="0"/>
          <w:numId w:val="14"/>
        </w:numPr>
        <w:autoSpaceDE w:val="0"/>
        <w:autoSpaceDN w:val="0"/>
        <w:adjustRightInd w:val="0"/>
        <w:spacing w:after="0" w:line="360" w:lineRule="auto"/>
        <w:ind w:left="0" w:firstLine="0"/>
        <w:jc w:val="both"/>
        <w:rPr>
          <w:rFonts w:ascii="Times New Roman" w:hAnsi="Times New Roman"/>
          <w:sz w:val="24"/>
          <w:szCs w:val="24"/>
        </w:rPr>
      </w:pPr>
      <w:r w:rsidRPr="00572C62">
        <w:rPr>
          <w:rFonts w:ascii="Times New Roman" w:hAnsi="Times New Roman"/>
          <w:sz w:val="24"/>
          <w:szCs w:val="24"/>
        </w:rPr>
        <w:t xml:space="preserve">mecanismele de garantare a tranzacţiilor încheiate </w:t>
      </w:r>
      <w:r w:rsidRPr="00D92FD5">
        <w:rPr>
          <w:rFonts w:ascii="Times New Roman" w:hAnsi="Times New Roman"/>
          <w:sz w:val="24"/>
          <w:szCs w:val="24"/>
        </w:rPr>
        <w:t>în cadrul fiecărui segment al pieţei centralizate definit în conformitate cu prevederile lit. a), pe care urmează să îşi desfăşoare activitatea</w:t>
      </w:r>
      <w:r w:rsidRPr="00572C62">
        <w:rPr>
          <w:rFonts w:ascii="Times New Roman" w:hAnsi="Times New Roman"/>
          <w:sz w:val="24"/>
          <w:szCs w:val="24"/>
        </w:rPr>
        <w:t>;</w:t>
      </w:r>
    </w:p>
    <w:p w:rsidR="00891E03" w:rsidRPr="00D92FD5" w:rsidRDefault="00891E03" w:rsidP="00D92FD5">
      <w:pPr>
        <w:pStyle w:val="ListParagraph"/>
        <w:numPr>
          <w:ilvl w:val="0"/>
          <w:numId w:val="14"/>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cadrul de organizare </w:t>
      </w:r>
      <w:proofErr w:type="spellStart"/>
      <w:r w:rsidRPr="00D92FD5">
        <w:rPr>
          <w:rFonts w:ascii="Times New Roman" w:hAnsi="Times New Roman"/>
          <w:sz w:val="24"/>
          <w:szCs w:val="24"/>
        </w:rPr>
        <w:t>şi</w:t>
      </w:r>
      <w:proofErr w:type="spellEnd"/>
      <w:r w:rsidRPr="00D92FD5">
        <w:rPr>
          <w:rFonts w:ascii="Times New Roman" w:hAnsi="Times New Roman"/>
          <w:sz w:val="24"/>
          <w:szCs w:val="24"/>
        </w:rPr>
        <w:t xml:space="preserve"> </w:t>
      </w:r>
      <w:proofErr w:type="spellStart"/>
      <w:r w:rsidRPr="00D92FD5">
        <w:rPr>
          <w:rFonts w:ascii="Times New Roman" w:hAnsi="Times New Roman"/>
          <w:sz w:val="24"/>
          <w:szCs w:val="24"/>
        </w:rPr>
        <w:t>desfăşurare</w:t>
      </w:r>
      <w:proofErr w:type="spellEnd"/>
      <w:r w:rsidRPr="00D92FD5">
        <w:rPr>
          <w:rFonts w:ascii="Times New Roman" w:hAnsi="Times New Roman"/>
          <w:sz w:val="24"/>
          <w:szCs w:val="24"/>
        </w:rPr>
        <w:t xml:space="preserve"> a </w:t>
      </w:r>
      <w:proofErr w:type="spellStart"/>
      <w:r w:rsidRPr="00D92FD5">
        <w:rPr>
          <w:rFonts w:ascii="Times New Roman" w:hAnsi="Times New Roman"/>
          <w:sz w:val="24"/>
          <w:szCs w:val="24"/>
        </w:rPr>
        <w:t>şedinţelor</w:t>
      </w:r>
      <w:proofErr w:type="spellEnd"/>
      <w:r w:rsidRPr="00D92FD5">
        <w:rPr>
          <w:rFonts w:ascii="Times New Roman" w:hAnsi="Times New Roman"/>
          <w:sz w:val="24"/>
          <w:szCs w:val="24"/>
        </w:rPr>
        <w:t xml:space="preserve"> de tranzacţionare;</w:t>
      </w:r>
    </w:p>
    <w:p w:rsidR="00891E03" w:rsidRPr="00D92FD5" w:rsidRDefault="00891E03" w:rsidP="00D92FD5">
      <w:pPr>
        <w:pStyle w:val="ListParagraph"/>
        <w:numPr>
          <w:ilvl w:val="0"/>
          <w:numId w:val="14"/>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 xml:space="preserve">mecanismele de </w:t>
      </w:r>
      <w:proofErr w:type="spellStart"/>
      <w:r w:rsidRPr="00D92FD5">
        <w:rPr>
          <w:rFonts w:ascii="Times New Roman" w:hAnsi="Times New Roman"/>
          <w:sz w:val="24"/>
          <w:szCs w:val="24"/>
        </w:rPr>
        <w:t>tranzacţionare</w:t>
      </w:r>
      <w:proofErr w:type="spellEnd"/>
      <w:r w:rsidRPr="00D92FD5">
        <w:rPr>
          <w:rFonts w:ascii="Times New Roman" w:hAnsi="Times New Roman"/>
          <w:sz w:val="24"/>
          <w:szCs w:val="24"/>
        </w:rPr>
        <w:t xml:space="preserve"> utilizate;</w:t>
      </w:r>
    </w:p>
    <w:p w:rsidR="00891E03" w:rsidRPr="00D92FD5" w:rsidRDefault="00891E03" w:rsidP="00D92FD5">
      <w:pPr>
        <w:pStyle w:val="ListParagraph"/>
        <w:numPr>
          <w:ilvl w:val="0"/>
          <w:numId w:val="14"/>
        </w:numPr>
        <w:autoSpaceDE w:val="0"/>
        <w:autoSpaceDN w:val="0"/>
        <w:adjustRightInd w:val="0"/>
        <w:spacing w:after="0" w:line="360" w:lineRule="auto"/>
        <w:ind w:left="0" w:firstLine="0"/>
        <w:jc w:val="both"/>
        <w:rPr>
          <w:rFonts w:ascii="Times New Roman" w:hAnsi="Times New Roman"/>
          <w:sz w:val="24"/>
          <w:szCs w:val="24"/>
        </w:rPr>
      </w:pPr>
      <w:proofErr w:type="spellStart"/>
      <w:r w:rsidRPr="00D92FD5">
        <w:rPr>
          <w:rFonts w:ascii="Times New Roman" w:hAnsi="Times New Roman"/>
          <w:sz w:val="24"/>
          <w:szCs w:val="24"/>
        </w:rPr>
        <w:t>informaţiile</w:t>
      </w:r>
      <w:proofErr w:type="spellEnd"/>
      <w:r w:rsidRPr="00D92FD5">
        <w:rPr>
          <w:rFonts w:ascii="Times New Roman" w:hAnsi="Times New Roman"/>
          <w:sz w:val="24"/>
          <w:szCs w:val="24"/>
        </w:rPr>
        <w:t xml:space="preserve"> publicate/actualizate zilnic în conformitate cu prevederile art. 19;</w:t>
      </w:r>
    </w:p>
    <w:p w:rsidR="00891E03" w:rsidRPr="00D92FD5" w:rsidRDefault="00891E03" w:rsidP="00D92FD5">
      <w:pPr>
        <w:pStyle w:val="ListParagraph"/>
        <w:numPr>
          <w:ilvl w:val="0"/>
          <w:numId w:val="14"/>
        </w:numPr>
        <w:autoSpaceDE w:val="0"/>
        <w:autoSpaceDN w:val="0"/>
        <w:adjustRightInd w:val="0"/>
        <w:spacing w:after="0" w:line="360" w:lineRule="auto"/>
        <w:ind w:left="0" w:firstLine="0"/>
        <w:jc w:val="both"/>
        <w:rPr>
          <w:rFonts w:ascii="Times New Roman" w:hAnsi="Times New Roman"/>
          <w:sz w:val="24"/>
          <w:szCs w:val="24"/>
        </w:rPr>
      </w:pPr>
      <w:r w:rsidRPr="00D92FD5">
        <w:rPr>
          <w:rFonts w:ascii="Times New Roman" w:hAnsi="Times New Roman"/>
          <w:sz w:val="24"/>
          <w:szCs w:val="24"/>
        </w:rPr>
        <w:t>metodele de determinare a preţului de închidere şi a preţului la sfârşitul zilei de tranzacţionare.</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Art. 1</w:t>
      </w:r>
      <w:r w:rsidR="005779CA">
        <w:rPr>
          <w:rFonts w:ascii="Times New Roman" w:hAnsi="Times New Roman" w:cs="Times New Roman"/>
          <w:b/>
          <w:sz w:val="24"/>
          <w:szCs w:val="24"/>
        </w:rPr>
        <w:t>0</w:t>
      </w:r>
      <w:r w:rsidRPr="00572C62">
        <w:rPr>
          <w:rFonts w:ascii="Times New Roman" w:hAnsi="Times New Roman" w:cs="Times New Roman"/>
          <w:b/>
          <w:sz w:val="24"/>
          <w:szCs w:val="24"/>
        </w:rPr>
        <w:t xml:space="preserve"> -</w:t>
      </w:r>
      <w:r w:rsidRPr="00572C62">
        <w:rPr>
          <w:rFonts w:ascii="Times New Roman" w:hAnsi="Times New Roman" w:cs="Times New Roman"/>
          <w:sz w:val="24"/>
          <w:szCs w:val="24"/>
        </w:rPr>
        <w:t xml:space="preserve"> În termen de maximum 90 de zile de la obţinerea licenţei, titularii licenţelor de administrare a pieţei centralizate </w:t>
      </w:r>
      <w:r w:rsidR="00400411" w:rsidRPr="00572C62">
        <w:rPr>
          <w:rFonts w:ascii="Times New Roman" w:hAnsi="Times New Roman" w:cs="Times New Roman"/>
          <w:sz w:val="24"/>
          <w:szCs w:val="24"/>
        </w:rPr>
        <w:t>transmit</w:t>
      </w:r>
      <w:r w:rsidRPr="00572C62">
        <w:rPr>
          <w:rFonts w:ascii="Times New Roman" w:hAnsi="Times New Roman" w:cs="Times New Roman"/>
          <w:sz w:val="24"/>
          <w:szCs w:val="24"/>
        </w:rPr>
        <w:t xml:space="preserve"> ANRE, spre aprobare/avizare, regulamentul propriu privind cadrul organizat de tranzacţionare pe piaţa centralizată de gaze naturale, procedurile specifice necesare organizării şi funcţionării pieţei centralizate din administrarea proprie şi convenţiile de participare la piaţă.</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Art. 1</w:t>
      </w:r>
      <w:r w:rsidR="005779CA">
        <w:rPr>
          <w:rFonts w:ascii="Times New Roman" w:hAnsi="Times New Roman" w:cs="Times New Roman"/>
          <w:b/>
          <w:sz w:val="24"/>
          <w:szCs w:val="24"/>
        </w:rPr>
        <w:t>1</w:t>
      </w:r>
      <w:r w:rsidR="003653B8" w:rsidRPr="00572C62">
        <w:rPr>
          <w:rFonts w:ascii="Times New Roman" w:hAnsi="Times New Roman" w:cs="Times New Roman"/>
          <w:b/>
          <w:sz w:val="24"/>
          <w:szCs w:val="24"/>
        </w:rPr>
        <w:t xml:space="preserve"> </w:t>
      </w:r>
      <w:r w:rsidRPr="00572C62">
        <w:rPr>
          <w:rFonts w:ascii="Times New Roman" w:hAnsi="Times New Roman" w:cs="Times New Roman"/>
          <w:b/>
          <w:sz w:val="24"/>
          <w:szCs w:val="24"/>
        </w:rPr>
        <w:t>-</w:t>
      </w:r>
      <w:r w:rsidRPr="00572C62">
        <w:rPr>
          <w:rFonts w:ascii="Times New Roman" w:hAnsi="Times New Roman" w:cs="Times New Roman"/>
          <w:sz w:val="24"/>
          <w:szCs w:val="24"/>
        </w:rPr>
        <w:t xml:space="preserve"> (1) Regulamentul propriu privind cadrul organizat de tranzacţionare pe piaţa centralizată de gaze naturale aprobat în condiţiile art. </w:t>
      </w:r>
      <w:r w:rsidR="00A23C89">
        <w:rPr>
          <w:rFonts w:ascii="Times New Roman" w:hAnsi="Times New Roman" w:cs="Times New Roman"/>
          <w:sz w:val="24"/>
          <w:szCs w:val="24"/>
        </w:rPr>
        <w:t>4</w:t>
      </w:r>
      <w:r w:rsidR="00744EA1" w:rsidRPr="00572C62">
        <w:rPr>
          <w:rFonts w:ascii="Times New Roman" w:hAnsi="Times New Roman" w:cs="Times New Roman"/>
          <w:sz w:val="24"/>
          <w:szCs w:val="24"/>
        </w:rPr>
        <w:t xml:space="preserve"> </w:t>
      </w:r>
      <w:r w:rsidRPr="00572C62">
        <w:rPr>
          <w:rFonts w:ascii="Times New Roman" w:hAnsi="Times New Roman" w:cs="Times New Roman"/>
          <w:sz w:val="24"/>
          <w:szCs w:val="24"/>
        </w:rPr>
        <w:t>se publică de către titularul licenţei de administrare a pieţei centralizate pe pagina proprie de internet, în termen de maximum 24 de ore de la publicarea acestuia în Monitorul Oficial al României, Partea I.</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sz w:val="24"/>
          <w:szCs w:val="24"/>
        </w:rPr>
        <w:t xml:space="preserve">(2) Procedurile specifice necesare organizării şi funcţionării pieţei centralizate avizate </w:t>
      </w:r>
      <w:r w:rsidR="000F270B" w:rsidRPr="00572C62">
        <w:rPr>
          <w:rFonts w:ascii="Times New Roman" w:hAnsi="Times New Roman" w:cs="Times New Roman"/>
          <w:sz w:val="24"/>
          <w:szCs w:val="24"/>
        </w:rPr>
        <w:t xml:space="preserve">de către ANRE </w:t>
      </w:r>
      <w:r w:rsidRPr="00572C62">
        <w:rPr>
          <w:rFonts w:ascii="Times New Roman" w:hAnsi="Times New Roman" w:cs="Times New Roman"/>
          <w:sz w:val="24"/>
          <w:szCs w:val="24"/>
        </w:rPr>
        <w:t>se publică de către titularul licenţei de administrare a pieţei centralizate pe pagina proprie de internet, în termen de maximum 24 de ore de la primirea avizului.</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Art. 1</w:t>
      </w:r>
      <w:r w:rsidR="005779CA">
        <w:rPr>
          <w:rFonts w:ascii="Times New Roman" w:hAnsi="Times New Roman" w:cs="Times New Roman"/>
          <w:b/>
          <w:sz w:val="24"/>
          <w:szCs w:val="24"/>
        </w:rPr>
        <w:t>2</w:t>
      </w:r>
      <w:r w:rsidR="003653B8" w:rsidRPr="00572C62">
        <w:rPr>
          <w:rFonts w:ascii="Times New Roman" w:hAnsi="Times New Roman" w:cs="Times New Roman"/>
          <w:b/>
          <w:sz w:val="24"/>
          <w:szCs w:val="24"/>
        </w:rPr>
        <w:t xml:space="preserve"> </w:t>
      </w:r>
      <w:r w:rsidRPr="00572C62">
        <w:rPr>
          <w:rFonts w:ascii="Times New Roman" w:hAnsi="Times New Roman" w:cs="Times New Roman"/>
          <w:b/>
          <w:sz w:val="24"/>
          <w:szCs w:val="24"/>
        </w:rPr>
        <w:t>-</w:t>
      </w:r>
      <w:r w:rsidRPr="00572C62">
        <w:rPr>
          <w:rFonts w:ascii="Times New Roman" w:hAnsi="Times New Roman" w:cs="Times New Roman"/>
          <w:sz w:val="24"/>
          <w:szCs w:val="24"/>
        </w:rPr>
        <w:t xml:space="preserve"> </w:t>
      </w:r>
      <w:proofErr w:type="spellStart"/>
      <w:r w:rsidRPr="00572C62">
        <w:rPr>
          <w:rFonts w:ascii="Times New Roman" w:hAnsi="Times New Roman" w:cs="Times New Roman"/>
          <w:sz w:val="24"/>
          <w:szCs w:val="24"/>
        </w:rPr>
        <w:t>Participanţii</w:t>
      </w:r>
      <w:proofErr w:type="spellEnd"/>
      <w:r w:rsidRPr="00572C62">
        <w:rPr>
          <w:rFonts w:ascii="Times New Roman" w:hAnsi="Times New Roman" w:cs="Times New Roman"/>
          <w:sz w:val="24"/>
          <w:szCs w:val="24"/>
        </w:rPr>
        <w:t xml:space="preserve"> la </w:t>
      </w:r>
      <w:proofErr w:type="spellStart"/>
      <w:r w:rsidRPr="00572C62">
        <w:rPr>
          <w:rFonts w:ascii="Times New Roman" w:hAnsi="Times New Roman" w:cs="Times New Roman"/>
          <w:sz w:val="24"/>
          <w:szCs w:val="24"/>
        </w:rPr>
        <w:t>piaţa</w:t>
      </w:r>
      <w:proofErr w:type="spellEnd"/>
      <w:r w:rsidRPr="00572C62">
        <w:rPr>
          <w:rFonts w:ascii="Times New Roman" w:hAnsi="Times New Roman" w:cs="Times New Roman"/>
          <w:sz w:val="24"/>
          <w:szCs w:val="24"/>
        </w:rPr>
        <w:t xml:space="preserve"> centralizată de gaze naturale şi titularul licenţei de administrare a pieţei centralizate de gaze naturale au obligaţia să respecte prevederile regulamentului privind cadrul organizat de tranzacţionare pe piaţa centralizată de gaze naturale aprobat de ANRE şi procedurile specifice necesare organizării şi funcţionării pieţei centralizate avizate de ANRE.</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Art. 1</w:t>
      </w:r>
      <w:r w:rsidR="005779CA">
        <w:rPr>
          <w:rFonts w:ascii="Times New Roman" w:hAnsi="Times New Roman" w:cs="Times New Roman"/>
          <w:b/>
          <w:sz w:val="24"/>
          <w:szCs w:val="24"/>
        </w:rPr>
        <w:t>3</w:t>
      </w:r>
      <w:r w:rsidRPr="00572C62">
        <w:rPr>
          <w:rFonts w:ascii="Times New Roman" w:hAnsi="Times New Roman" w:cs="Times New Roman"/>
          <w:b/>
          <w:sz w:val="24"/>
          <w:szCs w:val="24"/>
        </w:rPr>
        <w:t xml:space="preserve"> -</w:t>
      </w:r>
      <w:r w:rsidRPr="00572C62">
        <w:rPr>
          <w:rFonts w:ascii="Times New Roman" w:hAnsi="Times New Roman" w:cs="Times New Roman"/>
          <w:sz w:val="24"/>
          <w:szCs w:val="24"/>
        </w:rPr>
        <w:t xml:space="preserve"> (1) Orice modificări şi/sau completări aduse regulamentului propriu privind cadrul organizat de tranzacţionare pe piaţa centralizată de gaze naturale şi/sau procedurilor specifice necesare organizării şi funcţionării pieţei centralizate </w:t>
      </w:r>
      <w:r w:rsidR="008C19F8" w:rsidRPr="00572C62">
        <w:rPr>
          <w:rFonts w:ascii="Times New Roman" w:hAnsi="Times New Roman" w:cs="Times New Roman"/>
          <w:sz w:val="24"/>
          <w:szCs w:val="24"/>
        </w:rPr>
        <w:t>se transmit</w:t>
      </w:r>
      <w:r w:rsidRPr="00572C62">
        <w:rPr>
          <w:rFonts w:ascii="Times New Roman" w:hAnsi="Times New Roman" w:cs="Times New Roman"/>
          <w:sz w:val="24"/>
          <w:szCs w:val="24"/>
        </w:rPr>
        <w:t xml:space="preserve"> ANRE pentru aprobare sau avizare, după caz.</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sz w:val="24"/>
          <w:szCs w:val="24"/>
        </w:rPr>
        <w:lastRenderedPageBreak/>
        <w:t xml:space="preserve">(2) Modificările prevăzute la alin. (1) </w:t>
      </w:r>
      <w:r w:rsidR="008C19F8" w:rsidRPr="00572C62">
        <w:rPr>
          <w:rFonts w:ascii="Times New Roman" w:hAnsi="Times New Roman" w:cs="Times New Roman"/>
          <w:sz w:val="24"/>
          <w:szCs w:val="24"/>
        </w:rPr>
        <w:t>se publică</w:t>
      </w:r>
      <w:r w:rsidRPr="00572C62">
        <w:rPr>
          <w:rFonts w:ascii="Times New Roman" w:hAnsi="Times New Roman" w:cs="Times New Roman"/>
          <w:sz w:val="24"/>
          <w:szCs w:val="24"/>
        </w:rPr>
        <w:t xml:space="preserve"> de către titularul licenţei de administrare a pieţei centralizate pe pagina proprie de internet, în termen de maximum 24 de ore de la publicarea acestora în Monitorul Oficial al României, Partea I, sau de la primirea avizului, după caz.</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Art. 1</w:t>
      </w:r>
      <w:r w:rsidR="005779CA">
        <w:rPr>
          <w:rFonts w:ascii="Times New Roman" w:hAnsi="Times New Roman" w:cs="Times New Roman"/>
          <w:b/>
          <w:sz w:val="24"/>
          <w:szCs w:val="24"/>
        </w:rPr>
        <w:t>4</w:t>
      </w:r>
      <w:r w:rsidR="00B61E0A" w:rsidRPr="00572C62">
        <w:rPr>
          <w:rFonts w:ascii="Times New Roman" w:hAnsi="Times New Roman" w:cs="Times New Roman"/>
          <w:b/>
          <w:sz w:val="24"/>
          <w:szCs w:val="24"/>
        </w:rPr>
        <w:t xml:space="preserve"> </w:t>
      </w:r>
      <w:r w:rsidRPr="00572C62">
        <w:rPr>
          <w:rFonts w:ascii="Times New Roman" w:hAnsi="Times New Roman" w:cs="Times New Roman"/>
          <w:b/>
          <w:sz w:val="24"/>
          <w:szCs w:val="24"/>
        </w:rPr>
        <w:t>-</w:t>
      </w:r>
      <w:r w:rsidRPr="00572C62">
        <w:rPr>
          <w:rFonts w:ascii="Times New Roman" w:hAnsi="Times New Roman" w:cs="Times New Roman"/>
          <w:sz w:val="24"/>
          <w:szCs w:val="24"/>
        </w:rPr>
        <w:t xml:space="preserve"> Pentru a deveni participant la piaţa centralizată este necesar ca un operator economic din sectorul gazelor naturale/client final să fie înregistrat de către titularul licenţei de administrare a pieţei centralizate respective, în conformitate cu prevederile art. </w:t>
      </w:r>
      <w:r w:rsidR="005779CA">
        <w:rPr>
          <w:rFonts w:ascii="Times New Roman" w:hAnsi="Times New Roman" w:cs="Times New Roman"/>
          <w:sz w:val="24"/>
          <w:szCs w:val="24"/>
        </w:rPr>
        <w:t>15</w:t>
      </w:r>
      <w:r w:rsidRPr="00572C62">
        <w:rPr>
          <w:rFonts w:ascii="Times New Roman" w:hAnsi="Times New Roman" w:cs="Times New Roman"/>
          <w:sz w:val="24"/>
          <w:szCs w:val="24"/>
        </w:rPr>
        <w:t>.</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Art. 1</w:t>
      </w:r>
      <w:r w:rsidR="005779CA">
        <w:rPr>
          <w:rFonts w:ascii="Times New Roman" w:hAnsi="Times New Roman" w:cs="Times New Roman"/>
          <w:b/>
          <w:sz w:val="24"/>
          <w:szCs w:val="24"/>
        </w:rPr>
        <w:t>5</w:t>
      </w:r>
      <w:r w:rsidRPr="00572C62">
        <w:rPr>
          <w:rFonts w:ascii="Times New Roman" w:hAnsi="Times New Roman" w:cs="Times New Roman"/>
          <w:b/>
          <w:sz w:val="24"/>
          <w:szCs w:val="24"/>
        </w:rPr>
        <w:t xml:space="preserve"> -</w:t>
      </w:r>
      <w:r w:rsidRPr="00572C62">
        <w:rPr>
          <w:rFonts w:ascii="Times New Roman" w:hAnsi="Times New Roman" w:cs="Times New Roman"/>
          <w:sz w:val="24"/>
          <w:szCs w:val="24"/>
        </w:rPr>
        <w:t xml:space="preserve"> Înregistrarea </w:t>
      </w:r>
      <w:proofErr w:type="spellStart"/>
      <w:r w:rsidRPr="00572C62">
        <w:rPr>
          <w:rFonts w:ascii="Times New Roman" w:hAnsi="Times New Roman" w:cs="Times New Roman"/>
          <w:sz w:val="24"/>
          <w:szCs w:val="24"/>
        </w:rPr>
        <w:t>participanţilor</w:t>
      </w:r>
      <w:proofErr w:type="spellEnd"/>
      <w:r w:rsidRPr="00572C62">
        <w:rPr>
          <w:rFonts w:ascii="Times New Roman" w:hAnsi="Times New Roman" w:cs="Times New Roman"/>
          <w:sz w:val="24"/>
          <w:szCs w:val="24"/>
        </w:rPr>
        <w:t xml:space="preserve"> la </w:t>
      </w:r>
      <w:proofErr w:type="spellStart"/>
      <w:r w:rsidRPr="00572C62">
        <w:rPr>
          <w:rFonts w:ascii="Times New Roman" w:hAnsi="Times New Roman" w:cs="Times New Roman"/>
          <w:sz w:val="24"/>
          <w:szCs w:val="24"/>
        </w:rPr>
        <w:t>piaţa</w:t>
      </w:r>
      <w:proofErr w:type="spellEnd"/>
      <w:r w:rsidRPr="00572C62">
        <w:rPr>
          <w:rFonts w:ascii="Times New Roman" w:hAnsi="Times New Roman" w:cs="Times New Roman"/>
          <w:sz w:val="24"/>
          <w:szCs w:val="24"/>
        </w:rPr>
        <w:t xml:space="preserve"> centralizată de gaze naturale se face la solicitarea scrisă a acestora, adresată titularului licenţei de administrare a pieţei centralizate respective, prin încheierea </w:t>
      </w:r>
      <w:r w:rsidR="0057524D">
        <w:rPr>
          <w:rFonts w:ascii="Times New Roman" w:hAnsi="Times New Roman" w:cs="Times New Roman"/>
          <w:sz w:val="24"/>
          <w:szCs w:val="24"/>
        </w:rPr>
        <w:t xml:space="preserve">cu acesta a </w:t>
      </w:r>
      <w:r w:rsidRPr="00572C62">
        <w:rPr>
          <w:rFonts w:ascii="Times New Roman" w:hAnsi="Times New Roman" w:cs="Times New Roman"/>
          <w:sz w:val="24"/>
          <w:szCs w:val="24"/>
        </w:rPr>
        <w:t xml:space="preserve">unei </w:t>
      </w:r>
      <w:proofErr w:type="spellStart"/>
      <w:r w:rsidRPr="00572C62">
        <w:rPr>
          <w:rFonts w:ascii="Times New Roman" w:hAnsi="Times New Roman" w:cs="Times New Roman"/>
          <w:sz w:val="24"/>
          <w:szCs w:val="24"/>
        </w:rPr>
        <w:t>convenţii</w:t>
      </w:r>
      <w:proofErr w:type="spellEnd"/>
      <w:r w:rsidRPr="00572C62">
        <w:rPr>
          <w:rFonts w:ascii="Times New Roman" w:hAnsi="Times New Roman" w:cs="Times New Roman"/>
          <w:sz w:val="24"/>
          <w:szCs w:val="24"/>
        </w:rPr>
        <w:t xml:space="preserve"> de participare la </w:t>
      </w:r>
      <w:proofErr w:type="spellStart"/>
      <w:r w:rsidRPr="00572C62">
        <w:rPr>
          <w:rFonts w:ascii="Times New Roman" w:hAnsi="Times New Roman" w:cs="Times New Roman"/>
          <w:sz w:val="24"/>
          <w:szCs w:val="24"/>
        </w:rPr>
        <w:t>piaţă</w:t>
      </w:r>
      <w:proofErr w:type="spellEnd"/>
      <w:r w:rsidRPr="00572C62">
        <w:rPr>
          <w:rFonts w:ascii="Times New Roman" w:hAnsi="Times New Roman" w:cs="Times New Roman"/>
          <w:sz w:val="24"/>
          <w:szCs w:val="24"/>
        </w:rPr>
        <w:t xml:space="preserve">. Convenţiile de participare la </w:t>
      </w:r>
      <w:proofErr w:type="spellStart"/>
      <w:r w:rsidRPr="00572C62">
        <w:rPr>
          <w:rFonts w:ascii="Times New Roman" w:hAnsi="Times New Roman" w:cs="Times New Roman"/>
          <w:sz w:val="24"/>
          <w:szCs w:val="24"/>
        </w:rPr>
        <w:t>piaţă</w:t>
      </w:r>
      <w:proofErr w:type="spellEnd"/>
      <w:r w:rsidRPr="00572C62">
        <w:rPr>
          <w:rFonts w:ascii="Times New Roman" w:hAnsi="Times New Roman" w:cs="Times New Roman"/>
          <w:sz w:val="24"/>
          <w:szCs w:val="24"/>
        </w:rPr>
        <w:t xml:space="preserve"> sunt elaborate de către titularii licenţelor de administrare a pieţei centralizate şi avizate de către ANRE şi reflectă drepturile şi obligaţiile titularului licenţei de administrare a pieţei centralizate şi ale participantului la piaţa centralizată semnatar, în conformitate cu prevederile regulamentelor privind cadrul organizat de tranzacţionare pe piaţa centralizată de gaze naturale şi/sau ale procedurilor specifice necesare organizării şi funcţionării pieţei centralizate prevăzute la art. </w:t>
      </w:r>
      <w:r w:rsidR="00A23C89">
        <w:rPr>
          <w:rFonts w:ascii="Times New Roman" w:hAnsi="Times New Roman" w:cs="Times New Roman"/>
          <w:sz w:val="24"/>
          <w:szCs w:val="24"/>
        </w:rPr>
        <w:t xml:space="preserve">4 </w:t>
      </w:r>
      <w:proofErr w:type="spellStart"/>
      <w:r w:rsidR="00A23C89">
        <w:rPr>
          <w:rFonts w:ascii="Times New Roman" w:hAnsi="Times New Roman" w:cs="Times New Roman"/>
          <w:sz w:val="24"/>
          <w:szCs w:val="24"/>
        </w:rPr>
        <w:t>şi</w:t>
      </w:r>
      <w:proofErr w:type="spellEnd"/>
      <w:r w:rsidR="00A23C89">
        <w:rPr>
          <w:rFonts w:ascii="Times New Roman" w:hAnsi="Times New Roman" w:cs="Times New Roman"/>
          <w:sz w:val="24"/>
          <w:szCs w:val="24"/>
        </w:rPr>
        <w:t xml:space="preserve"> 10</w:t>
      </w:r>
      <w:r w:rsidRPr="00572C62">
        <w:rPr>
          <w:rFonts w:ascii="Times New Roman" w:hAnsi="Times New Roman" w:cs="Times New Roman"/>
          <w:sz w:val="24"/>
          <w:szCs w:val="24"/>
        </w:rPr>
        <w:t xml:space="preserve">. Orice modificări şi/sau completări aduse convenţiei de participare </w:t>
      </w:r>
      <w:r w:rsidR="008C19F8" w:rsidRPr="00572C62">
        <w:rPr>
          <w:rFonts w:ascii="Times New Roman" w:hAnsi="Times New Roman" w:cs="Times New Roman"/>
          <w:sz w:val="24"/>
          <w:szCs w:val="24"/>
        </w:rPr>
        <w:t>se transmit</w:t>
      </w:r>
      <w:r w:rsidRPr="00572C62">
        <w:rPr>
          <w:rFonts w:ascii="Times New Roman" w:hAnsi="Times New Roman" w:cs="Times New Roman"/>
          <w:sz w:val="24"/>
          <w:szCs w:val="24"/>
        </w:rPr>
        <w:t xml:space="preserve"> pentru avizare ANRE şi produc efecte numai după avizare.</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Art. 1</w:t>
      </w:r>
      <w:r w:rsidR="005779CA">
        <w:rPr>
          <w:rFonts w:ascii="Times New Roman" w:hAnsi="Times New Roman" w:cs="Times New Roman"/>
          <w:b/>
          <w:sz w:val="24"/>
          <w:szCs w:val="24"/>
        </w:rPr>
        <w:t>6</w:t>
      </w:r>
      <w:r w:rsidRPr="00572C62">
        <w:rPr>
          <w:rFonts w:ascii="Times New Roman" w:hAnsi="Times New Roman" w:cs="Times New Roman"/>
          <w:b/>
          <w:sz w:val="24"/>
          <w:szCs w:val="24"/>
        </w:rPr>
        <w:t xml:space="preserve"> -</w:t>
      </w:r>
      <w:r w:rsidRPr="00572C62">
        <w:rPr>
          <w:rFonts w:ascii="Times New Roman" w:hAnsi="Times New Roman" w:cs="Times New Roman"/>
          <w:sz w:val="24"/>
          <w:szCs w:val="24"/>
        </w:rPr>
        <w:t xml:space="preserve"> Titularii </w:t>
      </w:r>
      <w:proofErr w:type="spellStart"/>
      <w:r w:rsidRPr="00572C62">
        <w:rPr>
          <w:rFonts w:ascii="Times New Roman" w:hAnsi="Times New Roman" w:cs="Times New Roman"/>
          <w:sz w:val="24"/>
          <w:szCs w:val="24"/>
        </w:rPr>
        <w:t>licenţelor</w:t>
      </w:r>
      <w:proofErr w:type="spellEnd"/>
      <w:r w:rsidRPr="00572C62">
        <w:rPr>
          <w:rFonts w:ascii="Times New Roman" w:hAnsi="Times New Roman" w:cs="Times New Roman"/>
          <w:sz w:val="24"/>
          <w:szCs w:val="24"/>
        </w:rPr>
        <w:t xml:space="preserve"> de administrare a pieţei centralizate fac publică convenţiile de participare pe paginile lor de internet, după avizarea acestora de către ANRE, în termen de maximum 24 ore de la primirea avizului.</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Art. 1</w:t>
      </w:r>
      <w:r w:rsidR="005779CA">
        <w:rPr>
          <w:rFonts w:ascii="Times New Roman" w:hAnsi="Times New Roman" w:cs="Times New Roman"/>
          <w:b/>
          <w:sz w:val="24"/>
          <w:szCs w:val="24"/>
        </w:rPr>
        <w:t>7</w:t>
      </w:r>
      <w:r w:rsidRPr="00572C62">
        <w:rPr>
          <w:rFonts w:ascii="Times New Roman" w:hAnsi="Times New Roman" w:cs="Times New Roman"/>
          <w:sz w:val="24"/>
          <w:szCs w:val="24"/>
        </w:rPr>
        <w:t xml:space="preserve"> </w:t>
      </w:r>
      <w:r w:rsidR="006E4CF5" w:rsidRPr="00572C62">
        <w:rPr>
          <w:rFonts w:ascii="Times New Roman" w:hAnsi="Times New Roman" w:cs="Times New Roman"/>
          <w:sz w:val="24"/>
          <w:szCs w:val="24"/>
        </w:rPr>
        <w:t xml:space="preserve">- </w:t>
      </w:r>
      <w:r w:rsidRPr="00572C62">
        <w:rPr>
          <w:rFonts w:ascii="Times New Roman" w:hAnsi="Times New Roman" w:cs="Times New Roman"/>
          <w:sz w:val="24"/>
          <w:szCs w:val="24"/>
        </w:rPr>
        <w:t>Un participant la piaţa centralizată de gaze naturale se poate retrage din proprie iniţiativă de la piaţa centralizată în baza unei înştiinţări scrise, semnate de reprezentantul legal al participantului la piaţă.</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Art. 1</w:t>
      </w:r>
      <w:r w:rsidR="005779CA">
        <w:rPr>
          <w:rFonts w:ascii="Times New Roman" w:hAnsi="Times New Roman" w:cs="Times New Roman"/>
          <w:b/>
          <w:sz w:val="24"/>
          <w:szCs w:val="24"/>
        </w:rPr>
        <w:t>8</w:t>
      </w:r>
      <w:r w:rsidRPr="00572C62">
        <w:rPr>
          <w:rFonts w:ascii="Times New Roman" w:hAnsi="Times New Roman" w:cs="Times New Roman"/>
          <w:b/>
          <w:sz w:val="24"/>
          <w:szCs w:val="24"/>
        </w:rPr>
        <w:t xml:space="preserve"> -</w:t>
      </w:r>
      <w:r w:rsidRPr="00572C62">
        <w:rPr>
          <w:rFonts w:ascii="Times New Roman" w:hAnsi="Times New Roman" w:cs="Times New Roman"/>
          <w:sz w:val="24"/>
          <w:szCs w:val="24"/>
        </w:rPr>
        <w:t xml:space="preserve"> Titularii </w:t>
      </w:r>
      <w:proofErr w:type="spellStart"/>
      <w:r w:rsidRPr="00572C62">
        <w:rPr>
          <w:rFonts w:ascii="Times New Roman" w:hAnsi="Times New Roman" w:cs="Times New Roman"/>
          <w:sz w:val="24"/>
          <w:szCs w:val="24"/>
        </w:rPr>
        <w:t>licenţelor</w:t>
      </w:r>
      <w:proofErr w:type="spellEnd"/>
      <w:r w:rsidRPr="00572C62">
        <w:rPr>
          <w:rFonts w:ascii="Times New Roman" w:hAnsi="Times New Roman" w:cs="Times New Roman"/>
          <w:sz w:val="24"/>
          <w:szCs w:val="24"/>
        </w:rPr>
        <w:t xml:space="preserve"> de administrare a pieţei centralizate vor proceda la suspendarea sau excluderea unui operator economic de la participarea la piaţa centralizată în situaţia în care acesta nu respectă prevederile convenţiei de participare, ale regulamentului propriu privind cadrul organizat de tranzacţionare pe piaţa centralizată de gaze naturale sau ale procedurilor specifice necesare organizării şi funcţionării pieţei centralizate.</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 xml:space="preserve">Art. </w:t>
      </w:r>
      <w:r w:rsidR="005779CA">
        <w:rPr>
          <w:rFonts w:ascii="Times New Roman" w:hAnsi="Times New Roman" w:cs="Times New Roman"/>
          <w:b/>
          <w:sz w:val="24"/>
          <w:szCs w:val="24"/>
        </w:rPr>
        <w:t>19</w:t>
      </w:r>
      <w:r w:rsidRPr="00572C62">
        <w:rPr>
          <w:rFonts w:ascii="Times New Roman" w:hAnsi="Times New Roman" w:cs="Times New Roman"/>
          <w:b/>
          <w:sz w:val="24"/>
          <w:szCs w:val="24"/>
        </w:rPr>
        <w:t xml:space="preserve"> –</w:t>
      </w:r>
      <w:r w:rsidRPr="00572C62">
        <w:rPr>
          <w:rFonts w:ascii="Times New Roman" w:hAnsi="Times New Roman" w:cs="Times New Roman"/>
          <w:sz w:val="24"/>
          <w:szCs w:val="24"/>
        </w:rPr>
        <w:t xml:space="preserve"> (1) Pentru tranzacţiile încheiate în cadrul pieţei </w:t>
      </w:r>
      <w:r w:rsidRPr="00572C62">
        <w:rPr>
          <w:rFonts w:ascii="Times New Roman" w:hAnsi="Times New Roman"/>
          <w:sz w:val="24"/>
          <w:szCs w:val="24"/>
        </w:rPr>
        <w:t>produselor standardizate pe termen scurt</w:t>
      </w:r>
      <w:r w:rsidR="00572C62" w:rsidRPr="00572C62">
        <w:rPr>
          <w:rFonts w:ascii="Times New Roman" w:hAnsi="Times New Roman" w:cs="Times New Roman"/>
          <w:sz w:val="24"/>
          <w:szCs w:val="24"/>
        </w:rPr>
        <w:t xml:space="preserve">, </w:t>
      </w:r>
      <w:r w:rsidRPr="00572C62">
        <w:rPr>
          <w:rFonts w:ascii="Times New Roman" w:hAnsi="Times New Roman" w:cs="Times New Roman"/>
          <w:sz w:val="24"/>
          <w:szCs w:val="24"/>
        </w:rPr>
        <w:t>titularii licenţelor de administrare a pieţei central</w:t>
      </w:r>
      <w:r w:rsidR="00572C62" w:rsidRPr="00572C62">
        <w:rPr>
          <w:rFonts w:ascii="Times New Roman" w:hAnsi="Times New Roman" w:cs="Times New Roman"/>
          <w:sz w:val="24"/>
          <w:szCs w:val="24"/>
        </w:rPr>
        <w:t>izate au obligaţia de a publica</w:t>
      </w:r>
      <w:r w:rsidRPr="00572C62">
        <w:rPr>
          <w:rFonts w:ascii="Times New Roman" w:hAnsi="Times New Roman" w:cs="Times New Roman"/>
          <w:sz w:val="24"/>
          <w:szCs w:val="24"/>
        </w:rPr>
        <w:t xml:space="preserve"> la fiecare două ore informaţiile prevăzute la lit. a) – e) şi zilnic informaţiile prevăzute la lit. f) – j), pe pagina proprie de internet, astfel:</w:t>
      </w:r>
    </w:p>
    <w:p w:rsidR="00891E03" w:rsidRPr="00572C62" w:rsidRDefault="00891E03" w:rsidP="00D92FD5">
      <w:pPr>
        <w:pStyle w:val="ListParagraph"/>
        <w:numPr>
          <w:ilvl w:val="0"/>
          <w:numId w:val="5"/>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lastRenderedPageBreak/>
        <w:t>Volume tranzacționate pentru ziua următoare şi numărul de tranzacţii încheiate în acest sens;</w:t>
      </w:r>
    </w:p>
    <w:p w:rsidR="00891E03" w:rsidRPr="00572C62" w:rsidRDefault="00891E03" w:rsidP="00D92FD5">
      <w:pPr>
        <w:pStyle w:val="ListParagraph"/>
        <w:numPr>
          <w:ilvl w:val="0"/>
          <w:numId w:val="5"/>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Volumele tranzacţionate pentru restul zilei gaziere şi numărul de tranzacţii încheiate în acest sens – pentru fiecare produs în parte;</w:t>
      </w:r>
    </w:p>
    <w:p w:rsidR="00891E03" w:rsidRPr="00572C62" w:rsidRDefault="00891E03" w:rsidP="00D92FD5">
      <w:pPr>
        <w:pStyle w:val="ListParagraph"/>
        <w:numPr>
          <w:ilvl w:val="0"/>
          <w:numId w:val="5"/>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Preţul minim de tranzacţionare - pentru fiecare produs în parte;</w:t>
      </w:r>
    </w:p>
    <w:p w:rsidR="00891E03" w:rsidRPr="00572C62" w:rsidRDefault="00891E03" w:rsidP="00D92FD5">
      <w:pPr>
        <w:pStyle w:val="ListParagraph"/>
        <w:numPr>
          <w:ilvl w:val="0"/>
          <w:numId w:val="5"/>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Preţul maxim de tranzacţionare - pentru fiecare produs în parte</w:t>
      </w:r>
    </w:p>
    <w:p w:rsidR="00891E03" w:rsidRPr="00572C62" w:rsidRDefault="00891E03" w:rsidP="00D92FD5">
      <w:pPr>
        <w:pStyle w:val="ListParagraph"/>
        <w:numPr>
          <w:ilvl w:val="0"/>
          <w:numId w:val="5"/>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Prețul mediu – pentru fiecare produs în parte, calculat ca medie ponderată;</w:t>
      </w:r>
    </w:p>
    <w:p w:rsidR="00891E03" w:rsidRPr="00572C62" w:rsidRDefault="00891E03" w:rsidP="00D92FD5">
      <w:pPr>
        <w:pStyle w:val="ListParagraph"/>
        <w:numPr>
          <w:ilvl w:val="0"/>
          <w:numId w:val="5"/>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Prețul de închidere al zilei de tranzacționare – pentru fiecare produs în parte;</w:t>
      </w:r>
    </w:p>
    <w:p w:rsidR="00891E03" w:rsidRPr="00572C62" w:rsidRDefault="00891E03" w:rsidP="00D92FD5">
      <w:pPr>
        <w:pStyle w:val="ListParagraph"/>
        <w:numPr>
          <w:ilvl w:val="0"/>
          <w:numId w:val="5"/>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Variația prețului de închidere al zilei față de prețul de închidere al zilei anterioare - pentru fiecare produs în parte;</w:t>
      </w:r>
    </w:p>
    <w:p w:rsidR="00891E03" w:rsidRPr="00572C62" w:rsidRDefault="00891E03" w:rsidP="00D92FD5">
      <w:pPr>
        <w:pStyle w:val="ListParagraph"/>
        <w:numPr>
          <w:ilvl w:val="0"/>
          <w:numId w:val="5"/>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Prețul la sfârșitul zilei de tranzacționare - pentru fiecare produs în parte;</w:t>
      </w:r>
    </w:p>
    <w:p w:rsidR="00891E03" w:rsidRPr="00572C62" w:rsidRDefault="00891E03" w:rsidP="00D92FD5">
      <w:pPr>
        <w:pStyle w:val="ListParagraph"/>
        <w:numPr>
          <w:ilvl w:val="0"/>
          <w:numId w:val="5"/>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Variația prețului la sfârșitul zilei de tranzacționare față de prețul la sfârșitul zilei de tranzacționare anterioară - pentru fiecare produs în parte</w:t>
      </w:r>
    </w:p>
    <w:p w:rsidR="00891E03" w:rsidRPr="00572C62" w:rsidRDefault="00891E03" w:rsidP="00D92FD5">
      <w:pPr>
        <w:spacing w:after="0" w:line="360" w:lineRule="auto"/>
        <w:jc w:val="both"/>
        <w:rPr>
          <w:rFonts w:ascii="Times New Roman" w:hAnsi="Times New Roman" w:cs="Times New Roman"/>
          <w:sz w:val="24"/>
          <w:szCs w:val="24"/>
        </w:rPr>
      </w:pPr>
      <w:r w:rsidRPr="00572C62">
        <w:rPr>
          <w:rFonts w:ascii="Times New Roman" w:hAnsi="Times New Roman" w:cs="Times New Roman"/>
          <w:sz w:val="24"/>
          <w:szCs w:val="24"/>
        </w:rPr>
        <w:t>j</w:t>
      </w:r>
      <w:r w:rsidR="00536D75">
        <w:rPr>
          <w:rFonts w:ascii="Times New Roman" w:hAnsi="Times New Roman" w:cs="Times New Roman"/>
          <w:sz w:val="24"/>
          <w:szCs w:val="24"/>
        </w:rPr>
        <w:t>)</w:t>
      </w:r>
      <w:r w:rsidRPr="00572C62">
        <w:rPr>
          <w:rFonts w:ascii="Times New Roman" w:hAnsi="Times New Roman" w:cs="Times New Roman"/>
          <w:sz w:val="24"/>
          <w:szCs w:val="24"/>
        </w:rPr>
        <w:tab/>
        <w:t>Lista participanților înregistrați la piață care au depus minim o ofertă în piaţă, indiferent de sensul acesteia – vânzare sau cumpărare.</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sz w:val="24"/>
          <w:szCs w:val="24"/>
        </w:rPr>
        <w:t xml:space="preserve">(2) Pentru </w:t>
      </w:r>
      <w:proofErr w:type="spellStart"/>
      <w:r w:rsidRPr="00572C62">
        <w:rPr>
          <w:rFonts w:ascii="Times New Roman" w:hAnsi="Times New Roman" w:cs="Times New Roman"/>
          <w:sz w:val="24"/>
          <w:szCs w:val="24"/>
        </w:rPr>
        <w:t>tranzacţiile</w:t>
      </w:r>
      <w:proofErr w:type="spellEnd"/>
      <w:r w:rsidRPr="00572C62">
        <w:rPr>
          <w:rFonts w:ascii="Times New Roman" w:hAnsi="Times New Roman" w:cs="Times New Roman"/>
          <w:sz w:val="24"/>
          <w:szCs w:val="24"/>
        </w:rPr>
        <w:t xml:space="preserve"> încheiate în cadrul pieţei </w:t>
      </w:r>
      <w:r w:rsidRPr="00572C62">
        <w:rPr>
          <w:rFonts w:ascii="Times New Roman" w:hAnsi="Times New Roman"/>
          <w:sz w:val="24"/>
          <w:szCs w:val="24"/>
        </w:rPr>
        <w:t>produselor standardizate pe termen mediu şi lung,</w:t>
      </w:r>
      <w:r w:rsidRPr="00572C62">
        <w:rPr>
          <w:rFonts w:ascii="Times New Roman" w:hAnsi="Times New Roman" w:cs="Times New Roman"/>
          <w:sz w:val="24"/>
          <w:szCs w:val="24"/>
        </w:rPr>
        <w:t xml:space="preserve"> titularii licenţelor de administrare a pieţei centralizate au obligaţia de a publica zilnic, la sfârşitul intervalului de tranzacţionare, pe pagina proprie de internet, următoarele informaţii:</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Volumele tranzacţionate şi numărul de tranzacţii încheiate în acest sens – pentru fiecare produs în parte;</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Preţul minim de tranzacţionare al zilei - pentru fiecare produs în parte;</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Preţul maxim de tranzacţionare al zilei - pentru fiecare produs în parte;</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Prețul mediu al zilei de tranzacționare – pentru fiecare produs în parte, calculat ca medie ponderată;</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Prețul mediu actualizat – pentru fiecare produs în parte – pentru produsele tranzacționabile în cadrul unui interval mai larg de timp, calculat ca medie ponderată a tuturor tranzacţiilor efectuate de la începutul intervalului de tranzacţionare a produsului respectiv până la sfârşitul zilei de tranzacţionare;</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Variația prețului mediu actualizat față de prețul mediu/actualizat al zilei anterioare - pentru fiecare produs în parte;</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Prețul de închidere al zilei de tranzacționare – pentru fiecare produs în parte;</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lastRenderedPageBreak/>
        <w:t>Variația prețului de închidere al zilei față de prețul de închidere al zilei anterioare - pentru fiecare produs în parte;</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Prețul la sfârșitul zilei de tranzacționare - pentru fiecare produs în parte;</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Variația prețului la sfârșitul zilei de tranzacționare față de prețul la sfârșitul zilei de tranzacționare anterioară - pentru fiecare produs în parte;</w:t>
      </w:r>
    </w:p>
    <w:p w:rsidR="00891E03" w:rsidRPr="00572C62" w:rsidRDefault="00891E03" w:rsidP="00D92FD5">
      <w:pPr>
        <w:pStyle w:val="ListParagraph"/>
        <w:numPr>
          <w:ilvl w:val="0"/>
          <w:numId w:val="11"/>
        </w:numPr>
        <w:spacing w:after="0" w:line="360" w:lineRule="auto"/>
        <w:ind w:left="0" w:firstLine="0"/>
        <w:jc w:val="both"/>
        <w:rPr>
          <w:rFonts w:ascii="Times New Roman" w:hAnsi="Times New Roman" w:cs="Times New Roman"/>
          <w:sz w:val="24"/>
          <w:szCs w:val="24"/>
        </w:rPr>
      </w:pPr>
      <w:r w:rsidRPr="00572C62">
        <w:rPr>
          <w:rFonts w:ascii="Times New Roman" w:hAnsi="Times New Roman" w:cs="Times New Roman"/>
          <w:sz w:val="24"/>
          <w:szCs w:val="24"/>
        </w:rPr>
        <w:t>Lista participanților înregistrați la piață care au depus minim o ofertă în piaţă, indiferent de sensul acesteia – vânzare sau cumpărare.</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sz w:val="24"/>
          <w:szCs w:val="24"/>
        </w:rPr>
        <w:t>(</w:t>
      </w:r>
      <w:r w:rsidR="00F65F53" w:rsidRPr="00572C62">
        <w:rPr>
          <w:rFonts w:ascii="Times New Roman" w:hAnsi="Times New Roman" w:cs="Times New Roman"/>
          <w:sz w:val="24"/>
          <w:szCs w:val="24"/>
        </w:rPr>
        <w:t>3</w:t>
      </w:r>
      <w:r w:rsidRPr="00572C62">
        <w:rPr>
          <w:rFonts w:ascii="Times New Roman" w:hAnsi="Times New Roman" w:cs="Times New Roman"/>
          <w:sz w:val="24"/>
          <w:szCs w:val="24"/>
        </w:rPr>
        <w:t xml:space="preserve">) La solicitarea OTS, titularii licenţelor de administrare a pieţei centralizate au obligaţia de a transmite acestuia informaţiile zilnice prevăzute la alin. (1) referitoare la tranzacţiile încheiate în cadrul pieţei </w:t>
      </w:r>
      <w:r w:rsidRPr="00572C62">
        <w:rPr>
          <w:rFonts w:ascii="Times New Roman" w:hAnsi="Times New Roman"/>
          <w:sz w:val="24"/>
          <w:szCs w:val="24"/>
        </w:rPr>
        <w:t>produselor standardizate pe termen scurt, în conformitate cu un protocol de transmitere a informaţiilor agreat de comun acord.</w:t>
      </w:r>
    </w:p>
    <w:p w:rsidR="005779CA" w:rsidRPr="005779CA"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 xml:space="preserve">Art. </w:t>
      </w:r>
      <w:r w:rsidR="00671A7F" w:rsidRPr="00572C62">
        <w:rPr>
          <w:rFonts w:ascii="Times New Roman" w:hAnsi="Times New Roman" w:cs="Times New Roman"/>
          <w:b/>
          <w:sz w:val="24"/>
          <w:szCs w:val="24"/>
        </w:rPr>
        <w:t>2</w:t>
      </w:r>
      <w:r w:rsidR="005779CA">
        <w:rPr>
          <w:rFonts w:ascii="Times New Roman" w:hAnsi="Times New Roman" w:cs="Times New Roman"/>
          <w:b/>
          <w:sz w:val="24"/>
          <w:szCs w:val="24"/>
        </w:rPr>
        <w:t>0</w:t>
      </w:r>
      <w:r w:rsidRPr="00572C62">
        <w:rPr>
          <w:rFonts w:ascii="Times New Roman" w:hAnsi="Times New Roman" w:cs="Times New Roman"/>
          <w:b/>
          <w:sz w:val="24"/>
          <w:szCs w:val="24"/>
        </w:rPr>
        <w:t xml:space="preserve"> </w:t>
      </w:r>
      <w:r w:rsidR="005779CA">
        <w:rPr>
          <w:rFonts w:ascii="Times New Roman" w:hAnsi="Times New Roman" w:cs="Times New Roman"/>
          <w:b/>
          <w:sz w:val="24"/>
          <w:szCs w:val="24"/>
        </w:rPr>
        <w:t>–</w:t>
      </w:r>
      <w:r w:rsidRPr="00572C62">
        <w:rPr>
          <w:rFonts w:ascii="Times New Roman" w:hAnsi="Times New Roman" w:cs="Times New Roman"/>
          <w:sz w:val="24"/>
          <w:szCs w:val="24"/>
        </w:rPr>
        <w:t xml:space="preserve"> </w:t>
      </w:r>
      <w:r w:rsidR="005779CA" w:rsidRPr="00BB1C51">
        <w:rPr>
          <w:rFonts w:ascii="Times New Roman" w:hAnsi="Times New Roman"/>
          <w:sz w:val="24"/>
          <w:szCs w:val="24"/>
        </w:rPr>
        <w:t xml:space="preserve">Operatorii </w:t>
      </w:r>
      <w:proofErr w:type="spellStart"/>
      <w:r w:rsidR="005779CA" w:rsidRPr="00BB1C51">
        <w:rPr>
          <w:rFonts w:ascii="Times New Roman" w:hAnsi="Times New Roman"/>
          <w:sz w:val="24"/>
          <w:szCs w:val="24"/>
        </w:rPr>
        <w:t>pieţelor</w:t>
      </w:r>
      <w:proofErr w:type="spellEnd"/>
      <w:r w:rsidR="005779CA" w:rsidRPr="00BB1C51">
        <w:rPr>
          <w:rFonts w:ascii="Times New Roman" w:hAnsi="Times New Roman"/>
          <w:sz w:val="24"/>
          <w:szCs w:val="24"/>
        </w:rPr>
        <w:t xml:space="preserve"> centralizate pot dezvolta, în afara </w:t>
      </w:r>
      <w:proofErr w:type="spellStart"/>
      <w:r w:rsidR="005779CA" w:rsidRPr="00BB1C51">
        <w:rPr>
          <w:rFonts w:ascii="Times New Roman" w:hAnsi="Times New Roman"/>
          <w:sz w:val="24"/>
          <w:szCs w:val="24"/>
        </w:rPr>
        <w:t>pieţelor</w:t>
      </w:r>
      <w:proofErr w:type="spellEnd"/>
      <w:r w:rsidR="005779CA" w:rsidRPr="00BB1C51">
        <w:rPr>
          <w:rFonts w:ascii="Times New Roman" w:hAnsi="Times New Roman"/>
          <w:sz w:val="24"/>
          <w:szCs w:val="24"/>
        </w:rPr>
        <w:t xml:space="preserve"> centralizate, platforme pentru produse nestandardizate pe baza unor regulamente </w:t>
      </w:r>
      <w:proofErr w:type="spellStart"/>
      <w:r w:rsidR="005779CA" w:rsidRPr="00BB1C51">
        <w:rPr>
          <w:rFonts w:ascii="Times New Roman" w:hAnsi="Times New Roman"/>
          <w:sz w:val="24"/>
          <w:szCs w:val="24"/>
        </w:rPr>
        <w:t>şi</w:t>
      </w:r>
      <w:proofErr w:type="spellEnd"/>
      <w:r w:rsidR="005779CA" w:rsidRPr="00BB1C51">
        <w:rPr>
          <w:rFonts w:ascii="Times New Roman" w:hAnsi="Times New Roman"/>
          <w:sz w:val="24"/>
          <w:szCs w:val="24"/>
        </w:rPr>
        <w:t xml:space="preserve"> proceduri elaborate de către </w:t>
      </w:r>
      <w:proofErr w:type="spellStart"/>
      <w:r w:rsidR="005779CA" w:rsidRPr="00BB1C51">
        <w:rPr>
          <w:rFonts w:ascii="Times New Roman" w:hAnsi="Times New Roman"/>
          <w:sz w:val="24"/>
          <w:szCs w:val="24"/>
        </w:rPr>
        <w:t>aceştia</w:t>
      </w:r>
      <w:proofErr w:type="spellEnd"/>
      <w:r w:rsidR="005779CA" w:rsidRPr="00BB1C51">
        <w:rPr>
          <w:rFonts w:ascii="Times New Roman" w:hAnsi="Times New Roman"/>
          <w:sz w:val="24"/>
          <w:szCs w:val="24"/>
        </w:rPr>
        <w:t xml:space="preserve"> </w:t>
      </w:r>
      <w:proofErr w:type="spellStart"/>
      <w:r w:rsidR="005779CA" w:rsidRPr="00BB1C51">
        <w:rPr>
          <w:rFonts w:ascii="Times New Roman" w:hAnsi="Times New Roman"/>
          <w:sz w:val="24"/>
          <w:szCs w:val="24"/>
        </w:rPr>
        <w:t>şi</w:t>
      </w:r>
      <w:proofErr w:type="spellEnd"/>
      <w:r w:rsidR="005779CA" w:rsidRPr="00BB1C51">
        <w:rPr>
          <w:rFonts w:ascii="Times New Roman" w:hAnsi="Times New Roman"/>
          <w:sz w:val="24"/>
          <w:szCs w:val="24"/>
        </w:rPr>
        <w:t xml:space="preserve"> </w:t>
      </w:r>
      <w:r w:rsidR="005779CA" w:rsidRPr="005779CA">
        <w:rPr>
          <w:rFonts w:ascii="Times New Roman" w:hAnsi="Times New Roman"/>
          <w:sz w:val="24"/>
          <w:szCs w:val="24"/>
        </w:rPr>
        <w:t xml:space="preserve">publicate pe paginile proprii de internet; </w:t>
      </w:r>
      <w:r w:rsidR="005779CA">
        <w:rPr>
          <w:rFonts w:ascii="Times New Roman" w:hAnsi="Times New Roman"/>
          <w:sz w:val="24"/>
          <w:szCs w:val="24"/>
        </w:rPr>
        <w:t>regulamentele ș</w:t>
      </w:r>
      <w:r w:rsidR="005779CA" w:rsidRPr="005779CA">
        <w:rPr>
          <w:rFonts w:ascii="Times New Roman" w:hAnsi="Times New Roman"/>
          <w:sz w:val="24"/>
          <w:szCs w:val="24"/>
        </w:rPr>
        <w:t>i procedur</w:t>
      </w:r>
      <w:r w:rsidR="005779CA">
        <w:rPr>
          <w:rFonts w:ascii="Times New Roman" w:hAnsi="Times New Roman"/>
          <w:sz w:val="24"/>
          <w:szCs w:val="24"/>
        </w:rPr>
        <w:t>ile menționate anterior asigură condiții de concurență și de acces transparent ș</w:t>
      </w:r>
      <w:r w:rsidR="005779CA" w:rsidRPr="005779CA">
        <w:rPr>
          <w:rFonts w:ascii="Times New Roman" w:hAnsi="Times New Roman"/>
          <w:sz w:val="24"/>
          <w:szCs w:val="24"/>
        </w:rPr>
        <w:t xml:space="preserve">i </w:t>
      </w:r>
      <w:r w:rsidR="005779CA">
        <w:rPr>
          <w:rFonts w:ascii="Times New Roman" w:hAnsi="Times New Roman"/>
          <w:sz w:val="24"/>
          <w:szCs w:val="24"/>
        </w:rPr>
        <w:t>nediscriminatoriu al participanților la piață la cantităț</w:t>
      </w:r>
      <w:r w:rsidR="005779CA" w:rsidRPr="005779CA">
        <w:rPr>
          <w:rFonts w:ascii="Times New Roman" w:hAnsi="Times New Roman"/>
          <w:sz w:val="24"/>
          <w:szCs w:val="24"/>
        </w:rPr>
        <w:t>ile d</w:t>
      </w:r>
      <w:r w:rsidR="005779CA">
        <w:rPr>
          <w:rFonts w:ascii="Times New Roman" w:hAnsi="Times New Roman"/>
          <w:sz w:val="24"/>
          <w:szCs w:val="24"/>
        </w:rPr>
        <w:t>e gaze naturale ofertate pe piața concurențială.</w:t>
      </w:r>
    </w:p>
    <w:p w:rsidR="00891E03" w:rsidRPr="00572C62" w:rsidRDefault="005779CA" w:rsidP="00891E03">
      <w:pPr>
        <w:autoSpaceDE w:val="0"/>
        <w:autoSpaceDN w:val="0"/>
        <w:adjustRightInd w:val="0"/>
        <w:spacing w:after="0" w:line="360" w:lineRule="auto"/>
        <w:jc w:val="both"/>
        <w:rPr>
          <w:rFonts w:ascii="Times New Roman" w:hAnsi="Times New Roman" w:cs="Times New Roman"/>
          <w:sz w:val="24"/>
          <w:szCs w:val="24"/>
        </w:rPr>
      </w:pPr>
      <w:r w:rsidRPr="005779CA">
        <w:rPr>
          <w:rFonts w:ascii="Times New Roman" w:hAnsi="Times New Roman" w:cs="Times New Roman"/>
          <w:b/>
          <w:sz w:val="24"/>
          <w:szCs w:val="24"/>
        </w:rPr>
        <w:t>Art.</w:t>
      </w:r>
      <w:r w:rsidR="00072C9F">
        <w:rPr>
          <w:rFonts w:ascii="Times New Roman" w:hAnsi="Times New Roman" w:cs="Times New Roman"/>
          <w:b/>
          <w:sz w:val="24"/>
          <w:szCs w:val="24"/>
        </w:rPr>
        <w:t xml:space="preserve"> </w:t>
      </w:r>
      <w:bookmarkStart w:id="0" w:name="_GoBack"/>
      <w:bookmarkEnd w:id="0"/>
      <w:r w:rsidRPr="005779CA">
        <w:rPr>
          <w:rFonts w:ascii="Times New Roman" w:hAnsi="Times New Roman" w:cs="Times New Roman"/>
          <w:b/>
          <w:sz w:val="24"/>
          <w:szCs w:val="24"/>
        </w:rPr>
        <w:t>21</w:t>
      </w:r>
      <w:r>
        <w:rPr>
          <w:rFonts w:ascii="Times New Roman" w:hAnsi="Times New Roman" w:cs="Times New Roman"/>
          <w:sz w:val="24"/>
          <w:szCs w:val="24"/>
        </w:rPr>
        <w:t xml:space="preserve"> </w:t>
      </w:r>
      <w:r w:rsidR="00A23C89">
        <w:rPr>
          <w:rFonts w:ascii="Times New Roman" w:hAnsi="Times New Roman" w:cs="Times New Roman"/>
          <w:sz w:val="24"/>
          <w:szCs w:val="24"/>
        </w:rPr>
        <w:t xml:space="preserve">- </w:t>
      </w:r>
      <w:r w:rsidR="00891E03" w:rsidRPr="00572C62">
        <w:rPr>
          <w:rFonts w:ascii="Times New Roman" w:hAnsi="Times New Roman" w:cs="Times New Roman"/>
          <w:sz w:val="24"/>
          <w:szCs w:val="24"/>
        </w:rPr>
        <w:t xml:space="preserve">Titularii </w:t>
      </w:r>
      <w:proofErr w:type="spellStart"/>
      <w:r w:rsidR="00891E03" w:rsidRPr="00572C62">
        <w:rPr>
          <w:rFonts w:ascii="Times New Roman" w:hAnsi="Times New Roman" w:cs="Times New Roman"/>
          <w:sz w:val="24"/>
          <w:szCs w:val="24"/>
        </w:rPr>
        <w:t>licenţelor</w:t>
      </w:r>
      <w:proofErr w:type="spellEnd"/>
      <w:r w:rsidR="00891E03" w:rsidRPr="00572C62">
        <w:rPr>
          <w:rFonts w:ascii="Times New Roman" w:hAnsi="Times New Roman" w:cs="Times New Roman"/>
          <w:sz w:val="24"/>
          <w:szCs w:val="24"/>
        </w:rPr>
        <w:t xml:space="preserve"> de administrare a pieţei centralizate transmit lunar ANRE informaţii detaliate cu privire la fiecare tranzacţie încheiată atât pe piaţa centralizată de gaze naturale cât și pe platformele dezvoltate pentru produse nestandardizate, din fiecare sesiune de tranzacţionare, până cel târziu la data de 10 a lunii în curs pentru luna precedentă, conform reglementărilor ANRE.</w:t>
      </w:r>
    </w:p>
    <w:p w:rsidR="00891E03" w:rsidRPr="00572C62" w:rsidRDefault="00891E03" w:rsidP="00891E03">
      <w:pPr>
        <w:autoSpaceDE w:val="0"/>
        <w:autoSpaceDN w:val="0"/>
        <w:adjustRightInd w:val="0"/>
        <w:spacing w:after="0" w:line="360" w:lineRule="auto"/>
        <w:jc w:val="both"/>
        <w:rPr>
          <w:rFonts w:ascii="Times New Roman" w:hAnsi="Times New Roman" w:cs="Times New Roman"/>
          <w:b/>
          <w:sz w:val="24"/>
          <w:szCs w:val="24"/>
        </w:rPr>
      </w:pPr>
      <w:r w:rsidRPr="00572C62">
        <w:rPr>
          <w:rFonts w:ascii="Times New Roman" w:hAnsi="Times New Roman" w:cs="Times New Roman"/>
          <w:b/>
          <w:sz w:val="24"/>
          <w:szCs w:val="24"/>
        </w:rPr>
        <w:t>Capitolul II - Tarife</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 xml:space="preserve">Art. </w:t>
      </w:r>
      <w:r w:rsidR="00671A7F" w:rsidRPr="00572C62">
        <w:rPr>
          <w:rFonts w:ascii="Times New Roman" w:hAnsi="Times New Roman" w:cs="Times New Roman"/>
          <w:b/>
          <w:sz w:val="24"/>
          <w:szCs w:val="24"/>
        </w:rPr>
        <w:t>2</w:t>
      </w:r>
      <w:r w:rsidR="00337FF2">
        <w:rPr>
          <w:rFonts w:ascii="Times New Roman" w:hAnsi="Times New Roman" w:cs="Times New Roman"/>
          <w:b/>
          <w:sz w:val="24"/>
          <w:szCs w:val="24"/>
        </w:rPr>
        <w:t>2</w:t>
      </w:r>
      <w:r w:rsidRPr="00572C62">
        <w:rPr>
          <w:rFonts w:ascii="Times New Roman" w:hAnsi="Times New Roman" w:cs="Times New Roman"/>
          <w:b/>
          <w:sz w:val="24"/>
          <w:szCs w:val="24"/>
        </w:rPr>
        <w:t xml:space="preserve"> -</w:t>
      </w:r>
      <w:r w:rsidRPr="00572C62">
        <w:rPr>
          <w:rFonts w:ascii="Times New Roman" w:hAnsi="Times New Roman" w:cs="Times New Roman"/>
          <w:sz w:val="24"/>
          <w:szCs w:val="24"/>
        </w:rPr>
        <w:t xml:space="preserve"> (1) Pentru activităţile şi serviciile desfăşurate, titularii licenţelor de administrare a pieţei centralizate au dreptul să perceapă participanţilor la piaţa centralizată tarife şi comisioane, în condiţiile prevăzute de lege.</w:t>
      </w:r>
    </w:p>
    <w:p w:rsidR="00891E03" w:rsidRPr="00572C62"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sz w:val="24"/>
          <w:szCs w:val="24"/>
        </w:rPr>
        <w:t>(2) Tarifele şi comisioanele prevăzute la alin. (1) trebuie să fie nediscriminatorii, bazate pe criterii obiective, să asigure recuperarea costurilor prudent efectuate, fiind interzisă subvenţia încrucişată între diferitele platforme de tranzacţionare operate de către acelaşi titular al licenţei de administrare a pieţei centralizate.</w:t>
      </w:r>
    </w:p>
    <w:p w:rsidR="00891E03" w:rsidRPr="00400411" w:rsidRDefault="00891E03" w:rsidP="00891E03">
      <w:pPr>
        <w:autoSpaceDE w:val="0"/>
        <w:autoSpaceDN w:val="0"/>
        <w:adjustRightInd w:val="0"/>
        <w:spacing w:after="0" w:line="360" w:lineRule="auto"/>
        <w:jc w:val="both"/>
        <w:rPr>
          <w:rFonts w:ascii="Times New Roman" w:hAnsi="Times New Roman" w:cs="Times New Roman"/>
          <w:sz w:val="24"/>
          <w:szCs w:val="24"/>
        </w:rPr>
      </w:pPr>
      <w:r w:rsidRPr="00572C62">
        <w:rPr>
          <w:rFonts w:ascii="Times New Roman" w:hAnsi="Times New Roman" w:cs="Times New Roman"/>
          <w:b/>
          <w:sz w:val="24"/>
          <w:szCs w:val="24"/>
        </w:rPr>
        <w:t xml:space="preserve">Art. </w:t>
      </w:r>
      <w:r w:rsidR="00671A7F" w:rsidRPr="00572C62">
        <w:rPr>
          <w:rFonts w:ascii="Times New Roman" w:hAnsi="Times New Roman" w:cs="Times New Roman"/>
          <w:b/>
          <w:sz w:val="24"/>
          <w:szCs w:val="24"/>
        </w:rPr>
        <w:t>2</w:t>
      </w:r>
      <w:r w:rsidR="00CB768A">
        <w:rPr>
          <w:rFonts w:ascii="Times New Roman" w:hAnsi="Times New Roman" w:cs="Times New Roman"/>
          <w:b/>
          <w:sz w:val="24"/>
          <w:szCs w:val="24"/>
        </w:rPr>
        <w:t>3</w:t>
      </w:r>
      <w:r w:rsidRPr="00572C62">
        <w:rPr>
          <w:rFonts w:ascii="Times New Roman" w:hAnsi="Times New Roman" w:cs="Times New Roman"/>
          <w:b/>
          <w:sz w:val="24"/>
          <w:szCs w:val="24"/>
        </w:rPr>
        <w:t xml:space="preserve"> -</w:t>
      </w:r>
      <w:r w:rsidRPr="00572C62">
        <w:rPr>
          <w:rFonts w:ascii="Times New Roman" w:hAnsi="Times New Roman" w:cs="Times New Roman"/>
          <w:sz w:val="24"/>
          <w:szCs w:val="24"/>
        </w:rPr>
        <w:t xml:space="preserve"> Titularii licenţelor de administrare a pieţelor centralizate de gaze naturale au obligaţia de a publica pe pagina proprie de internet </w:t>
      </w:r>
      <w:r w:rsidRPr="00400411">
        <w:rPr>
          <w:rFonts w:ascii="Times New Roman" w:hAnsi="Times New Roman" w:cs="Times New Roman"/>
          <w:sz w:val="24"/>
          <w:szCs w:val="24"/>
        </w:rPr>
        <w:t>toate tarifele şi comisioanele aplicabile.</w:t>
      </w:r>
    </w:p>
    <w:p w:rsidR="007D4E62" w:rsidRPr="00400411" w:rsidRDefault="007D4E62" w:rsidP="00891E03">
      <w:pPr>
        <w:autoSpaceDE w:val="0"/>
        <w:autoSpaceDN w:val="0"/>
        <w:adjustRightInd w:val="0"/>
        <w:spacing w:after="0" w:line="360" w:lineRule="auto"/>
        <w:jc w:val="both"/>
        <w:rPr>
          <w:rFonts w:ascii="Times New Roman" w:hAnsi="Times New Roman" w:cs="Times New Roman"/>
          <w:sz w:val="24"/>
          <w:szCs w:val="24"/>
        </w:rPr>
      </w:pPr>
    </w:p>
    <w:sectPr w:rsidR="007D4E62" w:rsidRPr="00400411" w:rsidSect="00E41B90">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855" w:rsidRDefault="00DA4855" w:rsidP="007F4221">
      <w:pPr>
        <w:spacing w:after="0" w:line="240" w:lineRule="auto"/>
      </w:pPr>
      <w:r>
        <w:separator/>
      </w:r>
    </w:p>
  </w:endnote>
  <w:endnote w:type="continuationSeparator" w:id="0">
    <w:p w:rsidR="00DA4855" w:rsidRDefault="00DA4855" w:rsidP="007F4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520032"/>
      <w:docPartObj>
        <w:docPartGallery w:val="Page Numbers (Bottom of Page)"/>
        <w:docPartUnique/>
      </w:docPartObj>
    </w:sdtPr>
    <w:sdtEndPr>
      <w:rPr>
        <w:noProof/>
      </w:rPr>
    </w:sdtEndPr>
    <w:sdtContent>
      <w:p w:rsidR="006C1BCC" w:rsidRDefault="006C1BCC">
        <w:pPr>
          <w:pStyle w:val="Footer"/>
          <w:jc w:val="right"/>
        </w:pPr>
        <w:r>
          <w:fldChar w:fldCharType="begin"/>
        </w:r>
        <w:r>
          <w:instrText xml:space="preserve"> PAGE   \* MERGEFORMAT </w:instrText>
        </w:r>
        <w:r>
          <w:fldChar w:fldCharType="separate"/>
        </w:r>
        <w:r w:rsidR="00072C9F">
          <w:rPr>
            <w:noProof/>
          </w:rPr>
          <w:t>11</w:t>
        </w:r>
        <w:r>
          <w:rPr>
            <w:noProof/>
          </w:rPr>
          <w:fldChar w:fldCharType="end"/>
        </w:r>
      </w:p>
    </w:sdtContent>
  </w:sdt>
  <w:p w:rsidR="006C1BCC" w:rsidRDefault="006C1B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855" w:rsidRDefault="00DA4855" w:rsidP="007F4221">
      <w:pPr>
        <w:spacing w:after="0" w:line="240" w:lineRule="auto"/>
      </w:pPr>
      <w:r>
        <w:separator/>
      </w:r>
    </w:p>
  </w:footnote>
  <w:footnote w:type="continuationSeparator" w:id="0">
    <w:p w:rsidR="00DA4855" w:rsidRDefault="00DA4855" w:rsidP="007F42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764AA"/>
    <w:multiLevelType w:val="hybridMultilevel"/>
    <w:tmpl w:val="A4C2416A"/>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5C2EA4"/>
    <w:multiLevelType w:val="hybridMultilevel"/>
    <w:tmpl w:val="7A8CDD32"/>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9A12FE"/>
    <w:multiLevelType w:val="hybridMultilevel"/>
    <w:tmpl w:val="A4C2416A"/>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C7C4111"/>
    <w:multiLevelType w:val="hybridMultilevel"/>
    <w:tmpl w:val="FB686026"/>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7137D2"/>
    <w:multiLevelType w:val="hybridMultilevel"/>
    <w:tmpl w:val="28941FC8"/>
    <w:lvl w:ilvl="0" w:tplc="E6E8EBE2">
      <w:start w:val="1"/>
      <w:numFmt w:val="lowerLetter"/>
      <w:lvlText w:val="%1)"/>
      <w:lvlJc w:val="left"/>
      <w:pPr>
        <w:ind w:left="720" w:hanging="360"/>
      </w:pPr>
      <w:rPr>
        <w:rFonts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207FCB"/>
    <w:multiLevelType w:val="hybridMultilevel"/>
    <w:tmpl w:val="FB686026"/>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7925F5"/>
    <w:multiLevelType w:val="hybridMultilevel"/>
    <w:tmpl w:val="A4C2416A"/>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14D6D3B"/>
    <w:multiLevelType w:val="hybridMultilevel"/>
    <w:tmpl w:val="CB44ACFE"/>
    <w:lvl w:ilvl="0" w:tplc="4216C830">
      <w:start w:val="9"/>
      <w:numFmt w:val="lowerLetter"/>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FD41F6"/>
    <w:multiLevelType w:val="hybridMultilevel"/>
    <w:tmpl w:val="FB686026"/>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4C71FC"/>
    <w:multiLevelType w:val="hybridMultilevel"/>
    <w:tmpl w:val="D890AA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455569"/>
    <w:multiLevelType w:val="hybridMultilevel"/>
    <w:tmpl w:val="E59642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CA5B88"/>
    <w:multiLevelType w:val="hybridMultilevel"/>
    <w:tmpl w:val="8062B150"/>
    <w:lvl w:ilvl="0" w:tplc="FDE04576">
      <w:start w:val="10"/>
      <w:numFmt w:val="lowerLetter"/>
      <w:lvlText w:val="%1)"/>
      <w:lvlJc w:val="left"/>
      <w:pPr>
        <w:ind w:left="720" w:hanging="360"/>
      </w:pPr>
      <w:rPr>
        <w:rFonts w:cstheme="minorBid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987A27"/>
    <w:multiLevelType w:val="hybridMultilevel"/>
    <w:tmpl w:val="7A8CDD32"/>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C93DB6"/>
    <w:multiLevelType w:val="hybridMultilevel"/>
    <w:tmpl w:val="A2AAE376"/>
    <w:lvl w:ilvl="0" w:tplc="E6E8EBE2">
      <w:start w:val="1"/>
      <w:numFmt w:val="lowerLetter"/>
      <w:lvlText w:val="%1)"/>
      <w:lvlJc w:val="left"/>
      <w:pPr>
        <w:ind w:left="720" w:hanging="360"/>
      </w:pPr>
      <w:rPr>
        <w:rFonts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4"/>
  </w:num>
  <w:num w:numId="4">
    <w:abstractNumId w:val="1"/>
  </w:num>
  <w:num w:numId="5">
    <w:abstractNumId w:val="6"/>
  </w:num>
  <w:num w:numId="6">
    <w:abstractNumId w:val="2"/>
  </w:num>
  <w:num w:numId="7">
    <w:abstractNumId w:val="10"/>
  </w:num>
  <w:num w:numId="8">
    <w:abstractNumId w:val="12"/>
  </w:num>
  <w:num w:numId="9">
    <w:abstractNumId w:val="7"/>
  </w:num>
  <w:num w:numId="10">
    <w:abstractNumId w:val="11"/>
  </w:num>
  <w:num w:numId="11">
    <w:abstractNumId w:val="0"/>
  </w:num>
  <w:num w:numId="12">
    <w:abstractNumId w:val="13"/>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C1D"/>
    <w:rsid w:val="00000B0A"/>
    <w:rsid w:val="00002481"/>
    <w:rsid w:val="00010851"/>
    <w:rsid w:val="00016D93"/>
    <w:rsid w:val="00026927"/>
    <w:rsid w:val="000550D9"/>
    <w:rsid w:val="00072C9F"/>
    <w:rsid w:val="000D545E"/>
    <w:rsid w:val="000F1319"/>
    <w:rsid w:val="000F270B"/>
    <w:rsid w:val="00133EE1"/>
    <w:rsid w:val="001405AB"/>
    <w:rsid w:val="00141358"/>
    <w:rsid w:val="001468CC"/>
    <w:rsid w:val="00156E5E"/>
    <w:rsid w:val="00160671"/>
    <w:rsid w:val="00163BFD"/>
    <w:rsid w:val="0017288F"/>
    <w:rsid w:val="00183600"/>
    <w:rsid w:val="00187994"/>
    <w:rsid w:val="001A6C12"/>
    <w:rsid w:val="001B02C8"/>
    <w:rsid w:val="001B6381"/>
    <w:rsid w:val="001C0F1E"/>
    <w:rsid w:val="001E4129"/>
    <w:rsid w:val="001F1E42"/>
    <w:rsid w:val="002016BD"/>
    <w:rsid w:val="002031BB"/>
    <w:rsid w:val="0021347A"/>
    <w:rsid w:val="00227FE1"/>
    <w:rsid w:val="00230166"/>
    <w:rsid w:val="0023175E"/>
    <w:rsid w:val="00235A6B"/>
    <w:rsid w:val="002768E2"/>
    <w:rsid w:val="00277291"/>
    <w:rsid w:val="00285476"/>
    <w:rsid w:val="00297986"/>
    <w:rsid w:val="002C3D02"/>
    <w:rsid w:val="002D5509"/>
    <w:rsid w:val="002E2A6D"/>
    <w:rsid w:val="002F2AF3"/>
    <w:rsid w:val="003269A1"/>
    <w:rsid w:val="00337FF2"/>
    <w:rsid w:val="00353598"/>
    <w:rsid w:val="003653B8"/>
    <w:rsid w:val="003717FE"/>
    <w:rsid w:val="003721D7"/>
    <w:rsid w:val="00383A24"/>
    <w:rsid w:val="00385CD6"/>
    <w:rsid w:val="003940F1"/>
    <w:rsid w:val="00395BF7"/>
    <w:rsid w:val="003A63B4"/>
    <w:rsid w:val="003C6F2F"/>
    <w:rsid w:val="003D6203"/>
    <w:rsid w:val="003E657A"/>
    <w:rsid w:val="003F41B0"/>
    <w:rsid w:val="00400411"/>
    <w:rsid w:val="00403399"/>
    <w:rsid w:val="00404233"/>
    <w:rsid w:val="00404BAC"/>
    <w:rsid w:val="00420A27"/>
    <w:rsid w:val="0042139B"/>
    <w:rsid w:val="0042483D"/>
    <w:rsid w:val="00425B3C"/>
    <w:rsid w:val="00471D6E"/>
    <w:rsid w:val="0047612B"/>
    <w:rsid w:val="00483221"/>
    <w:rsid w:val="004A32F2"/>
    <w:rsid w:val="004E504C"/>
    <w:rsid w:val="00505F42"/>
    <w:rsid w:val="0051759C"/>
    <w:rsid w:val="00521375"/>
    <w:rsid w:val="00536D75"/>
    <w:rsid w:val="00572C62"/>
    <w:rsid w:val="0057524D"/>
    <w:rsid w:val="005779CA"/>
    <w:rsid w:val="00580978"/>
    <w:rsid w:val="005A305E"/>
    <w:rsid w:val="005A37E4"/>
    <w:rsid w:val="005A67C8"/>
    <w:rsid w:val="005A7492"/>
    <w:rsid w:val="005B11D6"/>
    <w:rsid w:val="005D444D"/>
    <w:rsid w:val="005E564C"/>
    <w:rsid w:val="00600CCA"/>
    <w:rsid w:val="006065B7"/>
    <w:rsid w:val="00607E6E"/>
    <w:rsid w:val="0061015F"/>
    <w:rsid w:val="00611AAF"/>
    <w:rsid w:val="00615F8C"/>
    <w:rsid w:val="00633DDA"/>
    <w:rsid w:val="00671A7F"/>
    <w:rsid w:val="0067742E"/>
    <w:rsid w:val="00681B66"/>
    <w:rsid w:val="006B0076"/>
    <w:rsid w:val="006C1BCC"/>
    <w:rsid w:val="006D22BC"/>
    <w:rsid w:val="006D5413"/>
    <w:rsid w:val="006E335C"/>
    <w:rsid w:val="006E4CF5"/>
    <w:rsid w:val="006E77FD"/>
    <w:rsid w:val="006F2E81"/>
    <w:rsid w:val="00703B54"/>
    <w:rsid w:val="00725E15"/>
    <w:rsid w:val="00725F39"/>
    <w:rsid w:val="00744EA1"/>
    <w:rsid w:val="007605A3"/>
    <w:rsid w:val="00772C1D"/>
    <w:rsid w:val="007857BE"/>
    <w:rsid w:val="00792774"/>
    <w:rsid w:val="007A78CA"/>
    <w:rsid w:val="007C7C87"/>
    <w:rsid w:val="007D4E62"/>
    <w:rsid w:val="007D5B3A"/>
    <w:rsid w:val="007D7AB2"/>
    <w:rsid w:val="007E0153"/>
    <w:rsid w:val="007E2424"/>
    <w:rsid w:val="007E2AE2"/>
    <w:rsid w:val="007F4221"/>
    <w:rsid w:val="0081118F"/>
    <w:rsid w:val="00815B0E"/>
    <w:rsid w:val="00841FC0"/>
    <w:rsid w:val="00844A43"/>
    <w:rsid w:val="008676FC"/>
    <w:rsid w:val="00891E03"/>
    <w:rsid w:val="008A0FE9"/>
    <w:rsid w:val="008A4AD1"/>
    <w:rsid w:val="008C19F8"/>
    <w:rsid w:val="008C5272"/>
    <w:rsid w:val="008C7F7C"/>
    <w:rsid w:val="008E13EA"/>
    <w:rsid w:val="00902E0D"/>
    <w:rsid w:val="009332B5"/>
    <w:rsid w:val="00934CF9"/>
    <w:rsid w:val="009374C7"/>
    <w:rsid w:val="00980225"/>
    <w:rsid w:val="0098673F"/>
    <w:rsid w:val="009B0643"/>
    <w:rsid w:val="009C2328"/>
    <w:rsid w:val="009D25A1"/>
    <w:rsid w:val="009E7E9C"/>
    <w:rsid w:val="009F2C4A"/>
    <w:rsid w:val="00A23C89"/>
    <w:rsid w:val="00A32534"/>
    <w:rsid w:val="00A32F68"/>
    <w:rsid w:val="00A33B2D"/>
    <w:rsid w:val="00A82532"/>
    <w:rsid w:val="00A916EB"/>
    <w:rsid w:val="00AC661B"/>
    <w:rsid w:val="00B1225C"/>
    <w:rsid w:val="00B42A37"/>
    <w:rsid w:val="00B535C3"/>
    <w:rsid w:val="00B56836"/>
    <w:rsid w:val="00B61E0A"/>
    <w:rsid w:val="00B824D5"/>
    <w:rsid w:val="00BA2510"/>
    <w:rsid w:val="00BB1C51"/>
    <w:rsid w:val="00BB2778"/>
    <w:rsid w:val="00BC3D1E"/>
    <w:rsid w:val="00BD1FF7"/>
    <w:rsid w:val="00BE055C"/>
    <w:rsid w:val="00C00EC8"/>
    <w:rsid w:val="00C01BBB"/>
    <w:rsid w:val="00C14B7B"/>
    <w:rsid w:val="00C31A03"/>
    <w:rsid w:val="00C90383"/>
    <w:rsid w:val="00CA7E53"/>
    <w:rsid w:val="00CB768A"/>
    <w:rsid w:val="00CE3ECD"/>
    <w:rsid w:val="00CE4AF3"/>
    <w:rsid w:val="00CF1520"/>
    <w:rsid w:val="00CF79E5"/>
    <w:rsid w:val="00D21611"/>
    <w:rsid w:val="00D4014C"/>
    <w:rsid w:val="00D649EB"/>
    <w:rsid w:val="00D8668B"/>
    <w:rsid w:val="00D92FD5"/>
    <w:rsid w:val="00DA2DD5"/>
    <w:rsid w:val="00DA4855"/>
    <w:rsid w:val="00DC0C11"/>
    <w:rsid w:val="00DD08C4"/>
    <w:rsid w:val="00DD2BFE"/>
    <w:rsid w:val="00DE5AFE"/>
    <w:rsid w:val="00DE734C"/>
    <w:rsid w:val="00DF233E"/>
    <w:rsid w:val="00DF3530"/>
    <w:rsid w:val="00E05636"/>
    <w:rsid w:val="00E20B7B"/>
    <w:rsid w:val="00E41B90"/>
    <w:rsid w:val="00E42996"/>
    <w:rsid w:val="00E45D42"/>
    <w:rsid w:val="00E47189"/>
    <w:rsid w:val="00E477CD"/>
    <w:rsid w:val="00E86595"/>
    <w:rsid w:val="00E9569E"/>
    <w:rsid w:val="00EE506E"/>
    <w:rsid w:val="00F11C94"/>
    <w:rsid w:val="00F23A68"/>
    <w:rsid w:val="00F32AFB"/>
    <w:rsid w:val="00F45132"/>
    <w:rsid w:val="00F50DE8"/>
    <w:rsid w:val="00F65F53"/>
    <w:rsid w:val="00F82B1C"/>
    <w:rsid w:val="00F9490A"/>
    <w:rsid w:val="00FB55E3"/>
    <w:rsid w:val="00FB6035"/>
    <w:rsid w:val="00FE4413"/>
    <w:rsid w:val="00FF0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15358B-8C3C-4A14-9A85-A8DC4B626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4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221"/>
  </w:style>
  <w:style w:type="paragraph" w:styleId="Footer">
    <w:name w:val="footer"/>
    <w:basedOn w:val="Normal"/>
    <w:link w:val="FooterChar"/>
    <w:uiPriority w:val="99"/>
    <w:unhideWhenUsed/>
    <w:rsid w:val="007F4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221"/>
  </w:style>
  <w:style w:type="paragraph" w:styleId="ListParagraph">
    <w:name w:val="List Paragraph"/>
    <w:basedOn w:val="Normal"/>
    <w:link w:val="ListParagraphChar"/>
    <w:uiPriority w:val="34"/>
    <w:qFormat/>
    <w:rsid w:val="00C90383"/>
    <w:pPr>
      <w:ind w:left="720"/>
      <w:contextualSpacing/>
    </w:pPr>
  </w:style>
  <w:style w:type="character" w:customStyle="1" w:styleId="ListParagraphChar">
    <w:name w:val="List Paragraph Char"/>
    <w:link w:val="ListParagraph"/>
    <w:uiPriority w:val="34"/>
    <w:locked/>
    <w:rsid w:val="002F2AF3"/>
  </w:style>
  <w:style w:type="paragraph" w:styleId="BalloonText">
    <w:name w:val="Balloon Text"/>
    <w:basedOn w:val="Normal"/>
    <w:link w:val="BalloonTextChar"/>
    <w:uiPriority w:val="99"/>
    <w:semiHidden/>
    <w:unhideWhenUsed/>
    <w:rsid w:val="00BB27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7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6D625-25EA-46FA-8CF4-C5915C9C9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11</Pages>
  <Words>3916</Words>
  <Characters>22714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2018-05-03T10:50:00Z</cp:lastPrinted>
  <dcterms:created xsi:type="dcterms:W3CDTF">2018-05-03T12:00:00Z</dcterms:created>
  <dcterms:modified xsi:type="dcterms:W3CDTF">2018-05-03T13:34:00Z</dcterms:modified>
</cp:coreProperties>
</file>