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695" w:rsidRPr="00681110" w:rsidRDefault="00305695" w:rsidP="00305695">
      <w:pPr>
        <w:spacing w:line="360" w:lineRule="auto"/>
        <w:ind w:right="-23"/>
        <w:jc w:val="center"/>
        <w:rPr>
          <w:rFonts w:ascii="Times New Roman" w:eastAsia="Calibri" w:hAnsi="Times New Roman" w:cs="Times New Roman"/>
          <w:b/>
          <w:sz w:val="24"/>
          <w:szCs w:val="24"/>
        </w:rPr>
      </w:pPr>
      <w:r w:rsidRPr="00681110">
        <w:rPr>
          <w:rFonts w:ascii="Times New Roman" w:eastAsia="Calibri" w:hAnsi="Times New Roman" w:cs="Times New Roman"/>
          <w:b/>
          <w:sz w:val="24"/>
          <w:szCs w:val="24"/>
        </w:rPr>
        <w:t>ORDIN nr. ……/………….</w:t>
      </w:r>
    </w:p>
    <w:p w:rsidR="00305695" w:rsidRPr="00681110" w:rsidRDefault="00305695" w:rsidP="000F4634">
      <w:pPr>
        <w:autoSpaceDE w:val="0"/>
        <w:autoSpaceDN w:val="0"/>
        <w:adjustRightInd w:val="0"/>
        <w:spacing w:after="0" w:line="360" w:lineRule="auto"/>
        <w:jc w:val="center"/>
        <w:rPr>
          <w:rFonts w:ascii="Times New Roman" w:eastAsia="Times New Roman" w:hAnsi="Times New Roman" w:cs="Times New Roman"/>
          <w:b/>
          <w:sz w:val="24"/>
          <w:szCs w:val="24"/>
        </w:rPr>
      </w:pPr>
      <w:r w:rsidRPr="00681110">
        <w:rPr>
          <w:rFonts w:ascii="Times New Roman" w:eastAsia="Calibri" w:hAnsi="Times New Roman" w:cs="Times New Roman"/>
          <w:b/>
          <w:sz w:val="24"/>
          <w:szCs w:val="24"/>
        </w:rPr>
        <w:t>p</w:t>
      </w:r>
      <w:r w:rsidR="00EF22D7" w:rsidRPr="00681110">
        <w:rPr>
          <w:rFonts w:ascii="Times New Roman" w:eastAsia="Calibri" w:hAnsi="Times New Roman" w:cs="Times New Roman"/>
          <w:b/>
          <w:sz w:val="24"/>
          <w:szCs w:val="24"/>
        </w:rPr>
        <w:t>entru</w:t>
      </w:r>
      <w:r w:rsidRPr="00681110">
        <w:rPr>
          <w:rFonts w:ascii="Times New Roman" w:eastAsia="Calibri" w:hAnsi="Times New Roman" w:cs="Times New Roman"/>
          <w:b/>
          <w:sz w:val="24"/>
          <w:szCs w:val="24"/>
        </w:rPr>
        <w:t xml:space="preserve"> </w:t>
      </w:r>
      <w:r w:rsidR="00EF22D7" w:rsidRPr="00681110">
        <w:rPr>
          <w:rFonts w:ascii="Times New Roman" w:eastAsia="Calibri" w:hAnsi="Times New Roman" w:cs="Times New Roman"/>
          <w:b/>
          <w:sz w:val="24"/>
          <w:szCs w:val="24"/>
        </w:rPr>
        <w:t>modificarea</w:t>
      </w:r>
      <w:r w:rsidR="00681110">
        <w:rPr>
          <w:rFonts w:ascii="Times New Roman" w:eastAsia="Calibri" w:hAnsi="Times New Roman" w:cs="Times New Roman"/>
          <w:b/>
          <w:sz w:val="24"/>
          <w:szCs w:val="24"/>
        </w:rPr>
        <w:t xml:space="preserve"> și completarea</w:t>
      </w:r>
      <w:r w:rsidR="00EF22D7" w:rsidRPr="00681110">
        <w:rPr>
          <w:rFonts w:ascii="Times New Roman" w:eastAsia="Calibri" w:hAnsi="Times New Roman" w:cs="Times New Roman"/>
          <w:b/>
          <w:sz w:val="24"/>
          <w:szCs w:val="24"/>
        </w:rPr>
        <w:t xml:space="preserve"> </w:t>
      </w:r>
      <w:r w:rsidR="000F4634" w:rsidRPr="00681110">
        <w:rPr>
          <w:rFonts w:ascii="Times New Roman" w:eastAsia="Times New Roman" w:hAnsi="Times New Roman" w:cs="Times New Roman"/>
          <w:b/>
          <w:sz w:val="24"/>
          <w:szCs w:val="24"/>
        </w:rPr>
        <w:t xml:space="preserve">Procedurii privind desemnarea unui operator de distribuție a gazelor naturale pentru preluarea operării unui sistem de distribuție a gazelor naturale, aprobată prin </w:t>
      </w:r>
      <w:r w:rsidR="00EF22D7" w:rsidRPr="00681110">
        <w:rPr>
          <w:rFonts w:ascii="Times New Roman" w:eastAsia="Calibri" w:hAnsi="Times New Roman" w:cs="Times New Roman"/>
          <w:b/>
          <w:sz w:val="24"/>
          <w:szCs w:val="24"/>
        </w:rPr>
        <w:t>Ordinului președintelui Autorității Naționale de Reglementare în Domeniul Energiei</w:t>
      </w:r>
      <w:r w:rsidRPr="00681110">
        <w:rPr>
          <w:rFonts w:ascii="Times New Roman" w:eastAsia="Calibri" w:hAnsi="Times New Roman" w:cs="Times New Roman"/>
          <w:b/>
          <w:sz w:val="24"/>
          <w:szCs w:val="24"/>
        </w:rPr>
        <w:t xml:space="preserve"> </w:t>
      </w:r>
      <w:r w:rsidR="00EF22D7" w:rsidRPr="00681110">
        <w:rPr>
          <w:rFonts w:ascii="Times New Roman" w:eastAsia="Calibri" w:hAnsi="Times New Roman" w:cs="Times New Roman"/>
          <w:b/>
          <w:sz w:val="24"/>
          <w:szCs w:val="24"/>
        </w:rPr>
        <w:t>nr. 2/20</w:t>
      </w:r>
      <w:r w:rsidR="000F4634" w:rsidRPr="00681110">
        <w:rPr>
          <w:rFonts w:ascii="Times New Roman" w:eastAsia="Calibri" w:hAnsi="Times New Roman" w:cs="Times New Roman"/>
          <w:b/>
          <w:sz w:val="24"/>
          <w:szCs w:val="24"/>
        </w:rPr>
        <w:t>17</w:t>
      </w:r>
    </w:p>
    <w:p w:rsidR="00305695" w:rsidRPr="00681110" w:rsidRDefault="00305695" w:rsidP="00305695">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p>
    <w:p w:rsidR="000F4634" w:rsidRPr="00681110" w:rsidRDefault="00305695" w:rsidP="00305695">
      <w:pPr>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lang w:eastAsia="ro-RO"/>
        </w:rPr>
        <w:t>Având în vedere prevederile</w:t>
      </w:r>
      <w:r w:rsidR="000F4634" w:rsidRPr="00681110">
        <w:rPr>
          <w:rFonts w:ascii="Times New Roman" w:eastAsia="Times New Roman" w:hAnsi="Times New Roman" w:cs="Times New Roman"/>
          <w:sz w:val="24"/>
          <w:szCs w:val="24"/>
        </w:rPr>
        <w:t xml:space="preserve"> art. 104 alin. (10) și ale art. 138 alin. (1) lit. g) din Legea energiei electrice și a gazelor naturale nr. 123/2012, cu modificările și completările ulterioare,</w:t>
      </w:r>
    </w:p>
    <w:p w:rsidR="00305695" w:rsidRPr="00681110" w:rsidRDefault="00305695" w:rsidP="00305695">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r w:rsidRPr="00681110" w:rsidDel="005F3AA5">
        <w:rPr>
          <w:rFonts w:ascii="Times New Roman" w:eastAsia="Times New Roman" w:hAnsi="Times New Roman" w:cs="Times New Roman"/>
          <w:sz w:val="24"/>
          <w:szCs w:val="24"/>
          <w:lang w:eastAsia="ro-RO"/>
        </w:rPr>
        <w:t>Î</w:t>
      </w:r>
      <w:r w:rsidRPr="00681110">
        <w:rPr>
          <w:rFonts w:ascii="Times New Roman" w:eastAsia="Times New Roman" w:hAnsi="Times New Roman" w:cs="Times New Roman"/>
          <w:sz w:val="24"/>
          <w:szCs w:val="24"/>
          <w:lang w:eastAsia="ro-RO"/>
        </w:rPr>
        <w:t xml:space="preserve">n temeiul prevederilor art. 5 alin. (1) lit. c) </w:t>
      </w:r>
      <w:r w:rsidR="000F4634" w:rsidRPr="00681110">
        <w:rPr>
          <w:rFonts w:ascii="Times New Roman" w:eastAsia="Times New Roman" w:hAnsi="Times New Roman" w:cs="Times New Roman"/>
          <w:sz w:val="24"/>
          <w:szCs w:val="24"/>
        </w:rPr>
        <w:t xml:space="preserve">și art. 10 alin. (1) lit. a) </w:t>
      </w:r>
      <w:r w:rsidRPr="00681110">
        <w:rPr>
          <w:rFonts w:ascii="Times New Roman" w:eastAsia="Times New Roman" w:hAnsi="Times New Roman" w:cs="Times New Roman"/>
          <w:sz w:val="24"/>
          <w:szCs w:val="24"/>
          <w:lang w:eastAsia="ro-RO"/>
        </w:rPr>
        <w:t xml:space="preserve">din </w:t>
      </w:r>
      <w:proofErr w:type="spellStart"/>
      <w:r w:rsidRPr="00681110">
        <w:rPr>
          <w:rFonts w:ascii="Times New Roman" w:eastAsia="Times New Roman" w:hAnsi="Times New Roman" w:cs="Times New Roman"/>
          <w:sz w:val="24"/>
          <w:szCs w:val="24"/>
          <w:lang w:eastAsia="ro-RO"/>
        </w:rPr>
        <w:t>Ordonanţa</w:t>
      </w:r>
      <w:proofErr w:type="spellEnd"/>
      <w:r w:rsidRPr="00681110">
        <w:rPr>
          <w:rFonts w:ascii="Times New Roman" w:eastAsia="Times New Roman" w:hAnsi="Times New Roman" w:cs="Times New Roman"/>
          <w:sz w:val="24"/>
          <w:szCs w:val="24"/>
          <w:lang w:eastAsia="ro-RO"/>
        </w:rPr>
        <w:t xml:space="preserve"> de </w:t>
      </w:r>
      <w:proofErr w:type="spellStart"/>
      <w:r w:rsidRPr="00681110">
        <w:rPr>
          <w:rFonts w:ascii="Times New Roman" w:eastAsia="Times New Roman" w:hAnsi="Times New Roman" w:cs="Times New Roman"/>
          <w:sz w:val="24"/>
          <w:szCs w:val="24"/>
          <w:lang w:eastAsia="ro-RO"/>
        </w:rPr>
        <w:t>urgenţă</w:t>
      </w:r>
      <w:proofErr w:type="spellEnd"/>
      <w:r w:rsidRPr="00681110">
        <w:rPr>
          <w:rFonts w:ascii="Times New Roman" w:eastAsia="Times New Roman" w:hAnsi="Times New Roman" w:cs="Times New Roman"/>
          <w:sz w:val="24"/>
          <w:szCs w:val="24"/>
          <w:lang w:eastAsia="ro-RO"/>
        </w:rPr>
        <w:t xml:space="preserve"> a Guvernului nr. 33/2007, aprobată cu modificări </w:t>
      </w:r>
      <w:proofErr w:type="spellStart"/>
      <w:r w:rsidRPr="00681110">
        <w:rPr>
          <w:rFonts w:ascii="Times New Roman" w:eastAsia="Times New Roman" w:hAnsi="Times New Roman" w:cs="Times New Roman"/>
          <w:sz w:val="24"/>
          <w:szCs w:val="24"/>
          <w:lang w:eastAsia="ro-RO"/>
        </w:rPr>
        <w:t>şi</w:t>
      </w:r>
      <w:proofErr w:type="spellEnd"/>
      <w:r w:rsidRPr="00681110">
        <w:rPr>
          <w:rFonts w:ascii="Times New Roman" w:eastAsia="Times New Roman" w:hAnsi="Times New Roman" w:cs="Times New Roman"/>
          <w:sz w:val="24"/>
          <w:szCs w:val="24"/>
          <w:lang w:eastAsia="ro-RO"/>
        </w:rPr>
        <w:t xml:space="preserve"> completări prin Legea nr. 160/2012,</w:t>
      </w:r>
      <w:r w:rsidRPr="00681110">
        <w:rPr>
          <w:rFonts w:ascii="Times New Roman" w:eastAsia="Calibri" w:hAnsi="Times New Roman" w:cs="Times New Roman"/>
          <w:sz w:val="24"/>
          <w:szCs w:val="24"/>
          <w:lang w:eastAsia="ro-RO"/>
        </w:rPr>
        <w:t xml:space="preserve"> </w:t>
      </w:r>
      <w:r w:rsidRPr="00681110">
        <w:rPr>
          <w:rFonts w:ascii="Times New Roman" w:eastAsia="Times New Roman" w:hAnsi="Times New Roman" w:cs="Times New Roman"/>
          <w:sz w:val="24"/>
          <w:szCs w:val="24"/>
          <w:lang w:eastAsia="ro-RO"/>
        </w:rPr>
        <w:t>cu modificările și completările ulterioare</w:t>
      </w:r>
    </w:p>
    <w:p w:rsidR="00305695" w:rsidRPr="00681110" w:rsidRDefault="00305695" w:rsidP="00305695">
      <w:pPr>
        <w:spacing w:line="360" w:lineRule="auto"/>
        <w:ind w:right="-23" w:firstLine="708"/>
        <w:jc w:val="both"/>
        <w:rPr>
          <w:rFonts w:ascii="Times New Roman" w:eastAsia="Calibri" w:hAnsi="Times New Roman" w:cs="Times New Roman"/>
          <w:b/>
          <w:sz w:val="24"/>
          <w:szCs w:val="24"/>
        </w:rPr>
      </w:pPr>
      <w:r w:rsidRPr="00681110">
        <w:rPr>
          <w:rFonts w:ascii="Times New Roman" w:eastAsia="Calibri" w:hAnsi="Times New Roman" w:cs="Times New Roman"/>
          <w:sz w:val="24"/>
          <w:szCs w:val="24"/>
        </w:rPr>
        <w:t>președintele Autorității Naționale de Reglementare în Domeniul Energiei emite prezentul ordin</w:t>
      </w:r>
    </w:p>
    <w:p w:rsidR="00EF22D7" w:rsidRPr="00681110" w:rsidRDefault="000F4634" w:rsidP="000F4634">
      <w:pPr>
        <w:pStyle w:val="ListParagraph"/>
        <w:numPr>
          <w:ilvl w:val="0"/>
          <w:numId w:val="2"/>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Procedura privind desemnarea unui operator de distribuție a gazelor naturale pentru preluarea operării unui sistem de distribuție a gazelor naturale, aprobată prin Ordinului președintelui Autorității Naționale de Reglementare în Domeniul Energiei nr. 2/2017</w:t>
      </w:r>
      <w:r w:rsidR="00EF22D7" w:rsidRPr="00681110">
        <w:rPr>
          <w:rFonts w:ascii="Times New Roman" w:eastAsia="Calibri" w:hAnsi="Times New Roman" w:cs="Times New Roman"/>
          <w:sz w:val="24"/>
          <w:szCs w:val="24"/>
        </w:rPr>
        <w:t xml:space="preserve">, publicat în Monitorul Oficial al României, Partea I, nr. </w:t>
      </w:r>
      <w:r w:rsidRPr="00681110">
        <w:rPr>
          <w:rFonts w:ascii="Times New Roman" w:eastAsia="Calibri" w:hAnsi="Times New Roman" w:cs="Times New Roman"/>
          <w:sz w:val="24"/>
          <w:szCs w:val="24"/>
        </w:rPr>
        <w:t>62</w:t>
      </w:r>
      <w:r w:rsidR="00EF22D7" w:rsidRPr="00681110">
        <w:rPr>
          <w:rFonts w:ascii="Times New Roman" w:eastAsia="Calibri" w:hAnsi="Times New Roman" w:cs="Times New Roman"/>
          <w:sz w:val="24"/>
          <w:szCs w:val="24"/>
        </w:rPr>
        <w:t xml:space="preserve"> din </w:t>
      </w:r>
      <w:r w:rsidRPr="00681110">
        <w:rPr>
          <w:rFonts w:ascii="Times New Roman" w:eastAsia="Calibri" w:hAnsi="Times New Roman" w:cs="Times New Roman"/>
          <w:sz w:val="24"/>
          <w:szCs w:val="24"/>
        </w:rPr>
        <w:t>25 ianuarie 2018</w:t>
      </w:r>
      <w:r w:rsidR="00EF22D7" w:rsidRPr="00681110">
        <w:rPr>
          <w:rFonts w:ascii="Times New Roman" w:eastAsia="Calibri" w:hAnsi="Times New Roman" w:cs="Times New Roman"/>
          <w:sz w:val="24"/>
          <w:szCs w:val="24"/>
        </w:rPr>
        <w:t>, cu modificările ulterioare, se modifică după cum urmează:</w:t>
      </w:r>
    </w:p>
    <w:p w:rsidR="00087A6F" w:rsidRPr="00681110" w:rsidRDefault="00087A6F" w:rsidP="00087A6F">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 xml:space="preserve">La articolul 1, </w:t>
      </w:r>
      <w:r w:rsidR="0070421B" w:rsidRPr="00681110">
        <w:rPr>
          <w:rFonts w:ascii="Times New Roman" w:eastAsia="Calibri" w:hAnsi="Times New Roman" w:cs="Times New Roman"/>
          <w:sz w:val="24"/>
          <w:szCs w:val="24"/>
        </w:rPr>
        <w:t>literele b) și c) se modifică și vor avea</w:t>
      </w:r>
      <w:r w:rsidRPr="00681110">
        <w:rPr>
          <w:rFonts w:ascii="Times New Roman" w:eastAsia="Calibri" w:hAnsi="Times New Roman" w:cs="Times New Roman"/>
          <w:sz w:val="24"/>
          <w:szCs w:val="24"/>
        </w:rPr>
        <w:t xml:space="preserve"> următorul cuprins:</w:t>
      </w:r>
    </w:p>
    <w:p w:rsidR="0070421B" w:rsidRPr="00681110" w:rsidRDefault="0070421B" w:rsidP="0070421B">
      <w:pPr>
        <w:pStyle w:val="ListParagraph"/>
        <w:spacing w:after="0" w:line="360" w:lineRule="auto"/>
        <w:ind w:left="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„b)</w:t>
      </w:r>
      <w:r w:rsidRPr="00681110">
        <w:rPr>
          <w:rFonts w:ascii="Times New Roman" w:eastAsia="Calibri" w:hAnsi="Times New Roman" w:cs="Times New Roman"/>
          <w:sz w:val="24"/>
          <w:szCs w:val="24"/>
        </w:rPr>
        <w:tab/>
        <w:t>responsabilităților operatorului de distribuție a gazelor naturale a cărui licență de operare a sistemului de distribuție a gazelor naturale urmează a fi retrasă, respectiv a cărui decizie de desemnare î</w:t>
      </w:r>
      <w:r w:rsidR="00367B72" w:rsidRPr="00681110">
        <w:rPr>
          <w:rFonts w:ascii="Times New Roman" w:eastAsia="Calibri" w:hAnsi="Times New Roman" w:cs="Times New Roman"/>
          <w:sz w:val="24"/>
          <w:szCs w:val="24"/>
        </w:rPr>
        <w:t>ș</w:t>
      </w:r>
      <w:r w:rsidRPr="00681110">
        <w:rPr>
          <w:rFonts w:ascii="Times New Roman" w:eastAsia="Calibri" w:hAnsi="Times New Roman" w:cs="Times New Roman"/>
          <w:sz w:val="24"/>
          <w:szCs w:val="24"/>
        </w:rPr>
        <w:t>i încetează valabilitatea sau al cărui contract de concesiune urmează a fi reziliat, în legătură cu predarea activității sale de operare a sistemului de distribuție a gazelor naturale dintr-o anumită zonă delimitată – unitate administrativ – teritorială și a activelor aferente, către un operator de distribuție a gazelor naturale;</w:t>
      </w:r>
    </w:p>
    <w:p w:rsidR="0070421B" w:rsidRPr="00681110" w:rsidRDefault="0070421B" w:rsidP="0070421B">
      <w:pPr>
        <w:pStyle w:val="ListParagraph"/>
        <w:spacing w:after="0" w:line="360" w:lineRule="auto"/>
        <w:ind w:left="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c)</w:t>
      </w:r>
      <w:r w:rsidRPr="00681110">
        <w:rPr>
          <w:rFonts w:ascii="Times New Roman" w:eastAsia="Calibri" w:hAnsi="Times New Roman" w:cs="Times New Roman"/>
          <w:sz w:val="24"/>
          <w:szCs w:val="24"/>
        </w:rPr>
        <w:tab/>
        <w:t>responsabilităților operatorului de distribuție a gazelor naturale care preia operarea sistemului de distribuție dintr-o anumită zonă delimitată – unitate administrativ – teritorială de la un operator de distribuție a gazelor naturale a cărui licență de operare a sistemului de distribuție a gazelor naturale urmează a fi retrasă, respectiv a cărui decizie de desemnare î</w:t>
      </w:r>
      <w:r w:rsidR="00367B72" w:rsidRPr="00681110">
        <w:rPr>
          <w:rFonts w:ascii="Times New Roman" w:eastAsia="Calibri" w:hAnsi="Times New Roman" w:cs="Times New Roman"/>
          <w:sz w:val="24"/>
          <w:szCs w:val="24"/>
        </w:rPr>
        <w:t>ș</w:t>
      </w:r>
      <w:r w:rsidRPr="00681110">
        <w:rPr>
          <w:rFonts w:ascii="Times New Roman" w:eastAsia="Calibri" w:hAnsi="Times New Roman" w:cs="Times New Roman"/>
          <w:sz w:val="24"/>
          <w:szCs w:val="24"/>
        </w:rPr>
        <w:t>i încetează valabilitatea sau al cărui contract de concesiune urmează a fi reziliat.”</w:t>
      </w:r>
    </w:p>
    <w:p w:rsidR="00367B72" w:rsidRPr="00681110" w:rsidRDefault="00367B72" w:rsidP="0070421B">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2 alineatul (1), litera d) se modifică și va avea următorul cuprins:</w:t>
      </w:r>
    </w:p>
    <w:p w:rsidR="00367B72" w:rsidRPr="00681110" w:rsidRDefault="00367B72" w:rsidP="00367B72">
      <w:pPr>
        <w:pStyle w:val="ListParagraph"/>
        <w:spacing w:after="0" w:line="360" w:lineRule="auto"/>
        <w:ind w:left="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 xml:space="preserve">„d) </w:t>
      </w:r>
      <w:r w:rsidRPr="00681110">
        <w:rPr>
          <w:rFonts w:ascii="Times New Roman" w:eastAsia="Times New Roman" w:hAnsi="Times New Roman" w:cs="Times New Roman"/>
          <w:sz w:val="24"/>
          <w:szCs w:val="24"/>
        </w:rPr>
        <w:t>Direcție Generală de specialitate – Direcția Generală Reglementări Tehnice Licențe, Autorizații;”</w:t>
      </w:r>
    </w:p>
    <w:p w:rsidR="0070421B" w:rsidRPr="00681110" w:rsidRDefault="0070421B" w:rsidP="0070421B">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4 alineatul (1), liter</w:t>
      </w:r>
      <w:r w:rsidR="00046FD9" w:rsidRPr="00681110">
        <w:rPr>
          <w:rFonts w:ascii="Times New Roman" w:eastAsia="Calibri" w:hAnsi="Times New Roman" w:cs="Times New Roman"/>
          <w:sz w:val="24"/>
          <w:szCs w:val="24"/>
        </w:rPr>
        <w:t>ele</w:t>
      </w:r>
      <w:r w:rsidRPr="00681110">
        <w:rPr>
          <w:rFonts w:ascii="Times New Roman" w:eastAsia="Calibri" w:hAnsi="Times New Roman" w:cs="Times New Roman"/>
          <w:sz w:val="24"/>
          <w:szCs w:val="24"/>
        </w:rPr>
        <w:t xml:space="preserve"> a)</w:t>
      </w:r>
      <w:r w:rsidR="00046FD9" w:rsidRPr="00681110">
        <w:rPr>
          <w:rFonts w:ascii="Times New Roman" w:eastAsia="Calibri" w:hAnsi="Times New Roman" w:cs="Times New Roman"/>
          <w:sz w:val="24"/>
          <w:szCs w:val="24"/>
        </w:rPr>
        <w:t xml:space="preserve"> și b)</w:t>
      </w:r>
      <w:r w:rsidRPr="00681110">
        <w:rPr>
          <w:rFonts w:ascii="Times New Roman" w:eastAsia="Calibri" w:hAnsi="Times New Roman" w:cs="Times New Roman"/>
          <w:sz w:val="24"/>
          <w:szCs w:val="24"/>
        </w:rPr>
        <w:t xml:space="preserve"> se modifică și v</w:t>
      </w:r>
      <w:r w:rsidR="00046FD9" w:rsidRPr="00681110">
        <w:rPr>
          <w:rFonts w:ascii="Times New Roman" w:eastAsia="Calibri" w:hAnsi="Times New Roman" w:cs="Times New Roman"/>
          <w:sz w:val="24"/>
          <w:szCs w:val="24"/>
        </w:rPr>
        <w:t>or</w:t>
      </w:r>
      <w:r w:rsidRPr="00681110">
        <w:rPr>
          <w:rFonts w:ascii="Times New Roman" w:eastAsia="Calibri" w:hAnsi="Times New Roman" w:cs="Times New Roman"/>
          <w:sz w:val="24"/>
          <w:szCs w:val="24"/>
        </w:rPr>
        <w:t xml:space="preserve"> avea următorul cuprins:</w:t>
      </w:r>
    </w:p>
    <w:p w:rsidR="00046FD9" w:rsidRPr="00681110" w:rsidRDefault="0070421B" w:rsidP="0070421B">
      <w:pPr>
        <w:pStyle w:val="ListParagraph"/>
        <w:spacing w:after="0" w:line="360" w:lineRule="auto"/>
        <w:ind w:left="0"/>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rPr>
        <w:lastRenderedPageBreak/>
        <w:t xml:space="preserve">„a) OSD a cărui Licență urmează a fi retrasă, </w:t>
      </w:r>
      <w:r w:rsidRPr="00681110">
        <w:rPr>
          <w:rFonts w:ascii="Times New Roman" w:eastAsia="Calibri" w:hAnsi="Times New Roman" w:cs="Times New Roman"/>
          <w:sz w:val="24"/>
          <w:szCs w:val="24"/>
        </w:rPr>
        <w:t>respectiv a cărui decizie de desemnare î</w:t>
      </w:r>
      <w:r w:rsidR="00367B72" w:rsidRPr="00681110">
        <w:rPr>
          <w:rFonts w:ascii="Times New Roman" w:eastAsia="Calibri" w:hAnsi="Times New Roman" w:cs="Times New Roman"/>
          <w:sz w:val="24"/>
          <w:szCs w:val="24"/>
        </w:rPr>
        <w:t>ș</w:t>
      </w:r>
      <w:r w:rsidRPr="00681110">
        <w:rPr>
          <w:rFonts w:ascii="Times New Roman" w:eastAsia="Calibri" w:hAnsi="Times New Roman" w:cs="Times New Roman"/>
          <w:sz w:val="24"/>
          <w:szCs w:val="24"/>
        </w:rPr>
        <w:t>i încetează valabilitatea</w:t>
      </w:r>
      <w:r w:rsidRPr="00681110">
        <w:rPr>
          <w:rFonts w:ascii="Times New Roman" w:eastAsia="Times New Roman" w:hAnsi="Times New Roman" w:cs="Times New Roman"/>
          <w:sz w:val="24"/>
          <w:szCs w:val="24"/>
        </w:rPr>
        <w:t xml:space="preserve"> sau al cărui contract de concesiune urmează a fi reziliat.</w:t>
      </w:r>
    </w:p>
    <w:p w:rsidR="0070421B" w:rsidRPr="00681110" w:rsidRDefault="00046FD9" w:rsidP="0070421B">
      <w:pPr>
        <w:pStyle w:val="ListParagraph"/>
        <w:spacing w:after="0" w:line="360" w:lineRule="auto"/>
        <w:ind w:left="0"/>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rPr>
        <w:t>b) OSD concesionari ai serviciului public de distribuție a gazelor naturale, amplasați la maximum 100 km față de zona delimitată - unitatea administrativ teritorială care face obiectul analizei ANRE</w:t>
      </w:r>
      <w:r w:rsidR="0070421B" w:rsidRPr="00681110">
        <w:rPr>
          <w:rFonts w:ascii="Times New Roman" w:eastAsia="Times New Roman" w:hAnsi="Times New Roman" w:cs="Times New Roman"/>
          <w:sz w:val="24"/>
          <w:szCs w:val="24"/>
        </w:rPr>
        <w:t>”</w:t>
      </w:r>
      <w:r w:rsidRPr="00681110">
        <w:rPr>
          <w:rFonts w:ascii="Times New Roman" w:eastAsia="Times New Roman" w:hAnsi="Times New Roman" w:cs="Times New Roman"/>
          <w:sz w:val="24"/>
          <w:szCs w:val="24"/>
        </w:rPr>
        <w:t>.</w:t>
      </w:r>
    </w:p>
    <w:p w:rsidR="0070421B" w:rsidRPr="00681110" w:rsidRDefault="0070421B" w:rsidP="0070421B">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4 alineatul (2), liter</w:t>
      </w:r>
      <w:r w:rsidR="00367B72" w:rsidRPr="00681110">
        <w:rPr>
          <w:rFonts w:ascii="Times New Roman" w:eastAsia="Calibri" w:hAnsi="Times New Roman" w:cs="Times New Roman"/>
          <w:sz w:val="24"/>
          <w:szCs w:val="24"/>
        </w:rPr>
        <w:t>ele</w:t>
      </w:r>
      <w:r w:rsidRPr="00681110">
        <w:rPr>
          <w:rFonts w:ascii="Times New Roman" w:eastAsia="Calibri" w:hAnsi="Times New Roman" w:cs="Times New Roman"/>
          <w:sz w:val="24"/>
          <w:szCs w:val="24"/>
        </w:rPr>
        <w:t xml:space="preserve"> a)</w:t>
      </w:r>
      <w:r w:rsidR="00367B72" w:rsidRPr="00681110">
        <w:rPr>
          <w:rFonts w:ascii="Times New Roman" w:eastAsia="Calibri" w:hAnsi="Times New Roman" w:cs="Times New Roman"/>
          <w:sz w:val="24"/>
          <w:szCs w:val="24"/>
        </w:rPr>
        <w:t xml:space="preserve"> și c)</w:t>
      </w:r>
      <w:r w:rsidRPr="00681110">
        <w:rPr>
          <w:rFonts w:ascii="Times New Roman" w:eastAsia="Calibri" w:hAnsi="Times New Roman" w:cs="Times New Roman"/>
          <w:sz w:val="24"/>
          <w:szCs w:val="24"/>
        </w:rPr>
        <w:t xml:space="preserve"> se modifică și va avea următorul cuprins:</w:t>
      </w:r>
    </w:p>
    <w:p w:rsidR="00367B72" w:rsidRPr="00681110" w:rsidRDefault="0070421B" w:rsidP="0070421B">
      <w:pPr>
        <w:pStyle w:val="ListParagraph"/>
        <w:spacing w:after="0" w:line="360" w:lineRule="auto"/>
        <w:ind w:left="0"/>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rPr>
        <w:t xml:space="preserve">„a) numele OSD a cărui Licență urmează a fi retrasă, </w:t>
      </w:r>
      <w:r w:rsidRPr="00681110">
        <w:rPr>
          <w:rFonts w:ascii="Times New Roman" w:eastAsia="Calibri" w:hAnsi="Times New Roman" w:cs="Times New Roman"/>
          <w:sz w:val="24"/>
          <w:szCs w:val="24"/>
        </w:rPr>
        <w:t>respectiv a cărui decizie de desemnare î</w:t>
      </w:r>
      <w:r w:rsidR="00367B72" w:rsidRPr="00681110">
        <w:rPr>
          <w:rFonts w:ascii="Times New Roman" w:eastAsia="Calibri" w:hAnsi="Times New Roman" w:cs="Times New Roman"/>
          <w:sz w:val="24"/>
          <w:szCs w:val="24"/>
        </w:rPr>
        <w:t>ș</w:t>
      </w:r>
      <w:r w:rsidRPr="00681110">
        <w:rPr>
          <w:rFonts w:ascii="Times New Roman" w:eastAsia="Calibri" w:hAnsi="Times New Roman" w:cs="Times New Roman"/>
          <w:sz w:val="24"/>
          <w:szCs w:val="24"/>
        </w:rPr>
        <w:t>i încetează valabilitatea</w:t>
      </w:r>
      <w:r w:rsidRPr="00681110">
        <w:rPr>
          <w:rFonts w:ascii="Times New Roman" w:eastAsia="Times New Roman" w:hAnsi="Times New Roman" w:cs="Times New Roman"/>
          <w:sz w:val="24"/>
          <w:szCs w:val="24"/>
        </w:rPr>
        <w:t xml:space="preserve"> sau al cărui contract de concesiune urmează a fi reziliat</w:t>
      </w:r>
      <w:r w:rsidR="00367B72" w:rsidRPr="00681110">
        <w:rPr>
          <w:rFonts w:ascii="Times New Roman" w:eastAsia="Times New Roman" w:hAnsi="Times New Roman" w:cs="Times New Roman"/>
          <w:sz w:val="24"/>
          <w:szCs w:val="24"/>
        </w:rPr>
        <w:t>;</w:t>
      </w:r>
    </w:p>
    <w:p w:rsidR="00367B72" w:rsidRPr="00681110" w:rsidRDefault="00367B72" w:rsidP="0070421B">
      <w:pPr>
        <w:pStyle w:val="ListParagraph"/>
        <w:spacing w:after="0" w:line="360" w:lineRule="auto"/>
        <w:ind w:left="0"/>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rPr>
        <w:t>-------------------------</w:t>
      </w:r>
    </w:p>
    <w:p w:rsidR="0070421B" w:rsidRPr="00681110" w:rsidRDefault="00367B72" w:rsidP="0070421B">
      <w:pPr>
        <w:pStyle w:val="ListParagraph"/>
        <w:spacing w:after="0" w:line="360" w:lineRule="auto"/>
        <w:ind w:left="0"/>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rPr>
        <w:t>c) data preconizată la care ANRE urmează să emită decizia de desemnare.”</w:t>
      </w:r>
    </w:p>
    <w:p w:rsidR="00046FD9" w:rsidRPr="00681110" w:rsidRDefault="00046FD9" w:rsidP="00367B72">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4, alineatul (3) se modifică și va avea următorul cuprins:</w:t>
      </w:r>
    </w:p>
    <w:p w:rsidR="00046FD9" w:rsidRPr="00681110" w:rsidRDefault="00046FD9" w:rsidP="00046FD9">
      <w:pPr>
        <w:pStyle w:val="ListParagraph"/>
        <w:spacing w:after="0" w:line="360" w:lineRule="auto"/>
        <w:ind w:left="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„(3) În termen de 10 zile lucrătoare de la primirea notificării prevăzută la alin. (1), OSD prevăzuți la alin (1) lit. b) comunică ANRE disponibilitatea pentru a prelua fi desemnați ca OSD care preia operarea unui SD, motivația acesteia, inclusiv prezentarea unor documente din care să rezulte existența resurselor financiare necesare operării SD pentru o perioada de cel puțin o lună, cum ar fi documente privind valoarea profitului brut realizat în anul anterior, capitaluri proprii, disponibilități din linii de credit sau contracte de împrumut bancare, contracte de împrumuturi de la acționari/asociați sau orice altă formă care poate include, fără limitare, o scrisoare de patronaj angajantă emisă de o societate comercială din același grup de firme sau întreprinderi asociate/întreprinderi afiliate ale solicitantului sau acorduri petroliere încheiate cu statul român.”</w:t>
      </w:r>
    </w:p>
    <w:p w:rsidR="00046FD9" w:rsidRPr="00681110" w:rsidRDefault="00046FD9" w:rsidP="00367B72">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6 alineatul (1), literele b) ÷ d) se modifică și vor avea următorul cuprins:</w:t>
      </w:r>
    </w:p>
    <w:p w:rsidR="00046FD9" w:rsidRPr="00681110" w:rsidRDefault="00046FD9" w:rsidP="00046FD9">
      <w:pPr>
        <w:spacing w:after="0" w:line="360" w:lineRule="auto"/>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„b) selectarea OSD, din lista rezultată în urma analizei prevăzute la lit. a), care dețin în operare conducte de distribuție și racorduri de gaze naturale, din oțel și polietilenă, a căror lungime totală este cel puțin egală cu 75% din lungimea conductelor de distribuție și a racordurilor de gaze naturale, din oțel și polietilenă, operată de OSD care urmează să fie înlocuit;</w:t>
      </w:r>
    </w:p>
    <w:p w:rsidR="00046FD9" w:rsidRPr="00681110" w:rsidRDefault="00046FD9" w:rsidP="00046FD9">
      <w:pPr>
        <w:spacing w:after="0" w:line="360" w:lineRule="auto"/>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c)</w:t>
      </w:r>
      <w:r w:rsidRPr="00681110">
        <w:rPr>
          <w:rFonts w:ascii="Times New Roman" w:eastAsia="Calibri" w:hAnsi="Times New Roman" w:cs="Times New Roman"/>
          <w:sz w:val="24"/>
          <w:szCs w:val="24"/>
        </w:rPr>
        <w:tab/>
        <w:t>selectarea OSD, din lista rezultată în urma analizei prevăzute la lit. b), care dețin în operare racorduri de gaze naturale, din oțel și polietilenă al căror număr total să fie cel puțin egal 75% din numărul racordurilor de gaze naturale, din oțel și polietilenă, operate de OSD care urmează să fie înlocuit;</w:t>
      </w:r>
    </w:p>
    <w:p w:rsidR="00046FD9" w:rsidRPr="00681110" w:rsidRDefault="00046FD9" w:rsidP="00046FD9">
      <w:pPr>
        <w:spacing w:after="0" w:line="360" w:lineRule="auto"/>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d)</w:t>
      </w:r>
      <w:r w:rsidRPr="00681110">
        <w:rPr>
          <w:rFonts w:ascii="Times New Roman" w:eastAsia="Calibri" w:hAnsi="Times New Roman" w:cs="Times New Roman"/>
          <w:sz w:val="24"/>
          <w:szCs w:val="24"/>
        </w:rPr>
        <w:tab/>
        <w:t>selectarea OSD, din lista rezultată în urma analizei prevăzute la lit. c) care distribui</w:t>
      </w:r>
      <w:r w:rsidR="005A4875">
        <w:rPr>
          <w:rFonts w:ascii="Times New Roman" w:eastAsia="Calibri" w:hAnsi="Times New Roman" w:cs="Times New Roman"/>
          <w:sz w:val="24"/>
          <w:szCs w:val="24"/>
        </w:rPr>
        <w:t>e</w:t>
      </w:r>
      <w:r w:rsidRPr="00681110">
        <w:rPr>
          <w:rFonts w:ascii="Times New Roman" w:eastAsia="Calibri" w:hAnsi="Times New Roman" w:cs="Times New Roman"/>
          <w:sz w:val="24"/>
          <w:szCs w:val="24"/>
        </w:rPr>
        <w:t xml:space="preserve"> o cantitate de gaze naturale cel puțin egală cu 75% din cantitatea de gaze naturale distribuită de OSD care urmează să fie înlocuit;”</w:t>
      </w:r>
    </w:p>
    <w:p w:rsidR="00046FD9" w:rsidRPr="00681110" w:rsidRDefault="00046FD9" w:rsidP="00046FD9">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7, după alineatul (3) se introduce un nou alineat, alineatul (4) cu următorul cuprins:</w:t>
      </w:r>
    </w:p>
    <w:p w:rsidR="00046FD9" w:rsidRPr="00681110" w:rsidRDefault="00046FD9" w:rsidP="00046FD9">
      <w:pPr>
        <w:pStyle w:val="ListParagraph"/>
        <w:spacing w:after="0" w:line="360" w:lineRule="auto"/>
        <w:ind w:left="0"/>
        <w:jc w:val="both"/>
        <w:rPr>
          <w:rFonts w:ascii="Times New Roman" w:eastAsia="Calibri" w:hAnsi="Times New Roman" w:cs="Times New Roman"/>
          <w:sz w:val="24"/>
          <w:szCs w:val="24"/>
        </w:rPr>
      </w:pPr>
      <w:r w:rsidRPr="00681110">
        <w:rPr>
          <w:rFonts w:ascii="Times New Roman" w:eastAsia="Times New Roman" w:hAnsi="Times New Roman" w:cs="Times New Roman"/>
          <w:sz w:val="24"/>
          <w:szCs w:val="24"/>
        </w:rPr>
        <w:lastRenderedPageBreak/>
        <w:t xml:space="preserve">„(4) OSD desemnat are obligația de a </w:t>
      </w:r>
      <w:r w:rsidR="00E62F74">
        <w:rPr>
          <w:rFonts w:ascii="Times New Roman" w:eastAsia="Times New Roman" w:hAnsi="Times New Roman" w:cs="Times New Roman"/>
          <w:sz w:val="24"/>
          <w:szCs w:val="24"/>
        </w:rPr>
        <w:t xml:space="preserve">prelua </w:t>
      </w:r>
      <w:r w:rsidR="00BB2ADC">
        <w:rPr>
          <w:rFonts w:ascii="Times New Roman" w:eastAsia="Times New Roman" w:hAnsi="Times New Roman" w:cs="Times New Roman"/>
          <w:sz w:val="24"/>
          <w:szCs w:val="24"/>
        </w:rPr>
        <w:t>cu justă despăgubire</w:t>
      </w:r>
      <w:r w:rsidRPr="00681110">
        <w:rPr>
          <w:rFonts w:ascii="Times New Roman" w:eastAsia="Times New Roman" w:hAnsi="Times New Roman" w:cs="Times New Roman"/>
          <w:sz w:val="24"/>
          <w:szCs w:val="24"/>
        </w:rPr>
        <w:t>, de la OSD desemnat anterior, activele corporale și necorporale care au fost necesar a fi achiziționate în perioada de desemnare</w:t>
      </w:r>
      <w:r w:rsidR="00C26DA6">
        <w:rPr>
          <w:rFonts w:ascii="Times New Roman" w:eastAsia="Times New Roman" w:hAnsi="Times New Roman" w:cs="Times New Roman"/>
          <w:sz w:val="24"/>
          <w:szCs w:val="24"/>
        </w:rPr>
        <w:t>,</w:t>
      </w:r>
      <w:r w:rsidRPr="00681110">
        <w:rPr>
          <w:rFonts w:ascii="Times New Roman" w:eastAsia="Times New Roman" w:hAnsi="Times New Roman" w:cs="Times New Roman"/>
          <w:sz w:val="24"/>
          <w:szCs w:val="24"/>
        </w:rPr>
        <w:t xml:space="preserve"> la o valoare stabilită de ANRE.”</w:t>
      </w:r>
    </w:p>
    <w:p w:rsidR="00367B72" w:rsidRPr="00681110" w:rsidRDefault="00367B72" w:rsidP="00046FD9">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9, litera a) se modifică și va avea următorul cuprins:</w:t>
      </w:r>
    </w:p>
    <w:p w:rsidR="00367B72" w:rsidRPr="00681110" w:rsidRDefault="00367B72" w:rsidP="00367B72">
      <w:pPr>
        <w:pStyle w:val="ListParagraph"/>
        <w:spacing w:after="0" w:line="360" w:lineRule="auto"/>
        <w:ind w:left="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 xml:space="preserve">„a) </w:t>
      </w:r>
      <w:r w:rsidRPr="00681110">
        <w:rPr>
          <w:rFonts w:ascii="Times New Roman" w:eastAsia="Times New Roman" w:hAnsi="Times New Roman" w:cs="Times New Roman"/>
          <w:sz w:val="24"/>
          <w:szCs w:val="24"/>
        </w:rPr>
        <w:t xml:space="preserve">OSD a cărui Licență urmează a fi retrasă, </w:t>
      </w:r>
      <w:r w:rsidRPr="00681110">
        <w:rPr>
          <w:rFonts w:ascii="Times New Roman" w:eastAsia="Calibri" w:hAnsi="Times New Roman" w:cs="Times New Roman"/>
          <w:sz w:val="24"/>
          <w:szCs w:val="24"/>
        </w:rPr>
        <w:t>respectiv a cărui decizie de desemnare își încetează valabilitatea</w:t>
      </w:r>
      <w:r w:rsidRPr="00681110">
        <w:rPr>
          <w:rFonts w:ascii="Times New Roman" w:eastAsia="Times New Roman" w:hAnsi="Times New Roman" w:cs="Times New Roman"/>
          <w:sz w:val="24"/>
          <w:szCs w:val="24"/>
        </w:rPr>
        <w:t xml:space="preserve"> sau al cărui contract de concesiune urmează a fi reziliat;”</w:t>
      </w:r>
    </w:p>
    <w:p w:rsidR="00367B72" w:rsidRPr="00681110" w:rsidRDefault="00367B72" w:rsidP="00367B72">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11 alineatul (1), teza juridică a alineatului se modifică și va avea următorul cuprins:</w:t>
      </w:r>
    </w:p>
    <w:p w:rsidR="00367B72" w:rsidRPr="00681110" w:rsidRDefault="00367B72" w:rsidP="00367B72">
      <w:pPr>
        <w:pStyle w:val="ListParagraph"/>
        <w:spacing w:after="0" w:line="360" w:lineRule="auto"/>
        <w:ind w:left="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w:t>
      </w:r>
      <w:r w:rsidRPr="00681110">
        <w:rPr>
          <w:rFonts w:ascii="Times New Roman" w:eastAsia="Times New Roman" w:hAnsi="Times New Roman" w:cs="Times New Roman"/>
          <w:sz w:val="24"/>
          <w:szCs w:val="24"/>
        </w:rPr>
        <w:t xml:space="preserve">(1) OSD a cărui Licență urmează a fi retrasă, </w:t>
      </w:r>
      <w:r w:rsidRPr="00681110">
        <w:rPr>
          <w:rFonts w:ascii="Times New Roman" w:eastAsia="Calibri" w:hAnsi="Times New Roman" w:cs="Times New Roman"/>
          <w:sz w:val="24"/>
          <w:szCs w:val="24"/>
        </w:rPr>
        <w:t>respectiv a cărui decizie de desemnare își încetează valabilitatea</w:t>
      </w:r>
      <w:r w:rsidRPr="00681110">
        <w:rPr>
          <w:rFonts w:ascii="Times New Roman" w:eastAsia="Times New Roman" w:hAnsi="Times New Roman" w:cs="Times New Roman"/>
          <w:sz w:val="24"/>
          <w:szCs w:val="24"/>
        </w:rPr>
        <w:t xml:space="preserve"> sau al cărui contract de concesiune urmează a fi reziliat are, în principal, următoarele obligații referitoare la decizia de desemnare prevăzută la art. 7, alin. (1):”</w:t>
      </w:r>
    </w:p>
    <w:p w:rsidR="00367B72" w:rsidRPr="00681110" w:rsidRDefault="00367B72" w:rsidP="00367B72">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681110">
        <w:rPr>
          <w:rFonts w:ascii="Times New Roman" w:eastAsia="Calibri" w:hAnsi="Times New Roman" w:cs="Times New Roman"/>
          <w:sz w:val="24"/>
          <w:szCs w:val="24"/>
        </w:rPr>
        <w:t>La articolul 11, alineatul (2) se modifică și va avea următorul cuprins:</w:t>
      </w:r>
    </w:p>
    <w:p w:rsidR="00367B72" w:rsidRPr="00681110" w:rsidRDefault="00367B72" w:rsidP="00392520">
      <w:pPr>
        <w:tabs>
          <w:tab w:val="left" w:pos="0"/>
          <w:tab w:val="left" w:pos="360"/>
        </w:tabs>
        <w:spacing w:after="0" w:line="360" w:lineRule="auto"/>
        <w:jc w:val="both"/>
        <w:rPr>
          <w:rFonts w:ascii="Times New Roman" w:eastAsia="Times New Roman" w:hAnsi="Times New Roman" w:cs="Times New Roman"/>
          <w:sz w:val="24"/>
          <w:szCs w:val="24"/>
        </w:rPr>
      </w:pPr>
      <w:r w:rsidRPr="00681110">
        <w:rPr>
          <w:rFonts w:ascii="Times New Roman" w:eastAsia="Calibri" w:hAnsi="Times New Roman" w:cs="Times New Roman"/>
          <w:sz w:val="24"/>
          <w:szCs w:val="24"/>
        </w:rPr>
        <w:t>„</w:t>
      </w:r>
      <w:r w:rsidRPr="00681110">
        <w:rPr>
          <w:rFonts w:ascii="Times New Roman" w:eastAsia="Times New Roman" w:hAnsi="Times New Roman" w:cs="Times New Roman"/>
          <w:sz w:val="24"/>
          <w:szCs w:val="24"/>
        </w:rPr>
        <w:t xml:space="preserve">(2) Obligațiile prevăzute la alin. (1) se realizează până la data prevăzută la art. 7 alin. (2), pe baza unei convenții încheiată între OSD a cărui Licență urmează a fi retrasă, </w:t>
      </w:r>
      <w:r w:rsidRPr="00681110">
        <w:rPr>
          <w:rFonts w:ascii="Times New Roman" w:eastAsia="Calibri" w:hAnsi="Times New Roman" w:cs="Times New Roman"/>
          <w:sz w:val="24"/>
          <w:szCs w:val="24"/>
        </w:rPr>
        <w:t>respectiv a cărui decizie de desemnare își încetează valabilitatea</w:t>
      </w:r>
      <w:r w:rsidRPr="00681110">
        <w:rPr>
          <w:rFonts w:ascii="Times New Roman" w:eastAsia="Times New Roman" w:hAnsi="Times New Roman" w:cs="Times New Roman"/>
          <w:sz w:val="24"/>
          <w:szCs w:val="24"/>
        </w:rPr>
        <w:t xml:space="preserve"> sau al cărui contract de concesiune urmează a fi reziliat și OSD desemnat.”</w:t>
      </w:r>
    </w:p>
    <w:p w:rsidR="00392520" w:rsidRPr="00681110" w:rsidRDefault="00392520" w:rsidP="00392520">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rPr>
        <w:t>Articolul 14 se modifică și va avea următorul cuprins:</w:t>
      </w:r>
    </w:p>
    <w:p w:rsidR="00392520" w:rsidRPr="00681110" w:rsidRDefault="00392520" w:rsidP="00392520">
      <w:pPr>
        <w:pStyle w:val="ListParagraph"/>
        <w:spacing w:after="0" w:line="360" w:lineRule="auto"/>
        <w:ind w:left="0"/>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rPr>
        <w:t xml:space="preserve">„Art. 14 - În termen de 5 zile lucrătoare de la primirea notificării prevăzută la art. 4 alin. (2), OSD a cărui Licență urmează să fie retrasă, </w:t>
      </w:r>
      <w:r w:rsidRPr="00681110">
        <w:rPr>
          <w:rFonts w:ascii="Times New Roman" w:eastAsia="Calibri" w:hAnsi="Times New Roman" w:cs="Times New Roman"/>
          <w:sz w:val="24"/>
          <w:szCs w:val="24"/>
        </w:rPr>
        <w:t>respectiv a cărui decizie de desemnare își încetează valabilitatea</w:t>
      </w:r>
      <w:r w:rsidRPr="00681110">
        <w:rPr>
          <w:rFonts w:ascii="Times New Roman" w:eastAsia="Times New Roman" w:hAnsi="Times New Roman" w:cs="Times New Roman"/>
          <w:sz w:val="24"/>
          <w:szCs w:val="24"/>
        </w:rPr>
        <w:t xml:space="preserve"> sau al cărui contract de concesiune urmează să fie reziliat, are obligația să transmită la ANRE documentele necesare pentru actualizarea caracteristicilor tehnice aferente SD, în conformitate cu prevederile Regulamentului privind acordarea autorizațiilor de înființare și a licențelor în sectorul gazelor naturale, aprobat prin Ordinul președintelui Autorității Naționale de Reglementare în domeniul Energiei nr. 34/2013, cu modificările și completările ulterioare.”</w:t>
      </w:r>
    </w:p>
    <w:p w:rsidR="00046FD9" w:rsidRPr="00681110" w:rsidRDefault="00046FD9" w:rsidP="00046FD9">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681110">
        <w:rPr>
          <w:rFonts w:ascii="Times New Roman" w:eastAsia="Times New Roman" w:hAnsi="Times New Roman" w:cs="Times New Roman"/>
          <w:sz w:val="24"/>
          <w:szCs w:val="24"/>
        </w:rPr>
        <w:t>Articolul 15 se abrogă.</w:t>
      </w:r>
    </w:p>
    <w:p w:rsidR="0070421B" w:rsidRPr="00681110" w:rsidRDefault="0070421B" w:rsidP="00392520">
      <w:pPr>
        <w:pStyle w:val="ListParagraph"/>
        <w:numPr>
          <w:ilvl w:val="0"/>
          <w:numId w:val="2"/>
        </w:numPr>
        <w:spacing w:after="0" w:line="360" w:lineRule="auto"/>
        <w:ind w:left="0" w:firstLine="0"/>
        <w:jc w:val="both"/>
        <w:rPr>
          <w:rFonts w:ascii="Times New Roman" w:eastAsia="Calibri" w:hAnsi="Times New Roman" w:cs="Times New Roman"/>
          <w:b/>
          <w:sz w:val="24"/>
          <w:szCs w:val="24"/>
        </w:rPr>
      </w:pPr>
      <w:r w:rsidRPr="00681110">
        <w:rPr>
          <w:rFonts w:ascii="Times New Roman" w:eastAsia="Calibri" w:hAnsi="Times New Roman" w:cs="Times New Roman"/>
          <w:sz w:val="24"/>
          <w:szCs w:val="24"/>
        </w:rPr>
        <w:t xml:space="preserve">Autoritatea Națională de Reglementare în Domeniul Energiei și operatorii sistemelor de distribuție a gazelor naturale duc la îndeplinire dispozițiile prezentului ordin </w:t>
      </w:r>
    </w:p>
    <w:p w:rsidR="00305695" w:rsidRPr="00681110" w:rsidRDefault="00305695" w:rsidP="006C0516">
      <w:pPr>
        <w:pStyle w:val="ListParagraph"/>
        <w:numPr>
          <w:ilvl w:val="0"/>
          <w:numId w:val="2"/>
        </w:numPr>
        <w:spacing w:after="0" w:line="360" w:lineRule="auto"/>
        <w:ind w:left="0" w:firstLine="0"/>
        <w:jc w:val="both"/>
        <w:rPr>
          <w:rFonts w:ascii="Times New Roman" w:eastAsia="Calibri" w:hAnsi="Times New Roman" w:cs="Times New Roman"/>
          <w:b/>
          <w:sz w:val="24"/>
          <w:szCs w:val="24"/>
        </w:rPr>
      </w:pPr>
      <w:r w:rsidRPr="00681110">
        <w:rPr>
          <w:rFonts w:ascii="Times New Roman" w:eastAsia="Calibri" w:hAnsi="Times New Roman" w:cs="Times New Roman"/>
          <w:sz w:val="24"/>
          <w:szCs w:val="24"/>
        </w:rPr>
        <w:t>Prezentul ordin se publică în Monitorul Oficial al României, Partea I.</w:t>
      </w:r>
    </w:p>
    <w:p w:rsidR="00476FBA" w:rsidRPr="00681110" w:rsidRDefault="00476FBA" w:rsidP="00305695">
      <w:pPr>
        <w:spacing w:after="0" w:line="360" w:lineRule="auto"/>
        <w:jc w:val="center"/>
        <w:rPr>
          <w:rFonts w:ascii="Times New Roman" w:eastAsia="Calibri" w:hAnsi="Times New Roman" w:cs="Times New Roman"/>
          <w:b/>
          <w:sz w:val="24"/>
          <w:szCs w:val="24"/>
        </w:rPr>
      </w:pPr>
    </w:p>
    <w:p w:rsidR="00305695" w:rsidRPr="00681110" w:rsidRDefault="00305695" w:rsidP="00305695">
      <w:pPr>
        <w:spacing w:after="0" w:line="360" w:lineRule="auto"/>
        <w:jc w:val="center"/>
        <w:rPr>
          <w:rFonts w:ascii="Times New Roman" w:eastAsia="Calibri" w:hAnsi="Times New Roman" w:cs="Times New Roman"/>
          <w:b/>
          <w:sz w:val="24"/>
          <w:szCs w:val="24"/>
        </w:rPr>
      </w:pPr>
      <w:r w:rsidRPr="00681110">
        <w:rPr>
          <w:rFonts w:ascii="Times New Roman" w:eastAsia="Calibri" w:hAnsi="Times New Roman" w:cs="Times New Roman"/>
          <w:b/>
          <w:sz w:val="24"/>
          <w:szCs w:val="24"/>
        </w:rPr>
        <w:t>Președintele</w:t>
      </w:r>
    </w:p>
    <w:p w:rsidR="00305695" w:rsidRPr="00681110" w:rsidRDefault="00305695" w:rsidP="00305695">
      <w:pPr>
        <w:spacing w:after="0" w:line="360" w:lineRule="auto"/>
        <w:jc w:val="center"/>
        <w:rPr>
          <w:rFonts w:ascii="Times New Roman" w:eastAsia="Calibri" w:hAnsi="Times New Roman" w:cs="Times New Roman"/>
          <w:b/>
          <w:sz w:val="24"/>
          <w:szCs w:val="24"/>
        </w:rPr>
      </w:pPr>
      <w:r w:rsidRPr="00681110">
        <w:rPr>
          <w:rFonts w:ascii="Times New Roman" w:eastAsia="Calibri" w:hAnsi="Times New Roman" w:cs="Times New Roman"/>
          <w:b/>
          <w:sz w:val="24"/>
          <w:szCs w:val="24"/>
        </w:rPr>
        <w:t>Autorității Naționale de Reglementare în Domeniul Energiei</w:t>
      </w:r>
    </w:p>
    <w:p w:rsidR="00305695" w:rsidRPr="00681110" w:rsidRDefault="00305695" w:rsidP="00305695">
      <w:pPr>
        <w:spacing w:after="0" w:line="360" w:lineRule="auto"/>
        <w:jc w:val="center"/>
        <w:rPr>
          <w:rFonts w:ascii="Times New Roman" w:eastAsia="Calibri" w:hAnsi="Times New Roman" w:cs="Times New Roman"/>
          <w:b/>
          <w:sz w:val="24"/>
          <w:szCs w:val="24"/>
        </w:rPr>
      </w:pPr>
      <w:r w:rsidRPr="00681110">
        <w:rPr>
          <w:rFonts w:ascii="Times New Roman" w:eastAsia="Calibri" w:hAnsi="Times New Roman" w:cs="Times New Roman"/>
          <w:b/>
          <w:sz w:val="24"/>
          <w:szCs w:val="24"/>
        </w:rPr>
        <w:t>Dumitru CHIRIȚĂ</w:t>
      </w:r>
    </w:p>
    <w:p w:rsidR="006C0516" w:rsidRPr="00681110" w:rsidRDefault="006C0516">
      <w:pPr>
        <w:spacing w:after="160" w:line="259" w:lineRule="auto"/>
        <w:rPr>
          <w:rFonts w:ascii="Times New Roman" w:eastAsia="Calibri" w:hAnsi="Times New Roman" w:cs="Times New Roman"/>
          <w:sz w:val="24"/>
          <w:szCs w:val="24"/>
        </w:rPr>
      </w:pPr>
      <w:bookmarkStart w:id="0" w:name="_GoBack"/>
      <w:bookmarkEnd w:id="0"/>
    </w:p>
    <w:sectPr w:rsidR="006C0516" w:rsidRPr="00681110" w:rsidSect="00392520">
      <w:pgSz w:w="11906" w:h="16838"/>
      <w:pgMar w:top="567" w:right="113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E4AC6"/>
    <w:multiLevelType w:val="hybridMultilevel"/>
    <w:tmpl w:val="30C8CF1E"/>
    <w:lvl w:ilvl="0" w:tplc="274AB3A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A5B0E"/>
    <w:multiLevelType w:val="hybridMultilevel"/>
    <w:tmpl w:val="D8E430D2"/>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B5C30"/>
    <w:multiLevelType w:val="hybridMultilevel"/>
    <w:tmpl w:val="F760C20A"/>
    <w:lvl w:ilvl="0" w:tplc="08090017">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EB18FA"/>
    <w:multiLevelType w:val="hybridMultilevel"/>
    <w:tmpl w:val="DB2486FE"/>
    <w:lvl w:ilvl="0" w:tplc="EF985874">
      <w:numFmt w:val="bullet"/>
      <w:lvlText w:val="-"/>
      <w:lvlJc w:val="left"/>
      <w:pPr>
        <w:ind w:left="1068" w:hanging="360"/>
      </w:pPr>
      <w:rPr>
        <w:rFonts w:ascii="Times New Roman" w:eastAsia="Times New Roman" w:hAnsi="Times New Roman"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 w15:restartNumberingAfterBreak="0">
    <w:nsid w:val="67C119A3"/>
    <w:multiLevelType w:val="hybridMultilevel"/>
    <w:tmpl w:val="9FC6E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695"/>
    <w:rsid w:val="0000584C"/>
    <w:rsid w:val="00046FD9"/>
    <w:rsid w:val="0008456B"/>
    <w:rsid w:val="00087A6F"/>
    <w:rsid w:val="000A14A1"/>
    <w:rsid w:val="000F3981"/>
    <w:rsid w:val="000F4634"/>
    <w:rsid w:val="001B1DB6"/>
    <w:rsid w:val="001C3932"/>
    <w:rsid w:val="001C74FD"/>
    <w:rsid w:val="001F55B7"/>
    <w:rsid w:val="00237C30"/>
    <w:rsid w:val="002B3C48"/>
    <w:rsid w:val="00305695"/>
    <w:rsid w:val="00324F60"/>
    <w:rsid w:val="00367B72"/>
    <w:rsid w:val="00381F4A"/>
    <w:rsid w:val="00392520"/>
    <w:rsid w:val="003B217F"/>
    <w:rsid w:val="003D451B"/>
    <w:rsid w:val="003D6083"/>
    <w:rsid w:val="003E12C4"/>
    <w:rsid w:val="0047138A"/>
    <w:rsid w:val="00476FBA"/>
    <w:rsid w:val="004E39DB"/>
    <w:rsid w:val="004F2265"/>
    <w:rsid w:val="00553369"/>
    <w:rsid w:val="005A23F6"/>
    <w:rsid w:val="005A4875"/>
    <w:rsid w:val="005F17CA"/>
    <w:rsid w:val="00627AA5"/>
    <w:rsid w:val="00651AB3"/>
    <w:rsid w:val="00681110"/>
    <w:rsid w:val="006B2BB3"/>
    <w:rsid w:val="006C0516"/>
    <w:rsid w:val="0070421B"/>
    <w:rsid w:val="00720150"/>
    <w:rsid w:val="007278A0"/>
    <w:rsid w:val="00763B09"/>
    <w:rsid w:val="007A15BF"/>
    <w:rsid w:val="007C586C"/>
    <w:rsid w:val="007C5A45"/>
    <w:rsid w:val="007E48D6"/>
    <w:rsid w:val="00836474"/>
    <w:rsid w:val="008431EA"/>
    <w:rsid w:val="008B705C"/>
    <w:rsid w:val="009115BA"/>
    <w:rsid w:val="00923645"/>
    <w:rsid w:val="00925FA2"/>
    <w:rsid w:val="00A237F9"/>
    <w:rsid w:val="00A85535"/>
    <w:rsid w:val="00A9629E"/>
    <w:rsid w:val="00AC568D"/>
    <w:rsid w:val="00B230F2"/>
    <w:rsid w:val="00B524F2"/>
    <w:rsid w:val="00BA4F69"/>
    <w:rsid w:val="00BB2ADC"/>
    <w:rsid w:val="00C25065"/>
    <w:rsid w:val="00C26DA6"/>
    <w:rsid w:val="00C65270"/>
    <w:rsid w:val="00C747CE"/>
    <w:rsid w:val="00D07AC1"/>
    <w:rsid w:val="00DB2C55"/>
    <w:rsid w:val="00E605CB"/>
    <w:rsid w:val="00E62F74"/>
    <w:rsid w:val="00EF22D7"/>
    <w:rsid w:val="00F73736"/>
    <w:rsid w:val="00FA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9DC6AC-3768-4E68-805A-EBE85FF5B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695"/>
    <w:pPr>
      <w:spacing w:after="200" w:line="27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695"/>
    <w:pPr>
      <w:ind w:left="720"/>
      <w:contextualSpacing/>
    </w:pPr>
  </w:style>
  <w:style w:type="paragraph" w:styleId="BalloonText">
    <w:name w:val="Balloon Text"/>
    <w:basedOn w:val="Normal"/>
    <w:link w:val="BalloonTextChar"/>
    <w:uiPriority w:val="99"/>
    <w:semiHidden/>
    <w:unhideWhenUsed/>
    <w:rsid w:val="002B3C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C48"/>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VINTILA</dc:creator>
  <cp:keywords/>
  <dc:description/>
  <cp:lastModifiedBy>Cristina Bunescu</cp:lastModifiedBy>
  <cp:revision>2</cp:revision>
  <cp:lastPrinted>2018-06-22T10:41:00Z</cp:lastPrinted>
  <dcterms:created xsi:type="dcterms:W3CDTF">2018-06-22T12:21:00Z</dcterms:created>
  <dcterms:modified xsi:type="dcterms:W3CDTF">2018-06-22T12:21:00Z</dcterms:modified>
</cp:coreProperties>
</file>