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3599A" w14:textId="130F43D8" w:rsidR="00942561" w:rsidRPr="00192897" w:rsidRDefault="00AF49EF" w:rsidP="008441EA">
      <w:pPr>
        <w:pStyle w:val="NormalWeb2"/>
        <w:spacing w:before="0" w:after="0" w:line="360" w:lineRule="auto"/>
        <w:ind w:right="90"/>
        <w:jc w:val="center"/>
        <w:rPr>
          <w:b/>
          <w:color w:val="auto"/>
        </w:rPr>
      </w:pPr>
      <w:r w:rsidRPr="00192897">
        <w:rPr>
          <w:b/>
          <w:color w:val="auto"/>
          <w:lang w:val="ro-RO"/>
        </w:rPr>
        <w:t>ORDIN nr.</w:t>
      </w:r>
      <w:r w:rsidR="0072003B" w:rsidRPr="00192897">
        <w:rPr>
          <w:b/>
          <w:color w:val="auto"/>
          <w:lang w:val="ro-RO"/>
        </w:rPr>
        <w:t>........</w:t>
      </w:r>
    </w:p>
    <w:p w14:paraId="5DF15464" w14:textId="0D8CF114" w:rsidR="00AF49EF" w:rsidRPr="00192897" w:rsidRDefault="00AF49EF" w:rsidP="008441EA">
      <w:pPr>
        <w:spacing w:after="0" w:line="360" w:lineRule="auto"/>
        <w:jc w:val="center"/>
        <w:rPr>
          <w:rFonts w:ascii="Times New Roman" w:hAnsi="Times New Roman" w:cs="Times New Roman"/>
          <w:b/>
          <w:sz w:val="24"/>
          <w:szCs w:val="24"/>
        </w:rPr>
      </w:pPr>
      <w:r w:rsidRPr="00192897">
        <w:rPr>
          <w:rFonts w:ascii="Times New Roman" w:hAnsi="Times New Roman" w:cs="Times New Roman"/>
          <w:b/>
          <w:sz w:val="24"/>
          <w:szCs w:val="24"/>
        </w:rPr>
        <w:t xml:space="preserve">pentru </w:t>
      </w:r>
      <w:r w:rsidR="003D03F0" w:rsidRPr="00192897">
        <w:rPr>
          <w:rFonts w:ascii="Times New Roman" w:hAnsi="Times New Roman" w:cs="Times New Roman"/>
          <w:b/>
          <w:sz w:val="24"/>
          <w:szCs w:val="24"/>
        </w:rPr>
        <w:t xml:space="preserve">modificarea şi completarea </w:t>
      </w:r>
      <w:r w:rsidR="00B0160E" w:rsidRPr="00192897">
        <w:rPr>
          <w:rFonts w:ascii="Times New Roman" w:hAnsi="Times New Roman" w:cs="Times New Roman"/>
          <w:b/>
          <w:sz w:val="24"/>
          <w:szCs w:val="24"/>
        </w:rPr>
        <w:t>P</w:t>
      </w:r>
      <w:r w:rsidRPr="00192897">
        <w:rPr>
          <w:rFonts w:ascii="Times New Roman" w:hAnsi="Times New Roman" w:cs="Times New Roman"/>
          <w:b/>
          <w:sz w:val="24"/>
          <w:szCs w:val="24"/>
        </w:rPr>
        <w:t xml:space="preserve">rocedurii de anulare a obligațiilor de plată accesorii </w:t>
      </w:r>
      <w:r w:rsidR="00153742" w:rsidRPr="00192897">
        <w:rPr>
          <w:rFonts w:ascii="Times New Roman" w:hAnsi="Times New Roman" w:cs="Times New Roman"/>
          <w:b/>
          <w:sz w:val="24"/>
          <w:szCs w:val="24"/>
        </w:rPr>
        <w:t>datorate bugetului Autorităţii Naţionale de Reglementare în Domeniul Energiei</w:t>
      </w:r>
      <w:r w:rsidR="004B21ED" w:rsidRPr="00192897">
        <w:rPr>
          <w:rFonts w:ascii="Times New Roman" w:hAnsi="Times New Roman" w:cs="Times New Roman"/>
          <w:b/>
          <w:sz w:val="24"/>
          <w:szCs w:val="24"/>
        </w:rPr>
        <w:t>, aprobată prin Ordinul preşedintelui Autorității Naționale de Reglementare în Domeniul Energiei nr.</w:t>
      </w:r>
      <w:r w:rsidR="00945B40" w:rsidRPr="00192897">
        <w:rPr>
          <w:rFonts w:ascii="Times New Roman" w:hAnsi="Times New Roman" w:cs="Times New Roman"/>
          <w:b/>
          <w:sz w:val="24"/>
          <w:szCs w:val="24"/>
        </w:rPr>
        <w:t xml:space="preserve"> </w:t>
      </w:r>
      <w:r w:rsidR="004B21ED" w:rsidRPr="00192897">
        <w:rPr>
          <w:rFonts w:ascii="Times New Roman" w:hAnsi="Times New Roman" w:cs="Times New Roman"/>
          <w:b/>
          <w:sz w:val="24"/>
          <w:szCs w:val="24"/>
        </w:rPr>
        <w:t xml:space="preserve">228/2020 </w:t>
      </w:r>
    </w:p>
    <w:p w14:paraId="0E3F6C4E" w14:textId="77777777" w:rsidR="00AF49EF" w:rsidRPr="00192897" w:rsidRDefault="00AF49EF" w:rsidP="008441EA">
      <w:pPr>
        <w:pStyle w:val="NormalWeb2"/>
        <w:spacing w:before="0" w:after="0" w:line="360" w:lineRule="auto"/>
        <w:ind w:right="90"/>
        <w:jc w:val="center"/>
        <w:rPr>
          <w:color w:val="auto"/>
          <w:lang w:val="ro-RO"/>
        </w:rPr>
      </w:pPr>
    </w:p>
    <w:p w14:paraId="600E6C96" w14:textId="24689DBF" w:rsidR="00756A6D" w:rsidRPr="00192897" w:rsidRDefault="001F6D09" w:rsidP="008441EA">
      <w:pPr>
        <w:pStyle w:val="NormalWeb2"/>
        <w:spacing w:before="0" w:after="0" w:line="360" w:lineRule="auto"/>
        <w:ind w:left="0" w:right="90"/>
        <w:jc w:val="both"/>
        <w:rPr>
          <w:color w:val="auto"/>
          <w:lang w:val="ro-RO"/>
        </w:rPr>
      </w:pPr>
      <w:r w:rsidRPr="00192897">
        <w:rPr>
          <w:color w:val="auto"/>
          <w:lang w:val="ro-RO"/>
        </w:rPr>
        <w:t xml:space="preserve">În temeiul prevederilor </w:t>
      </w:r>
      <w:r w:rsidR="00B0160E" w:rsidRPr="00192897">
        <w:rPr>
          <w:color w:val="auto"/>
          <w:lang w:val="ro-RO"/>
        </w:rPr>
        <w:t xml:space="preserve">art. (5) alin. (5) </w:t>
      </w:r>
      <w:r w:rsidRPr="00192897">
        <w:rPr>
          <w:color w:val="auto"/>
          <w:lang w:val="ro-RO"/>
        </w:rPr>
        <w:t>din Ordonanța de urgență a Guvernului nr.</w:t>
      </w:r>
      <w:r w:rsidR="00AE7714" w:rsidRPr="00192897">
        <w:rPr>
          <w:color w:val="auto"/>
          <w:lang w:val="ro-RO"/>
        </w:rPr>
        <w:t>33</w:t>
      </w:r>
      <w:r w:rsidRPr="00192897">
        <w:rPr>
          <w:color w:val="auto"/>
          <w:lang w:val="ro-RO"/>
        </w:rPr>
        <w:t>/200</w:t>
      </w:r>
      <w:r w:rsidR="00AE7714" w:rsidRPr="00192897">
        <w:rPr>
          <w:color w:val="auto"/>
          <w:lang w:val="ro-RO"/>
        </w:rPr>
        <w:t>7</w:t>
      </w:r>
      <w:r w:rsidRPr="00192897">
        <w:rPr>
          <w:color w:val="auto"/>
          <w:lang w:val="ro-RO"/>
        </w:rPr>
        <w:t xml:space="preserve"> privind </w:t>
      </w:r>
      <w:r w:rsidR="00B0160E" w:rsidRPr="00192897">
        <w:rPr>
          <w:color w:val="auto"/>
          <w:lang w:val="ro-RO"/>
        </w:rPr>
        <w:t xml:space="preserve">organizarea și funcționarea </w:t>
      </w:r>
      <w:r w:rsidRPr="00192897">
        <w:rPr>
          <w:color w:val="auto"/>
          <w:lang w:val="ro-RO"/>
        </w:rPr>
        <w:t xml:space="preserve"> Autorității Naționale de Reglementare în Domeniul Energiei, aprobată </w:t>
      </w:r>
      <w:r w:rsidR="00B0160E" w:rsidRPr="00192897">
        <w:rPr>
          <w:color w:val="auto"/>
          <w:lang w:val="ro-RO"/>
        </w:rPr>
        <w:t xml:space="preserve">cu modificări și completări prin </w:t>
      </w:r>
      <w:r w:rsidRPr="00192897">
        <w:rPr>
          <w:color w:val="auto"/>
          <w:lang w:val="ro-RO"/>
        </w:rPr>
        <w:t>prin Legea nr.</w:t>
      </w:r>
      <w:r w:rsidR="00AE7714" w:rsidRPr="00192897">
        <w:rPr>
          <w:color w:val="auto"/>
          <w:lang w:val="ro-RO"/>
        </w:rPr>
        <w:t>160</w:t>
      </w:r>
      <w:r w:rsidRPr="00192897">
        <w:rPr>
          <w:color w:val="auto"/>
          <w:lang w:val="ro-RO"/>
        </w:rPr>
        <w:t>/201</w:t>
      </w:r>
      <w:r w:rsidR="00AE7714" w:rsidRPr="00192897">
        <w:rPr>
          <w:color w:val="auto"/>
          <w:lang w:val="ro-RO"/>
        </w:rPr>
        <w:t>2</w:t>
      </w:r>
      <w:r w:rsidRPr="00192897">
        <w:rPr>
          <w:color w:val="auto"/>
          <w:lang w:val="ro-RO"/>
        </w:rPr>
        <w:t>, cu modificările și completările ulterioare, ale art. XXII alin. (2) din Ordonanţa de urgență a Guvernului nr. 69/2020 pentru modificarea şi completarea Legii nr.227/2015 privind Codul fiscal, precum şi pentru i</w:t>
      </w:r>
      <w:r w:rsidR="0038500C" w:rsidRPr="00192897">
        <w:rPr>
          <w:color w:val="auto"/>
          <w:lang w:val="ro-RO"/>
        </w:rPr>
        <w:t>nstituirea unor măsuri fiscale</w:t>
      </w:r>
      <w:r w:rsidR="004B21ED" w:rsidRPr="00192897">
        <w:rPr>
          <w:color w:val="auto"/>
          <w:lang w:val="ro-RO"/>
        </w:rPr>
        <w:t xml:space="preserve">, cu modificările </w:t>
      </w:r>
      <w:r w:rsidR="00CD5515" w:rsidRPr="00192897">
        <w:rPr>
          <w:color w:val="auto"/>
          <w:lang w:val="ro-RO"/>
        </w:rPr>
        <w:t xml:space="preserve">și completările </w:t>
      </w:r>
      <w:r w:rsidR="004B21ED" w:rsidRPr="00192897">
        <w:rPr>
          <w:color w:val="auto"/>
          <w:lang w:val="ro-RO"/>
        </w:rPr>
        <w:t>ulterioare,</w:t>
      </w:r>
      <w:r w:rsidR="0038500C" w:rsidRPr="00192897">
        <w:rPr>
          <w:color w:val="auto"/>
          <w:lang w:val="ro-RO"/>
        </w:rPr>
        <w:t xml:space="preserve"> </w:t>
      </w:r>
    </w:p>
    <w:p w14:paraId="5C786766" w14:textId="5DEE0D13" w:rsidR="00756A6D" w:rsidRPr="00192897" w:rsidRDefault="00756A6D" w:rsidP="008441EA">
      <w:pPr>
        <w:pStyle w:val="NormalWeb2"/>
        <w:spacing w:before="0" w:after="0" w:line="360" w:lineRule="auto"/>
        <w:ind w:left="0" w:right="90"/>
        <w:jc w:val="both"/>
        <w:rPr>
          <w:color w:val="auto"/>
          <w:lang w:val="ro-RO"/>
        </w:rPr>
      </w:pPr>
      <w:r w:rsidRPr="00192897">
        <w:rPr>
          <w:color w:val="auto"/>
          <w:lang w:val="ro-RO"/>
        </w:rPr>
        <w:t>Având în vedere dispozițiile art. VIII alin. (2) lit. a)</w:t>
      </w:r>
      <w:r w:rsidR="00A1781A" w:rsidRPr="00192897">
        <w:rPr>
          <w:color w:val="auto"/>
          <w:lang w:val="ro-RO"/>
        </w:rPr>
        <w:t xml:space="preserve"> și alin. (4), art. IX lit.d ), art. XIII alin. (5) lit.c) și alin. (7) lit. b)</w:t>
      </w:r>
      <w:r w:rsidR="00AA017E" w:rsidRPr="00192897">
        <w:rPr>
          <w:color w:val="auto"/>
          <w:lang w:val="ro-RO"/>
        </w:rPr>
        <w:t xml:space="preserve"> </w:t>
      </w:r>
      <w:r w:rsidR="00A1781A" w:rsidRPr="00192897">
        <w:rPr>
          <w:color w:val="auto"/>
          <w:lang w:val="ro-RO"/>
        </w:rPr>
        <w:t xml:space="preserve">și </w:t>
      </w:r>
      <w:r w:rsidR="001A71B0" w:rsidRPr="00192897">
        <w:rPr>
          <w:color w:val="auto"/>
          <w:lang w:val="ro-RO"/>
        </w:rPr>
        <w:t xml:space="preserve">art. </w:t>
      </w:r>
      <w:r w:rsidR="00A1781A" w:rsidRPr="00192897">
        <w:rPr>
          <w:color w:val="auto"/>
          <w:lang w:val="ro-RO"/>
        </w:rPr>
        <w:t xml:space="preserve">XIX </w:t>
      </w:r>
      <w:r w:rsidRPr="00192897">
        <w:rPr>
          <w:color w:val="auto"/>
          <w:lang w:val="ro-RO"/>
        </w:rPr>
        <w:t>din Ordonanţa de urgență a Guvernului nr. 69/2020, cu modificările și completările ulterioare</w:t>
      </w:r>
      <w:r w:rsidR="001A71B0" w:rsidRPr="00192897">
        <w:rPr>
          <w:color w:val="auto"/>
          <w:lang w:val="ro-RO"/>
        </w:rPr>
        <w:t>,</w:t>
      </w:r>
    </w:p>
    <w:p w14:paraId="26C9312E" w14:textId="5D3B165E" w:rsidR="001F6D09" w:rsidRPr="00192897" w:rsidRDefault="001F6D09" w:rsidP="008441EA">
      <w:pPr>
        <w:pStyle w:val="NormalWeb2"/>
        <w:spacing w:before="0" w:after="0" w:line="360" w:lineRule="auto"/>
        <w:ind w:left="0" w:right="90"/>
        <w:jc w:val="both"/>
        <w:rPr>
          <w:color w:val="auto"/>
          <w:lang w:val="ro-RO"/>
        </w:rPr>
      </w:pPr>
    </w:p>
    <w:p w14:paraId="0F706783" w14:textId="423CB9BC" w:rsidR="001F6D09" w:rsidRPr="00192897" w:rsidRDefault="00430D22" w:rsidP="008441EA">
      <w:pPr>
        <w:pStyle w:val="NormalWeb2"/>
        <w:spacing w:before="0" w:after="0" w:line="360" w:lineRule="auto"/>
        <w:ind w:left="0" w:right="90"/>
        <w:jc w:val="both"/>
        <w:rPr>
          <w:color w:val="auto"/>
        </w:rPr>
      </w:pPr>
      <w:r w:rsidRPr="00192897">
        <w:rPr>
          <w:color w:val="auto"/>
          <w:lang w:val="ro-RO"/>
        </w:rPr>
        <w:t>Luând în considerare</w:t>
      </w:r>
      <w:r w:rsidR="001F6D09" w:rsidRPr="00192897">
        <w:rPr>
          <w:color w:val="auto"/>
          <w:lang w:val="ro-RO"/>
        </w:rPr>
        <w:t xml:space="preserve"> avizul Ministerului Finanțelor Publice comunicat prin adresa nr</w:t>
      </w:r>
      <w:r w:rsidR="009F1564" w:rsidRPr="00192897">
        <w:rPr>
          <w:color w:val="auto"/>
          <w:lang w:val="ro-RO"/>
        </w:rPr>
        <w:t>.........</w:t>
      </w:r>
      <w:r w:rsidR="008015E8" w:rsidRPr="00192897">
        <w:rPr>
          <w:color w:val="auto"/>
          <w:lang w:val="ro-RO"/>
        </w:rPr>
        <w:t xml:space="preserve">înregistrată la Autoritatea Națională de Reglementare în Domeniul Energiei cu nr. </w:t>
      </w:r>
      <w:r w:rsidR="009F1564" w:rsidRPr="00192897">
        <w:rPr>
          <w:color w:val="auto"/>
          <w:lang w:val="ro-RO"/>
        </w:rPr>
        <w:t>..........</w:t>
      </w:r>
    </w:p>
    <w:p w14:paraId="663FD019" w14:textId="77777777" w:rsidR="001F6D09" w:rsidRPr="00192897" w:rsidRDefault="001F6D09" w:rsidP="008441EA">
      <w:pPr>
        <w:spacing w:after="0" w:line="360" w:lineRule="auto"/>
        <w:ind w:right="90"/>
        <w:jc w:val="center"/>
        <w:rPr>
          <w:rFonts w:ascii="Times New Roman" w:hAnsi="Times New Roman" w:cs="Times New Roman"/>
          <w:sz w:val="24"/>
          <w:szCs w:val="24"/>
        </w:rPr>
      </w:pPr>
    </w:p>
    <w:p w14:paraId="391F422C" w14:textId="77777777" w:rsidR="001F6D09" w:rsidRPr="00192897" w:rsidRDefault="00AF49EF"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 xml:space="preserve">Președintele Autorității Naționale de Reglementare în Domeniul Energiei </w:t>
      </w:r>
      <w:r w:rsidR="001F6D09" w:rsidRPr="00192897">
        <w:rPr>
          <w:rFonts w:ascii="Times New Roman" w:hAnsi="Times New Roman" w:cs="Times New Roman"/>
          <w:sz w:val="24"/>
          <w:szCs w:val="24"/>
        </w:rPr>
        <w:t xml:space="preserve">emite </w:t>
      </w:r>
      <w:r w:rsidRPr="00192897">
        <w:rPr>
          <w:rFonts w:ascii="Times New Roman" w:hAnsi="Times New Roman" w:cs="Times New Roman"/>
          <w:sz w:val="24"/>
          <w:szCs w:val="24"/>
        </w:rPr>
        <w:t>următorul</w:t>
      </w:r>
      <w:r w:rsidR="001F6D09" w:rsidRPr="00192897">
        <w:rPr>
          <w:rFonts w:ascii="Times New Roman" w:hAnsi="Times New Roman" w:cs="Times New Roman"/>
          <w:sz w:val="24"/>
          <w:szCs w:val="24"/>
        </w:rPr>
        <w:t>:</w:t>
      </w:r>
    </w:p>
    <w:p w14:paraId="7F3A6BD2" w14:textId="77777777" w:rsidR="00AF49EF" w:rsidRPr="00192897" w:rsidRDefault="00AF49EF" w:rsidP="008441EA">
      <w:pPr>
        <w:spacing w:after="0" w:line="360" w:lineRule="auto"/>
        <w:ind w:right="90"/>
        <w:jc w:val="center"/>
        <w:rPr>
          <w:rFonts w:ascii="Times New Roman" w:hAnsi="Times New Roman" w:cs="Times New Roman"/>
          <w:b/>
          <w:sz w:val="24"/>
          <w:szCs w:val="24"/>
        </w:rPr>
      </w:pPr>
    </w:p>
    <w:p w14:paraId="7F474F52" w14:textId="77777777" w:rsidR="001F6D09" w:rsidRPr="00192897" w:rsidRDefault="00AE7714"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ORDIN</w:t>
      </w:r>
    </w:p>
    <w:p w14:paraId="6DBAFCB0" w14:textId="77777777" w:rsidR="001F6D09" w:rsidRPr="00192897" w:rsidRDefault="001F6D09" w:rsidP="008441EA">
      <w:pPr>
        <w:pStyle w:val="NormalWeb2"/>
        <w:spacing w:before="0" w:after="0" w:line="360" w:lineRule="auto"/>
        <w:ind w:left="0" w:right="86"/>
        <w:jc w:val="both"/>
        <w:rPr>
          <w:b/>
          <w:color w:val="auto"/>
          <w:lang w:val="ro-RO"/>
        </w:rPr>
      </w:pPr>
    </w:p>
    <w:p w14:paraId="31EC3B07" w14:textId="105480A3" w:rsidR="00A058C8" w:rsidRPr="00192897" w:rsidRDefault="001F6D09" w:rsidP="00DE5E26">
      <w:pPr>
        <w:spacing w:after="0" w:line="360" w:lineRule="auto"/>
        <w:jc w:val="both"/>
        <w:rPr>
          <w:rFonts w:ascii="Times New Roman" w:hAnsi="Times New Roman" w:cs="Times New Roman"/>
          <w:sz w:val="24"/>
          <w:szCs w:val="24"/>
        </w:rPr>
      </w:pPr>
      <w:r w:rsidRPr="00192897">
        <w:rPr>
          <w:rFonts w:ascii="Times New Roman" w:hAnsi="Times New Roman" w:cs="Times New Roman"/>
          <w:b/>
          <w:sz w:val="24"/>
          <w:szCs w:val="24"/>
        </w:rPr>
        <w:t>Art.</w:t>
      </w:r>
      <w:r w:rsidR="00945B40" w:rsidRPr="00192897">
        <w:rPr>
          <w:rFonts w:ascii="Times New Roman" w:hAnsi="Times New Roman" w:cs="Times New Roman"/>
          <w:b/>
          <w:sz w:val="24"/>
          <w:szCs w:val="24"/>
        </w:rPr>
        <w:t>I</w:t>
      </w:r>
      <w:r w:rsidRPr="00192897">
        <w:rPr>
          <w:rFonts w:ascii="Times New Roman" w:hAnsi="Times New Roman" w:cs="Times New Roman"/>
          <w:b/>
          <w:sz w:val="24"/>
          <w:szCs w:val="24"/>
        </w:rPr>
        <w:t>.</w:t>
      </w:r>
      <w:r w:rsidRPr="00192897">
        <w:rPr>
          <w:b/>
        </w:rPr>
        <w:t xml:space="preserve"> –</w:t>
      </w:r>
      <w:r w:rsidR="00A058C8" w:rsidRPr="00192897">
        <w:rPr>
          <w:rFonts w:ascii="Times New Roman" w:hAnsi="Times New Roman" w:cs="Times New Roman"/>
          <w:sz w:val="24"/>
          <w:szCs w:val="24"/>
        </w:rPr>
        <w:t>Procedur</w:t>
      </w:r>
      <w:r w:rsidR="00945B40" w:rsidRPr="00192897">
        <w:rPr>
          <w:rFonts w:ascii="Times New Roman" w:hAnsi="Times New Roman" w:cs="Times New Roman"/>
          <w:sz w:val="24"/>
          <w:szCs w:val="24"/>
        </w:rPr>
        <w:t>a</w:t>
      </w:r>
      <w:r w:rsidR="00A058C8" w:rsidRPr="00192897">
        <w:rPr>
          <w:rFonts w:ascii="Times New Roman" w:hAnsi="Times New Roman" w:cs="Times New Roman"/>
          <w:sz w:val="24"/>
          <w:szCs w:val="24"/>
        </w:rPr>
        <w:t xml:space="preserve"> de anulare a obligațiilor de plată accesorii datorate bugetului Autorităţii Naţionale de Reglementare în Domeniul Energiei, </w:t>
      </w:r>
      <w:r w:rsidR="00945B40" w:rsidRPr="00192897">
        <w:rPr>
          <w:rFonts w:ascii="Times New Roman" w:hAnsi="Times New Roman" w:cs="Times New Roman"/>
          <w:sz w:val="24"/>
          <w:szCs w:val="24"/>
        </w:rPr>
        <w:t xml:space="preserve">aprobată prin Ordinul preşedintelui Autorității Naționale de Reglementare în Domeniul Energiei nr. 228/2020, </w:t>
      </w:r>
      <w:r w:rsidR="00A058C8" w:rsidRPr="00192897">
        <w:rPr>
          <w:rFonts w:ascii="Times New Roman" w:hAnsi="Times New Roman" w:cs="Times New Roman"/>
          <w:sz w:val="24"/>
          <w:szCs w:val="24"/>
        </w:rPr>
        <w:t>publicat în Monitorul Oficialal României, Partea I, nr.1</w:t>
      </w:r>
      <w:r w:rsidR="00945B40" w:rsidRPr="00192897">
        <w:rPr>
          <w:rFonts w:ascii="Times New Roman" w:hAnsi="Times New Roman" w:cs="Times New Roman"/>
          <w:sz w:val="24"/>
          <w:szCs w:val="24"/>
        </w:rPr>
        <w:t>.</w:t>
      </w:r>
      <w:r w:rsidR="00A058C8" w:rsidRPr="00192897">
        <w:rPr>
          <w:rFonts w:ascii="Times New Roman" w:hAnsi="Times New Roman" w:cs="Times New Roman"/>
          <w:sz w:val="24"/>
          <w:szCs w:val="24"/>
        </w:rPr>
        <w:t>226</w:t>
      </w:r>
      <w:r w:rsidR="00945B40" w:rsidRPr="00192897">
        <w:rPr>
          <w:rFonts w:ascii="Times New Roman" w:hAnsi="Times New Roman" w:cs="Times New Roman"/>
          <w:sz w:val="24"/>
          <w:szCs w:val="24"/>
        </w:rPr>
        <w:t xml:space="preserve"> și 1.226 bis</w:t>
      </w:r>
      <w:r w:rsidR="00A058C8" w:rsidRPr="00192897">
        <w:rPr>
          <w:rFonts w:ascii="Times New Roman" w:hAnsi="Times New Roman" w:cs="Times New Roman"/>
          <w:sz w:val="24"/>
          <w:szCs w:val="24"/>
        </w:rPr>
        <w:t xml:space="preserve"> din 14 decembrie 2020, se modifică </w:t>
      </w:r>
      <w:r w:rsidR="00EF6826" w:rsidRPr="00192897">
        <w:rPr>
          <w:rFonts w:ascii="Times New Roman" w:hAnsi="Times New Roman" w:cs="Times New Roman"/>
          <w:sz w:val="24"/>
          <w:szCs w:val="24"/>
        </w:rPr>
        <w:t xml:space="preserve">şi se completează </w:t>
      </w:r>
      <w:r w:rsidR="00A058C8" w:rsidRPr="00192897">
        <w:rPr>
          <w:rFonts w:ascii="Times New Roman" w:hAnsi="Times New Roman" w:cs="Times New Roman"/>
          <w:sz w:val="24"/>
          <w:szCs w:val="24"/>
        </w:rPr>
        <w:t>după cum urmează:</w:t>
      </w:r>
    </w:p>
    <w:p w14:paraId="3C190DFB" w14:textId="14D79D06" w:rsidR="00A058C8" w:rsidRPr="00192897" w:rsidRDefault="00945B40"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A058C8" w:rsidRPr="00192897">
        <w:rPr>
          <w:rFonts w:ascii="Times New Roman" w:hAnsi="Times New Roman" w:cs="Times New Roman"/>
          <w:sz w:val="24"/>
          <w:szCs w:val="24"/>
          <w:u w:val="single"/>
        </w:rPr>
        <w:t xml:space="preserve">rticolul </w:t>
      </w:r>
      <w:r w:rsidR="00D53680" w:rsidRPr="00192897">
        <w:rPr>
          <w:rFonts w:ascii="Times New Roman" w:hAnsi="Times New Roman" w:cs="Times New Roman"/>
          <w:sz w:val="24"/>
          <w:szCs w:val="24"/>
          <w:u w:val="single"/>
        </w:rPr>
        <w:t xml:space="preserve">2 alineatul </w:t>
      </w:r>
      <w:r w:rsidRPr="00192897">
        <w:rPr>
          <w:rFonts w:ascii="Times New Roman" w:hAnsi="Times New Roman" w:cs="Times New Roman"/>
          <w:sz w:val="24"/>
          <w:szCs w:val="24"/>
          <w:u w:val="single"/>
        </w:rPr>
        <w:t>(</w:t>
      </w:r>
      <w:r w:rsidR="00D53680" w:rsidRPr="00192897">
        <w:rPr>
          <w:rFonts w:ascii="Times New Roman" w:hAnsi="Times New Roman" w:cs="Times New Roman"/>
          <w:sz w:val="24"/>
          <w:szCs w:val="24"/>
          <w:u w:val="single"/>
        </w:rPr>
        <w:t>1</w:t>
      </w:r>
      <w:r w:rsidRPr="00192897">
        <w:rPr>
          <w:rFonts w:ascii="Times New Roman" w:hAnsi="Times New Roman" w:cs="Times New Roman"/>
          <w:sz w:val="24"/>
          <w:szCs w:val="24"/>
          <w:u w:val="single"/>
        </w:rPr>
        <w:t>),</w:t>
      </w:r>
      <w:r w:rsidR="00D53680" w:rsidRPr="00192897">
        <w:rPr>
          <w:rFonts w:ascii="Times New Roman" w:hAnsi="Times New Roman" w:cs="Times New Roman"/>
          <w:sz w:val="24"/>
          <w:szCs w:val="24"/>
          <w:u w:val="single"/>
        </w:rPr>
        <w:t xml:space="preserve"> litera a) </w:t>
      </w:r>
      <w:r w:rsidR="004767BD" w:rsidRPr="00192897">
        <w:rPr>
          <w:rFonts w:ascii="Times New Roman" w:hAnsi="Times New Roman" w:cs="Times New Roman"/>
          <w:sz w:val="24"/>
          <w:szCs w:val="24"/>
        </w:rPr>
        <w:t xml:space="preserve">se modifică şi </w:t>
      </w:r>
      <w:r w:rsidR="00A058C8" w:rsidRPr="00192897">
        <w:rPr>
          <w:rFonts w:ascii="Times New Roman" w:hAnsi="Times New Roman" w:cs="Times New Roman"/>
          <w:sz w:val="24"/>
          <w:szCs w:val="24"/>
        </w:rPr>
        <w:t>va avea următorul cuprins:</w:t>
      </w:r>
    </w:p>
    <w:p w14:paraId="5ED53E03" w14:textId="2EAF9E50" w:rsidR="00D53680" w:rsidRPr="00192897" w:rsidRDefault="00945B40"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DE5E26" w:rsidRPr="00192897">
        <w:rPr>
          <w:rFonts w:ascii="Times New Roman" w:hAnsi="Times New Roman" w:cs="Times New Roman"/>
          <w:sz w:val="24"/>
          <w:szCs w:val="24"/>
        </w:rPr>
        <w:t xml:space="preserve">a) </w:t>
      </w:r>
      <w:r w:rsidR="00D53680" w:rsidRPr="00192897">
        <w:rPr>
          <w:rFonts w:ascii="Times New Roman" w:hAnsi="Times New Roman" w:cs="Times New Roman"/>
          <w:sz w:val="24"/>
          <w:szCs w:val="24"/>
        </w:rPr>
        <w:t xml:space="preserve">amânarea la plată a obligațiilor de plată accesorii reprezentate de dobânzi, penalități de întârziere sau alte accesorii rămase nestinse la data emiterii „Situației debitelor restante aferente bugetului ANRE”, până la data soluționării cererii de anulare a accesoriilor sau până la data de 31 martie 2021 inclusiv, în cazul nedepunerii acestei cereri, pentru fiecare debitor care notifică ANRE conform </w:t>
      </w:r>
      <w:proofErr w:type="gramStart"/>
      <w:r w:rsidR="00D53680" w:rsidRPr="00192897">
        <w:rPr>
          <w:rFonts w:ascii="Times New Roman" w:hAnsi="Times New Roman" w:cs="Times New Roman"/>
          <w:sz w:val="24"/>
          <w:szCs w:val="24"/>
        </w:rPr>
        <w:t>art.XIII</w:t>
      </w:r>
      <w:proofErr w:type="gramEnd"/>
      <w:r w:rsidR="00D53680" w:rsidRPr="00192897">
        <w:rPr>
          <w:rFonts w:ascii="Times New Roman" w:hAnsi="Times New Roman" w:cs="Times New Roman"/>
          <w:sz w:val="24"/>
          <w:szCs w:val="24"/>
        </w:rPr>
        <w:t xml:space="preserve"> alin.(1) din ordonanță;</w:t>
      </w:r>
      <w:r w:rsidRPr="00192897">
        <w:rPr>
          <w:rFonts w:ascii="Times New Roman" w:hAnsi="Times New Roman" w:cs="Times New Roman"/>
          <w:sz w:val="24"/>
          <w:szCs w:val="24"/>
          <w:lang w:val="en-GB"/>
        </w:rPr>
        <w:t>”.</w:t>
      </w:r>
    </w:p>
    <w:p w14:paraId="10CD42B4" w14:textId="22592035" w:rsidR="00D53680" w:rsidRPr="00192897" w:rsidRDefault="004F6388"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 xml:space="preserve">La </w:t>
      </w:r>
      <w:r w:rsidR="00945B40" w:rsidRPr="00192897">
        <w:rPr>
          <w:rFonts w:ascii="Times New Roman" w:hAnsi="Times New Roman" w:cs="Times New Roman"/>
          <w:sz w:val="24"/>
          <w:szCs w:val="24"/>
          <w:u w:val="single"/>
        </w:rPr>
        <w:t>a</w:t>
      </w:r>
      <w:r w:rsidR="00D53680" w:rsidRPr="00192897">
        <w:rPr>
          <w:rFonts w:ascii="Times New Roman" w:hAnsi="Times New Roman" w:cs="Times New Roman"/>
          <w:sz w:val="24"/>
          <w:szCs w:val="24"/>
          <w:u w:val="single"/>
        </w:rPr>
        <w:t>rticolul 2</w:t>
      </w:r>
      <w:r w:rsidRPr="00192897">
        <w:rPr>
          <w:rFonts w:ascii="Times New Roman" w:hAnsi="Times New Roman" w:cs="Times New Roman"/>
          <w:sz w:val="24"/>
          <w:szCs w:val="24"/>
          <w:u w:val="single"/>
        </w:rPr>
        <w:t>,</w:t>
      </w:r>
      <w:r w:rsidR="00D53680" w:rsidRPr="00192897">
        <w:rPr>
          <w:rFonts w:ascii="Times New Roman" w:hAnsi="Times New Roman" w:cs="Times New Roman"/>
          <w:sz w:val="24"/>
          <w:szCs w:val="24"/>
          <w:u w:val="single"/>
        </w:rPr>
        <w:t xml:space="preserve"> </w:t>
      </w:r>
      <w:r w:rsidRPr="00192897">
        <w:rPr>
          <w:rFonts w:ascii="Times New Roman" w:hAnsi="Times New Roman" w:cs="Times New Roman"/>
          <w:sz w:val="24"/>
          <w:szCs w:val="24"/>
          <w:u w:val="single"/>
        </w:rPr>
        <w:t xml:space="preserve">după alineatul </w:t>
      </w:r>
      <w:r w:rsidR="00945B40" w:rsidRPr="00192897">
        <w:rPr>
          <w:rFonts w:ascii="Times New Roman" w:hAnsi="Times New Roman" w:cs="Times New Roman"/>
          <w:sz w:val="24"/>
          <w:szCs w:val="24"/>
          <w:u w:val="single"/>
        </w:rPr>
        <w:t>(</w:t>
      </w:r>
      <w:r w:rsidRPr="00192897">
        <w:rPr>
          <w:rFonts w:ascii="Times New Roman" w:hAnsi="Times New Roman" w:cs="Times New Roman"/>
          <w:sz w:val="24"/>
          <w:szCs w:val="24"/>
          <w:u w:val="single"/>
        </w:rPr>
        <w:t>2</w:t>
      </w:r>
      <w:r w:rsidR="00945B40" w:rsidRPr="00192897">
        <w:rPr>
          <w:rFonts w:ascii="Times New Roman" w:hAnsi="Times New Roman" w:cs="Times New Roman"/>
          <w:sz w:val="24"/>
          <w:szCs w:val="24"/>
          <w:u w:val="single"/>
        </w:rPr>
        <w:t>)</w:t>
      </w:r>
      <w:r w:rsidRPr="00192897">
        <w:rPr>
          <w:rFonts w:ascii="Times New Roman" w:hAnsi="Times New Roman" w:cs="Times New Roman"/>
          <w:sz w:val="24"/>
          <w:szCs w:val="24"/>
          <w:u w:val="single"/>
        </w:rPr>
        <w:t xml:space="preserve"> </w:t>
      </w:r>
      <w:r w:rsidR="00D53680" w:rsidRPr="00192897">
        <w:rPr>
          <w:rFonts w:ascii="Times New Roman" w:hAnsi="Times New Roman" w:cs="Times New Roman"/>
          <w:sz w:val="24"/>
          <w:szCs w:val="24"/>
          <w:u w:val="single"/>
        </w:rPr>
        <w:t xml:space="preserve">se </w:t>
      </w:r>
      <w:r w:rsidRPr="00192897">
        <w:rPr>
          <w:rFonts w:ascii="Times New Roman" w:hAnsi="Times New Roman" w:cs="Times New Roman"/>
          <w:sz w:val="24"/>
          <w:szCs w:val="24"/>
          <w:u w:val="single"/>
        </w:rPr>
        <w:t xml:space="preserve">introduce un nou alineat, alineatul </w:t>
      </w:r>
      <w:r w:rsidR="00945B40" w:rsidRPr="00192897">
        <w:rPr>
          <w:rFonts w:ascii="Times New Roman" w:hAnsi="Times New Roman" w:cs="Times New Roman"/>
          <w:sz w:val="24"/>
          <w:szCs w:val="24"/>
          <w:u w:val="single"/>
        </w:rPr>
        <w:t>(</w:t>
      </w:r>
      <w:r w:rsidRPr="00192897">
        <w:rPr>
          <w:rFonts w:ascii="Times New Roman" w:hAnsi="Times New Roman" w:cs="Times New Roman"/>
          <w:sz w:val="24"/>
          <w:szCs w:val="24"/>
          <w:u w:val="single"/>
        </w:rPr>
        <w:t>3</w:t>
      </w:r>
      <w:r w:rsidR="00945B40" w:rsidRPr="00192897">
        <w:rPr>
          <w:rFonts w:ascii="Times New Roman" w:hAnsi="Times New Roman" w:cs="Times New Roman"/>
          <w:sz w:val="24"/>
          <w:szCs w:val="24"/>
          <w:u w:val="single"/>
        </w:rPr>
        <w:t>)</w:t>
      </w:r>
      <w:r w:rsidRPr="00192897">
        <w:rPr>
          <w:rFonts w:ascii="Times New Roman" w:hAnsi="Times New Roman" w:cs="Times New Roman"/>
          <w:sz w:val="24"/>
          <w:szCs w:val="24"/>
          <w:u w:val="single"/>
        </w:rPr>
        <w:t xml:space="preserve">, </w:t>
      </w:r>
      <w:r w:rsidRPr="00192897">
        <w:rPr>
          <w:rFonts w:ascii="Times New Roman" w:hAnsi="Times New Roman" w:cs="Times New Roman"/>
          <w:sz w:val="24"/>
          <w:szCs w:val="24"/>
        </w:rPr>
        <w:t xml:space="preserve">cu </w:t>
      </w:r>
      <w:r w:rsidR="00D53680" w:rsidRPr="00192897">
        <w:rPr>
          <w:rFonts w:ascii="Times New Roman" w:hAnsi="Times New Roman" w:cs="Times New Roman"/>
          <w:sz w:val="24"/>
          <w:szCs w:val="24"/>
        </w:rPr>
        <w:t>următorul cuprins:</w:t>
      </w:r>
    </w:p>
    <w:p w14:paraId="2BF4D68D" w14:textId="2E9743C6" w:rsidR="00D53680" w:rsidRPr="00192897" w:rsidRDefault="00945B40" w:rsidP="00DE5E26">
      <w:pPr>
        <w:spacing w:after="0" w:line="360" w:lineRule="auto"/>
        <w:ind w:left="720"/>
        <w:jc w:val="both"/>
        <w:rPr>
          <w:rStyle w:val="salnbdy"/>
          <w:rFonts w:ascii="Times New Roman" w:eastAsia="Times New Roman" w:hAnsi="Times New Roman" w:cs="Times New Roman"/>
          <w:color w:val="auto"/>
          <w:sz w:val="24"/>
          <w:szCs w:val="24"/>
        </w:rPr>
      </w:pPr>
      <w:r w:rsidRPr="00192897">
        <w:rPr>
          <w:rFonts w:ascii="Times New Roman" w:hAnsi="Times New Roman" w:cs="Times New Roman"/>
          <w:sz w:val="24"/>
          <w:szCs w:val="24"/>
          <w:lang w:val="en-GB"/>
        </w:rPr>
        <w:t>“</w:t>
      </w:r>
      <w:r w:rsidR="004767BD" w:rsidRPr="00192897">
        <w:rPr>
          <w:rStyle w:val="salnbdy"/>
          <w:rFonts w:ascii="Times New Roman" w:eastAsia="Times New Roman" w:hAnsi="Times New Roman" w:cs="Times New Roman"/>
          <w:color w:val="auto"/>
          <w:sz w:val="24"/>
          <w:szCs w:val="24"/>
        </w:rPr>
        <w:t xml:space="preserve">(3) </w:t>
      </w:r>
      <w:r w:rsidR="00D53680" w:rsidRPr="00192897">
        <w:rPr>
          <w:rStyle w:val="salnbdy"/>
          <w:rFonts w:ascii="Times New Roman" w:eastAsia="Times New Roman" w:hAnsi="Times New Roman" w:cs="Times New Roman"/>
          <w:color w:val="auto"/>
          <w:sz w:val="24"/>
          <w:szCs w:val="24"/>
        </w:rPr>
        <w:t>În sensul prevederilor art. VIII alin. (2) lit. a) din ordonanţ</w:t>
      </w:r>
      <w:r w:rsidRPr="00192897">
        <w:rPr>
          <w:rStyle w:val="salnbdy"/>
          <w:rFonts w:ascii="Times New Roman" w:eastAsia="Times New Roman" w:hAnsi="Times New Roman" w:cs="Times New Roman"/>
          <w:color w:val="auto"/>
          <w:sz w:val="24"/>
          <w:szCs w:val="24"/>
        </w:rPr>
        <w:t>ă</w:t>
      </w:r>
      <w:r w:rsidR="00D53680" w:rsidRPr="00192897">
        <w:rPr>
          <w:rStyle w:val="salnbdy"/>
          <w:rFonts w:ascii="Times New Roman" w:eastAsia="Times New Roman" w:hAnsi="Times New Roman" w:cs="Times New Roman"/>
          <w:color w:val="auto"/>
          <w:sz w:val="24"/>
          <w:szCs w:val="24"/>
        </w:rPr>
        <w:t xml:space="preserve">, sunt considerate obligaţii </w:t>
      </w:r>
      <w:r w:rsidR="007042AC" w:rsidRPr="00192897">
        <w:rPr>
          <w:rStyle w:val="salnbdy"/>
          <w:rFonts w:ascii="Times New Roman" w:eastAsia="Times New Roman" w:hAnsi="Times New Roman" w:cs="Times New Roman"/>
          <w:color w:val="auto"/>
          <w:sz w:val="24"/>
          <w:szCs w:val="24"/>
        </w:rPr>
        <w:t xml:space="preserve">  </w:t>
      </w:r>
      <w:r w:rsidR="00D53680" w:rsidRPr="00192897">
        <w:rPr>
          <w:rStyle w:val="salnbdy"/>
          <w:rFonts w:ascii="Times New Roman" w:eastAsia="Times New Roman" w:hAnsi="Times New Roman" w:cs="Times New Roman"/>
          <w:color w:val="auto"/>
          <w:sz w:val="24"/>
          <w:szCs w:val="24"/>
        </w:rPr>
        <w:t xml:space="preserve">bugetare principale restante şi obligaţiile bugetare principale datorate de debitorul aflat în </w:t>
      </w:r>
      <w:r w:rsidR="00D53680" w:rsidRPr="00192897">
        <w:rPr>
          <w:rStyle w:val="salnbdy"/>
          <w:rFonts w:ascii="Times New Roman" w:eastAsia="Times New Roman" w:hAnsi="Times New Roman" w:cs="Times New Roman"/>
          <w:color w:val="auto"/>
          <w:sz w:val="24"/>
          <w:szCs w:val="24"/>
        </w:rPr>
        <w:lastRenderedPageBreak/>
        <w:t>insolvenţă pentru care s-a împlinit scadenţa până la data de 31 martie 2020 inclusiv, independent de existenţa unui tabel de creanţe sau a unui program de plată a creanţelor.</w:t>
      </w:r>
      <w:r w:rsidRPr="00192897">
        <w:rPr>
          <w:rFonts w:ascii="Times New Roman" w:hAnsi="Times New Roman" w:cs="Times New Roman"/>
          <w:sz w:val="24"/>
          <w:szCs w:val="24"/>
          <w:lang w:val="en-GB"/>
        </w:rPr>
        <w:t>”</w:t>
      </w:r>
    </w:p>
    <w:p w14:paraId="768D019C" w14:textId="606DC1F6" w:rsidR="004F6388" w:rsidRPr="00192897" w:rsidRDefault="00945B40"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 xml:space="preserve">La </w:t>
      </w:r>
      <w:r w:rsidR="007D53BC" w:rsidRPr="00192897">
        <w:rPr>
          <w:rFonts w:ascii="Times New Roman" w:hAnsi="Times New Roman" w:cs="Times New Roman"/>
          <w:sz w:val="24"/>
          <w:szCs w:val="24"/>
          <w:u w:val="single"/>
        </w:rPr>
        <w:t>a</w:t>
      </w:r>
      <w:r w:rsidR="004F6388" w:rsidRPr="00192897">
        <w:rPr>
          <w:rFonts w:ascii="Times New Roman" w:hAnsi="Times New Roman" w:cs="Times New Roman"/>
          <w:sz w:val="24"/>
          <w:szCs w:val="24"/>
          <w:u w:val="single"/>
        </w:rPr>
        <w:t xml:space="preserve">rticolul 3 alineatul </w:t>
      </w:r>
      <w:r w:rsidR="00BD72F6"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8</w:t>
      </w:r>
      <w:r w:rsidR="00BD72F6"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litera b) </w:t>
      </w:r>
      <w:r w:rsidR="004767BD" w:rsidRPr="00192897">
        <w:rPr>
          <w:rFonts w:ascii="Times New Roman" w:hAnsi="Times New Roman" w:cs="Times New Roman"/>
          <w:sz w:val="24"/>
          <w:szCs w:val="24"/>
        </w:rPr>
        <w:t xml:space="preserve">se modifică şi </w:t>
      </w:r>
      <w:r w:rsidR="004F6388" w:rsidRPr="00192897">
        <w:rPr>
          <w:rFonts w:ascii="Times New Roman" w:hAnsi="Times New Roman" w:cs="Times New Roman"/>
          <w:sz w:val="24"/>
          <w:szCs w:val="24"/>
        </w:rPr>
        <w:t>va avea următorul cuprins:</w:t>
      </w:r>
    </w:p>
    <w:p w14:paraId="335F931D" w14:textId="6DB6E1B1" w:rsidR="004F6388" w:rsidRPr="00192897" w:rsidRDefault="00945B40"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BD72F6" w:rsidRPr="00192897">
        <w:rPr>
          <w:rFonts w:ascii="Times New Roman" w:hAnsi="Times New Roman" w:cs="Times New Roman"/>
          <w:sz w:val="24"/>
          <w:szCs w:val="24"/>
        </w:rPr>
        <w:t>b</w:t>
      </w:r>
      <w:r w:rsidR="00DE5E2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 xml:space="preserve">nu se efectuează stingerea până la data soluționării cererii de </w:t>
      </w:r>
      <w:r w:rsidR="007042AC" w:rsidRPr="00192897">
        <w:rPr>
          <w:rFonts w:ascii="Times New Roman" w:hAnsi="Times New Roman" w:cs="Times New Roman"/>
          <w:sz w:val="24"/>
          <w:szCs w:val="24"/>
        </w:rPr>
        <w:t xml:space="preserve">anulare </w:t>
      </w:r>
      <w:proofErr w:type="gramStart"/>
      <w:r w:rsidR="007042AC" w:rsidRPr="00192897">
        <w:rPr>
          <w:rFonts w:ascii="Times New Roman" w:hAnsi="Times New Roman" w:cs="Times New Roman"/>
          <w:sz w:val="24"/>
          <w:szCs w:val="24"/>
        </w:rPr>
        <w:t>a</w:t>
      </w:r>
      <w:proofErr w:type="gramEnd"/>
      <w:r w:rsidR="007042AC" w:rsidRPr="00192897">
        <w:rPr>
          <w:rFonts w:ascii="Times New Roman" w:hAnsi="Times New Roman" w:cs="Times New Roman"/>
          <w:sz w:val="24"/>
          <w:szCs w:val="24"/>
        </w:rPr>
        <w:t xml:space="preserve"> accesoriilor sau până </w:t>
      </w:r>
      <w:r w:rsidR="004F6388" w:rsidRPr="00192897">
        <w:rPr>
          <w:rFonts w:ascii="Times New Roman" w:hAnsi="Times New Roman" w:cs="Times New Roman"/>
          <w:sz w:val="24"/>
          <w:szCs w:val="24"/>
        </w:rPr>
        <w:t>la data de 31 martie 2021 inclusiv, după caz</w:t>
      </w:r>
      <w:r w:rsidRPr="00192897">
        <w:rPr>
          <w:rFonts w:ascii="Times New Roman" w:hAnsi="Times New Roman" w:cs="Times New Roman"/>
          <w:sz w:val="24"/>
          <w:szCs w:val="24"/>
        </w:rPr>
        <w:t>;</w:t>
      </w:r>
      <w:r w:rsidRPr="00192897">
        <w:rPr>
          <w:rFonts w:ascii="Times New Roman" w:hAnsi="Times New Roman" w:cs="Times New Roman"/>
          <w:sz w:val="24"/>
          <w:szCs w:val="24"/>
          <w:lang w:val="en-GB"/>
        </w:rPr>
        <w:t>”</w:t>
      </w:r>
      <w:r w:rsidR="004F6388" w:rsidRPr="00192897">
        <w:rPr>
          <w:rFonts w:ascii="Times New Roman" w:hAnsi="Times New Roman" w:cs="Times New Roman"/>
          <w:sz w:val="24"/>
          <w:szCs w:val="24"/>
        </w:rPr>
        <w:t>.</w:t>
      </w:r>
    </w:p>
    <w:p w14:paraId="5EDA1953" w14:textId="1BFD2FA6"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rticolul 3</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11</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w:t>
      </w:r>
      <w:r w:rsidR="004767BD" w:rsidRPr="00192897">
        <w:rPr>
          <w:rFonts w:ascii="Times New Roman" w:hAnsi="Times New Roman" w:cs="Times New Roman"/>
          <w:sz w:val="24"/>
          <w:szCs w:val="24"/>
        </w:rPr>
        <w:t xml:space="preserve">se modifică şi </w:t>
      </w:r>
      <w:r w:rsidR="004F6388" w:rsidRPr="00192897">
        <w:rPr>
          <w:rFonts w:ascii="Times New Roman" w:hAnsi="Times New Roman" w:cs="Times New Roman"/>
          <w:sz w:val="24"/>
          <w:szCs w:val="24"/>
        </w:rPr>
        <w:t>va avea următorul cuprins:</w:t>
      </w:r>
    </w:p>
    <w:p w14:paraId="38322BA7" w14:textId="009A15F2" w:rsidR="004F6388" w:rsidRPr="00192897" w:rsidRDefault="00945B40"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4767BD" w:rsidRPr="00192897">
        <w:rPr>
          <w:rFonts w:ascii="Times New Roman" w:hAnsi="Times New Roman" w:cs="Times New Roman"/>
          <w:sz w:val="24"/>
          <w:szCs w:val="24"/>
        </w:rPr>
        <w:t xml:space="preserve">(11) </w:t>
      </w:r>
      <w:r w:rsidR="004F6388" w:rsidRPr="00192897">
        <w:rPr>
          <w:rFonts w:ascii="Times New Roman" w:hAnsi="Times New Roman" w:cs="Times New Roman"/>
          <w:sz w:val="24"/>
          <w:szCs w:val="24"/>
        </w:rPr>
        <w:t xml:space="preserve">În situația în care debitorul nu depune cererea de anulare </w:t>
      </w:r>
      <w:proofErr w:type="gramStart"/>
      <w:r w:rsidR="004F6388" w:rsidRPr="00192897">
        <w:rPr>
          <w:rFonts w:ascii="Times New Roman" w:hAnsi="Times New Roman" w:cs="Times New Roman"/>
          <w:sz w:val="24"/>
          <w:szCs w:val="24"/>
        </w:rPr>
        <w:t>a</w:t>
      </w:r>
      <w:proofErr w:type="gramEnd"/>
      <w:r w:rsidR="004F6388" w:rsidRPr="00192897">
        <w:rPr>
          <w:rFonts w:ascii="Times New Roman" w:hAnsi="Times New Roman" w:cs="Times New Roman"/>
          <w:sz w:val="24"/>
          <w:szCs w:val="24"/>
        </w:rPr>
        <w:t xml:space="preserve"> accesoriilor până la data de 15 decembrie 2020, inclusiv, sau în perioada 1 ianuarie 2021-31 martie 2021, inclusiv, ANRE emite și comunică „Decizia de pierdere a valabilității amânării la plată a obligațiilor de plată accesorii datorate bugetului ANRE”, prevăzută în Anexa nr.7.</w:t>
      </w:r>
      <w:r w:rsidRPr="00192897">
        <w:rPr>
          <w:rFonts w:ascii="Times New Roman" w:hAnsi="Times New Roman" w:cs="Times New Roman"/>
          <w:sz w:val="24"/>
          <w:szCs w:val="24"/>
        </w:rPr>
        <w:t>”</w:t>
      </w:r>
    </w:p>
    <w:p w14:paraId="6051EF5B" w14:textId="5B19BFF4"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rticolul 4</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1</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rPr>
        <w:t xml:space="preserve"> </w:t>
      </w:r>
      <w:r w:rsidR="004767BD" w:rsidRPr="00192897">
        <w:rPr>
          <w:rFonts w:ascii="Times New Roman" w:hAnsi="Times New Roman" w:cs="Times New Roman"/>
          <w:sz w:val="24"/>
          <w:szCs w:val="24"/>
        </w:rPr>
        <w:t xml:space="preserve">se modifică şi </w:t>
      </w:r>
      <w:r w:rsidR="004F6388" w:rsidRPr="00192897">
        <w:rPr>
          <w:rFonts w:ascii="Times New Roman" w:hAnsi="Times New Roman" w:cs="Times New Roman"/>
          <w:sz w:val="24"/>
          <w:szCs w:val="24"/>
        </w:rPr>
        <w:t>va avea următorul cuprins:</w:t>
      </w:r>
    </w:p>
    <w:p w14:paraId="34F38E80" w14:textId="2FF0EC0F" w:rsidR="004F6388" w:rsidRPr="00192897" w:rsidRDefault="00A26CBF"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DE5E26" w:rsidRPr="00192897">
        <w:rPr>
          <w:rFonts w:ascii="Times New Roman" w:hAnsi="Times New Roman" w:cs="Times New Roman"/>
          <w:sz w:val="24"/>
          <w:szCs w:val="24"/>
        </w:rPr>
        <w:t xml:space="preserve">(1) </w:t>
      </w:r>
      <w:r w:rsidR="004F6388" w:rsidRPr="00192897">
        <w:rPr>
          <w:rFonts w:ascii="Times New Roman" w:hAnsi="Times New Roman" w:cs="Times New Roman"/>
          <w:sz w:val="24"/>
          <w:szCs w:val="24"/>
        </w:rPr>
        <w:t>Anularea obligațiilor de plată accesorii se solicită de către debitori, inclusiv de către cei care au notificat ANRE conform art.3 alin.</w:t>
      </w:r>
      <w:r w:rsidR="00BD72F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(1), în baza unei „Cereri de anulare a obligațiilor de plată accesorii datorate bugetului ANRE, potrivit Ordonanței de urgenţă a Guvernului nr. 69/2020  pentru modificarea şi completarea Legii nr.227/2015 privind Codul fiscal, precum şi pentru instituirea unor măsuri fiscale”, conform modelului prevăzut în Anexa nr.</w:t>
      </w:r>
      <w:r w:rsidR="00BD72F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8, depusă la registratura ANRE sau comunicată prin poștă, cu scrisoare recomandată cu confirmare de primire ori transmisă prin poşta electronică la adresa</w:t>
      </w:r>
      <w:r w:rsidR="004F6388" w:rsidRPr="00192897">
        <w:rPr>
          <w:rFonts w:ascii="Times New Roman" w:hAnsi="Times New Roman" w:cs="Times New Roman"/>
          <w:sz w:val="24"/>
          <w:szCs w:val="24"/>
          <w:lang w:val="en-US"/>
        </w:rPr>
        <w:t xml:space="preserve"> </w:t>
      </w:r>
      <w:hyperlink r:id="rId8" w:history="1">
        <w:r w:rsidR="004F6388" w:rsidRPr="00192897">
          <w:rPr>
            <w:rStyle w:val="Hyperlink"/>
            <w:rFonts w:ascii="Times New Roman" w:hAnsi="Times New Roman" w:cs="Times New Roman"/>
            <w:b w:val="0"/>
            <w:color w:val="auto"/>
            <w:sz w:val="24"/>
            <w:szCs w:val="24"/>
            <w:u w:val="none"/>
            <w:lang w:val="en-US"/>
          </w:rPr>
          <w:t>anre@anre.ro</w:t>
        </w:r>
      </w:hyperlink>
      <w:r w:rsidR="004F6388" w:rsidRPr="00192897">
        <w:rPr>
          <w:rStyle w:val="Hyperlink"/>
          <w:rFonts w:ascii="Times New Roman" w:hAnsi="Times New Roman" w:cs="Times New Roman"/>
          <w:b w:val="0"/>
          <w:color w:val="auto"/>
          <w:sz w:val="24"/>
          <w:szCs w:val="24"/>
          <w:u w:val="none"/>
          <w:lang w:val="en-US"/>
        </w:rPr>
        <w:t>.</w:t>
      </w:r>
      <w:r w:rsidR="004F6388" w:rsidRPr="00192897">
        <w:rPr>
          <w:rFonts w:ascii="Times New Roman" w:hAnsi="Times New Roman" w:cs="Times New Roman"/>
          <w:b/>
          <w:sz w:val="24"/>
          <w:szCs w:val="24"/>
        </w:rPr>
        <w:t xml:space="preserve"> </w:t>
      </w:r>
      <w:r w:rsidR="004F6388" w:rsidRPr="00192897">
        <w:rPr>
          <w:rFonts w:ascii="Times New Roman" w:hAnsi="Times New Roman" w:cs="Times New Roman"/>
          <w:sz w:val="24"/>
          <w:szCs w:val="24"/>
        </w:rPr>
        <w:t>Cererea</w:t>
      </w:r>
      <w:r w:rsidR="004F6388" w:rsidRPr="00192897">
        <w:rPr>
          <w:rFonts w:ascii="Times New Roman" w:hAnsi="Times New Roman" w:cs="Times New Roman"/>
          <w:b/>
          <w:sz w:val="24"/>
          <w:szCs w:val="24"/>
        </w:rPr>
        <w:t xml:space="preserve"> </w:t>
      </w:r>
      <w:r w:rsidR="004F6388" w:rsidRPr="00192897">
        <w:rPr>
          <w:rFonts w:ascii="Times New Roman" w:hAnsi="Times New Roman" w:cs="Times New Roman"/>
          <w:sz w:val="24"/>
          <w:szCs w:val="24"/>
        </w:rPr>
        <w:t>poate fi depusă după îndeplinirea condițiilor de acordare a anulării, dar nu mai târziu de 15 decembrie 2020 inclusiv, sau în perioada 1 ianuarie 2021-31 martie 2021, inclusiv.</w:t>
      </w:r>
      <w:r w:rsidR="00945B40" w:rsidRPr="00192897">
        <w:rPr>
          <w:rFonts w:ascii="Times New Roman" w:hAnsi="Times New Roman" w:cs="Times New Roman"/>
          <w:sz w:val="24"/>
          <w:szCs w:val="24"/>
        </w:rPr>
        <w:t>”</w:t>
      </w:r>
    </w:p>
    <w:p w14:paraId="589D51FB" w14:textId="05E5ECE1"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 xml:space="preserve">rticolul 4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3</w:t>
      </w:r>
      <w:r w:rsidRPr="00192897">
        <w:rPr>
          <w:rFonts w:ascii="Times New Roman" w:hAnsi="Times New Roman" w:cs="Times New Roman"/>
          <w:sz w:val="24"/>
          <w:szCs w:val="24"/>
          <w:u w:val="single"/>
        </w:rPr>
        <w:softHyphen/>
        <w:t>),</w:t>
      </w:r>
      <w:r w:rsidR="004F6388" w:rsidRPr="00192897">
        <w:rPr>
          <w:rFonts w:ascii="Times New Roman" w:hAnsi="Times New Roman" w:cs="Times New Roman"/>
          <w:sz w:val="24"/>
          <w:szCs w:val="24"/>
          <w:u w:val="single"/>
        </w:rPr>
        <w:t xml:space="preserve"> litera c)</w:t>
      </w:r>
      <w:r w:rsidR="004F6388" w:rsidRPr="00192897">
        <w:rPr>
          <w:rFonts w:ascii="Times New Roman" w:hAnsi="Times New Roman" w:cs="Times New Roman"/>
          <w:sz w:val="24"/>
          <w:szCs w:val="24"/>
        </w:rPr>
        <w:t xml:space="preserve"> </w:t>
      </w:r>
      <w:r w:rsidR="007042AC" w:rsidRPr="00192897">
        <w:rPr>
          <w:rFonts w:ascii="Times New Roman" w:hAnsi="Times New Roman" w:cs="Times New Roman"/>
          <w:sz w:val="24"/>
          <w:szCs w:val="24"/>
        </w:rPr>
        <w:t xml:space="preserve">se modifică şi </w:t>
      </w:r>
      <w:r w:rsidR="004F6388" w:rsidRPr="00192897">
        <w:rPr>
          <w:rFonts w:ascii="Times New Roman" w:hAnsi="Times New Roman" w:cs="Times New Roman"/>
          <w:sz w:val="24"/>
          <w:szCs w:val="24"/>
        </w:rPr>
        <w:t>va avea următorul cuprins:</w:t>
      </w:r>
    </w:p>
    <w:p w14:paraId="1D33563A" w14:textId="60BD232B" w:rsidR="004F6388" w:rsidRPr="00192897" w:rsidRDefault="00A26CBF"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BD72F6" w:rsidRPr="00192897">
        <w:rPr>
          <w:rFonts w:ascii="Times New Roman" w:hAnsi="Times New Roman" w:cs="Times New Roman"/>
          <w:sz w:val="24"/>
          <w:szCs w:val="24"/>
        </w:rPr>
        <w:t>c</w:t>
      </w:r>
      <w:r w:rsidR="00DE5E2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 xml:space="preserve">debitorul depune cererea de anulare </w:t>
      </w:r>
      <w:proofErr w:type="gramStart"/>
      <w:r w:rsidR="004F6388" w:rsidRPr="00192897">
        <w:rPr>
          <w:rFonts w:ascii="Times New Roman" w:hAnsi="Times New Roman" w:cs="Times New Roman"/>
          <w:sz w:val="24"/>
          <w:szCs w:val="24"/>
        </w:rPr>
        <w:t>a</w:t>
      </w:r>
      <w:proofErr w:type="gramEnd"/>
      <w:r w:rsidR="004F6388" w:rsidRPr="00192897">
        <w:rPr>
          <w:rFonts w:ascii="Times New Roman" w:hAnsi="Times New Roman" w:cs="Times New Roman"/>
          <w:sz w:val="24"/>
          <w:szCs w:val="24"/>
        </w:rPr>
        <w:t xml:space="preserve"> accesoriilor după îndeplinirea în mod corespunzător a condițiilor prevăzute la lit. a) și b), dar nu mai târziu de 15 decembrie 2020 inclusiv, sau în perioada 1 ianuarie 2021-31 martie 2021, inclusiv, sub sancțiunea decăderii.</w:t>
      </w:r>
      <w:r w:rsidR="00945B40" w:rsidRPr="00192897">
        <w:rPr>
          <w:rFonts w:ascii="Times New Roman" w:hAnsi="Times New Roman" w:cs="Times New Roman"/>
          <w:sz w:val="24"/>
          <w:szCs w:val="24"/>
          <w:lang w:val="en-GB"/>
        </w:rPr>
        <w:t>”</w:t>
      </w:r>
    </w:p>
    <w:p w14:paraId="0976AAAC" w14:textId="52FB01A3"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 xml:space="preserve">rticolul 4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5</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litera b)</w:t>
      </w:r>
      <w:r w:rsidR="004F6388" w:rsidRPr="00192897">
        <w:rPr>
          <w:rFonts w:ascii="Times New Roman" w:hAnsi="Times New Roman" w:cs="Times New Roman"/>
          <w:sz w:val="24"/>
          <w:szCs w:val="24"/>
        </w:rPr>
        <w:t xml:space="preserve"> </w:t>
      </w:r>
      <w:r w:rsidR="007042AC" w:rsidRPr="00192897">
        <w:rPr>
          <w:rFonts w:ascii="Times New Roman" w:hAnsi="Times New Roman" w:cs="Times New Roman"/>
          <w:sz w:val="24"/>
          <w:szCs w:val="24"/>
        </w:rPr>
        <w:t xml:space="preserve">se modifică şi </w:t>
      </w:r>
      <w:r w:rsidR="004F6388" w:rsidRPr="00192897">
        <w:rPr>
          <w:rFonts w:ascii="Times New Roman" w:hAnsi="Times New Roman" w:cs="Times New Roman"/>
          <w:sz w:val="24"/>
          <w:szCs w:val="24"/>
        </w:rPr>
        <w:t>va avea următorul cuprins:</w:t>
      </w:r>
    </w:p>
    <w:p w14:paraId="0CA9F16A" w14:textId="027A9BF7" w:rsidR="00F53549" w:rsidRPr="00192897" w:rsidRDefault="00A26CBF" w:rsidP="00DE5E26">
      <w:pPr>
        <w:pStyle w:val="ListParagraph"/>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7042AC" w:rsidRPr="00192897">
        <w:rPr>
          <w:rFonts w:ascii="Times New Roman" w:hAnsi="Times New Roman" w:cs="Times New Roman"/>
          <w:sz w:val="24"/>
          <w:szCs w:val="24"/>
        </w:rPr>
        <w:t xml:space="preserve">b) </w:t>
      </w:r>
      <w:r w:rsidR="00F53549" w:rsidRPr="00192897">
        <w:rPr>
          <w:rFonts w:ascii="Times New Roman" w:hAnsi="Times New Roman" w:cs="Times New Roman"/>
          <w:sz w:val="24"/>
          <w:szCs w:val="24"/>
        </w:rPr>
        <w:t xml:space="preserve">debitorul depune cererea de anulare </w:t>
      </w:r>
      <w:proofErr w:type="gramStart"/>
      <w:r w:rsidR="00F53549" w:rsidRPr="00192897">
        <w:rPr>
          <w:rFonts w:ascii="Times New Roman" w:hAnsi="Times New Roman" w:cs="Times New Roman"/>
          <w:sz w:val="24"/>
          <w:szCs w:val="24"/>
        </w:rPr>
        <w:t>a</w:t>
      </w:r>
      <w:proofErr w:type="gramEnd"/>
      <w:r w:rsidR="00F53549" w:rsidRPr="00192897">
        <w:rPr>
          <w:rFonts w:ascii="Times New Roman" w:hAnsi="Times New Roman" w:cs="Times New Roman"/>
          <w:sz w:val="24"/>
          <w:szCs w:val="24"/>
        </w:rPr>
        <w:t xml:space="preserve"> accesoriilor după îndeplinirea în mod corespunzător a condiției prevăzute la lit. a), până la data de 15 decembrie 2020 inclusiv, sau în perioada 1 ianuarie 2021- 31 martie 2021, inclusiv, sub sancțiunea decăderii.</w:t>
      </w:r>
      <w:r w:rsidR="00945B40" w:rsidRPr="00192897">
        <w:rPr>
          <w:rFonts w:ascii="Times New Roman" w:hAnsi="Times New Roman" w:cs="Times New Roman"/>
          <w:sz w:val="24"/>
          <w:szCs w:val="24"/>
          <w:lang w:val="en-GB"/>
        </w:rPr>
        <w:t>”</w:t>
      </w:r>
    </w:p>
    <w:p w14:paraId="448FAAF8" w14:textId="34BE0CBA" w:rsidR="00F53549"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F53549" w:rsidRPr="00192897">
        <w:rPr>
          <w:rFonts w:ascii="Times New Roman" w:hAnsi="Times New Roman" w:cs="Times New Roman"/>
          <w:sz w:val="24"/>
          <w:szCs w:val="24"/>
          <w:u w:val="single"/>
        </w:rPr>
        <w:t>rticolul 6</w:t>
      </w:r>
      <w:r w:rsidRPr="00192897">
        <w:rPr>
          <w:rFonts w:ascii="Times New Roman" w:hAnsi="Times New Roman" w:cs="Times New Roman"/>
          <w:sz w:val="24"/>
          <w:szCs w:val="24"/>
          <w:u w:val="single"/>
        </w:rPr>
        <w:t>,</w:t>
      </w:r>
      <w:r w:rsidR="00F53549" w:rsidRPr="00192897">
        <w:rPr>
          <w:rFonts w:ascii="Times New Roman" w:hAnsi="Times New Roman" w:cs="Times New Roman"/>
          <w:sz w:val="24"/>
          <w:szCs w:val="24"/>
          <w:u w:val="single"/>
        </w:rPr>
        <w:t xml:space="preserve"> alineatul </w:t>
      </w:r>
      <w:r w:rsidRPr="00192897">
        <w:rPr>
          <w:rFonts w:ascii="Times New Roman" w:hAnsi="Times New Roman" w:cs="Times New Roman"/>
          <w:sz w:val="24"/>
          <w:szCs w:val="24"/>
          <w:u w:val="single"/>
        </w:rPr>
        <w:t>(</w:t>
      </w:r>
      <w:r w:rsidR="00F53549" w:rsidRPr="00192897">
        <w:rPr>
          <w:rFonts w:ascii="Times New Roman" w:hAnsi="Times New Roman" w:cs="Times New Roman"/>
          <w:sz w:val="24"/>
          <w:szCs w:val="24"/>
          <w:u w:val="single"/>
        </w:rPr>
        <w:t>3</w:t>
      </w:r>
      <w:r w:rsidRPr="00192897">
        <w:rPr>
          <w:rFonts w:ascii="Times New Roman" w:hAnsi="Times New Roman" w:cs="Times New Roman"/>
          <w:sz w:val="24"/>
          <w:szCs w:val="24"/>
          <w:u w:val="single"/>
        </w:rPr>
        <w:t>)</w:t>
      </w:r>
      <w:r w:rsidR="00F53549" w:rsidRPr="00192897">
        <w:rPr>
          <w:rFonts w:ascii="Times New Roman" w:hAnsi="Times New Roman" w:cs="Times New Roman"/>
          <w:sz w:val="24"/>
          <w:szCs w:val="24"/>
          <w:u w:val="single"/>
        </w:rPr>
        <w:t xml:space="preserve"> </w:t>
      </w:r>
      <w:r w:rsidR="007042AC" w:rsidRPr="00192897">
        <w:rPr>
          <w:rFonts w:ascii="Times New Roman" w:hAnsi="Times New Roman" w:cs="Times New Roman"/>
          <w:sz w:val="24"/>
          <w:szCs w:val="24"/>
        </w:rPr>
        <w:t xml:space="preserve">se modifică şi </w:t>
      </w:r>
      <w:r w:rsidR="00F53549" w:rsidRPr="00192897">
        <w:rPr>
          <w:rFonts w:ascii="Times New Roman" w:hAnsi="Times New Roman" w:cs="Times New Roman"/>
          <w:sz w:val="24"/>
          <w:szCs w:val="24"/>
        </w:rPr>
        <w:t>va avea următorul cuprins:</w:t>
      </w:r>
    </w:p>
    <w:p w14:paraId="172A9168" w14:textId="461A97D7" w:rsidR="00F53549" w:rsidRPr="00192897" w:rsidRDefault="00A26CBF" w:rsidP="00DE5E26">
      <w:pPr>
        <w:spacing w:after="0" w:line="360" w:lineRule="auto"/>
        <w:ind w:left="720"/>
        <w:jc w:val="both"/>
        <w:rPr>
          <w:rFonts w:ascii="Times New Roman" w:eastAsia="Arial" w:hAnsi="Times New Roman" w:cs="Times New Roman"/>
          <w:bCs/>
          <w:sz w:val="24"/>
          <w:szCs w:val="24"/>
          <w:lang w:val="en-US"/>
        </w:rPr>
      </w:pPr>
      <w:r w:rsidRPr="00192897">
        <w:rPr>
          <w:rFonts w:ascii="Times New Roman" w:hAnsi="Times New Roman" w:cs="Times New Roman"/>
          <w:sz w:val="24"/>
          <w:szCs w:val="24"/>
          <w:lang w:val="en-GB"/>
        </w:rPr>
        <w:t>“</w:t>
      </w:r>
      <w:r w:rsidR="00DE5E26" w:rsidRPr="00192897">
        <w:rPr>
          <w:rFonts w:ascii="Times New Roman" w:eastAsia="Arial" w:hAnsi="Times New Roman" w:cs="Times New Roman"/>
          <w:bCs/>
          <w:sz w:val="24"/>
          <w:szCs w:val="24"/>
          <w:lang w:val="en-US"/>
        </w:rPr>
        <w:t xml:space="preserve">(3) </w:t>
      </w:r>
      <w:proofErr w:type="spellStart"/>
      <w:r w:rsidR="00F53549" w:rsidRPr="00192897">
        <w:rPr>
          <w:rFonts w:ascii="Times New Roman" w:eastAsia="Arial" w:hAnsi="Times New Roman" w:cs="Times New Roman"/>
          <w:bCs/>
          <w:sz w:val="24"/>
          <w:szCs w:val="24"/>
          <w:lang w:val="en-US"/>
        </w:rPr>
        <w:t>În</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situaţia</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în</w:t>
      </w:r>
      <w:proofErr w:type="spellEnd"/>
      <w:r w:rsidR="00F53549" w:rsidRPr="00192897">
        <w:rPr>
          <w:rFonts w:ascii="Times New Roman" w:eastAsia="Arial" w:hAnsi="Times New Roman" w:cs="Times New Roman"/>
          <w:bCs/>
          <w:sz w:val="24"/>
          <w:szCs w:val="24"/>
          <w:lang w:val="en-US"/>
        </w:rPr>
        <w:t xml:space="preserve"> care </w:t>
      </w:r>
      <w:proofErr w:type="spellStart"/>
      <w:r w:rsidR="00F53549" w:rsidRPr="00192897">
        <w:rPr>
          <w:rFonts w:ascii="Times New Roman" w:eastAsia="Arial" w:hAnsi="Times New Roman" w:cs="Times New Roman"/>
          <w:bCs/>
          <w:sz w:val="24"/>
          <w:szCs w:val="24"/>
          <w:lang w:val="en-US"/>
        </w:rPr>
        <w:t>unui</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debitor</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i</w:t>
      </w:r>
      <w:proofErr w:type="spellEnd"/>
      <w:r w:rsidR="00F53549" w:rsidRPr="00192897">
        <w:rPr>
          <w:rFonts w:ascii="Times New Roman" w:eastAsia="Arial" w:hAnsi="Times New Roman" w:cs="Times New Roman"/>
          <w:bCs/>
          <w:sz w:val="24"/>
          <w:szCs w:val="24"/>
          <w:lang w:val="en-US"/>
        </w:rPr>
        <w:t xml:space="preserve"> s-a </w:t>
      </w:r>
      <w:proofErr w:type="spellStart"/>
      <w:r w:rsidR="00F53549" w:rsidRPr="00192897">
        <w:rPr>
          <w:rFonts w:ascii="Times New Roman" w:eastAsia="Arial" w:hAnsi="Times New Roman" w:cs="Times New Roman"/>
          <w:bCs/>
          <w:sz w:val="24"/>
          <w:szCs w:val="24"/>
          <w:lang w:val="en-US"/>
        </w:rPr>
        <w:t>comunicat</w:t>
      </w:r>
      <w:proofErr w:type="spellEnd"/>
      <w:r w:rsidR="00F53549" w:rsidRPr="00192897">
        <w:rPr>
          <w:rFonts w:ascii="Times New Roman" w:eastAsia="Arial" w:hAnsi="Times New Roman" w:cs="Times New Roman"/>
          <w:bCs/>
          <w:sz w:val="24"/>
          <w:szCs w:val="24"/>
          <w:lang w:val="en-US"/>
        </w:rPr>
        <w:t xml:space="preserve"> o </w:t>
      </w:r>
      <w:proofErr w:type="spellStart"/>
      <w:r w:rsidR="00F53549" w:rsidRPr="00192897">
        <w:rPr>
          <w:rFonts w:ascii="Times New Roman" w:eastAsia="Arial" w:hAnsi="Times New Roman" w:cs="Times New Roman"/>
          <w:bCs/>
          <w:sz w:val="24"/>
          <w:szCs w:val="24"/>
          <w:lang w:val="en-US"/>
        </w:rPr>
        <w:t>decizie</w:t>
      </w:r>
      <w:proofErr w:type="spellEnd"/>
      <w:r w:rsidR="00F53549" w:rsidRPr="00192897">
        <w:rPr>
          <w:rFonts w:ascii="Times New Roman" w:eastAsia="Arial" w:hAnsi="Times New Roman" w:cs="Times New Roman"/>
          <w:bCs/>
          <w:sz w:val="24"/>
          <w:szCs w:val="24"/>
          <w:lang w:val="en-US"/>
        </w:rPr>
        <w:t xml:space="preserve"> de </w:t>
      </w:r>
      <w:proofErr w:type="spellStart"/>
      <w:r w:rsidR="00F53549" w:rsidRPr="00192897">
        <w:rPr>
          <w:rFonts w:ascii="Times New Roman" w:eastAsia="Arial" w:hAnsi="Times New Roman" w:cs="Times New Roman"/>
          <w:bCs/>
          <w:sz w:val="24"/>
          <w:szCs w:val="24"/>
          <w:lang w:val="en-US"/>
        </w:rPr>
        <w:t>respingere</w:t>
      </w:r>
      <w:proofErr w:type="spellEnd"/>
      <w:r w:rsidR="00F53549" w:rsidRPr="00192897">
        <w:rPr>
          <w:rFonts w:ascii="Times New Roman" w:eastAsia="Arial" w:hAnsi="Times New Roman" w:cs="Times New Roman"/>
          <w:bCs/>
          <w:sz w:val="24"/>
          <w:szCs w:val="24"/>
          <w:lang w:val="en-US"/>
        </w:rPr>
        <w:t xml:space="preserve"> a </w:t>
      </w:r>
      <w:proofErr w:type="spellStart"/>
      <w:r w:rsidR="00F53549" w:rsidRPr="00192897">
        <w:rPr>
          <w:rFonts w:ascii="Times New Roman" w:eastAsia="Arial" w:hAnsi="Times New Roman" w:cs="Times New Roman"/>
          <w:bCs/>
          <w:sz w:val="24"/>
          <w:szCs w:val="24"/>
          <w:lang w:val="en-US"/>
        </w:rPr>
        <w:t>cererii</w:t>
      </w:r>
      <w:proofErr w:type="spellEnd"/>
      <w:r w:rsidR="00F53549" w:rsidRPr="00192897">
        <w:rPr>
          <w:rFonts w:ascii="Times New Roman" w:eastAsia="Arial" w:hAnsi="Times New Roman" w:cs="Times New Roman"/>
          <w:bCs/>
          <w:sz w:val="24"/>
          <w:szCs w:val="24"/>
          <w:lang w:val="en-US"/>
        </w:rPr>
        <w:t xml:space="preserve"> de </w:t>
      </w:r>
      <w:proofErr w:type="spellStart"/>
      <w:r w:rsidR="00F53549" w:rsidRPr="00192897">
        <w:rPr>
          <w:rFonts w:ascii="Times New Roman" w:eastAsia="Arial" w:hAnsi="Times New Roman" w:cs="Times New Roman"/>
          <w:bCs/>
          <w:sz w:val="24"/>
          <w:szCs w:val="24"/>
          <w:lang w:val="en-US"/>
        </w:rPr>
        <w:t>anulare</w:t>
      </w:r>
      <w:proofErr w:type="spellEnd"/>
      <w:r w:rsidR="00F53549" w:rsidRPr="00192897">
        <w:rPr>
          <w:rFonts w:ascii="Times New Roman" w:eastAsia="Arial" w:hAnsi="Times New Roman" w:cs="Times New Roman"/>
          <w:bCs/>
          <w:sz w:val="24"/>
          <w:szCs w:val="24"/>
          <w:lang w:val="en-US"/>
        </w:rPr>
        <w:t xml:space="preserve"> </w:t>
      </w:r>
      <w:proofErr w:type="gramStart"/>
      <w:r w:rsidR="00F53549" w:rsidRPr="00192897">
        <w:rPr>
          <w:rFonts w:ascii="Times New Roman" w:eastAsia="Arial" w:hAnsi="Times New Roman" w:cs="Times New Roman"/>
          <w:bCs/>
          <w:sz w:val="24"/>
          <w:szCs w:val="24"/>
          <w:lang w:val="en-US"/>
        </w:rPr>
        <w:t>a</w:t>
      </w:r>
      <w:proofErr w:type="gram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accesoriilor</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iar</w:t>
      </w:r>
      <w:proofErr w:type="spellEnd"/>
      <w:r w:rsidR="00F53549" w:rsidRPr="00192897">
        <w:rPr>
          <w:rFonts w:ascii="Times New Roman" w:eastAsia="Arial" w:hAnsi="Times New Roman" w:cs="Times New Roman"/>
          <w:bCs/>
          <w:sz w:val="24"/>
          <w:szCs w:val="24"/>
          <w:lang w:val="en-US"/>
        </w:rPr>
        <w:t xml:space="preserve"> ulterior </w:t>
      </w:r>
      <w:proofErr w:type="spellStart"/>
      <w:r w:rsidR="00F53549" w:rsidRPr="00192897">
        <w:rPr>
          <w:rFonts w:ascii="Times New Roman" w:eastAsia="Arial" w:hAnsi="Times New Roman" w:cs="Times New Roman"/>
          <w:bCs/>
          <w:sz w:val="24"/>
          <w:szCs w:val="24"/>
          <w:lang w:val="en-US"/>
        </w:rPr>
        <w:t>îndeplineşte</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co</w:t>
      </w:r>
      <w:r w:rsidR="006A7406" w:rsidRPr="00192897">
        <w:rPr>
          <w:rFonts w:ascii="Times New Roman" w:eastAsia="Arial" w:hAnsi="Times New Roman" w:cs="Times New Roman"/>
          <w:bCs/>
          <w:sz w:val="24"/>
          <w:szCs w:val="24"/>
          <w:lang w:val="en-US"/>
        </w:rPr>
        <w:t>ndiţiile</w:t>
      </w:r>
      <w:proofErr w:type="spellEnd"/>
      <w:r w:rsidR="006A7406" w:rsidRPr="00192897">
        <w:rPr>
          <w:rFonts w:ascii="Times New Roman" w:eastAsia="Arial" w:hAnsi="Times New Roman" w:cs="Times New Roman"/>
          <w:bCs/>
          <w:sz w:val="24"/>
          <w:szCs w:val="24"/>
          <w:lang w:val="en-US"/>
        </w:rPr>
        <w:t xml:space="preserve"> </w:t>
      </w:r>
      <w:proofErr w:type="spellStart"/>
      <w:r w:rsidR="006A7406" w:rsidRPr="00192897">
        <w:rPr>
          <w:rFonts w:ascii="Times New Roman" w:eastAsia="Arial" w:hAnsi="Times New Roman" w:cs="Times New Roman"/>
          <w:bCs/>
          <w:sz w:val="24"/>
          <w:szCs w:val="24"/>
          <w:lang w:val="en-US"/>
        </w:rPr>
        <w:t>prevăzute</w:t>
      </w:r>
      <w:proofErr w:type="spellEnd"/>
      <w:r w:rsidR="006A7406" w:rsidRPr="00192897">
        <w:rPr>
          <w:rFonts w:ascii="Times New Roman" w:eastAsia="Arial" w:hAnsi="Times New Roman" w:cs="Times New Roman"/>
          <w:bCs/>
          <w:sz w:val="24"/>
          <w:szCs w:val="24"/>
          <w:lang w:val="en-US"/>
        </w:rPr>
        <w:t xml:space="preserve"> de </w:t>
      </w:r>
      <w:proofErr w:type="spellStart"/>
      <w:r w:rsidR="006A7406" w:rsidRPr="00192897">
        <w:rPr>
          <w:rFonts w:ascii="Times New Roman" w:eastAsia="Arial" w:hAnsi="Times New Roman" w:cs="Times New Roman"/>
          <w:bCs/>
          <w:sz w:val="24"/>
          <w:szCs w:val="24"/>
          <w:lang w:val="en-US"/>
        </w:rPr>
        <w:t>ordonanţa</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acesta</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poate</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depune</w:t>
      </w:r>
      <w:proofErr w:type="spellEnd"/>
      <w:r w:rsidR="00F53549" w:rsidRPr="00192897">
        <w:rPr>
          <w:rFonts w:ascii="Times New Roman" w:eastAsia="Arial" w:hAnsi="Times New Roman" w:cs="Times New Roman"/>
          <w:bCs/>
          <w:sz w:val="24"/>
          <w:szCs w:val="24"/>
          <w:lang w:val="en-US"/>
        </w:rPr>
        <w:t xml:space="preserve"> o </w:t>
      </w:r>
      <w:proofErr w:type="spellStart"/>
      <w:r w:rsidR="00F53549" w:rsidRPr="00192897">
        <w:rPr>
          <w:rFonts w:ascii="Times New Roman" w:eastAsia="Arial" w:hAnsi="Times New Roman" w:cs="Times New Roman"/>
          <w:bCs/>
          <w:sz w:val="24"/>
          <w:szCs w:val="24"/>
          <w:lang w:val="en-US"/>
        </w:rPr>
        <w:t>nouă</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cerere</w:t>
      </w:r>
      <w:proofErr w:type="spellEnd"/>
      <w:r w:rsidR="00F53549" w:rsidRPr="00192897">
        <w:rPr>
          <w:rFonts w:ascii="Times New Roman" w:eastAsia="Arial" w:hAnsi="Times New Roman" w:cs="Times New Roman"/>
          <w:bCs/>
          <w:sz w:val="24"/>
          <w:szCs w:val="24"/>
          <w:lang w:val="en-US"/>
        </w:rPr>
        <w:t xml:space="preserve"> de </w:t>
      </w:r>
      <w:proofErr w:type="spellStart"/>
      <w:r w:rsidR="00F53549" w:rsidRPr="00192897">
        <w:rPr>
          <w:rFonts w:ascii="Times New Roman" w:eastAsia="Arial" w:hAnsi="Times New Roman" w:cs="Times New Roman"/>
          <w:bCs/>
          <w:sz w:val="24"/>
          <w:szCs w:val="24"/>
          <w:lang w:val="en-US"/>
        </w:rPr>
        <w:t>anulare</w:t>
      </w:r>
      <w:proofErr w:type="spellEnd"/>
      <w:r w:rsidR="00F53549" w:rsidRPr="00192897">
        <w:rPr>
          <w:rFonts w:ascii="Times New Roman" w:eastAsia="Arial" w:hAnsi="Times New Roman" w:cs="Times New Roman"/>
          <w:bCs/>
          <w:sz w:val="24"/>
          <w:szCs w:val="24"/>
          <w:lang w:val="en-US"/>
        </w:rPr>
        <w:t xml:space="preserve"> a </w:t>
      </w:r>
      <w:proofErr w:type="spellStart"/>
      <w:r w:rsidR="00F53549" w:rsidRPr="00192897">
        <w:rPr>
          <w:rFonts w:ascii="Times New Roman" w:eastAsia="Arial" w:hAnsi="Times New Roman" w:cs="Times New Roman"/>
          <w:bCs/>
          <w:sz w:val="24"/>
          <w:szCs w:val="24"/>
          <w:lang w:val="en-US"/>
        </w:rPr>
        <w:t>obligaţiilor</w:t>
      </w:r>
      <w:proofErr w:type="spellEnd"/>
      <w:r w:rsidR="00F53549" w:rsidRPr="00192897">
        <w:rPr>
          <w:rFonts w:ascii="Times New Roman" w:eastAsia="Arial" w:hAnsi="Times New Roman" w:cs="Times New Roman"/>
          <w:bCs/>
          <w:sz w:val="24"/>
          <w:szCs w:val="24"/>
          <w:lang w:val="en-US"/>
        </w:rPr>
        <w:t xml:space="preserve"> de </w:t>
      </w:r>
      <w:proofErr w:type="spellStart"/>
      <w:r w:rsidR="00F53549" w:rsidRPr="00192897">
        <w:rPr>
          <w:rFonts w:ascii="Times New Roman" w:eastAsia="Arial" w:hAnsi="Times New Roman" w:cs="Times New Roman"/>
          <w:bCs/>
          <w:sz w:val="24"/>
          <w:szCs w:val="24"/>
          <w:lang w:val="en-US"/>
        </w:rPr>
        <w:t>plată</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accesorii</w:t>
      </w:r>
      <w:proofErr w:type="spellEnd"/>
      <w:r w:rsidR="00F53549" w:rsidRPr="00192897">
        <w:rPr>
          <w:rFonts w:ascii="Times New Roman" w:eastAsia="Arial" w:hAnsi="Times New Roman" w:cs="Times New Roman"/>
          <w:bCs/>
          <w:sz w:val="24"/>
          <w:szCs w:val="24"/>
          <w:lang w:val="en-US"/>
        </w:rPr>
        <w:t xml:space="preserve"> </w:t>
      </w:r>
      <w:proofErr w:type="spellStart"/>
      <w:r w:rsidR="00F53549" w:rsidRPr="00192897">
        <w:rPr>
          <w:rFonts w:ascii="Times New Roman" w:eastAsia="Arial" w:hAnsi="Times New Roman" w:cs="Times New Roman"/>
          <w:bCs/>
          <w:sz w:val="24"/>
          <w:szCs w:val="24"/>
          <w:lang w:val="en-US"/>
        </w:rPr>
        <w:t>până</w:t>
      </w:r>
      <w:proofErr w:type="spellEnd"/>
      <w:r w:rsidR="00F53549" w:rsidRPr="00192897">
        <w:rPr>
          <w:rFonts w:ascii="Times New Roman" w:eastAsia="Arial" w:hAnsi="Times New Roman" w:cs="Times New Roman"/>
          <w:bCs/>
          <w:sz w:val="24"/>
          <w:szCs w:val="24"/>
          <w:lang w:val="en-US"/>
        </w:rPr>
        <w:t xml:space="preserve"> la data de 31 </w:t>
      </w:r>
      <w:proofErr w:type="spellStart"/>
      <w:r w:rsidR="00F53549" w:rsidRPr="00192897">
        <w:rPr>
          <w:rFonts w:ascii="Times New Roman" w:eastAsia="Arial" w:hAnsi="Times New Roman" w:cs="Times New Roman"/>
          <w:bCs/>
          <w:sz w:val="24"/>
          <w:szCs w:val="24"/>
          <w:lang w:val="en-US"/>
        </w:rPr>
        <w:t>martie</w:t>
      </w:r>
      <w:proofErr w:type="spellEnd"/>
      <w:r w:rsidR="00F53549" w:rsidRPr="00192897">
        <w:rPr>
          <w:rFonts w:ascii="Times New Roman" w:eastAsia="Arial" w:hAnsi="Times New Roman" w:cs="Times New Roman"/>
          <w:bCs/>
          <w:sz w:val="24"/>
          <w:szCs w:val="24"/>
          <w:lang w:val="en-US"/>
        </w:rPr>
        <w:t xml:space="preserve"> 2021 </w:t>
      </w:r>
      <w:proofErr w:type="spellStart"/>
      <w:r w:rsidR="00F53549" w:rsidRPr="00192897">
        <w:rPr>
          <w:rFonts w:ascii="Times New Roman" w:eastAsia="Arial" w:hAnsi="Times New Roman" w:cs="Times New Roman"/>
          <w:bCs/>
          <w:sz w:val="24"/>
          <w:szCs w:val="24"/>
          <w:lang w:val="en-US"/>
        </w:rPr>
        <w:t>inclusiv</w:t>
      </w:r>
      <w:proofErr w:type="spellEnd"/>
      <w:r w:rsidR="00F53549" w:rsidRPr="00192897">
        <w:rPr>
          <w:rFonts w:ascii="Times New Roman" w:eastAsia="Arial" w:hAnsi="Times New Roman" w:cs="Times New Roman"/>
          <w:bCs/>
          <w:sz w:val="24"/>
          <w:szCs w:val="24"/>
          <w:lang w:val="en-US"/>
        </w:rPr>
        <w:t>.</w:t>
      </w:r>
      <w:r w:rsidR="00945B40" w:rsidRPr="00192897">
        <w:rPr>
          <w:rFonts w:ascii="Times New Roman" w:hAnsi="Times New Roman" w:cs="Times New Roman"/>
          <w:sz w:val="24"/>
          <w:szCs w:val="24"/>
          <w:lang w:val="en-GB"/>
        </w:rPr>
        <w:t>”</w:t>
      </w:r>
    </w:p>
    <w:p w14:paraId="5EECA583" w14:textId="548AD4A0" w:rsidR="00AF49EF" w:rsidRPr="00361630" w:rsidRDefault="001F6D09" w:rsidP="00361630">
      <w:pPr>
        <w:spacing w:after="0" w:line="360" w:lineRule="auto"/>
        <w:jc w:val="both"/>
        <w:rPr>
          <w:rFonts w:ascii="Times New Roman" w:hAnsi="Times New Roman" w:cs="Times New Roman"/>
          <w:sz w:val="24"/>
          <w:szCs w:val="24"/>
        </w:rPr>
      </w:pPr>
      <w:r w:rsidRPr="00192897">
        <w:rPr>
          <w:rFonts w:ascii="Times New Roman" w:hAnsi="Times New Roman" w:cs="Times New Roman"/>
          <w:b/>
          <w:sz w:val="24"/>
          <w:szCs w:val="24"/>
        </w:rPr>
        <w:t>Art.</w:t>
      </w:r>
      <w:r w:rsidR="00945B40" w:rsidRPr="00192897">
        <w:rPr>
          <w:rFonts w:ascii="Times New Roman" w:hAnsi="Times New Roman" w:cs="Times New Roman"/>
          <w:b/>
          <w:sz w:val="24"/>
          <w:szCs w:val="24"/>
        </w:rPr>
        <w:t>II</w:t>
      </w:r>
      <w:r w:rsidRPr="00192897">
        <w:rPr>
          <w:rFonts w:ascii="Times New Roman" w:hAnsi="Times New Roman" w:cs="Times New Roman"/>
          <w:b/>
          <w:sz w:val="24"/>
          <w:szCs w:val="24"/>
        </w:rPr>
        <w:t>.</w:t>
      </w:r>
      <w:r w:rsidRPr="00192897">
        <w:rPr>
          <w:rFonts w:ascii="Times New Roman" w:hAnsi="Times New Roman" w:cs="Times New Roman"/>
          <w:sz w:val="24"/>
          <w:szCs w:val="24"/>
        </w:rPr>
        <w:t xml:space="preserve"> </w:t>
      </w:r>
      <w:r w:rsidRPr="00192897">
        <w:rPr>
          <w:rFonts w:ascii="Times New Roman" w:hAnsi="Times New Roman" w:cs="Times New Roman"/>
          <w:b/>
          <w:sz w:val="24"/>
          <w:szCs w:val="24"/>
        </w:rPr>
        <w:t>–</w:t>
      </w:r>
      <w:r w:rsidRPr="00192897">
        <w:rPr>
          <w:rFonts w:ascii="Times New Roman" w:hAnsi="Times New Roman" w:cs="Times New Roman"/>
          <w:sz w:val="24"/>
          <w:szCs w:val="24"/>
        </w:rPr>
        <w:t xml:space="preserve"> Prezen</w:t>
      </w:r>
      <w:r w:rsidR="00AE7714" w:rsidRPr="00192897">
        <w:rPr>
          <w:rFonts w:ascii="Times New Roman" w:hAnsi="Times New Roman" w:cs="Times New Roman"/>
          <w:sz w:val="24"/>
          <w:szCs w:val="24"/>
        </w:rPr>
        <w:t xml:space="preserve">tul ordin </w:t>
      </w:r>
      <w:r w:rsidRPr="00192897">
        <w:rPr>
          <w:rFonts w:ascii="Times New Roman" w:hAnsi="Times New Roman" w:cs="Times New Roman"/>
          <w:sz w:val="24"/>
          <w:szCs w:val="24"/>
        </w:rPr>
        <w:t xml:space="preserve">se publică în Monitorul Oficial al României, Partea I și intră în vigoare </w:t>
      </w:r>
      <w:r w:rsidR="001062C5" w:rsidRPr="00192897">
        <w:rPr>
          <w:rFonts w:ascii="Times New Roman" w:hAnsi="Times New Roman" w:cs="Times New Roman"/>
          <w:sz w:val="24"/>
          <w:szCs w:val="24"/>
        </w:rPr>
        <w:t xml:space="preserve">la data </w:t>
      </w:r>
      <w:r w:rsidR="007042AC" w:rsidRPr="00192897">
        <w:rPr>
          <w:rFonts w:ascii="Times New Roman" w:hAnsi="Times New Roman" w:cs="Times New Roman"/>
          <w:sz w:val="24"/>
          <w:szCs w:val="24"/>
        </w:rPr>
        <w:t>publicării.</w:t>
      </w:r>
    </w:p>
    <w:p w14:paraId="0B4E36B6" w14:textId="77777777" w:rsidR="009F5653" w:rsidRPr="00192897" w:rsidRDefault="001F6D09"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 xml:space="preserve">Președintele </w:t>
      </w:r>
      <w:r w:rsidR="009F5653" w:rsidRPr="00192897">
        <w:rPr>
          <w:rFonts w:ascii="Times New Roman" w:hAnsi="Times New Roman" w:cs="Times New Roman"/>
          <w:b/>
          <w:sz w:val="24"/>
          <w:szCs w:val="24"/>
        </w:rPr>
        <w:t>Autorității Naționale de Reglementare în Domeniul Energiei</w:t>
      </w:r>
    </w:p>
    <w:p w14:paraId="3A92EB29" w14:textId="10516706" w:rsidR="008441EA" w:rsidRPr="00192897" w:rsidRDefault="009F5653" w:rsidP="00361630">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 xml:space="preserve"> Dumitru Chiriţă</w:t>
      </w:r>
      <w:bookmarkStart w:id="0" w:name="_GoBack"/>
      <w:bookmarkEnd w:id="0"/>
    </w:p>
    <w:sectPr w:rsidR="008441EA" w:rsidRPr="00192897" w:rsidSect="003A2FA3">
      <w:footerReference w:type="default" r:id="rId9"/>
      <w:headerReference w:type="first" r:id="rId10"/>
      <w:footerReference w:type="first" r:id="rId11"/>
      <w:pgSz w:w="11906" w:h="16838" w:code="9"/>
      <w:pgMar w:top="851" w:right="760" w:bottom="851"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9EDB6" w14:textId="77777777" w:rsidR="004E3C70" w:rsidRDefault="004E3C70" w:rsidP="003B4C37">
      <w:pPr>
        <w:spacing w:after="0" w:line="240" w:lineRule="auto"/>
      </w:pPr>
      <w:r>
        <w:separator/>
      </w:r>
    </w:p>
  </w:endnote>
  <w:endnote w:type="continuationSeparator" w:id="0">
    <w:p w14:paraId="5B6870A7" w14:textId="77777777" w:rsidR="004E3C70" w:rsidRDefault="004E3C70"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906530"/>
      <w:docPartObj>
        <w:docPartGallery w:val="Page Numbers (Bottom of Page)"/>
        <w:docPartUnique/>
      </w:docPartObj>
    </w:sdtPr>
    <w:sdtEndPr>
      <w:rPr>
        <w:noProof/>
      </w:rPr>
    </w:sdtEndPr>
    <w:sdtContent>
      <w:p w14:paraId="47DFBCFD" w14:textId="77777777" w:rsidR="00496594" w:rsidRDefault="00496594">
        <w:pPr>
          <w:pStyle w:val="Footer"/>
          <w:jc w:val="center"/>
        </w:pPr>
        <w:r>
          <w:fldChar w:fldCharType="begin"/>
        </w:r>
        <w:r>
          <w:instrText xml:space="preserve"> PAGE   \* MERGEFORMAT </w:instrText>
        </w:r>
        <w:r>
          <w:fldChar w:fldCharType="separate"/>
        </w:r>
        <w:r w:rsidR="00192897">
          <w:rPr>
            <w:noProof/>
          </w:rPr>
          <w:t>4</w:t>
        </w:r>
        <w:r>
          <w:rPr>
            <w:noProof/>
          </w:rPr>
          <w:fldChar w:fldCharType="end"/>
        </w:r>
      </w:p>
    </w:sdtContent>
  </w:sdt>
  <w:p w14:paraId="6D622301" w14:textId="77777777" w:rsidR="00496594" w:rsidRDefault="004965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80A2B" w14:textId="77777777" w:rsidR="00496594" w:rsidRPr="00160D1D" w:rsidRDefault="00496594" w:rsidP="00F80B77">
    <w:pPr>
      <w:tabs>
        <w:tab w:val="center" w:pos="4864"/>
        <w:tab w:val="left" w:pos="8235"/>
      </w:tabs>
      <w:spacing w:after="40" w:line="240" w:lineRule="auto"/>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E2E14" w14:textId="77777777" w:rsidR="004E3C70" w:rsidRDefault="004E3C70" w:rsidP="003B4C37">
      <w:pPr>
        <w:spacing w:after="0" w:line="240" w:lineRule="auto"/>
      </w:pPr>
      <w:r>
        <w:separator/>
      </w:r>
    </w:p>
  </w:footnote>
  <w:footnote w:type="continuationSeparator" w:id="0">
    <w:p w14:paraId="1CACB163" w14:textId="77777777" w:rsidR="004E3C70" w:rsidRDefault="004E3C70"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3F899" w14:textId="77777777" w:rsidR="00496594" w:rsidRDefault="00496594" w:rsidP="003927D9">
    <w:pPr>
      <w:pStyle w:val="Header"/>
      <w:tabs>
        <w:tab w:val="clear" w:pos="9026"/>
        <w:tab w:val="right" w:pos="734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57E89"/>
    <w:multiLevelType w:val="hybridMultilevel"/>
    <w:tmpl w:val="3F04E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4A7A0D"/>
    <w:multiLevelType w:val="hybridMultilevel"/>
    <w:tmpl w:val="C7CC92A4"/>
    <w:lvl w:ilvl="0" w:tplc="16204CDA">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2" w15:restartNumberingAfterBreak="0">
    <w:nsid w:val="1DEB77FF"/>
    <w:multiLevelType w:val="hybridMultilevel"/>
    <w:tmpl w:val="CF1E3E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47B46B6"/>
    <w:multiLevelType w:val="hybridMultilevel"/>
    <w:tmpl w:val="AAD67452"/>
    <w:lvl w:ilvl="0" w:tplc="BF64F68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E40F23"/>
    <w:multiLevelType w:val="hybridMultilevel"/>
    <w:tmpl w:val="67941388"/>
    <w:lvl w:ilvl="0" w:tplc="341452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F87616"/>
    <w:multiLevelType w:val="hybridMultilevel"/>
    <w:tmpl w:val="240400F2"/>
    <w:lvl w:ilvl="0" w:tplc="B3600494">
      <w:start w:val="1"/>
      <w:numFmt w:val="upperLetter"/>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6" w15:restartNumberingAfterBreak="0">
    <w:nsid w:val="4DE6384D"/>
    <w:multiLevelType w:val="hybridMultilevel"/>
    <w:tmpl w:val="1ED66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0157CE"/>
    <w:multiLevelType w:val="hybridMultilevel"/>
    <w:tmpl w:val="04A0C0E0"/>
    <w:lvl w:ilvl="0" w:tplc="6932FD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D31C68"/>
    <w:multiLevelType w:val="hybridMultilevel"/>
    <w:tmpl w:val="52B6A07A"/>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377E90"/>
    <w:multiLevelType w:val="hybridMultilevel"/>
    <w:tmpl w:val="AD3C4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935295"/>
    <w:multiLevelType w:val="hybridMultilevel"/>
    <w:tmpl w:val="8D8EFAA8"/>
    <w:lvl w:ilvl="0" w:tplc="A0BCDFAC">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1" w15:restartNumberingAfterBreak="0">
    <w:nsid w:val="6D37241A"/>
    <w:multiLevelType w:val="hybridMultilevel"/>
    <w:tmpl w:val="3710C572"/>
    <w:lvl w:ilvl="0" w:tplc="FEC8C63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4B80742"/>
    <w:multiLevelType w:val="hybridMultilevel"/>
    <w:tmpl w:val="5B8E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6"/>
  </w:num>
  <w:num w:numId="5">
    <w:abstractNumId w:val="10"/>
  </w:num>
  <w:num w:numId="6">
    <w:abstractNumId w:val="1"/>
  </w:num>
  <w:num w:numId="7">
    <w:abstractNumId w:val="5"/>
  </w:num>
  <w:num w:numId="8">
    <w:abstractNumId w:val="9"/>
  </w:num>
  <w:num w:numId="9">
    <w:abstractNumId w:val="7"/>
  </w:num>
  <w:num w:numId="10">
    <w:abstractNumId w:val="8"/>
  </w:num>
  <w:num w:numId="11">
    <w:abstractNumId w:val="1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3CAB"/>
    <w:rsid w:val="00022DA3"/>
    <w:rsid w:val="00022EDE"/>
    <w:rsid w:val="00034E39"/>
    <w:rsid w:val="00051F76"/>
    <w:rsid w:val="0005353C"/>
    <w:rsid w:val="000724A2"/>
    <w:rsid w:val="00091688"/>
    <w:rsid w:val="0009250B"/>
    <w:rsid w:val="00096493"/>
    <w:rsid w:val="000A398D"/>
    <w:rsid w:val="000B43C0"/>
    <w:rsid w:val="000D4689"/>
    <w:rsid w:val="000D65FB"/>
    <w:rsid w:val="000E4E5C"/>
    <w:rsid w:val="000F4468"/>
    <w:rsid w:val="000F4624"/>
    <w:rsid w:val="00105822"/>
    <w:rsid w:val="001062C5"/>
    <w:rsid w:val="00120252"/>
    <w:rsid w:val="00123A54"/>
    <w:rsid w:val="00126E6D"/>
    <w:rsid w:val="00130459"/>
    <w:rsid w:val="0013274F"/>
    <w:rsid w:val="00153742"/>
    <w:rsid w:val="00160D1D"/>
    <w:rsid w:val="00162317"/>
    <w:rsid w:val="00162A13"/>
    <w:rsid w:val="00172D21"/>
    <w:rsid w:val="00191BE7"/>
    <w:rsid w:val="00191C56"/>
    <w:rsid w:val="00192897"/>
    <w:rsid w:val="0019623C"/>
    <w:rsid w:val="001A3401"/>
    <w:rsid w:val="001A54D5"/>
    <w:rsid w:val="001A71B0"/>
    <w:rsid w:val="001B2DDD"/>
    <w:rsid w:val="001C49FC"/>
    <w:rsid w:val="001C6EC5"/>
    <w:rsid w:val="001D243D"/>
    <w:rsid w:val="001D6B0F"/>
    <w:rsid w:val="001D7EE6"/>
    <w:rsid w:val="001E3042"/>
    <w:rsid w:val="001F6855"/>
    <w:rsid w:val="001F6D09"/>
    <w:rsid w:val="00206D27"/>
    <w:rsid w:val="0021111B"/>
    <w:rsid w:val="00212AB7"/>
    <w:rsid w:val="00214C4B"/>
    <w:rsid w:val="002223F9"/>
    <w:rsid w:val="00226BB9"/>
    <w:rsid w:val="00227208"/>
    <w:rsid w:val="0023214C"/>
    <w:rsid w:val="0023375C"/>
    <w:rsid w:val="0023528E"/>
    <w:rsid w:val="00242069"/>
    <w:rsid w:val="00250A04"/>
    <w:rsid w:val="002527D9"/>
    <w:rsid w:val="00256D81"/>
    <w:rsid w:val="00273D28"/>
    <w:rsid w:val="0027738A"/>
    <w:rsid w:val="00280E92"/>
    <w:rsid w:val="002942DF"/>
    <w:rsid w:val="00297937"/>
    <w:rsid w:val="002B30A5"/>
    <w:rsid w:val="002B3467"/>
    <w:rsid w:val="002C2004"/>
    <w:rsid w:val="002D2C82"/>
    <w:rsid w:val="002D76A0"/>
    <w:rsid w:val="002E3A9E"/>
    <w:rsid w:val="002E7BAE"/>
    <w:rsid w:val="00301D0A"/>
    <w:rsid w:val="003065E8"/>
    <w:rsid w:val="00314052"/>
    <w:rsid w:val="00314B19"/>
    <w:rsid w:val="00315655"/>
    <w:rsid w:val="00316CEF"/>
    <w:rsid w:val="00321AA2"/>
    <w:rsid w:val="00323121"/>
    <w:rsid w:val="00331B49"/>
    <w:rsid w:val="003324CE"/>
    <w:rsid w:val="00355FB8"/>
    <w:rsid w:val="00361630"/>
    <w:rsid w:val="0037242D"/>
    <w:rsid w:val="00374715"/>
    <w:rsid w:val="00376CE2"/>
    <w:rsid w:val="003800AD"/>
    <w:rsid w:val="003842D0"/>
    <w:rsid w:val="0038500C"/>
    <w:rsid w:val="003850FE"/>
    <w:rsid w:val="003873BE"/>
    <w:rsid w:val="003927D9"/>
    <w:rsid w:val="00394FD5"/>
    <w:rsid w:val="00395D85"/>
    <w:rsid w:val="003A2FA3"/>
    <w:rsid w:val="003A687C"/>
    <w:rsid w:val="003B0D9B"/>
    <w:rsid w:val="003B0ECB"/>
    <w:rsid w:val="003B4C37"/>
    <w:rsid w:val="003C1BBD"/>
    <w:rsid w:val="003C6433"/>
    <w:rsid w:val="003D03F0"/>
    <w:rsid w:val="003D5B17"/>
    <w:rsid w:val="003E6370"/>
    <w:rsid w:val="0042682B"/>
    <w:rsid w:val="00430D22"/>
    <w:rsid w:val="0043487D"/>
    <w:rsid w:val="00437C42"/>
    <w:rsid w:val="00444064"/>
    <w:rsid w:val="00444CFC"/>
    <w:rsid w:val="00452D8E"/>
    <w:rsid w:val="0047208B"/>
    <w:rsid w:val="004767BD"/>
    <w:rsid w:val="00485BF1"/>
    <w:rsid w:val="00490D37"/>
    <w:rsid w:val="004962D5"/>
    <w:rsid w:val="00496594"/>
    <w:rsid w:val="004B21ED"/>
    <w:rsid w:val="004B48B3"/>
    <w:rsid w:val="004C0B86"/>
    <w:rsid w:val="004E181D"/>
    <w:rsid w:val="004E3C70"/>
    <w:rsid w:val="004E6336"/>
    <w:rsid w:val="004F33FA"/>
    <w:rsid w:val="004F6388"/>
    <w:rsid w:val="005203BF"/>
    <w:rsid w:val="00525305"/>
    <w:rsid w:val="00536C97"/>
    <w:rsid w:val="005520F6"/>
    <w:rsid w:val="00554208"/>
    <w:rsid w:val="00555B85"/>
    <w:rsid w:val="00561D6D"/>
    <w:rsid w:val="0056480B"/>
    <w:rsid w:val="005714D8"/>
    <w:rsid w:val="005760A8"/>
    <w:rsid w:val="00587EAC"/>
    <w:rsid w:val="005A217C"/>
    <w:rsid w:val="005A480A"/>
    <w:rsid w:val="005A4903"/>
    <w:rsid w:val="005B444C"/>
    <w:rsid w:val="005C3098"/>
    <w:rsid w:val="005C58ED"/>
    <w:rsid w:val="005C6D67"/>
    <w:rsid w:val="005D7F2C"/>
    <w:rsid w:val="005E003D"/>
    <w:rsid w:val="005F147F"/>
    <w:rsid w:val="005F3D43"/>
    <w:rsid w:val="006061FE"/>
    <w:rsid w:val="006134E4"/>
    <w:rsid w:val="00617896"/>
    <w:rsid w:val="00620875"/>
    <w:rsid w:val="0062611A"/>
    <w:rsid w:val="0063338B"/>
    <w:rsid w:val="00633401"/>
    <w:rsid w:val="0063382A"/>
    <w:rsid w:val="006346C9"/>
    <w:rsid w:val="00640AA8"/>
    <w:rsid w:val="00652C3E"/>
    <w:rsid w:val="00663ECE"/>
    <w:rsid w:val="0066413C"/>
    <w:rsid w:val="00671824"/>
    <w:rsid w:val="0068169B"/>
    <w:rsid w:val="00682A2E"/>
    <w:rsid w:val="00685FFE"/>
    <w:rsid w:val="00695F54"/>
    <w:rsid w:val="00697EA6"/>
    <w:rsid w:val="006A2FB3"/>
    <w:rsid w:val="006A6059"/>
    <w:rsid w:val="006A7406"/>
    <w:rsid w:val="006B3ACF"/>
    <w:rsid w:val="006B6CD4"/>
    <w:rsid w:val="006C0CB9"/>
    <w:rsid w:val="006D3882"/>
    <w:rsid w:val="006E0DF7"/>
    <w:rsid w:val="006E39AE"/>
    <w:rsid w:val="006E5860"/>
    <w:rsid w:val="007042AC"/>
    <w:rsid w:val="0070598B"/>
    <w:rsid w:val="00710579"/>
    <w:rsid w:val="0072003B"/>
    <w:rsid w:val="00720C12"/>
    <w:rsid w:val="00721B72"/>
    <w:rsid w:val="0072436A"/>
    <w:rsid w:val="00756A6D"/>
    <w:rsid w:val="00766833"/>
    <w:rsid w:val="00766DCB"/>
    <w:rsid w:val="00773D9B"/>
    <w:rsid w:val="0078714F"/>
    <w:rsid w:val="007A183A"/>
    <w:rsid w:val="007B1EC0"/>
    <w:rsid w:val="007B3DCB"/>
    <w:rsid w:val="007C037B"/>
    <w:rsid w:val="007C0BC0"/>
    <w:rsid w:val="007C2B85"/>
    <w:rsid w:val="007C32FF"/>
    <w:rsid w:val="007C47DE"/>
    <w:rsid w:val="007D2AC5"/>
    <w:rsid w:val="007D53BC"/>
    <w:rsid w:val="007F34C3"/>
    <w:rsid w:val="008015E8"/>
    <w:rsid w:val="00807B2C"/>
    <w:rsid w:val="008258F5"/>
    <w:rsid w:val="00827CDE"/>
    <w:rsid w:val="008441EA"/>
    <w:rsid w:val="00845749"/>
    <w:rsid w:val="00856908"/>
    <w:rsid w:val="008615E1"/>
    <w:rsid w:val="00877AEF"/>
    <w:rsid w:val="008804C4"/>
    <w:rsid w:val="00883444"/>
    <w:rsid w:val="00886227"/>
    <w:rsid w:val="0089069F"/>
    <w:rsid w:val="00895766"/>
    <w:rsid w:val="008B315E"/>
    <w:rsid w:val="008B531F"/>
    <w:rsid w:val="008B5C27"/>
    <w:rsid w:val="008B6F8C"/>
    <w:rsid w:val="008B7739"/>
    <w:rsid w:val="008B7F76"/>
    <w:rsid w:val="008C0CED"/>
    <w:rsid w:val="008C4C93"/>
    <w:rsid w:val="008C6145"/>
    <w:rsid w:val="008D4568"/>
    <w:rsid w:val="008D7198"/>
    <w:rsid w:val="008D7A6B"/>
    <w:rsid w:val="008E4D4A"/>
    <w:rsid w:val="008E5419"/>
    <w:rsid w:val="008F401E"/>
    <w:rsid w:val="00901041"/>
    <w:rsid w:val="00903E9B"/>
    <w:rsid w:val="00905335"/>
    <w:rsid w:val="009077A2"/>
    <w:rsid w:val="00917320"/>
    <w:rsid w:val="0091789A"/>
    <w:rsid w:val="00923D34"/>
    <w:rsid w:val="00926936"/>
    <w:rsid w:val="00942561"/>
    <w:rsid w:val="00944F5C"/>
    <w:rsid w:val="009451D6"/>
    <w:rsid w:val="009458F5"/>
    <w:rsid w:val="00945B40"/>
    <w:rsid w:val="00963586"/>
    <w:rsid w:val="00966807"/>
    <w:rsid w:val="00972732"/>
    <w:rsid w:val="009911B4"/>
    <w:rsid w:val="009A3C98"/>
    <w:rsid w:val="009B5A8E"/>
    <w:rsid w:val="009C01B6"/>
    <w:rsid w:val="009C3866"/>
    <w:rsid w:val="009E6424"/>
    <w:rsid w:val="009E7178"/>
    <w:rsid w:val="009F1564"/>
    <w:rsid w:val="009F32B2"/>
    <w:rsid w:val="009F5653"/>
    <w:rsid w:val="00A02AA6"/>
    <w:rsid w:val="00A058C8"/>
    <w:rsid w:val="00A06EE0"/>
    <w:rsid w:val="00A14658"/>
    <w:rsid w:val="00A1781A"/>
    <w:rsid w:val="00A25DB0"/>
    <w:rsid w:val="00A260FE"/>
    <w:rsid w:val="00A26CBF"/>
    <w:rsid w:val="00A33C8B"/>
    <w:rsid w:val="00A35B62"/>
    <w:rsid w:val="00A36F40"/>
    <w:rsid w:val="00A42F3A"/>
    <w:rsid w:val="00A43473"/>
    <w:rsid w:val="00A43E22"/>
    <w:rsid w:val="00A45755"/>
    <w:rsid w:val="00A51753"/>
    <w:rsid w:val="00A56336"/>
    <w:rsid w:val="00A56E9E"/>
    <w:rsid w:val="00A57B89"/>
    <w:rsid w:val="00A74713"/>
    <w:rsid w:val="00A75AC0"/>
    <w:rsid w:val="00A946CF"/>
    <w:rsid w:val="00AA017E"/>
    <w:rsid w:val="00AA3F44"/>
    <w:rsid w:val="00AA3F4F"/>
    <w:rsid w:val="00AB3711"/>
    <w:rsid w:val="00AB6A40"/>
    <w:rsid w:val="00AC68ED"/>
    <w:rsid w:val="00AD36D0"/>
    <w:rsid w:val="00AE065E"/>
    <w:rsid w:val="00AE7714"/>
    <w:rsid w:val="00AF1C40"/>
    <w:rsid w:val="00AF49EF"/>
    <w:rsid w:val="00AF50AA"/>
    <w:rsid w:val="00AF75C7"/>
    <w:rsid w:val="00B0160E"/>
    <w:rsid w:val="00B03977"/>
    <w:rsid w:val="00B126EE"/>
    <w:rsid w:val="00B1590B"/>
    <w:rsid w:val="00B16DD7"/>
    <w:rsid w:val="00B20BBD"/>
    <w:rsid w:val="00B21FF5"/>
    <w:rsid w:val="00B24092"/>
    <w:rsid w:val="00B25C27"/>
    <w:rsid w:val="00B31376"/>
    <w:rsid w:val="00B32A83"/>
    <w:rsid w:val="00B34784"/>
    <w:rsid w:val="00B35DC3"/>
    <w:rsid w:val="00B4209B"/>
    <w:rsid w:val="00B44529"/>
    <w:rsid w:val="00B552FF"/>
    <w:rsid w:val="00B56190"/>
    <w:rsid w:val="00B563DF"/>
    <w:rsid w:val="00B57578"/>
    <w:rsid w:val="00B71384"/>
    <w:rsid w:val="00B81C1F"/>
    <w:rsid w:val="00B8283E"/>
    <w:rsid w:val="00BA16A5"/>
    <w:rsid w:val="00BA1CB0"/>
    <w:rsid w:val="00BA66A0"/>
    <w:rsid w:val="00BC027B"/>
    <w:rsid w:val="00BC7541"/>
    <w:rsid w:val="00BD2AD7"/>
    <w:rsid w:val="00BD46DF"/>
    <w:rsid w:val="00BD72F6"/>
    <w:rsid w:val="00BE2BC3"/>
    <w:rsid w:val="00BE3B1E"/>
    <w:rsid w:val="00BE64A7"/>
    <w:rsid w:val="00BF0FA8"/>
    <w:rsid w:val="00BF3F72"/>
    <w:rsid w:val="00BF55FE"/>
    <w:rsid w:val="00BF63DD"/>
    <w:rsid w:val="00C02F20"/>
    <w:rsid w:val="00C24341"/>
    <w:rsid w:val="00C26F74"/>
    <w:rsid w:val="00C342D9"/>
    <w:rsid w:val="00C3475B"/>
    <w:rsid w:val="00C410BE"/>
    <w:rsid w:val="00C45609"/>
    <w:rsid w:val="00C473AD"/>
    <w:rsid w:val="00C572B6"/>
    <w:rsid w:val="00C64247"/>
    <w:rsid w:val="00C70586"/>
    <w:rsid w:val="00C73C28"/>
    <w:rsid w:val="00C861C2"/>
    <w:rsid w:val="00C92D06"/>
    <w:rsid w:val="00CA135A"/>
    <w:rsid w:val="00CA5684"/>
    <w:rsid w:val="00CB298E"/>
    <w:rsid w:val="00CB5B5A"/>
    <w:rsid w:val="00CD5515"/>
    <w:rsid w:val="00CE05A2"/>
    <w:rsid w:val="00CE597A"/>
    <w:rsid w:val="00D03ACA"/>
    <w:rsid w:val="00D06B4D"/>
    <w:rsid w:val="00D077C2"/>
    <w:rsid w:val="00D108C4"/>
    <w:rsid w:val="00D11DDB"/>
    <w:rsid w:val="00D17C7B"/>
    <w:rsid w:val="00D229F7"/>
    <w:rsid w:val="00D23717"/>
    <w:rsid w:val="00D27651"/>
    <w:rsid w:val="00D345A1"/>
    <w:rsid w:val="00D47766"/>
    <w:rsid w:val="00D53680"/>
    <w:rsid w:val="00D6553D"/>
    <w:rsid w:val="00D66765"/>
    <w:rsid w:val="00DA2609"/>
    <w:rsid w:val="00DA6ECF"/>
    <w:rsid w:val="00DB658F"/>
    <w:rsid w:val="00DC5D8A"/>
    <w:rsid w:val="00DC651F"/>
    <w:rsid w:val="00DC69E3"/>
    <w:rsid w:val="00DD2CC7"/>
    <w:rsid w:val="00DD3A98"/>
    <w:rsid w:val="00DD6F11"/>
    <w:rsid w:val="00DE5E26"/>
    <w:rsid w:val="00DF50C9"/>
    <w:rsid w:val="00E0623F"/>
    <w:rsid w:val="00E108CD"/>
    <w:rsid w:val="00E26969"/>
    <w:rsid w:val="00E37C5F"/>
    <w:rsid w:val="00E41135"/>
    <w:rsid w:val="00E4454C"/>
    <w:rsid w:val="00E5360A"/>
    <w:rsid w:val="00E67888"/>
    <w:rsid w:val="00E830FA"/>
    <w:rsid w:val="00E86BF5"/>
    <w:rsid w:val="00E90258"/>
    <w:rsid w:val="00E90537"/>
    <w:rsid w:val="00E96923"/>
    <w:rsid w:val="00EA0262"/>
    <w:rsid w:val="00EA2F0B"/>
    <w:rsid w:val="00EA4BC9"/>
    <w:rsid w:val="00EB190A"/>
    <w:rsid w:val="00ED665F"/>
    <w:rsid w:val="00EE57AF"/>
    <w:rsid w:val="00EE7B2C"/>
    <w:rsid w:val="00EF54E2"/>
    <w:rsid w:val="00EF6826"/>
    <w:rsid w:val="00F02728"/>
    <w:rsid w:val="00F101D2"/>
    <w:rsid w:val="00F1098B"/>
    <w:rsid w:val="00F22120"/>
    <w:rsid w:val="00F354AC"/>
    <w:rsid w:val="00F377E2"/>
    <w:rsid w:val="00F52829"/>
    <w:rsid w:val="00F53549"/>
    <w:rsid w:val="00F535A9"/>
    <w:rsid w:val="00F5501E"/>
    <w:rsid w:val="00F57736"/>
    <w:rsid w:val="00F80B77"/>
    <w:rsid w:val="00F85DB7"/>
    <w:rsid w:val="00F87769"/>
    <w:rsid w:val="00F90F91"/>
    <w:rsid w:val="00F93844"/>
    <w:rsid w:val="00F97E07"/>
    <w:rsid w:val="00FA2769"/>
    <w:rsid w:val="00FA5BB2"/>
    <w:rsid w:val="00FB570D"/>
    <w:rsid w:val="00FB694A"/>
    <w:rsid w:val="00FC270E"/>
    <w:rsid w:val="00FD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9BA7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98E"/>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Heading7">
    <w:name w:val="heading 7"/>
    <w:basedOn w:val="Normal"/>
    <w:next w:val="Normal"/>
    <w:link w:val="Heading7Char"/>
    <w:unhideWhenUsed/>
    <w:qFormat/>
    <w:rsid w:val="00CB298E"/>
    <w:pPr>
      <w:keepNext/>
      <w:spacing w:after="0" w:line="240" w:lineRule="auto"/>
      <w:ind w:left="720"/>
      <w:outlineLvl w:val="6"/>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customStyle="1" w:styleId="Heading7Char">
    <w:name w:val="Heading 7 Char"/>
    <w:basedOn w:val="DefaultParagraphFont"/>
    <w:link w:val="Heading7"/>
    <w:rsid w:val="00CB298E"/>
    <w:rPr>
      <w:rFonts w:ascii="Times New Roman" w:eastAsia="Times New Roman" w:hAnsi="Times New Roman" w:cs="Times New Roman"/>
      <w:b/>
      <w:bCs/>
      <w:sz w:val="24"/>
      <w:szCs w:val="24"/>
      <w:lang w:val="ro-RO"/>
    </w:rPr>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A135A"/>
    <w:rPr>
      <w:i/>
      <w:iCs/>
    </w:rPr>
  </w:style>
  <w:style w:type="paragraph" w:styleId="ListParagraph">
    <w:name w:val="List Paragraph"/>
    <w:basedOn w:val="Normal"/>
    <w:uiPriority w:val="34"/>
    <w:qFormat/>
    <w:rsid w:val="001D243D"/>
    <w:pPr>
      <w:spacing w:line="259" w:lineRule="auto"/>
      <w:ind w:left="720"/>
      <w:contextualSpacing/>
    </w:pPr>
  </w:style>
  <w:style w:type="paragraph" w:styleId="NormalWeb">
    <w:name w:val="Normal (Web)"/>
    <w:basedOn w:val="Normal"/>
    <w:uiPriority w:val="99"/>
    <w:unhideWhenUsed/>
    <w:rsid w:val="001F6D09"/>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object">
    <w:name w:val="object"/>
    <w:basedOn w:val="DefaultParagraphFont"/>
    <w:rsid w:val="001F6D09"/>
  </w:style>
  <w:style w:type="paragraph" w:customStyle="1" w:styleId="NormalWeb2">
    <w:name w:val="Normal (Web)2"/>
    <w:basedOn w:val="Normal"/>
    <w:rsid w:val="001F6D09"/>
    <w:pPr>
      <w:spacing w:before="105" w:after="105" w:line="240" w:lineRule="auto"/>
      <w:ind w:left="105" w:right="105"/>
    </w:pPr>
    <w:rPr>
      <w:rFonts w:ascii="Times New Roman" w:eastAsia="Times New Roman" w:hAnsi="Times New Roman" w:cs="Times New Roman"/>
      <w:color w:val="000000"/>
      <w:sz w:val="24"/>
      <w:szCs w:val="24"/>
      <w:lang w:val="en-US"/>
    </w:rPr>
  </w:style>
  <w:style w:type="paragraph" w:styleId="BodyText">
    <w:name w:val="Body Text"/>
    <w:basedOn w:val="Normal"/>
    <w:link w:val="BodyTextChar"/>
    <w:rsid w:val="001F6D09"/>
    <w:pPr>
      <w:spacing w:after="0" w:line="240" w:lineRule="auto"/>
      <w:jc w:val="center"/>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1F6D09"/>
    <w:rPr>
      <w:rFonts w:ascii="Times New Roman" w:eastAsia="Times New Roman" w:hAnsi="Times New Roman" w:cs="Times New Roman"/>
      <w:sz w:val="28"/>
      <w:szCs w:val="24"/>
      <w:lang w:val="ro-RO"/>
    </w:rPr>
  </w:style>
  <w:style w:type="character" w:customStyle="1" w:styleId="tpa1">
    <w:name w:val="tpa1"/>
    <w:basedOn w:val="DefaultParagraphFont"/>
    <w:rsid w:val="001F6D09"/>
  </w:style>
  <w:style w:type="character" w:styleId="Hyperlink">
    <w:name w:val="Hyperlink"/>
    <w:basedOn w:val="DefaultParagraphFont"/>
    <w:uiPriority w:val="99"/>
    <w:unhideWhenUsed/>
    <w:rsid w:val="001F6D09"/>
    <w:rPr>
      <w:b/>
      <w:bCs/>
      <w:color w:val="333399"/>
      <w:u w:val="single"/>
    </w:rPr>
  </w:style>
  <w:style w:type="character" w:customStyle="1" w:styleId="tal1">
    <w:name w:val="tal1"/>
    <w:basedOn w:val="DefaultParagraphFont"/>
    <w:rsid w:val="001F6D09"/>
  </w:style>
  <w:style w:type="character" w:styleId="CommentReference">
    <w:name w:val="annotation reference"/>
    <w:basedOn w:val="DefaultParagraphFont"/>
    <w:uiPriority w:val="99"/>
    <w:semiHidden/>
    <w:unhideWhenUsed/>
    <w:rsid w:val="001F6D09"/>
    <w:rPr>
      <w:sz w:val="16"/>
      <w:szCs w:val="16"/>
    </w:rPr>
  </w:style>
  <w:style w:type="paragraph" w:styleId="CommentText">
    <w:name w:val="annotation text"/>
    <w:basedOn w:val="Normal"/>
    <w:link w:val="Comment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1F6D09"/>
    <w:rPr>
      <w:rFonts w:ascii="Times New Roman" w:eastAsia="Times New Roman" w:hAnsi="Times New Roman" w:cs="Times New Roman"/>
      <w:sz w:val="20"/>
      <w:szCs w:val="20"/>
      <w:lang w:val="ro-RO" w:eastAsia="ar-SA"/>
    </w:rPr>
  </w:style>
  <w:style w:type="character" w:customStyle="1" w:styleId="CommentSubjectChar">
    <w:name w:val="Comment Subject Char"/>
    <w:basedOn w:val="CommentTextChar"/>
    <w:link w:val="CommentSubject"/>
    <w:uiPriority w:val="99"/>
    <w:semiHidden/>
    <w:rsid w:val="001F6D09"/>
    <w:rPr>
      <w:rFonts w:ascii="Times New Roman" w:eastAsia="Times New Roman" w:hAnsi="Times New Roman" w:cs="Times New Roman"/>
      <w:b/>
      <w:bCs/>
      <w:sz w:val="20"/>
      <w:szCs w:val="20"/>
      <w:lang w:val="ro-RO" w:eastAsia="ar-SA"/>
    </w:rPr>
  </w:style>
  <w:style w:type="paragraph" w:styleId="CommentSubject">
    <w:name w:val="annotation subject"/>
    <w:basedOn w:val="CommentText"/>
    <w:next w:val="CommentText"/>
    <w:link w:val="CommentSubjectChar"/>
    <w:uiPriority w:val="99"/>
    <w:semiHidden/>
    <w:unhideWhenUsed/>
    <w:rsid w:val="001F6D09"/>
    <w:rPr>
      <w:b/>
      <w:bCs/>
    </w:rPr>
  </w:style>
  <w:style w:type="character" w:customStyle="1" w:styleId="tax1">
    <w:name w:val="tax1"/>
    <w:basedOn w:val="DefaultParagraphFont"/>
    <w:rsid w:val="001F6D09"/>
    <w:rPr>
      <w:b/>
      <w:bCs/>
      <w:sz w:val="26"/>
      <w:szCs w:val="26"/>
    </w:rPr>
  </w:style>
  <w:style w:type="character" w:customStyle="1" w:styleId="pt1">
    <w:name w:val="pt1"/>
    <w:basedOn w:val="DefaultParagraphFont"/>
    <w:rsid w:val="001F6D09"/>
    <w:rPr>
      <w:b/>
      <w:bCs/>
      <w:color w:val="8F0000"/>
    </w:rPr>
  </w:style>
  <w:style w:type="character" w:customStyle="1" w:styleId="tpt1">
    <w:name w:val="tpt1"/>
    <w:basedOn w:val="DefaultParagraphFont"/>
    <w:rsid w:val="001F6D09"/>
  </w:style>
  <w:style w:type="character" w:customStyle="1" w:styleId="ax1">
    <w:name w:val="ax1"/>
    <w:basedOn w:val="DefaultParagraphFont"/>
    <w:rsid w:val="001F6D09"/>
    <w:rPr>
      <w:b/>
      <w:bCs/>
      <w:sz w:val="26"/>
      <w:szCs w:val="26"/>
    </w:rPr>
  </w:style>
  <w:style w:type="paragraph" w:customStyle="1" w:styleId="normalweb20">
    <w:name w:val="normalweb2"/>
    <w:basedOn w:val="Normal"/>
    <w:rsid w:val="001F6D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uiPriority w:val="99"/>
    <w:semiHidden/>
    <w:rsid w:val="001F6D09"/>
    <w:rPr>
      <w:rFonts w:ascii="Times New Roman" w:eastAsia="Times New Roman" w:hAnsi="Times New Roman" w:cs="Times New Roman"/>
      <w:sz w:val="20"/>
      <w:szCs w:val="20"/>
      <w:lang w:val="ro-RO" w:eastAsia="ar-SA"/>
    </w:rPr>
  </w:style>
  <w:style w:type="character" w:customStyle="1" w:styleId="al1">
    <w:name w:val="al1"/>
    <w:basedOn w:val="DefaultParagraphFont"/>
    <w:rsid w:val="001F6D09"/>
    <w:rPr>
      <w:b/>
      <w:bCs/>
      <w:color w:val="008F00"/>
    </w:rPr>
  </w:style>
  <w:style w:type="character" w:customStyle="1" w:styleId="li1">
    <w:name w:val="li1"/>
    <w:basedOn w:val="DefaultParagraphFont"/>
    <w:rsid w:val="001F6D09"/>
    <w:rPr>
      <w:b/>
      <w:bCs/>
      <w:color w:val="8F0000"/>
    </w:rPr>
  </w:style>
  <w:style w:type="character" w:customStyle="1" w:styleId="tli1">
    <w:name w:val="tli1"/>
    <w:basedOn w:val="DefaultParagraphFont"/>
    <w:rsid w:val="001F6D09"/>
  </w:style>
  <w:style w:type="paragraph" w:customStyle="1" w:styleId="shdr">
    <w:name w:val="s_hdr"/>
    <w:basedOn w:val="Normal"/>
    <w:rsid w:val="003D03F0"/>
    <w:pPr>
      <w:spacing w:before="72" w:after="72" w:line="240" w:lineRule="auto"/>
      <w:ind w:left="72" w:right="72"/>
    </w:pPr>
    <w:rPr>
      <w:rFonts w:ascii="Verdana" w:eastAsiaTheme="minorEastAsia" w:hAnsi="Verdana" w:cs="Times New Roman"/>
      <w:b/>
      <w:bCs/>
      <w:color w:val="333333"/>
      <w:sz w:val="20"/>
      <w:szCs w:val="20"/>
      <w:lang w:val="en-US"/>
    </w:rPr>
  </w:style>
  <w:style w:type="paragraph" w:customStyle="1" w:styleId="sartden">
    <w:name w:val="s_art_den"/>
    <w:basedOn w:val="Normal"/>
    <w:rsid w:val="00A058C8"/>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A058C8"/>
    <w:rPr>
      <w:rFonts w:ascii="Verdana" w:hAnsi="Verdana" w:hint="default"/>
      <w:b w:val="0"/>
      <w:bCs w:val="0"/>
      <w:vanish w:val="0"/>
      <w:webHidden w:val="0"/>
      <w:color w:val="000000"/>
      <w:sz w:val="20"/>
      <w:szCs w:val="20"/>
      <w:shd w:val="clear" w:color="auto" w:fill="FFFFFF"/>
      <w:specVanish w:val="0"/>
    </w:rPr>
  </w:style>
  <w:style w:type="character" w:customStyle="1" w:styleId="salnbdy">
    <w:name w:val="s_aln_bdy"/>
    <w:basedOn w:val="DefaultParagraphFont"/>
    <w:rsid w:val="00D53680"/>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755923">
      <w:bodyDiv w:val="1"/>
      <w:marLeft w:val="0"/>
      <w:marRight w:val="0"/>
      <w:marTop w:val="0"/>
      <w:marBottom w:val="0"/>
      <w:divBdr>
        <w:top w:val="none" w:sz="0" w:space="0" w:color="auto"/>
        <w:left w:val="none" w:sz="0" w:space="0" w:color="auto"/>
        <w:bottom w:val="none" w:sz="0" w:space="0" w:color="auto"/>
        <w:right w:val="none" w:sz="0" w:space="0" w:color="auto"/>
      </w:divBdr>
    </w:div>
    <w:div w:id="102749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re@anre.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FDE7D-91F1-4B76-A2F2-47DBED1B1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OLTENCEANU</cp:lastModifiedBy>
  <cp:revision>5</cp:revision>
  <cp:lastPrinted>2020-12-14T06:06:00Z</cp:lastPrinted>
  <dcterms:created xsi:type="dcterms:W3CDTF">2021-01-11T05:29:00Z</dcterms:created>
  <dcterms:modified xsi:type="dcterms:W3CDTF">2021-01-11T14:02:00Z</dcterms:modified>
</cp:coreProperties>
</file>