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A978CA" w14:textId="04E6BBB5" w:rsidR="00CE4BC7" w:rsidRDefault="00FC16CD" w:rsidP="00FC16CD">
      <w:pPr>
        <w:pStyle w:val="Heading2"/>
        <w:numPr>
          <w:ilvl w:val="0"/>
          <w:numId w:val="0"/>
        </w:numPr>
        <w:tabs>
          <w:tab w:val="left" w:pos="960"/>
        </w:tabs>
        <w:spacing w:before="120" w:line="312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Anexa 1</w:t>
      </w:r>
    </w:p>
    <w:p w14:paraId="7952FCA4" w14:textId="4DF65F05" w:rsidR="00BF05CF" w:rsidRPr="00B03927" w:rsidRDefault="00BF05CF" w:rsidP="00E7184D">
      <w:pPr>
        <w:pStyle w:val="Heading2"/>
        <w:numPr>
          <w:ilvl w:val="0"/>
          <w:numId w:val="0"/>
        </w:numPr>
        <w:tabs>
          <w:tab w:val="left" w:pos="960"/>
        </w:tabs>
        <w:spacing w:before="120" w:line="312" w:lineRule="auto"/>
        <w:jc w:val="center"/>
        <w:rPr>
          <w:rFonts w:ascii="Times New Roman" w:hAnsi="Times New Roman" w:cs="Times New Roman"/>
          <w:sz w:val="24"/>
          <w:szCs w:val="24"/>
          <w:lang w:val="ro-RO" w:eastAsia="x-none"/>
        </w:rPr>
      </w:pPr>
      <w:r w:rsidRPr="00B03927">
        <w:rPr>
          <w:rFonts w:ascii="Times New Roman" w:hAnsi="Times New Roman" w:cs="Times New Roman"/>
          <w:sz w:val="24"/>
          <w:szCs w:val="24"/>
          <w:lang w:val="ro-RO"/>
        </w:rPr>
        <w:t>Regul</w:t>
      </w:r>
      <w:r w:rsidR="00430136" w:rsidRPr="00B03927"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 w:cs="Times New Roman"/>
          <w:sz w:val="24"/>
          <w:szCs w:val="24"/>
          <w:lang w:val="ro-RO" w:eastAsia="x-none"/>
        </w:rPr>
        <w:t xml:space="preserve">pentru </w:t>
      </w:r>
      <w:proofErr w:type="spellStart"/>
      <w:r w:rsidRPr="00B03927">
        <w:rPr>
          <w:rFonts w:ascii="Times New Roman" w:hAnsi="Times New Roman" w:cs="Times New Roman"/>
          <w:sz w:val="24"/>
          <w:szCs w:val="24"/>
          <w:lang w:val="ro-RO" w:eastAsia="x-none"/>
        </w:rPr>
        <w:t>piaţa</w:t>
      </w:r>
      <w:proofErr w:type="spellEnd"/>
      <w:r w:rsidRPr="00B03927">
        <w:rPr>
          <w:rFonts w:ascii="Times New Roman" w:hAnsi="Times New Roman" w:cs="Times New Roman"/>
          <w:sz w:val="24"/>
          <w:szCs w:val="24"/>
          <w:lang w:val="ro-RO" w:eastAsia="x-none"/>
        </w:rPr>
        <w:t xml:space="preserve"> serviciilor tehnologice de sistem</w:t>
      </w:r>
    </w:p>
    <w:p w14:paraId="12C650C9" w14:textId="77777777" w:rsidR="00042E1A" w:rsidRPr="00B03927" w:rsidRDefault="00042E1A" w:rsidP="00AA2E02">
      <w:pPr>
        <w:keepNext/>
        <w:tabs>
          <w:tab w:val="left" w:pos="960"/>
          <w:tab w:val="num" w:pos="1134"/>
        </w:tabs>
        <w:spacing w:before="120" w:line="312" w:lineRule="auto"/>
        <w:ind w:left="1134" w:hanging="1134"/>
        <w:jc w:val="both"/>
        <w:rPr>
          <w:b/>
          <w:lang w:val="ro-RO"/>
        </w:rPr>
      </w:pPr>
      <w:r w:rsidRPr="00B03927">
        <w:rPr>
          <w:b/>
          <w:lang w:val="ro-RO"/>
        </w:rPr>
        <w:t>CAPITOLUL 1. Dispoziții generale</w:t>
      </w:r>
    </w:p>
    <w:p w14:paraId="044B60D9" w14:textId="40A3D087" w:rsidR="00046926" w:rsidRPr="00B03927" w:rsidRDefault="00046926" w:rsidP="00046926">
      <w:pPr>
        <w:pStyle w:val="Heading3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</w:t>
      </w:r>
      <w:r w:rsidRPr="00B03927">
        <w:rPr>
          <w:rFonts w:ascii="Times New Roman" w:hAnsi="Times New Roman" w:cs="Times New Roman"/>
          <w:sz w:val="24"/>
          <w:szCs w:val="24"/>
          <w:lang w:val="ro-RO"/>
        </w:rPr>
        <w:t>.1. Scop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domeniu de aplicare</w:t>
      </w:r>
    </w:p>
    <w:p w14:paraId="2F8746CE" w14:textId="190170C5" w:rsidR="00042E1A" w:rsidRPr="00B03927" w:rsidRDefault="00042E1A" w:rsidP="00AA2E02">
      <w:pPr>
        <w:pStyle w:val="StyleBodyTextBefore6pt"/>
        <w:numPr>
          <w:ilvl w:val="0"/>
          <w:numId w:val="9"/>
        </w:numPr>
        <w:tabs>
          <w:tab w:val="clear" w:pos="1440"/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Prezent</w:t>
      </w:r>
      <w:r w:rsidR="00430136" w:rsidRPr="00B03927">
        <w:rPr>
          <w:sz w:val="24"/>
          <w:szCs w:val="24"/>
        </w:rPr>
        <w:t>ele</w:t>
      </w:r>
      <w:r w:rsidRPr="00B03927">
        <w:rPr>
          <w:sz w:val="24"/>
          <w:szCs w:val="24"/>
        </w:rPr>
        <w:t xml:space="preserve"> regul</w:t>
      </w:r>
      <w:r w:rsidR="00430136" w:rsidRPr="00B03927">
        <w:rPr>
          <w:sz w:val="24"/>
          <w:szCs w:val="24"/>
        </w:rPr>
        <w:t>i</w:t>
      </w:r>
      <w:r w:rsidRPr="00B03927">
        <w:rPr>
          <w:sz w:val="24"/>
          <w:szCs w:val="24"/>
        </w:rPr>
        <w:t xml:space="preserve"> stabile</w:t>
      </w:r>
      <w:r w:rsidR="007C5C30" w:rsidRPr="00B03927">
        <w:rPr>
          <w:sz w:val="24"/>
          <w:szCs w:val="24"/>
        </w:rPr>
        <w:t>sc</w:t>
      </w:r>
      <w:r w:rsidRPr="00B03927">
        <w:rPr>
          <w:sz w:val="24"/>
          <w:szCs w:val="24"/>
        </w:rPr>
        <w:t xml:space="preserve"> </w:t>
      </w:r>
      <w:r w:rsidR="007C5C30" w:rsidRPr="00B03927">
        <w:rPr>
          <w:sz w:val="24"/>
          <w:szCs w:val="24"/>
        </w:rPr>
        <w:t>cadrul</w:t>
      </w:r>
      <w:r w:rsidRPr="00B03927">
        <w:rPr>
          <w:sz w:val="24"/>
          <w:szCs w:val="24"/>
        </w:rPr>
        <w:t xml:space="preserve"> </w:t>
      </w:r>
      <w:r w:rsidR="00F83630" w:rsidRPr="00B03927">
        <w:rPr>
          <w:sz w:val="24"/>
          <w:szCs w:val="24"/>
        </w:rPr>
        <w:t xml:space="preserve">de </w:t>
      </w:r>
      <w:proofErr w:type="spellStart"/>
      <w:r w:rsidR="00F83630" w:rsidRPr="00B03927">
        <w:rPr>
          <w:sz w:val="24"/>
          <w:szCs w:val="24"/>
        </w:rPr>
        <w:t>achiziţionare</w:t>
      </w:r>
      <w:proofErr w:type="spellEnd"/>
      <w:r w:rsidR="00F83630" w:rsidRPr="00B03927">
        <w:rPr>
          <w:sz w:val="24"/>
          <w:szCs w:val="24"/>
        </w:rPr>
        <w:t xml:space="preserve"> de către OTS a </w:t>
      </w:r>
      <w:r w:rsidR="007A2D22">
        <w:rPr>
          <w:sz w:val="24"/>
          <w:szCs w:val="24"/>
        </w:rPr>
        <w:t>STS</w:t>
      </w:r>
      <w:r w:rsidR="00DD10AF" w:rsidRPr="00B03927">
        <w:rPr>
          <w:sz w:val="24"/>
          <w:szCs w:val="24"/>
        </w:rPr>
        <w:t xml:space="preserve"> </w:t>
      </w:r>
      <w:r w:rsidR="00F83630" w:rsidRPr="00B03927">
        <w:rPr>
          <w:sz w:val="24"/>
          <w:szCs w:val="24"/>
        </w:rPr>
        <w:t xml:space="preserve">necesare pentru </w:t>
      </w:r>
      <w:proofErr w:type="spellStart"/>
      <w:r w:rsidR="005944F4" w:rsidRPr="00B03927">
        <w:rPr>
          <w:sz w:val="24"/>
          <w:szCs w:val="24"/>
        </w:rPr>
        <w:t>menţinerea</w:t>
      </w:r>
      <w:proofErr w:type="spellEnd"/>
      <w:r w:rsidR="005944F4" w:rsidRPr="00B03927">
        <w:rPr>
          <w:sz w:val="24"/>
          <w:szCs w:val="24"/>
        </w:rPr>
        <w:t xml:space="preserve"> nivelului de </w:t>
      </w:r>
      <w:proofErr w:type="spellStart"/>
      <w:r w:rsidR="005944F4" w:rsidRPr="00B03927">
        <w:rPr>
          <w:sz w:val="24"/>
          <w:szCs w:val="24"/>
        </w:rPr>
        <w:t>siguranţă</w:t>
      </w:r>
      <w:proofErr w:type="spellEnd"/>
      <w:r w:rsidR="005944F4" w:rsidRPr="00B03927">
        <w:rPr>
          <w:sz w:val="24"/>
          <w:szCs w:val="24"/>
        </w:rPr>
        <w:t xml:space="preserve"> în </w:t>
      </w:r>
      <w:proofErr w:type="spellStart"/>
      <w:r w:rsidR="005944F4" w:rsidRPr="00B03927">
        <w:rPr>
          <w:sz w:val="24"/>
          <w:szCs w:val="24"/>
        </w:rPr>
        <w:t>funcţionare</w:t>
      </w:r>
      <w:proofErr w:type="spellEnd"/>
      <w:r w:rsidR="005944F4" w:rsidRPr="00B03927">
        <w:rPr>
          <w:sz w:val="24"/>
          <w:szCs w:val="24"/>
        </w:rPr>
        <w:t xml:space="preserve"> a </w:t>
      </w:r>
      <w:r w:rsidR="007A2D22">
        <w:rPr>
          <w:sz w:val="24"/>
          <w:szCs w:val="24"/>
        </w:rPr>
        <w:t>SEN</w:t>
      </w:r>
      <w:r w:rsidR="005944F4" w:rsidRPr="00B03927">
        <w:rPr>
          <w:sz w:val="24"/>
          <w:szCs w:val="24"/>
        </w:rPr>
        <w:t xml:space="preserve"> precum </w:t>
      </w:r>
      <w:proofErr w:type="spellStart"/>
      <w:r w:rsidR="005944F4" w:rsidRPr="00B03927">
        <w:rPr>
          <w:sz w:val="24"/>
          <w:szCs w:val="24"/>
        </w:rPr>
        <w:t>şi</w:t>
      </w:r>
      <w:proofErr w:type="spellEnd"/>
      <w:r w:rsidR="005944F4" w:rsidRPr="00B03927">
        <w:rPr>
          <w:sz w:val="24"/>
          <w:szCs w:val="24"/>
        </w:rPr>
        <w:t xml:space="preserve"> a </w:t>
      </w:r>
      <w:proofErr w:type="spellStart"/>
      <w:r w:rsidR="005944F4" w:rsidRPr="00B03927">
        <w:rPr>
          <w:sz w:val="24"/>
          <w:szCs w:val="24"/>
        </w:rPr>
        <w:t>calităţii</w:t>
      </w:r>
      <w:proofErr w:type="spellEnd"/>
      <w:r w:rsidR="005944F4" w:rsidRPr="00B03927">
        <w:rPr>
          <w:sz w:val="24"/>
          <w:szCs w:val="24"/>
        </w:rPr>
        <w:t xml:space="preserve"> energiei electrice.</w:t>
      </w:r>
      <w:r w:rsidR="007D3C64" w:rsidRPr="00B03927">
        <w:rPr>
          <w:sz w:val="24"/>
          <w:szCs w:val="24"/>
        </w:rPr>
        <w:t xml:space="preserve"> </w:t>
      </w:r>
      <w:r w:rsidRPr="00B03927">
        <w:rPr>
          <w:sz w:val="24"/>
          <w:szCs w:val="24"/>
        </w:rPr>
        <w:t>Prezent</w:t>
      </w:r>
      <w:r w:rsidR="007C5C30" w:rsidRPr="00B03927">
        <w:rPr>
          <w:sz w:val="24"/>
          <w:szCs w:val="24"/>
        </w:rPr>
        <w:t>ele</w:t>
      </w:r>
      <w:r w:rsidRPr="00B03927">
        <w:rPr>
          <w:sz w:val="24"/>
          <w:szCs w:val="24"/>
        </w:rPr>
        <w:t xml:space="preserve"> regul</w:t>
      </w:r>
      <w:r w:rsidR="007C5C30" w:rsidRPr="00B03927">
        <w:rPr>
          <w:sz w:val="24"/>
          <w:szCs w:val="24"/>
        </w:rPr>
        <w:t>i</w:t>
      </w:r>
      <w:r w:rsidRPr="00B03927">
        <w:rPr>
          <w:sz w:val="24"/>
          <w:szCs w:val="24"/>
        </w:rPr>
        <w:t xml:space="preserve"> se aplică </w:t>
      </w:r>
      <w:proofErr w:type="spellStart"/>
      <w:r w:rsidR="00A46441" w:rsidRPr="00B03927">
        <w:rPr>
          <w:sz w:val="24"/>
          <w:szCs w:val="24"/>
        </w:rPr>
        <w:t>participanţilor</w:t>
      </w:r>
      <w:proofErr w:type="spellEnd"/>
      <w:r w:rsidR="00A46441" w:rsidRPr="00B03927">
        <w:rPr>
          <w:sz w:val="24"/>
          <w:szCs w:val="24"/>
        </w:rPr>
        <w:t xml:space="preserve"> la </w:t>
      </w:r>
      <w:r w:rsidR="007A2D22">
        <w:rPr>
          <w:sz w:val="24"/>
          <w:szCs w:val="24"/>
        </w:rPr>
        <w:t>PE</w:t>
      </w:r>
      <w:r w:rsidR="00A46441" w:rsidRPr="00B03927" w:rsidDel="00A46441">
        <w:rPr>
          <w:sz w:val="24"/>
          <w:szCs w:val="24"/>
        </w:rPr>
        <w:t xml:space="preserve"> </w:t>
      </w:r>
      <w:proofErr w:type="spellStart"/>
      <w:r w:rsidR="007B04F5" w:rsidRPr="00B03927">
        <w:rPr>
          <w:sz w:val="24"/>
          <w:szCs w:val="24"/>
        </w:rPr>
        <w:t>deţină</w:t>
      </w:r>
      <w:bookmarkStart w:id="0" w:name="_GoBack"/>
      <w:bookmarkEnd w:id="0"/>
      <w:r w:rsidR="007B04F5" w:rsidRPr="00B03927">
        <w:rPr>
          <w:sz w:val="24"/>
          <w:szCs w:val="24"/>
        </w:rPr>
        <w:t>tori</w:t>
      </w:r>
      <w:proofErr w:type="spellEnd"/>
      <w:r w:rsidR="007B04F5" w:rsidRPr="00B03927">
        <w:rPr>
          <w:sz w:val="24"/>
          <w:szCs w:val="24"/>
        </w:rPr>
        <w:t xml:space="preserve"> de UD/CD calificate pentru asigurarea </w:t>
      </w:r>
      <w:r w:rsidR="007A2D22">
        <w:rPr>
          <w:sz w:val="24"/>
          <w:szCs w:val="24"/>
        </w:rPr>
        <w:t>STS</w:t>
      </w:r>
      <w:r w:rsidR="007B04F5" w:rsidRPr="00B03927">
        <w:rPr>
          <w:sz w:val="24"/>
          <w:szCs w:val="24"/>
        </w:rPr>
        <w:t xml:space="preserve"> </w:t>
      </w:r>
      <w:r w:rsidR="005444FB" w:rsidRPr="00B03927">
        <w:rPr>
          <w:sz w:val="24"/>
          <w:szCs w:val="24"/>
        </w:rPr>
        <w:t>și</w:t>
      </w:r>
      <w:r w:rsidRPr="00B03927">
        <w:rPr>
          <w:sz w:val="24"/>
          <w:szCs w:val="24"/>
        </w:rPr>
        <w:t xml:space="preserve"> </w:t>
      </w:r>
      <w:r w:rsidR="007A2D22">
        <w:rPr>
          <w:sz w:val="24"/>
          <w:szCs w:val="24"/>
        </w:rPr>
        <w:t>OTS</w:t>
      </w:r>
      <w:r w:rsidR="00AC033F" w:rsidRPr="00B03927">
        <w:rPr>
          <w:sz w:val="24"/>
          <w:szCs w:val="24"/>
        </w:rPr>
        <w:t>.</w:t>
      </w:r>
      <w:r w:rsidRPr="00B03927">
        <w:rPr>
          <w:sz w:val="24"/>
          <w:szCs w:val="24"/>
        </w:rPr>
        <w:t xml:space="preserve"> </w:t>
      </w:r>
    </w:p>
    <w:p w14:paraId="2950F2B0" w14:textId="66C87CAE" w:rsidR="00046926" w:rsidRPr="00B03927" w:rsidRDefault="00046926" w:rsidP="00046926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Obiectivele acest</w:t>
      </w:r>
      <w:r w:rsidR="00DB0F4B">
        <w:rPr>
          <w:rFonts w:ascii="Times New Roman" w:hAnsi="Times New Roman"/>
          <w:sz w:val="24"/>
          <w:szCs w:val="24"/>
          <w:lang w:val="ro-RO"/>
        </w:rPr>
        <w:t>or reguli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sunt:</w:t>
      </w:r>
    </w:p>
    <w:p w14:paraId="217B11B9" w14:textId="34641D8B" w:rsidR="00046926" w:rsidRPr="00B03927" w:rsidRDefault="00046926" w:rsidP="00E7184D">
      <w:pPr>
        <w:pStyle w:val="Heading6"/>
        <w:numPr>
          <w:ilvl w:val="5"/>
          <w:numId w:val="9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asigurarea unei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cantităţi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suficiente de STS  disponibilă pentru OTS;</w:t>
      </w:r>
    </w:p>
    <w:p w14:paraId="0963A5A3" w14:textId="7FCE1A69" w:rsidR="00046926" w:rsidRPr="00B03927" w:rsidRDefault="00046926" w:rsidP="00E7184D">
      <w:pPr>
        <w:pStyle w:val="Heading6"/>
        <w:numPr>
          <w:ilvl w:val="5"/>
          <w:numId w:val="9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într-o manieră transparentă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nediscriminatorie a STS de către OTS; </w:t>
      </w:r>
    </w:p>
    <w:p w14:paraId="4ED61B9E" w14:textId="20D821D6" w:rsidR="00046926" w:rsidRPr="00B03927" w:rsidRDefault="00046926" w:rsidP="00E7184D">
      <w:pPr>
        <w:pStyle w:val="Heading6"/>
        <w:numPr>
          <w:ilvl w:val="5"/>
          <w:numId w:val="9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păstrarea la un nivel minim rezonabil a costurilor pentru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STS.</w:t>
      </w:r>
    </w:p>
    <w:p w14:paraId="6783AB06" w14:textId="1AA5B864" w:rsidR="00046926" w:rsidRPr="00DB0F4B" w:rsidRDefault="00046926" w:rsidP="00E7184D">
      <w:pPr>
        <w:pStyle w:val="Heading3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DB0F4B">
        <w:rPr>
          <w:rFonts w:ascii="Times New Roman" w:hAnsi="Times New Roman" w:cs="Times New Roman"/>
          <w:sz w:val="24"/>
          <w:szCs w:val="24"/>
          <w:lang w:val="ro-RO"/>
        </w:rPr>
        <w:t xml:space="preserve">1.2. </w:t>
      </w:r>
      <w:proofErr w:type="spellStart"/>
      <w:r w:rsidRPr="00DB0F4B">
        <w:rPr>
          <w:rFonts w:ascii="Times New Roman" w:hAnsi="Times New Roman" w:cs="Times New Roman"/>
          <w:sz w:val="24"/>
          <w:szCs w:val="24"/>
          <w:lang w:val="ro-RO"/>
        </w:rPr>
        <w:t>Definiţii</w:t>
      </w:r>
      <w:proofErr w:type="spellEnd"/>
      <w:r w:rsidRPr="00DB0F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B0F4B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DB0F4B">
        <w:rPr>
          <w:rFonts w:ascii="Times New Roman" w:hAnsi="Times New Roman" w:cs="Times New Roman"/>
          <w:sz w:val="24"/>
          <w:szCs w:val="24"/>
          <w:lang w:val="ro-RO"/>
        </w:rPr>
        <w:t xml:space="preserve"> abrevieri</w:t>
      </w:r>
    </w:p>
    <w:p w14:paraId="73B41789" w14:textId="143CA00C" w:rsidR="00042E1A" w:rsidRPr="00B03927" w:rsidRDefault="00042E1A" w:rsidP="00AA2E02">
      <w:pPr>
        <w:pStyle w:val="StyleBodyTextBefore6pt"/>
        <w:numPr>
          <w:ilvl w:val="0"/>
          <w:numId w:val="9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Abrevierile utilizate în cadrul prezent</w:t>
      </w:r>
      <w:r w:rsidR="007C5C30" w:rsidRPr="00B03927">
        <w:rPr>
          <w:sz w:val="24"/>
          <w:szCs w:val="24"/>
        </w:rPr>
        <w:t>e</w:t>
      </w:r>
      <w:r w:rsidRPr="00B03927">
        <w:rPr>
          <w:sz w:val="24"/>
          <w:szCs w:val="24"/>
        </w:rPr>
        <w:t>l</w:t>
      </w:r>
      <w:r w:rsidR="007C5C30" w:rsidRPr="00B03927">
        <w:rPr>
          <w:sz w:val="24"/>
          <w:szCs w:val="24"/>
        </w:rPr>
        <w:t>or</w:t>
      </w:r>
      <w:r w:rsidRPr="00B03927">
        <w:rPr>
          <w:sz w:val="24"/>
          <w:szCs w:val="24"/>
        </w:rPr>
        <w:t xml:space="preserve"> regul</w:t>
      </w:r>
      <w:r w:rsidR="007C5C30" w:rsidRPr="00B03927">
        <w:rPr>
          <w:sz w:val="24"/>
          <w:szCs w:val="24"/>
        </w:rPr>
        <w:t>i</w:t>
      </w:r>
      <w:r w:rsidRPr="00B03927">
        <w:rPr>
          <w:sz w:val="24"/>
          <w:szCs w:val="24"/>
        </w:rPr>
        <w:t xml:space="preserve"> au următoarele semnificații:</w:t>
      </w:r>
    </w:p>
    <w:p w14:paraId="5EF7E6A4" w14:textId="77777777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 xml:space="preserve">ANRE - Autoritatea </w:t>
      </w:r>
      <w:proofErr w:type="spellStart"/>
      <w:r w:rsidRPr="00B03927">
        <w:rPr>
          <w:sz w:val="24"/>
          <w:szCs w:val="24"/>
        </w:rPr>
        <w:t>Naţională</w:t>
      </w:r>
      <w:proofErr w:type="spellEnd"/>
      <w:r w:rsidRPr="00B03927">
        <w:rPr>
          <w:sz w:val="24"/>
          <w:szCs w:val="24"/>
        </w:rPr>
        <w:t xml:space="preserve"> de Reglementare în Domeniul Energiei;</w:t>
      </w:r>
    </w:p>
    <w:p w14:paraId="675815CA" w14:textId="218DA8F2" w:rsidR="00042E1A" w:rsidRPr="00B03927" w:rsidRDefault="00042E1A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rFonts w:ascii="Arial" w:eastAsia="SimSun" w:hAnsi="Arial"/>
          <w:sz w:val="16"/>
          <w:szCs w:val="24"/>
          <w:lang w:val="en-GB" w:eastAsia="en-US"/>
        </w:rPr>
      </w:pPr>
      <w:r w:rsidRPr="00B03927">
        <w:rPr>
          <w:sz w:val="24"/>
          <w:szCs w:val="24"/>
        </w:rPr>
        <w:t xml:space="preserve">CD </w:t>
      </w:r>
      <w:r w:rsidR="007C213E" w:rsidRPr="00B03927">
        <w:rPr>
          <w:sz w:val="24"/>
          <w:szCs w:val="24"/>
        </w:rPr>
        <w:t>–</w:t>
      </w:r>
      <w:r w:rsidRPr="00B03927">
        <w:rPr>
          <w:sz w:val="24"/>
          <w:szCs w:val="24"/>
        </w:rPr>
        <w:t xml:space="preserve"> </w:t>
      </w:r>
      <w:r w:rsidR="008151E0">
        <w:rPr>
          <w:sz w:val="24"/>
          <w:szCs w:val="24"/>
        </w:rPr>
        <w:t>consumator de energie electrică dispecerizabil</w:t>
      </w:r>
      <w:r w:rsidR="00846932" w:rsidRPr="00B03927">
        <w:rPr>
          <w:sz w:val="24"/>
          <w:szCs w:val="24"/>
          <w:lang w:val="en-US"/>
        </w:rPr>
        <w:t>;</w:t>
      </w:r>
      <w:r w:rsidR="00846932" w:rsidRPr="00B03927">
        <w:rPr>
          <w:sz w:val="24"/>
          <w:szCs w:val="24"/>
        </w:rPr>
        <w:t xml:space="preserve"> </w:t>
      </w:r>
    </w:p>
    <w:p w14:paraId="3948DC05" w14:textId="5296FEDD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Codul RET – Codul tehnic al Rețelei Electrice de Transport</w:t>
      </w:r>
      <w:r w:rsidR="00846932" w:rsidRPr="00B03927">
        <w:rPr>
          <w:sz w:val="24"/>
          <w:szCs w:val="24"/>
          <w:lang w:val="en-US"/>
        </w:rPr>
        <w:t>;</w:t>
      </w:r>
    </w:p>
    <w:p w14:paraId="3B2D8C66" w14:textId="77777777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OTS – operatorul de transport și de sistem;</w:t>
      </w:r>
    </w:p>
    <w:p w14:paraId="5D700410" w14:textId="77777777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 xml:space="preserve">PE - </w:t>
      </w:r>
      <w:proofErr w:type="spellStart"/>
      <w:r w:rsidRPr="00B03927">
        <w:rPr>
          <w:sz w:val="24"/>
          <w:szCs w:val="24"/>
        </w:rPr>
        <w:t>piaţa</w:t>
      </w:r>
      <w:proofErr w:type="spellEnd"/>
      <w:r w:rsidRPr="00B03927">
        <w:rPr>
          <w:sz w:val="24"/>
          <w:szCs w:val="24"/>
        </w:rPr>
        <w:t xml:space="preserve"> de echilibrare;</w:t>
      </w:r>
    </w:p>
    <w:p w14:paraId="2D58BFF1" w14:textId="77777777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PRE - parte responsabilă cu echilibrarea;</w:t>
      </w:r>
    </w:p>
    <w:p w14:paraId="40C84A21" w14:textId="05BC51E9" w:rsidR="00042E1A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 xml:space="preserve">RPUPCD - Regulamentul de programare a </w:t>
      </w:r>
      <w:proofErr w:type="spellStart"/>
      <w:r w:rsidRPr="00B03927">
        <w:rPr>
          <w:sz w:val="24"/>
          <w:szCs w:val="24"/>
        </w:rPr>
        <w:t>unităţilor</w:t>
      </w:r>
      <w:proofErr w:type="spellEnd"/>
      <w:r w:rsidRPr="00B03927">
        <w:rPr>
          <w:sz w:val="24"/>
          <w:szCs w:val="24"/>
        </w:rPr>
        <w:t xml:space="preserve"> de </w:t>
      </w:r>
      <w:proofErr w:type="spellStart"/>
      <w:r w:rsidRPr="00B03927">
        <w:rPr>
          <w:sz w:val="24"/>
          <w:szCs w:val="24"/>
        </w:rPr>
        <w:t>producţie</w:t>
      </w:r>
      <w:proofErr w:type="spellEnd"/>
      <w:r w:rsidRPr="00B03927">
        <w:rPr>
          <w:sz w:val="24"/>
          <w:szCs w:val="24"/>
        </w:rPr>
        <w:t xml:space="preserve"> </w:t>
      </w:r>
      <w:proofErr w:type="spellStart"/>
      <w:r w:rsidRPr="00B03927">
        <w:rPr>
          <w:sz w:val="24"/>
          <w:szCs w:val="24"/>
        </w:rPr>
        <w:t>şi</w:t>
      </w:r>
      <w:proofErr w:type="spellEnd"/>
      <w:r w:rsidRPr="00B03927">
        <w:rPr>
          <w:sz w:val="24"/>
          <w:szCs w:val="24"/>
        </w:rPr>
        <w:t xml:space="preserve"> a consumatorilor dispecerizabili;</w:t>
      </w:r>
    </w:p>
    <w:p w14:paraId="6C0AE5E2" w14:textId="55BA64F6" w:rsidR="00AC4286" w:rsidRDefault="00AC4286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RTL – rezerva terțiară lentă;</w:t>
      </w:r>
    </w:p>
    <w:p w14:paraId="2B50795E" w14:textId="09325C48" w:rsidR="00AC4286" w:rsidRDefault="00AC4286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RRP – rezerva de reglaj primar;</w:t>
      </w:r>
    </w:p>
    <w:p w14:paraId="5A9B0C43" w14:textId="5DDA3333" w:rsidR="00AC4286" w:rsidRPr="00E7184D" w:rsidRDefault="00AC4286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RRS – rezerva de reglaj secundar</w:t>
      </w:r>
      <w:r>
        <w:rPr>
          <w:sz w:val="24"/>
          <w:szCs w:val="24"/>
          <w:lang w:val="en-US"/>
        </w:rPr>
        <w:t>;</w:t>
      </w:r>
    </w:p>
    <w:p w14:paraId="16EB236A" w14:textId="0950F77D" w:rsidR="00AC4286" w:rsidRPr="00B03927" w:rsidRDefault="002A7A3E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RTR – rezerva terțiară rapidă</w:t>
      </w:r>
    </w:p>
    <w:p w14:paraId="5ED0BC10" w14:textId="77777777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 xml:space="preserve">SEN - sistemul electroenergetic </w:t>
      </w:r>
      <w:proofErr w:type="spellStart"/>
      <w:r w:rsidRPr="00B03927">
        <w:rPr>
          <w:sz w:val="24"/>
          <w:szCs w:val="24"/>
        </w:rPr>
        <w:t>naţional</w:t>
      </w:r>
      <w:proofErr w:type="spellEnd"/>
      <w:r w:rsidRPr="00B03927">
        <w:rPr>
          <w:sz w:val="24"/>
          <w:szCs w:val="24"/>
        </w:rPr>
        <w:t>;</w:t>
      </w:r>
    </w:p>
    <w:p w14:paraId="08CB971F" w14:textId="02FC2723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STS – servicii tehnologice de sistem;</w:t>
      </w:r>
    </w:p>
    <w:p w14:paraId="0571238F" w14:textId="1E7627C2" w:rsidR="00042E1A" w:rsidRPr="00B03927" w:rsidRDefault="00042E1A" w:rsidP="00AA2E02">
      <w:pPr>
        <w:pStyle w:val="StyleBodyTextBefore6pt"/>
        <w:numPr>
          <w:ilvl w:val="1"/>
          <w:numId w:val="7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t>UD - unitate de produce</w:t>
      </w:r>
      <w:r w:rsidR="007A2D22">
        <w:rPr>
          <w:sz w:val="24"/>
          <w:szCs w:val="24"/>
        </w:rPr>
        <w:t>re</w:t>
      </w:r>
      <w:r w:rsidRPr="00B03927">
        <w:rPr>
          <w:sz w:val="24"/>
          <w:szCs w:val="24"/>
        </w:rPr>
        <w:t xml:space="preserve"> </w:t>
      </w:r>
      <w:r w:rsidR="007A2D22">
        <w:rPr>
          <w:sz w:val="24"/>
          <w:szCs w:val="24"/>
        </w:rPr>
        <w:t xml:space="preserve">de </w:t>
      </w:r>
      <w:r w:rsidRPr="00B03927">
        <w:rPr>
          <w:sz w:val="24"/>
          <w:szCs w:val="24"/>
        </w:rPr>
        <w:t>energie electrică dispecerizabilă;</w:t>
      </w:r>
    </w:p>
    <w:p w14:paraId="606DC744" w14:textId="10D8CE18" w:rsidR="00042E1A" w:rsidRPr="00B03927" w:rsidRDefault="00042E1A" w:rsidP="00AA2E02">
      <w:pPr>
        <w:pStyle w:val="StyleBodyTextBefore6pt"/>
        <w:numPr>
          <w:ilvl w:val="0"/>
          <w:numId w:val="9"/>
        </w:numPr>
        <w:tabs>
          <w:tab w:val="left" w:pos="960"/>
        </w:tabs>
        <w:spacing w:before="120" w:line="312" w:lineRule="auto"/>
        <w:jc w:val="both"/>
        <w:rPr>
          <w:sz w:val="24"/>
          <w:szCs w:val="24"/>
        </w:rPr>
      </w:pPr>
      <w:r w:rsidRPr="00B03927">
        <w:rPr>
          <w:sz w:val="24"/>
          <w:szCs w:val="24"/>
        </w:rPr>
        <w:lastRenderedPageBreak/>
        <w:t>În înțelesul prezent</w:t>
      </w:r>
      <w:r w:rsidR="007C5C30" w:rsidRPr="00B03927">
        <w:rPr>
          <w:sz w:val="24"/>
          <w:szCs w:val="24"/>
        </w:rPr>
        <w:t>elor</w:t>
      </w:r>
      <w:r w:rsidRPr="00B03927">
        <w:rPr>
          <w:sz w:val="24"/>
          <w:szCs w:val="24"/>
        </w:rPr>
        <w:t xml:space="preserve"> </w:t>
      </w:r>
      <w:r w:rsidR="007C5C30" w:rsidRPr="00B03927">
        <w:rPr>
          <w:sz w:val="24"/>
          <w:szCs w:val="24"/>
        </w:rPr>
        <w:t>r</w:t>
      </w:r>
      <w:r w:rsidRPr="00B03927">
        <w:rPr>
          <w:sz w:val="24"/>
          <w:szCs w:val="24"/>
        </w:rPr>
        <w:t>egul</w:t>
      </w:r>
      <w:r w:rsidR="007C5C30" w:rsidRPr="00B03927">
        <w:rPr>
          <w:sz w:val="24"/>
          <w:szCs w:val="24"/>
        </w:rPr>
        <w:t>i</w:t>
      </w:r>
      <w:r w:rsidRPr="00B03927">
        <w:rPr>
          <w:sz w:val="24"/>
          <w:szCs w:val="24"/>
        </w:rPr>
        <w:t>, termenii și expresiile folosite au semnificațiile definite în Legea energiei electrice și gazelor naturale nr. 123/2012 cu modificările și completările ulterioare,</w:t>
      </w:r>
      <w:r w:rsidR="002A7A3E">
        <w:rPr>
          <w:sz w:val="24"/>
          <w:szCs w:val="24"/>
        </w:rPr>
        <w:t xml:space="preserve"> precum și</w:t>
      </w:r>
      <w:r w:rsidRPr="00B03927">
        <w:rPr>
          <w:sz w:val="24"/>
          <w:szCs w:val="24"/>
        </w:rPr>
        <w:t xml:space="preserve"> în Codul </w:t>
      </w:r>
      <w:r w:rsidR="002A7A3E">
        <w:rPr>
          <w:sz w:val="24"/>
          <w:szCs w:val="24"/>
        </w:rPr>
        <w:t>RET</w:t>
      </w:r>
      <w:r w:rsidRPr="00B03927">
        <w:rPr>
          <w:sz w:val="24"/>
          <w:szCs w:val="24"/>
        </w:rPr>
        <w:t xml:space="preserve"> </w:t>
      </w:r>
      <w:r w:rsidR="00050D71" w:rsidRPr="00B03927">
        <w:rPr>
          <w:sz w:val="24"/>
          <w:szCs w:val="24"/>
        </w:rPr>
        <w:t xml:space="preserve">și </w:t>
      </w:r>
      <w:r w:rsidRPr="00B03927">
        <w:rPr>
          <w:sz w:val="24"/>
          <w:szCs w:val="24"/>
        </w:rPr>
        <w:t xml:space="preserve">în </w:t>
      </w:r>
      <w:r w:rsidR="002A7A3E">
        <w:rPr>
          <w:sz w:val="24"/>
          <w:szCs w:val="24"/>
        </w:rPr>
        <w:t>RPUPCD</w:t>
      </w:r>
      <w:r w:rsidR="00FA263B">
        <w:rPr>
          <w:sz w:val="24"/>
          <w:szCs w:val="24"/>
        </w:rPr>
        <w:t>, aprobate prin ordin al președintelui ANRE</w:t>
      </w:r>
      <w:r w:rsidRPr="00B03927">
        <w:rPr>
          <w:sz w:val="24"/>
          <w:szCs w:val="24"/>
        </w:rPr>
        <w:t>.</w:t>
      </w:r>
    </w:p>
    <w:p w14:paraId="1A323A7F" w14:textId="590D5906" w:rsidR="00CB6F64" w:rsidRPr="00B03927" w:rsidRDefault="00DA2552" w:rsidP="00AA2E02">
      <w:pPr>
        <w:pStyle w:val="Heading1"/>
        <w:numPr>
          <w:ilvl w:val="0"/>
          <w:numId w:val="0"/>
        </w:numPr>
        <w:tabs>
          <w:tab w:val="left" w:pos="960"/>
        </w:tabs>
        <w:spacing w:before="100" w:beforeAutospacing="1" w:after="100" w:afterAutospacing="1" w:line="312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B03927">
        <w:rPr>
          <w:rFonts w:ascii="Times New Roman" w:hAnsi="Times New Roman" w:cs="Times New Roman"/>
          <w:sz w:val="24"/>
          <w:szCs w:val="24"/>
          <w:lang w:val="ro-RO"/>
        </w:rPr>
        <w:t>CAPITOLUL</w:t>
      </w:r>
      <w:r w:rsidRPr="00B03927">
        <w:rPr>
          <w:rFonts w:ascii="Times New Roman" w:hAnsi="Times New Roman" w:cs="Times New Roman"/>
          <w:b w:val="0"/>
          <w:sz w:val="24"/>
          <w:szCs w:val="24"/>
          <w:lang w:val="ro-RO"/>
        </w:rPr>
        <w:t xml:space="preserve"> </w:t>
      </w:r>
      <w:r w:rsidR="00EF44AD" w:rsidRPr="00B03927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DB0F4B">
        <w:rPr>
          <w:rFonts w:ascii="Times New Roman" w:hAnsi="Times New Roman" w:cs="Times New Roman"/>
          <w:sz w:val="24"/>
          <w:szCs w:val="24"/>
          <w:lang w:val="ro-RO"/>
        </w:rPr>
        <w:t xml:space="preserve">Organizarea </w:t>
      </w:r>
      <w:proofErr w:type="spellStart"/>
      <w:r w:rsidR="00DB0F4B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="00DB0F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DB0F4B">
        <w:rPr>
          <w:rFonts w:ascii="Times New Roman" w:hAnsi="Times New Roman" w:cs="Times New Roman"/>
          <w:sz w:val="24"/>
          <w:szCs w:val="24"/>
          <w:lang w:val="ro-RO"/>
        </w:rPr>
        <w:t>funcţionarea</w:t>
      </w:r>
      <w:proofErr w:type="spellEnd"/>
      <w:r w:rsidR="00DB0F4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>pieţei</w:t>
      </w:r>
      <w:proofErr w:type="spellEnd"/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869ED" w:rsidRPr="00B03927">
        <w:rPr>
          <w:rFonts w:ascii="Times New Roman" w:hAnsi="Times New Roman" w:cs="Times New Roman"/>
          <w:sz w:val="24"/>
          <w:szCs w:val="24"/>
          <w:lang w:val="ro-RO" w:eastAsia="x-none"/>
        </w:rPr>
        <w:t>servicii</w:t>
      </w:r>
      <w:r w:rsidR="002F0160">
        <w:rPr>
          <w:rFonts w:ascii="Times New Roman" w:hAnsi="Times New Roman" w:cs="Times New Roman"/>
          <w:sz w:val="24"/>
          <w:szCs w:val="24"/>
          <w:lang w:val="ro-RO" w:eastAsia="x-none"/>
        </w:rPr>
        <w:t>lor</w:t>
      </w:r>
      <w:r w:rsidR="00F869ED" w:rsidRPr="00B03927">
        <w:rPr>
          <w:rFonts w:ascii="Times New Roman" w:hAnsi="Times New Roman" w:cs="Times New Roman"/>
          <w:sz w:val="24"/>
          <w:szCs w:val="24"/>
          <w:lang w:val="ro-RO" w:eastAsia="x-none"/>
        </w:rPr>
        <w:t xml:space="preserve"> tehnologice de sistem</w:t>
      </w:r>
      <w:r w:rsidR="00F869ED" w:rsidRPr="00B03927" w:rsidDel="00F869E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3FADF4C" w14:textId="701D15EA" w:rsidR="00CB6F64" w:rsidRPr="00B03927" w:rsidRDefault="00587D5A" w:rsidP="00AA2E02">
      <w:pPr>
        <w:pStyle w:val="Heading2"/>
        <w:numPr>
          <w:ilvl w:val="0"/>
          <w:numId w:val="0"/>
        </w:numPr>
        <w:tabs>
          <w:tab w:val="left" w:pos="960"/>
        </w:tabs>
        <w:spacing w:before="100" w:beforeAutospacing="1" w:after="100" w:afterAutospacing="1" w:line="312" w:lineRule="auto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B03927">
        <w:rPr>
          <w:rFonts w:ascii="Times New Roman" w:hAnsi="Times New Roman" w:cs="Times New Roman"/>
          <w:i/>
          <w:sz w:val="24"/>
          <w:szCs w:val="24"/>
          <w:lang w:val="ro-RO"/>
        </w:rPr>
        <w:t xml:space="preserve">2.1. </w:t>
      </w:r>
      <w:r w:rsidR="00CB6F64" w:rsidRPr="00B03927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4E0143">
        <w:rPr>
          <w:rFonts w:ascii="Times New Roman" w:hAnsi="Times New Roman" w:cs="Times New Roman"/>
          <w:i/>
          <w:sz w:val="24"/>
          <w:szCs w:val="24"/>
          <w:lang w:val="ro-RO"/>
        </w:rPr>
        <w:t>Principii generale</w:t>
      </w:r>
      <w:r w:rsidR="00CB6F64" w:rsidRPr="00B03927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14:paraId="29ED1190" w14:textId="44C24E0A" w:rsidR="00E76E4B" w:rsidRDefault="00E76E4B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E76E4B">
        <w:rPr>
          <w:rFonts w:ascii="Times New Roman" w:hAnsi="Times New Roman"/>
          <w:sz w:val="24"/>
          <w:szCs w:val="24"/>
          <w:lang w:val="ro-RO"/>
        </w:rPr>
        <w:t>Prezentele reguli se referă la RRP, RRS, RTR și RTL, STS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76E4B">
        <w:rPr>
          <w:rFonts w:ascii="Times New Roman" w:hAnsi="Times New Roman"/>
          <w:sz w:val="24"/>
          <w:szCs w:val="24"/>
          <w:lang w:val="ro-RO"/>
        </w:rPr>
        <w:t>care sunt achiziționate exclusiv de către OTS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14:paraId="76355278" w14:textId="3F4B4D5B" w:rsidR="00026F10" w:rsidRPr="00E76E4B" w:rsidRDefault="00CB6F64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Pe </w:t>
      </w:r>
      <w:proofErr w:type="spellStart"/>
      <w:r w:rsidR="00CB32F4" w:rsidRPr="00E7184D">
        <w:rPr>
          <w:rFonts w:ascii="Times New Roman" w:hAnsi="Times New Roman"/>
          <w:bCs w:val="0"/>
          <w:sz w:val="24"/>
          <w:szCs w:val="24"/>
          <w:lang w:val="ro-RO"/>
        </w:rPr>
        <w:t>piaţa</w:t>
      </w:r>
      <w:proofErr w:type="spellEnd"/>
      <w:r w:rsidR="00CB32F4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r w:rsidR="00FA263B" w:rsidRPr="00E7184D">
        <w:rPr>
          <w:rFonts w:ascii="Times New Roman" w:hAnsi="Times New Roman"/>
          <w:bCs w:val="0"/>
          <w:sz w:val="24"/>
          <w:szCs w:val="24"/>
          <w:lang w:val="ro-RO"/>
        </w:rPr>
        <w:t>STS</w:t>
      </w:r>
      <w:r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au acces în vederea efectuării de </w:t>
      </w:r>
      <w:proofErr w:type="spellStart"/>
      <w:r w:rsidRPr="00E7184D">
        <w:rPr>
          <w:rFonts w:ascii="Times New Roman" w:hAnsi="Times New Roman"/>
          <w:bCs w:val="0"/>
          <w:sz w:val="24"/>
          <w:szCs w:val="24"/>
          <w:lang w:val="ro-RO"/>
        </w:rPr>
        <w:t>tranzacţii</w:t>
      </w:r>
      <w:proofErr w:type="spellEnd"/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proofErr w:type="spellStart"/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>participanţi</w:t>
      </w:r>
      <w:r w:rsidR="000611A3" w:rsidRPr="00E7184D">
        <w:rPr>
          <w:rFonts w:ascii="Times New Roman" w:hAnsi="Times New Roman"/>
          <w:bCs w:val="0"/>
          <w:sz w:val="24"/>
          <w:szCs w:val="24"/>
          <w:lang w:val="ro-RO"/>
        </w:rPr>
        <w:t>i</w:t>
      </w:r>
      <w:proofErr w:type="spellEnd"/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la </w:t>
      </w:r>
      <w:r w:rsidR="007A2D22">
        <w:rPr>
          <w:rFonts w:ascii="Times New Roman" w:hAnsi="Times New Roman"/>
          <w:sz w:val="24"/>
          <w:szCs w:val="24"/>
          <w:lang w:val="ro-RO"/>
        </w:rPr>
        <w:t>PE</w:t>
      </w:r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care exploateaz</w:t>
      </w:r>
      <w:r w:rsidR="007A2D22">
        <w:rPr>
          <w:rFonts w:ascii="Times New Roman" w:hAnsi="Times New Roman"/>
          <w:sz w:val="24"/>
          <w:szCs w:val="24"/>
          <w:lang w:val="ro-RO"/>
        </w:rPr>
        <w:t>ă</w:t>
      </w:r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r w:rsidR="00693D13" w:rsidRPr="00E7184D">
        <w:rPr>
          <w:rFonts w:ascii="Times New Roman" w:hAnsi="Times New Roman"/>
          <w:bCs w:val="0"/>
          <w:sz w:val="24"/>
          <w:szCs w:val="24"/>
          <w:lang w:val="ro-RO"/>
        </w:rPr>
        <w:t>UD</w:t>
      </w:r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>/</w:t>
      </w:r>
      <w:r w:rsidR="00693D13" w:rsidRPr="00E7184D">
        <w:rPr>
          <w:rFonts w:ascii="Times New Roman" w:hAnsi="Times New Roman"/>
          <w:bCs w:val="0"/>
          <w:sz w:val="24"/>
          <w:szCs w:val="24"/>
          <w:lang w:val="ro-RO"/>
        </w:rPr>
        <w:t>CD</w:t>
      </w:r>
      <w:r w:rsidR="00CA5EFC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calificate pentru asigurarea </w:t>
      </w:r>
      <w:r w:rsidR="00A01A6A">
        <w:rPr>
          <w:rFonts w:ascii="Times New Roman" w:hAnsi="Times New Roman"/>
          <w:sz w:val="24"/>
          <w:szCs w:val="24"/>
          <w:lang w:val="ro-RO"/>
        </w:rPr>
        <w:t>STS</w:t>
      </w:r>
      <w:r w:rsidR="00954D39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proofErr w:type="spellStart"/>
      <w:r w:rsidR="005A382B" w:rsidRPr="00E7184D">
        <w:rPr>
          <w:rFonts w:ascii="Times New Roman" w:hAnsi="Times New Roman"/>
          <w:bCs w:val="0"/>
          <w:sz w:val="24"/>
          <w:szCs w:val="24"/>
          <w:lang w:val="ro-RO"/>
        </w:rPr>
        <w:t>şi</w:t>
      </w:r>
      <w:proofErr w:type="spellEnd"/>
      <w:r w:rsidR="009E2BF4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r w:rsidR="000611A3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care s-au înregistrat la OTS ca </w:t>
      </w:r>
      <w:proofErr w:type="spellStart"/>
      <w:r w:rsidR="000611A3" w:rsidRPr="00E7184D">
        <w:rPr>
          <w:rFonts w:ascii="Times New Roman" w:hAnsi="Times New Roman"/>
          <w:bCs w:val="0"/>
          <w:sz w:val="24"/>
          <w:szCs w:val="24"/>
          <w:lang w:val="ro-RO"/>
        </w:rPr>
        <w:t>participanţi</w:t>
      </w:r>
      <w:proofErr w:type="spellEnd"/>
      <w:r w:rsidR="000611A3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la </w:t>
      </w:r>
      <w:proofErr w:type="spellStart"/>
      <w:r w:rsidR="000611A3" w:rsidRPr="00E7184D">
        <w:rPr>
          <w:rFonts w:ascii="Times New Roman" w:hAnsi="Times New Roman"/>
          <w:bCs w:val="0"/>
          <w:sz w:val="24"/>
          <w:szCs w:val="24"/>
          <w:lang w:val="ro-RO"/>
        </w:rPr>
        <w:t>licitaţii</w:t>
      </w:r>
      <w:proofErr w:type="spellEnd"/>
      <w:r w:rsidR="005A382B" w:rsidRPr="00E7184D">
        <w:rPr>
          <w:rFonts w:ascii="Times New Roman" w:hAnsi="Times New Roman"/>
          <w:bCs w:val="0"/>
          <w:sz w:val="24"/>
          <w:szCs w:val="24"/>
          <w:lang w:val="ro-RO"/>
        </w:rPr>
        <w:t>, denumiți în continuare furnizori de STS</w:t>
      </w:r>
      <w:r w:rsidR="00CB32F4" w:rsidRPr="00E7184D">
        <w:rPr>
          <w:rFonts w:ascii="Times New Roman" w:hAnsi="Times New Roman"/>
          <w:bCs w:val="0"/>
          <w:sz w:val="24"/>
          <w:szCs w:val="24"/>
          <w:lang w:val="ro-RO"/>
        </w:rPr>
        <w:t>.</w:t>
      </w:r>
      <w:r w:rsidR="00B162FF" w:rsidRPr="00E7184D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r w:rsidR="00026F10" w:rsidRPr="00E76E4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4EBC4BAA" w14:textId="7A6E4AE5" w:rsidR="00DB0F4B" w:rsidRDefault="005A382B" w:rsidP="00DB0F4B">
      <w:pPr>
        <w:pStyle w:val="Heading6"/>
        <w:numPr>
          <w:ilvl w:val="0"/>
          <w:numId w:val="9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(1) </w:t>
      </w:r>
      <w:r w:rsidR="00DB0F4B" w:rsidRPr="00B03927">
        <w:rPr>
          <w:rFonts w:ascii="Times New Roman" w:hAnsi="Times New Roman"/>
          <w:sz w:val="24"/>
          <w:szCs w:val="24"/>
          <w:lang w:val="ro-RO"/>
        </w:rPr>
        <w:t>Pentru a asigura caracterul nediscriminator</w:t>
      </w:r>
      <w:r w:rsidR="00F629CE">
        <w:rPr>
          <w:rFonts w:ascii="Times New Roman" w:hAnsi="Times New Roman"/>
          <w:sz w:val="24"/>
          <w:szCs w:val="24"/>
          <w:lang w:val="ro-RO"/>
        </w:rPr>
        <w:t>iu</w:t>
      </w:r>
      <w:r w:rsidR="00026F10">
        <w:rPr>
          <w:rFonts w:ascii="Times New Roman" w:hAnsi="Times New Roman"/>
          <w:sz w:val="24"/>
          <w:szCs w:val="24"/>
          <w:lang w:val="ro-RO"/>
        </w:rPr>
        <w:t xml:space="preserve">, </w:t>
      </w:r>
      <w:proofErr w:type="spellStart"/>
      <w:r w:rsidR="00026F10">
        <w:rPr>
          <w:rFonts w:ascii="Times New Roman" w:hAnsi="Times New Roman"/>
          <w:sz w:val="24"/>
          <w:szCs w:val="24"/>
          <w:lang w:val="ro-RO"/>
        </w:rPr>
        <w:t>transparenţa</w:t>
      </w:r>
      <w:proofErr w:type="spellEnd"/>
      <w:r w:rsidR="00DB0F4B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DB0F4B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DB0F4B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DB0F4B" w:rsidRPr="00B03927">
        <w:rPr>
          <w:rFonts w:ascii="Times New Roman" w:hAnsi="Times New Roman"/>
          <w:sz w:val="24"/>
          <w:szCs w:val="24"/>
          <w:lang w:val="ro-RO"/>
        </w:rPr>
        <w:t>eficienţa</w:t>
      </w:r>
      <w:proofErr w:type="spellEnd"/>
      <w:r w:rsidR="00DB0F4B" w:rsidRPr="00B03927">
        <w:rPr>
          <w:rFonts w:ascii="Times New Roman" w:hAnsi="Times New Roman"/>
          <w:sz w:val="24"/>
          <w:szCs w:val="24"/>
          <w:lang w:val="ro-RO"/>
        </w:rPr>
        <w:t xml:space="preserve"> economică, </w:t>
      </w:r>
      <w:proofErr w:type="spellStart"/>
      <w:r w:rsidR="00DB0F4B" w:rsidRPr="00B03927">
        <w:rPr>
          <w:rFonts w:ascii="Times New Roman" w:hAnsi="Times New Roman"/>
          <w:sz w:val="24"/>
          <w:szCs w:val="24"/>
          <w:lang w:val="ro-RO"/>
        </w:rPr>
        <w:t>achiziţi</w:t>
      </w:r>
      <w:r w:rsidR="00881F6E">
        <w:rPr>
          <w:rFonts w:ascii="Times New Roman" w:hAnsi="Times New Roman"/>
          <w:sz w:val="24"/>
          <w:szCs w:val="24"/>
          <w:lang w:val="ro-RO"/>
        </w:rPr>
        <w:t>a</w:t>
      </w:r>
      <w:proofErr w:type="spellEnd"/>
      <w:r w:rsidR="00DB0F4B" w:rsidRPr="00B03927">
        <w:rPr>
          <w:rFonts w:ascii="Times New Roman" w:hAnsi="Times New Roman"/>
          <w:sz w:val="24"/>
          <w:szCs w:val="24"/>
          <w:lang w:val="ro-RO"/>
        </w:rPr>
        <w:t xml:space="preserve"> STS se realizează </w:t>
      </w:r>
      <w:r w:rsidR="00F629CE">
        <w:rPr>
          <w:rFonts w:ascii="Times New Roman" w:hAnsi="Times New Roman"/>
          <w:sz w:val="24"/>
          <w:szCs w:val="24"/>
          <w:lang w:val="ro-RO"/>
        </w:rPr>
        <w:t>p</w:t>
      </w:r>
      <w:r w:rsidR="00DC0C47">
        <w:rPr>
          <w:rFonts w:ascii="Times New Roman" w:hAnsi="Times New Roman"/>
          <w:sz w:val="24"/>
          <w:szCs w:val="24"/>
          <w:lang w:val="ro-RO"/>
        </w:rPr>
        <w:t xml:space="preserve">e </w:t>
      </w:r>
      <w:proofErr w:type="spellStart"/>
      <w:r w:rsidR="00DC0C47">
        <w:rPr>
          <w:rFonts w:ascii="Times New Roman" w:hAnsi="Times New Roman"/>
          <w:sz w:val="24"/>
          <w:szCs w:val="24"/>
          <w:lang w:val="ro-RO"/>
        </w:rPr>
        <w:t>piaţa</w:t>
      </w:r>
      <w:proofErr w:type="spellEnd"/>
      <w:r w:rsidR="00DC0C47">
        <w:rPr>
          <w:rFonts w:ascii="Times New Roman" w:hAnsi="Times New Roman"/>
          <w:sz w:val="24"/>
          <w:szCs w:val="24"/>
          <w:lang w:val="ro-RO"/>
        </w:rPr>
        <w:t xml:space="preserve"> centralizată de </w:t>
      </w:r>
      <w:r w:rsidR="00E76E4B">
        <w:rPr>
          <w:rFonts w:ascii="Times New Roman" w:hAnsi="Times New Roman"/>
          <w:sz w:val="24"/>
          <w:szCs w:val="24"/>
          <w:lang w:val="ro-RO"/>
        </w:rPr>
        <w:t>STS</w:t>
      </w:r>
      <w:r w:rsidR="000B6E12">
        <w:rPr>
          <w:rFonts w:ascii="Times New Roman" w:hAnsi="Times New Roman"/>
          <w:sz w:val="24"/>
          <w:szCs w:val="24"/>
          <w:lang w:val="ro-RO"/>
        </w:rPr>
        <w:t>, pe baz</w:t>
      </w:r>
      <w:r w:rsidR="003E6853">
        <w:rPr>
          <w:rFonts w:ascii="Times New Roman" w:hAnsi="Times New Roman"/>
          <w:sz w:val="24"/>
          <w:szCs w:val="24"/>
          <w:lang w:val="ro-RO"/>
        </w:rPr>
        <w:t xml:space="preserve">a </w:t>
      </w:r>
      <w:proofErr w:type="spellStart"/>
      <w:r w:rsidR="000B6E12">
        <w:rPr>
          <w:rFonts w:ascii="Times New Roman" w:hAnsi="Times New Roman"/>
          <w:sz w:val="24"/>
          <w:szCs w:val="24"/>
          <w:lang w:val="ro-RO"/>
        </w:rPr>
        <w:t>licitaţii</w:t>
      </w:r>
      <w:r w:rsidR="003E6853">
        <w:rPr>
          <w:rFonts w:ascii="Times New Roman" w:hAnsi="Times New Roman"/>
          <w:sz w:val="24"/>
          <w:szCs w:val="24"/>
          <w:lang w:val="ro-RO"/>
        </w:rPr>
        <w:t>lor</w:t>
      </w:r>
      <w:proofErr w:type="spellEnd"/>
      <w:r w:rsidR="003E6853">
        <w:rPr>
          <w:rFonts w:ascii="Times New Roman" w:hAnsi="Times New Roman"/>
          <w:sz w:val="24"/>
          <w:szCs w:val="24"/>
          <w:lang w:val="ro-RO"/>
        </w:rPr>
        <w:t xml:space="preserve"> organizate</w:t>
      </w:r>
      <w:r w:rsidR="000B6E12">
        <w:rPr>
          <w:rFonts w:ascii="Times New Roman" w:hAnsi="Times New Roman"/>
          <w:sz w:val="24"/>
          <w:szCs w:val="24"/>
          <w:lang w:val="ro-RO"/>
        </w:rPr>
        <w:t xml:space="preserve"> pe</w:t>
      </w:r>
      <w:r w:rsidR="003E6853">
        <w:rPr>
          <w:rFonts w:ascii="Times New Roman" w:hAnsi="Times New Roman"/>
          <w:sz w:val="24"/>
          <w:szCs w:val="24"/>
          <w:lang w:val="ro-RO"/>
        </w:rPr>
        <w:t>ntru</w:t>
      </w:r>
      <w:r w:rsidR="000B6E12">
        <w:rPr>
          <w:rFonts w:ascii="Times New Roman" w:hAnsi="Times New Roman"/>
          <w:sz w:val="24"/>
          <w:szCs w:val="24"/>
          <w:lang w:val="ro-RO"/>
        </w:rPr>
        <w:t xml:space="preserve"> perioade </w:t>
      </w:r>
      <w:r w:rsidR="003E6853">
        <w:rPr>
          <w:rFonts w:ascii="Times New Roman" w:hAnsi="Times New Roman"/>
          <w:sz w:val="24"/>
          <w:szCs w:val="24"/>
          <w:lang w:val="ro-RO"/>
        </w:rPr>
        <w:t>determinate de timp</w:t>
      </w:r>
      <w:r w:rsidR="00DB0F4B"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3F796AF4" w14:textId="743C35A4" w:rsidR="00DC0C47" w:rsidRPr="00B03927" w:rsidRDefault="00DC0C47" w:rsidP="00DC0C47">
      <w:pPr>
        <w:pStyle w:val="Heading6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(2) </w:t>
      </w:r>
      <w:r w:rsidR="00E76E4B">
        <w:rPr>
          <w:rFonts w:ascii="Times New Roman" w:hAnsi="Times New Roman"/>
          <w:sz w:val="24"/>
          <w:szCs w:val="24"/>
          <w:lang w:val="ro-RO"/>
        </w:rPr>
        <w:t>Prin derogare de la prevederile alineatului (1), p</w:t>
      </w:r>
      <w:r>
        <w:rPr>
          <w:rFonts w:ascii="Times New Roman" w:hAnsi="Times New Roman"/>
          <w:sz w:val="24"/>
          <w:szCs w:val="24"/>
          <w:lang w:val="ro-RO"/>
        </w:rPr>
        <w:t xml:space="preserve">entru rezolvarea unor congestii interne, OTS poate </w:t>
      </w:r>
      <w:proofErr w:type="spellStart"/>
      <w:r w:rsidR="007F7C08">
        <w:rPr>
          <w:rFonts w:ascii="Times New Roman" w:hAnsi="Times New Roman"/>
          <w:sz w:val="24"/>
          <w:szCs w:val="24"/>
          <w:lang w:val="ro-RO"/>
        </w:rPr>
        <w:t>achiziţiona</w:t>
      </w:r>
      <w:proofErr w:type="spellEnd"/>
      <w:r w:rsidR="007F7C08">
        <w:rPr>
          <w:rFonts w:ascii="Times New Roman" w:hAnsi="Times New Roman"/>
          <w:sz w:val="24"/>
          <w:szCs w:val="24"/>
          <w:lang w:val="ro-RO"/>
        </w:rPr>
        <w:t xml:space="preserve"> STS prin</w:t>
      </w:r>
      <w:r>
        <w:rPr>
          <w:rFonts w:ascii="Times New Roman" w:hAnsi="Times New Roman"/>
          <w:sz w:val="24"/>
          <w:szCs w:val="24"/>
          <w:lang w:val="ro-RO"/>
        </w:rPr>
        <w:t xml:space="preserve"> contract</w:t>
      </w:r>
      <w:r w:rsidR="007F7C08">
        <w:rPr>
          <w:rFonts w:ascii="Times New Roman" w:hAnsi="Times New Roman"/>
          <w:sz w:val="24"/>
          <w:szCs w:val="24"/>
          <w:lang w:val="ro-RO"/>
        </w:rPr>
        <w:t>are</w:t>
      </w:r>
      <w:r w:rsidR="00CD56F7">
        <w:rPr>
          <w:rFonts w:ascii="Times New Roman" w:hAnsi="Times New Roman"/>
          <w:sz w:val="24"/>
          <w:szCs w:val="24"/>
          <w:lang w:val="ro-RO"/>
        </w:rPr>
        <w:t xml:space="preserve"> bilaterală </w:t>
      </w:r>
      <w:r>
        <w:rPr>
          <w:rFonts w:ascii="Times New Roman" w:hAnsi="Times New Roman"/>
          <w:sz w:val="24"/>
          <w:szCs w:val="24"/>
          <w:lang w:val="ro-RO"/>
        </w:rPr>
        <w:t xml:space="preserve"> direct</w:t>
      </w:r>
      <w:r w:rsidR="007F7C08">
        <w:rPr>
          <w:rFonts w:ascii="Times New Roman" w:hAnsi="Times New Roman"/>
          <w:sz w:val="24"/>
          <w:szCs w:val="24"/>
          <w:lang w:val="ro-RO"/>
        </w:rPr>
        <w:t>ă,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F7C08">
        <w:rPr>
          <w:rFonts w:ascii="Times New Roman" w:hAnsi="Times New Roman"/>
          <w:sz w:val="24"/>
          <w:szCs w:val="24"/>
          <w:lang w:val="ro-RO"/>
        </w:rPr>
        <w:t xml:space="preserve">în </w:t>
      </w:r>
      <w:proofErr w:type="spellStart"/>
      <w:r w:rsidR="007F7C08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="007F7C08">
        <w:rPr>
          <w:rFonts w:ascii="Times New Roman" w:hAnsi="Times New Roman"/>
          <w:sz w:val="24"/>
          <w:szCs w:val="24"/>
          <w:lang w:val="ro-RO"/>
        </w:rPr>
        <w:t xml:space="preserve"> prevăzute de prezentele reguli.</w:t>
      </w:r>
    </w:p>
    <w:p w14:paraId="4AC6DEB7" w14:textId="4864B446" w:rsidR="005A382B" w:rsidRDefault="005A382B" w:rsidP="00E7184D">
      <w:pPr>
        <w:pStyle w:val="Heading6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(</w:t>
      </w:r>
      <w:r w:rsidR="00DC0C47">
        <w:rPr>
          <w:rFonts w:ascii="Times New Roman" w:hAnsi="Times New Roman"/>
          <w:sz w:val="24"/>
          <w:szCs w:val="24"/>
          <w:lang w:val="ro-RO"/>
        </w:rPr>
        <w:t>3</w:t>
      </w:r>
      <w:r>
        <w:rPr>
          <w:rFonts w:ascii="Times New Roman" w:hAnsi="Times New Roman"/>
          <w:sz w:val="24"/>
          <w:szCs w:val="24"/>
          <w:lang w:val="ro-RO"/>
        </w:rPr>
        <w:t xml:space="preserve">) </w:t>
      </w:r>
      <w:r w:rsidR="00E76E4B">
        <w:rPr>
          <w:rFonts w:ascii="Times New Roman" w:hAnsi="Times New Roman"/>
          <w:sz w:val="24"/>
          <w:szCs w:val="24"/>
          <w:lang w:val="ro-RO"/>
        </w:rPr>
        <w:t>Prin derogare de la prevederile alineatului (1), p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entru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menţinerea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nivelului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siguranţă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în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funcţionare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a </w:t>
      </w:r>
      <w:r w:rsidR="007A2D22">
        <w:rPr>
          <w:rFonts w:ascii="Times New Roman" w:hAnsi="Times New Roman"/>
          <w:sz w:val="24"/>
          <w:szCs w:val="24"/>
        </w:rPr>
        <w:t>SEN</w:t>
      </w:r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precum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şi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calităţii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energiei</w:t>
      </w:r>
      <w:proofErr w:type="spellEnd"/>
      <w:r w:rsidR="003655E7" w:rsidRPr="00E718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5E7" w:rsidRPr="00E7184D">
        <w:rPr>
          <w:rFonts w:ascii="Times New Roman" w:hAnsi="Times New Roman"/>
          <w:sz w:val="24"/>
          <w:szCs w:val="24"/>
        </w:rPr>
        <w:t>electrice</w:t>
      </w:r>
      <w:proofErr w:type="spellEnd"/>
      <w:r w:rsidR="003655E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F26C64">
        <w:rPr>
          <w:rFonts w:ascii="Times New Roman" w:hAnsi="Times New Roman"/>
          <w:sz w:val="24"/>
          <w:szCs w:val="24"/>
          <w:lang w:val="ro-RO"/>
        </w:rPr>
        <w:t xml:space="preserve">OTS poate decide </w:t>
      </w:r>
      <w:proofErr w:type="spellStart"/>
      <w:r w:rsidR="00F26C64">
        <w:rPr>
          <w:rFonts w:ascii="Times New Roman" w:hAnsi="Times New Roman"/>
          <w:sz w:val="24"/>
          <w:szCs w:val="24"/>
          <w:lang w:val="ro-RO"/>
        </w:rPr>
        <w:t>achiziţionarea</w:t>
      </w:r>
      <w:proofErr w:type="spellEnd"/>
      <w:r w:rsidR="00F26C64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A2D22">
        <w:rPr>
          <w:rFonts w:ascii="Times New Roman" w:hAnsi="Times New Roman"/>
          <w:sz w:val="24"/>
          <w:szCs w:val="24"/>
          <w:lang w:val="ro-RO"/>
        </w:rPr>
        <w:t>RRP</w:t>
      </w:r>
      <w:r w:rsidR="00F26C64">
        <w:rPr>
          <w:rFonts w:ascii="Times New Roman" w:hAnsi="Times New Roman"/>
          <w:sz w:val="24"/>
          <w:szCs w:val="24"/>
          <w:lang w:val="ro-RO"/>
        </w:rPr>
        <w:t xml:space="preserve"> în baza </w:t>
      </w:r>
      <w:proofErr w:type="spellStart"/>
      <w:r w:rsidR="00F26C64">
        <w:rPr>
          <w:rFonts w:ascii="Times New Roman" w:hAnsi="Times New Roman"/>
          <w:sz w:val="24"/>
          <w:szCs w:val="24"/>
          <w:lang w:val="ro-RO"/>
        </w:rPr>
        <w:t>obligaţiei</w:t>
      </w:r>
      <w:proofErr w:type="spellEnd"/>
      <w:r w:rsidR="00F26C64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070D4">
        <w:rPr>
          <w:rFonts w:ascii="Times New Roman" w:hAnsi="Times New Roman"/>
          <w:sz w:val="24"/>
          <w:szCs w:val="24"/>
          <w:lang w:val="ro-RO"/>
        </w:rPr>
        <w:t xml:space="preserve">tuturor </w:t>
      </w:r>
      <w:proofErr w:type="spellStart"/>
      <w:r w:rsidR="00F26C64">
        <w:rPr>
          <w:rFonts w:ascii="Times New Roman" w:hAnsi="Times New Roman"/>
          <w:sz w:val="24"/>
          <w:szCs w:val="24"/>
          <w:lang w:val="ro-RO"/>
        </w:rPr>
        <w:t>participanţilor</w:t>
      </w:r>
      <w:proofErr w:type="spellEnd"/>
      <w:r w:rsidR="00F26C64">
        <w:rPr>
          <w:rFonts w:ascii="Times New Roman" w:hAnsi="Times New Roman"/>
          <w:sz w:val="24"/>
          <w:szCs w:val="24"/>
          <w:lang w:val="ro-RO"/>
        </w:rPr>
        <w:t xml:space="preserve"> la </w:t>
      </w:r>
      <w:r w:rsidR="007A2D22">
        <w:rPr>
          <w:rFonts w:ascii="Times New Roman" w:hAnsi="Times New Roman"/>
          <w:sz w:val="24"/>
          <w:szCs w:val="24"/>
          <w:lang w:val="ro-RO"/>
        </w:rPr>
        <w:t>PE</w:t>
      </w:r>
      <w:r w:rsidR="00F26C64">
        <w:rPr>
          <w:rFonts w:ascii="Times New Roman" w:hAnsi="Times New Roman"/>
          <w:sz w:val="24"/>
          <w:szCs w:val="24"/>
          <w:lang w:val="ro-RO"/>
        </w:rPr>
        <w:t xml:space="preserve"> care exploatează UD de a asigura acest serviciu</w:t>
      </w:r>
      <w:r w:rsidR="005070D4">
        <w:rPr>
          <w:rFonts w:ascii="Times New Roman" w:hAnsi="Times New Roman"/>
          <w:sz w:val="24"/>
          <w:szCs w:val="24"/>
          <w:lang w:val="ro-RO"/>
        </w:rPr>
        <w:t>, conform prevederilor Codului RET.</w:t>
      </w:r>
    </w:p>
    <w:p w14:paraId="151E3338" w14:textId="439EBE16" w:rsidR="003E0F8A" w:rsidRDefault="003E0F8A" w:rsidP="00E7184D">
      <w:pPr>
        <w:pStyle w:val="Heading6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(4) Prin derogare de la prevederile alineatului (1), p</w:t>
      </w:r>
      <w:r w:rsidRPr="00E7184D">
        <w:rPr>
          <w:rFonts w:ascii="Times New Roman" w:hAnsi="Times New Roman"/>
          <w:sz w:val="24"/>
          <w:szCs w:val="24"/>
          <w:lang w:val="ro-RO"/>
        </w:rPr>
        <w:t xml:space="preserve">entru asigurarea </w:t>
      </w:r>
      <w:proofErr w:type="spellStart"/>
      <w:r w:rsidRPr="00E7184D">
        <w:rPr>
          <w:rFonts w:ascii="Times New Roman" w:hAnsi="Times New Roman"/>
          <w:sz w:val="24"/>
          <w:szCs w:val="24"/>
          <w:lang w:val="ro-RO"/>
        </w:rPr>
        <w:t>siguranţei</w:t>
      </w:r>
      <w:proofErr w:type="spellEnd"/>
      <w:r w:rsidRPr="00E7184D">
        <w:rPr>
          <w:rFonts w:ascii="Times New Roman" w:hAnsi="Times New Roman"/>
          <w:sz w:val="24"/>
          <w:szCs w:val="24"/>
          <w:lang w:val="ro-RO"/>
        </w:rPr>
        <w:t xml:space="preserve"> în </w:t>
      </w:r>
      <w:proofErr w:type="spellStart"/>
      <w:r w:rsidRPr="00E7184D">
        <w:rPr>
          <w:rFonts w:ascii="Times New Roman" w:hAnsi="Times New Roman"/>
          <w:sz w:val="24"/>
          <w:szCs w:val="24"/>
          <w:lang w:val="ro-RO"/>
        </w:rPr>
        <w:t>funcţionare</w:t>
      </w:r>
      <w:proofErr w:type="spellEnd"/>
      <w:r w:rsidRPr="00E7184D">
        <w:rPr>
          <w:rFonts w:ascii="Times New Roman" w:hAnsi="Times New Roman"/>
          <w:sz w:val="24"/>
          <w:szCs w:val="24"/>
          <w:lang w:val="ro-RO"/>
        </w:rPr>
        <w:t xml:space="preserve"> a SEN, </w:t>
      </w:r>
      <w:r w:rsidR="007A2D22">
        <w:rPr>
          <w:rFonts w:ascii="Times New Roman" w:hAnsi="Times New Roman"/>
          <w:sz w:val="24"/>
          <w:szCs w:val="24"/>
          <w:lang w:val="ro-RO"/>
        </w:rPr>
        <w:t>ANRE</w:t>
      </w:r>
      <w:r w:rsidRPr="00E7184D">
        <w:rPr>
          <w:rFonts w:ascii="Times New Roman" w:hAnsi="Times New Roman"/>
          <w:sz w:val="24"/>
          <w:szCs w:val="24"/>
          <w:lang w:val="ro-RO"/>
        </w:rPr>
        <w:t xml:space="preserve"> poate să aprobe</w:t>
      </w:r>
      <w:r w:rsidR="007A2D22">
        <w:rPr>
          <w:rFonts w:ascii="Times New Roman" w:hAnsi="Times New Roman"/>
          <w:sz w:val="24"/>
          <w:szCs w:val="24"/>
          <w:lang w:val="ro-RO"/>
        </w:rPr>
        <w:t>, în regim reglementat,</w:t>
      </w:r>
      <w:r w:rsidRPr="00E7184D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E7184D">
        <w:rPr>
          <w:rFonts w:ascii="Times New Roman" w:hAnsi="Times New Roman"/>
          <w:sz w:val="24"/>
          <w:szCs w:val="24"/>
          <w:lang w:val="ro-RO"/>
        </w:rPr>
        <w:t>preţuri</w:t>
      </w:r>
      <w:proofErr w:type="spellEnd"/>
      <w:r w:rsidRPr="00E7184D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E7184D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E7184D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E7184D">
        <w:rPr>
          <w:rFonts w:ascii="Times New Roman" w:hAnsi="Times New Roman"/>
          <w:sz w:val="24"/>
          <w:szCs w:val="24"/>
          <w:lang w:val="ro-RO"/>
        </w:rPr>
        <w:t>cantităţi</w:t>
      </w:r>
      <w:proofErr w:type="spellEnd"/>
      <w:r w:rsidRPr="00E7184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F7DC6" w:rsidRPr="00D0663C">
        <w:rPr>
          <w:rFonts w:ascii="Times New Roman" w:hAnsi="Times New Roman"/>
          <w:sz w:val="24"/>
          <w:szCs w:val="24"/>
          <w:lang w:val="ro-RO"/>
        </w:rPr>
        <w:t xml:space="preserve">de </w:t>
      </w:r>
      <w:proofErr w:type="spellStart"/>
      <w:r w:rsidR="005F7DC6" w:rsidRPr="00D0663C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5F7DC6" w:rsidRPr="00D0663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5F7DC6" w:rsidRPr="00D0663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5F7DC6" w:rsidRPr="00D0663C">
        <w:rPr>
          <w:rFonts w:ascii="Times New Roman" w:hAnsi="Times New Roman"/>
          <w:sz w:val="24"/>
          <w:szCs w:val="24"/>
          <w:lang w:val="ro-RO"/>
        </w:rPr>
        <w:t xml:space="preserve"> livrare a </w:t>
      </w:r>
      <w:r w:rsidR="007A2D22">
        <w:rPr>
          <w:rFonts w:ascii="Times New Roman" w:hAnsi="Times New Roman"/>
          <w:sz w:val="24"/>
          <w:szCs w:val="24"/>
          <w:lang w:val="ro-RO"/>
        </w:rPr>
        <w:t>STS</w:t>
      </w:r>
      <w:r w:rsidR="005F7DC6">
        <w:rPr>
          <w:rFonts w:ascii="Times New Roman" w:hAnsi="Times New Roman"/>
          <w:sz w:val="24"/>
          <w:szCs w:val="24"/>
          <w:lang w:val="ro-RO"/>
        </w:rPr>
        <w:t xml:space="preserve">. </w:t>
      </w:r>
      <w:r w:rsidR="007A2D22">
        <w:rPr>
          <w:rFonts w:ascii="Times New Roman" w:hAnsi="Times New Roman"/>
          <w:sz w:val="24"/>
          <w:szCs w:val="24"/>
          <w:lang w:val="ro-RO"/>
        </w:rPr>
        <w:t>Pentru achiziția/livrarea în regim reglementat a STS, OTS încheie contracte cu furnizorii de STS utilizând contractul cad</w:t>
      </w:r>
      <w:r>
        <w:rPr>
          <w:rFonts w:ascii="Times New Roman" w:hAnsi="Times New Roman"/>
          <w:sz w:val="24"/>
          <w:szCs w:val="24"/>
          <w:lang w:val="ro-RO"/>
        </w:rPr>
        <w:t>ru</w:t>
      </w:r>
      <w:r w:rsidR="005F7DC6">
        <w:rPr>
          <w:rFonts w:ascii="Times New Roman" w:hAnsi="Times New Roman"/>
          <w:sz w:val="24"/>
          <w:szCs w:val="24"/>
          <w:lang w:val="ro-RO"/>
        </w:rPr>
        <w:t xml:space="preserve"> aprobat de ANRE</w:t>
      </w:r>
      <w:r w:rsidR="007A2D22">
        <w:rPr>
          <w:rFonts w:ascii="Times New Roman" w:hAnsi="Times New Roman"/>
          <w:sz w:val="24"/>
          <w:szCs w:val="24"/>
          <w:lang w:val="ro-RO"/>
        </w:rPr>
        <w:t xml:space="preserve"> în acest scop</w:t>
      </w:r>
      <w:r w:rsidRPr="00E7184D">
        <w:rPr>
          <w:rFonts w:ascii="Times New Roman" w:hAnsi="Times New Roman"/>
          <w:sz w:val="24"/>
          <w:szCs w:val="24"/>
          <w:lang w:val="ro-RO"/>
        </w:rPr>
        <w:t>.</w:t>
      </w:r>
    </w:p>
    <w:p w14:paraId="1D10130C" w14:textId="0D68A9F6" w:rsidR="00DB0F4B" w:rsidRPr="00B03927" w:rsidRDefault="00DB0F4B" w:rsidP="00DB0F4B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Furnizorii de STS</w:t>
      </w:r>
      <w:r w:rsidRPr="00B03927" w:rsidDel="00AF33E2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transmit către OTS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modifică</w:t>
      </w:r>
      <w:r w:rsidR="00684C33">
        <w:rPr>
          <w:rFonts w:ascii="Times New Roman" w:hAnsi="Times New Roman"/>
          <w:sz w:val="24"/>
          <w:szCs w:val="24"/>
          <w:lang w:val="ro-RO"/>
        </w:rPr>
        <w:t>/actualizează,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în con</w:t>
      </w:r>
      <w:r w:rsidR="00684C33">
        <w:rPr>
          <w:rFonts w:ascii="Times New Roman" w:hAnsi="Times New Roman"/>
          <w:sz w:val="24"/>
          <w:szCs w:val="24"/>
          <w:lang w:val="ro-RO"/>
        </w:rPr>
        <w:t>formitate cu prevederile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Codul</w:t>
      </w:r>
      <w:r w:rsidR="00684C33">
        <w:rPr>
          <w:rFonts w:ascii="Times New Roman" w:hAnsi="Times New Roman"/>
          <w:sz w:val="24"/>
          <w:szCs w:val="24"/>
          <w:lang w:val="ro-RO"/>
        </w:rPr>
        <w:t>ui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A2A85">
        <w:rPr>
          <w:rFonts w:ascii="Times New Roman" w:hAnsi="Times New Roman"/>
          <w:sz w:val="24"/>
          <w:szCs w:val="24"/>
          <w:lang w:val="ro-RO"/>
        </w:rPr>
        <w:t>RET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7A2D22">
        <w:rPr>
          <w:rFonts w:ascii="Times New Roman" w:hAnsi="Times New Roman"/>
          <w:sz w:val="24"/>
          <w:szCs w:val="24"/>
          <w:lang w:val="ro-RO"/>
        </w:rPr>
        <w:t xml:space="preserve">datele și informațiile cu privire la </w:t>
      </w:r>
      <w:r w:rsidR="007A2D22" w:rsidRPr="00B03927">
        <w:rPr>
          <w:rFonts w:ascii="Times New Roman" w:hAnsi="Times New Roman"/>
          <w:sz w:val="24"/>
          <w:szCs w:val="24"/>
          <w:lang w:val="ro-RO"/>
        </w:rPr>
        <w:t xml:space="preserve">caracteristicile tehnice </w:t>
      </w:r>
      <w:r w:rsidRPr="00B03927">
        <w:rPr>
          <w:rFonts w:ascii="Times New Roman" w:hAnsi="Times New Roman"/>
          <w:sz w:val="24"/>
          <w:szCs w:val="24"/>
          <w:lang w:val="ro-RO"/>
        </w:rPr>
        <w:t>ale UD</w:t>
      </w:r>
      <w:r w:rsidR="003C32B2">
        <w:rPr>
          <w:rFonts w:ascii="Times New Roman" w:hAnsi="Times New Roman"/>
          <w:sz w:val="24"/>
          <w:szCs w:val="24"/>
          <w:lang w:val="ro-RO"/>
        </w:rPr>
        <w:t>/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CD proprii. </w:t>
      </w:r>
    </w:p>
    <w:p w14:paraId="0FF28D38" w14:textId="0E1B42FC" w:rsidR="002B3FF0" w:rsidRDefault="002B3FF0" w:rsidP="002B3FF0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before="100" w:beforeAutospacing="1" w:after="100" w:afterAutospacing="1"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 w:rsidDel="002B3FF0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(1) </w:t>
      </w:r>
      <w:r w:rsidR="00AF33E2" w:rsidRPr="00B03927">
        <w:rPr>
          <w:rFonts w:ascii="Times New Roman" w:hAnsi="Times New Roman"/>
          <w:sz w:val="24"/>
          <w:szCs w:val="24"/>
          <w:lang w:val="ro-RO"/>
        </w:rPr>
        <w:t>Furnizorii de STS</w:t>
      </w:r>
      <w:r w:rsidR="00AF33E2" w:rsidRPr="00B03927" w:rsidDel="000611A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care au </w:t>
      </w:r>
      <w:r w:rsidR="005A052C">
        <w:rPr>
          <w:rFonts w:ascii="Times New Roman" w:hAnsi="Times New Roman"/>
          <w:sz w:val="24"/>
          <w:szCs w:val="24"/>
          <w:lang w:val="ro-RO"/>
        </w:rPr>
        <w:t xml:space="preserve">încheiat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contract</w:t>
      </w:r>
      <w:r w:rsidR="005A052C">
        <w:rPr>
          <w:rFonts w:ascii="Times New Roman" w:hAnsi="Times New Roman"/>
          <w:sz w:val="24"/>
          <w:szCs w:val="24"/>
          <w:lang w:val="ro-RO"/>
        </w:rPr>
        <w:t>e pentru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RRS</w:t>
      </w:r>
      <w:r w:rsidR="005A052C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RTR</w:t>
      </w:r>
      <w:r w:rsidR="005A052C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5A052C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5A052C">
        <w:rPr>
          <w:rFonts w:ascii="Times New Roman" w:hAnsi="Times New Roman"/>
          <w:sz w:val="24"/>
          <w:szCs w:val="24"/>
          <w:lang w:val="ro-RO"/>
        </w:rPr>
        <w:t xml:space="preserve">/sau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5A052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sunt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obligaţi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să ofere pe </w:t>
      </w:r>
      <w:proofErr w:type="spellStart"/>
      <w:r w:rsidR="00321ADA" w:rsidRPr="00B03927">
        <w:rPr>
          <w:rFonts w:ascii="Times New Roman" w:hAnsi="Times New Roman"/>
          <w:sz w:val="24"/>
          <w:szCs w:val="24"/>
          <w:lang w:val="ro-RO"/>
        </w:rPr>
        <w:t>PE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cel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puţin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cantităţile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de energie electrică corespunzătoare </w:t>
      </w:r>
      <w:r w:rsidR="00321ADA" w:rsidRPr="00B03927">
        <w:rPr>
          <w:rFonts w:ascii="Times New Roman" w:hAnsi="Times New Roman"/>
          <w:sz w:val="24"/>
          <w:szCs w:val="24"/>
          <w:lang w:val="ro-RO"/>
        </w:rPr>
        <w:t>STS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contractate. </w:t>
      </w:r>
    </w:p>
    <w:p w14:paraId="2262702F" w14:textId="6A286290" w:rsidR="002F0160" w:rsidRDefault="002B3FF0" w:rsidP="00E7184D">
      <w:pPr>
        <w:pStyle w:val="Heading4"/>
        <w:numPr>
          <w:ilvl w:val="0"/>
          <w:numId w:val="0"/>
        </w:numPr>
        <w:tabs>
          <w:tab w:val="left" w:pos="960"/>
          <w:tab w:val="right" w:pos="13322"/>
        </w:tabs>
        <w:spacing w:before="100" w:beforeAutospacing="1" w:after="100" w:afterAutospacing="1"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(2) </w:t>
      </w:r>
      <w:r w:rsidR="004E0143">
        <w:rPr>
          <w:rFonts w:ascii="Times New Roman" w:hAnsi="Times New Roman"/>
          <w:sz w:val="24"/>
          <w:szCs w:val="24"/>
          <w:lang w:val="ro-RO"/>
        </w:rPr>
        <w:t>Furnizorii de STS</w:t>
      </w:r>
      <w:r w:rsidR="00BB5207" w:rsidRPr="002B3FF0">
        <w:rPr>
          <w:rFonts w:ascii="Times New Roman" w:hAnsi="Times New Roman"/>
          <w:sz w:val="24"/>
          <w:szCs w:val="24"/>
          <w:lang w:val="ro-RO"/>
        </w:rPr>
        <w:t xml:space="preserve"> sunt obliga</w:t>
      </w:r>
      <w:r w:rsidR="00FE70C3" w:rsidRPr="002B3FF0">
        <w:rPr>
          <w:rFonts w:ascii="Times New Roman" w:hAnsi="Times New Roman"/>
          <w:sz w:val="24"/>
          <w:szCs w:val="24"/>
          <w:lang w:val="ro-RO"/>
        </w:rPr>
        <w:t>ț</w:t>
      </w:r>
      <w:r w:rsidR="00BB5207" w:rsidRPr="002B3FF0">
        <w:rPr>
          <w:rFonts w:ascii="Times New Roman" w:hAnsi="Times New Roman"/>
          <w:sz w:val="24"/>
          <w:szCs w:val="24"/>
          <w:lang w:val="ro-RO"/>
        </w:rPr>
        <w:t>i s</w:t>
      </w:r>
      <w:r w:rsidR="00FE70C3" w:rsidRPr="002B3FF0">
        <w:rPr>
          <w:rFonts w:ascii="Times New Roman" w:hAnsi="Times New Roman"/>
          <w:sz w:val="24"/>
          <w:szCs w:val="24"/>
          <w:lang w:val="ro-RO"/>
        </w:rPr>
        <w:t>ă</w:t>
      </w:r>
      <w:r w:rsidR="00BB5207" w:rsidRPr="002B3FF0">
        <w:rPr>
          <w:rFonts w:ascii="Times New Roman" w:hAnsi="Times New Roman"/>
          <w:sz w:val="24"/>
          <w:szCs w:val="24"/>
          <w:lang w:val="ro-RO"/>
        </w:rPr>
        <w:t xml:space="preserve"> asigure</w:t>
      </w:r>
      <w:r w:rsidR="002F0160">
        <w:rPr>
          <w:rFonts w:ascii="Times New Roman" w:hAnsi="Times New Roman"/>
          <w:sz w:val="24"/>
          <w:szCs w:val="24"/>
          <w:lang w:val="ro-RO"/>
        </w:rPr>
        <w:t>:</w:t>
      </w:r>
    </w:p>
    <w:p w14:paraId="4E71CD14" w14:textId="0FED19B2" w:rsidR="002F0160" w:rsidRDefault="002F0160" w:rsidP="00E7184D">
      <w:pPr>
        <w:pStyle w:val="Heading4"/>
        <w:numPr>
          <w:ilvl w:val="5"/>
          <w:numId w:val="9"/>
        </w:numPr>
        <w:tabs>
          <w:tab w:val="left" w:pos="960"/>
          <w:tab w:val="right" w:pos="13322"/>
        </w:tabs>
        <w:spacing w:before="0" w:after="0" w:line="312" w:lineRule="auto"/>
        <w:ind w:left="1151" w:hanging="431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</w:t>
      </w:r>
      <w:r w:rsidR="004E0143">
        <w:rPr>
          <w:rFonts w:ascii="Times New Roman" w:hAnsi="Times New Roman"/>
          <w:sz w:val="24"/>
          <w:szCs w:val="24"/>
          <w:lang w:val="ro-RO"/>
        </w:rPr>
        <w:t>eglaj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="004E0143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p</w:t>
      </w:r>
      <w:r w:rsidR="004E0143">
        <w:rPr>
          <w:rFonts w:ascii="Times New Roman" w:hAnsi="Times New Roman"/>
          <w:sz w:val="24"/>
          <w:szCs w:val="24"/>
          <w:lang w:val="ro-RO"/>
        </w:rPr>
        <w:t>rimar</w:t>
      </w:r>
      <w:r w:rsidR="00BB5207" w:rsidRPr="003C4F9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E0143">
        <w:rPr>
          <w:rFonts w:ascii="Times New Roman" w:hAnsi="Times New Roman"/>
          <w:sz w:val="24"/>
          <w:szCs w:val="24"/>
          <w:lang w:val="ro-RO"/>
        </w:rPr>
        <w:t xml:space="preserve">conform solicitării OTS </w:t>
      </w:r>
      <w:proofErr w:type="spellStart"/>
      <w:r w:rsidR="003C4F9F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3C4F9F">
        <w:rPr>
          <w:rFonts w:ascii="Times New Roman" w:hAnsi="Times New Roman"/>
          <w:sz w:val="24"/>
          <w:szCs w:val="24"/>
          <w:lang w:val="ro-RO"/>
        </w:rPr>
        <w:t>/</w:t>
      </w:r>
      <w:r w:rsidR="004E0143">
        <w:rPr>
          <w:rFonts w:ascii="Times New Roman" w:hAnsi="Times New Roman"/>
          <w:sz w:val="24"/>
          <w:szCs w:val="24"/>
          <w:lang w:val="ro-RO"/>
        </w:rPr>
        <w:t>sau contractelor încheiate</w:t>
      </w:r>
      <w:r>
        <w:rPr>
          <w:rFonts w:ascii="Times New Roman" w:hAnsi="Times New Roman"/>
          <w:sz w:val="24"/>
          <w:szCs w:val="24"/>
          <w:lang w:val="ro-RO"/>
        </w:rPr>
        <w:t>;</w:t>
      </w:r>
    </w:p>
    <w:p w14:paraId="08E9E824" w14:textId="15FF8254" w:rsidR="007D0F69" w:rsidRDefault="002F0160" w:rsidP="00E7184D">
      <w:pPr>
        <w:pStyle w:val="Heading4"/>
        <w:numPr>
          <w:ilvl w:val="5"/>
          <w:numId w:val="9"/>
        </w:numPr>
        <w:tabs>
          <w:tab w:val="left" w:pos="960"/>
          <w:tab w:val="right" w:pos="13322"/>
        </w:tabs>
        <w:spacing w:before="0" w:after="0" w:line="312" w:lineRule="auto"/>
        <w:ind w:left="1151" w:hanging="431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reglajul secundar conform contractelor încheiate.</w:t>
      </w:r>
      <w:r w:rsidR="00BB5207" w:rsidRPr="002F0160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253A2" w:rsidRPr="002F0160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7FB52722" w14:textId="77777777" w:rsidR="00CB6F64" w:rsidRPr="00623F3A" w:rsidRDefault="00CB6F64" w:rsidP="00E7184D">
      <w:pPr>
        <w:jc w:val="center"/>
        <w:rPr>
          <w:lang w:val="ro-RO"/>
        </w:rPr>
      </w:pPr>
    </w:p>
    <w:p w14:paraId="676C291F" w14:textId="5DA7D6DD" w:rsidR="002F0160" w:rsidRPr="002F0160" w:rsidRDefault="00A01A6A" w:rsidP="00E7184D">
      <w:pPr>
        <w:pStyle w:val="Heading4"/>
        <w:numPr>
          <w:ilvl w:val="0"/>
          <w:numId w:val="0"/>
        </w:numPr>
        <w:tabs>
          <w:tab w:val="left" w:pos="960"/>
          <w:tab w:val="right" w:pos="13322"/>
        </w:tabs>
        <w:spacing w:before="0" w:after="0"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 xml:space="preserve">(3) </w:t>
      </w:r>
      <w:r w:rsidR="003E0F8A">
        <w:rPr>
          <w:rFonts w:ascii="Times New Roman" w:hAnsi="Times New Roman"/>
          <w:sz w:val="24"/>
          <w:szCs w:val="24"/>
          <w:lang w:val="ro-RO"/>
        </w:rPr>
        <w:t>Utilizarea</w:t>
      </w:r>
      <w:r w:rsidR="002F0160" w:rsidRPr="003C4F9F">
        <w:rPr>
          <w:rFonts w:ascii="Times New Roman" w:hAnsi="Times New Roman"/>
          <w:sz w:val="24"/>
          <w:szCs w:val="24"/>
          <w:lang w:val="ro-RO"/>
        </w:rPr>
        <w:t xml:space="preserve"> totală</w:t>
      </w:r>
      <w:r w:rsidR="002F0160" w:rsidRPr="002F0160">
        <w:rPr>
          <w:rFonts w:ascii="Times New Roman" w:hAnsi="Times New Roman"/>
          <w:sz w:val="24"/>
          <w:szCs w:val="24"/>
          <w:lang w:val="ro-RO"/>
        </w:rPr>
        <w:t xml:space="preserve"> sau </w:t>
      </w:r>
      <w:proofErr w:type="spellStart"/>
      <w:r w:rsidR="002F0160" w:rsidRPr="002F0160">
        <w:rPr>
          <w:rFonts w:ascii="Times New Roman" w:hAnsi="Times New Roman"/>
          <w:sz w:val="24"/>
          <w:szCs w:val="24"/>
          <w:lang w:val="ro-RO"/>
        </w:rPr>
        <w:t>parţială</w:t>
      </w:r>
      <w:proofErr w:type="spellEnd"/>
      <w:r w:rsidR="002F0160" w:rsidRPr="008331A5">
        <w:rPr>
          <w:rFonts w:ascii="Times New Roman" w:hAnsi="Times New Roman"/>
          <w:sz w:val="24"/>
          <w:szCs w:val="24"/>
          <w:lang w:val="ro-RO"/>
        </w:rPr>
        <w:t xml:space="preserve"> a </w:t>
      </w:r>
      <w:r w:rsidR="001A2889">
        <w:rPr>
          <w:rFonts w:ascii="Times New Roman" w:hAnsi="Times New Roman"/>
          <w:sz w:val="24"/>
          <w:szCs w:val="24"/>
          <w:lang w:val="ro-RO"/>
        </w:rPr>
        <w:t>RRP</w:t>
      </w:r>
      <w:r w:rsidR="002F0160">
        <w:rPr>
          <w:rFonts w:ascii="Times New Roman" w:hAnsi="Times New Roman"/>
          <w:sz w:val="24"/>
          <w:szCs w:val="24"/>
          <w:lang w:val="ro-RO"/>
        </w:rPr>
        <w:t xml:space="preserve">, respectiv </w:t>
      </w:r>
      <w:r w:rsidR="001A2889">
        <w:rPr>
          <w:rFonts w:ascii="Times New Roman" w:hAnsi="Times New Roman"/>
          <w:sz w:val="24"/>
          <w:szCs w:val="24"/>
          <w:lang w:val="ro-RO"/>
        </w:rPr>
        <w:t>RRS</w:t>
      </w:r>
      <w:r w:rsidR="002F0160" w:rsidRPr="008331A5">
        <w:rPr>
          <w:rFonts w:ascii="Times New Roman" w:hAnsi="Times New Roman"/>
          <w:sz w:val="24"/>
          <w:szCs w:val="24"/>
          <w:lang w:val="ro-RO"/>
        </w:rPr>
        <w:t xml:space="preserve"> se face automat, atunci când sunt îndeplinite </w:t>
      </w:r>
      <w:proofErr w:type="spellStart"/>
      <w:r w:rsidR="002F0160" w:rsidRPr="008331A5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="002F0160" w:rsidRPr="008331A5">
        <w:rPr>
          <w:rFonts w:ascii="Times New Roman" w:hAnsi="Times New Roman"/>
          <w:sz w:val="24"/>
          <w:szCs w:val="24"/>
          <w:lang w:val="ro-RO"/>
        </w:rPr>
        <w:t xml:space="preserve"> tehnice aferente</w:t>
      </w:r>
      <w:r w:rsidR="002F0160">
        <w:rPr>
          <w:rFonts w:ascii="Times New Roman" w:hAnsi="Times New Roman"/>
          <w:sz w:val="24"/>
          <w:szCs w:val="24"/>
          <w:lang w:val="ro-RO"/>
        </w:rPr>
        <w:t>.</w:t>
      </w:r>
    </w:p>
    <w:p w14:paraId="404C9950" w14:textId="77777777" w:rsidR="003655E7" w:rsidRPr="006B5355" w:rsidRDefault="003655E7" w:rsidP="003655E7">
      <w:pPr>
        <w:pStyle w:val="Heading2"/>
        <w:numPr>
          <w:ilvl w:val="0"/>
          <w:numId w:val="0"/>
        </w:numPr>
        <w:tabs>
          <w:tab w:val="left" w:pos="960"/>
        </w:tabs>
        <w:spacing w:before="100" w:beforeAutospacing="1" w:after="100" w:afterAutospacing="1" w:line="312" w:lineRule="auto"/>
        <w:rPr>
          <w:rFonts w:ascii="Times New Roman" w:hAnsi="Times New Roman" w:cs="Times New Roman"/>
          <w:i/>
          <w:sz w:val="24"/>
          <w:szCs w:val="24"/>
          <w:lang w:val="ro-RO"/>
        </w:rPr>
      </w:pPr>
      <w:bookmarkStart w:id="1" w:name="_Ref18309609"/>
      <w:bookmarkStart w:id="2" w:name="_Toc521150435"/>
      <w:bookmarkStart w:id="3" w:name="_Toc13664600"/>
      <w:bookmarkStart w:id="4" w:name="_Toc18318455"/>
      <w:bookmarkStart w:id="5" w:name="_Toc18404803"/>
      <w:bookmarkStart w:id="6" w:name="_Ref22475895"/>
      <w:r w:rsidRPr="006B5355">
        <w:rPr>
          <w:rFonts w:ascii="Times New Roman" w:hAnsi="Times New Roman" w:cs="Times New Roman"/>
          <w:i/>
          <w:sz w:val="24"/>
          <w:szCs w:val="24"/>
          <w:lang w:val="ro-RO"/>
        </w:rPr>
        <w:t xml:space="preserve">2.2. </w:t>
      </w:r>
      <w:proofErr w:type="spellStart"/>
      <w:r w:rsidRPr="006B5355">
        <w:rPr>
          <w:rFonts w:ascii="Times New Roman" w:hAnsi="Times New Roman" w:cs="Times New Roman"/>
          <w:i/>
          <w:sz w:val="24"/>
          <w:szCs w:val="24"/>
          <w:lang w:val="ro-RO"/>
        </w:rPr>
        <w:t>Piaţa</w:t>
      </w:r>
      <w:proofErr w:type="spellEnd"/>
      <w:r w:rsidRPr="006B5355">
        <w:rPr>
          <w:rFonts w:ascii="Times New Roman" w:hAnsi="Times New Roman" w:cs="Times New Roman"/>
          <w:i/>
          <w:sz w:val="24"/>
          <w:szCs w:val="24"/>
          <w:lang w:val="ro-RO"/>
        </w:rPr>
        <w:t xml:space="preserve"> centralizată de servicii tehnologice de sistem </w:t>
      </w:r>
    </w:p>
    <w:p w14:paraId="716A9CC4" w14:textId="2D524E48" w:rsidR="00CB6F64" w:rsidRPr="00A01A6A" w:rsidRDefault="00DB0F4B" w:rsidP="00AA2E02">
      <w:pPr>
        <w:pStyle w:val="Heading3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A01A6A">
        <w:rPr>
          <w:lang w:val="ro-RO"/>
        </w:rPr>
        <w:t>2.2.1.</w:t>
      </w:r>
      <w:bookmarkStart w:id="7" w:name="_Toc531410460"/>
      <w:r w:rsidR="00587D5A" w:rsidRPr="00A01A6A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</w:t>
      </w:r>
      <w:r w:rsidR="00C40C98" w:rsidRPr="00A01A6A">
        <w:rPr>
          <w:rFonts w:ascii="Times New Roman" w:hAnsi="Times New Roman" w:cs="Times New Roman"/>
          <w:sz w:val="24"/>
          <w:szCs w:val="24"/>
          <w:lang w:val="ro-RO"/>
        </w:rPr>
        <w:t xml:space="preserve">Stabilirea </w:t>
      </w:r>
      <w:r w:rsidR="00CB6F64" w:rsidRPr="00A01A6A">
        <w:rPr>
          <w:rFonts w:ascii="Times New Roman" w:hAnsi="Times New Roman" w:cs="Times New Roman"/>
          <w:sz w:val="24"/>
          <w:szCs w:val="24"/>
          <w:lang w:val="ro-RO"/>
        </w:rPr>
        <w:t xml:space="preserve">Perioadelor de </w:t>
      </w:r>
      <w:proofErr w:type="spellStart"/>
      <w:r w:rsidR="00CB6F64" w:rsidRPr="00A01A6A">
        <w:rPr>
          <w:rFonts w:ascii="Times New Roman" w:hAnsi="Times New Roman" w:cs="Times New Roman"/>
          <w:sz w:val="24"/>
          <w:szCs w:val="24"/>
          <w:lang w:val="ro-RO"/>
        </w:rPr>
        <w:t>Achiziţie</w:t>
      </w:r>
      <w:proofErr w:type="spellEnd"/>
      <w:r w:rsidR="00CB6F64" w:rsidRPr="00A01A6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B4600" w:rsidRPr="00A01A6A">
        <w:rPr>
          <w:rFonts w:ascii="Times New Roman" w:hAnsi="Times New Roman" w:cs="Times New Roman"/>
          <w:sz w:val="24"/>
          <w:szCs w:val="24"/>
          <w:lang w:val="ro-RO"/>
        </w:rPr>
        <w:t>STS</w:t>
      </w:r>
    </w:p>
    <w:p w14:paraId="7A671238" w14:textId="50191383" w:rsidR="005B4600" w:rsidRPr="006B5355" w:rsidRDefault="005B4600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6B5355">
        <w:rPr>
          <w:rFonts w:ascii="Times New Roman" w:hAnsi="Times New Roman"/>
          <w:sz w:val="24"/>
          <w:szCs w:val="24"/>
          <w:lang w:val="ro-RO"/>
        </w:rPr>
        <w:t xml:space="preserve">(1) </w:t>
      </w:r>
      <w:r w:rsidR="005D137F">
        <w:rPr>
          <w:rFonts w:ascii="Times New Roman" w:hAnsi="Times New Roman"/>
          <w:sz w:val="24"/>
          <w:szCs w:val="24"/>
          <w:lang w:val="ro-RO"/>
        </w:rPr>
        <w:t>P</w:t>
      </w:r>
      <w:r w:rsidR="005D137F" w:rsidRPr="006B5355">
        <w:rPr>
          <w:rFonts w:ascii="Times New Roman" w:hAnsi="Times New Roman"/>
          <w:sz w:val="24"/>
          <w:szCs w:val="24"/>
          <w:lang w:val="ro-RO"/>
        </w:rPr>
        <w:t xml:space="preserve">erioadele de </w:t>
      </w:r>
      <w:proofErr w:type="spellStart"/>
      <w:r w:rsidR="005D137F" w:rsidRPr="006B5355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5D137F">
        <w:rPr>
          <w:rFonts w:ascii="Times New Roman" w:hAnsi="Times New Roman"/>
          <w:sz w:val="24"/>
          <w:szCs w:val="24"/>
          <w:lang w:val="ro-RO"/>
        </w:rPr>
        <w:t xml:space="preserve"> a</w:t>
      </w:r>
      <w:r w:rsidR="005D137F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6B5355">
        <w:rPr>
          <w:rFonts w:ascii="Times New Roman" w:hAnsi="Times New Roman"/>
          <w:sz w:val="24"/>
          <w:szCs w:val="24"/>
          <w:lang w:val="ro-RO"/>
        </w:rPr>
        <w:t xml:space="preserve">STS </w:t>
      </w:r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pentru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3F0E9B" w:rsidRPr="006B5355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5D137F">
        <w:rPr>
          <w:rFonts w:ascii="Times New Roman" w:hAnsi="Times New Roman"/>
          <w:sz w:val="24"/>
          <w:szCs w:val="24"/>
          <w:lang w:val="ro-RO"/>
        </w:rPr>
        <w:t xml:space="preserve">sunt perioade de timp definite de OTS </w:t>
      </w:r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în </w:t>
      </w:r>
      <w:proofErr w:type="spellStart"/>
      <w:r w:rsidR="003F0E9B" w:rsidRPr="006B5355">
        <w:rPr>
          <w:rFonts w:ascii="Times New Roman" w:hAnsi="Times New Roman"/>
          <w:sz w:val="24"/>
          <w:szCs w:val="24"/>
          <w:lang w:val="ro-RO"/>
        </w:rPr>
        <w:t>concordanţă</w:t>
      </w:r>
      <w:proofErr w:type="spellEnd"/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cu </w:t>
      </w:r>
      <w:proofErr w:type="spellStart"/>
      <w:r w:rsidR="003F0E9B" w:rsidRPr="006B5355">
        <w:rPr>
          <w:rFonts w:ascii="Times New Roman" w:hAnsi="Times New Roman"/>
          <w:sz w:val="24"/>
          <w:szCs w:val="24"/>
          <w:lang w:val="ro-RO"/>
        </w:rPr>
        <w:t>neces</w:t>
      </w:r>
      <w:r w:rsidR="008172CA" w:rsidRPr="006B5355">
        <w:rPr>
          <w:rFonts w:ascii="Times New Roman" w:hAnsi="Times New Roman"/>
          <w:sz w:val="24"/>
          <w:szCs w:val="24"/>
          <w:lang w:val="ro-RO"/>
        </w:rPr>
        <w:t>ităţile</w:t>
      </w:r>
      <w:proofErr w:type="spellEnd"/>
      <w:r w:rsidR="008172CA" w:rsidRPr="006B5355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="008172CA" w:rsidRPr="006B5355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STS pentru </w:t>
      </w:r>
      <w:proofErr w:type="spellStart"/>
      <w:r w:rsidR="003F0E9B" w:rsidRPr="006B5355">
        <w:rPr>
          <w:rFonts w:ascii="Times New Roman" w:hAnsi="Times New Roman"/>
          <w:sz w:val="24"/>
          <w:szCs w:val="24"/>
          <w:lang w:val="ro-RO"/>
        </w:rPr>
        <w:t>menţinerea</w:t>
      </w:r>
      <w:proofErr w:type="spellEnd"/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nivelului de </w:t>
      </w:r>
      <w:proofErr w:type="spellStart"/>
      <w:r w:rsidR="003F0E9B" w:rsidRPr="006B5355">
        <w:rPr>
          <w:rFonts w:ascii="Times New Roman" w:hAnsi="Times New Roman"/>
          <w:sz w:val="24"/>
          <w:szCs w:val="24"/>
          <w:lang w:val="ro-RO"/>
        </w:rPr>
        <w:t>siguranţă</w:t>
      </w:r>
      <w:proofErr w:type="spellEnd"/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în </w:t>
      </w:r>
      <w:proofErr w:type="spellStart"/>
      <w:r w:rsidR="003F0E9B" w:rsidRPr="006B5355">
        <w:rPr>
          <w:rFonts w:ascii="Times New Roman" w:hAnsi="Times New Roman"/>
          <w:sz w:val="24"/>
          <w:szCs w:val="24"/>
          <w:lang w:val="ro-RO"/>
        </w:rPr>
        <w:t>funcţionare</w:t>
      </w:r>
      <w:proofErr w:type="spellEnd"/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 a </w:t>
      </w:r>
      <w:r w:rsidR="005D137F">
        <w:rPr>
          <w:rFonts w:ascii="Times New Roman" w:hAnsi="Times New Roman"/>
          <w:sz w:val="24"/>
          <w:szCs w:val="24"/>
          <w:lang w:val="ro-RO"/>
        </w:rPr>
        <w:t>SEN</w:t>
      </w:r>
      <w:r w:rsidR="003F0E9B" w:rsidRPr="006B5355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14:paraId="220D0124" w14:textId="3A8DF896" w:rsidR="00CB6F64" w:rsidRPr="00B03927" w:rsidRDefault="005B4600" w:rsidP="00E7184D">
      <w:pPr>
        <w:pStyle w:val="Heading4"/>
        <w:numPr>
          <w:ilvl w:val="0"/>
          <w:numId w:val="0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(2) P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>erioade</w:t>
      </w:r>
      <w:r>
        <w:rPr>
          <w:rFonts w:ascii="Times New Roman" w:hAnsi="Times New Roman"/>
          <w:sz w:val="24"/>
          <w:szCs w:val="24"/>
          <w:lang w:val="ro-RO"/>
        </w:rPr>
        <w:t>le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="003F0E9B"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STS 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pot fi perioade de timp continue la nivel anual, lunar, săptămânal sau zilnic. </w:t>
      </w:r>
      <w:r w:rsidR="00861E21">
        <w:rPr>
          <w:rFonts w:ascii="Times New Roman" w:hAnsi="Times New Roman"/>
          <w:sz w:val="24"/>
          <w:szCs w:val="24"/>
          <w:lang w:val="ro-RO"/>
        </w:rPr>
        <w:t xml:space="preserve">În cadrul unei perioade, </w:t>
      </w:r>
      <w:proofErr w:type="spellStart"/>
      <w:r w:rsidR="00861E21">
        <w:rPr>
          <w:rFonts w:ascii="Times New Roman" w:hAnsi="Times New Roman"/>
          <w:sz w:val="24"/>
          <w:szCs w:val="24"/>
          <w:lang w:val="ro-RO"/>
        </w:rPr>
        <w:t>a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>chiziţi</w:t>
      </w:r>
      <w:r w:rsidR="00861E21">
        <w:rPr>
          <w:rFonts w:ascii="Times New Roman" w:hAnsi="Times New Roman"/>
          <w:sz w:val="24"/>
          <w:szCs w:val="24"/>
          <w:lang w:val="ro-RO"/>
        </w:rPr>
        <w:t>a</w:t>
      </w:r>
      <w:proofErr w:type="spellEnd"/>
      <w:r w:rsidR="00861E21">
        <w:rPr>
          <w:rFonts w:ascii="Times New Roman" w:hAnsi="Times New Roman"/>
          <w:sz w:val="24"/>
          <w:szCs w:val="24"/>
          <w:lang w:val="ro-RO"/>
        </w:rPr>
        <w:t xml:space="preserve"> de STS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poate fi limitată la zile sau/</w:t>
      </w:r>
      <w:proofErr w:type="spellStart"/>
      <w:r w:rsidR="003F0E9B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D137F" w:rsidRPr="00B03927">
        <w:rPr>
          <w:rFonts w:ascii="Times New Roman" w:hAnsi="Times New Roman"/>
          <w:sz w:val="24"/>
          <w:szCs w:val="24"/>
          <w:lang w:val="ro-RO"/>
        </w:rPr>
        <w:t xml:space="preserve">intervale de dispecerizare </w:t>
      </w:r>
      <w:r w:rsidR="00D53643">
        <w:rPr>
          <w:rFonts w:ascii="Times New Roman" w:hAnsi="Times New Roman"/>
          <w:sz w:val="24"/>
          <w:szCs w:val="24"/>
          <w:lang w:val="ro-RO"/>
        </w:rPr>
        <w:t>din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perioad</w:t>
      </w:r>
      <w:r w:rsidR="00D53643">
        <w:rPr>
          <w:rFonts w:ascii="Times New Roman" w:hAnsi="Times New Roman"/>
          <w:sz w:val="24"/>
          <w:szCs w:val="24"/>
          <w:lang w:val="ro-RO"/>
        </w:rPr>
        <w:t>a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respectiv</w:t>
      </w:r>
      <w:r w:rsidR="00D53643">
        <w:rPr>
          <w:rFonts w:ascii="Times New Roman" w:hAnsi="Times New Roman"/>
          <w:sz w:val="24"/>
          <w:szCs w:val="24"/>
          <w:lang w:val="ro-RO"/>
        </w:rPr>
        <w:t>ă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, cum ar fi zile lucrătoare, zile nelucrătoare </w:t>
      </w:r>
      <w:proofErr w:type="spellStart"/>
      <w:r w:rsidR="003F0E9B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 sărbători legale, ore de zi sau de noapte, ore de vârf sau de gol de sarcină sau alte tipuri de intervale.</w:t>
      </w:r>
    </w:p>
    <w:p w14:paraId="67F19852" w14:textId="73865D7E" w:rsidR="00CB6F64" w:rsidRPr="00B03927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OTS poate stabili </w:t>
      </w:r>
      <w:r w:rsidR="005D137F" w:rsidRPr="00B03927">
        <w:rPr>
          <w:rFonts w:ascii="Times New Roman" w:hAnsi="Times New Roman"/>
          <w:sz w:val="24"/>
          <w:szCs w:val="24"/>
          <w:lang w:val="ro-RO"/>
        </w:rPr>
        <w:t xml:space="preserve">perioade de </w:t>
      </w:r>
      <w:proofErr w:type="spellStart"/>
      <w:r w:rsidR="005D137F"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5D137F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172CA" w:rsidRPr="00B03927">
        <w:rPr>
          <w:rFonts w:ascii="Times New Roman" w:hAnsi="Times New Roman"/>
          <w:sz w:val="24"/>
          <w:szCs w:val="24"/>
          <w:lang w:val="ro-RO"/>
        </w:rPr>
        <w:t xml:space="preserve">diferite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pentru tipuri diferite de </w:t>
      </w:r>
      <w:r w:rsidR="005D137F" w:rsidRPr="00B03927">
        <w:rPr>
          <w:rFonts w:ascii="Times New Roman" w:hAnsi="Times New Roman"/>
          <w:sz w:val="24"/>
          <w:szCs w:val="24"/>
          <w:lang w:val="ro-RO"/>
        </w:rPr>
        <w:t>rezerve</w:t>
      </w:r>
      <w:r w:rsidR="005D137F">
        <w:rPr>
          <w:rFonts w:ascii="Times New Roman" w:hAnsi="Times New Roman"/>
          <w:sz w:val="24"/>
          <w:szCs w:val="24"/>
          <w:lang w:val="ro-RO"/>
        </w:rPr>
        <w:t xml:space="preserve"> de reglaj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14:paraId="25E59612" w14:textId="7A4F7642" w:rsidR="002F0160" w:rsidRPr="00B03927" w:rsidRDefault="002F0160" w:rsidP="002F0160">
      <w:pPr>
        <w:pStyle w:val="Heading3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2B3FF0">
        <w:rPr>
          <w:rFonts w:ascii="Times New Roman" w:hAnsi="Times New Roman" w:cs="Times New Roman"/>
          <w:sz w:val="24"/>
          <w:szCs w:val="24"/>
          <w:lang w:val="ro-RO"/>
        </w:rPr>
        <w:t>2.2.</w:t>
      </w:r>
      <w:r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2B3FF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2B3FF0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Determinarea Rezervelor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de Reglaj </w:t>
      </w:r>
      <w:r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Necesare </w:t>
      </w:r>
    </w:p>
    <w:p w14:paraId="3A6D5E40" w14:textId="4EB6E064" w:rsidR="00CB6F64" w:rsidRPr="00B03927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Înainte de începutul fiecărei </w:t>
      </w:r>
      <w:r w:rsidR="005D137F" w:rsidRPr="00B03927">
        <w:rPr>
          <w:rFonts w:ascii="Times New Roman" w:hAnsi="Times New Roman"/>
          <w:sz w:val="24"/>
          <w:szCs w:val="24"/>
          <w:lang w:val="ro-RO"/>
        </w:rPr>
        <w:t xml:space="preserve">perioade de </w:t>
      </w:r>
      <w:proofErr w:type="spellStart"/>
      <w:r w:rsidR="005D137F"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5D137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 xml:space="preserve">a </w:t>
      </w:r>
      <w:r w:rsidR="00AD5DB5">
        <w:rPr>
          <w:rFonts w:ascii="Times New Roman" w:hAnsi="Times New Roman"/>
          <w:sz w:val="24"/>
          <w:szCs w:val="24"/>
          <w:lang w:val="ro-RO"/>
        </w:rPr>
        <w:t>STS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, OTS determină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cantităţile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respectiv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1B4863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necesar a fi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achiziţionate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în </w:t>
      </w:r>
      <w:r w:rsidR="00995D07">
        <w:rPr>
          <w:rFonts w:ascii="Times New Roman" w:hAnsi="Times New Roman"/>
          <w:sz w:val="24"/>
          <w:szCs w:val="24"/>
          <w:lang w:val="ro-RO"/>
        </w:rPr>
        <w:t>p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erioada respectivă. </w:t>
      </w:r>
    </w:p>
    <w:p w14:paraId="10C59CA3" w14:textId="4D6822C0" w:rsidR="00CB6F64" w:rsidRPr="00B03927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OTS publică </w:t>
      </w:r>
      <w:r w:rsidR="003953BC">
        <w:rPr>
          <w:rFonts w:ascii="Times New Roman" w:hAnsi="Times New Roman"/>
          <w:sz w:val="24"/>
          <w:szCs w:val="24"/>
          <w:lang w:val="ro-RO"/>
        </w:rPr>
        <w:t>necesarul</w:t>
      </w:r>
      <w:r w:rsidR="000150C9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respectiv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953BC">
        <w:rPr>
          <w:rFonts w:ascii="Times New Roman" w:hAnsi="Times New Roman"/>
          <w:sz w:val="24"/>
          <w:szCs w:val="24"/>
          <w:lang w:val="ro-RO"/>
        </w:rPr>
        <w:t>ce urmează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a fi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achiziţionate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în regim </w:t>
      </w:r>
      <w:proofErr w:type="spellStart"/>
      <w:r w:rsidR="003F0E9B" w:rsidRPr="00B03927">
        <w:rPr>
          <w:rFonts w:ascii="Times New Roman" w:hAnsi="Times New Roman"/>
          <w:sz w:val="24"/>
          <w:szCs w:val="24"/>
          <w:lang w:val="ro-RO"/>
        </w:rPr>
        <w:t>concurenţial</w:t>
      </w:r>
      <w:proofErr w:type="spellEnd"/>
      <w:r w:rsidR="003F0E9B" w:rsidRPr="00B0392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3953BC">
        <w:rPr>
          <w:rFonts w:ascii="Times New Roman" w:hAnsi="Times New Roman"/>
          <w:sz w:val="24"/>
          <w:szCs w:val="24"/>
          <w:lang w:val="ro-RO"/>
        </w:rPr>
        <w:t>pentru o</w:t>
      </w:r>
      <w:r w:rsidR="003953BC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D137F" w:rsidRPr="00B03927">
        <w:rPr>
          <w:rFonts w:ascii="Times New Roman" w:hAnsi="Times New Roman"/>
          <w:sz w:val="24"/>
          <w:szCs w:val="24"/>
          <w:lang w:val="ro-RO"/>
        </w:rPr>
        <w:t xml:space="preserve">perioada de </w:t>
      </w:r>
      <w:proofErr w:type="spellStart"/>
      <w:r w:rsidR="005D137F"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>, nu mai târziu de:</w:t>
      </w:r>
    </w:p>
    <w:p w14:paraId="0816D576" w14:textId="42A68AB1" w:rsidR="00CB6F64" w:rsidRPr="00B03927" w:rsidRDefault="005D137F" w:rsidP="00E7184D">
      <w:pPr>
        <w:pStyle w:val="Heading6"/>
        <w:numPr>
          <w:ilvl w:val="5"/>
          <w:numId w:val="9"/>
        </w:numPr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două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/>
          <w:sz w:val="24"/>
          <w:szCs w:val="24"/>
          <w:lang w:val="ro-RO"/>
        </w:rPr>
        <w:t>2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)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zile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înainte de începutul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perioadei de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3953BC">
        <w:rPr>
          <w:rFonts w:ascii="Times New Roman" w:hAnsi="Times New Roman"/>
          <w:sz w:val="24"/>
          <w:szCs w:val="24"/>
          <w:lang w:val="ro-RO"/>
        </w:rPr>
        <w:t xml:space="preserve"> respective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, în cazul în care aceasta este zilnică;</w:t>
      </w:r>
    </w:p>
    <w:p w14:paraId="6F07C4D7" w14:textId="0F56D3AC" w:rsidR="00CB6F64" w:rsidRPr="00B03927" w:rsidRDefault="005D137F" w:rsidP="00E7184D">
      <w:pPr>
        <w:pStyle w:val="Heading6"/>
        <w:numPr>
          <w:ilvl w:val="5"/>
          <w:numId w:val="9"/>
        </w:numPr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o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(</w:t>
      </w:r>
      <w:r>
        <w:rPr>
          <w:rFonts w:ascii="Times New Roman" w:hAnsi="Times New Roman"/>
          <w:sz w:val="24"/>
          <w:szCs w:val="24"/>
          <w:lang w:val="ro-RO"/>
        </w:rPr>
        <w:t>1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) săptămân</w:t>
      </w:r>
      <w:r>
        <w:rPr>
          <w:rFonts w:ascii="Times New Roman" w:hAnsi="Times New Roman"/>
          <w:sz w:val="24"/>
          <w:szCs w:val="24"/>
          <w:lang w:val="ro-RO"/>
        </w:rPr>
        <w:t>ă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înainte de începutul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perioadei de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953BC">
        <w:rPr>
          <w:rFonts w:ascii="Times New Roman" w:hAnsi="Times New Roman"/>
          <w:sz w:val="24"/>
          <w:szCs w:val="24"/>
          <w:lang w:val="ro-RO"/>
        </w:rPr>
        <w:t xml:space="preserve">respective,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în cazul în care aceasta este săptămânală sau lunară</w:t>
      </w:r>
      <w:r w:rsidR="000150C9" w:rsidRPr="00B03927">
        <w:rPr>
          <w:rFonts w:ascii="Times New Roman" w:hAnsi="Times New Roman"/>
          <w:sz w:val="24"/>
          <w:szCs w:val="24"/>
          <w:lang w:val="ro-RO"/>
        </w:rPr>
        <w:t xml:space="preserve"> 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</w:p>
    <w:p w14:paraId="1817560F" w14:textId="21FA51B2" w:rsidR="00CB6F64" w:rsidRPr="00B03927" w:rsidRDefault="005D137F" w:rsidP="00E7184D">
      <w:pPr>
        <w:pStyle w:val="Heading6"/>
        <w:numPr>
          <w:ilvl w:val="5"/>
          <w:numId w:val="9"/>
        </w:numPr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două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61383" w:rsidRPr="00B03927">
        <w:rPr>
          <w:rFonts w:ascii="Times New Roman" w:hAnsi="Times New Roman"/>
          <w:sz w:val="24"/>
          <w:szCs w:val="24"/>
          <w:lang w:val="ro-RO"/>
        </w:rPr>
        <w:t>(</w:t>
      </w:r>
      <w:r>
        <w:rPr>
          <w:rFonts w:ascii="Times New Roman" w:hAnsi="Times New Roman"/>
          <w:sz w:val="24"/>
          <w:szCs w:val="24"/>
          <w:lang w:val="ro-RO"/>
        </w:rPr>
        <w:t>2</w:t>
      </w:r>
      <w:r w:rsidR="00C61383" w:rsidRPr="00B03927">
        <w:rPr>
          <w:rFonts w:ascii="Times New Roman" w:hAnsi="Times New Roman"/>
          <w:sz w:val="24"/>
          <w:szCs w:val="24"/>
          <w:lang w:val="ro-RO"/>
        </w:rPr>
        <w:t xml:space="preserve">) </w:t>
      </w:r>
      <w:r w:rsidRPr="00B03927">
        <w:rPr>
          <w:rFonts w:ascii="Times New Roman" w:hAnsi="Times New Roman"/>
          <w:sz w:val="24"/>
          <w:szCs w:val="24"/>
          <w:lang w:val="ro-RO"/>
        </w:rPr>
        <w:t>săptămân</w:t>
      </w:r>
      <w:r>
        <w:rPr>
          <w:rFonts w:ascii="Times New Roman" w:hAnsi="Times New Roman"/>
          <w:sz w:val="24"/>
          <w:szCs w:val="24"/>
          <w:lang w:val="ro-RO"/>
        </w:rPr>
        <w:t>i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înainte de începutul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perioadei de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953BC">
        <w:rPr>
          <w:rFonts w:ascii="Times New Roman" w:hAnsi="Times New Roman"/>
          <w:sz w:val="24"/>
          <w:szCs w:val="24"/>
          <w:lang w:val="ro-RO"/>
        </w:rPr>
        <w:t xml:space="preserve">respective, </w:t>
      </w:r>
      <w:r w:rsidR="000150C9" w:rsidRPr="00B03927">
        <w:rPr>
          <w:rFonts w:ascii="Times New Roman" w:hAnsi="Times New Roman"/>
          <w:sz w:val="24"/>
          <w:szCs w:val="24"/>
          <w:lang w:val="ro-RO"/>
        </w:rPr>
        <w:t xml:space="preserve">pentru perioadele de </w:t>
      </w:r>
      <w:proofErr w:type="spellStart"/>
      <w:r w:rsidR="000150C9" w:rsidRPr="00B03927">
        <w:rPr>
          <w:rFonts w:ascii="Times New Roman" w:hAnsi="Times New Roman"/>
          <w:sz w:val="24"/>
          <w:szCs w:val="24"/>
          <w:lang w:val="ro-RO"/>
        </w:rPr>
        <w:t>achizitie</w:t>
      </w:r>
      <w:proofErr w:type="spellEnd"/>
      <w:r w:rsidR="000150C9" w:rsidRPr="00B03927">
        <w:rPr>
          <w:rFonts w:ascii="Times New Roman" w:hAnsi="Times New Roman"/>
          <w:sz w:val="24"/>
          <w:szCs w:val="24"/>
          <w:lang w:val="ro-RO"/>
        </w:rPr>
        <w:t xml:space="preserve"> mai mari de o luna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524D2AEE" w14:textId="71C7BBD6" w:rsidR="00CB6F64" w:rsidRPr="00B03927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Pentru 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perioade de </w:t>
      </w:r>
      <w:proofErr w:type="spellStart"/>
      <w:r w:rsidR="00A01A6A" w:rsidRPr="00B03927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>de o lună</w:t>
      </w:r>
      <w:r w:rsidR="00A138CE" w:rsidRPr="00B03927">
        <w:rPr>
          <w:rFonts w:ascii="Times New Roman" w:hAnsi="Times New Roman"/>
          <w:sz w:val="24"/>
          <w:szCs w:val="24"/>
          <w:lang w:val="ro-RO"/>
        </w:rPr>
        <w:t xml:space="preserve"> sau mai mari de o lun</w:t>
      </w:r>
      <w:r w:rsidR="005D4092" w:rsidRPr="00B03927">
        <w:rPr>
          <w:rFonts w:ascii="Times New Roman" w:hAnsi="Times New Roman"/>
          <w:sz w:val="24"/>
          <w:szCs w:val="24"/>
          <w:lang w:val="ro-RO"/>
        </w:rPr>
        <w:t>ă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3953BC">
        <w:rPr>
          <w:rFonts w:ascii="Times New Roman" w:hAnsi="Times New Roman"/>
          <w:sz w:val="24"/>
          <w:szCs w:val="24"/>
          <w:lang w:val="ro-RO"/>
        </w:rPr>
        <w:t>c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antitatea </w:t>
      </w:r>
      <w:r w:rsidR="003953BC">
        <w:rPr>
          <w:rFonts w:ascii="Times New Roman" w:hAnsi="Times New Roman"/>
          <w:sz w:val="24"/>
          <w:szCs w:val="24"/>
          <w:lang w:val="ro-RO"/>
        </w:rPr>
        <w:t xml:space="preserve">totală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respectiv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achiziţionată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53BDE" w:rsidRPr="00B03927">
        <w:rPr>
          <w:rFonts w:ascii="Times New Roman" w:hAnsi="Times New Roman"/>
          <w:sz w:val="24"/>
          <w:szCs w:val="24"/>
          <w:lang w:val="ro-RO"/>
        </w:rPr>
        <w:t xml:space="preserve">prin </w:t>
      </w:r>
      <w:proofErr w:type="spellStart"/>
      <w:r w:rsidR="00153BDE" w:rsidRPr="00B03927">
        <w:rPr>
          <w:rFonts w:ascii="Times New Roman" w:hAnsi="Times New Roman"/>
          <w:sz w:val="24"/>
          <w:szCs w:val="24"/>
          <w:lang w:val="ro-RO"/>
        </w:rPr>
        <w:t>licitaţie</w:t>
      </w:r>
      <w:proofErr w:type="spellEnd"/>
      <w:r w:rsidR="00153BDE" w:rsidRPr="00B03927">
        <w:rPr>
          <w:rFonts w:ascii="Times New Roman" w:hAnsi="Times New Roman"/>
          <w:sz w:val="24"/>
          <w:szCs w:val="24"/>
          <w:lang w:val="ro-RO"/>
        </w:rPr>
        <w:t xml:space="preserve"> publică de către OTS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poate fi mai mică decât </w:t>
      </w:r>
      <w:r w:rsidR="003953BC">
        <w:rPr>
          <w:rFonts w:ascii="Times New Roman" w:hAnsi="Times New Roman"/>
          <w:sz w:val="24"/>
          <w:szCs w:val="24"/>
          <w:lang w:val="ro-RO"/>
        </w:rPr>
        <w:t>necesarul</w:t>
      </w:r>
      <w:r w:rsidR="003953BC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53BDE" w:rsidRPr="00B03927">
        <w:rPr>
          <w:rFonts w:ascii="Times New Roman" w:hAnsi="Times New Roman"/>
          <w:sz w:val="24"/>
          <w:szCs w:val="24"/>
          <w:lang w:val="ro-RO"/>
        </w:rPr>
        <w:t xml:space="preserve">total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respectiv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953BC">
        <w:rPr>
          <w:rFonts w:ascii="Times New Roman" w:hAnsi="Times New Roman"/>
          <w:sz w:val="24"/>
          <w:szCs w:val="24"/>
          <w:lang w:val="ro-RO"/>
        </w:rPr>
        <w:t>publicat de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OTS</w:t>
      </w:r>
      <w:r w:rsidR="006D47C8"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7574D01D" w14:textId="0244E0D7" w:rsidR="00CB6F64" w:rsidRPr="00B03927" w:rsidRDefault="00DB0F4B" w:rsidP="00AA2E02">
      <w:pPr>
        <w:pStyle w:val="Heading3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2.2.</w:t>
      </w:r>
      <w:r w:rsidR="002F0160">
        <w:rPr>
          <w:rFonts w:ascii="Times New Roman" w:hAnsi="Times New Roman" w:cs="Times New Roman"/>
          <w:sz w:val="24"/>
          <w:szCs w:val="24"/>
          <w:lang w:val="ro-RO"/>
        </w:rPr>
        <w:t>3</w:t>
      </w:r>
      <w:r w:rsidR="00927EB7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bookmarkStart w:id="8" w:name="_Toc54765412"/>
      <w:bookmarkEnd w:id="8"/>
      <w:proofErr w:type="spellStart"/>
      <w:r w:rsidR="00D53643">
        <w:rPr>
          <w:rFonts w:ascii="Times New Roman" w:hAnsi="Times New Roman" w:cs="Times New Roman"/>
          <w:sz w:val="24"/>
          <w:szCs w:val="24"/>
          <w:lang w:val="ro-RO"/>
        </w:rPr>
        <w:t>Licitaţii</w:t>
      </w:r>
      <w:proofErr w:type="spellEnd"/>
      <w:r w:rsidR="00D53643">
        <w:rPr>
          <w:rFonts w:ascii="Times New Roman" w:hAnsi="Times New Roman" w:cs="Times New Roman"/>
          <w:sz w:val="24"/>
          <w:szCs w:val="24"/>
          <w:lang w:val="ro-RO"/>
        </w:rPr>
        <w:t xml:space="preserve"> pentru </w:t>
      </w:r>
      <w:proofErr w:type="spellStart"/>
      <w:r w:rsidR="00D53643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>chiziţia</w:t>
      </w:r>
      <w:proofErr w:type="spellEnd"/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B4600">
        <w:rPr>
          <w:rFonts w:ascii="Times New Roman" w:hAnsi="Times New Roman" w:cs="Times New Roman"/>
          <w:sz w:val="24"/>
          <w:szCs w:val="24"/>
          <w:lang w:val="ro-RO"/>
        </w:rPr>
        <w:t>STS</w:t>
      </w:r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1D60D8B5" w14:textId="1BA9C1EF" w:rsidR="00CB6F64" w:rsidRPr="00B03927" w:rsidRDefault="000B26D0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În cadrul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licitaţiilor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pentru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achiziţia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STS, f</w:t>
      </w:r>
      <w:r w:rsidR="00AF33E2" w:rsidRPr="00B03927">
        <w:rPr>
          <w:rFonts w:ascii="Times New Roman" w:hAnsi="Times New Roman"/>
          <w:sz w:val="24"/>
          <w:szCs w:val="24"/>
          <w:lang w:val="ro-RO"/>
        </w:rPr>
        <w:t>urnizorii de STS</w:t>
      </w:r>
      <w:r w:rsidR="00AF33E2" w:rsidRPr="00B03927" w:rsidDel="00AF33E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F38B6" w:rsidRPr="00B03927">
        <w:rPr>
          <w:rFonts w:ascii="Times New Roman" w:hAnsi="Times New Roman"/>
          <w:sz w:val="24"/>
          <w:szCs w:val="24"/>
          <w:lang w:val="ro-RO"/>
        </w:rPr>
        <w:t xml:space="preserve">pot transmite oferte pentru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74D9B">
        <w:rPr>
          <w:rFonts w:ascii="Times New Roman" w:hAnsi="Times New Roman"/>
          <w:sz w:val="24"/>
          <w:szCs w:val="24"/>
          <w:lang w:val="ro-RO"/>
        </w:rPr>
        <w:t>sau/</w:t>
      </w:r>
      <w:proofErr w:type="spellStart"/>
      <w:r w:rsidR="00AF38B6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AF38B6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și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au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dreptul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de a-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și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actualiza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ofertele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proprii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oricând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înainte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ora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închidere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84300F" w:rsidRPr="00B03927">
        <w:rPr>
          <w:rFonts w:ascii="Times New Roman" w:hAnsi="Times New Roman"/>
          <w:sz w:val="24"/>
          <w:szCs w:val="24"/>
        </w:rPr>
        <w:t>porții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etapa</w:t>
      </w:r>
      <w:proofErr w:type="spellEnd"/>
      <w:r w:rsidR="0084300F" w:rsidRPr="00B03927"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ofertare</w:t>
      </w:r>
      <w:proofErr w:type="spellEnd"/>
      <w:r w:rsidR="00AF38B6"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27664816" w14:textId="1C0EA988" w:rsidR="00CB6F64" w:rsidRPr="00B03927" w:rsidRDefault="000B26D0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ro-RO"/>
        </w:rPr>
        <w:t>Licitaţiile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pentru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achiziţia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STS sunt organizate de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OTS </w:t>
      </w:r>
      <w:r>
        <w:rPr>
          <w:rFonts w:ascii="Times New Roman" w:hAnsi="Times New Roman"/>
          <w:sz w:val="24"/>
          <w:szCs w:val="24"/>
          <w:lang w:val="ro-RO"/>
        </w:rPr>
        <w:t xml:space="preserve">în </w:t>
      </w:r>
      <w:r w:rsidR="00A05DC1">
        <w:rPr>
          <w:rFonts w:ascii="Times New Roman" w:hAnsi="Times New Roman"/>
          <w:sz w:val="24"/>
          <w:szCs w:val="24"/>
          <w:lang w:val="ro-RO"/>
        </w:rPr>
        <w:t>baza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proceduril</w:t>
      </w:r>
      <w:r w:rsidR="00A05DC1">
        <w:rPr>
          <w:rFonts w:ascii="Times New Roman" w:hAnsi="Times New Roman"/>
          <w:sz w:val="24"/>
          <w:szCs w:val="24"/>
          <w:lang w:val="ro-RO"/>
        </w:rPr>
        <w:t>or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5DC1">
        <w:rPr>
          <w:rFonts w:ascii="Times New Roman" w:hAnsi="Times New Roman"/>
          <w:sz w:val="24"/>
          <w:szCs w:val="24"/>
          <w:lang w:val="ro-RO"/>
        </w:rPr>
        <w:t xml:space="preserve">specifice </w:t>
      </w:r>
      <w:r>
        <w:rPr>
          <w:rFonts w:ascii="Times New Roman" w:hAnsi="Times New Roman"/>
          <w:sz w:val="24"/>
          <w:szCs w:val="24"/>
          <w:lang w:val="ro-RO"/>
        </w:rPr>
        <w:t xml:space="preserve">elaborate de OTS </w:t>
      </w:r>
      <w:r w:rsidR="00A05DC1">
        <w:rPr>
          <w:rFonts w:ascii="Times New Roman" w:hAnsi="Times New Roman"/>
          <w:sz w:val="24"/>
          <w:szCs w:val="24"/>
          <w:lang w:val="ro-RO"/>
        </w:rPr>
        <w:t xml:space="preserve">conform prezentelor reguli,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privind:</w:t>
      </w:r>
    </w:p>
    <w:p w14:paraId="2A90B8F7" w14:textId="798A79F4" w:rsidR="00974D9B" w:rsidRDefault="00974D9B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 xml:space="preserve">etapele de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desfăşurare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perioadele de timp aferente acestora;</w:t>
      </w:r>
    </w:p>
    <w:p w14:paraId="19E82D8A" w14:textId="0A8DBA23" w:rsidR="00CB6F64" w:rsidRPr="00B03927" w:rsidRDefault="00974D9B" w:rsidP="00E7184D">
      <w:pPr>
        <w:pStyle w:val="Heading6"/>
        <w:numPr>
          <w:ilvl w:val="5"/>
          <w:numId w:val="9"/>
        </w:numPr>
        <w:spacing w:line="312" w:lineRule="auto"/>
        <w:rPr>
          <w:rFonts w:ascii="Times New Roman" w:hAnsi="Times New Roman"/>
          <w:sz w:val="24"/>
          <w:szCs w:val="24"/>
          <w:lang w:val="ro-RO" w:eastAsia="zh-CN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modul de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ofertare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a </w:t>
      </w:r>
      <w:r w:rsidR="00A01A6A">
        <w:rPr>
          <w:rFonts w:ascii="Times New Roman" w:hAnsi="Times New Roman"/>
          <w:sz w:val="24"/>
          <w:szCs w:val="24"/>
          <w:lang w:val="ro-RO"/>
        </w:rPr>
        <w:t>RRP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A01A6A">
        <w:rPr>
          <w:rFonts w:ascii="Times New Roman" w:hAnsi="Times New Roman"/>
          <w:sz w:val="24"/>
          <w:szCs w:val="24"/>
          <w:lang w:val="ro-RO"/>
        </w:rPr>
        <w:t>RRS, RTR</w:t>
      </w:r>
      <w:r w:rsidR="00A01A6A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sau/</w:t>
      </w:r>
      <w:proofErr w:type="spellStart"/>
      <w:r w:rsidR="00A01A6A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1A6A">
        <w:rPr>
          <w:rFonts w:ascii="Times New Roman" w:hAnsi="Times New Roman"/>
          <w:sz w:val="24"/>
          <w:szCs w:val="24"/>
          <w:lang w:val="ro-RO"/>
        </w:rPr>
        <w:t>RTL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de c</w:t>
      </w:r>
      <w:r w:rsidR="00CB6F64" w:rsidRPr="00B03927">
        <w:rPr>
          <w:rFonts w:ascii="Times New Roman" w:hAnsi="Times New Roman"/>
          <w:sz w:val="24"/>
          <w:szCs w:val="24"/>
          <w:lang w:val="ro-RO" w:eastAsia="zh-CN"/>
        </w:rPr>
        <w:t xml:space="preserve">ătre </w:t>
      </w:r>
      <w:r w:rsidR="000B26D0">
        <w:rPr>
          <w:rFonts w:ascii="Times New Roman" w:hAnsi="Times New Roman"/>
          <w:sz w:val="24"/>
          <w:szCs w:val="24"/>
          <w:lang w:val="ro-RO" w:eastAsia="zh-CN"/>
        </w:rPr>
        <w:t>Furnizorii de STS</w:t>
      </w:r>
      <w:r w:rsidR="00CB6F64" w:rsidRPr="00B03927">
        <w:rPr>
          <w:rFonts w:ascii="Times New Roman" w:hAnsi="Times New Roman"/>
          <w:sz w:val="24"/>
          <w:szCs w:val="24"/>
          <w:lang w:val="ro-RO" w:eastAsia="zh-CN"/>
        </w:rPr>
        <w:t>;</w:t>
      </w:r>
    </w:p>
    <w:p w14:paraId="4C93D60C" w14:textId="7A2A8529" w:rsidR="00974D9B" w:rsidRDefault="00974D9B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 w:eastAsia="zh-CN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ordonarea ofertelor pe fiecare tip de rezervă de reglaj,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în ordinea crescătoare 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preţului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>;</w:t>
      </w:r>
    </w:p>
    <w:p w14:paraId="0EB91C8E" w14:textId="4C437BCA" w:rsidR="000B26D0" w:rsidRDefault="00CB6F64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acceptare</w:t>
      </w:r>
      <w:r w:rsidR="00927EB7" w:rsidRPr="00B03927">
        <w:rPr>
          <w:rFonts w:ascii="Times New Roman" w:hAnsi="Times New Roman"/>
          <w:sz w:val="24"/>
          <w:szCs w:val="24"/>
          <w:lang w:val="ro-RO"/>
        </w:rPr>
        <w:t>a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05DC1" w:rsidRPr="00B03927">
        <w:rPr>
          <w:rFonts w:ascii="Times New Roman" w:hAnsi="Times New Roman"/>
          <w:sz w:val="24"/>
          <w:szCs w:val="24"/>
          <w:lang w:val="ro-RO"/>
        </w:rPr>
        <w:t>de către OTS</w:t>
      </w:r>
      <w:r w:rsidR="00A05DC1">
        <w:rPr>
          <w:rFonts w:ascii="Times New Roman" w:hAnsi="Times New Roman"/>
          <w:sz w:val="24"/>
          <w:szCs w:val="24"/>
          <w:lang w:val="ro-RO"/>
        </w:rPr>
        <w:t xml:space="preserve"> a </w:t>
      </w:r>
      <w:proofErr w:type="spellStart"/>
      <w:r w:rsidR="00A05DC1">
        <w:rPr>
          <w:rFonts w:ascii="Times New Roman" w:hAnsi="Times New Roman"/>
          <w:sz w:val="24"/>
          <w:szCs w:val="24"/>
          <w:lang w:val="ro-RO"/>
        </w:rPr>
        <w:t>cantităţilor</w:t>
      </w:r>
      <w:proofErr w:type="spellEnd"/>
      <w:r w:rsidR="00A05DC1">
        <w:rPr>
          <w:rFonts w:ascii="Times New Roman" w:hAnsi="Times New Roman"/>
          <w:sz w:val="24"/>
          <w:szCs w:val="24"/>
          <w:lang w:val="ro-RO"/>
        </w:rPr>
        <w:t xml:space="preserve"> din </w:t>
      </w:r>
      <w:r w:rsidRPr="00B03927">
        <w:rPr>
          <w:rFonts w:ascii="Times New Roman" w:hAnsi="Times New Roman"/>
          <w:sz w:val="24"/>
          <w:szCs w:val="24"/>
          <w:lang w:val="ro-RO"/>
        </w:rPr>
        <w:t>ofertelor individuale</w:t>
      </w:r>
      <w:r w:rsidR="00A05DC1">
        <w:rPr>
          <w:rFonts w:ascii="Times New Roman" w:hAnsi="Times New Roman"/>
          <w:sz w:val="24"/>
          <w:szCs w:val="24"/>
          <w:lang w:val="ro-RO"/>
        </w:rPr>
        <w:t xml:space="preserve"> ale furnizorilor de STS</w:t>
      </w:r>
      <w:r w:rsidR="00974D9B">
        <w:rPr>
          <w:rFonts w:ascii="Times New Roman" w:hAnsi="Times New Roman"/>
          <w:sz w:val="24"/>
          <w:szCs w:val="24"/>
          <w:lang w:val="ro-RO"/>
        </w:rPr>
        <w:t>, pe fiecare tip de rezervă de reglaj</w:t>
      </w:r>
      <w:r w:rsidR="000B26D0">
        <w:rPr>
          <w:rFonts w:ascii="Times New Roman" w:hAnsi="Times New Roman"/>
          <w:sz w:val="24"/>
          <w:szCs w:val="24"/>
          <w:lang w:val="ro-RO"/>
        </w:rPr>
        <w:t>;</w:t>
      </w:r>
    </w:p>
    <w:p w14:paraId="01A22DF8" w14:textId="53F0E500" w:rsidR="00366E5D" w:rsidRDefault="000B26D0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stabilirea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preţului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de închidere a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licitaţiei</w:t>
      </w:r>
      <w:proofErr w:type="spellEnd"/>
      <w:r w:rsidR="00974D9B">
        <w:rPr>
          <w:rFonts w:ascii="Times New Roman" w:hAnsi="Times New Roman"/>
          <w:sz w:val="24"/>
          <w:szCs w:val="24"/>
          <w:lang w:val="ro-RO"/>
        </w:rPr>
        <w:t xml:space="preserve"> ca fiind cel mai mare </w:t>
      </w:r>
      <w:proofErr w:type="spellStart"/>
      <w:r w:rsidR="00974D9B">
        <w:rPr>
          <w:rFonts w:ascii="Times New Roman" w:hAnsi="Times New Roman"/>
          <w:sz w:val="24"/>
          <w:szCs w:val="24"/>
          <w:lang w:val="ro-RO"/>
        </w:rPr>
        <w:t>preţ</w:t>
      </w:r>
      <w:proofErr w:type="spellEnd"/>
      <w:r w:rsidR="00974D9B">
        <w:rPr>
          <w:rFonts w:ascii="Times New Roman" w:hAnsi="Times New Roman"/>
          <w:sz w:val="24"/>
          <w:szCs w:val="24"/>
          <w:lang w:val="ro-RO"/>
        </w:rPr>
        <w:t xml:space="preserve"> din ofertele acceptate, pentru fiecare tip de rezervă de reglaj</w:t>
      </w:r>
      <w:r w:rsidR="00366E5D">
        <w:rPr>
          <w:rFonts w:ascii="Times New Roman" w:hAnsi="Times New Roman"/>
          <w:sz w:val="24"/>
          <w:szCs w:val="24"/>
          <w:lang w:val="ro-RO"/>
        </w:rPr>
        <w:t>;</w:t>
      </w:r>
    </w:p>
    <w:p w14:paraId="7B27CDC9" w14:textId="5C39E573" w:rsidR="00CB6F64" w:rsidRPr="00B03927" w:rsidRDefault="00366E5D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publicarea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informaţiilor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privind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cantităţile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STS adjudecate prin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licitaţii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precum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cele cesionate, furnizorii acestora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preţurile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închidere 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licitaţiilor</w:t>
      </w:r>
      <w:proofErr w:type="spellEnd"/>
      <w:r w:rsidR="00974D9B">
        <w:rPr>
          <w:rFonts w:ascii="Times New Roman" w:hAnsi="Times New Roman"/>
          <w:sz w:val="24"/>
          <w:szCs w:val="24"/>
          <w:lang w:val="ro-RO"/>
        </w:rPr>
        <w:t>.</w:t>
      </w:r>
    </w:p>
    <w:p w14:paraId="69992184" w14:textId="62999857" w:rsidR="00CB6F64" w:rsidRPr="00B03927" w:rsidRDefault="00AF33E2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P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rocedurile elaborate conform prevederilor 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>art</w:t>
      </w:r>
      <w:r w:rsidR="00BE3397" w:rsidRPr="00B03927">
        <w:rPr>
          <w:rFonts w:ascii="Times New Roman" w:hAnsi="Times New Roman"/>
          <w:sz w:val="24"/>
          <w:szCs w:val="24"/>
          <w:lang w:val="ro-RO"/>
        </w:rPr>
        <w:t xml:space="preserve">. </w:t>
      </w:r>
      <w:r w:rsidR="003425A7">
        <w:rPr>
          <w:rFonts w:ascii="Times New Roman" w:hAnsi="Times New Roman"/>
          <w:sz w:val="24"/>
          <w:szCs w:val="24"/>
          <w:lang w:val="ro-RO"/>
        </w:rPr>
        <w:t>16</w:t>
      </w:r>
      <w:r w:rsidR="003425A7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trebuie să permită </w:t>
      </w:r>
      <w:r w:rsidRPr="00B03927">
        <w:rPr>
          <w:rFonts w:ascii="Times New Roman" w:hAnsi="Times New Roman"/>
          <w:sz w:val="24"/>
          <w:szCs w:val="24"/>
          <w:lang w:val="ro-RO"/>
        </w:rPr>
        <w:t>furnizorilor de STS</w:t>
      </w:r>
      <w:r w:rsidRPr="00B03927" w:rsidDel="00AF33E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transmiterea de oferte agregate pentru </w:t>
      </w:r>
      <w:r w:rsidR="00A01A6A">
        <w:rPr>
          <w:rFonts w:ascii="Times New Roman" w:hAnsi="Times New Roman"/>
          <w:sz w:val="24"/>
          <w:szCs w:val="24"/>
          <w:lang w:val="ro-RO"/>
        </w:rPr>
        <w:t>UD</w:t>
      </w:r>
      <w:r w:rsidR="00A01A6A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sau CD</w:t>
      </w:r>
      <w:r w:rsidR="003425A7">
        <w:rPr>
          <w:rFonts w:ascii="Times New Roman" w:hAnsi="Times New Roman"/>
          <w:sz w:val="24"/>
          <w:szCs w:val="24"/>
          <w:lang w:val="ro-RO"/>
        </w:rPr>
        <w:t>, fără a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face discriminări între </w:t>
      </w:r>
      <w:r w:rsidR="00981A81">
        <w:rPr>
          <w:rFonts w:ascii="Times New Roman" w:hAnsi="Times New Roman"/>
          <w:sz w:val="24"/>
          <w:szCs w:val="24"/>
          <w:lang w:val="ro-RO"/>
        </w:rPr>
        <w:t>UD</w:t>
      </w:r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sau CD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individuale.</w:t>
      </w:r>
    </w:p>
    <w:p w14:paraId="32A7B44C" w14:textId="0CA233CD" w:rsidR="00CB6F64" w:rsidRPr="00B03927" w:rsidRDefault="00AF33E2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P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rocedurile </w:t>
      </w:r>
      <w:r w:rsidR="005D137F">
        <w:rPr>
          <w:rFonts w:ascii="Times New Roman" w:hAnsi="Times New Roman"/>
          <w:sz w:val="24"/>
          <w:szCs w:val="24"/>
          <w:lang w:val="ro-RO"/>
        </w:rPr>
        <w:t>prevăzute</w:t>
      </w:r>
      <w:r w:rsidR="005D137F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la </w:t>
      </w:r>
      <w:r w:rsidR="00981A81" w:rsidRPr="00B03927">
        <w:rPr>
          <w:rFonts w:ascii="Times New Roman" w:hAnsi="Times New Roman"/>
          <w:sz w:val="24"/>
          <w:szCs w:val="24"/>
          <w:lang w:val="ro-RO"/>
        </w:rPr>
        <w:t>art</w:t>
      </w:r>
      <w:r w:rsidR="00BE3397" w:rsidRPr="00B03927">
        <w:rPr>
          <w:rFonts w:ascii="Times New Roman" w:hAnsi="Times New Roman"/>
          <w:sz w:val="24"/>
          <w:szCs w:val="24"/>
          <w:lang w:val="ro-RO"/>
        </w:rPr>
        <w:t xml:space="preserve">. </w:t>
      </w:r>
      <w:r w:rsidR="003425A7">
        <w:rPr>
          <w:rFonts w:ascii="Times New Roman" w:hAnsi="Times New Roman"/>
          <w:sz w:val="24"/>
          <w:szCs w:val="24"/>
          <w:lang w:val="ro-RO"/>
        </w:rPr>
        <w:t>16</w:t>
      </w:r>
      <w:r w:rsidR="003425A7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>trebuie:</w:t>
      </w:r>
    </w:p>
    <w:p w14:paraId="66BC9E4D" w14:textId="23504327" w:rsidR="00CB6F64" w:rsidRPr="00B03927" w:rsidRDefault="005D137F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să</w:t>
      </w:r>
      <w:r w:rsidRPr="00B03927" w:rsidDel="00C510B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fie transparente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nediscriminatorii</w:t>
      </w:r>
      <w:r>
        <w:rPr>
          <w:rFonts w:ascii="Times New Roman" w:hAnsi="Times New Roman"/>
          <w:sz w:val="24"/>
          <w:szCs w:val="24"/>
          <w:lang w:val="ro-RO"/>
        </w:rPr>
        <w:t xml:space="preserve"> și să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6D11CFE1" w14:textId="7875BFE1" w:rsidR="00CB6F64" w:rsidRPr="00B03927" w:rsidRDefault="00CB6F64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c</w:t>
      </w:r>
      <w:r w:rsidRPr="00B03927">
        <w:rPr>
          <w:rFonts w:ascii="Times New Roman" w:hAnsi="Times New Roman"/>
          <w:sz w:val="24"/>
          <w:szCs w:val="24"/>
          <w:lang w:val="ro-RO" w:eastAsia="zh-CN"/>
        </w:rPr>
        <w:t>onducă la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425A7">
        <w:rPr>
          <w:rFonts w:ascii="Times New Roman" w:hAnsi="Times New Roman"/>
          <w:sz w:val="24"/>
          <w:szCs w:val="24"/>
          <w:lang w:val="ro-RO"/>
        </w:rPr>
        <w:t>un nivel minim rezonabil al</w:t>
      </w:r>
      <w:r w:rsidR="003425A7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costurilor </w:t>
      </w:r>
      <w:r w:rsidR="003425A7">
        <w:rPr>
          <w:rFonts w:ascii="Times New Roman" w:hAnsi="Times New Roman"/>
          <w:sz w:val="24"/>
          <w:szCs w:val="24"/>
          <w:lang w:val="ro-RO"/>
        </w:rPr>
        <w:t>OTS cu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F60D87" w:rsidRPr="00B03927">
        <w:rPr>
          <w:rFonts w:ascii="Times New Roman" w:hAnsi="Times New Roman"/>
          <w:sz w:val="24"/>
          <w:szCs w:val="24"/>
          <w:lang w:val="ro-RO"/>
        </w:rPr>
        <w:t>achiziţi</w:t>
      </w:r>
      <w:r w:rsidRPr="00B03927">
        <w:rPr>
          <w:rFonts w:ascii="Times New Roman" w:hAnsi="Times New Roman"/>
          <w:sz w:val="24"/>
          <w:szCs w:val="24"/>
          <w:lang w:val="ro-RO"/>
        </w:rPr>
        <w:t>a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RRP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981A81">
        <w:rPr>
          <w:rFonts w:ascii="Times New Roman" w:hAnsi="Times New Roman"/>
          <w:sz w:val="24"/>
          <w:szCs w:val="24"/>
          <w:lang w:val="ro-RO"/>
        </w:rPr>
        <w:t>RRS, RTR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981A81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RTL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14:paraId="5F60D7C2" w14:textId="6B140DFC" w:rsidR="00CB6F64" w:rsidRPr="00B03927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În cazul în care oferta agregată a </w:t>
      </w:r>
      <w:r w:rsidR="00AF33E2" w:rsidRPr="00B03927">
        <w:rPr>
          <w:rFonts w:ascii="Times New Roman" w:hAnsi="Times New Roman"/>
          <w:sz w:val="24"/>
          <w:szCs w:val="24"/>
          <w:lang w:val="ro-RO"/>
        </w:rPr>
        <w:t>furnizorilor de STS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nu acoperă necesarul de </w:t>
      </w:r>
      <w:r w:rsidR="00981A81">
        <w:rPr>
          <w:rFonts w:ascii="Times New Roman" w:hAnsi="Times New Roman"/>
          <w:sz w:val="24"/>
          <w:szCs w:val="24"/>
          <w:lang w:val="ro-RO"/>
        </w:rPr>
        <w:t>RRP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981A81">
        <w:rPr>
          <w:rFonts w:ascii="Times New Roman" w:hAnsi="Times New Roman"/>
          <w:sz w:val="24"/>
          <w:szCs w:val="24"/>
          <w:lang w:val="ro-RO"/>
        </w:rPr>
        <w:t>RRS, RTR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sau/</w:t>
      </w:r>
      <w:proofErr w:type="spellStart"/>
      <w:r w:rsidR="00981A81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RTL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, OTS </w:t>
      </w:r>
      <w:r w:rsidR="00FD34DF" w:rsidRPr="00B03927">
        <w:rPr>
          <w:rFonts w:ascii="Times New Roman" w:hAnsi="Times New Roman"/>
          <w:sz w:val="24"/>
          <w:szCs w:val="24"/>
          <w:lang w:val="ro-RO"/>
        </w:rPr>
        <w:t xml:space="preserve">va organiza noi runde de </w:t>
      </w:r>
      <w:proofErr w:type="spellStart"/>
      <w:r w:rsidR="00FD34DF" w:rsidRPr="00B03927">
        <w:rPr>
          <w:rFonts w:ascii="Times New Roman" w:hAnsi="Times New Roman"/>
          <w:sz w:val="24"/>
          <w:szCs w:val="24"/>
          <w:lang w:val="ro-RO"/>
        </w:rPr>
        <w:t>licitaţii</w:t>
      </w:r>
      <w:proofErr w:type="spellEnd"/>
      <w:r w:rsidR="00FD34DF" w:rsidRPr="00B03927">
        <w:rPr>
          <w:rFonts w:ascii="Times New Roman" w:hAnsi="Times New Roman"/>
          <w:sz w:val="24"/>
          <w:szCs w:val="24"/>
          <w:lang w:val="ro-RO"/>
        </w:rPr>
        <w:t xml:space="preserve"> în vederea acoperirii necesarului, solicitând </w:t>
      </w:r>
      <w:proofErr w:type="spellStart"/>
      <w:r w:rsidR="00FD34DF" w:rsidRPr="00B03927">
        <w:rPr>
          <w:rFonts w:ascii="Times New Roman" w:hAnsi="Times New Roman"/>
          <w:sz w:val="24"/>
          <w:szCs w:val="24"/>
          <w:lang w:val="ro-RO"/>
        </w:rPr>
        <w:t>participanţilor</w:t>
      </w:r>
      <w:proofErr w:type="spellEnd"/>
      <w:r w:rsidR="00FD34DF" w:rsidRPr="00B03927">
        <w:rPr>
          <w:rFonts w:ascii="Times New Roman" w:hAnsi="Times New Roman"/>
          <w:sz w:val="24"/>
          <w:szCs w:val="24"/>
          <w:lang w:val="ro-RO"/>
        </w:rPr>
        <w:t xml:space="preserve"> ofertarea un</w:t>
      </w:r>
      <w:r w:rsidR="00251231">
        <w:rPr>
          <w:rFonts w:ascii="Times New Roman" w:hAnsi="Times New Roman"/>
          <w:sz w:val="24"/>
          <w:szCs w:val="24"/>
          <w:lang w:val="ro-RO"/>
        </w:rPr>
        <w:t>or</w:t>
      </w:r>
      <w:r w:rsidR="00FD34DF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FD34DF" w:rsidRPr="00B03927">
        <w:rPr>
          <w:rFonts w:ascii="Times New Roman" w:hAnsi="Times New Roman"/>
          <w:sz w:val="24"/>
          <w:szCs w:val="24"/>
          <w:lang w:val="ro-RO"/>
        </w:rPr>
        <w:t>cantităţi</w:t>
      </w:r>
      <w:proofErr w:type="spellEnd"/>
      <w:r w:rsidR="00FD34DF" w:rsidRPr="00B03927">
        <w:rPr>
          <w:rFonts w:ascii="Times New Roman" w:hAnsi="Times New Roman"/>
          <w:sz w:val="24"/>
          <w:szCs w:val="24"/>
          <w:lang w:val="ro-RO"/>
        </w:rPr>
        <w:t xml:space="preserve"> suplimentare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de </w:t>
      </w:r>
      <w:r w:rsidR="00981A81" w:rsidRPr="00B03927">
        <w:rPr>
          <w:rFonts w:ascii="Times New Roman" w:hAnsi="Times New Roman"/>
          <w:sz w:val="24"/>
          <w:szCs w:val="24"/>
          <w:lang w:val="ro-RO"/>
        </w:rPr>
        <w:t>rezerve de reglaj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, în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funcţie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posibilităţile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lor tehnice. </w:t>
      </w:r>
    </w:p>
    <w:p w14:paraId="1A5D6C2C" w14:textId="2FF22382" w:rsidR="00366E5D" w:rsidRPr="00E7184D" w:rsidRDefault="00366E5D" w:rsidP="00E7184D">
      <w:pPr>
        <w:pStyle w:val="Heading4"/>
        <w:numPr>
          <w:ilvl w:val="0"/>
          <w:numId w:val="0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2.2.4. </w:t>
      </w:r>
      <w:r w:rsidR="00BE20F9" w:rsidRPr="00B03927">
        <w:rPr>
          <w:rFonts w:ascii="Times New Roman" w:hAnsi="Times New Roman"/>
          <w:b/>
          <w:i/>
          <w:sz w:val="24"/>
          <w:szCs w:val="24"/>
          <w:lang w:val="ro-RO"/>
        </w:rPr>
        <w:t>Contracte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de STS</w:t>
      </w:r>
    </w:p>
    <w:p w14:paraId="0F3E100E" w14:textId="459A8C66" w:rsidR="000B26D0" w:rsidRDefault="004A71AD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OTS </w:t>
      </w:r>
      <w:r w:rsidR="00D53643">
        <w:rPr>
          <w:rFonts w:ascii="Times New Roman" w:hAnsi="Times New Roman"/>
          <w:sz w:val="24"/>
          <w:szCs w:val="24"/>
          <w:lang w:val="ro-RO"/>
        </w:rPr>
        <w:t xml:space="preserve">încheie </w:t>
      </w:r>
      <w:r w:rsidR="005B4600">
        <w:rPr>
          <w:rFonts w:ascii="Times New Roman" w:hAnsi="Times New Roman"/>
          <w:sz w:val="24"/>
          <w:szCs w:val="24"/>
          <w:lang w:val="ro-RO"/>
        </w:rPr>
        <w:t>cu furnizorii de STS</w:t>
      </w:r>
      <w:r w:rsidR="005B4600" w:rsidRPr="00B03927" w:rsidDel="003B505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E69EE" w:rsidRPr="00B03927">
        <w:rPr>
          <w:rFonts w:ascii="Times New Roman" w:hAnsi="Times New Roman"/>
          <w:sz w:val="24"/>
          <w:szCs w:val="24"/>
          <w:lang w:val="ro-RO"/>
        </w:rPr>
        <w:t>contract</w:t>
      </w:r>
      <w:r w:rsidR="00D53643">
        <w:rPr>
          <w:rFonts w:ascii="Times New Roman" w:hAnsi="Times New Roman"/>
          <w:sz w:val="24"/>
          <w:szCs w:val="24"/>
          <w:lang w:val="ro-RO"/>
        </w:rPr>
        <w:t>e</w:t>
      </w:r>
      <w:r w:rsidR="009E69EE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B4600">
        <w:rPr>
          <w:rFonts w:ascii="Times New Roman" w:hAnsi="Times New Roman"/>
          <w:sz w:val="24"/>
          <w:szCs w:val="24"/>
          <w:lang w:val="ro-RO"/>
        </w:rPr>
        <w:t xml:space="preserve">bilaterale </w:t>
      </w:r>
      <w:r w:rsidR="00EB1941" w:rsidRPr="00B03927">
        <w:rPr>
          <w:rFonts w:ascii="Times New Roman" w:hAnsi="Times New Roman"/>
          <w:sz w:val="24"/>
          <w:szCs w:val="24"/>
          <w:lang w:val="ro-RO"/>
        </w:rPr>
        <w:t>de v</w:t>
      </w:r>
      <w:r w:rsidR="00FE70C3" w:rsidRPr="00B03927">
        <w:rPr>
          <w:rFonts w:ascii="Times New Roman" w:hAnsi="Times New Roman"/>
          <w:sz w:val="24"/>
          <w:szCs w:val="24"/>
          <w:lang w:val="ro-RO"/>
        </w:rPr>
        <w:t>â</w:t>
      </w:r>
      <w:r w:rsidR="009D438E" w:rsidRPr="00B03927">
        <w:rPr>
          <w:rFonts w:ascii="Times New Roman" w:hAnsi="Times New Roman"/>
          <w:sz w:val="24"/>
          <w:szCs w:val="24"/>
          <w:lang w:val="ro-RO"/>
        </w:rPr>
        <w:t>nzare-cumpă</w:t>
      </w:r>
      <w:r w:rsidR="00EB1941" w:rsidRPr="00B03927">
        <w:rPr>
          <w:rFonts w:ascii="Times New Roman" w:hAnsi="Times New Roman"/>
          <w:sz w:val="24"/>
          <w:szCs w:val="24"/>
          <w:lang w:val="ro-RO"/>
        </w:rPr>
        <w:t xml:space="preserve">rare </w:t>
      </w:r>
      <w:r w:rsidR="005B4600">
        <w:rPr>
          <w:rFonts w:ascii="Times New Roman" w:hAnsi="Times New Roman"/>
          <w:sz w:val="24"/>
          <w:szCs w:val="24"/>
          <w:lang w:val="ro-RO"/>
        </w:rPr>
        <w:t xml:space="preserve">pentru </w:t>
      </w:r>
      <w:proofErr w:type="spellStart"/>
      <w:r w:rsidR="005B4600">
        <w:rPr>
          <w:rFonts w:ascii="Times New Roman" w:hAnsi="Times New Roman"/>
          <w:sz w:val="24"/>
          <w:szCs w:val="24"/>
          <w:lang w:val="ro-RO"/>
        </w:rPr>
        <w:t>cantităţile</w:t>
      </w:r>
      <w:proofErr w:type="spellEnd"/>
      <w:r w:rsidR="005B4600">
        <w:rPr>
          <w:rFonts w:ascii="Times New Roman" w:hAnsi="Times New Roman"/>
          <w:sz w:val="24"/>
          <w:szCs w:val="24"/>
          <w:lang w:val="ro-RO"/>
        </w:rPr>
        <w:t xml:space="preserve"> de </w:t>
      </w:r>
      <w:r w:rsidR="00981A81">
        <w:rPr>
          <w:rFonts w:ascii="Times New Roman" w:hAnsi="Times New Roman"/>
          <w:sz w:val="24"/>
          <w:szCs w:val="24"/>
          <w:lang w:val="ro-RO"/>
        </w:rPr>
        <w:t>RRP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981A81">
        <w:rPr>
          <w:rFonts w:ascii="Times New Roman" w:hAnsi="Times New Roman"/>
          <w:sz w:val="24"/>
          <w:szCs w:val="24"/>
          <w:lang w:val="ro-RO"/>
        </w:rPr>
        <w:t>RRS, RTR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sau/</w:t>
      </w:r>
      <w:proofErr w:type="spellStart"/>
      <w:r w:rsidR="00981A81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RTL</w:t>
      </w:r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B4600">
        <w:rPr>
          <w:rFonts w:ascii="Times New Roman" w:hAnsi="Times New Roman"/>
          <w:sz w:val="24"/>
          <w:szCs w:val="24"/>
          <w:lang w:val="ro-RO"/>
        </w:rPr>
        <w:t xml:space="preserve">adjudecate prin </w:t>
      </w:r>
      <w:proofErr w:type="spellStart"/>
      <w:r w:rsidR="005B4600">
        <w:rPr>
          <w:rFonts w:ascii="Times New Roman" w:hAnsi="Times New Roman"/>
          <w:sz w:val="24"/>
          <w:szCs w:val="24"/>
          <w:lang w:val="ro-RO"/>
        </w:rPr>
        <w:t>licitaţii</w:t>
      </w:r>
      <w:proofErr w:type="spellEnd"/>
      <w:r w:rsidR="005B4600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D53643">
        <w:rPr>
          <w:rFonts w:ascii="Times New Roman" w:hAnsi="Times New Roman"/>
          <w:sz w:val="24"/>
          <w:szCs w:val="24"/>
          <w:lang w:val="ro-RO"/>
        </w:rPr>
        <w:t xml:space="preserve">pe baza Contractului-cadru </w:t>
      </w:r>
      <w:r w:rsidR="00D53643" w:rsidRPr="00B03927">
        <w:rPr>
          <w:rFonts w:ascii="Times New Roman" w:hAnsi="Times New Roman"/>
          <w:sz w:val="24"/>
          <w:szCs w:val="24"/>
          <w:lang w:val="ro-RO"/>
        </w:rPr>
        <w:t xml:space="preserve">de vânzare-cumpărare a serviciilor tehnologice de sistem </w:t>
      </w:r>
      <w:proofErr w:type="spellStart"/>
      <w:r w:rsidR="00D53643">
        <w:rPr>
          <w:rFonts w:ascii="Times New Roman" w:hAnsi="Times New Roman"/>
          <w:sz w:val="24"/>
          <w:szCs w:val="24"/>
          <w:lang w:val="ro-RO"/>
        </w:rPr>
        <w:t>achiziţionate</w:t>
      </w:r>
      <w:proofErr w:type="spellEnd"/>
      <w:r w:rsidR="00D53643">
        <w:rPr>
          <w:rFonts w:ascii="Times New Roman" w:hAnsi="Times New Roman"/>
          <w:sz w:val="24"/>
          <w:szCs w:val="24"/>
          <w:lang w:val="ro-RO"/>
        </w:rPr>
        <w:t xml:space="preserve"> prin </w:t>
      </w:r>
      <w:proofErr w:type="spellStart"/>
      <w:r w:rsidR="00D53643">
        <w:rPr>
          <w:rFonts w:ascii="Times New Roman" w:hAnsi="Times New Roman"/>
          <w:sz w:val="24"/>
          <w:szCs w:val="24"/>
          <w:lang w:val="ro-RO"/>
        </w:rPr>
        <w:t>licitaţie</w:t>
      </w:r>
      <w:proofErr w:type="spellEnd"/>
      <w:r w:rsidR="00D53643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D53643" w:rsidRPr="00B03927">
        <w:rPr>
          <w:rFonts w:ascii="Times New Roman" w:hAnsi="Times New Roman"/>
          <w:sz w:val="24"/>
          <w:szCs w:val="24"/>
          <w:lang w:val="ro-RO"/>
        </w:rPr>
        <w:t>între [</w:t>
      </w:r>
      <w:r w:rsidR="00D53643" w:rsidRPr="00B03927">
        <w:rPr>
          <w:rFonts w:ascii="Times New Roman" w:hAnsi="Times New Roman"/>
          <w:i/>
          <w:sz w:val="24"/>
          <w:szCs w:val="24"/>
          <w:lang w:val="ro-RO"/>
        </w:rPr>
        <w:t>Furnizorul de STS</w:t>
      </w:r>
      <w:r w:rsidR="00D53643" w:rsidRPr="00B03927">
        <w:rPr>
          <w:rFonts w:ascii="Times New Roman" w:hAnsi="Times New Roman"/>
          <w:sz w:val="24"/>
          <w:szCs w:val="24"/>
          <w:lang w:val="ro-RO"/>
        </w:rPr>
        <w:t>] și OTS</w:t>
      </w:r>
      <w:r w:rsidR="00D324BE">
        <w:rPr>
          <w:rFonts w:ascii="Times New Roman" w:hAnsi="Times New Roman"/>
          <w:sz w:val="24"/>
          <w:szCs w:val="24"/>
          <w:lang w:val="ro-RO"/>
        </w:rPr>
        <w:t>, elaborat de OTS</w:t>
      </w:r>
      <w:r w:rsidR="00661C19">
        <w:rPr>
          <w:rFonts w:ascii="Times New Roman" w:hAnsi="Times New Roman"/>
          <w:sz w:val="24"/>
          <w:szCs w:val="24"/>
          <w:lang w:val="ro-RO"/>
        </w:rPr>
        <w:t xml:space="preserve"> în urma unei consultări publice</w:t>
      </w:r>
      <w:r w:rsidR="00690968" w:rsidRPr="00690968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690968">
        <w:rPr>
          <w:rFonts w:ascii="Times New Roman" w:hAnsi="Times New Roman"/>
          <w:sz w:val="24"/>
          <w:szCs w:val="24"/>
          <w:lang w:val="ro-RO"/>
        </w:rPr>
        <w:t>și publicat pe pagina de internet a OTS</w:t>
      </w:r>
      <w:r w:rsidR="00D53643">
        <w:rPr>
          <w:rFonts w:ascii="Times New Roman" w:hAnsi="Times New Roman"/>
          <w:sz w:val="24"/>
          <w:szCs w:val="24"/>
          <w:lang w:val="ro-RO"/>
        </w:rPr>
        <w:t>.</w:t>
      </w:r>
    </w:p>
    <w:p w14:paraId="2A62738E" w14:textId="61AD1B18" w:rsidR="00CD155F" w:rsidRDefault="000B26D0" w:rsidP="00E7184D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Încheierea contractelor </w:t>
      </w:r>
      <w:r>
        <w:rPr>
          <w:rFonts w:ascii="Times New Roman" w:eastAsia="MS Mincho" w:hAnsi="Times New Roman"/>
          <w:sz w:val="24"/>
          <w:szCs w:val="24"/>
          <w:lang w:val="ro-RO" w:eastAsia="zh-CN"/>
        </w:rPr>
        <w:t xml:space="preserve">de </w:t>
      </w:r>
      <w:r w:rsidR="00981A81">
        <w:rPr>
          <w:rFonts w:ascii="Times New Roman" w:hAnsi="Times New Roman"/>
          <w:sz w:val="24"/>
          <w:szCs w:val="24"/>
          <w:lang w:val="ro-RO"/>
        </w:rPr>
        <w:t>RRP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981A81">
        <w:rPr>
          <w:rFonts w:ascii="Times New Roman" w:hAnsi="Times New Roman"/>
          <w:sz w:val="24"/>
          <w:szCs w:val="24"/>
          <w:lang w:val="ro-RO"/>
        </w:rPr>
        <w:t>RRS, RTR</w:t>
      </w:r>
      <w:r w:rsidR="00981A81" w:rsidRPr="006B53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sau/</w:t>
      </w:r>
      <w:proofErr w:type="spellStart"/>
      <w:r w:rsidR="00981A81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81A81">
        <w:rPr>
          <w:rFonts w:ascii="Times New Roman" w:hAnsi="Times New Roman"/>
          <w:sz w:val="24"/>
          <w:szCs w:val="24"/>
          <w:lang w:val="ro-RO"/>
        </w:rPr>
        <w:t>RTL</w:t>
      </w:r>
      <w:r w:rsidR="00981A81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acceptate </w:t>
      </w:r>
      <w:r>
        <w:rPr>
          <w:rFonts w:ascii="Times New Roman" w:hAnsi="Times New Roman"/>
          <w:sz w:val="24"/>
          <w:szCs w:val="24"/>
          <w:lang w:val="ro-RO"/>
        </w:rPr>
        <w:t xml:space="preserve">din ofertele </w:t>
      </w:r>
      <w:r w:rsidRPr="00B03927">
        <w:rPr>
          <w:rFonts w:ascii="Times New Roman" w:hAnsi="Times New Roman"/>
          <w:sz w:val="24"/>
          <w:szCs w:val="24"/>
          <w:lang w:val="ro-RO"/>
        </w:rPr>
        <w:t>furnizori</w:t>
      </w:r>
      <w:r>
        <w:rPr>
          <w:rFonts w:ascii="Times New Roman" w:hAnsi="Times New Roman"/>
          <w:sz w:val="24"/>
          <w:szCs w:val="24"/>
          <w:lang w:val="ro-RO"/>
        </w:rPr>
        <w:t>lor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de STS</w:t>
      </w:r>
      <w:r w:rsidRPr="00B03927" w:rsidDel="00AF33E2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se face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la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preţul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închidere 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licitaţiei</w:t>
      </w:r>
      <w:proofErr w:type="spellEnd"/>
      <w:r w:rsidR="00974D9B">
        <w:rPr>
          <w:rFonts w:ascii="Times New Roman" w:hAnsi="Times New Roman"/>
          <w:sz w:val="24"/>
          <w:szCs w:val="24"/>
          <w:lang w:val="ro-RO"/>
        </w:rPr>
        <w:t xml:space="preserve"> corespunzător fiecărui tip de rezervă de reglaj</w:t>
      </w:r>
      <w:r w:rsidRPr="00B03927">
        <w:rPr>
          <w:rFonts w:ascii="Times New Roman" w:hAnsi="Times New Roman"/>
          <w:sz w:val="24"/>
          <w:szCs w:val="24"/>
          <w:lang w:val="ro-RO" w:eastAsia="zh-CN"/>
        </w:rPr>
        <w:t>.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38281C26" w14:textId="2759D9E8" w:rsidR="00CD155F" w:rsidRPr="00E7184D" w:rsidRDefault="00CD155F" w:rsidP="00E7184D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lang w:val="ro-RO"/>
        </w:rPr>
      </w:pPr>
      <w:r w:rsidRPr="00E7184D">
        <w:rPr>
          <w:rFonts w:ascii="Times New Roman" w:hAnsi="Times New Roman"/>
          <w:sz w:val="24"/>
          <w:szCs w:val="24"/>
          <w:lang w:val="ro-RO"/>
        </w:rPr>
        <w:t xml:space="preserve">Furnizorii de STS </w:t>
      </w:r>
      <w:r w:rsidRPr="00E7184D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vor asigura, în fiecare interval orar, energia de echilibrare corespunzătoare cantităţilor de </w:t>
      </w:r>
      <w:r w:rsidR="00981A81" w:rsidRPr="00E7184D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>STS</w:t>
      </w:r>
      <w:r w:rsidRPr="00E7184D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 contractate, prin ofertarea acesteia pe piaţa de echilibrare şi activarea conform dispoziţiilor de dispecer primite.</w:t>
      </w:r>
      <w:r w:rsidRPr="00E7184D">
        <w:rPr>
          <w:rFonts w:ascii="Times New Roman" w:hAnsi="Times New Roman"/>
          <w:iCs/>
          <w:noProof/>
          <w:sz w:val="24"/>
          <w:szCs w:val="24"/>
          <w:lang w:val="ro-RO" w:eastAsia="fi-FI"/>
        </w:rPr>
        <w:t xml:space="preserve"> </w:t>
      </w:r>
    </w:p>
    <w:p w14:paraId="75DDDC9C" w14:textId="398C36CC" w:rsidR="00CD155F" w:rsidRDefault="00CD155F" w:rsidP="00E7184D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E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fectuarea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pl</w:t>
      </w:r>
      <w:r w:rsidRPr="00B03927">
        <w:rPr>
          <w:rFonts w:ascii="Times New Roman" w:hAnsi="Times New Roman"/>
          <w:sz w:val="24"/>
          <w:szCs w:val="24"/>
          <w:lang w:val="ro-RO" w:eastAsia="zh-CN"/>
        </w:rPr>
        <w:t>ă</w:t>
      </w:r>
      <w:r w:rsidRPr="00B03927">
        <w:rPr>
          <w:rFonts w:ascii="Times New Roman" w:eastAsia="MS Mincho" w:hAnsi="Times New Roman"/>
          <w:sz w:val="24"/>
          <w:szCs w:val="24"/>
          <w:lang w:val="ro-RO" w:eastAsia="zh-CN"/>
        </w:rPr>
        <w:t>ţilor</w:t>
      </w:r>
      <w:proofErr w:type="spellEnd"/>
      <w:r w:rsidRPr="00B03927">
        <w:rPr>
          <w:rFonts w:ascii="Times New Roman" w:eastAsia="MS Mincho" w:hAnsi="Times New Roman"/>
          <w:sz w:val="24"/>
          <w:szCs w:val="24"/>
          <w:lang w:val="ro-RO" w:eastAsia="zh-CN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val="ro-RO" w:eastAsia="zh-CN"/>
        </w:rPr>
        <w:t xml:space="preserve">de către </w:t>
      </w:r>
      <w:r w:rsidRPr="00B03927">
        <w:rPr>
          <w:rFonts w:ascii="Times New Roman" w:eastAsia="MS Mincho" w:hAnsi="Times New Roman"/>
          <w:sz w:val="24"/>
          <w:szCs w:val="24"/>
          <w:lang w:val="ro-RO" w:eastAsia="zh-CN"/>
        </w:rPr>
        <w:t xml:space="preserve">OTS </w:t>
      </w:r>
      <w:r>
        <w:rPr>
          <w:rFonts w:ascii="Times New Roman" w:hAnsi="Times New Roman"/>
          <w:sz w:val="24"/>
          <w:szCs w:val="24"/>
          <w:lang w:val="ro-RO"/>
        </w:rPr>
        <w:t xml:space="preserve">se face </w:t>
      </w:r>
      <w:r w:rsidRPr="00B03927">
        <w:rPr>
          <w:rFonts w:ascii="Times New Roman" w:eastAsia="MS Mincho" w:hAnsi="Times New Roman"/>
          <w:sz w:val="24"/>
          <w:szCs w:val="24"/>
          <w:lang w:val="ro-RO" w:eastAsia="zh-CN"/>
        </w:rPr>
        <w:t xml:space="preserve">pentru </w:t>
      </w:r>
      <w:proofErr w:type="spellStart"/>
      <w:r>
        <w:rPr>
          <w:rFonts w:ascii="Times New Roman" w:eastAsia="MS Mincho" w:hAnsi="Times New Roman"/>
          <w:sz w:val="24"/>
          <w:szCs w:val="24"/>
          <w:lang w:val="ro-RO" w:eastAsia="zh-CN"/>
        </w:rPr>
        <w:t>cantităţile</w:t>
      </w:r>
      <w:proofErr w:type="spellEnd"/>
      <w:r>
        <w:rPr>
          <w:rFonts w:ascii="Times New Roman" w:eastAsia="MS Mincho" w:hAnsi="Times New Roman"/>
          <w:sz w:val="24"/>
          <w:szCs w:val="24"/>
          <w:lang w:val="ro-RO" w:eastAsia="zh-CN"/>
        </w:rPr>
        <w:t xml:space="preserve"> </w:t>
      </w:r>
      <w:r w:rsidRPr="00CD155F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cantităţile de </w:t>
      </w:r>
      <w:r w:rsidR="00981A81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>STS</w:t>
      </w:r>
      <w:r w:rsidRPr="00CD155F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 total realizate pe fiecare interval orar</w:t>
      </w:r>
      <w:r w:rsidR="00690968" w:rsidRPr="00690968">
        <w:rPr>
          <w:rFonts w:ascii="Times New Roman" w:hAnsi="Times New Roman"/>
          <w:noProof/>
          <w:sz w:val="24"/>
          <w:szCs w:val="24"/>
          <w:lang w:val="ro-RO"/>
        </w:rPr>
        <w:t xml:space="preserve"> </w:t>
      </w:r>
      <w:r w:rsidR="00690968">
        <w:rPr>
          <w:rFonts w:ascii="Times New Roman" w:hAnsi="Times New Roman"/>
          <w:noProof/>
          <w:sz w:val="24"/>
          <w:szCs w:val="24"/>
          <w:lang w:val="ro-RO"/>
        </w:rPr>
        <w:t xml:space="preserve">care </w:t>
      </w:r>
      <w:r w:rsidR="00690968" w:rsidRPr="00FA36A8">
        <w:rPr>
          <w:rFonts w:ascii="Times New Roman" w:hAnsi="Times New Roman"/>
          <w:noProof/>
          <w:sz w:val="24"/>
          <w:szCs w:val="24"/>
          <w:lang w:val="ro-RO"/>
        </w:rPr>
        <w:t xml:space="preserve">se determină conform Procedurii Operaţionale „Determinarea </w:t>
      </w:r>
      <w:r w:rsidR="00690968" w:rsidRPr="00FA36A8">
        <w:rPr>
          <w:rFonts w:ascii="Times New Roman" w:hAnsi="Times New Roman"/>
          <w:noProof/>
          <w:sz w:val="24"/>
          <w:szCs w:val="24"/>
          <w:lang w:val="ro-RO"/>
        </w:rPr>
        <w:lastRenderedPageBreak/>
        <w:t>cantităţilor de servicii tehnologice de sistem realizate faţă de cele contractate”</w:t>
      </w:r>
      <w:r w:rsidR="00981A81">
        <w:rPr>
          <w:rFonts w:ascii="Times New Roman" w:hAnsi="Times New Roman"/>
          <w:noProof/>
          <w:sz w:val="24"/>
          <w:szCs w:val="24"/>
          <w:lang w:val="ro-RO"/>
        </w:rPr>
        <w:t>, elaborată de OTS și publicată pe pagina de internet</w:t>
      </w:r>
      <w:r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>.</w:t>
      </w:r>
    </w:p>
    <w:p w14:paraId="43351F97" w14:textId="3F837BA8" w:rsidR="00366E5D" w:rsidRPr="00E7184D" w:rsidRDefault="00CD155F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CD155F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Pentru nerealizarea </w:t>
      </w:r>
      <w:r w:rsidR="00981A81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>STS</w:t>
      </w:r>
      <w:r w:rsidRPr="00CD155F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 contractate pe piaţa reglementată, se</w:t>
      </w:r>
      <w:r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 aplică</w:t>
      </w:r>
      <w:r w:rsidRPr="00CD155F">
        <w:rPr>
          <w:rFonts w:ascii="Times New Roman" w:hAnsi="Times New Roman"/>
          <w:bCs w:val="0"/>
          <w:noProof/>
          <w:sz w:val="24"/>
          <w:szCs w:val="24"/>
          <w:lang w:val="ro-RO" w:eastAsia="fi-FI"/>
        </w:rPr>
        <w:t xml:space="preserve"> o penalizare egală cu suma produselor dintre preţul de contract şi cantitatea de servicii tehnologice de sistem contractată şi nerealizată pe fiecare interval orar</w:t>
      </w:r>
      <w:r w:rsidR="00366E5D">
        <w:rPr>
          <w:rFonts w:ascii="Times New Roman" w:hAnsi="Times New Roman"/>
          <w:sz w:val="24"/>
          <w:szCs w:val="24"/>
          <w:lang w:val="it-IT"/>
        </w:rPr>
        <w:t>.</w:t>
      </w:r>
    </w:p>
    <w:p w14:paraId="58D3466E" w14:textId="3D3BF62F" w:rsidR="00366E5D" w:rsidRPr="00B03927" w:rsidRDefault="00366E5D" w:rsidP="00E7184D">
      <w:pPr>
        <w:pStyle w:val="Heading4"/>
        <w:keepNext/>
        <w:numPr>
          <w:ilvl w:val="0"/>
          <w:numId w:val="0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2.2.5</w:t>
      </w:r>
      <w:r w:rsidRPr="00B03927">
        <w:rPr>
          <w:rFonts w:ascii="Times New Roman" w:hAnsi="Times New Roman"/>
          <w:b/>
          <w:i/>
          <w:sz w:val="24"/>
          <w:szCs w:val="24"/>
          <w:lang w:val="ro-RO"/>
        </w:rPr>
        <w:t>. Cesionarea</w:t>
      </w:r>
      <w:r>
        <w:rPr>
          <w:rFonts w:ascii="Times New Roman" w:hAnsi="Times New Roman"/>
          <w:b/>
          <w:i/>
          <w:sz w:val="24"/>
          <w:szCs w:val="24"/>
          <w:lang w:val="ro-RO"/>
        </w:rPr>
        <w:t xml:space="preserve"> contractelor de STS</w:t>
      </w:r>
    </w:p>
    <w:p w14:paraId="3C41CCDE" w14:textId="322BAA55" w:rsidR="00366E5D" w:rsidRDefault="00366E5D" w:rsidP="00366E5D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Obligatiile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unui furnizor de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STS </w:t>
      </w:r>
      <w:r>
        <w:rPr>
          <w:rFonts w:ascii="Times New Roman" w:hAnsi="Times New Roman"/>
          <w:sz w:val="24"/>
          <w:szCs w:val="24"/>
          <w:lang w:val="ro-RO"/>
        </w:rPr>
        <w:t xml:space="preserve">din contractele de STS încheiate pe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piaţa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centralizată a </w:t>
      </w:r>
      <w:r w:rsidR="00CD155F">
        <w:rPr>
          <w:rFonts w:ascii="Times New Roman" w:hAnsi="Times New Roman"/>
          <w:sz w:val="24"/>
          <w:szCs w:val="24"/>
          <w:lang w:val="ro-RO"/>
        </w:rPr>
        <w:t>STS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pot fi cesionate către </w:t>
      </w:r>
      <w:r>
        <w:rPr>
          <w:rFonts w:ascii="Times New Roman" w:hAnsi="Times New Roman"/>
          <w:sz w:val="24"/>
          <w:szCs w:val="24"/>
          <w:lang w:val="ro-RO"/>
        </w:rPr>
        <w:t>alt/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alţi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furnizori de STS</w:t>
      </w:r>
      <w:r w:rsidRPr="00B03927">
        <w:rPr>
          <w:rFonts w:ascii="Times New Roman" w:hAnsi="Times New Roman"/>
          <w:sz w:val="24"/>
          <w:szCs w:val="24"/>
          <w:lang w:val="ro-RO" w:eastAsia="x-none"/>
        </w:rPr>
        <w:t xml:space="preserve">, cu acordul OTS, până </w:t>
      </w:r>
      <w:r w:rsidR="00251231" w:rsidRPr="00B03927">
        <w:rPr>
          <w:rFonts w:ascii="Times New Roman" w:hAnsi="Times New Roman"/>
          <w:sz w:val="24"/>
          <w:szCs w:val="24"/>
          <w:lang w:val="ro-RO" w:eastAsia="x-none"/>
        </w:rPr>
        <w:t>la termenul limită de modificare a notificărilor fizice în PE,</w:t>
      </w:r>
      <w:r w:rsidR="00251231" w:rsidRPr="00B03927">
        <w:rPr>
          <w:rFonts w:ascii="Times New Roman" w:hAnsi="Times New Roman"/>
          <w:sz w:val="24"/>
          <w:szCs w:val="24"/>
          <w:lang w:val="ro-RO"/>
        </w:rPr>
        <w:t xml:space="preserve"> în conformitate cu RPUPCD</w:t>
      </w:r>
      <w:r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3C7B6CE2" w14:textId="6E0E896C" w:rsidR="00A05DC1" w:rsidRPr="00A05DC1" w:rsidRDefault="00A05DC1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OTS publică pe pagina </w:t>
      </w:r>
      <w:r w:rsidR="00981A81">
        <w:rPr>
          <w:rFonts w:ascii="Times New Roman" w:hAnsi="Times New Roman"/>
          <w:sz w:val="24"/>
          <w:szCs w:val="24"/>
          <w:lang w:val="ro-RO"/>
        </w:rPr>
        <w:t>de internet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proprie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informaţii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privind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cantităţile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STS cesionate, </w:t>
      </w:r>
      <w:r>
        <w:rPr>
          <w:rFonts w:ascii="Times New Roman" w:hAnsi="Times New Roman"/>
          <w:sz w:val="24"/>
          <w:szCs w:val="24"/>
          <w:lang w:val="ro-RO"/>
        </w:rPr>
        <w:t xml:space="preserve">în baza unei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proceduri </w:t>
      </w:r>
      <w:r>
        <w:rPr>
          <w:rFonts w:ascii="Times New Roman" w:hAnsi="Times New Roman"/>
          <w:sz w:val="24"/>
          <w:szCs w:val="24"/>
          <w:lang w:val="ro-RO"/>
        </w:rPr>
        <w:t xml:space="preserve">specifice elaborate de OTS conform prezentelor </w:t>
      </w:r>
      <w:r w:rsidR="00CD155F">
        <w:rPr>
          <w:rFonts w:ascii="Times New Roman" w:hAnsi="Times New Roman"/>
          <w:sz w:val="24"/>
          <w:szCs w:val="24"/>
          <w:lang w:val="ro-RO"/>
        </w:rPr>
        <w:t>reguli</w:t>
      </w:r>
      <w:r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62C2A289" w14:textId="2B615463" w:rsidR="00CB6F64" w:rsidRPr="00B03927" w:rsidRDefault="00DB0F4B" w:rsidP="00AA2E02">
      <w:pPr>
        <w:pStyle w:val="Heading3"/>
        <w:numPr>
          <w:ilvl w:val="0"/>
          <w:numId w:val="0"/>
        </w:numPr>
        <w:tabs>
          <w:tab w:val="left" w:pos="960"/>
        </w:tabs>
        <w:spacing w:line="312" w:lineRule="auto"/>
        <w:rPr>
          <w:rFonts w:ascii="Times New Roman" w:hAnsi="Times New Roman" w:cs="Times New Roman"/>
          <w:sz w:val="24"/>
          <w:szCs w:val="24"/>
          <w:lang w:val="ro-RO"/>
        </w:rPr>
      </w:pPr>
      <w:bookmarkStart w:id="9" w:name="_Toc54765413"/>
      <w:r>
        <w:rPr>
          <w:rFonts w:ascii="Times New Roman" w:hAnsi="Times New Roman" w:cs="Times New Roman"/>
          <w:sz w:val="24"/>
          <w:szCs w:val="24"/>
          <w:lang w:val="ro-RO"/>
        </w:rPr>
        <w:t>2.3</w:t>
      </w:r>
      <w:r w:rsidR="005A0E48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bookmarkEnd w:id="9"/>
      <w:r w:rsidR="00CB6F64" w:rsidRPr="00B03927">
        <w:rPr>
          <w:rFonts w:ascii="Times New Roman" w:hAnsi="Times New Roman" w:cs="Times New Roman"/>
          <w:sz w:val="24"/>
          <w:szCs w:val="24"/>
          <w:lang w:val="ro-RO"/>
        </w:rPr>
        <w:t xml:space="preserve">Contractare Bilaterală Directă pentru managementul congestiilor interne </w:t>
      </w:r>
    </w:p>
    <w:p w14:paraId="3BA2DA13" w14:textId="307A2F07" w:rsidR="000A0786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bookmarkStart w:id="10" w:name="_Ref53545330"/>
      <w:bookmarkStart w:id="11" w:name="_Ref54080121"/>
      <w:r w:rsidRPr="00B03927">
        <w:rPr>
          <w:rFonts w:ascii="Times New Roman" w:hAnsi="Times New Roman"/>
          <w:sz w:val="24"/>
          <w:szCs w:val="24"/>
          <w:lang w:val="ro-RO"/>
        </w:rPr>
        <w:t xml:space="preserve">OTS poate încheia direct contracte bilaterale </w:t>
      </w:r>
      <w:r w:rsidR="0003227E" w:rsidRPr="00B03927">
        <w:rPr>
          <w:rFonts w:ascii="Times New Roman" w:hAnsi="Times New Roman"/>
          <w:sz w:val="24"/>
          <w:szCs w:val="24"/>
          <w:lang w:val="ro-RO"/>
        </w:rPr>
        <w:t xml:space="preserve">pentru </w:t>
      </w:r>
      <w:r w:rsidR="00981A81">
        <w:rPr>
          <w:rFonts w:ascii="Times New Roman" w:hAnsi="Times New Roman"/>
          <w:sz w:val="24"/>
          <w:szCs w:val="24"/>
          <w:lang w:val="ro-RO"/>
        </w:rPr>
        <w:t>RTL</w:t>
      </w:r>
      <w:r w:rsidR="0003227E">
        <w:rPr>
          <w:rFonts w:ascii="Times New Roman" w:hAnsi="Times New Roman"/>
          <w:sz w:val="24"/>
          <w:szCs w:val="24"/>
          <w:lang w:val="ro-RO"/>
        </w:rPr>
        <w:t>,</w:t>
      </w:r>
      <w:r w:rsidR="0003227E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bookmarkEnd w:id="10"/>
      <w:r w:rsidRPr="00B03927">
        <w:rPr>
          <w:rFonts w:ascii="Times New Roman" w:hAnsi="Times New Roman"/>
          <w:sz w:val="24"/>
          <w:szCs w:val="24"/>
          <w:lang w:val="ro-RO"/>
        </w:rPr>
        <w:t xml:space="preserve">cu unul sau mai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mulţi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F33E2" w:rsidRPr="00B03927">
        <w:rPr>
          <w:rFonts w:ascii="Times New Roman" w:hAnsi="Times New Roman"/>
          <w:sz w:val="24"/>
          <w:szCs w:val="24"/>
          <w:lang w:val="ro-RO"/>
        </w:rPr>
        <w:t>furnizori de STS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4F4446">
        <w:rPr>
          <w:rFonts w:ascii="Times New Roman" w:hAnsi="Times New Roman"/>
          <w:sz w:val="24"/>
          <w:szCs w:val="24"/>
          <w:lang w:val="ro-RO"/>
        </w:rPr>
        <w:t xml:space="preserve">pe perioade </w:t>
      </w:r>
      <w:r w:rsidR="00D324BE">
        <w:rPr>
          <w:rFonts w:ascii="Times New Roman" w:hAnsi="Times New Roman"/>
          <w:sz w:val="24"/>
          <w:szCs w:val="24"/>
          <w:lang w:val="ro-RO"/>
        </w:rPr>
        <w:t xml:space="preserve">de contractare </w:t>
      </w:r>
      <w:r w:rsidR="004F4446">
        <w:rPr>
          <w:rFonts w:ascii="Times New Roman" w:hAnsi="Times New Roman"/>
          <w:sz w:val="24"/>
          <w:szCs w:val="24"/>
          <w:lang w:val="ro-RO"/>
        </w:rPr>
        <w:t xml:space="preserve">de maxim o </w:t>
      </w:r>
      <w:proofErr w:type="spellStart"/>
      <w:r w:rsidR="004F4446">
        <w:rPr>
          <w:rFonts w:ascii="Times New Roman" w:hAnsi="Times New Roman"/>
          <w:sz w:val="24"/>
          <w:szCs w:val="24"/>
          <w:lang w:val="ro-RO"/>
        </w:rPr>
        <w:t>săptămînă</w:t>
      </w:r>
      <w:proofErr w:type="spellEnd"/>
      <w:r w:rsidR="00C8123A">
        <w:rPr>
          <w:rFonts w:ascii="Times New Roman" w:hAnsi="Times New Roman"/>
          <w:sz w:val="24"/>
          <w:szCs w:val="24"/>
          <w:lang w:val="ro-RO"/>
        </w:rPr>
        <w:t xml:space="preserve"> din cadrul unei </w:t>
      </w:r>
      <w:r w:rsidR="00140B55">
        <w:rPr>
          <w:rFonts w:ascii="Times New Roman" w:hAnsi="Times New Roman"/>
          <w:sz w:val="24"/>
          <w:szCs w:val="24"/>
          <w:lang w:val="ro-RO"/>
        </w:rPr>
        <w:t xml:space="preserve">perioade de </w:t>
      </w:r>
      <w:proofErr w:type="spellStart"/>
      <w:r w:rsidR="00140B55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251231">
        <w:rPr>
          <w:rFonts w:ascii="Times New Roman" w:hAnsi="Times New Roman"/>
          <w:sz w:val="24"/>
          <w:szCs w:val="24"/>
          <w:lang w:val="ro-RO"/>
        </w:rPr>
        <w:t>în</w:t>
      </w:r>
      <w:r w:rsidR="000A0786" w:rsidRPr="00B03927">
        <w:rPr>
          <w:rFonts w:ascii="Times New Roman" w:hAnsi="Times New Roman"/>
          <w:sz w:val="24"/>
          <w:szCs w:val="24"/>
          <w:lang w:val="ro-RO"/>
        </w:rPr>
        <w:t xml:space="preserve"> baza Contractului cadru pentru managementul congestiilor interne</w:t>
      </w:r>
      <w:r w:rsidR="000A0786">
        <w:rPr>
          <w:rFonts w:ascii="Times New Roman" w:hAnsi="Times New Roman"/>
          <w:sz w:val="24"/>
          <w:szCs w:val="24"/>
          <w:lang w:val="ro-RO"/>
        </w:rPr>
        <w:t>, elaborat de OTS</w:t>
      </w:r>
      <w:r w:rsidR="00CD155F">
        <w:rPr>
          <w:rFonts w:ascii="Times New Roman" w:hAnsi="Times New Roman"/>
          <w:sz w:val="24"/>
          <w:szCs w:val="24"/>
          <w:lang w:val="ro-RO"/>
        </w:rPr>
        <w:t xml:space="preserve"> în urma unui proces de consultare publică și publicat pe pagina de internet a OTS</w:t>
      </w:r>
      <w:r w:rsidR="000A0786">
        <w:rPr>
          <w:rFonts w:ascii="Times New Roman" w:hAnsi="Times New Roman"/>
          <w:sz w:val="24"/>
          <w:szCs w:val="24"/>
          <w:lang w:val="ro-RO"/>
        </w:rPr>
        <w:t>.</w:t>
      </w:r>
    </w:p>
    <w:p w14:paraId="5FE2603F" w14:textId="3E0ECC13" w:rsidR="00CB6F64" w:rsidRPr="00B03927" w:rsidRDefault="000A0786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Încheierea contractelor prevăzute la art. 2</w:t>
      </w:r>
      <w:r w:rsidR="00140B55">
        <w:rPr>
          <w:rFonts w:ascii="Times New Roman" w:hAnsi="Times New Roman"/>
          <w:sz w:val="24"/>
          <w:szCs w:val="24"/>
          <w:lang w:val="ro-RO"/>
        </w:rPr>
        <w:t>7</w:t>
      </w:r>
      <w:r>
        <w:rPr>
          <w:rFonts w:ascii="Times New Roman" w:hAnsi="Times New Roman"/>
          <w:sz w:val="24"/>
          <w:szCs w:val="24"/>
          <w:lang w:val="ro-RO"/>
        </w:rPr>
        <w:t xml:space="preserve"> se poate face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numai în cazul în care </w:t>
      </w:r>
      <w:r>
        <w:rPr>
          <w:rFonts w:ascii="Times New Roman" w:hAnsi="Times New Roman"/>
          <w:sz w:val="24"/>
          <w:szCs w:val="24"/>
          <w:lang w:val="ro-RO"/>
        </w:rPr>
        <w:t xml:space="preserve">OTS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are nevoie de </w:t>
      </w:r>
      <w:r w:rsidR="00140B55" w:rsidRPr="00B03927">
        <w:rPr>
          <w:rFonts w:ascii="Times New Roman" w:hAnsi="Times New Roman"/>
          <w:sz w:val="24"/>
          <w:szCs w:val="24"/>
          <w:lang w:val="ro-RO"/>
        </w:rPr>
        <w:t xml:space="preserve">rezervele </w:t>
      </w:r>
      <w:r w:rsidR="004F4446">
        <w:rPr>
          <w:rFonts w:ascii="Times New Roman" w:hAnsi="Times New Roman"/>
          <w:sz w:val="24"/>
          <w:szCs w:val="24"/>
          <w:lang w:val="ro-RO"/>
        </w:rPr>
        <w:t>de reglaj respective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F4446">
        <w:rPr>
          <w:rFonts w:ascii="Times New Roman" w:hAnsi="Times New Roman"/>
          <w:sz w:val="24"/>
          <w:szCs w:val="24"/>
          <w:lang w:val="ro-RO"/>
        </w:rPr>
        <w:t xml:space="preserve">pentru rezolvarea </w:t>
      </w:r>
      <w:proofErr w:type="spellStart"/>
      <w:r w:rsidR="00140B55">
        <w:rPr>
          <w:rFonts w:ascii="Times New Roman" w:hAnsi="Times New Roman"/>
          <w:sz w:val="24"/>
          <w:szCs w:val="24"/>
          <w:lang w:val="ro-RO"/>
        </w:rPr>
        <w:t>restricţiilor</w:t>
      </w:r>
      <w:proofErr w:type="spellEnd"/>
      <w:r w:rsidR="00140B55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="00140B55">
        <w:rPr>
          <w:rFonts w:ascii="Times New Roman" w:hAnsi="Times New Roman"/>
          <w:sz w:val="24"/>
          <w:szCs w:val="24"/>
          <w:lang w:val="ro-RO"/>
        </w:rPr>
        <w:t>reţea</w:t>
      </w:r>
      <w:proofErr w:type="spellEnd"/>
      <w:r w:rsidR="00140B55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într-o anumită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secţiune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a SEN unde sunt întrunite concomitent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următoare:</w:t>
      </w:r>
      <w:bookmarkEnd w:id="11"/>
    </w:p>
    <w:p w14:paraId="0A93421B" w14:textId="3BD61AE2" w:rsidR="00CB6F64" w:rsidRPr="00B03927" w:rsidRDefault="00CB6F64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OTS se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aşteaptă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ca </w:t>
      </w:r>
      <w:proofErr w:type="spellStart"/>
      <w:r w:rsidR="00140B55" w:rsidRPr="00B03927">
        <w:rPr>
          <w:rFonts w:ascii="Times New Roman" w:hAnsi="Times New Roman"/>
          <w:sz w:val="24"/>
          <w:szCs w:val="24"/>
          <w:lang w:val="ro-RO"/>
        </w:rPr>
        <w:t>restricţiile</w:t>
      </w:r>
      <w:proofErr w:type="spellEnd"/>
      <w:r w:rsidR="00140B55" w:rsidRPr="00B03927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="00140B55" w:rsidRPr="00B03927">
        <w:rPr>
          <w:rFonts w:ascii="Times New Roman" w:hAnsi="Times New Roman"/>
          <w:sz w:val="24"/>
          <w:szCs w:val="24"/>
          <w:lang w:val="ro-RO"/>
        </w:rPr>
        <w:t>reţea</w:t>
      </w:r>
      <w:proofErr w:type="spellEnd"/>
      <w:r w:rsidR="00140B55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între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secţiunea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respectivă a SEN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restul SEN să apară în mai mult de 10% din </w:t>
      </w:r>
      <w:r w:rsidR="00251231">
        <w:rPr>
          <w:rFonts w:ascii="Times New Roman" w:hAnsi="Times New Roman"/>
          <w:sz w:val="24"/>
          <w:szCs w:val="24"/>
          <w:lang w:val="ro-RO"/>
        </w:rPr>
        <w:t xml:space="preserve">intervalele de dispecerizare din </w:t>
      </w:r>
      <w:r w:rsidR="00140B55" w:rsidRPr="00B03927">
        <w:rPr>
          <w:rFonts w:ascii="Times New Roman" w:hAnsi="Times New Roman"/>
          <w:sz w:val="24"/>
          <w:szCs w:val="24"/>
          <w:lang w:val="ro-RO"/>
        </w:rPr>
        <w:t xml:space="preserve">perioada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de </w:t>
      </w:r>
      <w:proofErr w:type="spellStart"/>
      <w:r w:rsidR="004F4446">
        <w:rPr>
          <w:rFonts w:ascii="Times New Roman" w:hAnsi="Times New Roman"/>
          <w:sz w:val="24"/>
          <w:szCs w:val="24"/>
          <w:lang w:val="ro-RO"/>
        </w:rPr>
        <w:t>achiziţie</w:t>
      </w:r>
      <w:proofErr w:type="spellEnd"/>
      <w:r w:rsidR="004F4446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B03927">
        <w:rPr>
          <w:rFonts w:ascii="Times New Roman" w:hAnsi="Times New Roman"/>
          <w:sz w:val="24"/>
          <w:szCs w:val="24"/>
          <w:lang w:val="ro-RO"/>
        </w:rPr>
        <w:t>respectiv</w:t>
      </w:r>
      <w:r w:rsidR="00C8123A">
        <w:rPr>
          <w:rFonts w:ascii="Times New Roman" w:hAnsi="Times New Roman"/>
          <w:sz w:val="24"/>
          <w:szCs w:val="24"/>
          <w:lang w:val="ro-RO"/>
        </w:rPr>
        <w:t>ă</w:t>
      </w:r>
      <w:r w:rsidRPr="00B03927">
        <w:rPr>
          <w:rFonts w:ascii="Times New Roman" w:hAnsi="Times New Roman"/>
          <w:sz w:val="24"/>
          <w:szCs w:val="24"/>
          <w:lang w:val="ro-RO"/>
        </w:rPr>
        <w:t>;</w:t>
      </w:r>
    </w:p>
    <w:p w14:paraId="4E5BCAE4" w14:textId="493E6DE5" w:rsidR="00CB6F64" w:rsidRPr="00B03927" w:rsidRDefault="00140B55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restricţiile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reţea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pot fi rezolvate doar utilizând rezerve</w:t>
      </w:r>
      <w:r>
        <w:rPr>
          <w:rFonts w:ascii="Times New Roman" w:hAnsi="Times New Roman"/>
          <w:sz w:val="24"/>
          <w:szCs w:val="24"/>
          <w:lang w:val="ro-RO"/>
        </w:rPr>
        <w:t xml:space="preserve">le </w:t>
      </w:r>
      <w:r w:rsidR="00251231">
        <w:rPr>
          <w:rFonts w:ascii="Times New Roman" w:hAnsi="Times New Roman"/>
          <w:sz w:val="24"/>
          <w:szCs w:val="24"/>
          <w:lang w:val="ro-RO"/>
        </w:rPr>
        <w:t>de reglaj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E56DB" w:rsidRPr="00B03927">
        <w:rPr>
          <w:rFonts w:ascii="Times New Roman" w:hAnsi="Times New Roman"/>
          <w:sz w:val="24"/>
          <w:szCs w:val="24"/>
          <w:lang w:val="ro-RO"/>
        </w:rPr>
        <w:t xml:space="preserve">respective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</w:p>
    <w:p w14:paraId="328378CD" w14:textId="7B0AD483" w:rsidR="00CB6F64" w:rsidRPr="00B03927" w:rsidRDefault="00140B55" w:rsidP="00E7184D">
      <w:pPr>
        <w:pStyle w:val="Heading6"/>
        <w:numPr>
          <w:ilvl w:val="5"/>
          <w:numId w:val="9"/>
        </w:numPr>
        <w:tabs>
          <w:tab w:val="clear" w:pos="1152"/>
          <w:tab w:val="left" w:pos="1134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furnizor</w:t>
      </w:r>
      <w:r>
        <w:rPr>
          <w:rFonts w:ascii="Times New Roman" w:hAnsi="Times New Roman"/>
          <w:sz w:val="24"/>
          <w:szCs w:val="24"/>
          <w:lang w:val="ro-RO"/>
        </w:rPr>
        <w:t>i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i </w:t>
      </w:r>
      <w:r w:rsidR="00AF33E2" w:rsidRPr="00B03927">
        <w:rPr>
          <w:rFonts w:ascii="Times New Roman" w:hAnsi="Times New Roman"/>
          <w:sz w:val="24"/>
          <w:szCs w:val="24"/>
          <w:lang w:val="ro-RO"/>
        </w:rPr>
        <w:t>de STS</w:t>
      </w:r>
      <w:r w:rsidR="00AF33E2" w:rsidRPr="00B03927" w:rsidDel="00AF33E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care pot furniza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rezerve </w:t>
      </w:r>
      <w:r w:rsidR="00251231">
        <w:rPr>
          <w:rFonts w:ascii="Times New Roman" w:hAnsi="Times New Roman"/>
          <w:sz w:val="24"/>
          <w:szCs w:val="24"/>
          <w:lang w:val="ro-RO"/>
        </w:rPr>
        <w:t xml:space="preserve">de reglaj </w:t>
      </w:r>
      <w:proofErr w:type="spellStart"/>
      <w:r w:rsidR="00251231">
        <w:rPr>
          <w:rFonts w:ascii="Times New Roman" w:hAnsi="Times New Roman"/>
          <w:sz w:val="24"/>
          <w:szCs w:val="24"/>
          <w:lang w:val="ro-RO"/>
        </w:rPr>
        <w:t>terţiar</w:t>
      </w:r>
      <w:proofErr w:type="spellEnd"/>
      <w:r w:rsidR="00251231">
        <w:rPr>
          <w:rFonts w:ascii="Times New Roman" w:hAnsi="Times New Roman"/>
          <w:sz w:val="24"/>
          <w:szCs w:val="24"/>
          <w:lang w:val="ro-RO"/>
        </w:rPr>
        <w:t xml:space="preserve"> lent </w:t>
      </w:r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în respectiva parte a SEN nu sunt mai </w:t>
      </w:r>
      <w:proofErr w:type="spellStart"/>
      <w:r w:rsidR="00CB6F64" w:rsidRPr="00B03927">
        <w:rPr>
          <w:rFonts w:ascii="Times New Roman" w:hAnsi="Times New Roman"/>
          <w:sz w:val="24"/>
          <w:szCs w:val="24"/>
          <w:lang w:val="ro-RO"/>
        </w:rPr>
        <w:t>mult</w:t>
      </w:r>
      <w:r w:rsidR="001E56DB" w:rsidRPr="00B03927">
        <w:rPr>
          <w:rFonts w:ascii="Times New Roman" w:hAnsi="Times New Roman"/>
          <w:sz w:val="24"/>
          <w:szCs w:val="24"/>
          <w:lang w:val="ro-RO"/>
        </w:rPr>
        <w:t>i</w:t>
      </w:r>
      <w:proofErr w:type="spellEnd"/>
      <w:r w:rsidR="00CB6F64" w:rsidRPr="00B03927">
        <w:rPr>
          <w:rFonts w:ascii="Times New Roman" w:hAnsi="Times New Roman"/>
          <w:sz w:val="24"/>
          <w:szCs w:val="24"/>
          <w:lang w:val="ro-RO"/>
        </w:rPr>
        <w:t xml:space="preserve"> de trei (3).</w:t>
      </w:r>
    </w:p>
    <w:p w14:paraId="78BE207E" w14:textId="3233704F" w:rsidR="00CB6F64" w:rsidRPr="00B03927" w:rsidRDefault="00CB6F64" w:rsidP="00AA2E02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 xml:space="preserve">Contractele bilaterale </w:t>
      </w:r>
      <w:r w:rsidR="00D324BE">
        <w:rPr>
          <w:rFonts w:ascii="Times New Roman" w:hAnsi="Times New Roman"/>
          <w:sz w:val="24"/>
          <w:szCs w:val="24"/>
          <w:lang w:val="ro-RO"/>
        </w:rPr>
        <w:t xml:space="preserve">directe 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pot fi încheiate pentru una sau mai multe Perioade de Contractare pentru care se </w:t>
      </w:r>
      <w:r w:rsidR="00D324BE">
        <w:rPr>
          <w:rFonts w:ascii="Times New Roman" w:hAnsi="Times New Roman"/>
          <w:sz w:val="24"/>
          <w:szCs w:val="24"/>
          <w:lang w:val="ro-RO"/>
        </w:rPr>
        <w:t>întrunesc</w:t>
      </w:r>
      <w:r w:rsidR="00D324BE"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condiţiile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</w:t>
      </w:r>
      <w:r w:rsidR="00D324BE">
        <w:rPr>
          <w:rFonts w:ascii="Times New Roman" w:hAnsi="Times New Roman"/>
          <w:sz w:val="24"/>
          <w:szCs w:val="24"/>
          <w:lang w:val="ro-RO"/>
        </w:rPr>
        <w:t>e la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346AE" w:rsidRPr="00B03927">
        <w:rPr>
          <w:rFonts w:ascii="Times New Roman" w:hAnsi="Times New Roman"/>
          <w:sz w:val="24"/>
          <w:szCs w:val="24"/>
          <w:lang w:val="ro-RO"/>
        </w:rPr>
        <w:t>art</w:t>
      </w:r>
      <w:r w:rsidR="00324D54" w:rsidRPr="00B03927">
        <w:rPr>
          <w:rFonts w:ascii="Times New Roman" w:hAnsi="Times New Roman"/>
          <w:sz w:val="24"/>
          <w:szCs w:val="24"/>
          <w:lang w:val="ro-RO"/>
        </w:rPr>
        <w:t>. 2</w:t>
      </w:r>
      <w:r w:rsidR="00140B55">
        <w:rPr>
          <w:rFonts w:ascii="Times New Roman" w:hAnsi="Times New Roman"/>
          <w:sz w:val="24"/>
          <w:szCs w:val="24"/>
          <w:lang w:val="ro-RO"/>
        </w:rPr>
        <w:t>8</w:t>
      </w:r>
      <w:r w:rsidRPr="00B03927">
        <w:rPr>
          <w:rFonts w:ascii="Times New Roman" w:hAnsi="Times New Roman"/>
          <w:sz w:val="24"/>
          <w:szCs w:val="24"/>
          <w:lang w:val="ro-RO"/>
        </w:rPr>
        <w:t>.</w:t>
      </w:r>
    </w:p>
    <w:p w14:paraId="79A927E2" w14:textId="31F4834E" w:rsidR="00294371" w:rsidRPr="00B03927" w:rsidRDefault="00294371" w:rsidP="00294371">
      <w:pPr>
        <w:pStyle w:val="Heading4"/>
        <w:numPr>
          <w:ilvl w:val="0"/>
          <w:numId w:val="0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b/>
          <w:sz w:val="24"/>
          <w:szCs w:val="24"/>
          <w:lang w:val="ro-RO"/>
        </w:rPr>
      </w:pPr>
      <w:bookmarkStart w:id="12" w:name="_Toc54765420"/>
      <w:bookmarkEnd w:id="12"/>
      <w:r w:rsidRPr="00B03927">
        <w:rPr>
          <w:rFonts w:ascii="Times New Roman" w:hAnsi="Times New Roman"/>
          <w:b/>
          <w:sz w:val="24"/>
          <w:szCs w:val="24"/>
          <w:lang w:val="ro-RO"/>
        </w:rPr>
        <w:t>CAPITOLUL</w:t>
      </w:r>
      <w:r w:rsidRPr="00B03927" w:rsidDel="00324D5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DB0F4B">
        <w:rPr>
          <w:rFonts w:ascii="Times New Roman" w:hAnsi="Times New Roman"/>
          <w:b/>
          <w:sz w:val="24"/>
          <w:szCs w:val="24"/>
          <w:lang w:val="ro-RO"/>
        </w:rPr>
        <w:t>3</w:t>
      </w:r>
      <w:r w:rsidRPr="00B03927">
        <w:rPr>
          <w:rFonts w:ascii="Times New Roman" w:hAnsi="Times New Roman"/>
          <w:b/>
          <w:sz w:val="24"/>
          <w:szCs w:val="24"/>
          <w:lang w:val="ro-RO"/>
        </w:rPr>
        <w:t xml:space="preserve">. </w:t>
      </w:r>
      <w:proofErr w:type="spellStart"/>
      <w:r w:rsidR="00C8123A">
        <w:rPr>
          <w:rFonts w:ascii="Times New Roman" w:hAnsi="Times New Roman"/>
          <w:b/>
          <w:sz w:val="24"/>
          <w:szCs w:val="24"/>
          <w:lang w:val="ro-RO"/>
        </w:rPr>
        <w:t>Dispoziţii</w:t>
      </w:r>
      <w:proofErr w:type="spellEnd"/>
      <w:r w:rsidR="00C8123A">
        <w:rPr>
          <w:rFonts w:ascii="Times New Roman" w:hAnsi="Times New Roman"/>
          <w:b/>
          <w:sz w:val="24"/>
          <w:szCs w:val="24"/>
          <w:lang w:val="ro-RO"/>
        </w:rPr>
        <w:t xml:space="preserve"> finale</w:t>
      </w:r>
    </w:p>
    <w:p w14:paraId="097AAB99" w14:textId="0C5E07B4" w:rsidR="00366E5D" w:rsidRDefault="00C8123A" w:rsidP="00C8123A">
      <w:pPr>
        <w:pStyle w:val="Heading4"/>
        <w:numPr>
          <w:ilvl w:val="0"/>
          <w:numId w:val="9"/>
        </w:numPr>
        <w:tabs>
          <w:tab w:val="left" w:pos="960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OTS elabor</w:t>
      </w:r>
      <w:r>
        <w:rPr>
          <w:rFonts w:ascii="Times New Roman" w:hAnsi="Times New Roman"/>
          <w:sz w:val="24"/>
          <w:szCs w:val="24"/>
          <w:lang w:val="ro-RO"/>
        </w:rPr>
        <w:t>e</w:t>
      </w:r>
      <w:r w:rsidRPr="00B03927">
        <w:rPr>
          <w:rFonts w:ascii="Times New Roman" w:hAnsi="Times New Roman"/>
          <w:sz w:val="24"/>
          <w:szCs w:val="24"/>
          <w:lang w:val="ro-RO"/>
        </w:rPr>
        <w:t>a</w:t>
      </w:r>
      <w:r>
        <w:rPr>
          <w:rFonts w:ascii="Times New Roman" w:hAnsi="Times New Roman"/>
          <w:sz w:val="24"/>
          <w:szCs w:val="24"/>
          <w:lang w:val="ro-RO"/>
        </w:rPr>
        <w:t>ză</w:t>
      </w:r>
      <w:r w:rsidR="00366E5D"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366E5D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366E5D">
        <w:rPr>
          <w:rFonts w:ascii="Times New Roman" w:hAnsi="Times New Roman"/>
          <w:sz w:val="24"/>
          <w:szCs w:val="24"/>
          <w:lang w:val="ro-RO"/>
        </w:rPr>
        <w:t xml:space="preserve"> actualizează ori de c</w:t>
      </w:r>
      <w:r w:rsidR="00140B55">
        <w:rPr>
          <w:rFonts w:ascii="Times New Roman" w:hAnsi="Times New Roman"/>
          <w:sz w:val="24"/>
          <w:szCs w:val="24"/>
          <w:lang w:val="ro-RO"/>
        </w:rPr>
        <w:t>â</w:t>
      </w:r>
      <w:r w:rsidR="00366E5D">
        <w:rPr>
          <w:rFonts w:ascii="Times New Roman" w:hAnsi="Times New Roman"/>
          <w:sz w:val="24"/>
          <w:szCs w:val="24"/>
          <w:lang w:val="ro-RO"/>
        </w:rPr>
        <w:t>te ori este necesar</w:t>
      </w:r>
      <w:r w:rsidR="00D324BE">
        <w:rPr>
          <w:rFonts w:ascii="Times New Roman" w:hAnsi="Times New Roman"/>
          <w:sz w:val="24"/>
          <w:szCs w:val="24"/>
          <w:lang w:val="ro-RO"/>
        </w:rPr>
        <w:t xml:space="preserve">, în cadrul unui proces de consultare publică </w:t>
      </w:r>
      <w:proofErr w:type="spellStart"/>
      <w:r w:rsidR="00D324BE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D324BE">
        <w:rPr>
          <w:rFonts w:ascii="Times New Roman" w:hAnsi="Times New Roman"/>
          <w:sz w:val="24"/>
          <w:szCs w:val="24"/>
          <w:lang w:val="ro-RO"/>
        </w:rPr>
        <w:t xml:space="preserve"> în conformitate cu prevederile legislative </w:t>
      </w:r>
      <w:proofErr w:type="spellStart"/>
      <w:r w:rsidR="00D324BE">
        <w:rPr>
          <w:rFonts w:ascii="Times New Roman" w:hAnsi="Times New Roman"/>
          <w:sz w:val="24"/>
          <w:szCs w:val="24"/>
          <w:lang w:val="ro-RO"/>
        </w:rPr>
        <w:t>şi</w:t>
      </w:r>
      <w:proofErr w:type="spellEnd"/>
      <w:r w:rsidR="00D324BE">
        <w:rPr>
          <w:rFonts w:ascii="Times New Roman" w:hAnsi="Times New Roman"/>
          <w:sz w:val="24"/>
          <w:szCs w:val="24"/>
          <w:lang w:val="ro-RO"/>
        </w:rPr>
        <w:t xml:space="preserve"> de reglementare aplicabile</w:t>
      </w:r>
      <w:r w:rsidR="00366E5D">
        <w:rPr>
          <w:rFonts w:ascii="Times New Roman" w:hAnsi="Times New Roman"/>
          <w:sz w:val="24"/>
          <w:szCs w:val="24"/>
          <w:lang w:val="ro-RO"/>
        </w:rPr>
        <w:t>:</w:t>
      </w:r>
    </w:p>
    <w:p w14:paraId="0932FAD3" w14:textId="761C6605" w:rsidR="00366E5D" w:rsidRDefault="00C8123A" w:rsidP="00E7184D">
      <w:pPr>
        <w:pStyle w:val="Heading4"/>
        <w:numPr>
          <w:ilvl w:val="5"/>
          <w:numId w:val="9"/>
        </w:numPr>
        <w:tabs>
          <w:tab w:val="clear" w:pos="1152"/>
          <w:tab w:val="left" w:pos="1134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B03927">
        <w:rPr>
          <w:rFonts w:ascii="Times New Roman" w:hAnsi="Times New Roman"/>
          <w:sz w:val="24"/>
          <w:szCs w:val="24"/>
          <w:lang w:val="ro-RO"/>
        </w:rPr>
        <w:t>contract</w:t>
      </w:r>
      <w:r>
        <w:rPr>
          <w:rFonts w:ascii="Times New Roman" w:hAnsi="Times New Roman"/>
          <w:sz w:val="24"/>
          <w:szCs w:val="24"/>
          <w:lang w:val="ro-RO"/>
        </w:rPr>
        <w:t>ul-cadru</w:t>
      </w:r>
      <w:r w:rsidRPr="00B03927">
        <w:rPr>
          <w:rFonts w:ascii="Times New Roman" w:hAnsi="Times New Roman"/>
          <w:sz w:val="24"/>
          <w:szCs w:val="24"/>
          <w:lang w:val="ro-RO"/>
        </w:rPr>
        <w:t xml:space="preserve"> de vânzare-cumpărare a serviciilor tehnologice de sistem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achiziţionate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prin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licitaţie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B03927">
        <w:rPr>
          <w:rFonts w:ascii="Times New Roman" w:hAnsi="Times New Roman"/>
          <w:sz w:val="24"/>
          <w:szCs w:val="24"/>
          <w:lang w:val="ro-RO"/>
        </w:rPr>
        <w:t>între [</w:t>
      </w:r>
      <w:r w:rsidRPr="00B03927">
        <w:rPr>
          <w:rFonts w:ascii="Times New Roman" w:hAnsi="Times New Roman"/>
          <w:i/>
          <w:sz w:val="24"/>
          <w:szCs w:val="24"/>
          <w:lang w:val="ro-RO"/>
        </w:rPr>
        <w:t>Furnizorul de STS</w:t>
      </w:r>
      <w:r w:rsidRPr="00B03927">
        <w:rPr>
          <w:rFonts w:ascii="Times New Roman" w:hAnsi="Times New Roman"/>
          <w:sz w:val="24"/>
          <w:szCs w:val="24"/>
          <w:lang w:val="ro-RO"/>
        </w:rPr>
        <w:t>] și OTS</w:t>
      </w:r>
      <w:r w:rsidR="000A0786">
        <w:rPr>
          <w:rFonts w:ascii="Times New Roman" w:hAnsi="Times New Roman"/>
          <w:sz w:val="24"/>
          <w:szCs w:val="24"/>
          <w:lang w:val="ro-RO"/>
        </w:rPr>
        <w:t>, prevăzut la art. 20</w:t>
      </w:r>
      <w:r w:rsidR="00366E5D">
        <w:rPr>
          <w:rFonts w:ascii="Times New Roman" w:hAnsi="Times New Roman"/>
          <w:sz w:val="24"/>
          <w:szCs w:val="24"/>
          <w:lang w:val="ro-RO"/>
        </w:rPr>
        <w:t>;</w:t>
      </w:r>
    </w:p>
    <w:p w14:paraId="25D9E370" w14:textId="3A82CF12" w:rsidR="00366E5D" w:rsidRDefault="00A05DC1" w:rsidP="00E7184D">
      <w:pPr>
        <w:pStyle w:val="Heading4"/>
        <w:numPr>
          <w:ilvl w:val="5"/>
          <w:numId w:val="9"/>
        </w:numPr>
        <w:tabs>
          <w:tab w:val="clear" w:pos="1152"/>
          <w:tab w:val="left" w:pos="1134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</w:t>
      </w:r>
      <w:r w:rsidR="00C8123A">
        <w:rPr>
          <w:rFonts w:ascii="Times New Roman" w:hAnsi="Times New Roman"/>
          <w:sz w:val="24"/>
          <w:szCs w:val="24"/>
          <w:lang w:val="ro-RO"/>
        </w:rPr>
        <w:t>ontractul-cadru pentru managementul congestiilor interne</w:t>
      </w:r>
      <w:r w:rsidR="000A0786">
        <w:rPr>
          <w:rFonts w:ascii="Times New Roman" w:hAnsi="Times New Roman"/>
          <w:sz w:val="24"/>
          <w:szCs w:val="24"/>
          <w:lang w:val="ro-RO"/>
        </w:rPr>
        <w:t>, prevăzut la art. 25</w:t>
      </w:r>
      <w:r w:rsidR="00366E5D">
        <w:rPr>
          <w:rFonts w:ascii="Times New Roman" w:hAnsi="Times New Roman"/>
          <w:sz w:val="24"/>
          <w:szCs w:val="24"/>
          <w:lang w:val="ro-RO"/>
        </w:rPr>
        <w:t>;</w:t>
      </w:r>
    </w:p>
    <w:p w14:paraId="4EDC67CD" w14:textId="30AB848A" w:rsidR="00C8123A" w:rsidRPr="00690968" w:rsidRDefault="00366E5D" w:rsidP="00E7184D">
      <w:pPr>
        <w:pStyle w:val="Heading4"/>
        <w:numPr>
          <w:ilvl w:val="5"/>
          <w:numId w:val="9"/>
        </w:numPr>
        <w:tabs>
          <w:tab w:val="clear" w:pos="1152"/>
          <w:tab w:val="left" w:pos="1134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 w:rsidRPr="00E7184D">
        <w:rPr>
          <w:rFonts w:ascii="Times New Roman" w:hAnsi="Times New Roman"/>
          <w:sz w:val="24"/>
          <w:szCs w:val="24"/>
          <w:lang w:val="ro-RO"/>
        </w:rPr>
        <w:t xml:space="preserve">procedurile </w:t>
      </w:r>
      <w:r w:rsidR="00A05DC1" w:rsidRPr="00E7184D">
        <w:rPr>
          <w:rFonts w:ascii="Times New Roman" w:hAnsi="Times New Roman"/>
          <w:sz w:val="24"/>
          <w:szCs w:val="24"/>
          <w:lang w:val="ro-RO"/>
        </w:rPr>
        <w:t xml:space="preserve">privind organizarea </w:t>
      </w:r>
      <w:proofErr w:type="spellStart"/>
      <w:r w:rsidR="00A05DC1" w:rsidRPr="00E7184D">
        <w:rPr>
          <w:rFonts w:ascii="Times New Roman" w:hAnsi="Times New Roman"/>
          <w:sz w:val="24"/>
          <w:szCs w:val="24"/>
          <w:lang w:val="ro-RO"/>
        </w:rPr>
        <w:t>licitaţiilor</w:t>
      </w:r>
      <w:proofErr w:type="spellEnd"/>
      <w:r w:rsidR="00A05DC1" w:rsidRPr="00E7184D">
        <w:rPr>
          <w:rFonts w:ascii="Times New Roman" w:hAnsi="Times New Roman"/>
          <w:sz w:val="24"/>
          <w:szCs w:val="24"/>
          <w:lang w:val="ro-RO"/>
        </w:rPr>
        <w:t xml:space="preserve"> pentru </w:t>
      </w:r>
      <w:proofErr w:type="spellStart"/>
      <w:r w:rsidR="00A05DC1" w:rsidRPr="00E7184D">
        <w:rPr>
          <w:rFonts w:ascii="Times New Roman" w:hAnsi="Times New Roman"/>
          <w:sz w:val="24"/>
          <w:szCs w:val="24"/>
          <w:lang w:val="ro-RO"/>
        </w:rPr>
        <w:t>achiziţia</w:t>
      </w:r>
      <w:proofErr w:type="spellEnd"/>
      <w:r w:rsidR="00A05DC1" w:rsidRPr="00E7184D">
        <w:rPr>
          <w:rFonts w:ascii="Times New Roman" w:hAnsi="Times New Roman"/>
          <w:sz w:val="24"/>
          <w:szCs w:val="24"/>
          <w:lang w:val="ro-RO"/>
        </w:rPr>
        <w:t xml:space="preserve"> STS</w:t>
      </w:r>
      <w:r w:rsidR="00D324BE" w:rsidRPr="00E7184D">
        <w:rPr>
          <w:rFonts w:ascii="Times New Roman" w:hAnsi="Times New Roman"/>
          <w:sz w:val="24"/>
          <w:szCs w:val="24"/>
          <w:lang w:val="ro-RO"/>
        </w:rPr>
        <w:t xml:space="preserve"> prevăzute la art. 16</w:t>
      </w:r>
      <w:r w:rsidR="00A05DC1" w:rsidRPr="00E7184D">
        <w:rPr>
          <w:rFonts w:ascii="Times New Roman" w:hAnsi="Times New Roman"/>
          <w:sz w:val="24"/>
          <w:szCs w:val="24"/>
          <w:lang w:val="ro-RO"/>
        </w:rPr>
        <w:t>;</w:t>
      </w:r>
    </w:p>
    <w:p w14:paraId="45EB557E" w14:textId="2B0AF1E2" w:rsidR="00690968" w:rsidRDefault="00690968" w:rsidP="00E7184D">
      <w:pPr>
        <w:pStyle w:val="Heading4"/>
        <w:numPr>
          <w:ilvl w:val="5"/>
          <w:numId w:val="9"/>
        </w:numPr>
        <w:tabs>
          <w:tab w:val="clear" w:pos="1152"/>
          <w:tab w:val="left" w:pos="1134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>procedura privind d</w:t>
      </w:r>
      <w:r w:rsidRPr="00FA36A8">
        <w:rPr>
          <w:rFonts w:ascii="Times New Roman" w:hAnsi="Times New Roman"/>
          <w:noProof/>
          <w:sz w:val="24"/>
          <w:szCs w:val="24"/>
          <w:lang w:val="ro-RO"/>
        </w:rPr>
        <w:t>eterminarea cantităţilor de servicii tehnologice de sistem realizate faţă de cele contractate</w:t>
      </w:r>
      <w:r w:rsidRPr="00690968">
        <w:rPr>
          <w:rFonts w:ascii="Times New Roman" w:hAnsi="Times New Roman"/>
          <w:bCs w:val="0"/>
          <w:sz w:val="24"/>
          <w:szCs w:val="24"/>
          <w:lang w:val="ro-RO"/>
        </w:rPr>
        <w:t xml:space="preserve"> </w:t>
      </w:r>
      <w:r w:rsidRPr="00690968">
        <w:rPr>
          <w:rFonts w:ascii="Times New Roman" w:hAnsi="Times New Roman"/>
          <w:noProof/>
          <w:sz w:val="24"/>
          <w:szCs w:val="24"/>
          <w:lang w:val="ro-RO"/>
        </w:rPr>
        <w:t>prevăzută la art</w:t>
      </w:r>
      <w:r>
        <w:rPr>
          <w:rFonts w:ascii="Times New Roman" w:hAnsi="Times New Roman"/>
          <w:noProof/>
          <w:sz w:val="24"/>
          <w:szCs w:val="24"/>
          <w:lang w:val="ro-RO"/>
        </w:rPr>
        <w:t>.23</w:t>
      </w:r>
      <w:r>
        <w:rPr>
          <w:rFonts w:ascii="Times New Roman" w:hAnsi="Times New Roman"/>
          <w:noProof/>
          <w:sz w:val="24"/>
          <w:szCs w:val="24"/>
          <w:lang w:val="en-US"/>
        </w:rPr>
        <w:t>;</w:t>
      </w:r>
    </w:p>
    <w:p w14:paraId="679401EE" w14:textId="56DADB33" w:rsidR="00690968" w:rsidRDefault="00690968" w:rsidP="00E7184D">
      <w:pPr>
        <w:pStyle w:val="Heading4"/>
        <w:numPr>
          <w:ilvl w:val="5"/>
          <w:numId w:val="9"/>
        </w:numPr>
        <w:tabs>
          <w:tab w:val="clear" w:pos="1152"/>
          <w:tab w:val="left" w:pos="1134"/>
          <w:tab w:val="right" w:pos="13322"/>
        </w:tabs>
        <w:spacing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procedura de publicare a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informaţii</w:t>
      </w:r>
      <w:r>
        <w:rPr>
          <w:rFonts w:ascii="Times New Roman" w:hAnsi="Times New Roman"/>
          <w:sz w:val="24"/>
          <w:szCs w:val="24"/>
          <w:lang w:val="ro-RO"/>
        </w:rPr>
        <w:t>lor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privind </w:t>
      </w:r>
      <w:proofErr w:type="spellStart"/>
      <w:r w:rsidRPr="00B03927">
        <w:rPr>
          <w:rFonts w:ascii="Times New Roman" w:hAnsi="Times New Roman"/>
          <w:sz w:val="24"/>
          <w:szCs w:val="24"/>
          <w:lang w:val="ro-RO"/>
        </w:rPr>
        <w:t>cantităţile</w:t>
      </w:r>
      <w:proofErr w:type="spellEnd"/>
      <w:r w:rsidRPr="00B03927">
        <w:rPr>
          <w:rFonts w:ascii="Times New Roman" w:hAnsi="Times New Roman"/>
          <w:sz w:val="24"/>
          <w:szCs w:val="24"/>
          <w:lang w:val="ro-RO"/>
        </w:rPr>
        <w:t xml:space="preserve"> de STS cesionate</w:t>
      </w:r>
      <w:r>
        <w:rPr>
          <w:rFonts w:ascii="Times New Roman" w:hAnsi="Times New Roman"/>
          <w:sz w:val="24"/>
          <w:szCs w:val="24"/>
          <w:lang w:val="ro-RO"/>
        </w:rPr>
        <w:t xml:space="preserve"> prevăzută la art. 24.</w:t>
      </w:r>
    </w:p>
    <w:p w14:paraId="7BC08B46" w14:textId="5E840432" w:rsidR="00CB6F64" w:rsidRPr="00B03927" w:rsidRDefault="00690968" w:rsidP="00E7184D">
      <w:pPr>
        <w:pStyle w:val="Heading4"/>
        <w:numPr>
          <w:ilvl w:val="0"/>
          <w:numId w:val="9"/>
        </w:numPr>
        <w:tabs>
          <w:tab w:val="clear" w:pos="1440"/>
          <w:tab w:val="left" w:pos="851"/>
          <w:tab w:val="right" w:pos="13322"/>
        </w:tabs>
        <w:spacing w:after="0" w:line="312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Toate procedurile care decurg sau au legătură cu prezentele reguli precum </w:t>
      </w:r>
      <w:r w:rsidR="00FC6693">
        <w:rPr>
          <w:rFonts w:ascii="Times New Roman" w:hAnsi="Times New Roman"/>
          <w:sz w:val="24"/>
          <w:szCs w:val="24"/>
          <w:lang w:val="ro-RO"/>
        </w:rPr>
        <w:t>și contractele-cadru, vor fi revizuite/elaborate de OTS până la data de 1 septembrie 2018.</w:t>
      </w:r>
      <w:bookmarkEnd w:id="1"/>
      <w:bookmarkEnd w:id="2"/>
      <w:bookmarkEnd w:id="3"/>
      <w:bookmarkEnd w:id="4"/>
      <w:bookmarkEnd w:id="5"/>
      <w:bookmarkEnd w:id="6"/>
      <w:bookmarkEnd w:id="7"/>
    </w:p>
    <w:sectPr w:rsidR="00CB6F64" w:rsidRPr="00B03927" w:rsidSect="00E7184D">
      <w:footerReference w:type="even" r:id="rId8"/>
      <w:footerReference w:type="default" r:id="rId9"/>
      <w:footerReference w:type="first" r:id="rId10"/>
      <w:pgSz w:w="11907" w:h="16840" w:code="9"/>
      <w:pgMar w:top="1021" w:right="964" w:bottom="1021" w:left="1531" w:header="72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C5B2F2" w14:textId="77777777" w:rsidR="00782B93" w:rsidRDefault="00782B93">
      <w:r>
        <w:separator/>
      </w:r>
    </w:p>
  </w:endnote>
  <w:endnote w:type="continuationSeparator" w:id="0">
    <w:p w14:paraId="29EB6FA5" w14:textId="77777777" w:rsidR="00782B93" w:rsidRDefault="00782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Bold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B59A4" w14:textId="77777777" w:rsidR="001F7064" w:rsidRDefault="001F70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3FAA917" w14:textId="77777777" w:rsidR="001F7064" w:rsidRDefault="001F70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041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339623" w14:textId="60E2F585" w:rsidR="00E7184D" w:rsidRDefault="00E718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6C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D64B2CD" w14:textId="77777777" w:rsidR="00E7184D" w:rsidRDefault="00E718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51057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0B0579" w14:textId="65E65EBF" w:rsidR="001E7FD5" w:rsidRDefault="001E7FD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6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BBCF9D" w14:textId="77777777" w:rsidR="001E7FD5" w:rsidRDefault="001E7F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3D3FB5" w14:textId="77777777" w:rsidR="00782B93" w:rsidRDefault="00782B93">
      <w:r>
        <w:separator/>
      </w:r>
    </w:p>
  </w:footnote>
  <w:footnote w:type="continuationSeparator" w:id="0">
    <w:p w14:paraId="207408B4" w14:textId="77777777" w:rsidR="00782B93" w:rsidRDefault="00782B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F5A37"/>
    <w:multiLevelType w:val="hybridMultilevel"/>
    <w:tmpl w:val="5326549C"/>
    <w:lvl w:ilvl="0" w:tplc="7E9A6EC0">
      <w:start w:val="1"/>
      <w:numFmt w:val="decimal"/>
      <w:lvlText w:val="Art. %1 -"/>
      <w:lvlJc w:val="left"/>
      <w:pPr>
        <w:tabs>
          <w:tab w:val="num" w:pos="786"/>
        </w:tabs>
        <w:ind w:left="1313" w:hanging="887"/>
      </w:pPr>
      <w:rPr>
        <w:rFonts w:cs="Times New Roman" w:hint="default"/>
        <w:b/>
        <w:sz w:val="24"/>
        <w:szCs w:val="24"/>
      </w:rPr>
    </w:lvl>
    <w:lvl w:ilvl="1" w:tplc="3C422B7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180A7F3C"/>
    <w:multiLevelType w:val="multilevel"/>
    <w:tmpl w:val="DE108B70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pStyle w:val="n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A9627E6"/>
    <w:multiLevelType w:val="singleLevel"/>
    <w:tmpl w:val="E9E47808"/>
    <w:lvl w:ilvl="0">
      <w:start w:val="1"/>
      <w:numFmt w:val="decimal"/>
      <w:pStyle w:val="Bullet1"/>
      <w:lvlText w:val="Art. %1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4"/>
      </w:rPr>
    </w:lvl>
  </w:abstractNum>
  <w:abstractNum w:abstractNumId="3" w15:restartNumberingAfterBreak="0">
    <w:nsid w:val="22123D5B"/>
    <w:multiLevelType w:val="hybridMultilevel"/>
    <w:tmpl w:val="F7788170"/>
    <w:lvl w:ilvl="0" w:tplc="7E9A6EC0">
      <w:start w:val="1"/>
      <w:numFmt w:val="decimal"/>
      <w:lvlText w:val="Art. %1 -"/>
      <w:lvlJc w:val="left"/>
      <w:pPr>
        <w:tabs>
          <w:tab w:val="num" w:pos="786"/>
        </w:tabs>
        <w:ind w:left="1313" w:hanging="887"/>
      </w:pPr>
      <w:rPr>
        <w:rFonts w:cs="Times New Roman" w:hint="default"/>
        <w:b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AC7482"/>
    <w:multiLevelType w:val="multilevel"/>
    <w:tmpl w:val="7FCC3018"/>
    <w:lvl w:ilvl="0">
      <w:start w:val="1"/>
      <w:numFmt w:val="decimal"/>
      <w:pStyle w:val="Heading1"/>
      <w:lvlText w:val="%1"/>
      <w:lvlJc w:val="left"/>
      <w:pPr>
        <w:tabs>
          <w:tab w:val="num" w:pos="1854"/>
        </w:tabs>
        <w:ind w:left="1854" w:hanging="1134"/>
      </w:pPr>
      <w:rPr>
        <w:rFonts w:hint="default"/>
      </w:rPr>
    </w:lvl>
    <w:lvl w:ilvl="1">
      <w:start w:val="1"/>
      <w:numFmt w:val="decimal"/>
      <w:pStyle w:val="Heading2"/>
      <w:lvlText w:val="7.2"/>
      <w:lvlJc w:val="left"/>
      <w:pPr>
        <w:tabs>
          <w:tab w:val="num" w:pos="1854"/>
        </w:tabs>
        <w:ind w:left="1854" w:hanging="113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854"/>
        </w:tabs>
        <w:ind w:left="1854" w:hanging="1134"/>
      </w:pPr>
      <w:rPr>
        <w:rFonts w:hint="default"/>
      </w:rPr>
    </w:lvl>
    <w:lvl w:ilvl="3">
      <w:start w:val="1"/>
      <w:numFmt w:val="decimal"/>
      <w:pStyle w:val="Heading4"/>
      <w:lvlText w:val="7.3.2.%4"/>
      <w:lvlJc w:val="left"/>
      <w:pPr>
        <w:tabs>
          <w:tab w:val="num" w:pos="1854"/>
        </w:tabs>
        <w:ind w:left="1854" w:hanging="1134"/>
      </w:pPr>
      <w:rPr>
        <w:rFonts w:ascii="Times New Roman" w:hAnsi="Times New Roman" w:hint="default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2160"/>
        </w:tabs>
        <w:ind w:left="1854" w:hanging="1134"/>
      </w:pPr>
      <w:rPr>
        <w:rFonts w:hint="default"/>
      </w:rPr>
    </w:lvl>
    <w:lvl w:ilvl="5">
      <w:start w:val="1"/>
      <w:numFmt w:val="lowerLetter"/>
      <w:pStyle w:val="Heading6"/>
      <w:lvlText w:val="(%6)"/>
      <w:lvlJc w:val="right"/>
      <w:pPr>
        <w:tabs>
          <w:tab w:val="num" w:pos="2421"/>
        </w:tabs>
        <w:ind w:left="2421" w:hanging="283"/>
      </w:pPr>
      <w:rPr>
        <w:rFonts w:hint="default"/>
      </w:rPr>
    </w:lvl>
    <w:lvl w:ilvl="6">
      <w:start w:val="1"/>
      <w:numFmt w:val="lowerRoman"/>
      <w:pStyle w:val="Heading7"/>
      <w:lvlText w:val="(%7)"/>
      <w:lvlJc w:val="right"/>
      <w:pPr>
        <w:tabs>
          <w:tab w:val="num" w:pos="2705"/>
        </w:tabs>
        <w:ind w:left="2705" w:hanging="284"/>
      </w:pPr>
      <w:rPr>
        <w:rFonts w:hint="default"/>
      </w:rPr>
    </w:lvl>
    <w:lvl w:ilvl="7">
      <w:start w:val="1"/>
      <w:numFmt w:val="upperRoman"/>
      <w:pStyle w:val="Heading8"/>
      <w:lvlText w:val="%8"/>
      <w:lvlJc w:val="right"/>
      <w:pPr>
        <w:tabs>
          <w:tab w:val="num" w:pos="2988"/>
        </w:tabs>
        <w:ind w:left="2988" w:hanging="283"/>
      </w:pPr>
      <w:rPr>
        <w:rFonts w:hint="default"/>
      </w:rPr>
    </w:lvl>
    <w:lvl w:ilvl="8">
      <w:start w:val="1"/>
      <w:numFmt w:val="decimal"/>
      <w:lvlRestart w:val="1"/>
      <w:pStyle w:val="Heading9"/>
      <w:lvlText w:val="Annex %9"/>
      <w:lvlJc w:val="left"/>
      <w:pPr>
        <w:tabs>
          <w:tab w:val="num" w:pos="2705"/>
        </w:tabs>
        <w:ind w:left="2705" w:hanging="1985"/>
      </w:pPr>
      <w:rPr>
        <w:rFonts w:hint="default"/>
      </w:rPr>
    </w:lvl>
  </w:abstractNum>
  <w:abstractNum w:abstractNumId="5" w15:restartNumberingAfterBreak="0">
    <w:nsid w:val="3D5061E1"/>
    <w:multiLevelType w:val="multilevel"/>
    <w:tmpl w:val="E8465D54"/>
    <w:lvl w:ilvl="0">
      <w:start w:val="1"/>
      <w:numFmt w:val="decimal"/>
      <w:isLgl/>
      <w:lvlText w:val="(%1)"/>
      <w:lvlJc w:val="right"/>
      <w:pPr>
        <w:tabs>
          <w:tab w:val="num" w:pos="1494"/>
        </w:tabs>
        <w:ind w:left="1494" w:hanging="76"/>
      </w:pPr>
      <w:rPr>
        <w:rFonts w:hint="default"/>
      </w:rPr>
    </w:lvl>
    <w:lvl w:ilvl="1">
      <w:start w:val="1"/>
      <w:numFmt w:val="lowerLetter"/>
      <w:pStyle w:val="Index2"/>
      <w:isLgl/>
      <w:lvlText w:val="(%2)"/>
      <w:lvlJc w:val="right"/>
      <w:pPr>
        <w:tabs>
          <w:tab w:val="num" w:pos="2268"/>
        </w:tabs>
        <w:ind w:left="2268" w:hanging="454"/>
      </w:pPr>
      <w:rPr>
        <w:rFonts w:hint="default"/>
      </w:rPr>
    </w:lvl>
    <w:lvl w:ilvl="2">
      <w:start w:val="1"/>
      <w:numFmt w:val="bullet"/>
      <w:lvlRestart w:val="0"/>
      <w:lvlText w:val=""/>
      <w:lvlJc w:val="left"/>
      <w:pPr>
        <w:tabs>
          <w:tab w:val="num" w:pos="2628"/>
        </w:tabs>
        <w:ind w:left="2625" w:hanging="357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2574"/>
        </w:tabs>
        <w:ind w:left="257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934"/>
        </w:tabs>
        <w:ind w:left="293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94"/>
        </w:tabs>
        <w:ind w:left="329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54"/>
        </w:tabs>
        <w:ind w:left="365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014"/>
        </w:tabs>
        <w:ind w:left="401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74"/>
        </w:tabs>
        <w:ind w:left="4374" w:hanging="360"/>
      </w:pPr>
      <w:rPr>
        <w:rFonts w:hint="default"/>
      </w:rPr>
    </w:lvl>
  </w:abstractNum>
  <w:abstractNum w:abstractNumId="6" w15:restartNumberingAfterBreak="0">
    <w:nsid w:val="414F478E"/>
    <w:multiLevelType w:val="multilevel"/>
    <w:tmpl w:val="7FDEF5FA"/>
    <w:numStyleLink w:val="Style1"/>
  </w:abstractNum>
  <w:abstractNum w:abstractNumId="7" w15:restartNumberingAfterBreak="0">
    <w:nsid w:val="41791320"/>
    <w:multiLevelType w:val="hybridMultilevel"/>
    <w:tmpl w:val="469C40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C649B2"/>
    <w:multiLevelType w:val="multilevel"/>
    <w:tmpl w:val="691A6CD6"/>
    <w:lvl w:ilvl="0">
      <w:start w:val="1"/>
      <w:numFmt w:val="bullet"/>
      <w:pStyle w:val="ABullet1"/>
      <w:lvlText w:val=""/>
      <w:lvlJc w:val="left"/>
      <w:pPr>
        <w:tabs>
          <w:tab w:val="num" w:pos="1418"/>
        </w:tabs>
        <w:ind w:left="1418" w:hanging="494"/>
      </w:pPr>
      <w:rPr>
        <w:rFonts w:ascii="Symbol" w:hAnsi="Symbol" w:hint="default"/>
        <w:color w:val="auto"/>
      </w:rPr>
    </w:lvl>
    <w:lvl w:ilvl="1">
      <w:start w:val="1"/>
      <w:numFmt w:val="bullet"/>
      <w:lvlRestart w:val="0"/>
      <w:pStyle w:val="ABullet2"/>
      <w:lvlText w:val=""/>
      <w:lvlJc w:val="left"/>
      <w:pPr>
        <w:tabs>
          <w:tab w:val="num" w:pos="1778"/>
        </w:tabs>
        <w:ind w:left="1701" w:hanging="283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pStyle w:val="ABullet3"/>
      <w:lvlText w:val=""/>
      <w:lvlJc w:val="left"/>
      <w:pPr>
        <w:tabs>
          <w:tab w:val="num" w:pos="2061"/>
        </w:tabs>
        <w:ind w:left="1985" w:hanging="284"/>
      </w:pPr>
      <w:rPr>
        <w:rFonts w:ascii="Symbol" w:hAnsi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2556"/>
        </w:tabs>
        <w:ind w:left="25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916"/>
        </w:tabs>
        <w:ind w:left="29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76"/>
        </w:tabs>
        <w:ind w:left="32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36"/>
        </w:tabs>
        <w:ind w:left="36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96"/>
        </w:tabs>
        <w:ind w:left="39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56"/>
        </w:tabs>
        <w:ind w:left="4356" w:hanging="360"/>
      </w:pPr>
      <w:rPr>
        <w:rFonts w:hint="default"/>
      </w:rPr>
    </w:lvl>
  </w:abstractNum>
  <w:abstractNum w:abstractNumId="9" w15:restartNumberingAfterBreak="0">
    <w:nsid w:val="5B883DF7"/>
    <w:multiLevelType w:val="multilevel"/>
    <w:tmpl w:val="57F493D6"/>
    <w:lvl w:ilvl="0">
      <w:start w:val="1"/>
      <w:numFmt w:val="decimal"/>
      <w:lvlText w:val="Art. %1."/>
      <w:lvlJc w:val="left"/>
      <w:pPr>
        <w:tabs>
          <w:tab w:val="num" w:pos="1702"/>
        </w:tabs>
        <w:ind w:left="1702" w:hanging="1418"/>
      </w:pPr>
      <w:rPr>
        <w:rFonts w:ascii="Times New Roman" w:hAnsi="Times New Roman" w:cs="Times New Roman" w:hint="default"/>
        <w:b/>
        <w:i w:val="0"/>
        <w:strike w:val="0"/>
        <w:sz w:val="24"/>
        <w:szCs w:val="24"/>
      </w:rPr>
    </w:lvl>
    <w:lvl w:ilvl="1">
      <w:start w:val="2"/>
      <w:numFmt w:val="decimal"/>
      <w:lvlText w:val="(%2)"/>
      <w:lvlJc w:val="left"/>
      <w:pPr>
        <w:tabs>
          <w:tab w:val="num" w:pos="2196"/>
        </w:tabs>
        <w:ind w:left="2196" w:hanging="396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061"/>
        </w:tabs>
        <w:ind w:left="2061" w:hanging="360"/>
      </w:pPr>
      <w:rPr>
        <w:rFonts w:hint="default"/>
        <w:strike w:val="0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decimal"/>
      <w:lvlText w:val="%2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0" w15:restartNumberingAfterBreak="0">
    <w:nsid w:val="5F0055B9"/>
    <w:multiLevelType w:val="hybridMultilevel"/>
    <w:tmpl w:val="D19E57EE"/>
    <w:lvl w:ilvl="0" w:tplc="5E3482D6">
      <w:numFmt w:val="bullet"/>
      <w:lvlText w:val="-"/>
      <w:lvlJc w:val="left"/>
      <w:pPr>
        <w:tabs>
          <w:tab w:val="num" w:pos="2391"/>
        </w:tabs>
        <w:ind w:left="2391" w:hanging="360"/>
      </w:pPr>
      <w:rPr>
        <w:rFonts w:ascii="Times New Roman" w:eastAsia="Times New Roman" w:hAnsi="Times New Roman" w:hint="default"/>
        <w:i w:val="0"/>
        <w:iCs w:val="0"/>
      </w:rPr>
    </w:lvl>
    <w:lvl w:ilvl="1" w:tplc="0409000B">
      <w:start w:val="1"/>
      <w:numFmt w:val="bullet"/>
      <w:lvlText w:val=""/>
      <w:lvlJc w:val="left"/>
      <w:pPr>
        <w:tabs>
          <w:tab w:val="num" w:pos="3111"/>
        </w:tabs>
        <w:ind w:left="3111" w:hanging="360"/>
      </w:pPr>
      <w:rPr>
        <w:rFonts w:ascii="Wingdings" w:hAnsi="Wingdings" w:cs="Wingdings" w:hint="default"/>
        <w:i w:val="0"/>
        <w:iCs w:val="0"/>
      </w:rPr>
    </w:lvl>
    <w:lvl w:ilvl="2" w:tplc="04090005">
      <w:start w:val="1"/>
      <w:numFmt w:val="bullet"/>
      <w:lvlText w:val=""/>
      <w:lvlJc w:val="left"/>
      <w:pPr>
        <w:tabs>
          <w:tab w:val="num" w:pos="3831"/>
        </w:tabs>
        <w:ind w:left="383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551"/>
        </w:tabs>
        <w:ind w:left="455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271"/>
        </w:tabs>
        <w:ind w:left="52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991"/>
        </w:tabs>
        <w:ind w:left="599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711"/>
        </w:tabs>
        <w:ind w:left="671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431"/>
        </w:tabs>
        <w:ind w:left="74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151"/>
        </w:tabs>
        <w:ind w:left="815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9F07981"/>
    <w:multiLevelType w:val="multilevel"/>
    <w:tmpl w:val="7FDEF5FA"/>
    <w:styleLink w:val="Style1"/>
    <w:lvl w:ilvl="0">
      <w:start w:val="1"/>
      <w:numFmt w:val="decimal"/>
      <w:lvlText w:val="Art.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12" w15:restartNumberingAfterBreak="0">
    <w:nsid w:val="72E21CE0"/>
    <w:multiLevelType w:val="hybridMultilevel"/>
    <w:tmpl w:val="C4C2BF2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8"/>
  </w:num>
  <w:num w:numId="5">
    <w:abstractNumId w:val="1"/>
  </w:num>
  <w:num w:numId="6">
    <w:abstractNumId w:val="12"/>
  </w:num>
  <w:num w:numId="7">
    <w:abstractNumId w:val="0"/>
  </w:num>
  <w:num w:numId="8">
    <w:abstractNumId w:val="11"/>
  </w:num>
  <w:num w:numId="9">
    <w:abstractNumId w:val="6"/>
    <w:lvlOverride w:ilvl="0">
      <w:lvl w:ilvl="0">
        <w:start w:val="1"/>
        <w:numFmt w:val="decimal"/>
        <w:lvlText w:val="Art. %1."/>
        <w:lvlJc w:val="left"/>
        <w:pPr>
          <w:tabs>
            <w:tab w:val="num" w:pos="1440"/>
          </w:tabs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Zero"/>
        <w:isLgl/>
        <w:lvlText w:val="Section %1.%2"/>
        <w:lvlJc w:val="left"/>
        <w:pPr>
          <w:tabs>
            <w:tab w:val="num" w:pos="1080"/>
          </w:tabs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(%3)"/>
        <w:lvlJc w:val="left"/>
        <w:pPr>
          <w:tabs>
            <w:tab w:val="num" w:pos="720"/>
          </w:tabs>
          <w:ind w:left="720" w:hanging="432"/>
        </w:pPr>
        <w:rPr>
          <w:rFonts w:hint="default"/>
        </w:rPr>
      </w:lvl>
    </w:lvlOverride>
    <w:lvlOverride w:ilvl="3">
      <w:lvl w:ilvl="3">
        <w:start w:val="1"/>
        <w:numFmt w:val="lowerRoman"/>
        <w:lvlText w:val="(%4)"/>
        <w:lvlJc w:val="right"/>
        <w:pPr>
          <w:tabs>
            <w:tab w:val="num" w:pos="864"/>
          </w:tabs>
          <w:ind w:left="864" w:hanging="144"/>
        </w:pPr>
        <w:rPr>
          <w:rFonts w:hint="default"/>
        </w:rPr>
      </w:lvl>
    </w:lvlOverride>
    <w:lvlOverride w:ilvl="4">
      <w:lvl w:ilvl="4">
        <w:start w:val="1"/>
        <w:numFmt w:val="decimal"/>
        <w:lvlText w:val="%5)"/>
        <w:lvlJc w:val="left"/>
        <w:pPr>
          <w:tabs>
            <w:tab w:val="num" w:pos="1008"/>
          </w:tabs>
          <w:ind w:left="1008" w:hanging="432"/>
        </w:pPr>
        <w:rPr>
          <w:rFonts w:hint="default"/>
        </w:rPr>
      </w:lvl>
    </w:lvlOverride>
    <w:lvlOverride w:ilvl="5">
      <w:lvl w:ilvl="5">
        <w:start w:val="1"/>
        <w:numFmt w:val="lowerLetter"/>
        <w:lvlText w:val="%6)"/>
        <w:lvlJc w:val="left"/>
        <w:pPr>
          <w:tabs>
            <w:tab w:val="num" w:pos="1152"/>
          </w:tabs>
          <w:ind w:left="1152" w:hanging="432"/>
        </w:pPr>
        <w:rPr>
          <w:rFonts w:hint="default"/>
        </w:rPr>
      </w:lvl>
    </w:lvlOverride>
    <w:lvlOverride w:ilvl="6">
      <w:lvl w:ilvl="6">
        <w:start w:val="1"/>
        <w:numFmt w:val="lowerRoman"/>
        <w:lvlText w:val="%7)"/>
        <w:lvlJc w:val="right"/>
        <w:pPr>
          <w:tabs>
            <w:tab w:val="num" w:pos="1296"/>
          </w:tabs>
          <w:ind w:left="1296" w:hanging="288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440"/>
          </w:tabs>
          <w:ind w:left="1440" w:hanging="432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584"/>
          </w:tabs>
          <w:ind w:left="1584" w:hanging="144"/>
        </w:pPr>
        <w:rPr>
          <w:rFonts w:hint="default"/>
        </w:rPr>
      </w:lvl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</w:num>
  <w:num w:numId="31">
    <w:abstractNumId w:val="4"/>
  </w:num>
  <w:num w:numId="32">
    <w:abstractNumId w:val="4"/>
  </w:num>
  <w:num w:numId="33">
    <w:abstractNumId w:val="4"/>
  </w:num>
  <w:num w:numId="34">
    <w:abstractNumId w:val="7"/>
  </w:num>
  <w:num w:numId="35">
    <w:abstractNumId w:val="10"/>
  </w:num>
  <w:num w:numId="36">
    <w:abstractNumId w:val="4"/>
  </w:num>
  <w:num w:numId="37">
    <w:abstractNumId w:val="3"/>
  </w:num>
  <w:num w:numId="38">
    <w:abstractNumId w:val="4"/>
  </w:num>
  <w:num w:numId="39">
    <w:abstractNumId w:val="4"/>
  </w:num>
  <w:num w:numId="40">
    <w:abstractNumId w:val="4"/>
  </w:num>
  <w:num w:numId="41">
    <w:abstractNumId w:val="4"/>
  </w:num>
  <w:num w:numId="42">
    <w:abstractNumId w:val="4"/>
  </w:num>
  <w:num w:numId="43">
    <w:abstractNumId w:val="9"/>
  </w:num>
  <w:num w:numId="44">
    <w:abstractNumId w:val="4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" w:val="Cod dupa CR1.doc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CB6F64"/>
    <w:rsid w:val="00003AC2"/>
    <w:rsid w:val="00003F8E"/>
    <w:rsid w:val="0000411C"/>
    <w:rsid w:val="00004611"/>
    <w:rsid w:val="000150C9"/>
    <w:rsid w:val="0001698B"/>
    <w:rsid w:val="00017C68"/>
    <w:rsid w:val="00024597"/>
    <w:rsid w:val="00026F10"/>
    <w:rsid w:val="0003227E"/>
    <w:rsid w:val="00032FBB"/>
    <w:rsid w:val="00033E74"/>
    <w:rsid w:val="00041945"/>
    <w:rsid w:val="0004256B"/>
    <w:rsid w:val="00042582"/>
    <w:rsid w:val="00042E1A"/>
    <w:rsid w:val="00043081"/>
    <w:rsid w:val="0004356A"/>
    <w:rsid w:val="0004509D"/>
    <w:rsid w:val="00046926"/>
    <w:rsid w:val="00050D71"/>
    <w:rsid w:val="000572DF"/>
    <w:rsid w:val="000611A3"/>
    <w:rsid w:val="00062DA7"/>
    <w:rsid w:val="00065B9F"/>
    <w:rsid w:val="00066777"/>
    <w:rsid w:val="00066A4B"/>
    <w:rsid w:val="00070EA7"/>
    <w:rsid w:val="000721C4"/>
    <w:rsid w:val="000723D2"/>
    <w:rsid w:val="00086666"/>
    <w:rsid w:val="00091181"/>
    <w:rsid w:val="000914E2"/>
    <w:rsid w:val="000A0786"/>
    <w:rsid w:val="000A2137"/>
    <w:rsid w:val="000A749B"/>
    <w:rsid w:val="000B26D0"/>
    <w:rsid w:val="000B6E12"/>
    <w:rsid w:val="000C4224"/>
    <w:rsid w:val="000C65B5"/>
    <w:rsid w:val="000D1BB2"/>
    <w:rsid w:val="000D6091"/>
    <w:rsid w:val="000F1A3E"/>
    <w:rsid w:val="000F2BCB"/>
    <w:rsid w:val="000F48DA"/>
    <w:rsid w:val="00101C5C"/>
    <w:rsid w:val="00102499"/>
    <w:rsid w:val="00114A5D"/>
    <w:rsid w:val="00117E43"/>
    <w:rsid w:val="00122301"/>
    <w:rsid w:val="00130692"/>
    <w:rsid w:val="001312B4"/>
    <w:rsid w:val="001317ED"/>
    <w:rsid w:val="0013445F"/>
    <w:rsid w:val="001401DE"/>
    <w:rsid w:val="00140B55"/>
    <w:rsid w:val="001419DE"/>
    <w:rsid w:val="00141B95"/>
    <w:rsid w:val="001424A9"/>
    <w:rsid w:val="0014310C"/>
    <w:rsid w:val="00153014"/>
    <w:rsid w:val="00153BDE"/>
    <w:rsid w:val="00156C12"/>
    <w:rsid w:val="00160E25"/>
    <w:rsid w:val="0016544F"/>
    <w:rsid w:val="0017181F"/>
    <w:rsid w:val="001803FB"/>
    <w:rsid w:val="00180811"/>
    <w:rsid w:val="00184E73"/>
    <w:rsid w:val="0018609C"/>
    <w:rsid w:val="001864BE"/>
    <w:rsid w:val="00190136"/>
    <w:rsid w:val="001904EE"/>
    <w:rsid w:val="0019393B"/>
    <w:rsid w:val="00194E47"/>
    <w:rsid w:val="00197182"/>
    <w:rsid w:val="00197370"/>
    <w:rsid w:val="001A2889"/>
    <w:rsid w:val="001A68D5"/>
    <w:rsid w:val="001A7805"/>
    <w:rsid w:val="001B380E"/>
    <w:rsid w:val="001B4863"/>
    <w:rsid w:val="001B582A"/>
    <w:rsid w:val="001B585B"/>
    <w:rsid w:val="001B7956"/>
    <w:rsid w:val="001B7EC7"/>
    <w:rsid w:val="001C1AEF"/>
    <w:rsid w:val="001C229C"/>
    <w:rsid w:val="001C44DA"/>
    <w:rsid w:val="001C5025"/>
    <w:rsid w:val="001C5F20"/>
    <w:rsid w:val="001C6311"/>
    <w:rsid w:val="001C73AF"/>
    <w:rsid w:val="001D0D1F"/>
    <w:rsid w:val="001D6FCC"/>
    <w:rsid w:val="001E15F1"/>
    <w:rsid w:val="001E2552"/>
    <w:rsid w:val="001E56DB"/>
    <w:rsid w:val="001E7FD5"/>
    <w:rsid w:val="001F3091"/>
    <w:rsid w:val="001F3796"/>
    <w:rsid w:val="001F5A83"/>
    <w:rsid w:val="001F5CC9"/>
    <w:rsid w:val="001F6383"/>
    <w:rsid w:val="001F7064"/>
    <w:rsid w:val="00206EC1"/>
    <w:rsid w:val="00216FFB"/>
    <w:rsid w:val="002207BA"/>
    <w:rsid w:val="00220B6F"/>
    <w:rsid w:val="00223B3E"/>
    <w:rsid w:val="00223DD2"/>
    <w:rsid w:val="0023036B"/>
    <w:rsid w:val="00230515"/>
    <w:rsid w:val="00231AA7"/>
    <w:rsid w:val="00236255"/>
    <w:rsid w:val="002368F4"/>
    <w:rsid w:val="00241F5B"/>
    <w:rsid w:val="00241FF4"/>
    <w:rsid w:val="00245589"/>
    <w:rsid w:val="002463D8"/>
    <w:rsid w:val="0024748D"/>
    <w:rsid w:val="00250490"/>
    <w:rsid w:val="00251231"/>
    <w:rsid w:val="00254209"/>
    <w:rsid w:val="00257E3A"/>
    <w:rsid w:val="00260E29"/>
    <w:rsid w:val="002613F8"/>
    <w:rsid w:val="002633EB"/>
    <w:rsid w:val="00271086"/>
    <w:rsid w:val="002777A4"/>
    <w:rsid w:val="00277C58"/>
    <w:rsid w:val="00277D5C"/>
    <w:rsid w:val="00280722"/>
    <w:rsid w:val="00291579"/>
    <w:rsid w:val="00291ADC"/>
    <w:rsid w:val="0029284E"/>
    <w:rsid w:val="00294371"/>
    <w:rsid w:val="0029728D"/>
    <w:rsid w:val="002A30F7"/>
    <w:rsid w:val="002A7A3E"/>
    <w:rsid w:val="002B183F"/>
    <w:rsid w:val="002B2F9D"/>
    <w:rsid w:val="002B3F7E"/>
    <w:rsid w:val="002B3FF0"/>
    <w:rsid w:val="002B7606"/>
    <w:rsid w:val="002C2560"/>
    <w:rsid w:val="002C55CD"/>
    <w:rsid w:val="002D12D7"/>
    <w:rsid w:val="002D60BF"/>
    <w:rsid w:val="002E117E"/>
    <w:rsid w:val="002E3DD5"/>
    <w:rsid w:val="002E4B99"/>
    <w:rsid w:val="002E54D6"/>
    <w:rsid w:val="002E5A0C"/>
    <w:rsid w:val="002F0160"/>
    <w:rsid w:val="002F30DB"/>
    <w:rsid w:val="002F7B2E"/>
    <w:rsid w:val="003007D7"/>
    <w:rsid w:val="0030089D"/>
    <w:rsid w:val="00301A92"/>
    <w:rsid w:val="003028C9"/>
    <w:rsid w:val="00302D16"/>
    <w:rsid w:val="0031073A"/>
    <w:rsid w:val="00310FDD"/>
    <w:rsid w:val="003124F8"/>
    <w:rsid w:val="00313076"/>
    <w:rsid w:val="003138B5"/>
    <w:rsid w:val="003160B2"/>
    <w:rsid w:val="00321ADA"/>
    <w:rsid w:val="003221FF"/>
    <w:rsid w:val="0032416C"/>
    <w:rsid w:val="00324D54"/>
    <w:rsid w:val="003253A2"/>
    <w:rsid w:val="003317AC"/>
    <w:rsid w:val="00341C55"/>
    <w:rsid w:val="003425A7"/>
    <w:rsid w:val="00350D9E"/>
    <w:rsid w:val="00357414"/>
    <w:rsid w:val="003601E9"/>
    <w:rsid w:val="00363FAA"/>
    <w:rsid w:val="003655E7"/>
    <w:rsid w:val="003666C5"/>
    <w:rsid w:val="00366E5D"/>
    <w:rsid w:val="00380DD1"/>
    <w:rsid w:val="00390509"/>
    <w:rsid w:val="00392698"/>
    <w:rsid w:val="003928A3"/>
    <w:rsid w:val="003953BC"/>
    <w:rsid w:val="00395A3F"/>
    <w:rsid w:val="003960FA"/>
    <w:rsid w:val="003A07FB"/>
    <w:rsid w:val="003A336B"/>
    <w:rsid w:val="003A56B1"/>
    <w:rsid w:val="003A5B89"/>
    <w:rsid w:val="003A5C05"/>
    <w:rsid w:val="003B1546"/>
    <w:rsid w:val="003B505A"/>
    <w:rsid w:val="003B6080"/>
    <w:rsid w:val="003B6FF4"/>
    <w:rsid w:val="003C0099"/>
    <w:rsid w:val="003C192D"/>
    <w:rsid w:val="003C1F65"/>
    <w:rsid w:val="003C32B2"/>
    <w:rsid w:val="003C499E"/>
    <w:rsid w:val="003C4F9F"/>
    <w:rsid w:val="003C61C9"/>
    <w:rsid w:val="003D2C80"/>
    <w:rsid w:val="003D349B"/>
    <w:rsid w:val="003D4CC0"/>
    <w:rsid w:val="003E0F8A"/>
    <w:rsid w:val="003E563A"/>
    <w:rsid w:val="003E6853"/>
    <w:rsid w:val="003F0E9B"/>
    <w:rsid w:val="003F2EE6"/>
    <w:rsid w:val="003F4F09"/>
    <w:rsid w:val="003F5738"/>
    <w:rsid w:val="00401453"/>
    <w:rsid w:val="0040647B"/>
    <w:rsid w:val="00406F00"/>
    <w:rsid w:val="00407862"/>
    <w:rsid w:val="00411EC8"/>
    <w:rsid w:val="0041340C"/>
    <w:rsid w:val="0041372A"/>
    <w:rsid w:val="004202F0"/>
    <w:rsid w:val="00430136"/>
    <w:rsid w:val="00437489"/>
    <w:rsid w:val="00450949"/>
    <w:rsid w:val="004574FE"/>
    <w:rsid w:val="004605C7"/>
    <w:rsid w:val="00465661"/>
    <w:rsid w:val="00473091"/>
    <w:rsid w:val="00473528"/>
    <w:rsid w:val="0047443A"/>
    <w:rsid w:val="00475A1C"/>
    <w:rsid w:val="004814F5"/>
    <w:rsid w:val="00485A00"/>
    <w:rsid w:val="00493651"/>
    <w:rsid w:val="00497E4F"/>
    <w:rsid w:val="004A3711"/>
    <w:rsid w:val="004A71AD"/>
    <w:rsid w:val="004A7E4A"/>
    <w:rsid w:val="004B18EA"/>
    <w:rsid w:val="004B2AA5"/>
    <w:rsid w:val="004C0FC0"/>
    <w:rsid w:val="004C2D6A"/>
    <w:rsid w:val="004C3A5B"/>
    <w:rsid w:val="004C591E"/>
    <w:rsid w:val="004C5FB6"/>
    <w:rsid w:val="004C6478"/>
    <w:rsid w:val="004D08FE"/>
    <w:rsid w:val="004D27F0"/>
    <w:rsid w:val="004D35C3"/>
    <w:rsid w:val="004D5B8A"/>
    <w:rsid w:val="004D779B"/>
    <w:rsid w:val="004E0143"/>
    <w:rsid w:val="004E1B35"/>
    <w:rsid w:val="004E1BCD"/>
    <w:rsid w:val="004E342F"/>
    <w:rsid w:val="004E4871"/>
    <w:rsid w:val="004E6F5D"/>
    <w:rsid w:val="004F303E"/>
    <w:rsid w:val="004F4446"/>
    <w:rsid w:val="004F55BA"/>
    <w:rsid w:val="004F5FE5"/>
    <w:rsid w:val="005013E1"/>
    <w:rsid w:val="005070D4"/>
    <w:rsid w:val="00512B06"/>
    <w:rsid w:val="0051332F"/>
    <w:rsid w:val="005203B3"/>
    <w:rsid w:val="00520503"/>
    <w:rsid w:val="0052185B"/>
    <w:rsid w:val="00524730"/>
    <w:rsid w:val="00527980"/>
    <w:rsid w:val="00531917"/>
    <w:rsid w:val="00531AC6"/>
    <w:rsid w:val="00540AF5"/>
    <w:rsid w:val="00541429"/>
    <w:rsid w:val="00541C4B"/>
    <w:rsid w:val="00542846"/>
    <w:rsid w:val="00543685"/>
    <w:rsid w:val="005444FB"/>
    <w:rsid w:val="00544B29"/>
    <w:rsid w:val="00545749"/>
    <w:rsid w:val="00547705"/>
    <w:rsid w:val="005478D3"/>
    <w:rsid w:val="005554BE"/>
    <w:rsid w:val="00556D7F"/>
    <w:rsid w:val="00560831"/>
    <w:rsid w:val="00561136"/>
    <w:rsid w:val="0056230D"/>
    <w:rsid w:val="00563120"/>
    <w:rsid w:val="00566453"/>
    <w:rsid w:val="005668CC"/>
    <w:rsid w:val="0056732F"/>
    <w:rsid w:val="005801FC"/>
    <w:rsid w:val="0058499B"/>
    <w:rsid w:val="00585887"/>
    <w:rsid w:val="00585C42"/>
    <w:rsid w:val="00587D5A"/>
    <w:rsid w:val="005944F4"/>
    <w:rsid w:val="005A052C"/>
    <w:rsid w:val="005A0962"/>
    <w:rsid w:val="005A0E48"/>
    <w:rsid w:val="005A1280"/>
    <w:rsid w:val="005A1328"/>
    <w:rsid w:val="005A2AEA"/>
    <w:rsid w:val="005A382B"/>
    <w:rsid w:val="005A3F9A"/>
    <w:rsid w:val="005B19C5"/>
    <w:rsid w:val="005B4600"/>
    <w:rsid w:val="005B78D4"/>
    <w:rsid w:val="005C2836"/>
    <w:rsid w:val="005C3273"/>
    <w:rsid w:val="005C5279"/>
    <w:rsid w:val="005C693D"/>
    <w:rsid w:val="005C69A6"/>
    <w:rsid w:val="005D137F"/>
    <w:rsid w:val="005D4092"/>
    <w:rsid w:val="005D625D"/>
    <w:rsid w:val="005D6980"/>
    <w:rsid w:val="005E321E"/>
    <w:rsid w:val="005F299C"/>
    <w:rsid w:val="005F2C4E"/>
    <w:rsid w:val="005F5905"/>
    <w:rsid w:val="005F7DC6"/>
    <w:rsid w:val="006024F3"/>
    <w:rsid w:val="00606330"/>
    <w:rsid w:val="006233EE"/>
    <w:rsid w:val="006234E4"/>
    <w:rsid w:val="00623F3A"/>
    <w:rsid w:val="00632A7E"/>
    <w:rsid w:val="006343D4"/>
    <w:rsid w:val="0063576F"/>
    <w:rsid w:val="00641CB4"/>
    <w:rsid w:val="00641EE1"/>
    <w:rsid w:val="006535DD"/>
    <w:rsid w:val="006558DB"/>
    <w:rsid w:val="00655A84"/>
    <w:rsid w:val="006619C5"/>
    <w:rsid w:val="00661C19"/>
    <w:rsid w:val="006620BA"/>
    <w:rsid w:val="006622A3"/>
    <w:rsid w:val="00663596"/>
    <w:rsid w:val="00664E57"/>
    <w:rsid w:val="00666411"/>
    <w:rsid w:val="006717B2"/>
    <w:rsid w:val="00675560"/>
    <w:rsid w:val="006772F8"/>
    <w:rsid w:val="006809FA"/>
    <w:rsid w:val="00681456"/>
    <w:rsid w:val="006822B3"/>
    <w:rsid w:val="006824B4"/>
    <w:rsid w:val="0068455B"/>
    <w:rsid w:val="00684A51"/>
    <w:rsid w:val="00684C33"/>
    <w:rsid w:val="00684E19"/>
    <w:rsid w:val="00690968"/>
    <w:rsid w:val="00693313"/>
    <w:rsid w:val="00693D13"/>
    <w:rsid w:val="006A0E4F"/>
    <w:rsid w:val="006A2F46"/>
    <w:rsid w:val="006A3015"/>
    <w:rsid w:val="006A508E"/>
    <w:rsid w:val="006A5595"/>
    <w:rsid w:val="006A571C"/>
    <w:rsid w:val="006A7D72"/>
    <w:rsid w:val="006B5355"/>
    <w:rsid w:val="006B6707"/>
    <w:rsid w:val="006C5D28"/>
    <w:rsid w:val="006D0CCB"/>
    <w:rsid w:val="006D47C8"/>
    <w:rsid w:val="006E1E55"/>
    <w:rsid w:val="006E26B1"/>
    <w:rsid w:val="006E3E15"/>
    <w:rsid w:val="006E7C86"/>
    <w:rsid w:val="006F0595"/>
    <w:rsid w:val="006F43A0"/>
    <w:rsid w:val="006F4CEA"/>
    <w:rsid w:val="007018B5"/>
    <w:rsid w:val="00706C25"/>
    <w:rsid w:val="00706D74"/>
    <w:rsid w:val="007120F7"/>
    <w:rsid w:val="00713FD5"/>
    <w:rsid w:val="00715D84"/>
    <w:rsid w:val="00721228"/>
    <w:rsid w:val="00721B6C"/>
    <w:rsid w:val="00722282"/>
    <w:rsid w:val="00724A04"/>
    <w:rsid w:val="00725AEF"/>
    <w:rsid w:val="00726155"/>
    <w:rsid w:val="00731353"/>
    <w:rsid w:val="00732CA3"/>
    <w:rsid w:val="00735AE8"/>
    <w:rsid w:val="00740F57"/>
    <w:rsid w:val="00747D5F"/>
    <w:rsid w:val="00751610"/>
    <w:rsid w:val="00753765"/>
    <w:rsid w:val="00754054"/>
    <w:rsid w:val="00762596"/>
    <w:rsid w:val="00763A10"/>
    <w:rsid w:val="00764E02"/>
    <w:rsid w:val="00764F05"/>
    <w:rsid w:val="00766561"/>
    <w:rsid w:val="00776C05"/>
    <w:rsid w:val="00782B93"/>
    <w:rsid w:val="007A239A"/>
    <w:rsid w:val="007A2D22"/>
    <w:rsid w:val="007A6122"/>
    <w:rsid w:val="007B04F5"/>
    <w:rsid w:val="007C1220"/>
    <w:rsid w:val="007C213E"/>
    <w:rsid w:val="007C353C"/>
    <w:rsid w:val="007C5C30"/>
    <w:rsid w:val="007D0F69"/>
    <w:rsid w:val="007D3C64"/>
    <w:rsid w:val="007D406A"/>
    <w:rsid w:val="007D51F3"/>
    <w:rsid w:val="007D5994"/>
    <w:rsid w:val="007E34DA"/>
    <w:rsid w:val="007E3BAD"/>
    <w:rsid w:val="007E5429"/>
    <w:rsid w:val="007F0813"/>
    <w:rsid w:val="007F0DD0"/>
    <w:rsid w:val="007F1A03"/>
    <w:rsid w:val="007F43A7"/>
    <w:rsid w:val="007F4637"/>
    <w:rsid w:val="007F4780"/>
    <w:rsid w:val="007F7C08"/>
    <w:rsid w:val="00800A32"/>
    <w:rsid w:val="00801112"/>
    <w:rsid w:val="008026A8"/>
    <w:rsid w:val="008050D6"/>
    <w:rsid w:val="00805F1C"/>
    <w:rsid w:val="008151E0"/>
    <w:rsid w:val="008172CA"/>
    <w:rsid w:val="00823BDD"/>
    <w:rsid w:val="0082474F"/>
    <w:rsid w:val="008255FE"/>
    <w:rsid w:val="00833C30"/>
    <w:rsid w:val="00837112"/>
    <w:rsid w:val="0084300F"/>
    <w:rsid w:val="00843FE4"/>
    <w:rsid w:val="00846932"/>
    <w:rsid w:val="00861E21"/>
    <w:rsid w:val="008679C0"/>
    <w:rsid w:val="0087008A"/>
    <w:rsid w:val="008779DA"/>
    <w:rsid w:val="00881F6E"/>
    <w:rsid w:val="00885AAC"/>
    <w:rsid w:val="00887265"/>
    <w:rsid w:val="0089276F"/>
    <w:rsid w:val="00895C68"/>
    <w:rsid w:val="008A2116"/>
    <w:rsid w:val="008A335B"/>
    <w:rsid w:val="008A488C"/>
    <w:rsid w:val="008B1498"/>
    <w:rsid w:val="008B20AA"/>
    <w:rsid w:val="008B6A91"/>
    <w:rsid w:val="008C32DB"/>
    <w:rsid w:val="008D3EA4"/>
    <w:rsid w:val="008D4AD9"/>
    <w:rsid w:val="008D5FE0"/>
    <w:rsid w:val="008E01F8"/>
    <w:rsid w:val="008E0EB4"/>
    <w:rsid w:val="008E2948"/>
    <w:rsid w:val="008E314F"/>
    <w:rsid w:val="008F0BB7"/>
    <w:rsid w:val="008F5087"/>
    <w:rsid w:val="008F65D6"/>
    <w:rsid w:val="0090225C"/>
    <w:rsid w:val="00903560"/>
    <w:rsid w:val="00906A73"/>
    <w:rsid w:val="00913F19"/>
    <w:rsid w:val="0091759E"/>
    <w:rsid w:val="00917ACC"/>
    <w:rsid w:val="009211F8"/>
    <w:rsid w:val="00925A16"/>
    <w:rsid w:val="00927AD2"/>
    <w:rsid w:val="00927EB7"/>
    <w:rsid w:val="00927FA3"/>
    <w:rsid w:val="009368AA"/>
    <w:rsid w:val="00936EFB"/>
    <w:rsid w:val="00937C49"/>
    <w:rsid w:val="009408BB"/>
    <w:rsid w:val="0094196F"/>
    <w:rsid w:val="00942971"/>
    <w:rsid w:val="00944CA9"/>
    <w:rsid w:val="00951106"/>
    <w:rsid w:val="00954770"/>
    <w:rsid w:val="00954D39"/>
    <w:rsid w:val="009700E5"/>
    <w:rsid w:val="00974D9B"/>
    <w:rsid w:val="00975272"/>
    <w:rsid w:val="00976229"/>
    <w:rsid w:val="00977969"/>
    <w:rsid w:val="00977A3A"/>
    <w:rsid w:val="00980A76"/>
    <w:rsid w:val="00981A81"/>
    <w:rsid w:val="0098641A"/>
    <w:rsid w:val="009911DA"/>
    <w:rsid w:val="00992CE7"/>
    <w:rsid w:val="009934BC"/>
    <w:rsid w:val="0099384A"/>
    <w:rsid w:val="009943B4"/>
    <w:rsid w:val="00995D07"/>
    <w:rsid w:val="009A27A6"/>
    <w:rsid w:val="009A4FC5"/>
    <w:rsid w:val="009A6101"/>
    <w:rsid w:val="009C79E2"/>
    <w:rsid w:val="009D1857"/>
    <w:rsid w:val="009D33F6"/>
    <w:rsid w:val="009D438E"/>
    <w:rsid w:val="009E2BF4"/>
    <w:rsid w:val="009E69EE"/>
    <w:rsid w:val="009F123A"/>
    <w:rsid w:val="009F12C2"/>
    <w:rsid w:val="009F4F22"/>
    <w:rsid w:val="00A01A6A"/>
    <w:rsid w:val="00A05B03"/>
    <w:rsid w:val="00A05DC1"/>
    <w:rsid w:val="00A11A39"/>
    <w:rsid w:val="00A12937"/>
    <w:rsid w:val="00A138CE"/>
    <w:rsid w:val="00A254B7"/>
    <w:rsid w:val="00A26B0F"/>
    <w:rsid w:val="00A31030"/>
    <w:rsid w:val="00A31E81"/>
    <w:rsid w:val="00A41092"/>
    <w:rsid w:val="00A41FBE"/>
    <w:rsid w:val="00A44D19"/>
    <w:rsid w:val="00A46441"/>
    <w:rsid w:val="00A51CB4"/>
    <w:rsid w:val="00A5603D"/>
    <w:rsid w:val="00A61E7E"/>
    <w:rsid w:val="00A64F7A"/>
    <w:rsid w:val="00A65F58"/>
    <w:rsid w:val="00A70979"/>
    <w:rsid w:val="00A71274"/>
    <w:rsid w:val="00A7180F"/>
    <w:rsid w:val="00A725B4"/>
    <w:rsid w:val="00A80DF1"/>
    <w:rsid w:val="00A83B19"/>
    <w:rsid w:val="00A86E7A"/>
    <w:rsid w:val="00A93622"/>
    <w:rsid w:val="00A950F7"/>
    <w:rsid w:val="00A96A5F"/>
    <w:rsid w:val="00AA2A85"/>
    <w:rsid w:val="00AA2E02"/>
    <w:rsid w:val="00AA3A9E"/>
    <w:rsid w:val="00AA6731"/>
    <w:rsid w:val="00AB082A"/>
    <w:rsid w:val="00AB2508"/>
    <w:rsid w:val="00AB680B"/>
    <w:rsid w:val="00AB6DCD"/>
    <w:rsid w:val="00AB7AF9"/>
    <w:rsid w:val="00AC033F"/>
    <w:rsid w:val="00AC36BF"/>
    <w:rsid w:val="00AC4286"/>
    <w:rsid w:val="00AC63FC"/>
    <w:rsid w:val="00AC759B"/>
    <w:rsid w:val="00AD2545"/>
    <w:rsid w:val="00AD2717"/>
    <w:rsid w:val="00AD4C35"/>
    <w:rsid w:val="00AD5DB5"/>
    <w:rsid w:val="00AE05FF"/>
    <w:rsid w:val="00AE0B2C"/>
    <w:rsid w:val="00AE3BAD"/>
    <w:rsid w:val="00AE7436"/>
    <w:rsid w:val="00AF2AE7"/>
    <w:rsid w:val="00AF2FB0"/>
    <w:rsid w:val="00AF33E2"/>
    <w:rsid w:val="00AF38B6"/>
    <w:rsid w:val="00AF7E25"/>
    <w:rsid w:val="00B0093D"/>
    <w:rsid w:val="00B00AC7"/>
    <w:rsid w:val="00B00E67"/>
    <w:rsid w:val="00B03927"/>
    <w:rsid w:val="00B10A7F"/>
    <w:rsid w:val="00B1279C"/>
    <w:rsid w:val="00B12958"/>
    <w:rsid w:val="00B13ECF"/>
    <w:rsid w:val="00B1428B"/>
    <w:rsid w:val="00B162FF"/>
    <w:rsid w:val="00B21E16"/>
    <w:rsid w:val="00B23B11"/>
    <w:rsid w:val="00B25207"/>
    <w:rsid w:val="00B25520"/>
    <w:rsid w:val="00B30341"/>
    <w:rsid w:val="00B3570D"/>
    <w:rsid w:val="00B3596B"/>
    <w:rsid w:val="00B40A3D"/>
    <w:rsid w:val="00B44450"/>
    <w:rsid w:val="00B45CF6"/>
    <w:rsid w:val="00B5052D"/>
    <w:rsid w:val="00B5712D"/>
    <w:rsid w:val="00B64B9F"/>
    <w:rsid w:val="00B729D8"/>
    <w:rsid w:val="00B742A4"/>
    <w:rsid w:val="00B80794"/>
    <w:rsid w:val="00B83946"/>
    <w:rsid w:val="00B83C0D"/>
    <w:rsid w:val="00B856F5"/>
    <w:rsid w:val="00B907C7"/>
    <w:rsid w:val="00B95429"/>
    <w:rsid w:val="00BA6E38"/>
    <w:rsid w:val="00BB5207"/>
    <w:rsid w:val="00BB7AE9"/>
    <w:rsid w:val="00BC0EB7"/>
    <w:rsid w:val="00BC1D62"/>
    <w:rsid w:val="00BC1FE4"/>
    <w:rsid w:val="00BC20C1"/>
    <w:rsid w:val="00BC24FA"/>
    <w:rsid w:val="00BC7661"/>
    <w:rsid w:val="00BE20F9"/>
    <w:rsid w:val="00BE2BE0"/>
    <w:rsid w:val="00BE3397"/>
    <w:rsid w:val="00BE4FD8"/>
    <w:rsid w:val="00BE6A26"/>
    <w:rsid w:val="00BE7D70"/>
    <w:rsid w:val="00BF05CF"/>
    <w:rsid w:val="00BF2851"/>
    <w:rsid w:val="00BF29F2"/>
    <w:rsid w:val="00C00CBA"/>
    <w:rsid w:val="00C017AC"/>
    <w:rsid w:val="00C01F5A"/>
    <w:rsid w:val="00C0296E"/>
    <w:rsid w:val="00C02C8E"/>
    <w:rsid w:val="00C031B4"/>
    <w:rsid w:val="00C077DE"/>
    <w:rsid w:val="00C15A29"/>
    <w:rsid w:val="00C1711E"/>
    <w:rsid w:val="00C224C3"/>
    <w:rsid w:val="00C31D95"/>
    <w:rsid w:val="00C3449A"/>
    <w:rsid w:val="00C346AE"/>
    <w:rsid w:val="00C37B1B"/>
    <w:rsid w:val="00C40399"/>
    <w:rsid w:val="00C40C98"/>
    <w:rsid w:val="00C415CF"/>
    <w:rsid w:val="00C45C2C"/>
    <w:rsid w:val="00C46722"/>
    <w:rsid w:val="00C510BE"/>
    <w:rsid w:val="00C578F0"/>
    <w:rsid w:val="00C6124C"/>
    <w:rsid w:val="00C61383"/>
    <w:rsid w:val="00C649B7"/>
    <w:rsid w:val="00C650FA"/>
    <w:rsid w:val="00C678E5"/>
    <w:rsid w:val="00C74301"/>
    <w:rsid w:val="00C75A4A"/>
    <w:rsid w:val="00C8123A"/>
    <w:rsid w:val="00C824C6"/>
    <w:rsid w:val="00C84786"/>
    <w:rsid w:val="00C868F8"/>
    <w:rsid w:val="00C90DD0"/>
    <w:rsid w:val="00CA5EFC"/>
    <w:rsid w:val="00CA62F3"/>
    <w:rsid w:val="00CA6737"/>
    <w:rsid w:val="00CA6FBB"/>
    <w:rsid w:val="00CB06F5"/>
    <w:rsid w:val="00CB072C"/>
    <w:rsid w:val="00CB32F4"/>
    <w:rsid w:val="00CB52AA"/>
    <w:rsid w:val="00CB5A50"/>
    <w:rsid w:val="00CB6F64"/>
    <w:rsid w:val="00CC1AA4"/>
    <w:rsid w:val="00CC5DBD"/>
    <w:rsid w:val="00CC649A"/>
    <w:rsid w:val="00CD155F"/>
    <w:rsid w:val="00CD4263"/>
    <w:rsid w:val="00CD56F7"/>
    <w:rsid w:val="00CE19F1"/>
    <w:rsid w:val="00CE1EB1"/>
    <w:rsid w:val="00CE4BC7"/>
    <w:rsid w:val="00D01084"/>
    <w:rsid w:val="00D01D6D"/>
    <w:rsid w:val="00D033A0"/>
    <w:rsid w:val="00D0369F"/>
    <w:rsid w:val="00D03814"/>
    <w:rsid w:val="00D04489"/>
    <w:rsid w:val="00D06D4F"/>
    <w:rsid w:val="00D11A46"/>
    <w:rsid w:val="00D14F83"/>
    <w:rsid w:val="00D15FA5"/>
    <w:rsid w:val="00D324BE"/>
    <w:rsid w:val="00D340E6"/>
    <w:rsid w:val="00D34649"/>
    <w:rsid w:val="00D44BEA"/>
    <w:rsid w:val="00D455E9"/>
    <w:rsid w:val="00D45BB1"/>
    <w:rsid w:val="00D46667"/>
    <w:rsid w:val="00D53643"/>
    <w:rsid w:val="00D54B98"/>
    <w:rsid w:val="00D71CB2"/>
    <w:rsid w:val="00D71F5B"/>
    <w:rsid w:val="00D73255"/>
    <w:rsid w:val="00D75329"/>
    <w:rsid w:val="00D75930"/>
    <w:rsid w:val="00D80EEA"/>
    <w:rsid w:val="00D8386F"/>
    <w:rsid w:val="00D87C0F"/>
    <w:rsid w:val="00D94176"/>
    <w:rsid w:val="00D960F0"/>
    <w:rsid w:val="00DA250D"/>
    <w:rsid w:val="00DA2552"/>
    <w:rsid w:val="00DA73F9"/>
    <w:rsid w:val="00DB0F4B"/>
    <w:rsid w:val="00DB27D6"/>
    <w:rsid w:val="00DB61FA"/>
    <w:rsid w:val="00DB7B55"/>
    <w:rsid w:val="00DC0C47"/>
    <w:rsid w:val="00DD0D22"/>
    <w:rsid w:val="00DD0E39"/>
    <w:rsid w:val="00DD10AF"/>
    <w:rsid w:val="00DD1B53"/>
    <w:rsid w:val="00DD407F"/>
    <w:rsid w:val="00DE0861"/>
    <w:rsid w:val="00DE150E"/>
    <w:rsid w:val="00DE40EA"/>
    <w:rsid w:val="00DE47AD"/>
    <w:rsid w:val="00DE7D9D"/>
    <w:rsid w:val="00DF2EFC"/>
    <w:rsid w:val="00DF7EFD"/>
    <w:rsid w:val="00E0012A"/>
    <w:rsid w:val="00E002B1"/>
    <w:rsid w:val="00E11A18"/>
    <w:rsid w:val="00E164B5"/>
    <w:rsid w:val="00E16568"/>
    <w:rsid w:val="00E17639"/>
    <w:rsid w:val="00E2018F"/>
    <w:rsid w:val="00E2147C"/>
    <w:rsid w:val="00E350E1"/>
    <w:rsid w:val="00E3620A"/>
    <w:rsid w:val="00E372E1"/>
    <w:rsid w:val="00E40A96"/>
    <w:rsid w:val="00E41463"/>
    <w:rsid w:val="00E4441F"/>
    <w:rsid w:val="00E7184D"/>
    <w:rsid w:val="00E71BE4"/>
    <w:rsid w:val="00E72866"/>
    <w:rsid w:val="00E758F7"/>
    <w:rsid w:val="00E76041"/>
    <w:rsid w:val="00E76E4B"/>
    <w:rsid w:val="00E81C93"/>
    <w:rsid w:val="00E874C3"/>
    <w:rsid w:val="00E90231"/>
    <w:rsid w:val="00E91D50"/>
    <w:rsid w:val="00EA2AE0"/>
    <w:rsid w:val="00EA2E58"/>
    <w:rsid w:val="00EA50E3"/>
    <w:rsid w:val="00EA56B0"/>
    <w:rsid w:val="00EA6767"/>
    <w:rsid w:val="00EA7986"/>
    <w:rsid w:val="00EB1941"/>
    <w:rsid w:val="00EB41F7"/>
    <w:rsid w:val="00EC0D4B"/>
    <w:rsid w:val="00EC4625"/>
    <w:rsid w:val="00ED0DA3"/>
    <w:rsid w:val="00ED178F"/>
    <w:rsid w:val="00ED36DF"/>
    <w:rsid w:val="00ED4B83"/>
    <w:rsid w:val="00ED4B9D"/>
    <w:rsid w:val="00ED6B5A"/>
    <w:rsid w:val="00EE1D87"/>
    <w:rsid w:val="00EE4B7D"/>
    <w:rsid w:val="00EF3975"/>
    <w:rsid w:val="00EF3C50"/>
    <w:rsid w:val="00EF44AD"/>
    <w:rsid w:val="00F002F2"/>
    <w:rsid w:val="00F02850"/>
    <w:rsid w:val="00F10BE8"/>
    <w:rsid w:val="00F12CF8"/>
    <w:rsid w:val="00F13528"/>
    <w:rsid w:val="00F16E7A"/>
    <w:rsid w:val="00F2027A"/>
    <w:rsid w:val="00F24869"/>
    <w:rsid w:val="00F26C64"/>
    <w:rsid w:val="00F27369"/>
    <w:rsid w:val="00F32499"/>
    <w:rsid w:val="00F41F5E"/>
    <w:rsid w:val="00F420E1"/>
    <w:rsid w:val="00F42C5F"/>
    <w:rsid w:val="00F53528"/>
    <w:rsid w:val="00F545DE"/>
    <w:rsid w:val="00F601C2"/>
    <w:rsid w:val="00F60D87"/>
    <w:rsid w:val="00F61A78"/>
    <w:rsid w:val="00F629CE"/>
    <w:rsid w:val="00F62BB7"/>
    <w:rsid w:val="00F62F16"/>
    <w:rsid w:val="00F705B2"/>
    <w:rsid w:val="00F77211"/>
    <w:rsid w:val="00F83630"/>
    <w:rsid w:val="00F84E2C"/>
    <w:rsid w:val="00F869ED"/>
    <w:rsid w:val="00F92786"/>
    <w:rsid w:val="00F92E22"/>
    <w:rsid w:val="00FA0E0E"/>
    <w:rsid w:val="00FA235E"/>
    <w:rsid w:val="00FA263B"/>
    <w:rsid w:val="00FB22EA"/>
    <w:rsid w:val="00FC16CD"/>
    <w:rsid w:val="00FC21A5"/>
    <w:rsid w:val="00FC33D3"/>
    <w:rsid w:val="00FC3749"/>
    <w:rsid w:val="00FC40FC"/>
    <w:rsid w:val="00FC6693"/>
    <w:rsid w:val="00FD0669"/>
    <w:rsid w:val="00FD0F50"/>
    <w:rsid w:val="00FD34DF"/>
    <w:rsid w:val="00FD56AD"/>
    <w:rsid w:val="00FD5FB0"/>
    <w:rsid w:val="00FE0B6D"/>
    <w:rsid w:val="00FE2231"/>
    <w:rsid w:val="00FE49C0"/>
    <w:rsid w:val="00FE70C3"/>
    <w:rsid w:val="00FF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C2B17A"/>
  <w15:chartTrackingRefBased/>
  <w15:docId w15:val="{41116C41-8D58-4E49-9DF9-4A6467A1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aliases w:val="Section,(cntl 1),DVG,HEADING 1,H1"/>
    <w:basedOn w:val="Normal"/>
    <w:qFormat/>
    <w:pPr>
      <w:keepNext/>
      <w:keepLines/>
      <w:numPr>
        <w:numId w:val="1"/>
      </w:numPr>
      <w:suppressLineNumbers/>
      <w:suppressAutoHyphens/>
      <w:spacing w:before="240" w:after="240"/>
      <w:jc w:val="both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aliases w:val="Major,2,(cntl 2),Ü2-DVG,h2,level 2,Subhead A,H2,Titre m"/>
    <w:basedOn w:val="Normal"/>
    <w:qFormat/>
    <w:pPr>
      <w:keepNext/>
      <w:keepLines/>
      <w:numPr>
        <w:ilvl w:val="1"/>
        <w:numId w:val="1"/>
      </w:numPr>
      <w:suppressLineNumbers/>
      <w:suppressAutoHyphens/>
      <w:spacing w:before="360" w:after="240" w:line="264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en-GB"/>
    </w:rPr>
  </w:style>
  <w:style w:type="paragraph" w:styleId="Heading3">
    <w:name w:val="heading 3"/>
    <w:aliases w:val="Minor,level 3,Subhead B"/>
    <w:basedOn w:val="Normal"/>
    <w:qFormat/>
    <w:pPr>
      <w:keepNext/>
      <w:keepLines/>
      <w:numPr>
        <w:ilvl w:val="2"/>
        <w:numId w:val="1"/>
      </w:numPr>
      <w:suppressLineNumbers/>
      <w:suppressAutoHyphens/>
      <w:spacing w:before="240" w:after="180" w:line="264" w:lineRule="auto"/>
      <w:jc w:val="both"/>
      <w:outlineLvl w:val="2"/>
    </w:pPr>
    <w:rPr>
      <w:rFonts w:ascii="Arial" w:hAnsi="Arial" w:cs="Arial"/>
      <w:b/>
      <w:bCs/>
      <w:i/>
      <w:sz w:val="28"/>
      <w:szCs w:val="26"/>
      <w:lang w:val="en-GB"/>
    </w:rPr>
  </w:style>
  <w:style w:type="paragraph" w:styleId="Heading4">
    <w:name w:val="heading 4"/>
    <w:aliases w:val="Sub-Minor,4,Subhead C,H4"/>
    <w:basedOn w:val="Normal"/>
    <w:qFormat/>
    <w:pPr>
      <w:numPr>
        <w:ilvl w:val="3"/>
        <w:numId w:val="1"/>
      </w:numPr>
      <w:suppressLineNumbers/>
      <w:suppressAutoHyphens/>
      <w:spacing w:before="120" w:after="120" w:line="264" w:lineRule="auto"/>
      <w:jc w:val="both"/>
      <w:outlineLvl w:val="3"/>
    </w:pPr>
    <w:rPr>
      <w:rFonts w:ascii="Arial" w:hAnsi="Arial"/>
      <w:bCs/>
      <w:sz w:val="22"/>
      <w:szCs w:val="28"/>
      <w:lang w:val="en-GB"/>
    </w:rPr>
  </w:style>
  <w:style w:type="paragraph" w:styleId="Heading5">
    <w:name w:val="heading 5"/>
    <w:basedOn w:val="Normal"/>
    <w:qFormat/>
    <w:pPr>
      <w:numPr>
        <w:ilvl w:val="4"/>
        <w:numId w:val="1"/>
      </w:numPr>
      <w:suppressLineNumbers/>
      <w:suppressAutoHyphens/>
      <w:spacing w:after="120" w:line="264" w:lineRule="auto"/>
      <w:jc w:val="both"/>
      <w:outlineLvl w:val="4"/>
    </w:pPr>
    <w:rPr>
      <w:rFonts w:ascii="Arial" w:hAnsi="Arial"/>
      <w:bCs/>
      <w:iCs/>
      <w:sz w:val="22"/>
      <w:szCs w:val="26"/>
      <w:lang w:val="en-GB"/>
    </w:rPr>
  </w:style>
  <w:style w:type="paragraph" w:styleId="Heading6">
    <w:name w:val="heading 6"/>
    <w:basedOn w:val="Normal"/>
    <w:qFormat/>
    <w:pPr>
      <w:keepLines/>
      <w:numPr>
        <w:ilvl w:val="5"/>
        <w:numId w:val="1"/>
      </w:numPr>
      <w:suppressLineNumbers/>
      <w:suppressAutoHyphens/>
      <w:spacing w:after="120" w:line="264" w:lineRule="auto"/>
      <w:jc w:val="both"/>
      <w:outlineLvl w:val="5"/>
    </w:pPr>
    <w:rPr>
      <w:rFonts w:ascii="Arial" w:hAnsi="Arial"/>
      <w:bCs/>
      <w:sz w:val="22"/>
      <w:szCs w:val="22"/>
      <w:lang w:val="en-GB"/>
    </w:rPr>
  </w:style>
  <w:style w:type="paragraph" w:styleId="Heading7">
    <w:name w:val="heading 7"/>
    <w:basedOn w:val="Normal"/>
    <w:qFormat/>
    <w:pPr>
      <w:numPr>
        <w:ilvl w:val="6"/>
        <w:numId w:val="1"/>
      </w:numPr>
      <w:suppressLineNumbers/>
      <w:suppressAutoHyphens/>
      <w:spacing w:after="120" w:line="264" w:lineRule="auto"/>
      <w:jc w:val="both"/>
      <w:outlineLvl w:val="6"/>
    </w:pPr>
    <w:rPr>
      <w:rFonts w:ascii="Arial" w:hAnsi="Arial"/>
      <w:sz w:val="22"/>
      <w:lang w:val="en-GB"/>
    </w:rPr>
  </w:style>
  <w:style w:type="paragraph" w:styleId="Heading8">
    <w:name w:val="heading 8"/>
    <w:basedOn w:val="Normal"/>
    <w:qFormat/>
    <w:pPr>
      <w:numPr>
        <w:ilvl w:val="7"/>
        <w:numId w:val="1"/>
      </w:numPr>
      <w:spacing w:after="120" w:line="264" w:lineRule="auto"/>
      <w:jc w:val="both"/>
      <w:outlineLvl w:val="7"/>
    </w:pPr>
    <w:rPr>
      <w:rFonts w:ascii="Arial" w:hAnsi="Arial"/>
      <w:iCs/>
      <w:sz w:val="22"/>
      <w:lang w:val="en-GB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1"/>
      </w:numPr>
      <w:spacing w:before="120" w:after="120" w:line="264" w:lineRule="auto"/>
      <w:jc w:val="both"/>
      <w:outlineLvl w:val="8"/>
    </w:pPr>
    <w:rPr>
      <w:rFonts w:ascii="Arial" w:hAnsi="Arial" w:cs="Arial"/>
      <w:b/>
      <w:sz w:val="30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endix">
    <w:name w:val="Appendix"/>
    <w:basedOn w:val="Heading1"/>
    <w:next w:val="Heading2"/>
    <w:pPr>
      <w:pageBreakBefore/>
      <w:numPr>
        <w:numId w:val="0"/>
      </w:numPr>
      <w:tabs>
        <w:tab w:val="num" w:pos="1800"/>
      </w:tabs>
      <w:ind w:left="1134" w:hanging="1134"/>
    </w:pPr>
  </w:style>
  <w:style w:type="paragraph" w:styleId="Date">
    <w:name w:val="Date"/>
    <w:basedOn w:val="Normal"/>
    <w:next w:val="Normal"/>
    <w:pPr>
      <w:tabs>
        <w:tab w:val="num" w:pos="1134"/>
      </w:tabs>
      <w:spacing w:line="360" w:lineRule="auto"/>
      <w:ind w:left="1134" w:hanging="1134"/>
      <w:jc w:val="both"/>
    </w:pPr>
    <w:rPr>
      <w:rFonts w:ascii="Arial" w:hAnsi="Arial"/>
      <w:lang w:val="ro-RO"/>
    </w:rPr>
  </w:style>
  <w:style w:type="paragraph" w:styleId="Index2">
    <w:name w:val="index 2"/>
    <w:basedOn w:val="Normal"/>
    <w:next w:val="Normal"/>
    <w:autoRedefine/>
    <w:semiHidden/>
    <w:pPr>
      <w:numPr>
        <w:ilvl w:val="1"/>
        <w:numId w:val="3"/>
      </w:numPr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customStyle="1" w:styleId="ABullet1">
    <w:name w:val="A Bullet 1"/>
    <w:basedOn w:val="Normal"/>
    <w:pPr>
      <w:numPr>
        <w:numId w:val="4"/>
      </w:numPr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customStyle="1" w:styleId="ABullet2">
    <w:name w:val="A Bullet 2"/>
    <w:basedOn w:val="Normal"/>
    <w:pPr>
      <w:numPr>
        <w:ilvl w:val="1"/>
        <w:numId w:val="4"/>
      </w:numPr>
      <w:tabs>
        <w:tab w:val="clear" w:pos="1778"/>
        <w:tab w:val="left" w:pos="1701"/>
      </w:tabs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customStyle="1" w:styleId="ABullet3">
    <w:name w:val="A Bullet 3"/>
    <w:basedOn w:val="Normal"/>
    <w:pPr>
      <w:numPr>
        <w:ilvl w:val="2"/>
        <w:numId w:val="4"/>
      </w:numPr>
      <w:tabs>
        <w:tab w:val="clear" w:pos="2061"/>
        <w:tab w:val="left" w:pos="1985"/>
      </w:tabs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styleId="BodyText">
    <w:name w:val="Body Text"/>
    <w:basedOn w:val="Normal"/>
    <w:pPr>
      <w:widowControl w:val="0"/>
      <w:autoSpaceDE w:val="0"/>
      <w:autoSpaceDN w:val="0"/>
      <w:adjustRightInd w:val="0"/>
      <w:spacing w:before="60" w:after="60" w:line="264" w:lineRule="auto"/>
    </w:pPr>
    <w:rPr>
      <w:rFonts w:ascii="Arial" w:hAnsi="Arial"/>
      <w:sz w:val="22"/>
    </w:rPr>
  </w:style>
  <w:style w:type="paragraph" w:styleId="BodyTextIndent">
    <w:name w:val="Body Text Indent"/>
    <w:basedOn w:val="Normal"/>
    <w:pPr>
      <w:keepNext/>
      <w:spacing w:after="120" w:line="264" w:lineRule="auto"/>
      <w:ind w:left="-54"/>
      <w:jc w:val="both"/>
    </w:pPr>
    <w:rPr>
      <w:rFonts w:ascii="Arial" w:hAnsi="Arial"/>
      <w:sz w:val="22"/>
      <w:lang w:val="en-GB"/>
    </w:rPr>
  </w:style>
  <w:style w:type="paragraph" w:styleId="Header">
    <w:name w:val="header"/>
    <w:basedOn w:val="Normal"/>
    <w:link w:val="HeaderChar"/>
    <w:uiPriority w:val="99"/>
    <w:pPr>
      <w:pBdr>
        <w:bottom w:val="single" w:sz="12" w:space="1" w:color="auto"/>
      </w:pBdr>
      <w:tabs>
        <w:tab w:val="center" w:pos="4536"/>
        <w:tab w:val="right" w:pos="9072"/>
      </w:tabs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styleId="Caption">
    <w:name w:val="caption"/>
    <w:basedOn w:val="Normal"/>
    <w:next w:val="Normal"/>
    <w:qFormat/>
    <w:pPr>
      <w:spacing w:before="120" w:after="240" w:line="264" w:lineRule="auto"/>
      <w:ind w:left="1984" w:hanging="1264"/>
      <w:jc w:val="both"/>
    </w:pPr>
    <w:rPr>
      <w:rFonts w:ascii="Arial" w:hAnsi="Arial"/>
      <w:b/>
      <w:bCs/>
      <w:sz w:val="20"/>
      <w:szCs w:val="20"/>
      <w:lang w:val="en-GB"/>
    </w:rPr>
  </w:style>
  <w:style w:type="paragraph" w:styleId="BodyTextIndent2">
    <w:name w:val="Body Text Indent 2"/>
    <w:basedOn w:val="Normal"/>
    <w:pPr>
      <w:ind w:left="720"/>
    </w:pPr>
    <w:rPr>
      <w:lang w:val="es-ES_tradnl"/>
    </w:rPr>
  </w:style>
  <w:style w:type="paragraph" w:styleId="BodyText2">
    <w:name w:val="Body Text 2"/>
    <w:basedOn w:val="Normal"/>
    <w:pPr>
      <w:widowControl w:val="0"/>
      <w:autoSpaceDE w:val="0"/>
      <w:autoSpaceDN w:val="0"/>
      <w:adjustRightInd w:val="0"/>
      <w:spacing w:before="60" w:after="60" w:line="264" w:lineRule="auto"/>
    </w:pPr>
    <w:rPr>
      <w:rFonts w:ascii="Arial" w:hAnsi="Arial"/>
      <w:b/>
      <w:sz w:val="22"/>
      <w:lang w:val="en-GB"/>
    </w:rPr>
  </w:style>
  <w:style w:type="paragraph" w:styleId="Footer">
    <w:name w:val="footer"/>
    <w:basedOn w:val="Header"/>
    <w:link w:val="FooterChar"/>
    <w:uiPriority w:val="99"/>
    <w:pPr>
      <w:pBdr>
        <w:top w:val="single" w:sz="12" w:space="1" w:color="auto"/>
        <w:bottom w:val="none" w:sz="0" w:space="0" w:color="auto"/>
      </w:pBdr>
    </w:pPr>
  </w:style>
  <w:style w:type="character" w:styleId="PageNumber">
    <w:name w:val="page number"/>
    <w:rPr>
      <w:rFonts w:ascii="Times New Roman" w:hAnsi="Times New Roman"/>
      <w:sz w:val="20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AFigure">
    <w:name w:val="A Figure"/>
    <w:basedOn w:val="Normal"/>
    <w:pPr>
      <w:keepNext/>
      <w:spacing w:before="120" w:after="120" w:line="264" w:lineRule="auto"/>
      <w:ind w:left="720"/>
      <w:jc w:val="center"/>
    </w:pPr>
    <w:rPr>
      <w:rFonts w:ascii="Arial" w:hAnsi="Arial"/>
      <w:sz w:val="22"/>
      <w:lang w:val="en-GB"/>
    </w:rPr>
  </w:style>
  <w:style w:type="paragraph" w:styleId="Title">
    <w:name w:val="Title"/>
    <w:basedOn w:val="Normal"/>
    <w:qFormat/>
    <w:pPr>
      <w:pageBreakBefore/>
      <w:spacing w:after="120" w:line="264" w:lineRule="auto"/>
      <w:ind w:left="1134"/>
      <w:jc w:val="center"/>
      <w:outlineLvl w:val="0"/>
    </w:pPr>
    <w:rPr>
      <w:rFonts w:ascii="Arial" w:hAnsi="Arial" w:cs="Arial"/>
      <w:b/>
      <w:bCs/>
      <w:kern w:val="28"/>
      <w:sz w:val="32"/>
      <w:szCs w:val="32"/>
      <w:lang w:val="en-GB"/>
    </w:rPr>
  </w:style>
  <w:style w:type="character" w:styleId="Hyperlink">
    <w:name w:val="Hyperlink"/>
    <w:rPr>
      <w:color w:val="0000FF"/>
      <w:u w:val="single"/>
    </w:rPr>
  </w:style>
  <w:style w:type="paragraph" w:customStyle="1" w:styleId="Bullet2">
    <w:name w:val="Bullet 2"/>
    <w:basedOn w:val="Normal"/>
    <w:pPr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customStyle="1" w:styleId="Bullet3">
    <w:name w:val="Bullet 3"/>
    <w:basedOn w:val="Normal"/>
    <w:pPr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customStyle="1" w:styleId="Bullet1">
    <w:name w:val="Bullet 1"/>
    <w:basedOn w:val="Normal"/>
    <w:pPr>
      <w:numPr>
        <w:numId w:val="2"/>
      </w:numPr>
      <w:spacing w:after="120" w:line="264" w:lineRule="auto"/>
      <w:jc w:val="both"/>
    </w:pPr>
    <w:rPr>
      <w:rFonts w:ascii="Arial" w:hAnsi="Arial"/>
      <w:sz w:val="22"/>
      <w:lang w:val="en-GB"/>
    </w:rPr>
  </w:style>
  <w:style w:type="paragraph" w:customStyle="1" w:styleId="A-Captionnote">
    <w:name w:val="A - Captionnote"/>
    <w:basedOn w:val="Normal"/>
    <w:pPr>
      <w:keepLines/>
      <w:spacing w:after="120" w:line="288" w:lineRule="auto"/>
      <w:ind w:left="1985"/>
    </w:pPr>
    <w:rPr>
      <w:rFonts w:ascii="Arial" w:hAnsi="Arial"/>
      <w:i/>
      <w:sz w:val="20"/>
      <w:szCs w:val="20"/>
      <w:lang w:val="en-GB" w:eastAsia="de-DE"/>
    </w:rPr>
  </w:style>
  <w:style w:type="paragraph" w:customStyle="1" w:styleId="Charter">
    <w:name w:val="Charter"/>
    <w:basedOn w:val="Normal"/>
    <w:pPr>
      <w:keepNext/>
      <w:keepLines/>
      <w:pageBreakBefore/>
      <w:tabs>
        <w:tab w:val="left" w:pos="1985"/>
      </w:tabs>
      <w:spacing w:after="120" w:line="264" w:lineRule="auto"/>
      <w:jc w:val="both"/>
    </w:pPr>
    <w:rPr>
      <w:rFonts w:ascii="Times New Roman Bold" w:hAnsi="Times New Roman Bold"/>
      <w:b/>
      <w:sz w:val="30"/>
      <w:lang w:val="en-GB"/>
    </w:rPr>
  </w:style>
  <w:style w:type="paragraph" w:customStyle="1" w:styleId="BodyText21">
    <w:name w:val="Body Text 21"/>
    <w:basedOn w:val="Normal"/>
    <w:pPr>
      <w:spacing w:after="120" w:line="300" w:lineRule="exact"/>
      <w:ind w:left="1418" w:hanging="1418"/>
      <w:jc w:val="both"/>
    </w:pPr>
    <w:rPr>
      <w:rFonts w:ascii="Arial" w:hAnsi="Arial"/>
      <w:b/>
      <w:sz w:val="22"/>
      <w:szCs w:val="20"/>
      <w:lang w:val="bg-BG"/>
    </w:rPr>
  </w:style>
  <w:style w:type="paragraph" w:customStyle="1" w:styleId="n">
    <w:name w:val="n"/>
    <w:basedOn w:val="Heading7"/>
    <w:pPr>
      <w:keepNext/>
      <w:numPr>
        <w:numId w:val="5"/>
      </w:numPr>
      <w:suppressLineNumbers w:val="0"/>
      <w:suppressAutoHyphens w:val="0"/>
      <w:spacing w:line="300" w:lineRule="atLeast"/>
      <w:jc w:val="center"/>
    </w:pPr>
    <w:rPr>
      <w:sz w:val="40"/>
      <w:szCs w:val="20"/>
      <w:lang w:val="en-US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pPr>
      <w:spacing w:after="120" w:line="264" w:lineRule="auto"/>
      <w:ind w:left="1134"/>
      <w:jc w:val="both"/>
    </w:pPr>
    <w:rPr>
      <w:rFonts w:ascii="Arial" w:hAnsi="Arial"/>
      <w:sz w:val="20"/>
      <w:lang w:val="en-GB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after="120" w:line="264" w:lineRule="auto"/>
      <w:ind w:left="1134" w:hanging="720"/>
      <w:jc w:val="both"/>
    </w:pPr>
    <w:rPr>
      <w:rFonts w:ascii="Arial" w:hAnsi="Arial"/>
      <w:sz w:val="20"/>
      <w:szCs w:val="20"/>
      <w:lang w:val="en-GB"/>
    </w:rPr>
  </w:style>
  <w:style w:type="paragraph" w:styleId="TOC1">
    <w:name w:val="toc 1"/>
    <w:basedOn w:val="Normal"/>
    <w:next w:val="Normal"/>
    <w:autoRedefine/>
    <w:semiHidden/>
    <w:pPr>
      <w:tabs>
        <w:tab w:val="left" w:pos="400"/>
        <w:tab w:val="right" w:leader="dot" w:pos="8920"/>
      </w:tabs>
      <w:spacing w:before="120" w:after="120" w:line="300" w:lineRule="exact"/>
      <w:jc w:val="both"/>
    </w:pPr>
    <w:rPr>
      <w:rFonts w:ascii="Arial" w:hAnsi="Arial"/>
      <w:b/>
      <w:caps/>
      <w:noProof/>
      <w:sz w:val="22"/>
      <w:szCs w:val="20"/>
    </w:rPr>
  </w:style>
  <w:style w:type="paragraph" w:styleId="TOC2">
    <w:name w:val="toc 2"/>
    <w:basedOn w:val="Normal"/>
    <w:next w:val="Normal"/>
    <w:autoRedefine/>
    <w:semiHidden/>
    <w:pPr>
      <w:tabs>
        <w:tab w:val="left" w:pos="800"/>
        <w:tab w:val="right" w:leader="dot" w:pos="8920"/>
      </w:tabs>
      <w:spacing w:after="120" w:line="300" w:lineRule="exact"/>
      <w:ind w:left="200"/>
      <w:jc w:val="both"/>
    </w:pPr>
    <w:rPr>
      <w:rFonts w:ascii="Arial" w:hAnsi="Arial"/>
      <w:smallCaps/>
      <w:noProof/>
      <w:sz w:val="22"/>
      <w:szCs w:val="20"/>
    </w:rPr>
  </w:style>
  <w:style w:type="paragraph" w:styleId="TOC3">
    <w:name w:val="toc 3"/>
    <w:basedOn w:val="Normal"/>
    <w:next w:val="Normal"/>
    <w:autoRedefine/>
    <w:semiHidden/>
    <w:pPr>
      <w:tabs>
        <w:tab w:val="left" w:pos="1200"/>
        <w:tab w:val="right" w:leader="dot" w:pos="8920"/>
      </w:tabs>
      <w:spacing w:after="120" w:line="300" w:lineRule="exact"/>
      <w:ind w:left="400"/>
      <w:jc w:val="both"/>
    </w:pPr>
    <w:rPr>
      <w:rFonts w:ascii="Arial" w:hAnsi="Arial"/>
      <w:i/>
      <w:noProof/>
      <w:sz w:val="22"/>
      <w:szCs w:val="20"/>
    </w:rPr>
  </w:style>
  <w:style w:type="paragraph" w:styleId="TOC4">
    <w:name w:val="toc 4"/>
    <w:basedOn w:val="Normal"/>
    <w:next w:val="Normal"/>
    <w:autoRedefine/>
    <w:semiHidden/>
    <w:pPr>
      <w:spacing w:after="120" w:line="300" w:lineRule="exact"/>
      <w:ind w:left="600"/>
      <w:jc w:val="both"/>
    </w:pPr>
    <w:rPr>
      <w:rFonts w:ascii="Arial" w:hAnsi="Arial"/>
      <w:sz w:val="18"/>
      <w:szCs w:val="20"/>
    </w:rPr>
  </w:style>
  <w:style w:type="paragraph" w:styleId="TOC5">
    <w:name w:val="toc 5"/>
    <w:basedOn w:val="Normal"/>
    <w:next w:val="Normal"/>
    <w:autoRedefine/>
    <w:semiHidden/>
    <w:pPr>
      <w:spacing w:after="120" w:line="300" w:lineRule="exact"/>
      <w:ind w:left="800"/>
      <w:jc w:val="both"/>
    </w:pPr>
    <w:rPr>
      <w:rFonts w:ascii="Arial" w:hAnsi="Arial"/>
      <w:sz w:val="18"/>
      <w:szCs w:val="20"/>
    </w:rPr>
  </w:style>
  <w:style w:type="paragraph" w:styleId="TOC6">
    <w:name w:val="toc 6"/>
    <w:basedOn w:val="Normal"/>
    <w:next w:val="Normal"/>
    <w:autoRedefine/>
    <w:semiHidden/>
    <w:pPr>
      <w:spacing w:after="120" w:line="300" w:lineRule="exact"/>
      <w:ind w:left="1000"/>
      <w:jc w:val="both"/>
    </w:pPr>
    <w:rPr>
      <w:rFonts w:ascii="Arial" w:hAnsi="Arial"/>
      <w:sz w:val="18"/>
      <w:szCs w:val="20"/>
    </w:rPr>
  </w:style>
  <w:style w:type="paragraph" w:styleId="TOC7">
    <w:name w:val="toc 7"/>
    <w:basedOn w:val="Normal"/>
    <w:next w:val="Normal"/>
    <w:autoRedefine/>
    <w:semiHidden/>
    <w:pPr>
      <w:spacing w:after="120" w:line="300" w:lineRule="exact"/>
      <w:ind w:left="1200"/>
      <w:jc w:val="both"/>
    </w:pPr>
    <w:rPr>
      <w:rFonts w:ascii="Arial" w:hAnsi="Arial"/>
      <w:sz w:val="18"/>
      <w:szCs w:val="20"/>
    </w:rPr>
  </w:style>
  <w:style w:type="paragraph" w:styleId="TOC8">
    <w:name w:val="toc 8"/>
    <w:basedOn w:val="Normal"/>
    <w:next w:val="Normal"/>
    <w:autoRedefine/>
    <w:semiHidden/>
    <w:pPr>
      <w:keepNext/>
      <w:tabs>
        <w:tab w:val="right" w:leader="dot" w:pos="9060"/>
      </w:tabs>
      <w:spacing w:before="120" w:after="120" w:line="264" w:lineRule="auto"/>
      <w:ind w:left="1134"/>
      <w:jc w:val="both"/>
    </w:pPr>
    <w:rPr>
      <w:rFonts w:ascii="Times New Roman Bold" w:hAnsi="Times New Roman Bold"/>
      <w:b/>
      <w:noProof/>
      <w:sz w:val="32"/>
      <w:lang w:val="en-GB"/>
    </w:rPr>
  </w:style>
  <w:style w:type="paragraph" w:styleId="TOC9">
    <w:name w:val="toc 9"/>
    <w:basedOn w:val="Normal"/>
    <w:next w:val="Normal"/>
    <w:autoRedefine/>
    <w:semiHidden/>
    <w:pPr>
      <w:spacing w:after="120" w:line="264" w:lineRule="auto"/>
      <w:ind w:left="1920"/>
      <w:jc w:val="both"/>
    </w:pPr>
    <w:rPr>
      <w:rFonts w:ascii="Arial" w:hAnsi="Arial"/>
      <w:sz w:val="22"/>
      <w:lang w:val="en-GB"/>
    </w:rPr>
  </w:style>
  <w:style w:type="paragraph" w:customStyle="1" w:styleId="BalloonText2">
    <w:name w:val="Balloon Text2"/>
    <w:basedOn w:val="Normal"/>
    <w:semiHidden/>
    <w:pPr>
      <w:spacing w:after="120" w:line="300" w:lineRule="exact"/>
      <w:jc w:val="both"/>
    </w:pPr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  <w:spacing w:after="120" w:line="264" w:lineRule="auto"/>
      <w:ind w:left="1134"/>
      <w:jc w:val="both"/>
    </w:pPr>
    <w:rPr>
      <w:rFonts w:ascii="Tahoma" w:hAnsi="Tahoma" w:cs="Tahoma"/>
      <w:sz w:val="22"/>
      <w:lang w:val="en-GB"/>
    </w:rPr>
  </w:style>
  <w:style w:type="paragraph" w:customStyle="1" w:styleId="CommentSubject1">
    <w:name w:val="Comment Subject1"/>
    <w:basedOn w:val="CommentText"/>
    <w:next w:val="CommentText"/>
    <w:semiHidden/>
    <w:pPr>
      <w:spacing w:after="0" w:line="240" w:lineRule="auto"/>
      <w:ind w:left="0"/>
      <w:jc w:val="left"/>
    </w:pPr>
    <w:rPr>
      <w:rFonts w:ascii="Times New Roman" w:eastAsia="Times New Roman" w:hAnsi="Times New Roman"/>
      <w:b/>
      <w:bCs/>
      <w:szCs w:val="20"/>
      <w:lang w:val="en-US"/>
    </w:rPr>
  </w:style>
  <w:style w:type="paragraph" w:customStyle="1" w:styleId="BalloonText1">
    <w:name w:val="Balloon Text1"/>
    <w:basedOn w:val="Normal"/>
    <w:semiHidden/>
    <w:pPr>
      <w:spacing w:after="120" w:line="264" w:lineRule="auto"/>
      <w:ind w:left="1134"/>
      <w:jc w:val="both"/>
    </w:pPr>
    <w:rPr>
      <w:rFonts w:ascii="Tahoma" w:hAnsi="Tahoma" w:cs="Tahoma"/>
      <w:sz w:val="16"/>
      <w:szCs w:val="16"/>
      <w:lang w:val="en-GB"/>
    </w:rPr>
  </w:style>
  <w:style w:type="character" w:customStyle="1" w:styleId="Char">
    <w:name w:val="Char"/>
    <w:rPr>
      <w:rFonts w:ascii="Arial" w:hAnsi="Arial"/>
      <w:bCs/>
      <w:noProof w:val="0"/>
      <w:sz w:val="22"/>
      <w:szCs w:val="22"/>
      <w:lang w:val="en-GB" w:eastAsia="en-US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NT">
    <w:name w:val="LNT"/>
    <w:basedOn w:val="Normal"/>
    <w:pPr>
      <w:spacing w:before="120" w:line="360" w:lineRule="auto"/>
      <w:jc w:val="both"/>
    </w:pPr>
    <w:rPr>
      <w:rFonts w:ascii="Arial" w:eastAsia="Times New Roman" w:hAnsi="Arial"/>
      <w:szCs w:val="20"/>
      <w:lang w:val="ro-RO"/>
    </w:rPr>
  </w:style>
  <w:style w:type="paragraph" w:customStyle="1" w:styleId="Default">
    <w:name w:val="Default"/>
    <w:rsid w:val="00231AA7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en-US" w:eastAsia="en-US"/>
    </w:rPr>
  </w:style>
  <w:style w:type="paragraph" w:customStyle="1" w:styleId="StyleBodyTextBefore6pt">
    <w:name w:val="Style Body Text + Before:  6 pt"/>
    <w:basedOn w:val="Normal"/>
    <w:rsid w:val="00042E1A"/>
    <w:rPr>
      <w:rFonts w:eastAsia="Times New Roman"/>
      <w:sz w:val="20"/>
      <w:szCs w:val="20"/>
      <w:lang w:val="ro-RO" w:eastAsia="ro-RO"/>
    </w:rPr>
  </w:style>
  <w:style w:type="paragraph" w:styleId="CommentSubject">
    <w:name w:val="annotation subject"/>
    <w:basedOn w:val="CommentText"/>
    <w:next w:val="CommentText"/>
    <w:semiHidden/>
    <w:rsid w:val="003C499E"/>
    <w:pPr>
      <w:spacing w:after="0" w:line="240" w:lineRule="auto"/>
      <w:ind w:left="0"/>
      <w:jc w:val="left"/>
    </w:pPr>
    <w:rPr>
      <w:rFonts w:ascii="Times New Roman" w:hAnsi="Times New Roman"/>
      <w:b/>
      <w:bCs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747D5F"/>
    <w:pPr>
      <w:ind w:left="720"/>
      <w:contextualSpacing/>
    </w:pPr>
  </w:style>
  <w:style w:type="numbering" w:customStyle="1" w:styleId="Style1">
    <w:name w:val="Style1"/>
    <w:basedOn w:val="NoList"/>
    <w:rsid w:val="00C415CF"/>
    <w:pPr>
      <w:numPr>
        <w:numId w:val="8"/>
      </w:numPr>
    </w:pPr>
  </w:style>
  <w:style w:type="paragraph" w:styleId="Revision">
    <w:name w:val="Revision"/>
    <w:hidden/>
    <w:uiPriority w:val="99"/>
    <w:semiHidden/>
    <w:rsid w:val="002A30F7"/>
    <w:rPr>
      <w:sz w:val="24"/>
      <w:szCs w:val="24"/>
      <w:lang w:val="en-US" w:eastAsia="en-US"/>
    </w:rPr>
  </w:style>
  <w:style w:type="paragraph" w:styleId="NormalIndent">
    <w:name w:val="Normal Indent"/>
    <w:basedOn w:val="Normal"/>
    <w:rsid w:val="00CD155F"/>
    <w:pPr>
      <w:ind w:left="708"/>
    </w:pPr>
  </w:style>
  <w:style w:type="character" w:customStyle="1" w:styleId="FooterChar">
    <w:name w:val="Footer Char"/>
    <w:basedOn w:val="DefaultParagraphFont"/>
    <w:link w:val="Footer"/>
    <w:uiPriority w:val="99"/>
    <w:rsid w:val="006E3E15"/>
    <w:rPr>
      <w:rFonts w:ascii="Arial" w:hAnsi="Arial"/>
      <w:sz w:val="22"/>
      <w:szCs w:val="24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E3E15"/>
    <w:rPr>
      <w:rFonts w:ascii="Arial" w:hAnsi="Arial"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6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3E24E-4B66-4B91-8B22-15C09910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1696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Regulament STS</vt:lpstr>
    </vt:vector>
  </TitlesOfParts>
  <Company>ANRE</Company>
  <LinksUpToDate>false</LinksUpToDate>
  <CharactersWithSpaces>11516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STS</dc:title>
  <dc:subject/>
  <dc:creator>AS</dc:creator>
  <cp:keywords/>
  <dc:description/>
  <cp:lastModifiedBy>Alexandru SELISCHI</cp:lastModifiedBy>
  <cp:revision>4</cp:revision>
  <cp:lastPrinted>2018-07-10T13:40:00Z</cp:lastPrinted>
  <dcterms:created xsi:type="dcterms:W3CDTF">2018-07-17T14:47:00Z</dcterms:created>
  <dcterms:modified xsi:type="dcterms:W3CDTF">2018-07-17T14:53:00Z</dcterms:modified>
</cp:coreProperties>
</file>