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6C4" w:rsidRDefault="00F936C4" w:rsidP="00BC35A4">
      <w:pPr>
        <w:rPr>
          <w:b/>
          <w:lang w:val="ro-RO"/>
        </w:rPr>
      </w:pPr>
    </w:p>
    <w:p w:rsidR="00BC35A4" w:rsidRDefault="00BC35A4" w:rsidP="00BC35A4">
      <w:pPr>
        <w:rPr>
          <w:b/>
          <w:lang w:val="ro-RO"/>
        </w:rPr>
      </w:pPr>
    </w:p>
    <w:p w:rsidR="00CA5844" w:rsidRDefault="00CA5844" w:rsidP="00CA5844">
      <w:pPr>
        <w:jc w:val="center"/>
        <w:rPr>
          <w:b/>
          <w:lang w:val="ro-RO"/>
        </w:rPr>
      </w:pPr>
      <w:r w:rsidRPr="00CC668A">
        <w:rPr>
          <w:b/>
          <w:lang w:val="ro-RO"/>
        </w:rPr>
        <w:t xml:space="preserve">ORDIN nr. </w:t>
      </w:r>
      <w:r>
        <w:rPr>
          <w:b/>
          <w:lang w:val="ro-RO"/>
        </w:rPr>
        <w:t>.........</w:t>
      </w:r>
      <w:r w:rsidRPr="00CC668A">
        <w:rPr>
          <w:b/>
          <w:lang w:val="ro-RO"/>
        </w:rPr>
        <w:t xml:space="preserve">din </w:t>
      </w:r>
      <w:r>
        <w:rPr>
          <w:b/>
          <w:lang w:val="ro-RO"/>
        </w:rPr>
        <w:t>.................</w:t>
      </w:r>
    </w:p>
    <w:p w:rsidR="00CA5844" w:rsidRDefault="00CA5844" w:rsidP="00CA5844">
      <w:pPr>
        <w:jc w:val="center"/>
        <w:rPr>
          <w:b/>
          <w:lang w:val="ro-RO"/>
        </w:rPr>
      </w:pPr>
    </w:p>
    <w:p w:rsidR="00BC35A4" w:rsidRPr="00CC668A" w:rsidRDefault="00BC35A4" w:rsidP="00CA5844">
      <w:pPr>
        <w:jc w:val="center"/>
        <w:rPr>
          <w:b/>
          <w:lang w:val="ro-RO"/>
        </w:rPr>
      </w:pPr>
    </w:p>
    <w:p w:rsidR="00E91356" w:rsidRPr="00E91356" w:rsidRDefault="00E91356" w:rsidP="003D1E10">
      <w:pPr>
        <w:spacing w:line="360" w:lineRule="auto"/>
        <w:jc w:val="center"/>
        <w:rPr>
          <w:szCs w:val="24"/>
          <w:lang w:val="ro-RO"/>
        </w:rPr>
      </w:pPr>
      <w:r w:rsidRPr="00E91356">
        <w:rPr>
          <w:b/>
          <w:szCs w:val="24"/>
          <w:lang w:val="ro-RO"/>
        </w:rPr>
        <w:t xml:space="preserve">pentru completarea </w:t>
      </w:r>
      <w:bookmarkStart w:id="0" w:name="_Hlk520983884"/>
      <w:r w:rsidRPr="00E91356">
        <w:rPr>
          <w:b/>
          <w:szCs w:val="24"/>
          <w:lang w:val="ro-RO"/>
        </w:rPr>
        <w:t xml:space="preserve">Regulamentului </w:t>
      </w:r>
      <w:r w:rsidRPr="00E91356">
        <w:rPr>
          <w:b/>
          <w:bCs/>
          <w:szCs w:val="24"/>
          <w:lang w:val="ro-RO"/>
        </w:rPr>
        <w:t>p</w:t>
      </w:r>
      <w:r w:rsidRPr="00E91356">
        <w:rPr>
          <w:b/>
          <w:szCs w:val="24"/>
          <w:lang w:val="ro-RO"/>
        </w:rPr>
        <w:t>rivind organizarea şi funcţionarea comisiei pentru soluţionarea disputelor pe piaţa angro şi cu amănuntul apărute între participanţii la piaţa de energie electrică şi gaze naturale, aprobat prin Ordinul preşedintelui A</w:t>
      </w:r>
      <w:r w:rsidR="00F936C4">
        <w:rPr>
          <w:b/>
          <w:szCs w:val="24"/>
          <w:lang w:val="ro-RO"/>
        </w:rPr>
        <w:t xml:space="preserve">utorității </w:t>
      </w:r>
      <w:r w:rsidRPr="00E91356">
        <w:rPr>
          <w:b/>
          <w:szCs w:val="24"/>
          <w:lang w:val="ro-RO"/>
        </w:rPr>
        <w:t>N</w:t>
      </w:r>
      <w:r w:rsidR="00F936C4">
        <w:rPr>
          <w:b/>
          <w:szCs w:val="24"/>
          <w:lang w:val="ro-RO"/>
        </w:rPr>
        <w:t xml:space="preserve">aționale de </w:t>
      </w:r>
      <w:r w:rsidRPr="00E91356">
        <w:rPr>
          <w:b/>
          <w:szCs w:val="24"/>
          <w:lang w:val="ro-RO"/>
        </w:rPr>
        <w:t>R</w:t>
      </w:r>
      <w:r w:rsidR="00F936C4">
        <w:rPr>
          <w:b/>
          <w:szCs w:val="24"/>
          <w:lang w:val="ro-RO"/>
        </w:rPr>
        <w:t xml:space="preserve">eglementare în Domeniul </w:t>
      </w:r>
      <w:r w:rsidRPr="00E91356">
        <w:rPr>
          <w:b/>
          <w:szCs w:val="24"/>
          <w:lang w:val="ro-RO"/>
        </w:rPr>
        <w:t>E</w:t>
      </w:r>
      <w:r w:rsidR="00F936C4">
        <w:rPr>
          <w:b/>
          <w:szCs w:val="24"/>
          <w:lang w:val="ro-RO"/>
        </w:rPr>
        <w:t>nergiei</w:t>
      </w:r>
      <w:r w:rsidRPr="00E91356">
        <w:rPr>
          <w:b/>
          <w:szCs w:val="24"/>
          <w:lang w:val="ro-RO"/>
        </w:rPr>
        <w:t xml:space="preserve"> nr. 61/2013</w:t>
      </w:r>
      <w:bookmarkEnd w:id="0"/>
    </w:p>
    <w:p w:rsidR="00CA5844" w:rsidRDefault="00CA5844" w:rsidP="00CA5844">
      <w:pPr>
        <w:spacing w:line="360" w:lineRule="auto"/>
        <w:jc w:val="center"/>
        <w:rPr>
          <w:b/>
          <w:lang w:val="ro-RO"/>
        </w:rPr>
      </w:pPr>
    </w:p>
    <w:p w:rsidR="00BC35A4" w:rsidRDefault="00BC35A4" w:rsidP="00CA5844">
      <w:pPr>
        <w:spacing w:line="360" w:lineRule="auto"/>
        <w:jc w:val="center"/>
        <w:rPr>
          <w:b/>
          <w:lang w:val="ro-RO"/>
        </w:rPr>
      </w:pPr>
    </w:p>
    <w:p w:rsidR="00BC35A4" w:rsidRPr="00CC668A" w:rsidRDefault="00BC35A4" w:rsidP="00CA5844">
      <w:pPr>
        <w:spacing w:line="360" w:lineRule="auto"/>
        <w:jc w:val="center"/>
        <w:rPr>
          <w:b/>
          <w:lang w:val="ro-RO"/>
        </w:rPr>
      </w:pPr>
    </w:p>
    <w:p w:rsidR="00F936C4" w:rsidRPr="00CC668A" w:rsidRDefault="00F936C4" w:rsidP="00BC35A4">
      <w:pPr>
        <w:spacing w:line="360" w:lineRule="auto"/>
        <w:rPr>
          <w:b/>
          <w:lang w:val="ro-RO"/>
        </w:rPr>
      </w:pPr>
    </w:p>
    <w:p w:rsidR="00CA5844" w:rsidRPr="00CC668A" w:rsidRDefault="00CA5844" w:rsidP="000E3812">
      <w:pPr>
        <w:spacing w:line="360" w:lineRule="auto"/>
        <w:ind w:firstLine="426"/>
        <w:jc w:val="both"/>
        <w:rPr>
          <w:lang w:val="ro-RO"/>
        </w:rPr>
      </w:pPr>
      <w:r w:rsidRPr="00CC668A">
        <w:rPr>
          <w:lang w:val="ro-RO"/>
        </w:rPr>
        <w:t xml:space="preserve">Având în vedere prevederile </w:t>
      </w:r>
      <w:bookmarkStart w:id="1" w:name="_Hlk514062616"/>
      <w:r w:rsidRPr="00CC668A">
        <w:rPr>
          <w:lang w:val="ro-RO"/>
        </w:rPr>
        <w:t>art. 2</w:t>
      </w:r>
      <w:r w:rsidR="00E91356">
        <w:rPr>
          <w:lang w:val="ro-RO"/>
        </w:rPr>
        <w:t>0</w:t>
      </w:r>
      <w:r w:rsidRPr="00CC668A">
        <w:rPr>
          <w:lang w:val="ro-RO"/>
        </w:rPr>
        <w:t xml:space="preserve"> alin. (</w:t>
      </w:r>
      <w:r w:rsidR="00E91356">
        <w:rPr>
          <w:lang w:val="ro-RO"/>
        </w:rPr>
        <w:t>3</w:t>
      </w:r>
      <w:r w:rsidRPr="00CC668A">
        <w:rPr>
          <w:lang w:val="ro-RO"/>
        </w:rPr>
        <w:t>)</w:t>
      </w:r>
      <w:bookmarkEnd w:id="1"/>
      <w:r w:rsidR="00E91356">
        <w:rPr>
          <w:lang w:val="ro-RO"/>
        </w:rPr>
        <w:t xml:space="preserve"> – (5)</w:t>
      </w:r>
      <w:bookmarkStart w:id="2" w:name="_Hlk514062631"/>
      <w:r w:rsidR="00E91356">
        <w:rPr>
          <w:lang w:val="ro-RO"/>
        </w:rPr>
        <w:t xml:space="preserve"> şi ale art. 174 </w:t>
      </w:r>
      <w:r w:rsidRPr="00CC668A">
        <w:rPr>
          <w:lang w:val="ro-RO"/>
        </w:rPr>
        <w:t>alin. (</w:t>
      </w:r>
      <w:r w:rsidR="00E91356">
        <w:rPr>
          <w:lang w:val="ro-RO"/>
        </w:rPr>
        <w:t>8</w:t>
      </w:r>
      <w:r w:rsidRPr="00CC668A">
        <w:rPr>
          <w:lang w:val="ro-RO"/>
        </w:rPr>
        <w:t>)</w:t>
      </w:r>
      <w:r w:rsidR="00E91356">
        <w:rPr>
          <w:lang w:val="ro-RO"/>
        </w:rPr>
        <w:t xml:space="preserve"> -</w:t>
      </w:r>
      <w:r>
        <w:rPr>
          <w:lang w:val="ro-RO"/>
        </w:rPr>
        <w:t xml:space="preserve"> (</w:t>
      </w:r>
      <w:r w:rsidR="00E91356">
        <w:rPr>
          <w:lang w:val="ro-RO"/>
        </w:rPr>
        <w:t>10</w:t>
      </w:r>
      <w:r>
        <w:rPr>
          <w:lang w:val="ro-RO"/>
        </w:rPr>
        <w:t>)</w:t>
      </w:r>
      <w:bookmarkEnd w:id="2"/>
      <w:r w:rsidRPr="00CC668A">
        <w:rPr>
          <w:lang w:val="ro-RO"/>
        </w:rPr>
        <w:t xml:space="preserve"> </w:t>
      </w:r>
      <w:r>
        <w:rPr>
          <w:lang w:val="ro-RO"/>
        </w:rPr>
        <w:t xml:space="preserve">din </w:t>
      </w:r>
      <w:bookmarkStart w:id="3" w:name="_Hlk514062607"/>
      <w:r w:rsidRPr="00CC668A">
        <w:rPr>
          <w:lang w:val="ro-RO"/>
        </w:rPr>
        <w:t>Legea energiei electrice şi a gazelor naturale nr. 123/2012</w:t>
      </w:r>
      <w:bookmarkEnd w:id="3"/>
      <w:r w:rsidRPr="00CC668A">
        <w:rPr>
          <w:lang w:val="ro-RO"/>
        </w:rPr>
        <w:t xml:space="preserve">, cu modificările </w:t>
      </w:r>
      <w:r>
        <w:rPr>
          <w:lang w:val="ro-RO"/>
        </w:rPr>
        <w:t>ş</w:t>
      </w:r>
      <w:r w:rsidRPr="00CC668A">
        <w:rPr>
          <w:lang w:val="ro-RO"/>
        </w:rPr>
        <w:t>i completările ulterioare,</w:t>
      </w:r>
    </w:p>
    <w:p w:rsidR="00CA5844" w:rsidRPr="00CC668A" w:rsidRDefault="00CA5844" w:rsidP="000E3812">
      <w:pPr>
        <w:spacing w:line="360" w:lineRule="auto"/>
        <w:ind w:firstLine="426"/>
        <w:jc w:val="both"/>
        <w:rPr>
          <w:lang w:val="ro-RO"/>
        </w:rPr>
      </w:pPr>
      <w:r w:rsidRPr="006269F0">
        <w:rPr>
          <w:lang w:val="ro-RO"/>
        </w:rPr>
        <w:t xml:space="preserve">în temeiul prevederilor </w:t>
      </w:r>
      <w:bookmarkStart w:id="4" w:name="_Hlk514062879"/>
      <w:r w:rsidRPr="006269F0">
        <w:rPr>
          <w:lang w:val="ro-RO"/>
        </w:rPr>
        <w:t xml:space="preserve">art. 5 alin. (1) lit. </w:t>
      </w:r>
      <w:r w:rsidR="006269F0" w:rsidRPr="006269F0">
        <w:rPr>
          <w:lang w:val="ro-RO"/>
        </w:rPr>
        <w:t>f</w:t>
      </w:r>
      <w:r w:rsidRPr="006269F0">
        <w:rPr>
          <w:lang w:val="ro-RO"/>
        </w:rPr>
        <w:t>)</w:t>
      </w:r>
      <w:bookmarkEnd w:id="4"/>
      <w:r w:rsidR="005664DE">
        <w:rPr>
          <w:lang w:val="ro-RO"/>
        </w:rPr>
        <w:t xml:space="preserve">, </w:t>
      </w:r>
      <w:r w:rsidRPr="006269F0">
        <w:rPr>
          <w:lang w:val="ro-RO"/>
        </w:rPr>
        <w:t xml:space="preserve">ale </w:t>
      </w:r>
      <w:bookmarkStart w:id="5" w:name="_Hlk514063059"/>
      <w:r w:rsidRPr="006269F0">
        <w:rPr>
          <w:lang w:val="ro-RO"/>
        </w:rPr>
        <w:t xml:space="preserve">art. 9 alin. (1) lit. </w:t>
      </w:r>
      <w:r w:rsidR="006269F0" w:rsidRPr="006269F0">
        <w:rPr>
          <w:lang w:val="ro-RO"/>
        </w:rPr>
        <w:t>j</w:t>
      </w:r>
      <w:r w:rsidRPr="006269F0">
        <w:rPr>
          <w:lang w:val="ro-RO"/>
        </w:rPr>
        <w:t>)</w:t>
      </w:r>
      <w:bookmarkEnd w:id="5"/>
      <w:r w:rsidRPr="006269F0">
        <w:rPr>
          <w:lang w:val="ro-RO"/>
        </w:rPr>
        <w:t xml:space="preserve"> </w:t>
      </w:r>
      <w:r w:rsidR="005664DE">
        <w:rPr>
          <w:lang w:val="ro-RO"/>
        </w:rPr>
        <w:t>şi ale art. 10</w:t>
      </w:r>
      <w:r w:rsidR="00097520">
        <w:rPr>
          <w:lang w:val="ro-RO"/>
        </w:rPr>
        <w:t xml:space="preserve"> alin. (1)</w:t>
      </w:r>
      <w:r w:rsidR="005664DE">
        <w:rPr>
          <w:lang w:val="ro-RO"/>
        </w:rPr>
        <w:t xml:space="preserve"> lit. aa) </w:t>
      </w:r>
      <w:r w:rsidRPr="006269F0">
        <w:rPr>
          <w:lang w:val="ro-RO"/>
        </w:rPr>
        <w:t xml:space="preserve">din Ordonanţa de urgenţă a Guvernului nr. 33/2007 privind organizarea şi funcţionarea Autorităţii Naţionale de Reglementare în Domeniul Energiei, aprobată cu modificări şi completări prin </w:t>
      </w:r>
      <w:bookmarkStart w:id="6" w:name="_Hlk514062867"/>
      <w:r w:rsidRPr="006269F0">
        <w:rPr>
          <w:lang w:val="ro-RO"/>
        </w:rPr>
        <w:t>Legea nr. 160/2012</w:t>
      </w:r>
      <w:bookmarkEnd w:id="6"/>
      <w:r w:rsidRPr="006269F0">
        <w:rPr>
          <w:lang w:val="ro-RO"/>
        </w:rPr>
        <w:t>,</w:t>
      </w:r>
      <w:r w:rsidR="00F936C4">
        <w:rPr>
          <w:lang w:val="ro-RO"/>
        </w:rPr>
        <w:t xml:space="preserve"> cu modificările și completările ulterioare</w:t>
      </w:r>
    </w:p>
    <w:p w:rsidR="00F936C4" w:rsidRPr="00CC668A" w:rsidRDefault="00F936C4" w:rsidP="00CA5844">
      <w:pPr>
        <w:spacing w:line="360" w:lineRule="auto"/>
        <w:jc w:val="both"/>
        <w:rPr>
          <w:lang w:val="ro-RO"/>
        </w:rPr>
      </w:pPr>
    </w:p>
    <w:p w:rsidR="00CA5844" w:rsidRDefault="00CA5844" w:rsidP="00CA5844">
      <w:pPr>
        <w:spacing w:line="360" w:lineRule="auto"/>
        <w:ind w:firstLine="426"/>
        <w:jc w:val="both"/>
        <w:rPr>
          <w:lang w:val="ro-RO"/>
        </w:rPr>
      </w:pPr>
      <w:r w:rsidRPr="00CC668A">
        <w:rPr>
          <w:b/>
          <w:lang w:val="ro-RO"/>
        </w:rPr>
        <w:t>preşedintele Autorităţii Naţionale de Reglementare în Domeniul Energiei</w:t>
      </w:r>
      <w:r w:rsidRPr="00CC668A">
        <w:rPr>
          <w:lang w:val="ro-RO"/>
        </w:rPr>
        <w:t xml:space="preserve"> emite următorul</w:t>
      </w:r>
      <w:r>
        <w:rPr>
          <w:lang w:val="ro-RO"/>
        </w:rPr>
        <w:t xml:space="preserve"> ordin</w:t>
      </w:r>
      <w:r w:rsidRPr="00CC668A">
        <w:rPr>
          <w:lang w:val="ro-RO"/>
        </w:rPr>
        <w:t>:</w:t>
      </w:r>
    </w:p>
    <w:p w:rsidR="00CA5844" w:rsidRPr="00CC668A" w:rsidRDefault="00CA5844" w:rsidP="00CA5844">
      <w:pPr>
        <w:spacing w:line="360" w:lineRule="auto"/>
        <w:jc w:val="both"/>
        <w:rPr>
          <w:b/>
          <w:lang w:val="ro-RO"/>
        </w:rPr>
      </w:pPr>
    </w:p>
    <w:p w:rsidR="00F936C4" w:rsidRDefault="008B75FF" w:rsidP="008B75FF">
      <w:pPr>
        <w:spacing w:before="120" w:line="360" w:lineRule="auto"/>
        <w:jc w:val="both"/>
        <w:rPr>
          <w:lang w:val="ro-RO"/>
        </w:rPr>
      </w:pPr>
      <w:r w:rsidRPr="008B75FF">
        <w:rPr>
          <w:b/>
          <w:lang w:val="ro-RO"/>
        </w:rPr>
        <w:t>Art. I</w:t>
      </w:r>
      <w:r>
        <w:rPr>
          <w:lang w:val="ro-RO"/>
        </w:rPr>
        <w:t xml:space="preserve"> </w:t>
      </w:r>
      <w:r w:rsidR="00CA5844">
        <w:rPr>
          <w:lang w:val="ro-RO"/>
        </w:rPr>
        <w:t xml:space="preserve">– </w:t>
      </w:r>
      <w:r w:rsidR="00E91356" w:rsidRPr="00E91356">
        <w:rPr>
          <w:lang w:val="ro-RO"/>
        </w:rPr>
        <w:t>Regulamentul privind organizarea şi funcţionarea comisiei pentru soluţionarea disputelor pe piaţa angro şi cu amănuntul apărute între participanţii la piaţa de energie electrică şi gaze naturale, aprobat prin Ordinul preşedintelui A</w:t>
      </w:r>
      <w:r w:rsidR="00F936C4">
        <w:rPr>
          <w:lang w:val="ro-RO"/>
        </w:rPr>
        <w:t xml:space="preserve">utorității </w:t>
      </w:r>
      <w:r w:rsidR="00E91356" w:rsidRPr="00E91356">
        <w:rPr>
          <w:lang w:val="ro-RO"/>
        </w:rPr>
        <w:t>N</w:t>
      </w:r>
      <w:r w:rsidR="00F936C4">
        <w:rPr>
          <w:lang w:val="ro-RO"/>
        </w:rPr>
        <w:t xml:space="preserve">aționale de </w:t>
      </w:r>
      <w:r w:rsidR="00E91356" w:rsidRPr="00E91356">
        <w:rPr>
          <w:lang w:val="ro-RO"/>
        </w:rPr>
        <w:t>R</w:t>
      </w:r>
      <w:r w:rsidR="00F936C4">
        <w:rPr>
          <w:lang w:val="ro-RO"/>
        </w:rPr>
        <w:t xml:space="preserve">eglementare în Domeniul </w:t>
      </w:r>
      <w:r w:rsidR="00E91356" w:rsidRPr="00E91356">
        <w:rPr>
          <w:lang w:val="ro-RO"/>
        </w:rPr>
        <w:t>E</w:t>
      </w:r>
      <w:r w:rsidR="00F936C4">
        <w:rPr>
          <w:lang w:val="ro-RO"/>
        </w:rPr>
        <w:t>nergiei</w:t>
      </w:r>
      <w:r w:rsidR="00E91356" w:rsidRPr="00E91356">
        <w:rPr>
          <w:lang w:val="ro-RO"/>
        </w:rPr>
        <w:t xml:space="preserve"> nr. 61/</w:t>
      </w:r>
      <w:r w:rsidR="00E91356">
        <w:rPr>
          <w:lang w:val="ro-RO"/>
        </w:rPr>
        <w:t>2013</w:t>
      </w:r>
      <w:r w:rsidR="006841DD">
        <w:rPr>
          <w:lang w:val="ro-RO"/>
        </w:rPr>
        <w:t xml:space="preserve">, publicat în </w:t>
      </w:r>
      <w:r w:rsidR="006269F0">
        <w:rPr>
          <w:lang w:val="ro-RO"/>
        </w:rPr>
        <w:t xml:space="preserve">Monitorul Oficial al României, Partea I, nr. 546 din 29 august 2013, </w:t>
      </w:r>
      <w:r w:rsidR="00E91356">
        <w:rPr>
          <w:lang w:val="ro-RO"/>
        </w:rPr>
        <w:t>se completează după cum urmează:</w:t>
      </w:r>
    </w:p>
    <w:p w:rsidR="008B75FF" w:rsidRDefault="00E91356" w:rsidP="008B75FF">
      <w:pPr>
        <w:spacing w:before="120" w:line="360" w:lineRule="auto"/>
        <w:jc w:val="both"/>
        <w:rPr>
          <w:lang w:val="ro-RO"/>
        </w:rPr>
      </w:pPr>
      <w:r w:rsidRPr="008B75FF">
        <w:rPr>
          <w:b/>
          <w:lang w:val="ro-RO"/>
        </w:rPr>
        <w:t>1</w:t>
      </w:r>
      <w:r>
        <w:rPr>
          <w:lang w:val="ro-RO"/>
        </w:rPr>
        <w:t>. După art. 22 se introduce un nou articol</w:t>
      </w:r>
      <w:r w:rsidR="00872B10">
        <w:rPr>
          <w:lang w:val="ro-RO"/>
        </w:rPr>
        <w:t>, articolul</w:t>
      </w:r>
      <w:r>
        <w:rPr>
          <w:lang w:val="ro-RO"/>
        </w:rPr>
        <w:t xml:space="preserve"> 22</w:t>
      </w:r>
      <w:r>
        <w:rPr>
          <w:vertAlign w:val="superscript"/>
          <w:lang w:val="ro-RO"/>
        </w:rPr>
        <w:t>1</w:t>
      </w:r>
      <w:r w:rsidR="00F936C4">
        <w:rPr>
          <w:lang w:val="ro-RO"/>
        </w:rPr>
        <w:t xml:space="preserve"> </w:t>
      </w:r>
      <w:r w:rsidR="00872B10">
        <w:rPr>
          <w:lang w:val="ro-RO"/>
        </w:rPr>
        <w:t xml:space="preserve">cu </w:t>
      </w:r>
      <w:r w:rsidR="00F936C4">
        <w:rPr>
          <w:lang w:val="ro-RO"/>
        </w:rPr>
        <w:t>următorul cuprins:</w:t>
      </w:r>
    </w:p>
    <w:p w:rsidR="00F936C4" w:rsidRPr="008B75FF" w:rsidRDefault="008B75FF" w:rsidP="008B75FF">
      <w:pPr>
        <w:spacing w:before="120" w:after="120" w:line="360" w:lineRule="auto"/>
        <w:jc w:val="both"/>
        <w:rPr>
          <w:bCs/>
          <w:szCs w:val="24"/>
        </w:rPr>
      </w:pPr>
      <w:r w:rsidRPr="008B75FF">
        <w:rPr>
          <w:bCs/>
          <w:szCs w:val="24"/>
        </w:rPr>
        <w:t>„</w:t>
      </w:r>
      <w:r>
        <w:rPr>
          <w:bCs/>
          <w:szCs w:val="24"/>
        </w:rPr>
        <w:t>Art. 22</w:t>
      </w:r>
      <w:r>
        <w:rPr>
          <w:bCs/>
          <w:szCs w:val="24"/>
          <w:vertAlign w:val="superscript"/>
        </w:rPr>
        <w:t>1</w:t>
      </w:r>
      <w:r>
        <w:rPr>
          <w:bCs/>
          <w:szCs w:val="24"/>
        </w:rPr>
        <w:t xml:space="preserve"> – </w:t>
      </w:r>
      <w:proofErr w:type="spellStart"/>
      <w:r w:rsidR="00F936C4" w:rsidRPr="00F936C4">
        <w:rPr>
          <w:bCs/>
          <w:szCs w:val="24"/>
        </w:rPr>
        <w:t>Prin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derogare</w:t>
      </w:r>
      <w:proofErr w:type="spellEnd"/>
      <w:r w:rsidR="00F936C4" w:rsidRPr="00F936C4">
        <w:rPr>
          <w:bCs/>
          <w:szCs w:val="24"/>
        </w:rPr>
        <w:t xml:space="preserve"> de la </w:t>
      </w:r>
      <w:proofErr w:type="spellStart"/>
      <w:r w:rsidR="00F936C4" w:rsidRPr="00F936C4">
        <w:rPr>
          <w:bCs/>
          <w:szCs w:val="24"/>
        </w:rPr>
        <w:t>prevederile</w:t>
      </w:r>
      <w:proofErr w:type="spellEnd"/>
      <w:r w:rsidR="00F936C4" w:rsidRPr="00F936C4">
        <w:rPr>
          <w:bCs/>
          <w:szCs w:val="24"/>
        </w:rPr>
        <w:t xml:space="preserve"> art. 22 </w:t>
      </w:r>
      <w:proofErr w:type="spellStart"/>
      <w:r w:rsidR="00F936C4" w:rsidRPr="00F936C4">
        <w:rPr>
          <w:bCs/>
          <w:szCs w:val="24"/>
        </w:rPr>
        <w:t>în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situaţia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în</w:t>
      </w:r>
      <w:proofErr w:type="spellEnd"/>
      <w:r w:rsidR="00F936C4" w:rsidRPr="00F936C4">
        <w:rPr>
          <w:bCs/>
          <w:szCs w:val="24"/>
        </w:rPr>
        <w:t xml:space="preserve"> care pe </w:t>
      </w:r>
      <w:proofErr w:type="spellStart"/>
      <w:r w:rsidR="00F936C4" w:rsidRPr="00F936C4">
        <w:rPr>
          <w:bCs/>
          <w:szCs w:val="24"/>
        </w:rPr>
        <w:t>parcursul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procedurii</w:t>
      </w:r>
      <w:proofErr w:type="spellEnd"/>
      <w:r w:rsidR="00F936C4" w:rsidRPr="00F936C4">
        <w:rPr>
          <w:bCs/>
          <w:szCs w:val="24"/>
        </w:rPr>
        <w:t xml:space="preserve"> de </w:t>
      </w:r>
      <w:proofErr w:type="spellStart"/>
      <w:r w:rsidR="00F936C4" w:rsidRPr="00F936C4">
        <w:rPr>
          <w:bCs/>
          <w:szCs w:val="24"/>
        </w:rPr>
        <w:t>soluţionare</w:t>
      </w:r>
      <w:proofErr w:type="spellEnd"/>
      <w:r w:rsidR="00F936C4" w:rsidRPr="00F936C4">
        <w:rPr>
          <w:bCs/>
          <w:szCs w:val="24"/>
        </w:rPr>
        <w:t xml:space="preserve"> a </w:t>
      </w:r>
      <w:proofErr w:type="spellStart"/>
      <w:r w:rsidR="00F936C4" w:rsidRPr="00F936C4">
        <w:rPr>
          <w:bCs/>
          <w:szCs w:val="24"/>
        </w:rPr>
        <w:t>disputelor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Comisia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identifică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abateri</w:t>
      </w:r>
      <w:proofErr w:type="spellEnd"/>
      <w:r w:rsidR="00F936C4" w:rsidRPr="00F936C4">
        <w:rPr>
          <w:bCs/>
          <w:szCs w:val="24"/>
        </w:rPr>
        <w:t xml:space="preserve"> de la </w:t>
      </w:r>
      <w:proofErr w:type="spellStart"/>
      <w:r w:rsidR="00F936C4" w:rsidRPr="00F936C4">
        <w:rPr>
          <w:bCs/>
          <w:szCs w:val="24"/>
        </w:rPr>
        <w:t>dispozitiile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legale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aplicabile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în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domeniul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energiei</w:t>
      </w:r>
      <w:proofErr w:type="spellEnd"/>
      <w:r w:rsidR="00FB255F">
        <w:rPr>
          <w:bCs/>
          <w:szCs w:val="24"/>
        </w:rPr>
        <w:t xml:space="preserve"> </w:t>
      </w:r>
      <w:proofErr w:type="spellStart"/>
      <w:r w:rsidR="00FB255F">
        <w:rPr>
          <w:bCs/>
          <w:szCs w:val="24"/>
        </w:rPr>
        <w:t>electrice</w:t>
      </w:r>
      <w:proofErr w:type="spellEnd"/>
      <w:r w:rsidR="00FB255F">
        <w:rPr>
          <w:bCs/>
          <w:szCs w:val="24"/>
        </w:rPr>
        <w:t xml:space="preserve"> </w:t>
      </w:r>
      <w:proofErr w:type="spellStart"/>
      <w:r w:rsidR="00FB255F">
        <w:rPr>
          <w:bCs/>
          <w:szCs w:val="24"/>
        </w:rPr>
        <w:t>și</w:t>
      </w:r>
      <w:proofErr w:type="spellEnd"/>
      <w:r w:rsidR="00FB255F">
        <w:rPr>
          <w:bCs/>
          <w:szCs w:val="24"/>
        </w:rPr>
        <w:t xml:space="preserve"> </w:t>
      </w:r>
      <w:proofErr w:type="spellStart"/>
      <w:r w:rsidR="00FB255F">
        <w:rPr>
          <w:bCs/>
          <w:szCs w:val="24"/>
        </w:rPr>
        <w:t>gazelor</w:t>
      </w:r>
      <w:proofErr w:type="spellEnd"/>
      <w:r w:rsidR="00FB255F">
        <w:rPr>
          <w:bCs/>
          <w:szCs w:val="24"/>
        </w:rPr>
        <w:t xml:space="preserve"> </w:t>
      </w:r>
      <w:proofErr w:type="spellStart"/>
      <w:r w:rsidR="00FB255F">
        <w:rPr>
          <w:bCs/>
          <w:szCs w:val="24"/>
        </w:rPr>
        <w:t>naturale</w:t>
      </w:r>
      <w:proofErr w:type="spellEnd"/>
      <w:r w:rsidR="00F936C4" w:rsidRPr="00F936C4">
        <w:rPr>
          <w:bCs/>
          <w:szCs w:val="24"/>
        </w:rPr>
        <w:t xml:space="preserve">, </w:t>
      </w:r>
      <w:proofErr w:type="spellStart"/>
      <w:r w:rsidR="00F936C4" w:rsidRPr="00F936C4">
        <w:rPr>
          <w:bCs/>
          <w:szCs w:val="24"/>
        </w:rPr>
        <w:t>acestea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vor</w:t>
      </w:r>
      <w:proofErr w:type="spellEnd"/>
      <w:r w:rsidR="00F936C4" w:rsidRPr="00F936C4">
        <w:rPr>
          <w:bCs/>
          <w:szCs w:val="24"/>
        </w:rPr>
        <w:t xml:space="preserve"> fi </w:t>
      </w:r>
      <w:proofErr w:type="spellStart"/>
      <w:r w:rsidR="00F936C4" w:rsidRPr="00F936C4">
        <w:rPr>
          <w:bCs/>
          <w:szCs w:val="24"/>
        </w:rPr>
        <w:t>aduse</w:t>
      </w:r>
      <w:proofErr w:type="spellEnd"/>
      <w:r w:rsidR="00F936C4" w:rsidRPr="00F936C4">
        <w:rPr>
          <w:bCs/>
          <w:szCs w:val="24"/>
        </w:rPr>
        <w:t xml:space="preserve"> la </w:t>
      </w:r>
      <w:proofErr w:type="spellStart"/>
      <w:r w:rsidR="00F936C4" w:rsidRPr="00F936C4">
        <w:rPr>
          <w:bCs/>
          <w:szCs w:val="24"/>
        </w:rPr>
        <w:t>cunoştinţa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direcţiilor</w:t>
      </w:r>
      <w:proofErr w:type="spellEnd"/>
      <w:r w:rsidR="00F936C4" w:rsidRPr="00F936C4">
        <w:rPr>
          <w:bCs/>
          <w:szCs w:val="24"/>
        </w:rPr>
        <w:t xml:space="preserve"> de </w:t>
      </w:r>
      <w:proofErr w:type="spellStart"/>
      <w:r w:rsidR="00F936C4" w:rsidRPr="00F936C4">
        <w:rPr>
          <w:bCs/>
          <w:szCs w:val="24"/>
        </w:rPr>
        <w:t>specialitate</w:t>
      </w:r>
      <w:proofErr w:type="spellEnd"/>
      <w:r w:rsidR="00F936C4" w:rsidRPr="00F936C4">
        <w:rPr>
          <w:bCs/>
          <w:szCs w:val="24"/>
        </w:rPr>
        <w:t xml:space="preserve"> din </w:t>
      </w:r>
      <w:proofErr w:type="spellStart"/>
      <w:r w:rsidR="00F936C4" w:rsidRPr="00F936C4">
        <w:rPr>
          <w:bCs/>
          <w:szCs w:val="24"/>
        </w:rPr>
        <w:t>cadrul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Autorităţii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competente</w:t>
      </w:r>
      <w:proofErr w:type="spellEnd"/>
      <w:r w:rsidR="00F936C4" w:rsidRPr="00F936C4">
        <w:rPr>
          <w:bCs/>
          <w:szCs w:val="24"/>
        </w:rPr>
        <w:t xml:space="preserve"> cu </w:t>
      </w:r>
      <w:proofErr w:type="spellStart"/>
      <w:r w:rsidR="00F936C4" w:rsidRPr="00F936C4">
        <w:rPr>
          <w:bCs/>
          <w:szCs w:val="24"/>
        </w:rPr>
        <w:t>rol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în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organizarea</w:t>
      </w:r>
      <w:proofErr w:type="spellEnd"/>
      <w:r w:rsidR="00F936C4" w:rsidRPr="00F936C4">
        <w:rPr>
          <w:bCs/>
          <w:szCs w:val="24"/>
        </w:rPr>
        <w:t xml:space="preserve"> </w:t>
      </w:r>
      <w:proofErr w:type="spellStart"/>
      <w:r w:rsidR="00F936C4" w:rsidRPr="00F936C4">
        <w:rPr>
          <w:bCs/>
          <w:szCs w:val="24"/>
        </w:rPr>
        <w:t>activităţilor</w:t>
      </w:r>
      <w:proofErr w:type="spellEnd"/>
      <w:r w:rsidR="00F936C4" w:rsidRPr="00F936C4">
        <w:rPr>
          <w:bCs/>
          <w:szCs w:val="24"/>
        </w:rPr>
        <w:t xml:space="preserve"> de control </w:t>
      </w:r>
      <w:proofErr w:type="spellStart"/>
      <w:r w:rsidR="00F936C4" w:rsidRPr="00F936C4">
        <w:rPr>
          <w:bCs/>
          <w:szCs w:val="24"/>
        </w:rPr>
        <w:t>şi</w:t>
      </w:r>
      <w:proofErr w:type="spellEnd"/>
      <w:r w:rsidR="00F936C4" w:rsidRPr="00F936C4">
        <w:rPr>
          <w:bCs/>
          <w:szCs w:val="24"/>
        </w:rPr>
        <w:t xml:space="preserve"> de </w:t>
      </w:r>
      <w:proofErr w:type="spellStart"/>
      <w:r w:rsidR="00F936C4" w:rsidRPr="00F936C4">
        <w:rPr>
          <w:bCs/>
          <w:szCs w:val="24"/>
        </w:rPr>
        <w:t>investigare</w:t>
      </w:r>
      <w:proofErr w:type="spellEnd"/>
      <w:r w:rsidR="00F936C4" w:rsidRPr="00F936C4">
        <w:rPr>
          <w:bCs/>
          <w:szCs w:val="24"/>
        </w:rPr>
        <w:t>.”</w:t>
      </w:r>
    </w:p>
    <w:p w:rsidR="00F936C4" w:rsidRDefault="008B75FF" w:rsidP="008B75FF">
      <w:pPr>
        <w:spacing w:before="120" w:line="360" w:lineRule="auto"/>
        <w:jc w:val="both"/>
        <w:rPr>
          <w:lang w:val="ro-RO"/>
        </w:rPr>
      </w:pPr>
      <w:r w:rsidRPr="008B75FF">
        <w:rPr>
          <w:b/>
          <w:lang w:val="ro-RO"/>
        </w:rPr>
        <w:t>Art. II</w:t>
      </w:r>
      <w:r w:rsidR="00F936C4">
        <w:rPr>
          <w:lang w:val="ro-RO"/>
        </w:rPr>
        <w:t xml:space="preserve"> – </w:t>
      </w:r>
      <w:r w:rsidR="00F936C4" w:rsidRPr="00F936C4">
        <w:rPr>
          <w:lang w:val="ro-RO"/>
        </w:rPr>
        <w:t>Participan</w:t>
      </w:r>
      <w:r w:rsidR="00F936C4">
        <w:rPr>
          <w:lang w:val="ro-RO"/>
        </w:rPr>
        <w:t>ț</w:t>
      </w:r>
      <w:r w:rsidR="00F936C4" w:rsidRPr="00F936C4">
        <w:rPr>
          <w:lang w:val="ro-RO"/>
        </w:rPr>
        <w:t>ii la pia</w:t>
      </w:r>
      <w:r w:rsidR="00F936C4">
        <w:rPr>
          <w:lang w:val="ro-RO"/>
        </w:rPr>
        <w:t>ț</w:t>
      </w:r>
      <w:r w:rsidR="00F936C4" w:rsidRPr="00F936C4">
        <w:rPr>
          <w:lang w:val="ro-RO"/>
        </w:rPr>
        <w:t>a de energie electric</w:t>
      </w:r>
      <w:r w:rsidR="00F936C4">
        <w:rPr>
          <w:lang w:val="ro-RO"/>
        </w:rPr>
        <w:t>ă</w:t>
      </w:r>
      <w:r w:rsidR="00F936C4" w:rsidRPr="00F936C4">
        <w:rPr>
          <w:lang w:val="ro-RO"/>
        </w:rPr>
        <w:t xml:space="preserve"> </w:t>
      </w:r>
      <w:r w:rsidR="00F936C4">
        <w:rPr>
          <w:lang w:val="ro-RO"/>
        </w:rPr>
        <w:t>ș</w:t>
      </w:r>
      <w:r w:rsidR="00F936C4" w:rsidRPr="00F936C4">
        <w:rPr>
          <w:lang w:val="ro-RO"/>
        </w:rPr>
        <w:t>i la pia</w:t>
      </w:r>
      <w:r w:rsidR="00F936C4">
        <w:rPr>
          <w:lang w:val="ro-RO"/>
        </w:rPr>
        <w:t>ț</w:t>
      </w:r>
      <w:r w:rsidR="00F936C4" w:rsidRPr="00F936C4">
        <w:rPr>
          <w:lang w:val="ro-RO"/>
        </w:rPr>
        <w:t>a de gaze naturale</w:t>
      </w:r>
      <w:r w:rsidR="00F936C4">
        <w:rPr>
          <w:lang w:val="ro-RO"/>
        </w:rPr>
        <w:t xml:space="preserve"> duc</w:t>
      </w:r>
      <w:r w:rsidR="00F936C4" w:rsidRPr="00F936C4">
        <w:rPr>
          <w:lang w:val="ro-RO"/>
        </w:rPr>
        <w:t xml:space="preserve"> la </w:t>
      </w:r>
      <w:r w:rsidR="00F936C4">
        <w:rPr>
          <w:lang w:val="ro-RO"/>
        </w:rPr>
        <w:t>î</w:t>
      </w:r>
      <w:r w:rsidR="00F936C4" w:rsidRPr="00F936C4">
        <w:rPr>
          <w:lang w:val="ro-RO"/>
        </w:rPr>
        <w:t>ndeplinire prevederile prezentului ordin</w:t>
      </w:r>
      <w:r w:rsidR="00F936C4">
        <w:rPr>
          <w:lang w:val="ro-RO"/>
        </w:rPr>
        <w:t>.</w:t>
      </w:r>
    </w:p>
    <w:p w:rsidR="00CA5844" w:rsidRDefault="00F936C4" w:rsidP="008B75FF">
      <w:pPr>
        <w:spacing w:before="120" w:line="360" w:lineRule="auto"/>
        <w:jc w:val="both"/>
        <w:rPr>
          <w:lang w:val="ro-RO"/>
        </w:rPr>
      </w:pPr>
      <w:r w:rsidRPr="00F936C4">
        <w:rPr>
          <w:b/>
          <w:lang w:val="ro-RO"/>
        </w:rPr>
        <w:lastRenderedPageBreak/>
        <w:t>Art. III</w:t>
      </w:r>
      <w:r>
        <w:rPr>
          <w:lang w:val="ro-RO"/>
        </w:rPr>
        <w:t xml:space="preserve"> </w:t>
      </w:r>
      <w:r w:rsidR="00CA5844">
        <w:rPr>
          <w:lang w:val="ro-RO"/>
        </w:rPr>
        <w:t xml:space="preserve">– </w:t>
      </w:r>
      <w:r w:rsidR="008B75FF">
        <w:rPr>
          <w:lang w:val="ro-RO"/>
        </w:rPr>
        <w:t xml:space="preserve">Direcţiile de specialitate din cadrul Autorităţii Naţionale de Reglementare în </w:t>
      </w:r>
      <w:r>
        <w:rPr>
          <w:lang w:val="ro-RO"/>
        </w:rPr>
        <w:t>D</w:t>
      </w:r>
      <w:r w:rsidR="008B75FF">
        <w:rPr>
          <w:lang w:val="ro-RO"/>
        </w:rPr>
        <w:t xml:space="preserve">omeniul Energiei </w:t>
      </w:r>
      <w:r>
        <w:rPr>
          <w:lang w:val="ro-RO"/>
        </w:rPr>
        <w:t>urmăresc</w:t>
      </w:r>
      <w:r w:rsidR="008B75FF">
        <w:rPr>
          <w:lang w:val="ro-RO"/>
        </w:rPr>
        <w:t xml:space="preserve"> ducerea la îndeplinire a prevederilor prezentului ordin</w:t>
      </w:r>
      <w:r w:rsidR="00CA5844" w:rsidRPr="00CC668A">
        <w:rPr>
          <w:lang w:val="ro-RO"/>
        </w:rPr>
        <w:t>.</w:t>
      </w:r>
    </w:p>
    <w:p w:rsidR="00F936C4" w:rsidRDefault="008B75FF" w:rsidP="008B75FF">
      <w:pPr>
        <w:spacing w:before="120" w:line="360" w:lineRule="auto"/>
        <w:jc w:val="both"/>
        <w:rPr>
          <w:lang w:val="ro-RO"/>
        </w:rPr>
      </w:pPr>
      <w:r w:rsidRPr="008B75FF">
        <w:rPr>
          <w:b/>
          <w:lang w:val="ro-RO"/>
        </w:rPr>
        <w:t>Art. I</w:t>
      </w:r>
      <w:r w:rsidR="00F936C4">
        <w:rPr>
          <w:b/>
          <w:lang w:val="ro-RO"/>
        </w:rPr>
        <w:t>V</w:t>
      </w:r>
      <w:r>
        <w:rPr>
          <w:lang w:val="ro-RO"/>
        </w:rPr>
        <w:t xml:space="preserve"> – Prezentul ordin se publică în Monitorul Oficial al României, Partea I</w:t>
      </w:r>
      <w:r w:rsidR="00BC35A4">
        <w:rPr>
          <w:lang w:val="ro-RO"/>
        </w:rPr>
        <w:t>.</w:t>
      </w:r>
    </w:p>
    <w:p w:rsidR="00BC35A4" w:rsidRDefault="00BC35A4" w:rsidP="008B75FF">
      <w:pPr>
        <w:spacing w:before="120" w:line="360" w:lineRule="auto"/>
        <w:jc w:val="both"/>
        <w:rPr>
          <w:lang w:val="ro-RO"/>
        </w:rPr>
      </w:pPr>
    </w:p>
    <w:p w:rsidR="00BC35A4" w:rsidRPr="00CC668A" w:rsidRDefault="00BC35A4" w:rsidP="008B75FF">
      <w:pPr>
        <w:spacing w:before="120" w:line="360" w:lineRule="auto"/>
        <w:jc w:val="both"/>
        <w:rPr>
          <w:lang w:val="ro-RO"/>
        </w:rPr>
      </w:pPr>
    </w:p>
    <w:p w:rsidR="007D5015" w:rsidRPr="007D5015" w:rsidRDefault="007D5015" w:rsidP="007D5015">
      <w:pPr>
        <w:spacing w:line="360" w:lineRule="auto"/>
        <w:jc w:val="center"/>
        <w:rPr>
          <w:b/>
          <w:lang w:val="ro-RO"/>
        </w:rPr>
      </w:pPr>
      <w:r w:rsidRPr="007D5015">
        <w:rPr>
          <w:b/>
          <w:lang w:val="ro-RO"/>
        </w:rPr>
        <w:t>Preşedintele Autorităţii Naţionale de Reglementare în Domeniul Energiei,</w:t>
      </w:r>
    </w:p>
    <w:p w:rsidR="007D5015" w:rsidRPr="007D5015" w:rsidRDefault="007D5015" w:rsidP="007D5015">
      <w:pPr>
        <w:keepNext/>
        <w:jc w:val="center"/>
        <w:outlineLvl w:val="0"/>
        <w:rPr>
          <w:b/>
          <w:sz w:val="20"/>
          <w:lang w:val="ro-RO"/>
        </w:rPr>
      </w:pPr>
      <w:r w:rsidRPr="007D5015">
        <w:rPr>
          <w:b/>
          <w:lang w:val="ro-RO"/>
        </w:rPr>
        <w:t>Dumitru CHIRIŢĂ</w:t>
      </w:r>
    </w:p>
    <w:p w:rsidR="00CA5844" w:rsidRDefault="00CA5844">
      <w:bookmarkStart w:id="7" w:name="_GoBack"/>
      <w:bookmarkEnd w:id="7"/>
    </w:p>
    <w:sectPr w:rsidR="00CA5844" w:rsidSect="00097520">
      <w:pgSz w:w="11906" w:h="16838"/>
      <w:pgMar w:top="851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D45040"/>
    <w:multiLevelType w:val="multilevel"/>
    <w:tmpl w:val="52AE5010"/>
    <w:lvl w:ilvl="0">
      <w:start w:val="1"/>
      <w:numFmt w:val="decimal"/>
      <w:lvlText w:val="Art. %1."/>
      <w:lvlJc w:val="left"/>
      <w:pPr>
        <w:tabs>
          <w:tab w:val="num" w:pos="1582"/>
        </w:tabs>
        <w:ind w:left="142" w:firstLine="0"/>
      </w:pPr>
      <w:rPr>
        <w:rFonts w:ascii="Times New Roman" w:hAnsi="Times New Roman" w:hint="default"/>
        <w:b/>
        <w:i w:val="0"/>
        <w:strike w:val="0"/>
        <w:sz w:val="24"/>
        <w:szCs w:val="24"/>
      </w:rPr>
    </w:lvl>
    <w:lvl w:ilvl="1">
      <w:start w:val="1"/>
      <w:numFmt w:val="none"/>
      <w:isLgl/>
      <w:lvlText w:val="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844"/>
    <w:rsid w:val="00097520"/>
    <w:rsid w:val="000E3812"/>
    <w:rsid w:val="003D1E10"/>
    <w:rsid w:val="005664DE"/>
    <w:rsid w:val="00574676"/>
    <w:rsid w:val="00622E35"/>
    <w:rsid w:val="006269F0"/>
    <w:rsid w:val="006841DD"/>
    <w:rsid w:val="007D5015"/>
    <w:rsid w:val="00872B10"/>
    <w:rsid w:val="008B75FF"/>
    <w:rsid w:val="009B329E"/>
    <w:rsid w:val="00BC35A4"/>
    <w:rsid w:val="00BF7CCF"/>
    <w:rsid w:val="00CA5844"/>
    <w:rsid w:val="00E91356"/>
    <w:rsid w:val="00EE2DB0"/>
    <w:rsid w:val="00F936C4"/>
    <w:rsid w:val="00FB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B34A4"/>
  <w15:chartTrackingRefBased/>
  <w15:docId w15:val="{EC683A71-4AC4-42DE-BF82-8DFAF7A96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584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355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dcterms:created xsi:type="dcterms:W3CDTF">2018-08-22T08:39:00Z</dcterms:created>
  <dcterms:modified xsi:type="dcterms:W3CDTF">2018-08-22T08:45:00Z</dcterms:modified>
</cp:coreProperties>
</file>