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3EE6A0" w14:textId="77777777" w:rsidR="00244D15" w:rsidRDefault="00244D15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5D18F8" w14:textId="77777777" w:rsidR="00011C3A" w:rsidRDefault="00011C3A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1BC03F" w14:textId="77777777" w:rsidR="00011C3A" w:rsidRDefault="00011C3A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22758E" w14:textId="77777777" w:rsidR="00011C3A" w:rsidRDefault="00011C3A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564D0F" w14:textId="63F015C8" w:rsidR="001B75A8" w:rsidRDefault="001B75A8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9B0">
        <w:rPr>
          <w:rFonts w:ascii="Times New Roman" w:hAnsi="Times New Roman" w:cs="Times New Roman"/>
          <w:b/>
          <w:sz w:val="24"/>
          <w:szCs w:val="24"/>
        </w:rPr>
        <w:t>COMUNICAT</w:t>
      </w:r>
      <w:r w:rsidR="003B05DE">
        <w:rPr>
          <w:rFonts w:ascii="Times New Roman" w:hAnsi="Times New Roman" w:cs="Times New Roman"/>
          <w:b/>
          <w:sz w:val="24"/>
          <w:szCs w:val="24"/>
        </w:rPr>
        <w:t xml:space="preserve"> DE PRESĂ</w:t>
      </w:r>
      <w:bookmarkStart w:id="0" w:name="_GoBack"/>
      <w:bookmarkEnd w:id="0"/>
    </w:p>
    <w:p w14:paraId="138101E3" w14:textId="77777777" w:rsidR="00A77DDB" w:rsidRPr="002019B0" w:rsidRDefault="00A77DDB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8EBD21" w14:textId="50F94904" w:rsidR="00D42D00" w:rsidRPr="001252EB" w:rsidRDefault="002045A6" w:rsidP="002045A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52EB">
        <w:rPr>
          <w:rFonts w:ascii="Times New Roman" w:hAnsi="Times New Roman" w:cs="Times New Roman"/>
          <w:b/>
          <w:sz w:val="24"/>
          <w:szCs w:val="24"/>
        </w:rPr>
        <w:t xml:space="preserve">ANRE </w:t>
      </w:r>
      <w:r w:rsidR="00244D15" w:rsidRPr="001252EB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B06E08" w:rsidRPr="001252EB">
        <w:rPr>
          <w:rFonts w:ascii="Times New Roman" w:hAnsi="Times New Roman" w:cs="Times New Roman"/>
          <w:b/>
          <w:sz w:val="24"/>
          <w:szCs w:val="24"/>
        </w:rPr>
        <w:t xml:space="preserve">sancționat societatea Distribuție Energie Electrică România S.A. pentru nerespectarea prevederilor legale privind racordarea prosumatorilor </w:t>
      </w:r>
      <w:r w:rsidR="00081CB5" w:rsidRPr="001252EB">
        <w:rPr>
          <w:rFonts w:ascii="Times New Roman" w:hAnsi="Times New Roman" w:cs="Times New Roman"/>
          <w:b/>
          <w:sz w:val="24"/>
          <w:szCs w:val="24"/>
        </w:rPr>
        <w:t xml:space="preserve">la rețelele </w:t>
      </w:r>
      <w:r w:rsidR="00B06E08" w:rsidRPr="001252EB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D42D00" w:rsidRPr="001252EB">
        <w:rPr>
          <w:rFonts w:ascii="Times New Roman" w:hAnsi="Times New Roman" w:cs="Times New Roman"/>
          <w:b/>
          <w:sz w:val="24"/>
          <w:szCs w:val="24"/>
        </w:rPr>
        <w:t>energie electrică</w:t>
      </w:r>
    </w:p>
    <w:p w14:paraId="76B45DC1" w14:textId="5D49A912" w:rsidR="001162AE" w:rsidRDefault="001162AE" w:rsidP="002045A6">
      <w:pPr>
        <w:spacing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DE80B60" w14:textId="77777777" w:rsidR="00FA2425" w:rsidRDefault="00FA2425" w:rsidP="002045A6">
      <w:pPr>
        <w:spacing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21E26EF" w14:textId="4B73A22C" w:rsidR="00883048" w:rsidRDefault="00C31042" w:rsidP="000A230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3A5">
        <w:rPr>
          <w:rFonts w:ascii="Times New Roman" w:hAnsi="Times New Roman" w:cs="Times New Roman"/>
          <w:sz w:val="24"/>
          <w:szCs w:val="24"/>
        </w:rPr>
        <w:t xml:space="preserve">ANRE a </w:t>
      </w:r>
      <w:r w:rsidR="005A2B55">
        <w:rPr>
          <w:rFonts w:ascii="Times New Roman" w:hAnsi="Times New Roman" w:cs="Times New Roman"/>
          <w:sz w:val="24"/>
          <w:szCs w:val="24"/>
        </w:rPr>
        <w:t xml:space="preserve">finalizat o acțiune de control desfășurată la </w:t>
      </w:r>
      <w:r w:rsidR="005A2B55" w:rsidRPr="005A2B55">
        <w:rPr>
          <w:rFonts w:ascii="Times New Roman" w:hAnsi="Times New Roman" w:cs="Times New Roman"/>
          <w:sz w:val="24"/>
          <w:szCs w:val="24"/>
        </w:rPr>
        <w:t>societatea Distribuție Energie Electrică România S.A.</w:t>
      </w:r>
      <w:r w:rsidR="00AD3721">
        <w:rPr>
          <w:rFonts w:ascii="Times New Roman" w:hAnsi="Times New Roman" w:cs="Times New Roman"/>
          <w:sz w:val="24"/>
          <w:szCs w:val="24"/>
        </w:rPr>
        <w:t xml:space="preserve"> </w:t>
      </w:r>
      <w:r w:rsidR="00AF1421">
        <w:rPr>
          <w:rFonts w:ascii="Times New Roman" w:hAnsi="Times New Roman" w:cs="Times New Roman"/>
          <w:sz w:val="24"/>
          <w:szCs w:val="24"/>
        </w:rPr>
        <w:t>(</w:t>
      </w:r>
      <w:r w:rsidR="00AD3721">
        <w:rPr>
          <w:rFonts w:ascii="Times New Roman" w:hAnsi="Times New Roman" w:cs="Times New Roman"/>
          <w:sz w:val="24"/>
          <w:szCs w:val="24"/>
        </w:rPr>
        <w:t>în zona de competență a fostei Societăți de Distribuție a Energiei Electrice Transilvania Nord</w:t>
      </w:r>
      <w:r w:rsidR="00AF1421">
        <w:rPr>
          <w:rFonts w:ascii="Times New Roman" w:hAnsi="Times New Roman" w:cs="Times New Roman"/>
          <w:sz w:val="24"/>
          <w:szCs w:val="24"/>
        </w:rPr>
        <w:t xml:space="preserve">) </w:t>
      </w:r>
      <w:r w:rsidR="00081CB5">
        <w:rPr>
          <w:rFonts w:ascii="Times New Roman" w:hAnsi="Times New Roman" w:cs="Times New Roman"/>
          <w:sz w:val="24"/>
          <w:szCs w:val="24"/>
        </w:rPr>
        <w:t xml:space="preserve">în cadrul căreia </w:t>
      </w:r>
      <w:r w:rsidR="00AF1421">
        <w:rPr>
          <w:rFonts w:ascii="Times New Roman" w:hAnsi="Times New Roman" w:cs="Times New Roman"/>
          <w:sz w:val="24"/>
          <w:szCs w:val="24"/>
        </w:rPr>
        <w:t>s-</w:t>
      </w:r>
      <w:r w:rsidR="00081CB5">
        <w:rPr>
          <w:rFonts w:ascii="Times New Roman" w:hAnsi="Times New Roman" w:cs="Times New Roman"/>
          <w:sz w:val="24"/>
          <w:szCs w:val="24"/>
        </w:rPr>
        <w:t>a verificat respectarea prevederilor legale privind</w:t>
      </w:r>
      <w:r w:rsidR="00883048">
        <w:rPr>
          <w:rFonts w:ascii="Times New Roman" w:hAnsi="Times New Roman" w:cs="Times New Roman"/>
          <w:sz w:val="24"/>
          <w:szCs w:val="24"/>
        </w:rPr>
        <w:t xml:space="preserve"> racordarea prosumatorilor la rețelele de </w:t>
      </w:r>
      <w:r w:rsidR="00883048" w:rsidRPr="00D42D00">
        <w:rPr>
          <w:rFonts w:ascii="Times New Roman" w:hAnsi="Times New Roman" w:cs="Times New Roman"/>
          <w:sz w:val="24"/>
          <w:szCs w:val="24"/>
        </w:rPr>
        <w:t>energie electrică</w:t>
      </w:r>
      <w:r w:rsidR="00883048">
        <w:rPr>
          <w:rFonts w:ascii="Times New Roman" w:hAnsi="Times New Roman" w:cs="Times New Roman"/>
          <w:sz w:val="24"/>
          <w:szCs w:val="24"/>
        </w:rPr>
        <w:t>.</w:t>
      </w:r>
    </w:p>
    <w:p w14:paraId="682D1C73" w14:textId="2E215F28" w:rsidR="00883048" w:rsidRDefault="00883048" w:rsidP="000A230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 urma verificărilor efectuate, s-a constatat că operatorul de distribuție</w:t>
      </w:r>
      <w:r w:rsidR="00AF142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79C94A" w14:textId="77579454" w:rsidR="00F05F68" w:rsidRPr="00464C2F" w:rsidRDefault="00F05F68" w:rsidP="00F05F68">
      <w:pPr>
        <w:pStyle w:val="ListParagraph"/>
        <w:numPr>
          <w:ilvl w:val="0"/>
          <w:numId w:val="18"/>
        </w:num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C2F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stabilit incorect soluți</w:t>
      </w:r>
      <w:r w:rsidR="00AF142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de racordare generând, astfel, </w:t>
      </w:r>
      <w:r w:rsidRPr="00464C2F">
        <w:rPr>
          <w:rFonts w:ascii="Times New Roman" w:hAnsi="Times New Roman" w:cs="Times New Roman"/>
          <w:sz w:val="24"/>
          <w:szCs w:val="24"/>
        </w:rPr>
        <w:t xml:space="preserve">costuri suplimentare </w:t>
      </w:r>
      <w:r>
        <w:rPr>
          <w:rFonts w:ascii="Times New Roman" w:hAnsi="Times New Roman" w:cs="Times New Roman"/>
          <w:sz w:val="24"/>
          <w:szCs w:val="24"/>
        </w:rPr>
        <w:t>pentru prosumatori;</w:t>
      </w:r>
    </w:p>
    <w:p w14:paraId="3DE8C9E5" w14:textId="2D69C7F7" w:rsidR="00A5537E" w:rsidRPr="00A5537E" w:rsidRDefault="00575053" w:rsidP="00A5537E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A5537E">
        <w:rPr>
          <w:rFonts w:ascii="Times New Roman" w:hAnsi="Times New Roman" w:cs="Times New Roman"/>
          <w:sz w:val="24"/>
          <w:szCs w:val="24"/>
        </w:rPr>
        <w:t xml:space="preserve"> furnizat</w:t>
      </w:r>
      <w:r>
        <w:rPr>
          <w:rFonts w:ascii="Times New Roman" w:hAnsi="Times New Roman" w:cs="Times New Roman"/>
          <w:sz w:val="24"/>
          <w:szCs w:val="24"/>
        </w:rPr>
        <w:t xml:space="preserve"> prosumatorilor, prin intermediul paginii de interne</w:t>
      </w:r>
      <w:r w:rsidR="00A97E48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,</w:t>
      </w:r>
      <w:r w:rsidR="00A5537E">
        <w:rPr>
          <w:rFonts w:ascii="Times New Roman" w:hAnsi="Times New Roman" w:cs="Times New Roman"/>
          <w:sz w:val="24"/>
          <w:szCs w:val="24"/>
        </w:rPr>
        <w:t xml:space="preserve"> informații </w:t>
      </w:r>
      <w:r>
        <w:rPr>
          <w:rFonts w:ascii="Times New Roman" w:hAnsi="Times New Roman" w:cs="Times New Roman"/>
          <w:sz w:val="24"/>
          <w:szCs w:val="24"/>
        </w:rPr>
        <w:t>incomplete privind documentația necesară racordării la rețeaua de energie electrică;</w:t>
      </w:r>
    </w:p>
    <w:p w14:paraId="1FC2FC3F" w14:textId="3A8A3E16" w:rsidR="00464C2F" w:rsidRPr="00011C3A" w:rsidRDefault="00575053" w:rsidP="00847BC6">
      <w:pPr>
        <w:pStyle w:val="ListParagraph"/>
        <w:numPr>
          <w:ilvl w:val="0"/>
          <w:numId w:val="18"/>
        </w:num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C2F">
        <w:rPr>
          <w:rFonts w:ascii="Times New Roman" w:hAnsi="Times New Roman"/>
          <w:spacing w:val="-2"/>
          <w:sz w:val="24"/>
          <w:szCs w:val="24"/>
        </w:rPr>
        <w:t xml:space="preserve">a </w:t>
      </w:r>
      <w:r w:rsidR="00A5537E" w:rsidRPr="00464C2F">
        <w:rPr>
          <w:rFonts w:ascii="Times New Roman" w:hAnsi="Times New Roman"/>
          <w:spacing w:val="-2"/>
          <w:sz w:val="24"/>
          <w:szCs w:val="24"/>
        </w:rPr>
        <w:t>completa</w:t>
      </w:r>
      <w:r w:rsidRPr="00464C2F">
        <w:rPr>
          <w:rFonts w:ascii="Times New Roman" w:hAnsi="Times New Roman"/>
          <w:spacing w:val="-2"/>
          <w:sz w:val="24"/>
          <w:szCs w:val="24"/>
        </w:rPr>
        <w:t>t</w:t>
      </w:r>
      <w:r w:rsidR="00A5537E" w:rsidRPr="00464C2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464C2F">
        <w:rPr>
          <w:rFonts w:ascii="Times New Roman" w:hAnsi="Times New Roman"/>
          <w:spacing w:val="-2"/>
          <w:sz w:val="24"/>
          <w:szCs w:val="24"/>
        </w:rPr>
        <w:t>in</w:t>
      </w:r>
      <w:r w:rsidR="00A5537E" w:rsidRPr="00464C2F">
        <w:rPr>
          <w:rFonts w:ascii="Times New Roman" w:hAnsi="Times New Roman"/>
          <w:spacing w:val="-2"/>
          <w:sz w:val="24"/>
          <w:szCs w:val="24"/>
        </w:rPr>
        <w:t xml:space="preserve">corect </w:t>
      </w:r>
      <w:r w:rsidR="00D271C0" w:rsidRPr="00464C2F">
        <w:rPr>
          <w:rFonts w:ascii="Times New Roman" w:hAnsi="Times New Roman"/>
          <w:spacing w:val="-2"/>
          <w:sz w:val="24"/>
          <w:szCs w:val="24"/>
        </w:rPr>
        <w:t>conținutul</w:t>
      </w:r>
      <w:r w:rsidR="00A5537E" w:rsidRPr="00464C2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CC5EA1" w:rsidRPr="00464C2F">
        <w:rPr>
          <w:rFonts w:ascii="Times New Roman" w:hAnsi="Times New Roman"/>
          <w:spacing w:val="-2"/>
          <w:sz w:val="24"/>
          <w:szCs w:val="24"/>
        </w:rPr>
        <w:t>Avizelor Tehnice de Racordare (ATR) și al Certificatelor de Racordare (</w:t>
      </w:r>
      <w:r w:rsidR="00A5537E" w:rsidRPr="00464C2F">
        <w:rPr>
          <w:rFonts w:ascii="Times New Roman" w:hAnsi="Times New Roman"/>
          <w:spacing w:val="-2"/>
          <w:sz w:val="24"/>
          <w:szCs w:val="24"/>
        </w:rPr>
        <w:t>CR</w:t>
      </w:r>
      <w:r w:rsidR="00CC5EA1" w:rsidRPr="00464C2F">
        <w:rPr>
          <w:rFonts w:ascii="Times New Roman" w:hAnsi="Times New Roman"/>
          <w:spacing w:val="-2"/>
          <w:sz w:val="24"/>
          <w:szCs w:val="24"/>
        </w:rPr>
        <w:t>)</w:t>
      </w:r>
      <w:r w:rsidR="00011C3A">
        <w:rPr>
          <w:rFonts w:ascii="Times New Roman" w:hAnsi="Times New Roman"/>
          <w:spacing w:val="-2"/>
          <w:sz w:val="24"/>
          <w:szCs w:val="24"/>
        </w:rPr>
        <w:t>.</w:t>
      </w:r>
    </w:p>
    <w:p w14:paraId="2755C4BB" w14:textId="77777777" w:rsidR="00B877C0" w:rsidRDefault="00B877C0" w:rsidP="00011C3A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7CA8FB" w14:textId="735BCEEC" w:rsidR="00011C3A" w:rsidRPr="00011C3A" w:rsidRDefault="00011C3A" w:rsidP="00AD3721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Pentru faptele săvârșite, societatea </w:t>
      </w:r>
      <w:r w:rsidRPr="005A2B55">
        <w:rPr>
          <w:rFonts w:ascii="Times New Roman" w:hAnsi="Times New Roman" w:cs="Times New Roman"/>
          <w:sz w:val="24"/>
          <w:szCs w:val="24"/>
        </w:rPr>
        <w:t>Distribuție Energie Electrică România S.A.</w:t>
      </w:r>
      <w:r>
        <w:rPr>
          <w:rFonts w:ascii="Times New Roman" w:hAnsi="Times New Roman" w:cs="Times New Roman"/>
          <w:sz w:val="24"/>
          <w:szCs w:val="24"/>
        </w:rPr>
        <w:t xml:space="preserve"> a fost sancționată cu amendă contravențională în valoare de </w:t>
      </w:r>
      <w:r w:rsidRPr="00383D49">
        <w:rPr>
          <w:rFonts w:ascii="Times New Roman" w:hAnsi="Times New Roman" w:cs="Times New Roman"/>
          <w:b/>
          <w:sz w:val="24"/>
          <w:szCs w:val="24"/>
        </w:rPr>
        <w:t>155.000 lei</w:t>
      </w:r>
      <w:r w:rsidR="00B877C0">
        <w:rPr>
          <w:rFonts w:ascii="Times New Roman" w:hAnsi="Times New Roman" w:cs="Times New Roman"/>
          <w:sz w:val="24"/>
          <w:szCs w:val="24"/>
        </w:rPr>
        <w:t xml:space="preserve">, dispunându-se, totodată, măsuri și termene </w:t>
      </w:r>
      <w:r w:rsidR="00AD3721">
        <w:rPr>
          <w:rFonts w:ascii="Times New Roman" w:eastAsia="Times New Roman" w:hAnsi="Times New Roman" w:cs="Times New Roman"/>
          <w:sz w:val="24"/>
          <w:szCs w:val="24"/>
        </w:rPr>
        <w:t>de conformare în vederea remedierii situațiilor neconforme constatate.</w:t>
      </w:r>
    </w:p>
    <w:p w14:paraId="5BECC877" w14:textId="140498C3" w:rsidR="002045A6" w:rsidRDefault="002045A6" w:rsidP="00CD7C7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531F5" w14:textId="77777777" w:rsidR="00011C3A" w:rsidRPr="00CD7C70" w:rsidRDefault="00011C3A" w:rsidP="00CD7C7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97F9A9" w14:textId="77777777" w:rsidR="00E95437" w:rsidRDefault="00E95437" w:rsidP="004E3CD6">
      <w:pPr>
        <w:rPr>
          <w:rFonts w:ascii="Times New Roman" w:hAnsi="Times New Roman" w:cs="Times New Roman"/>
          <w:sz w:val="24"/>
          <w:szCs w:val="24"/>
        </w:rPr>
      </w:pPr>
    </w:p>
    <w:p w14:paraId="7F02439D" w14:textId="29EFF508" w:rsidR="004E3CD6" w:rsidRPr="003B05DE" w:rsidRDefault="004E3CD6" w:rsidP="004E3CD6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3B05DE">
        <w:rPr>
          <w:rFonts w:ascii="Times New Roman" w:hAnsi="Times New Roman" w:cs="Times New Roman"/>
          <w:i/>
          <w:sz w:val="24"/>
          <w:szCs w:val="24"/>
        </w:rPr>
        <w:t>Direcția relații internaționale, comunicare, relația cu Parlamentul</w:t>
      </w:r>
    </w:p>
    <w:p w14:paraId="6328E6C4" w14:textId="1C4DFB85" w:rsidR="00F52E1F" w:rsidRPr="00661E13" w:rsidRDefault="00661E13" w:rsidP="003B69AD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București, </w:t>
      </w:r>
      <w:r w:rsidR="003B05DE" w:rsidRPr="00661E13">
        <w:rPr>
          <w:rFonts w:ascii="Times New Roman" w:hAnsi="Times New Roman" w:cs="Times New Roman"/>
          <w:i/>
          <w:sz w:val="24"/>
          <w:szCs w:val="24"/>
        </w:rPr>
        <w:t>22</w:t>
      </w:r>
      <w:r w:rsidR="004E3CD6" w:rsidRPr="00661E13">
        <w:rPr>
          <w:rFonts w:ascii="Times New Roman" w:hAnsi="Times New Roman" w:cs="Times New Roman"/>
          <w:i/>
          <w:sz w:val="24"/>
          <w:szCs w:val="24"/>
        </w:rPr>
        <w:t>.0</w:t>
      </w:r>
      <w:r w:rsidR="001252EB" w:rsidRPr="00661E13">
        <w:rPr>
          <w:rFonts w:ascii="Times New Roman" w:hAnsi="Times New Roman" w:cs="Times New Roman"/>
          <w:i/>
          <w:sz w:val="24"/>
          <w:szCs w:val="24"/>
        </w:rPr>
        <w:t>6</w:t>
      </w:r>
      <w:r w:rsidR="004E3CD6" w:rsidRPr="00661E13">
        <w:rPr>
          <w:rFonts w:ascii="Times New Roman" w:hAnsi="Times New Roman" w:cs="Times New Roman"/>
          <w:i/>
          <w:sz w:val="24"/>
          <w:szCs w:val="24"/>
        </w:rPr>
        <w:t>.2021</w:t>
      </w:r>
    </w:p>
    <w:sectPr w:rsidR="00F52E1F" w:rsidRPr="00661E13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F6801" w14:textId="77777777" w:rsidR="00B63F4F" w:rsidRDefault="00B63F4F" w:rsidP="003B4C37">
      <w:pPr>
        <w:spacing w:after="0" w:line="240" w:lineRule="auto"/>
      </w:pPr>
      <w:r>
        <w:separator/>
      </w:r>
    </w:p>
  </w:endnote>
  <w:endnote w:type="continuationSeparator" w:id="0">
    <w:p w14:paraId="0CB10FA2" w14:textId="77777777" w:rsidR="00B63F4F" w:rsidRDefault="00B63F4F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426F94" w14:textId="77777777" w:rsidR="00B63F4F" w:rsidRDefault="00B63F4F" w:rsidP="003B4C37">
      <w:pPr>
        <w:spacing w:after="0" w:line="240" w:lineRule="auto"/>
      </w:pPr>
      <w:r>
        <w:separator/>
      </w:r>
    </w:p>
  </w:footnote>
  <w:footnote w:type="continuationSeparator" w:id="0">
    <w:p w14:paraId="6B8BB173" w14:textId="77777777" w:rsidR="00B63F4F" w:rsidRDefault="00B63F4F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437BAA"/>
    <w:multiLevelType w:val="hybridMultilevel"/>
    <w:tmpl w:val="ADDC6C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C673A7"/>
    <w:multiLevelType w:val="hybridMultilevel"/>
    <w:tmpl w:val="627804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C58C1"/>
    <w:multiLevelType w:val="hybridMultilevel"/>
    <w:tmpl w:val="05DE4F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 w15:restartNumberingAfterBreak="0">
    <w:nsid w:val="3C2A539C"/>
    <w:multiLevelType w:val="hybridMultilevel"/>
    <w:tmpl w:val="C352CD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C045975"/>
    <w:multiLevelType w:val="hybridMultilevel"/>
    <w:tmpl w:val="5D4A6F8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877A3E"/>
    <w:multiLevelType w:val="hybridMultilevel"/>
    <w:tmpl w:val="E6481D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DA57D8"/>
    <w:multiLevelType w:val="hybridMultilevel"/>
    <w:tmpl w:val="84EA696C"/>
    <w:lvl w:ilvl="0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17"/>
  </w:num>
  <w:num w:numId="5">
    <w:abstractNumId w:val="0"/>
  </w:num>
  <w:num w:numId="6">
    <w:abstractNumId w:val="12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7"/>
  </w:num>
  <w:num w:numId="12">
    <w:abstractNumId w:val="1"/>
  </w:num>
  <w:num w:numId="13">
    <w:abstractNumId w:val="16"/>
  </w:num>
  <w:num w:numId="14">
    <w:abstractNumId w:val="8"/>
  </w:num>
  <w:num w:numId="15">
    <w:abstractNumId w:val="6"/>
  </w:num>
  <w:num w:numId="16">
    <w:abstractNumId w:val="10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4A9"/>
    <w:rsid w:val="00011B65"/>
    <w:rsid w:val="00011C3A"/>
    <w:rsid w:val="0002073F"/>
    <w:rsid w:val="000257E2"/>
    <w:rsid w:val="0003130D"/>
    <w:rsid w:val="00042585"/>
    <w:rsid w:val="00043E86"/>
    <w:rsid w:val="00060217"/>
    <w:rsid w:val="00065BB6"/>
    <w:rsid w:val="00071159"/>
    <w:rsid w:val="00074848"/>
    <w:rsid w:val="000812AB"/>
    <w:rsid w:val="00081CB5"/>
    <w:rsid w:val="000832F4"/>
    <w:rsid w:val="000932CA"/>
    <w:rsid w:val="0009413B"/>
    <w:rsid w:val="000A2304"/>
    <w:rsid w:val="000A3BDA"/>
    <w:rsid w:val="000B3A53"/>
    <w:rsid w:val="000D4689"/>
    <w:rsid w:val="000D7AE0"/>
    <w:rsid w:val="000E42A3"/>
    <w:rsid w:val="000F7368"/>
    <w:rsid w:val="001162AE"/>
    <w:rsid w:val="00123A54"/>
    <w:rsid w:val="001252EB"/>
    <w:rsid w:val="001263A5"/>
    <w:rsid w:val="00127F02"/>
    <w:rsid w:val="001330B7"/>
    <w:rsid w:val="001378AB"/>
    <w:rsid w:val="00140718"/>
    <w:rsid w:val="00160D1D"/>
    <w:rsid w:val="0016112A"/>
    <w:rsid w:val="00162E44"/>
    <w:rsid w:val="00172D21"/>
    <w:rsid w:val="00182937"/>
    <w:rsid w:val="00190EC2"/>
    <w:rsid w:val="001A1DA0"/>
    <w:rsid w:val="001B75A8"/>
    <w:rsid w:val="001C5AA2"/>
    <w:rsid w:val="001C72B9"/>
    <w:rsid w:val="001E5863"/>
    <w:rsid w:val="001F6732"/>
    <w:rsid w:val="002019B0"/>
    <w:rsid w:val="002045A6"/>
    <w:rsid w:val="00217FFC"/>
    <w:rsid w:val="00222A97"/>
    <w:rsid w:val="0024491C"/>
    <w:rsid w:val="00244D15"/>
    <w:rsid w:val="00262A39"/>
    <w:rsid w:val="002706AA"/>
    <w:rsid w:val="00276177"/>
    <w:rsid w:val="0027738A"/>
    <w:rsid w:val="00287B24"/>
    <w:rsid w:val="00293F32"/>
    <w:rsid w:val="00295C19"/>
    <w:rsid w:val="002A66A8"/>
    <w:rsid w:val="002A6DA5"/>
    <w:rsid w:val="002B3467"/>
    <w:rsid w:val="002C3090"/>
    <w:rsid w:val="003120BD"/>
    <w:rsid w:val="0033503D"/>
    <w:rsid w:val="00337F6D"/>
    <w:rsid w:val="003427FA"/>
    <w:rsid w:val="00342D7F"/>
    <w:rsid w:val="003543C8"/>
    <w:rsid w:val="00364C45"/>
    <w:rsid w:val="00364E3A"/>
    <w:rsid w:val="0037458E"/>
    <w:rsid w:val="003828BE"/>
    <w:rsid w:val="00383D49"/>
    <w:rsid w:val="003A0810"/>
    <w:rsid w:val="003B05DE"/>
    <w:rsid w:val="003B1C43"/>
    <w:rsid w:val="003B26B9"/>
    <w:rsid w:val="003B4C37"/>
    <w:rsid w:val="003B69AD"/>
    <w:rsid w:val="003C0C10"/>
    <w:rsid w:val="003C78E8"/>
    <w:rsid w:val="00400837"/>
    <w:rsid w:val="00404257"/>
    <w:rsid w:val="004102A7"/>
    <w:rsid w:val="004119A7"/>
    <w:rsid w:val="00426729"/>
    <w:rsid w:val="0042783B"/>
    <w:rsid w:val="00437C42"/>
    <w:rsid w:val="00440F1E"/>
    <w:rsid w:val="00441A45"/>
    <w:rsid w:val="00447694"/>
    <w:rsid w:val="00454BE8"/>
    <w:rsid w:val="00455735"/>
    <w:rsid w:val="00464C2F"/>
    <w:rsid w:val="0047051A"/>
    <w:rsid w:val="00483310"/>
    <w:rsid w:val="00491087"/>
    <w:rsid w:val="004A51F0"/>
    <w:rsid w:val="004B55AA"/>
    <w:rsid w:val="004E3CD6"/>
    <w:rsid w:val="004E4310"/>
    <w:rsid w:val="004F54DB"/>
    <w:rsid w:val="00504568"/>
    <w:rsid w:val="00517C66"/>
    <w:rsid w:val="00520268"/>
    <w:rsid w:val="0052287D"/>
    <w:rsid w:val="00531BCE"/>
    <w:rsid w:val="00540883"/>
    <w:rsid w:val="00545B75"/>
    <w:rsid w:val="00561D6D"/>
    <w:rsid w:val="00575053"/>
    <w:rsid w:val="00575A16"/>
    <w:rsid w:val="00581B0D"/>
    <w:rsid w:val="00581ECF"/>
    <w:rsid w:val="0059647D"/>
    <w:rsid w:val="005A2B55"/>
    <w:rsid w:val="005A6163"/>
    <w:rsid w:val="005E003D"/>
    <w:rsid w:val="005E12A4"/>
    <w:rsid w:val="005E3B03"/>
    <w:rsid w:val="005F082B"/>
    <w:rsid w:val="005F3F73"/>
    <w:rsid w:val="006002EC"/>
    <w:rsid w:val="00605E8C"/>
    <w:rsid w:val="00620875"/>
    <w:rsid w:val="0062681B"/>
    <w:rsid w:val="00661E13"/>
    <w:rsid w:val="00664C76"/>
    <w:rsid w:val="00677CF9"/>
    <w:rsid w:val="0069156D"/>
    <w:rsid w:val="006A5C07"/>
    <w:rsid w:val="006B1E07"/>
    <w:rsid w:val="006C1CB9"/>
    <w:rsid w:val="006D3778"/>
    <w:rsid w:val="006E41E0"/>
    <w:rsid w:val="006F205B"/>
    <w:rsid w:val="00703EFE"/>
    <w:rsid w:val="00727101"/>
    <w:rsid w:val="0075645D"/>
    <w:rsid w:val="0076099F"/>
    <w:rsid w:val="00762F03"/>
    <w:rsid w:val="00770D8B"/>
    <w:rsid w:val="00781B2E"/>
    <w:rsid w:val="00787AA2"/>
    <w:rsid w:val="007A0E6C"/>
    <w:rsid w:val="007B571E"/>
    <w:rsid w:val="007C06A7"/>
    <w:rsid w:val="007D1F9B"/>
    <w:rsid w:val="007E015E"/>
    <w:rsid w:val="007F2831"/>
    <w:rsid w:val="007F5270"/>
    <w:rsid w:val="007F725C"/>
    <w:rsid w:val="00806AA5"/>
    <w:rsid w:val="008150D1"/>
    <w:rsid w:val="00820BC0"/>
    <w:rsid w:val="00842E2F"/>
    <w:rsid w:val="008447D0"/>
    <w:rsid w:val="00845749"/>
    <w:rsid w:val="0085060E"/>
    <w:rsid w:val="00851EAA"/>
    <w:rsid w:val="00862529"/>
    <w:rsid w:val="00872FE3"/>
    <w:rsid w:val="00877590"/>
    <w:rsid w:val="00883048"/>
    <w:rsid w:val="0088430C"/>
    <w:rsid w:val="00891A82"/>
    <w:rsid w:val="008A02B4"/>
    <w:rsid w:val="008A6B20"/>
    <w:rsid w:val="008B2C93"/>
    <w:rsid w:val="008C2CC8"/>
    <w:rsid w:val="008D456A"/>
    <w:rsid w:val="008D7198"/>
    <w:rsid w:val="008E3045"/>
    <w:rsid w:val="008E3782"/>
    <w:rsid w:val="008F1EBF"/>
    <w:rsid w:val="008F401E"/>
    <w:rsid w:val="008F6221"/>
    <w:rsid w:val="00911203"/>
    <w:rsid w:val="00913135"/>
    <w:rsid w:val="00921E62"/>
    <w:rsid w:val="0092679C"/>
    <w:rsid w:val="009348E1"/>
    <w:rsid w:val="00936332"/>
    <w:rsid w:val="00941A54"/>
    <w:rsid w:val="00957E05"/>
    <w:rsid w:val="009674D7"/>
    <w:rsid w:val="00972FA4"/>
    <w:rsid w:val="00993390"/>
    <w:rsid w:val="00997D09"/>
    <w:rsid w:val="009A3889"/>
    <w:rsid w:val="009B53C7"/>
    <w:rsid w:val="009B6B57"/>
    <w:rsid w:val="009D5796"/>
    <w:rsid w:val="00A0357E"/>
    <w:rsid w:val="00A03F2E"/>
    <w:rsid w:val="00A12310"/>
    <w:rsid w:val="00A20C56"/>
    <w:rsid w:val="00A228EB"/>
    <w:rsid w:val="00A270B1"/>
    <w:rsid w:val="00A277E7"/>
    <w:rsid w:val="00A53F29"/>
    <w:rsid w:val="00A5537E"/>
    <w:rsid w:val="00A67B3D"/>
    <w:rsid w:val="00A77DDB"/>
    <w:rsid w:val="00A8078D"/>
    <w:rsid w:val="00A97E48"/>
    <w:rsid w:val="00AA3EED"/>
    <w:rsid w:val="00AB62C4"/>
    <w:rsid w:val="00AC148A"/>
    <w:rsid w:val="00AD3721"/>
    <w:rsid w:val="00AD56A7"/>
    <w:rsid w:val="00AD5DC2"/>
    <w:rsid w:val="00AE22CA"/>
    <w:rsid w:val="00AE6F05"/>
    <w:rsid w:val="00AF1421"/>
    <w:rsid w:val="00AF2BC1"/>
    <w:rsid w:val="00B059B2"/>
    <w:rsid w:val="00B06E08"/>
    <w:rsid w:val="00B46352"/>
    <w:rsid w:val="00B50AEF"/>
    <w:rsid w:val="00B63563"/>
    <w:rsid w:val="00B63F4F"/>
    <w:rsid w:val="00B70F59"/>
    <w:rsid w:val="00B81C1F"/>
    <w:rsid w:val="00B877C0"/>
    <w:rsid w:val="00B9620E"/>
    <w:rsid w:val="00BB0029"/>
    <w:rsid w:val="00BB469E"/>
    <w:rsid w:val="00BC0B70"/>
    <w:rsid w:val="00BC3557"/>
    <w:rsid w:val="00BD4091"/>
    <w:rsid w:val="00BE2421"/>
    <w:rsid w:val="00C042DC"/>
    <w:rsid w:val="00C17D43"/>
    <w:rsid w:val="00C2096C"/>
    <w:rsid w:val="00C27B49"/>
    <w:rsid w:val="00C31042"/>
    <w:rsid w:val="00C726B2"/>
    <w:rsid w:val="00C77E07"/>
    <w:rsid w:val="00C80CDF"/>
    <w:rsid w:val="00C821BF"/>
    <w:rsid w:val="00CB68CD"/>
    <w:rsid w:val="00CC5EA1"/>
    <w:rsid w:val="00CC790E"/>
    <w:rsid w:val="00CD457D"/>
    <w:rsid w:val="00CD7C70"/>
    <w:rsid w:val="00CF6B6A"/>
    <w:rsid w:val="00D005D5"/>
    <w:rsid w:val="00D040A8"/>
    <w:rsid w:val="00D05A88"/>
    <w:rsid w:val="00D103A7"/>
    <w:rsid w:val="00D1419C"/>
    <w:rsid w:val="00D271C0"/>
    <w:rsid w:val="00D33324"/>
    <w:rsid w:val="00D4133D"/>
    <w:rsid w:val="00D42D00"/>
    <w:rsid w:val="00D46E5A"/>
    <w:rsid w:val="00D56FB5"/>
    <w:rsid w:val="00D737DB"/>
    <w:rsid w:val="00D76985"/>
    <w:rsid w:val="00D81D72"/>
    <w:rsid w:val="00D83CE3"/>
    <w:rsid w:val="00D9117D"/>
    <w:rsid w:val="00DE109A"/>
    <w:rsid w:val="00DE6C00"/>
    <w:rsid w:val="00DF7952"/>
    <w:rsid w:val="00E23165"/>
    <w:rsid w:val="00E35B0A"/>
    <w:rsid w:val="00E5157A"/>
    <w:rsid w:val="00E56045"/>
    <w:rsid w:val="00E56C1A"/>
    <w:rsid w:val="00E60B52"/>
    <w:rsid w:val="00E60F05"/>
    <w:rsid w:val="00E7037E"/>
    <w:rsid w:val="00E95437"/>
    <w:rsid w:val="00EB5DAC"/>
    <w:rsid w:val="00ED494E"/>
    <w:rsid w:val="00EE6EF2"/>
    <w:rsid w:val="00EF36DB"/>
    <w:rsid w:val="00EF574F"/>
    <w:rsid w:val="00F05F68"/>
    <w:rsid w:val="00F11BF5"/>
    <w:rsid w:val="00F16982"/>
    <w:rsid w:val="00F24B8B"/>
    <w:rsid w:val="00F404C1"/>
    <w:rsid w:val="00F52E1F"/>
    <w:rsid w:val="00F6132F"/>
    <w:rsid w:val="00F646F0"/>
    <w:rsid w:val="00F6511A"/>
    <w:rsid w:val="00F66E8F"/>
    <w:rsid w:val="00F80B77"/>
    <w:rsid w:val="00FA1D08"/>
    <w:rsid w:val="00FA2425"/>
    <w:rsid w:val="00FA6E98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5A8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E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CharCharCharChar">
    <w:name w:val="Char Char Char Char"/>
    <w:basedOn w:val="Normal"/>
    <w:rsid w:val="00A55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7</cp:revision>
  <cp:lastPrinted>2021-01-20T11:37:00Z</cp:lastPrinted>
  <dcterms:created xsi:type="dcterms:W3CDTF">2021-06-15T14:33:00Z</dcterms:created>
  <dcterms:modified xsi:type="dcterms:W3CDTF">2021-06-22T09:19:00Z</dcterms:modified>
</cp:coreProperties>
</file>