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3DBB" w:rsidRDefault="00E23DBB" w:rsidP="00E23DBB">
      <w:pPr>
        <w:rPr>
          <w:rFonts w:ascii="Trebuchet MS" w:hAnsi="Trebuchet MS"/>
          <w:sz w:val="24"/>
          <w:szCs w:val="24"/>
          <w:lang w:val="ro-RO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BF9C9A" wp14:editId="0FE79E22">
                <wp:simplePos x="0" y="0"/>
                <wp:positionH relativeFrom="column">
                  <wp:posOffset>-948906</wp:posOffset>
                </wp:positionH>
                <wp:positionV relativeFrom="paragraph">
                  <wp:posOffset>103517</wp:posOffset>
                </wp:positionV>
                <wp:extent cx="7850038" cy="483079"/>
                <wp:effectExtent l="0" t="0" r="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50038" cy="483079"/>
                        </a:xfrm>
                        <a:prstGeom prst="rect">
                          <a:avLst/>
                        </a:prstGeom>
                        <a:solidFill>
                          <a:srgbClr val="003399">
                            <a:alpha val="74902"/>
                          </a:srgbClr>
                        </a:solidFill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E23DBB" w:rsidRPr="00E23DBB" w:rsidRDefault="00DE7754" w:rsidP="00E23DBB">
                            <w:pPr>
                              <w:pStyle w:val="NoSpacing"/>
                              <w:jc w:val="center"/>
                              <w:rPr>
                                <w:rFonts w:ascii="Trebuchet MS" w:hAnsi="Trebuchet MS"/>
                                <w:b/>
                                <w:sz w:val="40"/>
                                <w:szCs w:val="32"/>
                                <w:lang w:val="ro-RO"/>
                              </w:rPr>
                            </w:pPr>
                            <w:r>
                              <w:rPr>
                                <w:rFonts w:ascii="Trebuchet MS" w:hAnsi="Trebuchet MS"/>
                                <w:b/>
                                <w:sz w:val="40"/>
                                <w:szCs w:val="32"/>
                                <w:lang w:val="ro-RO"/>
                              </w:rPr>
                              <w:t>Informare</w:t>
                            </w:r>
                            <w:r w:rsidR="00E23DBB" w:rsidRPr="00E23DBB">
                              <w:rPr>
                                <w:rFonts w:ascii="Trebuchet MS" w:hAnsi="Trebuchet MS"/>
                                <w:b/>
                                <w:sz w:val="40"/>
                                <w:szCs w:val="32"/>
                              </w:rPr>
                              <w:t xml:space="preserve"> de </w:t>
                            </w:r>
                            <w:proofErr w:type="spellStart"/>
                            <w:r w:rsidR="00E23DBB" w:rsidRPr="00E23DBB">
                              <w:rPr>
                                <w:rFonts w:ascii="Trebuchet MS" w:hAnsi="Trebuchet MS"/>
                                <w:b/>
                                <w:sz w:val="40"/>
                                <w:szCs w:val="32"/>
                              </w:rPr>
                              <w:t>pres</w:t>
                            </w:r>
                            <w:proofErr w:type="spellEnd"/>
                            <w:r w:rsidR="00E23DBB" w:rsidRPr="00E23DBB">
                              <w:rPr>
                                <w:rFonts w:ascii="Trebuchet MS" w:hAnsi="Trebuchet MS"/>
                                <w:b/>
                                <w:sz w:val="40"/>
                                <w:szCs w:val="32"/>
                                <w:lang w:val="ro-RO"/>
                              </w:rPr>
                              <w:t>ă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6BF9C9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74.7pt;margin-top:8.15pt;width:618.1pt;height:38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pILHAIAAB0EAAAOAAAAZHJzL2Uyb0RvYy54bWysU9uO0zAQfUfiHyy/06RtlrZR09XS1SKk&#10;5SLt8gGO41xE4jFjt0n5esZ2txR4Q7xYnovPnDkz3t5OQ8+OCm0HuuDzWcqZ0hKqTjcF//r88GbN&#10;mXVCV6IHrQp+Upbf7l6/2o4mVwtooa8UMgLRNh9NwVvnTJ4kVrZqEHYGRmkK1oCDcGRik1QoRkIf&#10;+mSRpm+TEbAyCFJZS977GOS7gF/XSrrPdW2VY33BiZsLJ4az9Gey24q8QWHaTp5piH9gMYhOU9EL&#10;1L1wgh2w+wtq6CSChdrNJAwJ1HUnVeiBupmnf3Tz1AqjQi8kjjUXmez/g5Wfjl+QdVXBM860GGhE&#10;z2py7B1MbOHVGY3NKenJUJqbyE1TDp1a8wjym2Ua9q3QjbpDhLFVoiJ2c/8yuXoacawHKcePUFEZ&#10;cXAQgKYaBy8dicEInaZ0ukzGU5HkXK1v0nRJuyQplq2X6WoTSoj85bVB694rGJi/FBxp8gFdHB+t&#10;82xE/pLii1nou+qh6/tgYFPue2RH4bckXS43m/i2N62I3lW2SYMehGNjesD8DafXHk2Dx40lo4e6&#10;OJPwkngVoh5uKqezxCVUJxIHIW4o/Si6tIA/OBtpOwtuvx8EKs76D5oE3syzzK9zMLKb1YIMvI6U&#10;1xGhJUEVXDrkLBp7Fz/BwWDXtFQrDlXDHY2l7oJinmzkdR4m7WBo+vxf/JJf2yHr16/e/QQAAP//&#10;AwBQSwMEFAAGAAgAAAAhAErRsQ3fAAAACwEAAA8AAABkcnMvZG93bnJldi54bWxMj8FOwzAQRO9I&#10;/IO1SNxauyVKmxCnqpA4AQcK4ryJt0lEvA6x26R/j3uC42qeZt8Uu9n24kyj7xxrWC0VCOLamY4b&#10;DZ8fz4stCB+QDfaOScOFPOzK25sCc+MmfqfzITQilrDPUUMbwpBL6euWLPqlG4hjdnSjxRDPsZFm&#10;xCmW216ulUqlxY7jhxYHemqp/j6crIav7Cireb/ZXJpXxJ9kmN5e1KT1/d28fwQRaA5/MFz1ozqU&#10;0alyJzZe9BoWqyRLIhuT9AHElVDbNK6pNGTrBGRZyP8byl8AAAD//wMAUEsBAi0AFAAGAAgAAAAh&#10;ALaDOJL+AAAA4QEAABMAAAAAAAAAAAAAAAAAAAAAAFtDb250ZW50X1R5cGVzXS54bWxQSwECLQAU&#10;AAYACAAAACEAOP0h/9YAAACUAQAACwAAAAAAAAAAAAAAAAAvAQAAX3JlbHMvLnJlbHNQSwECLQAU&#10;AAYACAAAACEAGn6SCxwCAAAdBAAADgAAAAAAAAAAAAAAAAAuAgAAZHJzL2Uyb0RvYy54bWxQSwEC&#10;LQAUAAYACAAAACEAStGxDd8AAAALAQAADwAAAAAAAAAAAAAAAAB2BAAAZHJzL2Rvd25yZXYueG1s&#10;UEsFBgAAAAAEAAQA8wAAAIIFAAAAAA==&#10;" fillcolor="#039" stroked="f">
                <v:fill opacity="49087f"/>
                <v:textbox>
                  <w:txbxContent>
                    <w:p w:rsidR="00E23DBB" w:rsidRPr="00E23DBB" w:rsidRDefault="00DE7754" w:rsidP="00E23DBB">
                      <w:pPr>
                        <w:pStyle w:val="NoSpacing"/>
                        <w:jc w:val="center"/>
                        <w:rPr>
                          <w:rFonts w:ascii="Trebuchet MS" w:hAnsi="Trebuchet MS"/>
                          <w:b/>
                          <w:sz w:val="40"/>
                          <w:szCs w:val="32"/>
                          <w:lang w:val="ro-RO"/>
                        </w:rPr>
                      </w:pPr>
                      <w:r>
                        <w:rPr>
                          <w:rFonts w:ascii="Trebuchet MS" w:hAnsi="Trebuchet MS"/>
                          <w:b/>
                          <w:sz w:val="40"/>
                          <w:szCs w:val="32"/>
                          <w:lang w:val="ro-RO"/>
                        </w:rPr>
                        <w:t>Informare</w:t>
                      </w:r>
                      <w:r w:rsidR="00E23DBB" w:rsidRPr="00E23DBB">
                        <w:rPr>
                          <w:rFonts w:ascii="Trebuchet MS" w:hAnsi="Trebuchet MS"/>
                          <w:b/>
                          <w:sz w:val="40"/>
                          <w:szCs w:val="32"/>
                        </w:rPr>
                        <w:t xml:space="preserve"> de </w:t>
                      </w:r>
                      <w:proofErr w:type="spellStart"/>
                      <w:r w:rsidR="00E23DBB" w:rsidRPr="00E23DBB">
                        <w:rPr>
                          <w:rFonts w:ascii="Trebuchet MS" w:hAnsi="Trebuchet MS"/>
                          <w:b/>
                          <w:sz w:val="40"/>
                          <w:szCs w:val="32"/>
                        </w:rPr>
                        <w:t>pres</w:t>
                      </w:r>
                      <w:proofErr w:type="spellEnd"/>
                      <w:r w:rsidR="00E23DBB" w:rsidRPr="00E23DBB">
                        <w:rPr>
                          <w:rFonts w:ascii="Trebuchet MS" w:hAnsi="Trebuchet MS"/>
                          <w:b/>
                          <w:sz w:val="40"/>
                          <w:szCs w:val="32"/>
                          <w:lang w:val="ro-RO"/>
                        </w:rPr>
                        <w:t>ă</w:t>
                      </w:r>
                    </w:p>
                  </w:txbxContent>
                </v:textbox>
              </v:shape>
            </w:pict>
          </mc:Fallback>
        </mc:AlternateContent>
      </w:r>
    </w:p>
    <w:p w:rsidR="00DC636B" w:rsidRPr="00C763E1" w:rsidRDefault="00DC636B" w:rsidP="00E23DBB">
      <w:pPr>
        <w:rPr>
          <w:rFonts w:ascii="Trebuchet MS" w:hAnsi="Trebuchet MS"/>
          <w:sz w:val="24"/>
          <w:szCs w:val="24"/>
          <w:lang w:val="ro-RO"/>
        </w:rPr>
      </w:pPr>
    </w:p>
    <w:p w:rsidR="00E23DBB" w:rsidRPr="00E21AA3" w:rsidRDefault="00E23DBB" w:rsidP="00E23DBB">
      <w:pPr>
        <w:pStyle w:val="xmsonormal"/>
        <w:spacing w:after="200" w:line="276" w:lineRule="auto"/>
        <w:rPr>
          <w:rFonts w:ascii="Trebuchet MS" w:hAnsi="Trebuchet MS"/>
          <w:color w:val="212121"/>
          <w:sz w:val="24"/>
          <w:szCs w:val="24"/>
        </w:rPr>
      </w:pPr>
      <w:r w:rsidRPr="00C763E1">
        <w:rPr>
          <w:rFonts w:ascii="Trebuchet MS" w:hAnsi="Trebuchet MS"/>
          <w:noProof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AA3E31" wp14:editId="7520AE59">
                <wp:simplePos x="0" y="0"/>
                <wp:positionH relativeFrom="column">
                  <wp:posOffset>4346575</wp:posOffset>
                </wp:positionH>
                <wp:positionV relativeFrom="paragraph">
                  <wp:posOffset>6985</wp:posOffset>
                </wp:positionV>
                <wp:extent cx="1914633" cy="342900"/>
                <wp:effectExtent l="0" t="0" r="9525" b="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4633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3DBB" w:rsidRPr="00C86150" w:rsidRDefault="00E23DBB" w:rsidP="00E23DBB">
                            <w:pPr>
                              <w:pStyle w:val="NoSpacing"/>
                              <w:jc w:val="right"/>
                              <w:rPr>
                                <w:rFonts w:ascii="Trebuchet MS" w:hAnsi="Trebuchet MS"/>
                                <w:color w:val="003399"/>
                                <w:sz w:val="24"/>
                                <w:szCs w:val="28"/>
                                <w:lang w:val="ro-RO"/>
                              </w:rPr>
                            </w:pPr>
                            <w:r w:rsidRPr="00C86150">
                              <w:rPr>
                                <w:rFonts w:ascii="Trebuchet MS" w:hAnsi="Trebuchet MS"/>
                                <w:color w:val="003399"/>
                                <w:sz w:val="24"/>
                                <w:szCs w:val="28"/>
                                <w:lang w:val="ro-RO"/>
                              </w:rPr>
                              <w:t xml:space="preserve">Data:  </w:t>
                            </w:r>
                            <w:r w:rsidR="004C1799">
                              <w:rPr>
                                <w:rFonts w:ascii="Trebuchet MS" w:hAnsi="Trebuchet MS"/>
                                <w:color w:val="003399"/>
                                <w:sz w:val="24"/>
                                <w:szCs w:val="28"/>
                                <w:lang w:val="ro-RO"/>
                              </w:rPr>
                              <w:t>2</w:t>
                            </w:r>
                            <w:r w:rsidR="00B67106">
                              <w:rPr>
                                <w:rFonts w:ascii="Trebuchet MS" w:hAnsi="Trebuchet MS"/>
                                <w:color w:val="003399"/>
                                <w:sz w:val="24"/>
                                <w:szCs w:val="28"/>
                                <w:lang w:val="ro-RO"/>
                              </w:rPr>
                              <w:t>8</w:t>
                            </w:r>
                            <w:r w:rsidRPr="00C86150">
                              <w:rPr>
                                <w:rFonts w:ascii="Trebuchet MS" w:hAnsi="Trebuchet MS"/>
                                <w:color w:val="003399"/>
                                <w:sz w:val="24"/>
                                <w:szCs w:val="28"/>
                                <w:lang w:val="ro-RO"/>
                              </w:rPr>
                              <w:t>/</w:t>
                            </w:r>
                            <w:r w:rsidR="00B67106">
                              <w:rPr>
                                <w:rFonts w:ascii="Trebuchet MS" w:hAnsi="Trebuchet MS"/>
                                <w:color w:val="003399"/>
                                <w:sz w:val="24"/>
                                <w:szCs w:val="28"/>
                                <w:lang w:val="ro-RO"/>
                              </w:rPr>
                              <w:t>09</w:t>
                            </w:r>
                            <w:r w:rsidRPr="00C86150">
                              <w:rPr>
                                <w:rFonts w:ascii="Trebuchet MS" w:hAnsi="Trebuchet MS"/>
                                <w:color w:val="003399"/>
                                <w:sz w:val="24"/>
                                <w:szCs w:val="28"/>
                                <w:lang w:val="ro-RO"/>
                              </w:rPr>
                              <w:t>/202</w:t>
                            </w:r>
                            <w:r w:rsidR="005F2C6B">
                              <w:rPr>
                                <w:rFonts w:ascii="Trebuchet MS" w:hAnsi="Trebuchet MS"/>
                                <w:color w:val="003399"/>
                                <w:sz w:val="24"/>
                                <w:szCs w:val="28"/>
                                <w:lang w:val="ro-RO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A3E31" id="Text Box 5" o:spid="_x0000_s1027" type="#_x0000_t202" style="position:absolute;margin-left:342.25pt;margin-top:.55pt;width:150.75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ZxAKAIAADAEAAAOAAAAZHJzL2Uyb0RvYy54bWysU9tu2zAMfR+wfxD0vti5dY0Rp+jSZRjQ&#10;XYB2HyDLcixMFjVKid19/Sg5TYPubZgeBFGkDsnDo/XN0Bl2VOg12JJPJzlnykqotd2X/Mfj7t01&#10;Zz4IWwsDVpX8SXl+s3n7Zt27Qs2gBVMrZARifdG7krchuCLLvGxVJ/wEnLLkbAA7EcjEfVaj6Am9&#10;M9ksz6+yHrB2CFJ5T7d3o5NvEn7TKBm+NY1XgZmSU20h7Zj2Ku7ZZi2KPQrXankqQ/xDFZ3QlpKe&#10;oe5EEOyA+i+oTksED02YSOgyaBotVeqBupnmr7p5aIVTqRcix7szTf7/wcqvx+/IdF3yJWdWdDSi&#10;RzUE9gEGtozs9M4XFPTgKCwMdE1TTp16dw/yp2cWtq2we3WLCH2rRE3VTePL7OLpiOMjSNV/gZrS&#10;iEOABDQ02EXqiAxG6DSlp/NkYikyplxNF1fzOWeSfPPFbJWn0WWieH7t0IdPCjoWDyVHmnxCF8d7&#10;H2I1ongOick8GF3vtDHJwH21NciOglSySys18CrMWNaXfLWcLROyhfg+CajTgVRsdFfy6zyuUVeR&#10;jY+2TiFBaDOeqRJjT/RERkZuwlANaQ6Ju0hdBfUT8YUwipY+GR1awN+c9STYkvtfB4GKM/PZEufE&#10;0CIqPBmL5fsZGXjpqS49wkqCKrkMyNlobMP4Lw4O9b6lXOOcLdzSpBqdSHyp69QAyTJxe/pCUfeX&#10;dop6+eibPwAAAP//AwBQSwMEFAAGAAgAAAAhAL9Z9LHeAAAACAEAAA8AAABkcnMvZG93bnJldi54&#10;bWxMj0FLxDAQhe+C/yGM4M1NK7a2temyCisIgrgKesw2s22xmZQmu43/3vGkx+F7vPlevY52FCec&#10;/eBIQbpKQCC1zgzUKXh/214VIHzQZPToCBV8o4d1c35W68q4hV7xtAud4BLylVbQhzBVUvq2R6v9&#10;yk1IzA5utjrwOXfSzHrhcjvK6yTJpdUD8YdeT/jQY/u1O1oFSyjLx9vtU/e5yYv7DxMPPj6/KHV5&#10;ETd3IALG8BeGX31Wh4ad9u5IxotRQV7cZBxlkIJgXhY5b9sryLIUZFPL/wOaHwAAAP//AwBQSwEC&#10;LQAUAAYACAAAACEAtoM4kv4AAADhAQAAEwAAAAAAAAAAAAAAAAAAAAAAW0NvbnRlbnRfVHlwZXNd&#10;LnhtbFBLAQItABQABgAIAAAAIQA4/SH/1gAAAJQBAAALAAAAAAAAAAAAAAAAAC8BAABfcmVscy8u&#10;cmVsc1BLAQItABQABgAIAAAAIQBhxZxAKAIAADAEAAAOAAAAAAAAAAAAAAAAAC4CAABkcnMvZTJv&#10;RG9jLnhtbFBLAQItABQABgAIAAAAIQC/WfSx3gAAAAgBAAAPAAAAAAAAAAAAAAAAAIIEAABkcnMv&#10;ZG93bnJldi54bWxQSwUGAAAAAAQABADzAAAAjQUAAAAA&#10;" stroked="f">
                <v:textbox>
                  <w:txbxContent>
                    <w:p w:rsidR="00E23DBB" w:rsidRPr="00C86150" w:rsidRDefault="00E23DBB" w:rsidP="00E23DBB">
                      <w:pPr>
                        <w:pStyle w:val="NoSpacing"/>
                        <w:jc w:val="right"/>
                        <w:rPr>
                          <w:rFonts w:ascii="Trebuchet MS" w:hAnsi="Trebuchet MS"/>
                          <w:color w:val="003399"/>
                          <w:sz w:val="24"/>
                          <w:szCs w:val="28"/>
                          <w:lang w:val="ro-RO"/>
                        </w:rPr>
                      </w:pPr>
                      <w:r w:rsidRPr="00C86150">
                        <w:rPr>
                          <w:rFonts w:ascii="Trebuchet MS" w:hAnsi="Trebuchet MS"/>
                          <w:color w:val="003399"/>
                          <w:sz w:val="24"/>
                          <w:szCs w:val="28"/>
                          <w:lang w:val="ro-RO"/>
                        </w:rPr>
                        <w:t xml:space="preserve">Data:  </w:t>
                      </w:r>
                      <w:r w:rsidR="004C1799">
                        <w:rPr>
                          <w:rFonts w:ascii="Trebuchet MS" w:hAnsi="Trebuchet MS"/>
                          <w:color w:val="003399"/>
                          <w:sz w:val="24"/>
                          <w:szCs w:val="28"/>
                          <w:lang w:val="ro-RO"/>
                        </w:rPr>
                        <w:t>2</w:t>
                      </w:r>
                      <w:r w:rsidR="00B67106">
                        <w:rPr>
                          <w:rFonts w:ascii="Trebuchet MS" w:hAnsi="Trebuchet MS"/>
                          <w:color w:val="003399"/>
                          <w:sz w:val="24"/>
                          <w:szCs w:val="28"/>
                          <w:lang w:val="ro-RO"/>
                        </w:rPr>
                        <w:t>8</w:t>
                      </w:r>
                      <w:r w:rsidRPr="00C86150">
                        <w:rPr>
                          <w:rFonts w:ascii="Trebuchet MS" w:hAnsi="Trebuchet MS"/>
                          <w:color w:val="003399"/>
                          <w:sz w:val="24"/>
                          <w:szCs w:val="28"/>
                          <w:lang w:val="ro-RO"/>
                        </w:rPr>
                        <w:t>/</w:t>
                      </w:r>
                      <w:r w:rsidR="00B67106">
                        <w:rPr>
                          <w:rFonts w:ascii="Trebuchet MS" w:hAnsi="Trebuchet MS"/>
                          <w:color w:val="003399"/>
                          <w:sz w:val="24"/>
                          <w:szCs w:val="28"/>
                          <w:lang w:val="ro-RO"/>
                        </w:rPr>
                        <w:t>09</w:t>
                      </w:r>
                      <w:r w:rsidRPr="00C86150">
                        <w:rPr>
                          <w:rFonts w:ascii="Trebuchet MS" w:hAnsi="Trebuchet MS"/>
                          <w:color w:val="003399"/>
                          <w:sz w:val="24"/>
                          <w:szCs w:val="28"/>
                          <w:lang w:val="ro-RO"/>
                        </w:rPr>
                        <w:t>/202</w:t>
                      </w:r>
                      <w:r w:rsidR="005F2C6B">
                        <w:rPr>
                          <w:rFonts w:ascii="Trebuchet MS" w:hAnsi="Trebuchet MS"/>
                          <w:color w:val="003399"/>
                          <w:sz w:val="24"/>
                          <w:szCs w:val="28"/>
                          <w:lang w:val="ro-RO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C763E1">
        <w:rPr>
          <w:rFonts w:ascii="Trebuchet MS" w:hAnsi="Trebuchet MS"/>
          <w:color w:val="212121"/>
          <w:sz w:val="24"/>
          <w:szCs w:val="24"/>
        </w:rPr>
        <w:t> </w:t>
      </w:r>
    </w:p>
    <w:p w:rsidR="00592F81" w:rsidRPr="00223F14" w:rsidRDefault="00DE7754" w:rsidP="00592F81">
      <w:pPr>
        <w:pStyle w:val="xmsonormal"/>
        <w:ind w:left="-270" w:right="-54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Hlk83726561"/>
      <w:r w:rsidRPr="00223F14">
        <w:rPr>
          <w:rFonts w:ascii="Times New Roman" w:hAnsi="Times New Roman" w:cs="Times New Roman"/>
          <w:b/>
          <w:bCs/>
          <w:sz w:val="32"/>
          <w:szCs w:val="24"/>
        </w:rPr>
        <w:t>Finalizare</w:t>
      </w:r>
      <w:r w:rsidR="00F2064D" w:rsidRPr="00223F14">
        <w:rPr>
          <w:rFonts w:ascii="Times New Roman" w:hAnsi="Times New Roman" w:cs="Times New Roman"/>
          <w:b/>
          <w:bCs/>
          <w:sz w:val="32"/>
          <w:szCs w:val="24"/>
        </w:rPr>
        <w:t>a</w:t>
      </w:r>
      <w:r w:rsidRPr="00223F14">
        <w:rPr>
          <w:rFonts w:ascii="Times New Roman" w:hAnsi="Times New Roman" w:cs="Times New Roman"/>
          <w:b/>
          <w:bCs/>
          <w:sz w:val="32"/>
          <w:szCs w:val="24"/>
        </w:rPr>
        <w:t xml:space="preserve"> procedurii de achiziţie publică pentru atribuirea contractului </w:t>
      </w:r>
      <w:bookmarkStart w:id="1" w:name="_Hlk58230101"/>
      <w:r w:rsidR="00B7676E" w:rsidRPr="00223F14">
        <w:rPr>
          <w:rFonts w:ascii="Times New Roman" w:hAnsi="Times New Roman" w:cs="Times New Roman"/>
          <w:b/>
          <w:bCs/>
          <w:sz w:val="32"/>
          <w:szCs w:val="24"/>
        </w:rPr>
        <w:t>de servicii</w:t>
      </w:r>
      <w:r w:rsidR="00B7676E" w:rsidRPr="00223F14">
        <w:rPr>
          <w:rFonts w:ascii="Times New Roman" w:hAnsi="Times New Roman" w:cs="Times New Roman"/>
          <w:b/>
          <w:bCs/>
          <w:i/>
          <w:sz w:val="32"/>
          <w:szCs w:val="24"/>
        </w:rPr>
        <w:t xml:space="preserve"> </w:t>
      </w:r>
      <w:r w:rsidR="005F2C6B" w:rsidRPr="00223F14">
        <w:rPr>
          <w:rFonts w:ascii="Times New Roman" w:hAnsi="Times New Roman" w:cs="Times New Roman"/>
          <w:b/>
          <w:bCs/>
          <w:sz w:val="32"/>
          <w:szCs w:val="24"/>
        </w:rPr>
        <w:t>pentru</w:t>
      </w:r>
      <w:r w:rsidR="005F2C6B" w:rsidRPr="00223F14">
        <w:rPr>
          <w:rFonts w:ascii="Times New Roman" w:hAnsi="Times New Roman" w:cs="Times New Roman"/>
          <w:b/>
          <w:bCs/>
          <w:i/>
          <w:sz w:val="32"/>
          <w:szCs w:val="24"/>
        </w:rPr>
        <w:t xml:space="preserve"> </w:t>
      </w:r>
      <w:r w:rsidR="00DC636B" w:rsidRPr="00223F14">
        <w:rPr>
          <w:rFonts w:ascii="Times New Roman" w:hAnsi="Times New Roman" w:cs="Times New Roman"/>
          <w:b/>
          <w:bCs/>
          <w:i/>
          <w:sz w:val="32"/>
          <w:szCs w:val="24"/>
        </w:rPr>
        <w:t>r</w:t>
      </w:r>
      <w:r w:rsidR="005F2C6B" w:rsidRPr="00223F14">
        <w:rPr>
          <w:rFonts w:ascii="Times New Roman" w:hAnsi="Times New Roman" w:cs="Times New Roman"/>
          <w:b/>
          <w:bCs/>
          <w:i/>
          <w:sz w:val="32"/>
          <w:szCs w:val="24"/>
        </w:rPr>
        <w:t xml:space="preserve">ealizarea și implementarea unei </w:t>
      </w:r>
      <w:r w:rsidR="00306F32">
        <w:rPr>
          <w:rFonts w:ascii="Times New Roman" w:hAnsi="Times New Roman" w:cs="Times New Roman"/>
          <w:b/>
          <w:bCs/>
          <w:i/>
          <w:sz w:val="32"/>
          <w:szCs w:val="24"/>
          <w:lang w:val="en-GB"/>
        </w:rPr>
        <w:t>“</w:t>
      </w:r>
      <w:r w:rsidR="005F2C6B" w:rsidRPr="00223F14">
        <w:rPr>
          <w:rFonts w:ascii="Times New Roman" w:hAnsi="Times New Roman" w:cs="Times New Roman"/>
          <w:b/>
          <w:bCs/>
          <w:i/>
          <w:sz w:val="32"/>
          <w:szCs w:val="24"/>
        </w:rPr>
        <w:t>Platforme online de schimbare a furnizorului de energie electrică și gaze naturale la nivel național (POSF)</w:t>
      </w:r>
      <w:r w:rsidR="00E23DBB" w:rsidRPr="00223F14">
        <w:rPr>
          <w:rFonts w:ascii="Times New Roman" w:hAnsi="Times New Roman" w:cs="Times New Roman"/>
          <w:b/>
          <w:bCs/>
          <w:i/>
          <w:sz w:val="32"/>
          <w:szCs w:val="24"/>
        </w:rPr>
        <w:t>”</w:t>
      </w:r>
      <w:bookmarkEnd w:id="1"/>
    </w:p>
    <w:bookmarkEnd w:id="0"/>
    <w:p w:rsidR="00A0292C" w:rsidRDefault="00A0292C" w:rsidP="00816DC4">
      <w:pPr>
        <w:pStyle w:val="xmsonormal"/>
        <w:ind w:left="-270" w:right="-54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223F14">
        <w:rPr>
          <w:rFonts w:ascii="Times New Roman" w:hAnsi="Times New Roman" w:cs="Times New Roman"/>
          <w:b/>
          <w:sz w:val="24"/>
          <w:szCs w:val="24"/>
          <w:lang w:eastAsia="en-US"/>
        </w:rPr>
        <w:t>Autoritatea Națională de Reglementare în Domeniul Energiei</w:t>
      </w:r>
      <w:r w:rsidRPr="00223F14">
        <w:rPr>
          <w:rFonts w:ascii="Times New Roman" w:hAnsi="Times New Roman" w:cs="Times New Roman"/>
          <w:sz w:val="24"/>
          <w:szCs w:val="24"/>
          <w:lang w:eastAsia="en-US"/>
        </w:rPr>
        <w:t xml:space="preserve"> a finalizat</w:t>
      </w:r>
      <w:r w:rsidR="007B3A00" w:rsidRPr="00223F1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223F14">
        <w:rPr>
          <w:rFonts w:ascii="Times New Roman" w:hAnsi="Times New Roman" w:cs="Times New Roman"/>
          <w:sz w:val="24"/>
          <w:szCs w:val="24"/>
          <w:lang w:eastAsia="en-US"/>
        </w:rPr>
        <w:t xml:space="preserve">procedura </w:t>
      </w:r>
      <w:r w:rsidR="005F2C6B" w:rsidRPr="00223F14">
        <w:rPr>
          <w:rFonts w:ascii="Times New Roman" w:hAnsi="Times New Roman" w:cs="Times New Roman"/>
          <w:sz w:val="24"/>
          <w:szCs w:val="24"/>
          <w:lang w:eastAsia="en-US"/>
        </w:rPr>
        <w:t>de licitaţie deschisă online</w:t>
      </w:r>
      <w:r w:rsidR="007B3A00" w:rsidRPr="00223F1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223F14">
        <w:rPr>
          <w:rFonts w:ascii="Times New Roman" w:hAnsi="Times New Roman" w:cs="Times New Roman"/>
          <w:sz w:val="24"/>
          <w:szCs w:val="24"/>
          <w:lang w:eastAsia="en-US"/>
        </w:rPr>
        <w:t>de achiziție publică pentru atribuirea contractului</w:t>
      </w:r>
      <w:r w:rsidR="005F2C6B" w:rsidRPr="00223F14">
        <w:rPr>
          <w:rFonts w:ascii="Times New Roman" w:hAnsi="Times New Roman" w:cs="Times New Roman"/>
          <w:iCs/>
          <w:sz w:val="24"/>
          <w:szCs w:val="24"/>
          <w:lang w:eastAsia="en-US"/>
        </w:rPr>
        <w:t xml:space="preserve"> de servicii pentru realizarea și implementarea unei Platforme online de schimbare a furnizorului de energie electrică și gaze naturale la nivel național (POSF)</w:t>
      </w:r>
      <w:r w:rsidRPr="00223F14">
        <w:rPr>
          <w:rFonts w:ascii="Times New Roman" w:hAnsi="Times New Roman" w:cs="Times New Roman"/>
          <w:b/>
          <w:i/>
          <w:iCs/>
          <w:sz w:val="24"/>
          <w:szCs w:val="24"/>
          <w:lang w:eastAsia="en-US"/>
        </w:rPr>
        <w:t>,</w:t>
      </w:r>
      <w:r w:rsidRPr="00223F14">
        <w:rPr>
          <w:rFonts w:ascii="Times New Roman" w:hAnsi="Times New Roman" w:cs="Times New Roman"/>
          <w:sz w:val="24"/>
          <w:szCs w:val="24"/>
          <w:lang w:eastAsia="en-US"/>
        </w:rPr>
        <w:t xml:space="preserve"> activitate derulată în cadrul proiectului </w:t>
      </w:r>
      <w:r w:rsidRPr="00223F14">
        <w:rPr>
          <w:rFonts w:ascii="Times New Roman" w:hAnsi="Times New Roman" w:cs="Times New Roman"/>
          <w:i/>
          <w:sz w:val="24"/>
          <w:szCs w:val="24"/>
          <w:lang w:eastAsia="en-US"/>
        </w:rPr>
        <w:t>„Dezvoltarea capacității instituționale a Autorității Naționale de Reglementare în Domeniul Energiei pentru simplificarea procesului de schimbare a furnizorului de energie electrică și de gaze naturale”</w:t>
      </w:r>
      <w:r w:rsidRPr="00223F14">
        <w:rPr>
          <w:rFonts w:ascii="Times New Roman" w:hAnsi="Times New Roman" w:cs="Times New Roman"/>
          <w:sz w:val="24"/>
          <w:szCs w:val="24"/>
          <w:lang w:eastAsia="en-US"/>
        </w:rPr>
        <w:t xml:space="preserve"> – SMIS 129990</w:t>
      </w:r>
      <w:r w:rsidR="004E5F98" w:rsidRPr="00223F14">
        <w:rPr>
          <w:rFonts w:ascii="Times New Roman" w:hAnsi="Times New Roman" w:cs="Times New Roman"/>
          <w:sz w:val="24"/>
          <w:szCs w:val="24"/>
          <w:lang w:eastAsia="en-US"/>
        </w:rPr>
        <w:t>/705</w:t>
      </w:r>
      <w:r w:rsidRPr="00223F14">
        <w:rPr>
          <w:rFonts w:ascii="Times New Roman" w:hAnsi="Times New Roman" w:cs="Times New Roman"/>
          <w:sz w:val="24"/>
          <w:szCs w:val="24"/>
          <w:lang w:eastAsia="en-US"/>
        </w:rPr>
        <w:t>.</w:t>
      </w:r>
    </w:p>
    <w:p w:rsidR="00306F32" w:rsidRPr="00223F14" w:rsidRDefault="00306F32" w:rsidP="00816DC4">
      <w:pPr>
        <w:pStyle w:val="xmsonormal"/>
        <w:ind w:left="-270" w:right="-540"/>
        <w:jc w:val="both"/>
        <w:rPr>
          <w:rFonts w:ascii="Times New Roman" w:hAnsi="Times New Roman" w:cs="Times New Roman"/>
          <w:sz w:val="24"/>
          <w:szCs w:val="24"/>
        </w:rPr>
      </w:pPr>
    </w:p>
    <w:p w:rsidR="002A1BC2" w:rsidRPr="00223F14" w:rsidRDefault="002A1BC2" w:rsidP="00816DC4">
      <w:pPr>
        <w:spacing w:after="240" w:line="240" w:lineRule="auto"/>
        <w:ind w:left="-270" w:right="-540"/>
        <w:jc w:val="both"/>
        <w:rPr>
          <w:rFonts w:ascii="Times New Roman" w:hAnsi="Times New Roman" w:cs="Times New Roman"/>
          <w:i/>
          <w:sz w:val="24"/>
          <w:szCs w:val="24"/>
          <w:lang w:val="ro-RO"/>
        </w:rPr>
      </w:pPr>
      <w:r w:rsidRPr="00223F14">
        <w:rPr>
          <w:rFonts w:ascii="Times New Roman" w:hAnsi="Times New Roman" w:cs="Times New Roman"/>
          <w:sz w:val="24"/>
          <w:szCs w:val="24"/>
          <w:lang w:val="ro-RO"/>
        </w:rPr>
        <w:t xml:space="preserve">Procedura de atribuire </w:t>
      </w:r>
      <w:r w:rsidR="004C1799" w:rsidRPr="00223F14">
        <w:rPr>
          <w:rFonts w:ascii="Times New Roman" w:hAnsi="Times New Roman" w:cs="Times New Roman"/>
          <w:sz w:val="24"/>
          <w:szCs w:val="24"/>
          <w:lang w:val="ro-RO"/>
        </w:rPr>
        <w:t xml:space="preserve">prin licitație deschisă </w:t>
      </w:r>
      <w:r w:rsidRPr="00223F14">
        <w:rPr>
          <w:rFonts w:ascii="Times New Roman" w:hAnsi="Times New Roman" w:cs="Times New Roman"/>
          <w:sz w:val="24"/>
          <w:szCs w:val="24"/>
          <w:lang w:val="ro-RO"/>
        </w:rPr>
        <w:t>s-a organizat în conformitate cu legislaţia</w:t>
      </w:r>
      <w:r w:rsidR="004E5F98" w:rsidRPr="00223F14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0942AF" w:rsidRPr="00223F14">
        <w:rPr>
          <w:rFonts w:ascii="Times New Roman" w:hAnsi="Times New Roman" w:cs="Times New Roman"/>
          <w:sz w:val="24"/>
          <w:szCs w:val="24"/>
          <w:lang w:val="ro-RO"/>
        </w:rPr>
        <w:t>din</w:t>
      </w:r>
      <w:r w:rsidRPr="00223F14">
        <w:rPr>
          <w:rFonts w:ascii="Times New Roman" w:hAnsi="Times New Roman" w:cs="Times New Roman"/>
          <w:sz w:val="24"/>
          <w:szCs w:val="24"/>
          <w:lang w:val="ro-RO"/>
        </w:rPr>
        <w:t xml:space="preserve"> domeniul achiziţiilor publice</w:t>
      </w:r>
      <w:r w:rsidR="00DC636B" w:rsidRPr="00223F14">
        <w:rPr>
          <w:rFonts w:ascii="Times New Roman" w:hAnsi="Times New Roman" w:cs="Times New Roman"/>
          <w:sz w:val="24"/>
          <w:szCs w:val="24"/>
          <w:lang w:val="ro-RO"/>
        </w:rPr>
        <w:t>,</w:t>
      </w:r>
      <w:r w:rsidRPr="00223F14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0942AF" w:rsidRPr="00223F14">
        <w:rPr>
          <w:rFonts w:ascii="Times New Roman" w:hAnsi="Times New Roman" w:cs="Times New Roman"/>
          <w:sz w:val="24"/>
          <w:szCs w:val="24"/>
          <w:lang w:val="ro-RO"/>
        </w:rPr>
        <w:t>iar</w:t>
      </w:r>
      <w:r w:rsidR="002902A0" w:rsidRPr="00223F14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0942AF" w:rsidRPr="00223F14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223F14">
        <w:rPr>
          <w:rFonts w:ascii="Times New Roman" w:hAnsi="Times New Roman" w:cs="Times New Roman"/>
          <w:sz w:val="24"/>
          <w:szCs w:val="24"/>
          <w:lang w:val="ro-RO"/>
        </w:rPr>
        <w:t xml:space="preserve">n urma </w:t>
      </w:r>
      <w:r w:rsidR="005F2C6B" w:rsidRPr="00223F14">
        <w:rPr>
          <w:rFonts w:ascii="Times New Roman" w:hAnsi="Times New Roman" w:cs="Times New Roman"/>
          <w:sz w:val="24"/>
          <w:szCs w:val="24"/>
          <w:lang w:val="ro-RO"/>
        </w:rPr>
        <w:t>derulării etapelor din cadrul procedurii</w:t>
      </w:r>
      <w:r w:rsidRPr="00223F14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46562" w:rsidRPr="00223F14">
        <w:rPr>
          <w:rFonts w:ascii="Times New Roman" w:hAnsi="Times New Roman" w:cs="Times New Roman"/>
          <w:sz w:val="24"/>
          <w:szCs w:val="24"/>
          <w:lang w:val="ro-RO"/>
        </w:rPr>
        <w:t>a fost desemnată câ</w:t>
      </w:r>
      <w:r w:rsidR="007B3A00" w:rsidRPr="00223F14">
        <w:rPr>
          <w:rFonts w:ascii="Times New Roman" w:hAnsi="Times New Roman" w:cs="Times New Roman"/>
          <w:sz w:val="24"/>
          <w:szCs w:val="24"/>
          <w:lang w:val="ro-RO"/>
        </w:rPr>
        <w:t>știgătoare</w:t>
      </w:r>
      <w:r w:rsidR="007B3A00" w:rsidRPr="00223F14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A94297" w:rsidRPr="00223F14">
        <w:rPr>
          <w:rStyle w:val="Strong"/>
          <w:rFonts w:ascii="Times New Roman" w:hAnsi="Times New Roman"/>
          <w:sz w:val="24"/>
          <w:szCs w:val="24"/>
          <w:shd w:val="clear" w:color="auto" w:fill="FFFFFF"/>
          <w:lang w:val="ro-RO"/>
        </w:rPr>
        <w:t>S.C. METAMINDS  S.</w:t>
      </w:r>
      <w:r w:rsidR="009B5F66">
        <w:rPr>
          <w:rStyle w:val="Strong"/>
          <w:rFonts w:ascii="Times New Roman" w:hAnsi="Times New Roman"/>
          <w:sz w:val="24"/>
          <w:szCs w:val="24"/>
          <w:shd w:val="clear" w:color="auto" w:fill="FFFFFF"/>
          <w:lang w:val="ro-RO"/>
        </w:rPr>
        <w:t>A</w:t>
      </w:r>
      <w:r w:rsidR="00A94297" w:rsidRPr="00223F14">
        <w:rPr>
          <w:rStyle w:val="Strong"/>
          <w:rFonts w:ascii="Times New Roman" w:hAnsi="Times New Roman"/>
          <w:sz w:val="24"/>
          <w:szCs w:val="24"/>
          <w:shd w:val="clear" w:color="auto" w:fill="FFFFFF"/>
          <w:lang w:val="ro-RO"/>
        </w:rPr>
        <w:t>.</w:t>
      </w:r>
      <w:r w:rsidR="00DC636B" w:rsidRPr="00223F14">
        <w:rPr>
          <w:rStyle w:val="Strong"/>
          <w:rFonts w:ascii="Times New Roman" w:hAnsi="Times New Roman"/>
          <w:sz w:val="24"/>
          <w:szCs w:val="24"/>
          <w:shd w:val="clear" w:color="auto" w:fill="FFFFFF"/>
          <w:lang w:val="ro-RO"/>
        </w:rPr>
        <w:t xml:space="preserve"> </w:t>
      </w:r>
      <w:r w:rsidR="007B3A00" w:rsidRPr="00223F14">
        <w:rPr>
          <w:rFonts w:ascii="Times New Roman" w:hAnsi="Times New Roman" w:cs="Times New Roman"/>
          <w:sz w:val="24"/>
          <w:szCs w:val="24"/>
          <w:lang w:val="ro-RO"/>
        </w:rPr>
        <w:t xml:space="preserve">Contractul de prestări servicii s-a </w:t>
      </w:r>
      <w:r w:rsidR="00B67106" w:rsidRPr="00223F14">
        <w:rPr>
          <w:rFonts w:ascii="Times New Roman" w:hAnsi="Times New Roman" w:cs="Times New Roman"/>
          <w:sz w:val="24"/>
          <w:szCs w:val="24"/>
          <w:lang w:val="ro-RO"/>
        </w:rPr>
        <w:t>semnat în data de 28.09</w:t>
      </w:r>
      <w:r w:rsidR="00A94297" w:rsidRPr="00223F14">
        <w:rPr>
          <w:rFonts w:ascii="Times New Roman" w:hAnsi="Times New Roman" w:cs="Times New Roman"/>
          <w:sz w:val="24"/>
          <w:szCs w:val="24"/>
          <w:lang w:val="ro-RO"/>
        </w:rPr>
        <w:t>.2021</w:t>
      </w:r>
      <w:r w:rsidR="00223F14" w:rsidRPr="00223F14">
        <w:rPr>
          <w:rFonts w:ascii="Times New Roman" w:hAnsi="Times New Roman" w:cs="Times New Roman"/>
          <w:sz w:val="24"/>
          <w:szCs w:val="24"/>
          <w:lang w:val="ro-RO"/>
        </w:rPr>
        <w:t>,</w:t>
      </w:r>
      <w:r w:rsidR="00592F81" w:rsidRPr="00223F14">
        <w:rPr>
          <w:rFonts w:ascii="Times New Roman" w:hAnsi="Times New Roman" w:cs="Times New Roman"/>
          <w:sz w:val="24"/>
          <w:szCs w:val="24"/>
          <w:lang w:val="ro-RO"/>
        </w:rPr>
        <w:t xml:space="preserve"> de către președintele ANRE - d</w:t>
      </w:r>
      <w:r w:rsidR="00306F32">
        <w:rPr>
          <w:rFonts w:ascii="Times New Roman" w:hAnsi="Times New Roman" w:cs="Times New Roman"/>
          <w:sz w:val="24"/>
          <w:szCs w:val="24"/>
          <w:lang w:val="ro-RO"/>
        </w:rPr>
        <w:t>omnul</w:t>
      </w:r>
      <w:r w:rsidR="00592F81" w:rsidRPr="00223F14">
        <w:rPr>
          <w:rFonts w:ascii="Times New Roman" w:hAnsi="Times New Roman" w:cs="Times New Roman"/>
          <w:sz w:val="24"/>
          <w:szCs w:val="24"/>
          <w:lang w:val="ro-RO"/>
        </w:rPr>
        <w:t xml:space="preserve"> Dumitru CHIRIȚĂ și director</w:t>
      </w:r>
      <w:r w:rsidR="00223F14" w:rsidRPr="00223F14">
        <w:rPr>
          <w:rFonts w:ascii="Times New Roman" w:hAnsi="Times New Roman" w:cs="Times New Roman"/>
          <w:sz w:val="24"/>
          <w:szCs w:val="24"/>
          <w:lang w:val="ro-RO"/>
        </w:rPr>
        <w:t>ul</w:t>
      </w:r>
      <w:r w:rsidR="00592F81" w:rsidRPr="00223F14">
        <w:rPr>
          <w:rFonts w:ascii="Times New Roman" w:hAnsi="Times New Roman" w:cs="Times New Roman"/>
          <w:sz w:val="24"/>
          <w:szCs w:val="24"/>
          <w:lang w:val="ro-RO"/>
        </w:rPr>
        <w:t xml:space="preserve"> general Metaminds - d</w:t>
      </w:r>
      <w:r w:rsidR="00306F32">
        <w:rPr>
          <w:rFonts w:ascii="Times New Roman" w:hAnsi="Times New Roman" w:cs="Times New Roman"/>
          <w:sz w:val="24"/>
          <w:szCs w:val="24"/>
          <w:lang w:val="ro-RO"/>
        </w:rPr>
        <w:t>omnul</w:t>
      </w:r>
      <w:r w:rsidR="00592F81" w:rsidRPr="00223F14">
        <w:rPr>
          <w:rFonts w:ascii="Times New Roman" w:hAnsi="Times New Roman" w:cs="Times New Roman"/>
          <w:sz w:val="24"/>
          <w:szCs w:val="24"/>
          <w:lang w:val="ro-RO"/>
        </w:rPr>
        <w:t xml:space="preserve"> Andrei CRUCERU. Durata contractului este de 11 luni și</w:t>
      </w:r>
      <w:r w:rsidR="007B3A00" w:rsidRPr="00223F14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DC636B" w:rsidRPr="00223F14">
        <w:rPr>
          <w:rFonts w:ascii="Times New Roman" w:hAnsi="Times New Roman" w:cs="Times New Roman"/>
          <w:sz w:val="24"/>
          <w:szCs w:val="24"/>
          <w:lang w:val="ro-RO"/>
        </w:rPr>
        <w:t xml:space="preserve">are </w:t>
      </w:r>
      <w:r w:rsidR="007B3A00" w:rsidRPr="00223F14">
        <w:rPr>
          <w:rFonts w:ascii="Times New Roman" w:hAnsi="Times New Roman" w:cs="Times New Roman"/>
          <w:sz w:val="24"/>
          <w:szCs w:val="24"/>
          <w:lang w:val="ro-RO"/>
        </w:rPr>
        <w:t xml:space="preserve">valoarea de </w:t>
      </w:r>
      <w:r w:rsidR="00A94297" w:rsidRPr="00223F14">
        <w:rPr>
          <w:rFonts w:ascii="Times New Roman" w:hAnsi="Times New Roman" w:cs="Times New Roman"/>
          <w:b/>
          <w:sz w:val="24"/>
          <w:szCs w:val="24"/>
          <w:lang w:val="ro-RO"/>
        </w:rPr>
        <w:t>10.847.078,00 lei</w:t>
      </w:r>
      <w:r w:rsidR="007B3A00" w:rsidRPr="00223F14">
        <w:rPr>
          <w:rFonts w:ascii="Times New Roman" w:hAnsi="Times New Roman" w:cs="Times New Roman"/>
          <w:b/>
          <w:sz w:val="24"/>
          <w:szCs w:val="24"/>
          <w:lang w:val="ro-RO"/>
        </w:rPr>
        <w:t xml:space="preserve"> ron</w:t>
      </w:r>
      <w:r w:rsidR="00592F81" w:rsidRPr="00223F14">
        <w:rPr>
          <w:rFonts w:ascii="Times New Roman" w:hAnsi="Times New Roman" w:cs="Times New Roman"/>
          <w:sz w:val="24"/>
          <w:szCs w:val="24"/>
          <w:lang w:val="ro-RO"/>
        </w:rPr>
        <w:t>, fără T.V.A</w:t>
      </w:r>
      <w:r w:rsidR="007B3A00" w:rsidRPr="00223F14">
        <w:rPr>
          <w:rFonts w:ascii="Times New Roman" w:hAnsi="Times New Roman" w:cs="Times New Roman"/>
          <w:sz w:val="24"/>
          <w:szCs w:val="24"/>
          <w:lang w:val="ro-RO"/>
        </w:rPr>
        <w:t>.</w:t>
      </w:r>
      <w:r w:rsidR="00592F81" w:rsidRPr="00223F14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C86150" w:rsidRPr="00223F14" w:rsidRDefault="00A94297" w:rsidP="004C1799">
      <w:pPr>
        <w:spacing w:after="240" w:line="240" w:lineRule="auto"/>
        <w:ind w:left="-270" w:right="-54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223F14">
        <w:rPr>
          <w:rFonts w:ascii="Times New Roman" w:hAnsi="Times New Roman" w:cs="Times New Roman"/>
          <w:b/>
          <w:i/>
          <w:sz w:val="24"/>
          <w:szCs w:val="24"/>
          <w:lang w:val="ro-RO"/>
        </w:rPr>
        <w:t>Platforma online de schimbare a furnizorului de energie electrică și gaze naturale la nivel național (POSF)</w:t>
      </w:r>
      <w:r w:rsidRPr="00223F14" w:rsidDel="00A94297">
        <w:rPr>
          <w:rFonts w:ascii="Times New Roman" w:hAnsi="Times New Roman" w:cs="Times New Roman"/>
          <w:b/>
          <w:i/>
          <w:sz w:val="24"/>
          <w:szCs w:val="24"/>
          <w:lang w:val="ro-RO"/>
        </w:rPr>
        <w:t xml:space="preserve"> </w:t>
      </w:r>
      <w:r w:rsidR="00C86150" w:rsidRPr="00223F14">
        <w:rPr>
          <w:rFonts w:ascii="Times New Roman" w:hAnsi="Times New Roman" w:cs="Times New Roman"/>
          <w:sz w:val="24"/>
          <w:szCs w:val="24"/>
          <w:lang w:val="ro-RO"/>
        </w:rPr>
        <w:t>este necesar</w:t>
      </w:r>
      <w:r w:rsidRPr="00223F14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C86150" w:rsidRPr="00223F14">
        <w:rPr>
          <w:rFonts w:ascii="Times New Roman" w:hAnsi="Times New Roman" w:cs="Times New Roman"/>
          <w:sz w:val="24"/>
          <w:szCs w:val="24"/>
          <w:lang w:val="ro-RO"/>
        </w:rPr>
        <w:t xml:space="preserve"> în vederea îndeplinirii obiectivului general al proiectului </w:t>
      </w:r>
      <w:r w:rsidR="001F117F" w:rsidRPr="00223F14">
        <w:rPr>
          <w:rFonts w:ascii="Times New Roman" w:hAnsi="Times New Roman" w:cs="Times New Roman"/>
          <w:i/>
          <w:sz w:val="24"/>
          <w:szCs w:val="24"/>
          <w:lang w:val="ro-RO"/>
        </w:rPr>
        <w:t>„Dezvoltarea capacității instituționale a Autorității Naționale de Reglementare în Domeniul Energiei pentru simplificarea procesului de schimbare a furnizorului de energie electrică și de gaze naturale</w:t>
      </w:r>
      <w:r w:rsidR="00C86150" w:rsidRPr="00223F14">
        <w:rPr>
          <w:rFonts w:ascii="Times New Roman" w:hAnsi="Times New Roman" w:cs="Times New Roman"/>
          <w:i/>
          <w:sz w:val="24"/>
          <w:szCs w:val="24"/>
          <w:lang w:val="ro-RO"/>
        </w:rPr>
        <w:t>”.</w:t>
      </w:r>
      <w:r w:rsidR="00C86150" w:rsidRPr="00223F14">
        <w:rPr>
          <w:rFonts w:ascii="Times New Roman" w:hAnsi="Times New Roman" w:cs="Times New Roman"/>
          <w:sz w:val="24"/>
          <w:szCs w:val="24"/>
          <w:lang w:val="ro-RO"/>
        </w:rPr>
        <w:t xml:space="preserve"> Astfel, </w:t>
      </w:r>
      <w:r w:rsidR="00E23DBB" w:rsidRPr="00223F14">
        <w:rPr>
          <w:rFonts w:ascii="Times New Roman" w:hAnsi="Times New Roman" w:cs="Times New Roman"/>
          <w:sz w:val="24"/>
          <w:szCs w:val="24"/>
          <w:lang w:val="ro-RO"/>
        </w:rPr>
        <w:t>adoptarea unor măsuri de simplificare a procedurilor a</w:t>
      </w:r>
      <w:bookmarkStart w:id="2" w:name="_GoBack"/>
      <w:bookmarkEnd w:id="2"/>
      <w:r w:rsidR="00E23DBB" w:rsidRPr="00223F14">
        <w:rPr>
          <w:rFonts w:ascii="Times New Roman" w:hAnsi="Times New Roman" w:cs="Times New Roman"/>
          <w:sz w:val="24"/>
          <w:szCs w:val="24"/>
          <w:lang w:val="ro-RO"/>
        </w:rPr>
        <w:t>dministrative pentru toți consumatorii implicați în procesul de schimbare a furnizo</w:t>
      </w:r>
      <w:r w:rsidR="00816DC4" w:rsidRPr="00223F14">
        <w:rPr>
          <w:rFonts w:ascii="Times New Roman" w:hAnsi="Times New Roman" w:cs="Times New Roman"/>
          <w:sz w:val="24"/>
          <w:szCs w:val="24"/>
          <w:lang w:val="ro-RO"/>
        </w:rPr>
        <w:t>rului de energie electrică/</w:t>
      </w:r>
      <w:r w:rsidR="00E23DBB" w:rsidRPr="00223F14">
        <w:rPr>
          <w:rFonts w:ascii="Times New Roman" w:hAnsi="Times New Roman" w:cs="Times New Roman"/>
          <w:sz w:val="24"/>
          <w:szCs w:val="24"/>
          <w:lang w:val="ro-RO"/>
        </w:rPr>
        <w:t>gaze naturale prin implementarea unei soluții informatice intuitive și inovative</w:t>
      </w:r>
      <w:r w:rsidR="00C86150" w:rsidRPr="00223F14">
        <w:rPr>
          <w:rFonts w:ascii="Times New Roman" w:hAnsi="Times New Roman" w:cs="Times New Roman"/>
          <w:sz w:val="24"/>
          <w:szCs w:val="24"/>
          <w:lang w:val="ro-RO"/>
        </w:rPr>
        <w:t>, va conduce la</w:t>
      </w:r>
      <w:r w:rsidR="00C86150" w:rsidRPr="00223F14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4E5F98" w:rsidRPr="00223F14">
        <w:rPr>
          <w:rFonts w:ascii="Times New Roman" w:hAnsi="Times New Roman" w:cs="Times New Roman"/>
          <w:sz w:val="24"/>
          <w:szCs w:val="24"/>
          <w:lang w:val="ro-RO"/>
        </w:rPr>
        <w:t>realizarea interoperabilității datelor referitoare la schimbarea furnizorului din punct de vedere al formatului</w:t>
      </w:r>
      <w:r w:rsidR="00DC636B" w:rsidRPr="00223F14">
        <w:rPr>
          <w:rFonts w:ascii="Times New Roman" w:hAnsi="Times New Roman" w:cs="Times New Roman"/>
          <w:sz w:val="24"/>
          <w:szCs w:val="24"/>
          <w:lang w:val="ro-RO"/>
        </w:rPr>
        <w:t>,</w:t>
      </w:r>
      <w:r w:rsidR="004E5F98" w:rsidRPr="00223F14">
        <w:rPr>
          <w:rFonts w:ascii="Times New Roman" w:hAnsi="Times New Roman" w:cs="Times New Roman"/>
          <w:sz w:val="24"/>
          <w:szCs w:val="24"/>
          <w:lang w:val="ro-RO"/>
        </w:rPr>
        <w:t xml:space="preserve"> precum și la </w:t>
      </w:r>
      <w:r w:rsidR="00816DC4" w:rsidRPr="00223F14">
        <w:rPr>
          <w:rFonts w:ascii="Times New Roman" w:hAnsi="Times New Roman" w:cs="Times New Roman"/>
          <w:sz w:val="24"/>
          <w:szCs w:val="24"/>
          <w:lang w:val="ro-RO"/>
        </w:rPr>
        <w:t xml:space="preserve">reducerea termenului actual de 21 de zile în vederea </w:t>
      </w:r>
      <w:r w:rsidR="00C86150" w:rsidRPr="00223F14">
        <w:rPr>
          <w:rFonts w:ascii="Times New Roman" w:hAnsi="Times New Roman" w:cs="Times New Roman"/>
          <w:sz w:val="24"/>
          <w:szCs w:val="24"/>
          <w:lang w:val="ro-RO"/>
        </w:rPr>
        <w:t>îndeplinirea</w:t>
      </w:r>
      <w:r w:rsidRPr="00223F14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C86150" w:rsidRPr="00223F14">
        <w:rPr>
          <w:rFonts w:ascii="Times New Roman" w:hAnsi="Times New Roman" w:cs="Times New Roman"/>
          <w:sz w:val="24"/>
          <w:szCs w:val="24"/>
          <w:lang w:val="ro-RO"/>
        </w:rPr>
        <w:t>noil</w:t>
      </w:r>
      <w:r w:rsidR="00570100" w:rsidRPr="00223F14">
        <w:rPr>
          <w:rFonts w:ascii="Times New Roman" w:hAnsi="Times New Roman" w:cs="Times New Roman"/>
          <w:sz w:val="24"/>
          <w:szCs w:val="24"/>
          <w:lang w:val="ro-RO"/>
        </w:rPr>
        <w:t>or</w:t>
      </w:r>
      <w:r w:rsidR="00C86150" w:rsidRPr="00223F14">
        <w:rPr>
          <w:rFonts w:ascii="Times New Roman" w:hAnsi="Times New Roman" w:cs="Times New Roman"/>
          <w:sz w:val="24"/>
          <w:szCs w:val="24"/>
          <w:lang w:val="ro-RO"/>
        </w:rPr>
        <w:t xml:space="preserve"> cerințe europene care prevăd ca până în anul 2026 procesul tehnic de schimbare a furnizorului să se finalizeze în 24 h.</w:t>
      </w:r>
      <w:r w:rsidR="00C86150" w:rsidRPr="00223F14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</w:p>
    <w:p w:rsidR="001912ED" w:rsidRPr="00223F14" w:rsidRDefault="001912ED" w:rsidP="004C1799">
      <w:pPr>
        <w:spacing w:after="240" w:line="240" w:lineRule="auto"/>
        <w:ind w:left="-270" w:right="-54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23F14">
        <w:rPr>
          <w:rFonts w:ascii="Times New Roman" w:hAnsi="Times New Roman" w:cs="Times New Roman"/>
          <w:sz w:val="24"/>
          <w:szCs w:val="24"/>
          <w:lang w:val="ro-RO"/>
        </w:rPr>
        <w:t xml:space="preserve">Această inițiativă demonstrează, încă o dată, importanța pe care ANRE o acordă optimizării proceselor operaționale din piața de energie, în scopul </w:t>
      </w:r>
      <w:r w:rsidR="00BF71C7" w:rsidRPr="00223F14">
        <w:rPr>
          <w:rFonts w:ascii="Times New Roman" w:hAnsi="Times New Roman" w:cs="Times New Roman"/>
          <w:sz w:val="24"/>
          <w:szCs w:val="24"/>
          <w:lang w:val="ro-RO"/>
        </w:rPr>
        <w:t>diminuării</w:t>
      </w:r>
      <w:r w:rsidRPr="00223F14">
        <w:rPr>
          <w:rFonts w:ascii="Times New Roman" w:hAnsi="Times New Roman" w:cs="Times New Roman"/>
          <w:sz w:val="24"/>
          <w:szCs w:val="24"/>
          <w:lang w:val="ro-RO"/>
        </w:rPr>
        <w:t xml:space="preserve"> birocrației și consolidării concurenței, prin reducerea duratei de schimbare a furnizorului în beneficiul consumatorului final.</w:t>
      </w:r>
    </w:p>
    <w:p w:rsidR="00570100" w:rsidRPr="00223F14" w:rsidRDefault="00570100" w:rsidP="004C1799">
      <w:pPr>
        <w:pStyle w:val="xmsonormal"/>
        <w:spacing w:after="240"/>
        <w:ind w:left="-270" w:right="-540"/>
        <w:jc w:val="both"/>
        <w:rPr>
          <w:rFonts w:ascii="Times New Roman" w:hAnsi="Times New Roman" w:cs="Times New Roman"/>
          <w:sz w:val="24"/>
          <w:szCs w:val="24"/>
        </w:rPr>
      </w:pPr>
      <w:r w:rsidRPr="00223F14">
        <w:rPr>
          <w:rFonts w:ascii="Times New Roman" w:hAnsi="Times New Roman" w:cs="Times New Roman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661312" behindDoc="0" locked="0" layoutInCell="1" allowOverlap="1" wp14:anchorId="01CD704A" wp14:editId="41598659">
            <wp:simplePos x="0" y="0"/>
            <wp:positionH relativeFrom="margin">
              <wp:posOffset>2346960</wp:posOffset>
            </wp:positionH>
            <wp:positionV relativeFrom="paragraph">
              <wp:posOffset>377825</wp:posOffset>
            </wp:positionV>
            <wp:extent cx="777240" cy="703580"/>
            <wp:effectExtent l="0" t="0" r="0" b="0"/>
            <wp:wrapTopAndBottom/>
            <wp:docPr id="6" name="Picture 6" descr="C:\Users\rodica.cislaru\AppData\Local\Microsoft\Windows\INetCache\Content.Word\LOGO ANRE - SIMBOL FINA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odica.cislaru\AppData\Local\Microsoft\Windows\INetCache\Content.Word\LOGO ANRE - SIMBOL FINAL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" cy="703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23F14">
        <w:rPr>
          <w:rFonts w:ascii="Times New Roman" w:hAnsi="Times New Roman" w:cs="Times New Roman"/>
          <w:sz w:val="24"/>
          <w:szCs w:val="24"/>
        </w:rPr>
        <w:t xml:space="preserve">Proiectul </w:t>
      </w:r>
      <w:r w:rsidRPr="00223F14">
        <w:rPr>
          <w:rFonts w:ascii="Times New Roman" w:hAnsi="Times New Roman" w:cs="Times New Roman"/>
          <w:sz w:val="24"/>
          <w:szCs w:val="24"/>
          <w:lang w:eastAsia="en-US"/>
        </w:rPr>
        <w:t>SMIS 129990</w:t>
      </w:r>
      <w:r w:rsidR="004E5F98" w:rsidRPr="00223F14">
        <w:rPr>
          <w:rFonts w:ascii="Times New Roman" w:hAnsi="Times New Roman" w:cs="Times New Roman"/>
          <w:sz w:val="24"/>
          <w:szCs w:val="24"/>
          <w:lang w:eastAsia="en-US"/>
        </w:rPr>
        <w:t>/705</w:t>
      </w:r>
      <w:r w:rsidRPr="00223F14">
        <w:rPr>
          <w:rFonts w:ascii="Times New Roman" w:hAnsi="Times New Roman" w:cs="Times New Roman"/>
          <w:sz w:val="24"/>
          <w:szCs w:val="24"/>
        </w:rPr>
        <w:t xml:space="preserve">, este cofinanțat </w:t>
      </w:r>
      <w:r w:rsidR="00011BAC" w:rsidRPr="00223F14">
        <w:rPr>
          <w:rFonts w:ascii="Times New Roman" w:hAnsi="Times New Roman" w:cs="Times New Roman"/>
          <w:sz w:val="24"/>
          <w:szCs w:val="24"/>
        </w:rPr>
        <w:t xml:space="preserve">în proporție de 98% </w:t>
      </w:r>
      <w:r w:rsidRPr="00223F14">
        <w:rPr>
          <w:rFonts w:ascii="Times New Roman" w:hAnsi="Times New Roman" w:cs="Times New Roman"/>
          <w:sz w:val="24"/>
          <w:szCs w:val="24"/>
        </w:rPr>
        <w:t xml:space="preserve">din Fondul Social European, prin </w:t>
      </w:r>
      <w:r w:rsidR="00816DC4" w:rsidRPr="00223F14">
        <w:rPr>
          <w:rFonts w:ascii="Times New Roman" w:hAnsi="Times New Roman" w:cs="Times New Roman"/>
          <w:sz w:val="24"/>
          <w:szCs w:val="24"/>
        </w:rPr>
        <w:t>POCA</w:t>
      </w:r>
      <w:r w:rsidRPr="00223F14">
        <w:rPr>
          <w:rFonts w:ascii="Times New Roman" w:hAnsi="Times New Roman" w:cs="Times New Roman"/>
          <w:sz w:val="24"/>
          <w:szCs w:val="24"/>
        </w:rPr>
        <w:t xml:space="preserve"> 2014</w:t>
      </w:r>
      <w:r w:rsidR="00306F32">
        <w:rPr>
          <w:rFonts w:ascii="Times New Roman" w:hAnsi="Times New Roman" w:cs="Times New Roman"/>
          <w:sz w:val="24"/>
          <w:szCs w:val="24"/>
        </w:rPr>
        <w:t xml:space="preserve"> </w:t>
      </w:r>
      <w:r w:rsidRPr="00223F14">
        <w:rPr>
          <w:rFonts w:ascii="Times New Roman" w:hAnsi="Times New Roman" w:cs="Times New Roman"/>
          <w:sz w:val="24"/>
          <w:szCs w:val="24"/>
        </w:rPr>
        <w:t>-</w:t>
      </w:r>
      <w:r w:rsidR="00306F32">
        <w:rPr>
          <w:rFonts w:ascii="Times New Roman" w:hAnsi="Times New Roman" w:cs="Times New Roman"/>
          <w:sz w:val="24"/>
          <w:szCs w:val="24"/>
        </w:rPr>
        <w:t xml:space="preserve"> </w:t>
      </w:r>
      <w:r w:rsidRPr="00223F14">
        <w:rPr>
          <w:rFonts w:ascii="Times New Roman" w:hAnsi="Times New Roman" w:cs="Times New Roman"/>
          <w:sz w:val="24"/>
          <w:szCs w:val="24"/>
        </w:rPr>
        <w:t>2020, iar valoarea totală a proiectului este de 19.923.503,70 lei.</w:t>
      </w:r>
    </w:p>
    <w:p w:rsidR="00E23DBB" w:rsidRPr="00E23DBB" w:rsidRDefault="00E23DBB" w:rsidP="00E23DBB">
      <w:pPr>
        <w:tabs>
          <w:tab w:val="left" w:pos="3804"/>
        </w:tabs>
        <w:spacing w:after="0"/>
        <w:jc w:val="center"/>
        <w:rPr>
          <w:rFonts w:ascii="Trebuchet MS" w:hAnsi="Trebuchet MS"/>
          <w:i/>
          <w:color w:val="003399"/>
          <w:sz w:val="24"/>
          <w:szCs w:val="24"/>
        </w:rPr>
      </w:pPr>
      <w:proofErr w:type="spellStart"/>
      <w:r w:rsidRPr="00E23DBB">
        <w:rPr>
          <w:rFonts w:ascii="Trebuchet MS" w:hAnsi="Trebuchet MS"/>
          <w:i/>
          <w:color w:val="003399"/>
          <w:sz w:val="24"/>
          <w:szCs w:val="24"/>
        </w:rPr>
        <w:t>Proiect</w:t>
      </w:r>
      <w:proofErr w:type="spellEnd"/>
      <w:r w:rsidRPr="00E23DBB">
        <w:rPr>
          <w:rFonts w:ascii="Trebuchet MS" w:hAnsi="Trebuchet MS"/>
          <w:i/>
          <w:color w:val="003399"/>
          <w:sz w:val="24"/>
          <w:szCs w:val="24"/>
        </w:rPr>
        <w:t xml:space="preserve"> </w:t>
      </w:r>
      <w:proofErr w:type="spellStart"/>
      <w:r w:rsidRPr="00E23DBB">
        <w:rPr>
          <w:rFonts w:ascii="Trebuchet MS" w:hAnsi="Trebuchet MS"/>
          <w:i/>
          <w:color w:val="003399"/>
          <w:sz w:val="24"/>
          <w:szCs w:val="24"/>
        </w:rPr>
        <w:t>cofinanțat</w:t>
      </w:r>
      <w:proofErr w:type="spellEnd"/>
      <w:r w:rsidRPr="00E23DBB">
        <w:rPr>
          <w:rFonts w:ascii="Trebuchet MS" w:hAnsi="Trebuchet MS"/>
          <w:i/>
          <w:color w:val="003399"/>
          <w:sz w:val="24"/>
          <w:szCs w:val="24"/>
        </w:rPr>
        <w:t xml:space="preserve"> din </w:t>
      </w:r>
      <w:proofErr w:type="spellStart"/>
      <w:r w:rsidRPr="00E23DBB">
        <w:rPr>
          <w:rFonts w:ascii="Trebuchet MS" w:hAnsi="Trebuchet MS"/>
          <w:i/>
          <w:color w:val="003399"/>
          <w:sz w:val="24"/>
          <w:szCs w:val="24"/>
        </w:rPr>
        <w:t>Fondul</w:t>
      </w:r>
      <w:proofErr w:type="spellEnd"/>
      <w:r w:rsidRPr="00E23DBB">
        <w:rPr>
          <w:rFonts w:ascii="Trebuchet MS" w:hAnsi="Trebuchet MS"/>
          <w:i/>
          <w:color w:val="003399"/>
          <w:sz w:val="24"/>
          <w:szCs w:val="24"/>
        </w:rPr>
        <w:t xml:space="preserve"> Social European </w:t>
      </w:r>
      <w:proofErr w:type="spellStart"/>
      <w:r w:rsidRPr="00E23DBB">
        <w:rPr>
          <w:rFonts w:ascii="Trebuchet MS" w:hAnsi="Trebuchet MS"/>
          <w:i/>
          <w:color w:val="003399"/>
          <w:sz w:val="24"/>
          <w:szCs w:val="24"/>
        </w:rPr>
        <w:t>prin</w:t>
      </w:r>
      <w:proofErr w:type="spellEnd"/>
    </w:p>
    <w:p w:rsidR="002855E6" w:rsidRPr="00E23DBB" w:rsidRDefault="00E23DBB" w:rsidP="00E23DBB">
      <w:pPr>
        <w:tabs>
          <w:tab w:val="left" w:pos="3804"/>
        </w:tabs>
        <w:spacing w:after="0"/>
        <w:jc w:val="center"/>
        <w:rPr>
          <w:rFonts w:ascii="Trebuchet MS" w:hAnsi="Trebuchet MS"/>
          <w:i/>
          <w:color w:val="003399"/>
          <w:sz w:val="24"/>
          <w:szCs w:val="24"/>
        </w:rPr>
      </w:pPr>
      <w:r w:rsidRPr="00E23DBB">
        <w:rPr>
          <w:rFonts w:ascii="Trebuchet MS" w:hAnsi="Trebuchet MS"/>
          <w:i/>
          <w:color w:val="003399"/>
          <w:sz w:val="24"/>
          <w:szCs w:val="24"/>
        </w:rPr>
        <w:t xml:space="preserve"> </w:t>
      </w:r>
      <w:proofErr w:type="spellStart"/>
      <w:r w:rsidRPr="00E23DBB">
        <w:rPr>
          <w:rFonts w:ascii="Trebuchet MS" w:hAnsi="Trebuchet MS"/>
          <w:i/>
          <w:color w:val="003399"/>
          <w:sz w:val="24"/>
          <w:szCs w:val="24"/>
        </w:rPr>
        <w:t>Programul</w:t>
      </w:r>
      <w:proofErr w:type="spellEnd"/>
      <w:r w:rsidRPr="00E23DBB">
        <w:rPr>
          <w:rFonts w:ascii="Trebuchet MS" w:hAnsi="Trebuchet MS"/>
          <w:i/>
          <w:color w:val="003399"/>
          <w:sz w:val="24"/>
          <w:szCs w:val="24"/>
        </w:rPr>
        <w:t xml:space="preserve"> </w:t>
      </w:r>
      <w:proofErr w:type="spellStart"/>
      <w:r w:rsidRPr="00E23DBB">
        <w:rPr>
          <w:rFonts w:ascii="Trebuchet MS" w:hAnsi="Trebuchet MS"/>
          <w:i/>
          <w:color w:val="003399"/>
          <w:sz w:val="24"/>
          <w:szCs w:val="24"/>
        </w:rPr>
        <w:t>Operațional</w:t>
      </w:r>
      <w:proofErr w:type="spellEnd"/>
      <w:r w:rsidRPr="00E23DBB">
        <w:rPr>
          <w:rFonts w:ascii="Trebuchet MS" w:hAnsi="Trebuchet MS"/>
          <w:i/>
          <w:color w:val="003399"/>
          <w:sz w:val="24"/>
          <w:szCs w:val="24"/>
        </w:rPr>
        <w:t xml:space="preserve"> Capacitate </w:t>
      </w:r>
      <w:proofErr w:type="spellStart"/>
      <w:r w:rsidRPr="00E23DBB">
        <w:rPr>
          <w:rFonts w:ascii="Trebuchet MS" w:hAnsi="Trebuchet MS"/>
          <w:i/>
          <w:color w:val="003399"/>
          <w:sz w:val="24"/>
          <w:szCs w:val="24"/>
        </w:rPr>
        <w:t>Administrativă</w:t>
      </w:r>
      <w:proofErr w:type="spellEnd"/>
      <w:r w:rsidRPr="00E23DBB">
        <w:rPr>
          <w:rFonts w:ascii="Trebuchet MS" w:hAnsi="Trebuchet MS"/>
          <w:i/>
          <w:color w:val="003399"/>
          <w:sz w:val="24"/>
          <w:szCs w:val="24"/>
        </w:rPr>
        <w:t xml:space="preserve"> 2014-</w:t>
      </w:r>
      <w:proofErr w:type="gramStart"/>
      <w:r w:rsidRPr="00E23DBB">
        <w:rPr>
          <w:rFonts w:ascii="Trebuchet MS" w:hAnsi="Trebuchet MS"/>
          <w:i/>
          <w:color w:val="003399"/>
          <w:sz w:val="24"/>
          <w:szCs w:val="24"/>
        </w:rPr>
        <w:t>2020</w:t>
      </w:r>
      <w:r w:rsidRPr="00B6231C">
        <w:rPr>
          <w:rFonts w:ascii="Trebuchet MS" w:hAnsi="Trebuchet MS"/>
          <w:i/>
          <w:color w:val="003399"/>
          <w:sz w:val="24"/>
          <w:szCs w:val="24"/>
        </w:rPr>
        <w:t xml:space="preserve"> !</w:t>
      </w:r>
      <w:proofErr w:type="gramEnd"/>
    </w:p>
    <w:sectPr w:rsidR="002855E6" w:rsidRPr="00E23DBB" w:rsidSect="00DC636B">
      <w:headerReference w:type="even" r:id="rId9"/>
      <w:headerReference w:type="default" r:id="rId10"/>
      <w:head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97B" w:rsidRDefault="00F3197B" w:rsidP="00E23DBB">
      <w:pPr>
        <w:spacing w:after="0" w:line="240" w:lineRule="auto"/>
      </w:pPr>
      <w:r>
        <w:separator/>
      </w:r>
    </w:p>
  </w:endnote>
  <w:endnote w:type="continuationSeparator" w:id="0">
    <w:p w:rsidR="00F3197B" w:rsidRDefault="00F3197B" w:rsidP="00E23D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97B" w:rsidRDefault="00F3197B" w:rsidP="00E23DBB">
      <w:pPr>
        <w:spacing w:after="0" w:line="240" w:lineRule="auto"/>
      </w:pPr>
      <w:r>
        <w:separator/>
      </w:r>
    </w:p>
  </w:footnote>
  <w:footnote w:type="continuationSeparator" w:id="0">
    <w:p w:rsidR="00F3197B" w:rsidRDefault="00F3197B" w:rsidP="00E23D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DBB" w:rsidRDefault="00F3197B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92371126" o:spid="_x0000_s2050" type="#_x0000_t75" style="position:absolute;margin-left:0;margin-top:0;width:595.2pt;height:774.5pt;z-index:-251657216;mso-position-horizontal:center;mso-position-horizontal-relative:margin;mso-position-vertical:center;mso-position-vertical-relative:margin" o:allowincell="f">
          <v:imagedata r:id="rId1" o:title="Antet Comunicat POC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DBB" w:rsidRDefault="00F3197B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92371127" o:spid="_x0000_s2051" type="#_x0000_t75" style="position:absolute;margin-left:0;margin-top:0;width:595.2pt;height:774.5pt;z-index:-251656192;mso-position-horizontal:center;mso-position-horizontal-relative:margin;mso-position-vertical:center;mso-position-vertical-relative:margin" o:allowincell="f">
          <v:imagedata r:id="rId1" o:title="Antet Comunicat POC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DBB" w:rsidRDefault="00F3197B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92371125" o:spid="_x0000_s2049" type="#_x0000_t75" style="position:absolute;margin-left:0;margin-top:0;width:595.2pt;height:774.5pt;z-index:-251658240;mso-position-horizontal:center;mso-position-horizontal-relative:margin;mso-position-vertical:center;mso-position-vertical-relative:margin" o:allowincell="f">
          <v:imagedata r:id="rId1" o:title="Antet Comunicat POC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80541E"/>
    <w:multiLevelType w:val="multilevel"/>
    <w:tmpl w:val="8F4E197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DBB"/>
    <w:rsid w:val="00011BAC"/>
    <w:rsid w:val="000848C2"/>
    <w:rsid w:val="000942AF"/>
    <w:rsid w:val="001863A8"/>
    <w:rsid w:val="001912ED"/>
    <w:rsid w:val="001B3DBF"/>
    <w:rsid w:val="001E3DD7"/>
    <w:rsid w:val="001F117F"/>
    <w:rsid w:val="002154A4"/>
    <w:rsid w:val="00223F14"/>
    <w:rsid w:val="002611B1"/>
    <w:rsid w:val="002855E6"/>
    <w:rsid w:val="002902A0"/>
    <w:rsid w:val="002A1BC2"/>
    <w:rsid w:val="00306F32"/>
    <w:rsid w:val="004C1799"/>
    <w:rsid w:val="004C362B"/>
    <w:rsid w:val="004D4A47"/>
    <w:rsid w:val="004E5F98"/>
    <w:rsid w:val="00525FA3"/>
    <w:rsid w:val="00546562"/>
    <w:rsid w:val="00570100"/>
    <w:rsid w:val="00592F81"/>
    <w:rsid w:val="005A006F"/>
    <w:rsid w:val="005B140D"/>
    <w:rsid w:val="005F2C6B"/>
    <w:rsid w:val="00651134"/>
    <w:rsid w:val="00716B07"/>
    <w:rsid w:val="00797E65"/>
    <w:rsid w:val="007B3A00"/>
    <w:rsid w:val="007F5B3D"/>
    <w:rsid w:val="00816DC4"/>
    <w:rsid w:val="00821B30"/>
    <w:rsid w:val="00891820"/>
    <w:rsid w:val="00894C8C"/>
    <w:rsid w:val="009B5F66"/>
    <w:rsid w:val="009E5D9C"/>
    <w:rsid w:val="00A0292C"/>
    <w:rsid w:val="00A62C9A"/>
    <w:rsid w:val="00A94297"/>
    <w:rsid w:val="00B44896"/>
    <w:rsid w:val="00B4621F"/>
    <w:rsid w:val="00B505B3"/>
    <w:rsid w:val="00B67106"/>
    <w:rsid w:val="00B7676E"/>
    <w:rsid w:val="00BC08CA"/>
    <w:rsid w:val="00BF71C7"/>
    <w:rsid w:val="00C43C0A"/>
    <w:rsid w:val="00C45704"/>
    <w:rsid w:val="00C86150"/>
    <w:rsid w:val="00DC6334"/>
    <w:rsid w:val="00DC636B"/>
    <w:rsid w:val="00DE7754"/>
    <w:rsid w:val="00E23DBB"/>
    <w:rsid w:val="00E53640"/>
    <w:rsid w:val="00ED347B"/>
    <w:rsid w:val="00F2064D"/>
    <w:rsid w:val="00F3197B"/>
    <w:rsid w:val="00F37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85EE7E9"/>
  <w15:chartTrackingRefBased/>
  <w15:docId w15:val="{99521630-0DD8-4D86-87EF-26C9B36F9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23DBB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23D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DBB"/>
  </w:style>
  <w:style w:type="paragraph" w:styleId="Footer">
    <w:name w:val="footer"/>
    <w:basedOn w:val="Normal"/>
    <w:link w:val="FooterChar"/>
    <w:uiPriority w:val="99"/>
    <w:unhideWhenUsed/>
    <w:rsid w:val="00E23D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DBB"/>
  </w:style>
  <w:style w:type="paragraph" w:styleId="NoSpacing">
    <w:name w:val="No Spacing"/>
    <w:uiPriority w:val="1"/>
    <w:qFormat/>
    <w:rsid w:val="00E23DBB"/>
    <w:pPr>
      <w:spacing w:after="0" w:line="240" w:lineRule="auto"/>
    </w:pPr>
  </w:style>
  <w:style w:type="paragraph" w:customStyle="1" w:styleId="xmsonormal">
    <w:name w:val="x_msonormal"/>
    <w:basedOn w:val="Normal"/>
    <w:rsid w:val="00E23DBB"/>
    <w:pPr>
      <w:spacing w:after="0" w:line="240" w:lineRule="auto"/>
    </w:pPr>
    <w:rPr>
      <w:rFonts w:ascii="Calibri" w:hAnsi="Calibri" w:cs="Calibri"/>
      <w:lang w:val="ro-RO" w:eastAsia="ro-RO"/>
    </w:rPr>
  </w:style>
  <w:style w:type="character" w:styleId="Strong">
    <w:name w:val="Strong"/>
    <w:basedOn w:val="DefaultParagraphFont"/>
    <w:uiPriority w:val="22"/>
    <w:qFormat/>
    <w:rsid w:val="00A0292C"/>
    <w:rPr>
      <w:b/>
      <w:bCs/>
    </w:rPr>
  </w:style>
  <w:style w:type="character" w:styleId="Emphasis">
    <w:name w:val="Emphasis"/>
    <w:basedOn w:val="DefaultParagraphFont"/>
    <w:uiPriority w:val="20"/>
    <w:qFormat/>
    <w:rsid w:val="00A0292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94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2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00F51F-236B-41D1-934E-ABB329882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429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Alexandra OLTENCEANU</cp:lastModifiedBy>
  <cp:revision>6</cp:revision>
  <cp:lastPrinted>2020-07-01T12:48:00Z</cp:lastPrinted>
  <dcterms:created xsi:type="dcterms:W3CDTF">2021-09-28T08:44:00Z</dcterms:created>
  <dcterms:modified xsi:type="dcterms:W3CDTF">2021-09-28T12:20:00Z</dcterms:modified>
</cp:coreProperties>
</file>