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C4F34A" w14:textId="0C4202C0" w:rsidR="003734A5" w:rsidRPr="006E4883" w:rsidRDefault="003734A5" w:rsidP="00397588">
      <w:pPr>
        <w:spacing w:before="120" w:line="360" w:lineRule="auto"/>
        <w:jc w:val="center"/>
        <w:rPr>
          <w:rFonts w:ascii="Times New Roman" w:hAnsi="Times New Roman" w:cs="Times New Roman"/>
          <w:b/>
          <w:bCs/>
          <w:color w:val="000000"/>
          <w:lang w:val="it-IT"/>
        </w:rPr>
      </w:pPr>
      <w:r w:rsidRPr="006E4883">
        <w:rPr>
          <w:rFonts w:ascii="Times New Roman" w:hAnsi="Times New Roman" w:cs="Times New Roman"/>
          <w:b/>
          <w:bCs/>
          <w:color w:val="000000"/>
          <w:lang w:val="it-IT"/>
        </w:rPr>
        <w:t>Sinteza observațiilor, recomandărilor si propunerilor primite, motivarea acceptării/neacceptării acestora</w:t>
      </w:r>
    </w:p>
    <w:p w14:paraId="03F9CDC6" w14:textId="6007EFAC" w:rsidR="00424C6E" w:rsidRDefault="00431C66" w:rsidP="00424C6E">
      <w:pPr>
        <w:autoSpaceDE w:val="0"/>
        <w:autoSpaceDN w:val="0"/>
        <w:adjustRightInd w:val="0"/>
        <w:spacing w:line="360" w:lineRule="auto"/>
        <w:jc w:val="center"/>
        <w:rPr>
          <w:rFonts w:ascii="Times New Roman" w:hAnsi="Times New Roman"/>
          <w:b/>
          <w:color w:val="000000"/>
          <w:szCs w:val="24"/>
          <w:lang w:eastAsia="en-US"/>
        </w:rPr>
      </w:pPr>
      <w:r w:rsidRPr="006E4883">
        <w:rPr>
          <w:rFonts w:ascii="Times New Roman" w:hAnsi="Times New Roman" w:cs="Times New Roman"/>
          <w:b/>
          <w:bCs/>
          <w:color w:val="000000"/>
          <w:lang w:val="it-IT"/>
        </w:rPr>
        <w:t>referitoare la proiectul</w:t>
      </w:r>
      <w:r w:rsidR="009F1847" w:rsidRPr="006E4883">
        <w:rPr>
          <w:rFonts w:ascii="Times New Roman" w:hAnsi="Times New Roman" w:cs="Times New Roman"/>
          <w:b/>
          <w:bCs/>
          <w:color w:val="000000"/>
          <w:lang w:val="it-IT"/>
        </w:rPr>
        <w:t xml:space="preserve"> de Ordin </w:t>
      </w:r>
      <w:r w:rsidR="00424C6E" w:rsidRPr="00674E02">
        <w:rPr>
          <w:rFonts w:ascii="Times New Roman" w:eastAsia="Calibri" w:hAnsi="Times New Roman"/>
          <w:b/>
          <w:szCs w:val="24"/>
          <w:lang w:eastAsia="en-US"/>
        </w:rPr>
        <w:t xml:space="preserve">pentru aprobarea </w:t>
      </w:r>
      <w:r w:rsidR="00424C6E">
        <w:rPr>
          <w:rFonts w:ascii="Times New Roman" w:eastAsia="Calibri" w:hAnsi="Times New Roman"/>
          <w:b/>
          <w:szCs w:val="24"/>
          <w:lang w:eastAsia="en-US"/>
        </w:rPr>
        <w:t xml:space="preserve">Contractului-cadru de vânzare-cumpărare a energiei electrice </w:t>
      </w:r>
      <w:r w:rsidR="00424C6E" w:rsidRPr="00D26E55">
        <w:rPr>
          <w:rFonts w:ascii="Times New Roman" w:eastAsia="Calibri" w:hAnsi="Times New Roman"/>
          <w:b/>
          <w:szCs w:val="24"/>
          <w:lang w:eastAsia="en-US"/>
        </w:rPr>
        <w:t>produs</w:t>
      </w:r>
      <w:r w:rsidR="00424C6E" w:rsidRPr="00D26E55">
        <w:rPr>
          <w:rFonts w:ascii="Times New Roman" w:eastAsia="Calibri" w:hAnsi="Times New Roman" w:hint="eastAsia"/>
          <w:b/>
          <w:szCs w:val="24"/>
          <w:lang w:eastAsia="en-US"/>
        </w:rPr>
        <w:t>ă</w:t>
      </w:r>
      <w:r w:rsidR="00424C6E" w:rsidRPr="00D26E55">
        <w:rPr>
          <w:rFonts w:ascii="Times New Roman" w:eastAsia="Calibri" w:hAnsi="Times New Roman"/>
          <w:b/>
          <w:szCs w:val="24"/>
          <w:lang w:eastAsia="en-US"/>
        </w:rPr>
        <w:t xml:space="preserve"> de prosumatorii care dețin </w:t>
      </w:r>
      <w:r w:rsidR="00424C6E">
        <w:rPr>
          <w:rFonts w:ascii="Times New Roman" w:eastAsia="Calibri" w:hAnsi="Times New Roman"/>
          <w:b/>
          <w:szCs w:val="24"/>
          <w:lang w:eastAsia="en-US"/>
        </w:rPr>
        <w:t xml:space="preserve">centrale electrice </w:t>
      </w:r>
      <w:r w:rsidR="00424C6E" w:rsidRPr="00D26E55">
        <w:rPr>
          <w:rFonts w:ascii="Times New Roman" w:eastAsia="Calibri" w:hAnsi="Times New Roman"/>
          <w:b/>
          <w:szCs w:val="24"/>
          <w:lang w:eastAsia="en-US"/>
        </w:rPr>
        <w:t>de producere a energiei electrice din surse regenerabile cu puterea instalat</w:t>
      </w:r>
      <w:r w:rsidR="00424C6E" w:rsidRPr="00D26E55">
        <w:rPr>
          <w:rFonts w:ascii="Times New Roman" w:eastAsia="Calibri" w:hAnsi="Times New Roman" w:hint="eastAsia"/>
          <w:b/>
          <w:szCs w:val="24"/>
          <w:lang w:eastAsia="en-US"/>
        </w:rPr>
        <w:t>ă</w:t>
      </w:r>
      <w:r w:rsidR="00424C6E" w:rsidRPr="00D26E55">
        <w:rPr>
          <w:rFonts w:ascii="Times New Roman" w:eastAsia="Calibri" w:hAnsi="Times New Roman"/>
          <w:b/>
          <w:szCs w:val="24"/>
          <w:lang w:eastAsia="en-US"/>
        </w:rPr>
        <w:t xml:space="preserve"> de cel mult 27 kW pe loc de consum</w:t>
      </w:r>
      <w:r w:rsidR="00424C6E">
        <w:rPr>
          <w:rFonts w:ascii="Times New Roman" w:eastAsia="Calibri" w:hAnsi="Times New Roman"/>
          <w:b/>
          <w:szCs w:val="24"/>
          <w:lang w:eastAsia="en-US"/>
        </w:rPr>
        <w:t xml:space="preserve"> și care nu beneficiază de sistemul de promovare prin certificate verzi și pentru modificarea Anexei nr. 2 la Ordinul președintelui </w:t>
      </w:r>
      <w:r w:rsidR="00424C6E" w:rsidRPr="00CF2DB7">
        <w:rPr>
          <w:rFonts w:ascii="Times New Roman" w:hAnsi="Times New Roman"/>
          <w:b/>
          <w:color w:val="000000"/>
          <w:szCs w:val="24"/>
          <w:lang w:eastAsia="en-US"/>
        </w:rPr>
        <w:t>Autorității Naționale de Reglementare în Domeniul Energiei  nr. 31/2018 privind aprobarea Regulamentului de funcționare și de decontare a pieței de echilibrare și a Regulamentului de calcul și de decontare a dezechilibrelor părților responsabile cu echilibrarea</w:t>
      </w:r>
    </w:p>
    <w:p w14:paraId="2B8279EB" w14:textId="77777777" w:rsidR="001A729A" w:rsidRPr="00031559" w:rsidRDefault="001A729A" w:rsidP="00424C6E">
      <w:pPr>
        <w:autoSpaceDE w:val="0"/>
        <w:autoSpaceDN w:val="0"/>
        <w:adjustRightInd w:val="0"/>
        <w:spacing w:line="360" w:lineRule="auto"/>
        <w:jc w:val="center"/>
        <w:rPr>
          <w:rFonts w:ascii="Times New Roman" w:eastAsia="Calibri" w:hAnsi="Times New Roman"/>
          <w:b/>
          <w:szCs w:val="24"/>
          <w:lang w:eastAsia="en-US"/>
        </w:rPr>
      </w:pPr>
    </w:p>
    <w:tbl>
      <w:tblPr>
        <w:tblW w:w="1560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8"/>
        <w:gridCol w:w="851"/>
        <w:gridCol w:w="3402"/>
        <w:gridCol w:w="1429"/>
        <w:gridCol w:w="4536"/>
        <w:gridCol w:w="2126"/>
        <w:gridCol w:w="2693"/>
      </w:tblGrid>
      <w:tr w:rsidR="004A6DA7" w:rsidRPr="0019656A" w14:paraId="42C09A57" w14:textId="77777777" w:rsidTr="00650737">
        <w:trPr>
          <w:tblHeader/>
        </w:trPr>
        <w:tc>
          <w:tcPr>
            <w:tcW w:w="568" w:type="dxa"/>
            <w:vAlign w:val="center"/>
          </w:tcPr>
          <w:p w14:paraId="5FD91174" w14:textId="6F27E485" w:rsidR="004A6DA7" w:rsidRPr="00574580" w:rsidRDefault="004A6DA7" w:rsidP="00574580">
            <w:pPr>
              <w:spacing w:after="0" w:line="240" w:lineRule="auto"/>
              <w:jc w:val="center"/>
              <w:rPr>
                <w:rFonts w:ascii="Arial" w:hAnsi="Arial" w:cs="Arial"/>
                <w:b/>
                <w:sz w:val="20"/>
                <w:szCs w:val="20"/>
              </w:rPr>
            </w:pPr>
            <w:r w:rsidRPr="00574580">
              <w:rPr>
                <w:rFonts w:ascii="Arial" w:hAnsi="Arial" w:cs="Arial"/>
                <w:b/>
                <w:sz w:val="20"/>
                <w:szCs w:val="20"/>
              </w:rPr>
              <w:t>Nr crt</w:t>
            </w:r>
          </w:p>
        </w:tc>
        <w:tc>
          <w:tcPr>
            <w:tcW w:w="851" w:type="dxa"/>
            <w:vAlign w:val="center"/>
          </w:tcPr>
          <w:p w14:paraId="423C5C7F" w14:textId="20971A4F" w:rsidR="004A6DA7" w:rsidRPr="00574580" w:rsidRDefault="004A6DA7" w:rsidP="00574580">
            <w:pPr>
              <w:spacing w:after="0" w:line="240" w:lineRule="auto"/>
              <w:jc w:val="center"/>
              <w:rPr>
                <w:rFonts w:ascii="Arial" w:hAnsi="Arial" w:cs="Arial"/>
                <w:b/>
                <w:sz w:val="20"/>
                <w:szCs w:val="20"/>
              </w:rPr>
            </w:pPr>
            <w:r w:rsidRPr="00574580">
              <w:rPr>
                <w:rFonts w:ascii="Arial" w:hAnsi="Arial" w:cs="Arial"/>
                <w:b/>
                <w:sz w:val="20"/>
                <w:szCs w:val="20"/>
              </w:rPr>
              <w:t>Nr. art.</w:t>
            </w:r>
          </w:p>
        </w:tc>
        <w:tc>
          <w:tcPr>
            <w:tcW w:w="3402" w:type="dxa"/>
            <w:vAlign w:val="center"/>
          </w:tcPr>
          <w:p w14:paraId="20B553AC" w14:textId="372A2234" w:rsidR="004A6DA7" w:rsidRPr="00574580" w:rsidRDefault="004A6DA7" w:rsidP="00574580">
            <w:pPr>
              <w:spacing w:after="0" w:line="240" w:lineRule="auto"/>
              <w:jc w:val="center"/>
              <w:rPr>
                <w:rFonts w:ascii="Arial" w:hAnsi="Arial" w:cs="Arial"/>
                <w:b/>
                <w:sz w:val="20"/>
                <w:szCs w:val="20"/>
              </w:rPr>
            </w:pPr>
            <w:r w:rsidRPr="00574580">
              <w:rPr>
                <w:rFonts w:ascii="Arial" w:hAnsi="Arial" w:cs="Arial"/>
                <w:b/>
                <w:sz w:val="20"/>
                <w:szCs w:val="20"/>
              </w:rPr>
              <w:t>ANRE – propunere</w:t>
            </w:r>
          </w:p>
        </w:tc>
        <w:tc>
          <w:tcPr>
            <w:tcW w:w="1429" w:type="dxa"/>
            <w:vAlign w:val="center"/>
          </w:tcPr>
          <w:p w14:paraId="6757B7A9" w14:textId="77777777" w:rsidR="004A6DA7" w:rsidRPr="00574580" w:rsidRDefault="004A6DA7" w:rsidP="00574580">
            <w:pPr>
              <w:spacing w:after="0" w:line="240" w:lineRule="auto"/>
              <w:jc w:val="center"/>
              <w:rPr>
                <w:rFonts w:ascii="Arial" w:hAnsi="Arial" w:cs="Arial"/>
                <w:b/>
                <w:bCs/>
                <w:color w:val="000000"/>
                <w:sz w:val="20"/>
                <w:szCs w:val="20"/>
              </w:rPr>
            </w:pPr>
            <w:r w:rsidRPr="00574580">
              <w:rPr>
                <w:rFonts w:ascii="Arial" w:hAnsi="Arial" w:cs="Arial"/>
                <w:b/>
                <w:bCs/>
                <w:color w:val="000000"/>
                <w:sz w:val="20"/>
                <w:szCs w:val="20"/>
              </w:rPr>
              <w:t>Operator</w:t>
            </w:r>
          </w:p>
        </w:tc>
        <w:tc>
          <w:tcPr>
            <w:tcW w:w="4536" w:type="dxa"/>
            <w:vAlign w:val="center"/>
          </w:tcPr>
          <w:p w14:paraId="2B2DC7DB" w14:textId="77777777" w:rsidR="004A6DA7" w:rsidRPr="00574580" w:rsidRDefault="004A6DA7" w:rsidP="00574580">
            <w:pPr>
              <w:spacing w:after="0" w:line="240" w:lineRule="auto"/>
              <w:jc w:val="center"/>
              <w:rPr>
                <w:rFonts w:ascii="Arial" w:hAnsi="Arial" w:cs="Arial"/>
                <w:b/>
                <w:color w:val="002060"/>
                <w:sz w:val="20"/>
                <w:szCs w:val="20"/>
              </w:rPr>
            </w:pPr>
            <w:r w:rsidRPr="00574580">
              <w:rPr>
                <w:rFonts w:ascii="Arial" w:hAnsi="Arial" w:cs="Arial"/>
                <w:b/>
                <w:bCs/>
                <w:color w:val="000000"/>
                <w:sz w:val="20"/>
                <w:szCs w:val="20"/>
              </w:rPr>
              <w:t>Propuneri Operatori</w:t>
            </w:r>
          </w:p>
        </w:tc>
        <w:tc>
          <w:tcPr>
            <w:tcW w:w="2126" w:type="dxa"/>
            <w:vAlign w:val="center"/>
          </w:tcPr>
          <w:p w14:paraId="1658E0E5" w14:textId="77777777" w:rsidR="004A6DA7" w:rsidRPr="00574580" w:rsidRDefault="004A6DA7" w:rsidP="00574580">
            <w:pPr>
              <w:spacing w:after="0" w:line="240" w:lineRule="auto"/>
              <w:jc w:val="center"/>
              <w:rPr>
                <w:rFonts w:ascii="Arial" w:hAnsi="Arial" w:cs="Arial"/>
                <w:b/>
                <w:sz w:val="20"/>
                <w:szCs w:val="20"/>
              </w:rPr>
            </w:pPr>
            <w:r w:rsidRPr="00574580">
              <w:rPr>
                <w:rFonts w:ascii="Arial" w:hAnsi="Arial" w:cs="Arial"/>
                <w:b/>
                <w:bCs/>
                <w:color w:val="000000"/>
                <w:sz w:val="20"/>
                <w:szCs w:val="20"/>
              </w:rPr>
              <w:t>Motivatie</w:t>
            </w:r>
          </w:p>
        </w:tc>
        <w:tc>
          <w:tcPr>
            <w:tcW w:w="2693" w:type="dxa"/>
            <w:vAlign w:val="center"/>
          </w:tcPr>
          <w:p w14:paraId="6AB87DD7" w14:textId="77777777" w:rsidR="004A6DA7" w:rsidRPr="00574580" w:rsidRDefault="004A6DA7" w:rsidP="00574580">
            <w:pPr>
              <w:spacing w:after="0" w:line="240" w:lineRule="auto"/>
              <w:jc w:val="center"/>
              <w:rPr>
                <w:rFonts w:ascii="Arial" w:hAnsi="Arial" w:cs="Arial"/>
                <w:b/>
                <w:bCs/>
                <w:color w:val="000000"/>
                <w:sz w:val="20"/>
                <w:szCs w:val="20"/>
              </w:rPr>
            </w:pPr>
            <w:r w:rsidRPr="00574580">
              <w:rPr>
                <w:rFonts w:ascii="Arial" w:hAnsi="Arial" w:cs="Arial"/>
                <w:b/>
                <w:bCs/>
                <w:color w:val="000000"/>
                <w:sz w:val="20"/>
                <w:szCs w:val="20"/>
              </w:rPr>
              <w:t>PDV ANRE</w:t>
            </w:r>
          </w:p>
        </w:tc>
      </w:tr>
      <w:tr w:rsidR="004A6DA7" w:rsidRPr="0019656A" w14:paraId="4F55D7E8" w14:textId="77777777" w:rsidTr="00650737">
        <w:trPr>
          <w:tblHeader/>
        </w:trPr>
        <w:tc>
          <w:tcPr>
            <w:tcW w:w="568" w:type="dxa"/>
          </w:tcPr>
          <w:p w14:paraId="26103E28" w14:textId="7638917B" w:rsidR="004A6DA7" w:rsidRPr="0019656A" w:rsidRDefault="004A6DA7" w:rsidP="00F57B98">
            <w:pPr>
              <w:spacing w:after="0" w:line="240" w:lineRule="auto"/>
              <w:jc w:val="center"/>
              <w:rPr>
                <w:rFonts w:ascii="Arial" w:hAnsi="Arial" w:cs="Arial"/>
                <w:sz w:val="20"/>
                <w:szCs w:val="20"/>
              </w:rPr>
            </w:pPr>
            <w:r>
              <w:rPr>
                <w:rFonts w:ascii="Arial" w:hAnsi="Arial" w:cs="Arial"/>
                <w:sz w:val="20"/>
                <w:szCs w:val="20"/>
              </w:rPr>
              <w:t>(1)</w:t>
            </w:r>
          </w:p>
        </w:tc>
        <w:tc>
          <w:tcPr>
            <w:tcW w:w="851" w:type="dxa"/>
          </w:tcPr>
          <w:p w14:paraId="71EDD165" w14:textId="02BD3FB4" w:rsidR="004A6DA7" w:rsidRPr="0019656A" w:rsidRDefault="004A6DA7" w:rsidP="00F57B98">
            <w:pPr>
              <w:spacing w:after="0" w:line="240" w:lineRule="auto"/>
              <w:jc w:val="center"/>
              <w:rPr>
                <w:rFonts w:ascii="Arial" w:hAnsi="Arial" w:cs="Arial"/>
                <w:sz w:val="20"/>
                <w:szCs w:val="20"/>
              </w:rPr>
            </w:pPr>
            <w:r>
              <w:rPr>
                <w:rFonts w:ascii="Arial" w:hAnsi="Arial" w:cs="Arial"/>
                <w:sz w:val="20"/>
                <w:szCs w:val="20"/>
              </w:rPr>
              <w:t>(2)</w:t>
            </w:r>
          </w:p>
        </w:tc>
        <w:tc>
          <w:tcPr>
            <w:tcW w:w="3402" w:type="dxa"/>
          </w:tcPr>
          <w:p w14:paraId="4B870F12" w14:textId="0554184B" w:rsidR="004A6DA7" w:rsidRPr="0019656A" w:rsidRDefault="004A6DA7" w:rsidP="00F57B98">
            <w:pPr>
              <w:spacing w:after="0" w:line="240" w:lineRule="auto"/>
              <w:jc w:val="center"/>
              <w:rPr>
                <w:rFonts w:ascii="Arial" w:hAnsi="Arial" w:cs="Arial"/>
                <w:sz w:val="20"/>
                <w:szCs w:val="20"/>
              </w:rPr>
            </w:pPr>
            <w:r>
              <w:rPr>
                <w:rFonts w:ascii="Arial" w:hAnsi="Arial" w:cs="Arial"/>
                <w:sz w:val="20"/>
                <w:szCs w:val="20"/>
              </w:rPr>
              <w:t>(3)</w:t>
            </w:r>
          </w:p>
        </w:tc>
        <w:tc>
          <w:tcPr>
            <w:tcW w:w="1429" w:type="dxa"/>
          </w:tcPr>
          <w:p w14:paraId="1759F74A" w14:textId="28C63A12" w:rsidR="004A6DA7" w:rsidRPr="0019656A" w:rsidRDefault="004A6DA7" w:rsidP="00F57B98">
            <w:pPr>
              <w:spacing w:after="0" w:line="240" w:lineRule="auto"/>
              <w:jc w:val="center"/>
              <w:rPr>
                <w:rFonts w:ascii="Arial" w:hAnsi="Arial" w:cs="Arial"/>
                <w:color w:val="002060"/>
                <w:sz w:val="20"/>
                <w:szCs w:val="20"/>
              </w:rPr>
            </w:pPr>
            <w:r>
              <w:rPr>
                <w:rFonts w:ascii="Arial" w:hAnsi="Arial" w:cs="Arial"/>
                <w:color w:val="002060"/>
                <w:sz w:val="20"/>
                <w:szCs w:val="20"/>
              </w:rPr>
              <w:t>(4)</w:t>
            </w:r>
          </w:p>
        </w:tc>
        <w:tc>
          <w:tcPr>
            <w:tcW w:w="4536" w:type="dxa"/>
          </w:tcPr>
          <w:p w14:paraId="71708BE0" w14:textId="53982554" w:rsidR="004A6DA7" w:rsidRPr="0019656A" w:rsidRDefault="004A6DA7" w:rsidP="00F57B98">
            <w:pPr>
              <w:spacing w:after="0" w:line="240" w:lineRule="auto"/>
              <w:jc w:val="center"/>
              <w:rPr>
                <w:rFonts w:ascii="Arial" w:hAnsi="Arial" w:cs="Arial"/>
                <w:color w:val="002060"/>
                <w:sz w:val="20"/>
                <w:szCs w:val="20"/>
              </w:rPr>
            </w:pPr>
            <w:r>
              <w:rPr>
                <w:rFonts w:ascii="Arial" w:hAnsi="Arial" w:cs="Arial"/>
                <w:color w:val="002060"/>
                <w:sz w:val="20"/>
                <w:szCs w:val="20"/>
              </w:rPr>
              <w:t>(5)</w:t>
            </w:r>
          </w:p>
        </w:tc>
        <w:tc>
          <w:tcPr>
            <w:tcW w:w="2126" w:type="dxa"/>
          </w:tcPr>
          <w:p w14:paraId="05B300D9" w14:textId="7EBC2A4C" w:rsidR="004A6DA7" w:rsidRPr="0019656A" w:rsidRDefault="004A6DA7" w:rsidP="00F57B98">
            <w:pPr>
              <w:spacing w:after="0" w:line="240" w:lineRule="auto"/>
              <w:jc w:val="center"/>
              <w:rPr>
                <w:rFonts w:ascii="Arial" w:hAnsi="Arial" w:cs="Arial"/>
                <w:sz w:val="20"/>
                <w:szCs w:val="20"/>
              </w:rPr>
            </w:pPr>
            <w:r>
              <w:rPr>
                <w:rFonts w:ascii="Arial" w:hAnsi="Arial" w:cs="Arial"/>
                <w:sz w:val="20"/>
                <w:szCs w:val="20"/>
              </w:rPr>
              <w:t>(6)</w:t>
            </w:r>
          </w:p>
        </w:tc>
        <w:tc>
          <w:tcPr>
            <w:tcW w:w="2693" w:type="dxa"/>
          </w:tcPr>
          <w:p w14:paraId="3F342AAC" w14:textId="2C49B92C" w:rsidR="004A6DA7" w:rsidRPr="0019656A" w:rsidRDefault="004A6DA7" w:rsidP="00F57B98">
            <w:pPr>
              <w:spacing w:after="0" w:line="240" w:lineRule="auto"/>
              <w:jc w:val="center"/>
              <w:rPr>
                <w:rFonts w:ascii="Arial" w:hAnsi="Arial" w:cs="Arial"/>
                <w:sz w:val="20"/>
                <w:szCs w:val="20"/>
              </w:rPr>
            </w:pPr>
            <w:r>
              <w:rPr>
                <w:rFonts w:ascii="Arial" w:hAnsi="Arial" w:cs="Arial"/>
                <w:sz w:val="20"/>
                <w:szCs w:val="20"/>
              </w:rPr>
              <w:t>(7)</w:t>
            </w:r>
          </w:p>
        </w:tc>
      </w:tr>
      <w:tr w:rsidR="009C4860" w:rsidRPr="0019656A" w14:paraId="7B0364C0" w14:textId="77777777" w:rsidTr="001A729A">
        <w:tc>
          <w:tcPr>
            <w:tcW w:w="568" w:type="dxa"/>
            <w:shd w:val="clear" w:color="auto" w:fill="auto"/>
          </w:tcPr>
          <w:p w14:paraId="271FFA83" w14:textId="77777777" w:rsidR="009C4860" w:rsidRDefault="009C4860" w:rsidP="00C17BCB">
            <w:pPr>
              <w:spacing w:after="0" w:line="240" w:lineRule="auto"/>
              <w:rPr>
                <w:rFonts w:ascii="Arial" w:hAnsi="Arial" w:cs="Arial"/>
                <w:sz w:val="20"/>
                <w:szCs w:val="20"/>
              </w:rPr>
            </w:pPr>
          </w:p>
        </w:tc>
        <w:tc>
          <w:tcPr>
            <w:tcW w:w="851" w:type="dxa"/>
          </w:tcPr>
          <w:p w14:paraId="10DA28CB" w14:textId="77777777" w:rsidR="009C4860" w:rsidRDefault="009C4860" w:rsidP="008606BF">
            <w:pPr>
              <w:spacing w:after="0" w:line="240" w:lineRule="auto"/>
              <w:jc w:val="center"/>
              <w:rPr>
                <w:rFonts w:ascii="Arial" w:hAnsi="Arial" w:cs="Arial"/>
                <w:sz w:val="20"/>
                <w:szCs w:val="20"/>
              </w:rPr>
            </w:pPr>
          </w:p>
        </w:tc>
        <w:tc>
          <w:tcPr>
            <w:tcW w:w="3402" w:type="dxa"/>
          </w:tcPr>
          <w:p w14:paraId="1C5BA5E0" w14:textId="63E58E9E" w:rsidR="009C4860" w:rsidRPr="001555B6" w:rsidRDefault="009C4860" w:rsidP="008606BF">
            <w:pPr>
              <w:spacing w:after="0"/>
              <w:jc w:val="both"/>
              <w:rPr>
                <w:rFonts w:ascii="Arial" w:hAnsi="Arial" w:cs="Arial"/>
                <w:b/>
                <w:bCs/>
                <w:sz w:val="20"/>
                <w:szCs w:val="20"/>
              </w:rPr>
            </w:pPr>
            <w:r>
              <w:rPr>
                <w:rFonts w:ascii="Arial" w:hAnsi="Arial" w:cs="Arial"/>
                <w:b/>
                <w:bCs/>
                <w:sz w:val="20"/>
                <w:szCs w:val="20"/>
              </w:rPr>
              <w:t xml:space="preserve">Propunerea de Ordin </w:t>
            </w:r>
          </w:p>
        </w:tc>
        <w:tc>
          <w:tcPr>
            <w:tcW w:w="1429" w:type="dxa"/>
          </w:tcPr>
          <w:p w14:paraId="02F749B6" w14:textId="77777777" w:rsidR="009C4860" w:rsidRDefault="009C4860" w:rsidP="00267DD6">
            <w:pPr>
              <w:spacing w:after="0" w:line="240" w:lineRule="auto"/>
              <w:jc w:val="center"/>
              <w:rPr>
                <w:rFonts w:ascii="Arial" w:hAnsi="Arial" w:cs="Arial"/>
                <w:color w:val="002060"/>
                <w:sz w:val="20"/>
                <w:szCs w:val="20"/>
              </w:rPr>
            </w:pPr>
          </w:p>
        </w:tc>
        <w:tc>
          <w:tcPr>
            <w:tcW w:w="4536" w:type="dxa"/>
            <w:vAlign w:val="center"/>
          </w:tcPr>
          <w:p w14:paraId="63D37B98" w14:textId="77777777" w:rsidR="009C4860" w:rsidRDefault="009C4860" w:rsidP="00424C6E">
            <w:pPr>
              <w:spacing w:before="120" w:after="120" w:line="240" w:lineRule="auto"/>
              <w:jc w:val="both"/>
              <w:rPr>
                <w:rFonts w:ascii="Arial" w:hAnsi="Arial" w:cs="Arial"/>
                <w:noProof/>
              </w:rPr>
            </w:pPr>
          </w:p>
        </w:tc>
        <w:tc>
          <w:tcPr>
            <w:tcW w:w="2126" w:type="dxa"/>
          </w:tcPr>
          <w:p w14:paraId="43396411" w14:textId="77777777" w:rsidR="009C4860" w:rsidRPr="001555B6" w:rsidRDefault="009C4860" w:rsidP="008606BF">
            <w:pPr>
              <w:spacing w:after="0" w:line="240" w:lineRule="auto"/>
              <w:jc w:val="center"/>
              <w:rPr>
                <w:rFonts w:ascii="Arial" w:hAnsi="Arial" w:cs="Arial"/>
                <w:color w:val="000000"/>
                <w:sz w:val="20"/>
                <w:szCs w:val="20"/>
              </w:rPr>
            </w:pPr>
          </w:p>
        </w:tc>
        <w:tc>
          <w:tcPr>
            <w:tcW w:w="2693" w:type="dxa"/>
          </w:tcPr>
          <w:p w14:paraId="0BC0B599" w14:textId="77777777" w:rsidR="009C4860" w:rsidRDefault="009C4860" w:rsidP="008606BF">
            <w:pPr>
              <w:spacing w:after="0" w:line="240" w:lineRule="auto"/>
              <w:jc w:val="center"/>
              <w:rPr>
                <w:rFonts w:ascii="Arial" w:hAnsi="Arial" w:cs="Arial"/>
                <w:sz w:val="20"/>
                <w:szCs w:val="20"/>
              </w:rPr>
            </w:pPr>
          </w:p>
        </w:tc>
      </w:tr>
      <w:tr w:rsidR="009C4860" w:rsidRPr="00D03D3D" w14:paraId="70E70896" w14:textId="77777777" w:rsidTr="001A729A">
        <w:tc>
          <w:tcPr>
            <w:tcW w:w="568" w:type="dxa"/>
            <w:shd w:val="clear" w:color="auto" w:fill="auto"/>
          </w:tcPr>
          <w:p w14:paraId="4234EF12" w14:textId="7773190C" w:rsidR="009C4860" w:rsidRPr="00D03D3D" w:rsidRDefault="004E2141" w:rsidP="00D03D3D">
            <w:pPr>
              <w:spacing w:after="0" w:line="240" w:lineRule="auto"/>
              <w:rPr>
                <w:rFonts w:ascii="Arial" w:hAnsi="Arial" w:cs="Arial"/>
                <w:sz w:val="20"/>
                <w:szCs w:val="20"/>
              </w:rPr>
            </w:pPr>
            <w:r>
              <w:rPr>
                <w:rFonts w:ascii="Arial" w:hAnsi="Arial" w:cs="Arial"/>
                <w:sz w:val="20"/>
                <w:szCs w:val="20"/>
              </w:rPr>
              <w:t>1</w:t>
            </w:r>
          </w:p>
        </w:tc>
        <w:tc>
          <w:tcPr>
            <w:tcW w:w="851" w:type="dxa"/>
          </w:tcPr>
          <w:p w14:paraId="03C45F62" w14:textId="5FE17AAC" w:rsidR="009C4860" w:rsidRPr="00D03D3D" w:rsidRDefault="009C4860" w:rsidP="00D03D3D">
            <w:pPr>
              <w:spacing w:after="0" w:line="240" w:lineRule="auto"/>
              <w:rPr>
                <w:rFonts w:ascii="Arial" w:hAnsi="Arial" w:cs="Arial"/>
                <w:sz w:val="20"/>
                <w:szCs w:val="20"/>
              </w:rPr>
            </w:pPr>
            <w:r w:rsidRPr="00D03D3D">
              <w:rPr>
                <w:rFonts w:ascii="Arial" w:hAnsi="Arial" w:cs="Arial"/>
                <w:sz w:val="20"/>
                <w:szCs w:val="20"/>
              </w:rPr>
              <w:t>3</w:t>
            </w:r>
          </w:p>
        </w:tc>
        <w:tc>
          <w:tcPr>
            <w:tcW w:w="3402" w:type="dxa"/>
          </w:tcPr>
          <w:p w14:paraId="76231F47" w14:textId="77777777" w:rsidR="00402A1A" w:rsidRPr="00D03D3D" w:rsidRDefault="00402A1A" w:rsidP="00D03D3D">
            <w:pPr>
              <w:rPr>
                <w:rFonts w:ascii="Arial" w:hAnsi="Arial" w:cs="Arial"/>
                <w:sz w:val="20"/>
                <w:szCs w:val="20"/>
              </w:rPr>
            </w:pPr>
            <w:r w:rsidRPr="00D03D3D">
              <w:rPr>
                <w:rFonts w:ascii="Arial" w:hAnsi="Arial" w:cs="Arial"/>
                <w:sz w:val="20"/>
                <w:szCs w:val="20"/>
              </w:rPr>
              <w:t xml:space="preserve">(1) </w:t>
            </w:r>
            <w:r w:rsidRPr="00D03D3D">
              <w:rPr>
                <w:rFonts w:ascii="Arial" w:hAnsi="Arial" w:cs="Arial"/>
                <w:sz w:val="20"/>
                <w:szCs w:val="20"/>
              </w:rPr>
              <w:tab/>
              <w:t>În contractele de furnizare a energiei electrice încheiate între prosumator, în calitate de client final și furnizor, în calitate de vânzător, periodicitatea de citire a indexului contorului în vederea facturării pe baza consumului de energie electrică măsurat este de o luna calendaristică.</w:t>
            </w:r>
          </w:p>
          <w:p w14:paraId="1F8BDDEA" w14:textId="77777777" w:rsidR="009C4860" w:rsidRPr="00D03D3D" w:rsidRDefault="009C4860" w:rsidP="00D03D3D">
            <w:pPr>
              <w:rPr>
                <w:rFonts w:ascii="Arial" w:hAnsi="Arial" w:cs="Arial"/>
                <w:b/>
                <w:bCs/>
                <w:sz w:val="20"/>
                <w:szCs w:val="20"/>
              </w:rPr>
            </w:pPr>
          </w:p>
        </w:tc>
        <w:tc>
          <w:tcPr>
            <w:tcW w:w="1429" w:type="dxa"/>
          </w:tcPr>
          <w:p w14:paraId="53CD0D08" w14:textId="201416BD" w:rsidR="009C4860" w:rsidRPr="00D03D3D" w:rsidRDefault="00402A1A" w:rsidP="00D03D3D">
            <w:pPr>
              <w:spacing w:after="0" w:line="240" w:lineRule="auto"/>
              <w:rPr>
                <w:rFonts w:ascii="Arial" w:hAnsi="Arial" w:cs="Arial"/>
                <w:color w:val="002060"/>
                <w:sz w:val="20"/>
                <w:szCs w:val="20"/>
              </w:rPr>
            </w:pPr>
            <w:r w:rsidRPr="00D03D3D">
              <w:rPr>
                <w:rFonts w:ascii="Arial" w:hAnsi="Arial" w:cs="Arial"/>
                <w:color w:val="002060"/>
                <w:sz w:val="20"/>
                <w:szCs w:val="20"/>
              </w:rPr>
              <w:t>EON Energie Romania</w:t>
            </w:r>
          </w:p>
        </w:tc>
        <w:tc>
          <w:tcPr>
            <w:tcW w:w="4536" w:type="dxa"/>
          </w:tcPr>
          <w:p w14:paraId="0DA10647" w14:textId="77777777" w:rsidR="009C4860" w:rsidRDefault="00402A1A" w:rsidP="00D03D3D">
            <w:pPr>
              <w:spacing w:before="120" w:after="120" w:line="240" w:lineRule="auto"/>
              <w:rPr>
                <w:rFonts w:ascii="Arial" w:hAnsi="Arial" w:cs="Arial"/>
                <w:noProof/>
                <w:sz w:val="20"/>
                <w:szCs w:val="20"/>
              </w:rPr>
            </w:pPr>
            <w:r w:rsidRPr="00D03D3D">
              <w:rPr>
                <w:rFonts w:ascii="Arial" w:hAnsi="Arial" w:cs="Arial"/>
                <w:noProof/>
                <w:sz w:val="20"/>
                <w:szCs w:val="20"/>
              </w:rPr>
              <w:t>(1)</w:t>
            </w:r>
            <w:r w:rsidRPr="00D03D3D">
              <w:rPr>
                <w:rFonts w:ascii="Arial" w:hAnsi="Arial" w:cs="Arial"/>
                <w:noProof/>
                <w:sz w:val="20"/>
                <w:szCs w:val="20"/>
              </w:rPr>
              <w:tab/>
              <w:t>În contractele de furnizare a energiei electrice încheiate între prosumator, în calitate de client final și furnizor, în calitate de vânzător, periodicitatea de citire a indexului contorului în vederea facturării pe baza consumului de energie electrică măsurat este de o luna calendaristică. Astfel periodicitatea de citire a contorului şi de facturare din contractul de vanzare cumpărare şi din cel de furnizare a energiei electrice este luna calendaristică.</w:t>
            </w:r>
          </w:p>
          <w:p w14:paraId="7C02B7B6" w14:textId="77777777" w:rsidR="005764CC" w:rsidRDefault="005764CC" w:rsidP="00D03D3D">
            <w:pPr>
              <w:spacing w:before="120" w:after="120" w:line="240" w:lineRule="auto"/>
              <w:rPr>
                <w:rFonts w:ascii="Arial" w:hAnsi="Arial" w:cs="Arial"/>
                <w:noProof/>
                <w:sz w:val="20"/>
                <w:szCs w:val="20"/>
              </w:rPr>
            </w:pPr>
            <w:r w:rsidRPr="005764CC">
              <w:rPr>
                <w:rFonts w:ascii="Arial" w:hAnsi="Arial" w:cs="Arial"/>
                <w:noProof/>
                <w:sz w:val="20"/>
                <w:szCs w:val="20"/>
              </w:rPr>
              <w:t xml:space="preserve">3) </w:t>
            </w:r>
            <w:r w:rsidRPr="005764CC">
              <w:rPr>
                <w:rFonts w:ascii="Arial" w:hAnsi="Arial" w:cs="Arial"/>
                <w:noProof/>
                <w:sz w:val="20"/>
                <w:szCs w:val="20"/>
              </w:rPr>
              <w:tab/>
              <w:t>Prevederile cuprinse la alin. (1) și (2) se aplică de drept contractelor de furnizare a energiei electrice  în vigoare, începând cu data intrării în vigoare a contractelor de vânzare-cumpărare prevăzute la art. 2, fără a mai fi necesară îndeplinirea altor formalități.</w:t>
            </w:r>
          </w:p>
          <w:p w14:paraId="7C79E07E" w14:textId="46D888BE" w:rsidR="00577D64" w:rsidRPr="00D03D3D" w:rsidRDefault="00577D64" w:rsidP="00D03D3D">
            <w:pPr>
              <w:spacing w:before="120" w:after="120" w:line="240" w:lineRule="auto"/>
              <w:rPr>
                <w:rFonts w:ascii="Arial" w:hAnsi="Arial" w:cs="Arial"/>
                <w:noProof/>
                <w:sz w:val="20"/>
                <w:szCs w:val="20"/>
              </w:rPr>
            </w:pPr>
          </w:p>
        </w:tc>
        <w:tc>
          <w:tcPr>
            <w:tcW w:w="2126" w:type="dxa"/>
          </w:tcPr>
          <w:p w14:paraId="6AA633E3" w14:textId="60BF5395" w:rsidR="009C4860" w:rsidRPr="00D03D3D" w:rsidRDefault="00402A1A" w:rsidP="00D03D3D">
            <w:pPr>
              <w:spacing w:after="0" w:line="240" w:lineRule="auto"/>
              <w:rPr>
                <w:rFonts w:ascii="Arial" w:hAnsi="Arial" w:cs="Arial"/>
                <w:color w:val="000000"/>
                <w:sz w:val="20"/>
                <w:szCs w:val="20"/>
              </w:rPr>
            </w:pPr>
            <w:r w:rsidRPr="00D03D3D">
              <w:rPr>
                <w:rFonts w:ascii="Arial" w:hAnsi="Arial" w:cs="Arial"/>
                <w:sz w:val="20"/>
                <w:szCs w:val="20"/>
              </w:rPr>
              <w:t>Completarea este necesară pentru a nu mai fi nevoie de incheierea unui act adiţional la contractele de furnizare a energiei electrice care prevăd alte perioade pentru facturare şi citirea contorului</w:t>
            </w:r>
          </w:p>
        </w:tc>
        <w:tc>
          <w:tcPr>
            <w:tcW w:w="2693" w:type="dxa"/>
          </w:tcPr>
          <w:p w14:paraId="4E1F9B35" w14:textId="387150E1" w:rsidR="009C4860" w:rsidRPr="00F32CFB" w:rsidRDefault="00402A1A" w:rsidP="00D03D3D">
            <w:pPr>
              <w:spacing w:after="0" w:line="240" w:lineRule="auto"/>
              <w:rPr>
                <w:rFonts w:ascii="Arial" w:hAnsi="Arial" w:cs="Arial"/>
                <w:sz w:val="20"/>
                <w:szCs w:val="20"/>
              </w:rPr>
            </w:pPr>
            <w:r w:rsidRPr="00F32CFB">
              <w:rPr>
                <w:rFonts w:ascii="Arial" w:hAnsi="Arial" w:cs="Arial"/>
                <w:sz w:val="20"/>
                <w:szCs w:val="20"/>
              </w:rPr>
              <w:t>Nu se accept</w:t>
            </w:r>
            <w:r w:rsidR="005117D7" w:rsidRPr="00F32CFB">
              <w:rPr>
                <w:rFonts w:ascii="Arial" w:hAnsi="Arial" w:cs="Arial"/>
                <w:sz w:val="20"/>
                <w:szCs w:val="20"/>
              </w:rPr>
              <w:t>ă</w:t>
            </w:r>
          </w:p>
          <w:p w14:paraId="794602D6" w14:textId="538FDFA5" w:rsidR="00402A1A" w:rsidRPr="00F32CFB" w:rsidRDefault="005117D7" w:rsidP="00D03D3D">
            <w:pPr>
              <w:spacing w:after="0" w:line="240" w:lineRule="auto"/>
              <w:rPr>
                <w:rFonts w:ascii="Arial" w:hAnsi="Arial" w:cs="Arial"/>
                <w:sz w:val="20"/>
                <w:szCs w:val="20"/>
              </w:rPr>
            </w:pPr>
            <w:r w:rsidRPr="00F32CFB">
              <w:rPr>
                <w:rFonts w:ascii="Arial" w:hAnsi="Arial" w:cs="Arial"/>
                <w:sz w:val="20"/>
                <w:szCs w:val="20"/>
              </w:rPr>
              <w:t>Nu este necesar a se încheia un act adiț</w:t>
            </w:r>
            <w:r w:rsidR="00402A1A" w:rsidRPr="00F32CFB">
              <w:rPr>
                <w:rFonts w:ascii="Arial" w:hAnsi="Arial" w:cs="Arial"/>
                <w:sz w:val="20"/>
                <w:szCs w:val="20"/>
              </w:rPr>
              <w:t>ional la contractele de furnizare, conform prevederilor alin. (3)</w:t>
            </w:r>
          </w:p>
          <w:p w14:paraId="03C7098F" w14:textId="77777777" w:rsidR="009C232A" w:rsidRPr="00F32CFB" w:rsidRDefault="009C232A" w:rsidP="00D03D3D">
            <w:pPr>
              <w:spacing w:after="0" w:line="240" w:lineRule="auto"/>
              <w:rPr>
                <w:rFonts w:ascii="Arial" w:hAnsi="Arial" w:cs="Arial"/>
                <w:sz w:val="20"/>
                <w:szCs w:val="20"/>
              </w:rPr>
            </w:pPr>
          </w:p>
          <w:p w14:paraId="27062242" w14:textId="77777777" w:rsidR="009C232A" w:rsidRPr="00F32CFB" w:rsidRDefault="009C232A" w:rsidP="00D03D3D">
            <w:pPr>
              <w:spacing w:after="0" w:line="240" w:lineRule="auto"/>
              <w:rPr>
                <w:rFonts w:ascii="Arial" w:hAnsi="Arial" w:cs="Arial"/>
                <w:sz w:val="20"/>
                <w:szCs w:val="20"/>
              </w:rPr>
            </w:pPr>
          </w:p>
          <w:p w14:paraId="42158B11" w14:textId="77777777" w:rsidR="009C232A" w:rsidRPr="00F32CFB" w:rsidRDefault="009C232A" w:rsidP="00D03D3D">
            <w:pPr>
              <w:spacing w:after="0" w:line="240" w:lineRule="auto"/>
              <w:rPr>
                <w:rFonts w:ascii="Arial" w:hAnsi="Arial" w:cs="Arial"/>
                <w:sz w:val="20"/>
                <w:szCs w:val="20"/>
              </w:rPr>
            </w:pPr>
          </w:p>
          <w:p w14:paraId="59CBBDB2" w14:textId="77777777" w:rsidR="009C232A" w:rsidRPr="00F32CFB" w:rsidRDefault="009C232A" w:rsidP="00D03D3D">
            <w:pPr>
              <w:spacing w:after="0" w:line="240" w:lineRule="auto"/>
              <w:rPr>
                <w:rFonts w:ascii="Arial" w:hAnsi="Arial" w:cs="Arial"/>
                <w:sz w:val="20"/>
                <w:szCs w:val="20"/>
              </w:rPr>
            </w:pPr>
          </w:p>
          <w:p w14:paraId="1263DEBB" w14:textId="77777777" w:rsidR="009C232A" w:rsidRPr="00F32CFB" w:rsidRDefault="009C232A" w:rsidP="00D03D3D">
            <w:pPr>
              <w:spacing w:after="0" w:line="240" w:lineRule="auto"/>
              <w:rPr>
                <w:rFonts w:ascii="Arial" w:hAnsi="Arial" w:cs="Arial"/>
                <w:sz w:val="20"/>
                <w:szCs w:val="20"/>
              </w:rPr>
            </w:pPr>
          </w:p>
          <w:p w14:paraId="75745093" w14:textId="77777777" w:rsidR="009C232A" w:rsidRPr="00F32CFB" w:rsidRDefault="009C232A" w:rsidP="00D03D3D">
            <w:pPr>
              <w:spacing w:after="0" w:line="240" w:lineRule="auto"/>
              <w:rPr>
                <w:rFonts w:ascii="Arial" w:hAnsi="Arial" w:cs="Arial"/>
                <w:sz w:val="20"/>
                <w:szCs w:val="20"/>
              </w:rPr>
            </w:pPr>
          </w:p>
          <w:p w14:paraId="4AAC8CAE" w14:textId="77777777" w:rsidR="009C232A" w:rsidRPr="00F32CFB" w:rsidRDefault="009C232A" w:rsidP="00D03D3D">
            <w:pPr>
              <w:spacing w:after="0" w:line="240" w:lineRule="auto"/>
              <w:rPr>
                <w:rFonts w:ascii="Arial" w:hAnsi="Arial" w:cs="Arial"/>
                <w:sz w:val="20"/>
                <w:szCs w:val="20"/>
              </w:rPr>
            </w:pPr>
          </w:p>
          <w:p w14:paraId="05217DE2" w14:textId="29F555E3" w:rsidR="009C232A" w:rsidRPr="00F32CFB" w:rsidRDefault="009C232A" w:rsidP="00D03D3D">
            <w:pPr>
              <w:spacing w:after="0" w:line="240" w:lineRule="auto"/>
              <w:rPr>
                <w:rFonts w:ascii="Arial" w:hAnsi="Arial" w:cs="Arial"/>
                <w:sz w:val="20"/>
                <w:szCs w:val="20"/>
              </w:rPr>
            </w:pPr>
          </w:p>
        </w:tc>
      </w:tr>
      <w:tr w:rsidR="00402A1A" w:rsidRPr="00D03D3D" w14:paraId="768017A8" w14:textId="77777777" w:rsidTr="001A729A">
        <w:tc>
          <w:tcPr>
            <w:tcW w:w="568" w:type="dxa"/>
            <w:shd w:val="clear" w:color="auto" w:fill="auto"/>
          </w:tcPr>
          <w:p w14:paraId="25BA1BF3" w14:textId="77777777" w:rsidR="00402A1A" w:rsidRPr="00D03D3D" w:rsidRDefault="00402A1A" w:rsidP="00D03D3D">
            <w:pPr>
              <w:spacing w:after="0" w:line="240" w:lineRule="auto"/>
              <w:rPr>
                <w:rFonts w:ascii="Arial" w:hAnsi="Arial" w:cs="Arial"/>
                <w:sz w:val="20"/>
                <w:szCs w:val="20"/>
              </w:rPr>
            </w:pPr>
          </w:p>
        </w:tc>
        <w:tc>
          <w:tcPr>
            <w:tcW w:w="851" w:type="dxa"/>
          </w:tcPr>
          <w:p w14:paraId="6FCF0866" w14:textId="77777777" w:rsidR="00402A1A" w:rsidRPr="00D03D3D" w:rsidRDefault="00402A1A" w:rsidP="00D03D3D">
            <w:pPr>
              <w:spacing w:after="0" w:line="240" w:lineRule="auto"/>
              <w:rPr>
                <w:rFonts w:ascii="Arial" w:hAnsi="Arial" w:cs="Arial"/>
                <w:sz w:val="20"/>
                <w:szCs w:val="20"/>
              </w:rPr>
            </w:pPr>
          </w:p>
        </w:tc>
        <w:tc>
          <w:tcPr>
            <w:tcW w:w="14186" w:type="dxa"/>
            <w:gridSpan w:val="5"/>
          </w:tcPr>
          <w:p w14:paraId="0EF20A41" w14:textId="4FE65705" w:rsidR="00402A1A" w:rsidRPr="00F32CFB" w:rsidRDefault="00402A1A" w:rsidP="00D03D3D">
            <w:pPr>
              <w:spacing w:after="0" w:line="240" w:lineRule="auto"/>
              <w:rPr>
                <w:rFonts w:ascii="Arial" w:hAnsi="Arial" w:cs="Arial"/>
                <w:sz w:val="20"/>
                <w:szCs w:val="20"/>
              </w:rPr>
            </w:pPr>
            <w:r w:rsidRPr="00F32CFB">
              <w:rPr>
                <w:rFonts w:ascii="Arial" w:hAnsi="Arial" w:cs="Arial"/>
                <w:b/>
                <w:sz w:val="20"/>
                <w:szCs w:val="20"/>
              </w:rPr>
              <w:t>CONTRACT-CADRU de vânzare -cumpǎrare a energiei electrice produsă de prosumatorii care dețin centrale electrice  de producere a energiei electrice din surse regenerabile cu puterea instalată de cel mult 27 kW pe loc de consum și care nu beneficiază de sistemul de promovare prin certificate verzi</w:t>
            </w:r>
          </w:p>
        </w:tc>
      </w:tr>
      <w:tr w:rsidR="008606BF" w:rsidRPr="00D03D3D" w14:paraId="3E81DB28" w14:textId="77777777" w:rsidTr="001A729A">
        <w:tc>
          <w:tcPr>
            <w:tcW w:w="568" w:type="dxa"/>
            <w:shd w:val="clear" w:color="auto" w:fill="auto"/>
          </w:tcPr>
          <w:p w14:paraId="29F76709" w14:textId="3ED59FE0" w:rsidR="008606BF" w:rsidRPr="00D03D3D" w:rsidRDefault="004E2141" w:rsidP="00D03D3D">
            <w:pPr>
              <w:spacing w:after="0" w:line="240" w:lineRule="auto"/>
              <w:rPr>
                <w:rFonts w:ascii="Arial" w:hAnsi="Arial" w:cs="Arial"/>
                <w:sz w:val="20"/>
                <w:szCs w:val="20"/>
              </w:rPr>
            </w:pPr>
            <w:r>
              <w:rPr>
                <w:rFonts w:ascii="Arial" w:hAnsi="Arial" w:cs="Arial"/>
                <w:sz w:val="20"/>
                <w:szCs w:val="20"/>
              </w:rPr>
              <w:t>2</w:t>
            </w:r>
          </w:p>
        </w:tc>
        <w:tc>
          <w:tcPr>
            <w:tcW w:w="851" w:type="dxa"/>
          </w:tcPr>
          <w:p w14:paraId="133887C8" w14:textId="5557FFA4" w:rsidR="008606BF" w:rsidRPr="00D03D3D" w:rsidRDefault="009C4860" w:rsidP="00D03D3D">
            <w:pPr>
              <w:spacing w:after="0" w:line="240" w:lineRule="auto"/>
              <w:rPr>
                <w:rFonts w:ascii="Arial" w:hAnsi="Arial" w:cs="Arial"/>
                <w:sz w:val="20"/>
                <w:szCs w:val="20"/>
              </w:rPr>
            </w:pPr>
            <w:r w:rsidRPr="00D03D3D">
              <w:rPr>
                <w:rFonts w:ascii="Arial" w:hAnsi="Arial" w:cs="Arial"/>
                <w:sz w:val="20"/>
                <w:szCs w:val="20"/>
              </w:rPr>
              <w:t>General</w:t>
            </w:r>
          </w:p>
        </w:tc>
        <w:tc>
          <w:tcPr>
            <w:tcW w:w="3402" w:type="dxa"/>
          </w:tcPr>
          <w:p w14:paraId="7ABDD061" w14:textId="77777777" w:rsidR="008606BF" w:rsidRPr="00D03D3D" w:rsidRDefault="008606BF" w:rsidP="00D03D3D">
            <w:pPr>
              <w:spacing w:after="0"/>
              <w:rPr>
                <w:rFonts w:ascii="Arial" w:hAnsi="Arial" w:cs="Arial"/>
                <w:b/>
                <w:bCs/>
                <w:sz w:val="20"/>
                <w:szCs w:val="20"/>
              </w:rPr>
            </w:pPr>
          </w:p>
        </w:tc>
        <w:tc>
          <w:tcPr>
            <w:tcW w:w="1429" w:type="dxa"/>
          </w:tcPr>
          <w:p w14:paraId="5EF01970" w14:textId="4AB006E4" w:rsidR="008606BF" w:rsidRPr="00D03D3D" w:rsidRDefault="00D40CED" w:rsidP="00D03D3D">
            <w:pPr>
              <w:spacing w:after="0" w:line="240" w:lineRule="auto"/>
              <w:rPr>
                <w:rFonts w:ascii="Arial" w:hAnsi="Arial" w:cs="Arial"/>
                <w:color w:val="002060"/>
                <w:sz w:val="20"/>
                <w:szCs w:val="20"/>
              </w:rPr>
            </w:pPr>
            <w:r w:rsidRPr="00D03D3D">
              <w:rPr>
                <w:rFonts w:ascii="Arial" w:hAnsi="Arial" w:cs="Arial"/>
                <w:color w:val="002060"/>
                <w:sz w:val="20"/>
                <w:szCs w:val="20"/>
              </w:rPr>
              <w:t>Greenpeace</w:t>
            </w:r>
          </w:p>
        </w:tc>
        <w:tc>
          <w:tcPr>
            <w:tcW w:w="4536" w:type="dxa"/>
          </w:tcPr>
          <w:p w14:paraId="00D45694" w14:textId="77777777" w:rsidR="00424C6E" w:rsidRPr="00D03D3D" w:rsidRDefault="00424C6E" w:rsidP="00D03D3D">
            <w:pPr>
              <w:spacing w:before="120" w:after="120" w:line="240" w:lineRule="auto"/>
              <w:rPr>
                <w:rFonts w:ascii="Arial" w:hAnsi="Arial" w:cs="Arial"/>
                <w:noProof/>
                <w:sz w:val="20"/>
                <w:szCs w:val="20"/>
              </w:rPr>
            </w:pPr>
            <w:r w:rsidRPr="00D03D3D">
              <w:rPr>
                <w:rFonts w:ascii="Arial" w:hAnsi="Arial" w:cs="Arial"/>
                <w:noProof/>
                <w:sz w:val="20"/>
                <w:szCs w:val="20"/>
              </w:rPr>
              <w:t xml:space="preserve">Se menționează în contractul-cadru, la secțiunea ”părțile contractante”, faptul că prosumatorul este titular al unei licențe ANRE. Conform legii 184/2018, care completează și modifică legea 220/2008, se precizează că ”Prosumatorii, persoane fizice, prevăzuţi la alin. (6), altele decât cele organizate conform Ordonanţei de urgenţă a Guvernului nr. 44/2008 privind desfăşurarea activităţilor economice de către persoanele fizice autorizate, întreprinderile individuale şi întreprinderile familiale, aprobată cu modificări şi completări prin Legea nr. 182/2016, </w:t>
            </w:r>
            <w:r w:rsidRPr="00D03D3D">
              <w:rPr>
                <w:rFonts w:ascii="Arial" w:hAnsi="Arial" w:cs="Arial"/>
                <w:b/>
                <w:noProof/>
                <w:sz w:val="20"/>
                <w:szCs w:val="20"/>
              </w:rPr>
              <w:t>pot desfăşura activitatea de comercializare a energiei electrice produse în unităţile de producere a energiei electrice pe care le deţin, fără înregistrarea şi autorizarea funcţionării acestora</w:t>
            </w:r>
            <w:r w:rsidRPr="00D03D3D">
              <w:rPr>
                <w:rFonts w:ascii="Arial" w:hAnsi="Arial" w:cs="Arial"/>
                <w:noProof/>
                <w:sz w:val="20"/>
                <w:szCs w:val="20"/>
              </w:rPr>
              <w:t>.” Solicităm eliminarea menționării licențierii din contractul-cadru.</w:t>
            </w:r>
          </w:p>
          <w:p w14:paraId="3C0CD5CC" w14:textId="41DE77FB" w:rsidR="008606BF" w:rsidRPr="00D03D3D" w:rsidRDefault="008606BF" w:rsidP="00D03D3D">
            <w:pPr>
              <w:spacing w:after="0"/>
              <w:rPr>
                <w:rFonts w:ascii="Arial" w:hAnsi="Arial" w:cs="Arial"/>
                <w:sz w:val="20"/>
                <w:szCs w:val="20"/>
              </w:rPr>
            </w:pPr>
          </w:p>
        </w:tc>
        <w:tc>
          <w:tcPr>
            <w:tcW w:w="2126" w:type="dxa"/>
          </w:tcPr>
          <w:p w14:paraId="5372D377" w14:textId="77777777" w:rsidR="008606BF" w:rsidRPr="00D03D3D" w:rsidRDefault="008606BF" w:rsidP="00D03D3D">
            <w:pPr>
              <w:spacing w:after="0" w:line="240" w:lineRule="auto"/>
              <w:rPr>
                <w:rFonts w:ascii="Arial" w:hAnsi="Arial" w:cs="Arial"/>
                <w:color w:val="000000"/>
                <w:sz w:val="20"/>
                <w:szCs w:val="20"/>
              </w:rPr>
            </w:pPr>
          </w:p>
        </w:tc>
        <w:tc>
          <w:tcPr>
            <w:tcW w:w="2693" w:type="dxa"/>
          </w:tcPr>
          <w:p w14:paraId="671ED851" w14:textId="3A47CAFB" w:rsidR="000C6B2F" w:rsidRPr="00F32CFB" w:rsidRDefault="00424C6E" w:rsidP="00D03D3D">
            <w:pPr>
              <w:spacing w:after="0" w:line="240" w:lineRule="auto"/>
              <w:rPr>
                <w:rFonts w:ascii="Arial" w:hAnsi="Arial" w:cs="Arial"/>
                <w:sz w:val="20"/>
                <w:szCs w:val="20"/>
              </w:rPr>
            </w:pPr>
            <w:r w:rsidRPr="00F32CFB">
              <w:rPr>
                <w:rFonts w:ascii="Arial" w:hAnsi="Arial" w:cs="Arial"/>
                <w:sz w:val="20"/>
                <w:szCs w:val="20"/>
              </w:rPr>
              <w:t>Nu se accept</w:t>
            </w:r>
            <w:r w:rsidR="005117D7" w:rsidRPr="00F32CFB">
              <w:rPr>
                <w:rFonts w:ascii="Arial" w:hAnsi="Arial" w:cs="Arial"/>
                <w:sz w:val="20"/>
                <w:szCs w:val="20"/>
              </w:rPr>
              <w:t>ă</w:t>
            </w:r>
          </w:p>
          <w:p w14:paraId="52A57A6F" w14:textId="15F357AB" w:rsidR="004127A0" w:rsidRPr="00F32CFB" w:rsidRDefault="004127A0" w:rsidP="00D03D3D">
            <w:pPr>
              <w:spacing w:after="0" w:line="240" w:lineRule="auto"/>
              <w:rPr>
                <w:rFonts w:ascii="Arial" w:hAnsi="Arial" w:cs="Arial"/>
                <w:sz w:val="20"/>
                <w:szCs w:val="20"/>
              </w:rPr>
            </w:pPr>
            <w:r w:rsidRPr="00F32CFB">
              <w:rPr>
                <w:rFonts w:ascii="Arial" w:hAnsi="Arial" w:cs="Arial"/>
                <w:sz w:val="20"/>
                <w:szCs w:val="20"/>
              </w:rPr>
              <w:t xml:space="preserve">Prosumatorii pot fi </w:t>
            </w:r>
            <w:r w:rsidR="005117D7" w:rsidRPr="00F32CFB">
              <w:rPr>
                <w:rFonts w:ascii="Arial" w:hAnsi="Arial" w:cs="Arial"/>
                <w:sz w:val="20"/>
                <w:szCs w:val="20"/>
              </w:rPr>
              <w:t>ș</w:t>
            </w:r>
            <w:r w:rsidRPr="00F32CFB">
              <w:rPr>
                <w:rFonts w:ascii="Arial" w:hAnsi="Arial" w:cs="Arial"/>
                <w:sz w:val="20"/>
                <w:szCs w:val="20"/>
              </w:rPr>
              <w:t xml:space="preserve">i persoane juridice care, </w:t>
            </w:r>
            <w:r w:rsidR="005117D7" w:rsidRPr="00F32CFB">
              <w:rPr>
                <w:rFonts w:ascii="Arial" w:hAnsi="Arial" w:cs="Arial"/>
                <w:sz w:val="20"/>
                <w:szCs w:val="20"/>
              </w:rPr>
              <w:t>î</w:t>
            </w:r>
            <w:r w:rsidRPr="00F32CFB">
              <w:rPr>
                <w:rFonts w:ascii="Arial" w:hAnsi="Arial" w:cs="Arial"/>
                <w:sz w:val="20"/>
                <w:szCs w:val="20"/>
              </w:rPr>
              <w:t xml:space="preserve">n conformitate cu prevederile </w:t>
            </w:r>
            <w:r w:rsidR="00D86563" w:rsidRPr="00F32CFB">
              <w:rPr>
                <w:rFonts w:ascii="Arial" w:hAnsi="Arial" w:cs="Arial"/>
                <w:sz w:val="20"/>
                <w:szCs w:val="20"/>
              </w:rPr>
              <w:t xml:space="preserve">art.10 din </w:t>
            </w:r>
            <w:r w:rsidRPr="00F32CFB">
              <w:rPr>
                <w:rFonts w:ascii="Arial" w:hAnsi="Arial" w:cs="Arial"/>
                <w:sz w:val="20"/>
                <w:szCs w:val="20"/>
              </w:rPr>
              <w:t>Leg</w:t>
            </w:r>
            <w:r w:rsidR="00D86563" w:rsidRPr="00F32CFB">
              <w:rPr>
                <w:rFonts w:ascii="Arial" w:hAnsi="Arial" w:cs="Arial"/>
                <w:sz w:val="20"/>
                <w:szCs w:val="20"/>
              </w:rPr>
              <w:t>ea</w:t>
            </w:r>
            <w:r w:rsidRPr="00F32CFB">
              <w:rPr>
                <w:rFonts w:ascii="Arial" w:hAnsi="Arial" w:cs="Arial"/>
                <w:sz w:val="20"/>
                <w:szCs w:val="20"/>
              </w:rPr>
              <w:t xml:space="preserve"> energiei electrice </w:t>
            </w:r>
            <w:r w:rsidR="005117D7" w:rsidRPr="00F32CFB">
              <w:rPr>
                <w:rFonts w:ascii="Arial" w:hAnsi="Arial" w:cs="Arial"/>
                <w:sz w:val="20"/>
                <w:szCs w:val="20"/>
              </w:rPr>
              <w:t>ș</w:t>
            </w:r>
            <w:r w:rsidRPr="00F32CFB">
              <w:rPr>
                <w:rFonts w:ascii="Arial" w:hAnsi="Arial" w:cs="Arial"/>
                <w:sz w:val="20"/>
                <w:szCs w:val="20"/>
              </w:rPr>
              <w:t>i a gazelor naturale nr.123/2012</w:t>
            </w:r>
            <w:r w:rsidR="00D86563" w:rsidRPr="00F32CFB">
              <w:rPr>
                <w:rFonts w:ascii="Arial" w:hAnsi="Arial" w:cs="Arial"/>
                <w:sz w:val="20"/>
                <w:szCs w:val="20"/>
              </w:rPr>
              <w:t>,</w:t>
            </w:r>
            <w:r w:rsidRPr="00F32CFB">
              <w:rPr>
                <w:rFonts w:ascii="Arial" w:hAnsi="Arial" w:cs="Arial"/>
                <w:sz w:val="20"/>
                <w:szCs w:val="20"/>
              </w:rPr>
              <w:t xml:space="preserve"> cu modific</w:t>
            </w:r>
            <w:r w:rsidR="00490F44" w:rsidRPr="00F32CFB">
              <w:rPr>
                <w:rFonts w:ascii="Arial" w:hAnsi="Arial" w:cs="Arial"/>
                <w:sz w:val="20"/>
                <w:szCs w:val="20"/>
              </w:rPr>
              <w:t>ă</w:t>
            </w:r>
            <w:r w:rsidRPr="00F32CFB">
              <w:rPr>
                <w:rFonts w:ascii="Arial" w:hAnsi="Arial" w:cs="Arial"/>
                <w:sz w:val="20"/>
                <w:szCs w:val="20"/>
              </w:rPr>
              <w:t>rile si complet</w:t>
            </w:r>
            <w:r w:rsidR="005117D7" w:rsidRPr="00F32CFB">
              <w:rPr>
                <w:rFonts w:ascii="Arial" w:hAnsi="Arial" w:cs="Arial"/>
                <w:sz w:val="20"/>
                <w:szCs w:val="20"/>
              </w:rPr>
              <w:t>ă</w:t>
            </w:r>
            <w:r w:rsidRPr="00F32CFB">
              <w:rPr>
                <w:rFonts w:ascii="Arial" w:hAnsi="Arial" w:cs="Arial"/>
                <w:sz w:val="20"/>
                <w:szCs w:val="20"/>
              </w:rPr>
              <w:t>rile ulterioare, trebuie sa de</w:t>
            </w:r>
            <w:r w:rsidR="001051DE" w:rsidRPr="00F32CFB">
              <w:rPr>
                <w:rFonts w:ascii="Arial" w:hAnsi="Arial" w:cs="Arial"/>
                <w:sz w:val="20"/>
                <w:szCs w:val="20"/>
              </w:rPr>
              <w:t>ț</w:t>
            </w:r>
            <w:r w:rsidRPr="00F32CFB">
              <w:rPr>
                <w:rFonts w:ascii="Arial" w:hAnsi="Arial" w:cs="Arial"/>
                <w:sz w:val="20"/>
                <w:szCs w:val="20"/>
              </w:rPr>
              <w:t>in</w:t>
            </w:r>
            <w:r w:rsidR="001051DE" w:rsidRPr="00F32CFB">
              <w:rPr>
                <w:rFonts w:ascii="Arial" w:hAnsi="Arial" w:cs="Arial"/>
                <w:sz w:val="20"/>
                <w:szCs w:val="20"/>
              </w:rPr>
              <w:t>ă</w:t>
            </w:r>
            <w:r w:rsidRPr="00F32CFB">
              <w:rPr>
                <w:rFonts w:ascii="Arial" w:hAnsi="Arial" w:cs="Arial"/>
                <w:sz w:val="20"/>
                <w:szCs w:val="20"/>
              </w:rPr>
              <w:t xml:space="preserve"> licen</w:t>
            </w:r>
            <w:r w:rsidR="001051DE" w:rsidRPr="00F32CFB">
              <w:rPr>
                <w:rFonts w:ascii="Arial" w:hAnsi="Arial" w:cs="Arial"/>
                <w:sz w:val="20"/>
                <w:szCs w:val="20"/>
              </w:rPr>
              <w:t>ță</w:t>
            </w:r>
            <w:r w:rsidRPr="00F32CFB">
              <w:rPr>
                <w:rFonts w:ascii="Arial" w:hAnsi="Arial" w:cs="Arial"/>
                <w:sz w:val="20"/>
                <w:szCs w:val="20"/>
              </w:rPr>
              <w:t xml:space="preserve"> </w:t>
            </w:r>
            <w:r w:rsidR="00D86563" w:rsidRPr="00F32CFB">
              <w:rPr>
                <w:rFonts w:ascii="Arial" w:hAnsi="Arial" w:cs="Arial"/>
                <w:sz w:val="20"/>
                <w:szCs w:val="20"/>
              </w:rPr>
              <w:t>pe</w:t>
            </w:r>
            <w:r w:rsidRPr="00F32CFB">
              <w:rPr>
                <w:rFonts w:ascii="Arial" w:hAnsi="Arial" w:cs="Arial"/>
                <w:sz w:val="20"/>
                <w:szCs w:val="20"/>
              </w:rPr>
              <w:t>ntru exploatarea</w:t>
            </w:r>
            <w:r w:rsidR="00D86563" w:rsidRPr="00F32CFB">
              <w:rPr>
                <w:rFonts w:ascii="Arial" w:hAnsi="Arial" w:cs="Arial"/>
                <w:sz w:val="20"/>
                <w:szCs w:val="20"/>
              </w:rPr>
              <w:t xml:space="preserve"> comercial</w:t>
            </w:r>
            <w:r w:rsidR="001051DE" w:rsidRPr="00F32CFB">
              <w:rPr>
                <w:rFonts w:ascii="Arial" w:hAnsi="Arial" w:cs="Arial"/>
                <w:sz w:val="20"/>
                <w:szCs w:val="20"/>
              </w:rPr>
              <w:t>ă</w:t>
            </w:r>
            <w:r w:rsidR="00D86563" w:rsidRPr="00F32CFB">
              <w:rPr>
                <w:rFonts w:ascii="Arial" w:hAnsi="Arial" w:cs="Arial"/>
                <w:sz w:val="20"/>
                <w:szCs w:val="20"/>
              </w:rPr>
              <w:t xml:space="preserve"> a</w:t>
            </w:r>
            <w:r w:rsidRPr="00F32CFB">
              <w:rPr>
                <w:rFonts w:ascii="Arial" w:hAnsi="Arial" w:cs="Arial"/>
                <w:sz w:val="20"/>
                <w:szCs w:val="20"/>
              </w:rPr>
              <w:t xml:space="preserve"> capacit</w:t>
            </w:r>
            <w:r w:rsidR="001051DE" w:rsidRPr="00F32CFB">
              <w:rPr>
                <w:rFonts w:ascii="Arial" w:hAnsi="Arial" w:cs="Arial"/>
                <w:sz w:val="20"/>
                <w:szCs w:val="20"/>
              </w:rPr>
              <w:t>ăț</w:t>
            </w:r>
            <w:r w:rsidRPr="00F32CFB">
              <w:rPr>
                <w:rFonts w:ascii="Arial" w:hAnsi="Arial" w:cs="Arial"/>
                <w:sz w:val="20"/>
                <w:szCs w:val="20"/>
              </w:rPr>
              <w:t xml:space="preserve">ilor </w:t>
            </w:r>
            <w:r w:rsidR="00D86563" w:rsidRPr="00F32CFB">
              <w:rPr>
                <w:rFonts w:ascii="Arial" w:hAnsi="Arial" w:cs="Arial"/>
                <w:sz w:val="20"/>
                <w:szCs w:val="20"/>
              </w:rPr>
              <w:t>de producere a energiei electrice.</w:t>
            </w:r>
          </w:p>
          <w:p w14:paraId="20FDD591" w14:textId="77777777" w:rsidR="004127A0" w:rsidRPr="00F32CFB" w:rsidRDefault="004127A0" w:rsidP="00D03D3D">
            <w:pPr>
              <w:spacing w:after="0" w:line="240" w:lineRule="auto"/>
              <w:rPr>
                <w:rFonts w:ascii="Arial" w:hAnsi="Arial" w:cs="Arial"/>
                <w:sz w:val="20"/>
                <w:szCs w:val="20"/>
              </w:rPr>
            </w:pPr>
          </w:p>
          <w:p w14:paraId="44A9D4A4" w14:textId="77777777" w:rsidR="00424C6E" w:rsidRPr="00F32CFB" w:rsidRDefault="00D86563" w:rsidP="004C270B">
            <w:pPr>
              <w:spacing w:after="0" w:line="240" w:lineRule="auto"/>
              <w:rPr>
                <w:rFonts w:ascii="Arial" w:hAnsi="Arial" w:cs="Arial"/>
                <w:sz w:val="20"/>
                <w:szCs w:val="20"/>
              </w:rPr>
            </w:pPr>
            <w:r w:rsidRPr="00F32CFB">
              <w:rPr>
                <w:rFonts w:ascii="Arial" w:hAnsi="Arial" w:cs="Arial"/>
                <w:sz w:val="20"/>
                <w:szCs w:val="20"/>
              </w:rPr>
              <w:t>In proiectul de Ordin nu este prevazut</w:t>
            </w:r>
            <w:r w:rsidR="004C270B" w:rsidRPr="00F32CFB">
              <w:rPr>
                <w:rFonts w:ascii="Arial" w:hAnsi="Arial" w:cs="Arial"/>
                <w:sz w:val="20"/>
                <w:szCs w:val="20"/>
              </w:rPr>
              <w:t>ă</w:t>
            </w:r>
            <w:r w:rsidRPr="00F32CFB">
              <w:rPr>
                <w:rFonts w:ascii="Arial" w:hAnsi="Arial" w:cs="Arial"/>
                <w:sz w:val="20"/>
                <w:szCs w:val="20"/>
              </w:rPr>
              <w:t xml:space="preserve"> obliga</w:t>
            </w:r>
            <w:r w:rsidR="004C270B" w:rsidRPr="00F32CFB">
              <w:rPr>
                <w:rFonts w:ascii="Arial" w:hAnsi="Arial" w:cs="Arial"/>
                <w:sz w:val="20"/>
                <w:szCs w:val="20"/>
              </w:rPr>
              <w:t>ția prosumatorilor de a deț</w:t>
            </w:r>
            <w:r w:rsidRPr="00F32CFB">
              <w:rPr>
                <w:rFonts w:ascii="Arial" w:hAnsi="Arial" w:cs="Arial"/>
                <w:sz w:val="20"/>
                <w:szCs w:val="20"/>
              </w:rPr>
              <w:t>ine licen</w:t>
            </w:r>
            <w:r w:rsidR="004C270B" w:rsidRPr="00F32CFB">
              <w:rPr>
                <w:rFonts w:ascii="Arial" w:hAnsi="Arial" w:cs="Arial"/>
                <w:sz w:val="20"/>
                <w:szCs w:val="20"/>
              </w:rPr>
              <w:t>ță de producere. Nr. licenț</w:t>
            </w:r>
            <w:r w:rsidRPr="00F32CFB">
              <w:rPr>
                <w:rFonts w:ascii="Arial" w:hAnsi="Arial" w:cs="Arial"/>
                <w:sz w:val="20"/>
                <w:szCs w:val="20"/>
              </w:rPr>
              <w:t>ei se va introduce la sec</w:t>
            </w:r>
            <w:r w:rsidR="004C270B" w:rsidRPr="00F32CFB">
              <w:rPr>
                <w:rFonts w:ascii="Arial" w:hAnsi="Arial" w:cs="Arial"/>
                <w:sz w:val="20"/>
                <w:szCs w:val="20"/>
              </w:rPr>
              <w:t>ț</w:t>
            </w:r>
            <w:r w:rsidRPr="00F32CFB">
              <w:rPr>
                <w:rFonts w:ascii="Arial" w:hAnsi="Arial" w:cs="Arial"/>
                <w:sz w:val="20"/>
                <w:szCs w:val="20"/>
              </w:rPr>
              <w:t>iunea  „p</w:t>
            </w:r>
            <w:r w:rsidR="004C270B" w:rsidRPr="00F32CFB">
              <w:rPr>
                <w:rFonts w:ascii="Arial" w:hAnsi="Arial" w:cs="Arial"/>
                <w:sz w:val="20"/>
                <w:szCs w:val="20"/>
              </w:rPr>
              <w:t>ărțile contractante” numai î</w:t>
            </w:r>
            <w:r w:rsidRPr="00F32CFB">
              <w:rPr>
                <w:rFonts w:ascii="Arial" w:hAnsi="Arial" w:cs="Arial"/>
                <w:sz w:val="20"/>
                <w:szCs w:val="20"/>
              </w:rPr>
              <w:t xml:space="preserve">n cazul </w:t>
            </w:r>
            <w:r w:rsidR="004C270B" w:rsidRPr="00F32CFB">
              <w:rPr>
                <w:rFonts w:ascii="Arial" w:hAnsi="Arial" w:cs="Arial"/>
                <w:sz w:val="20"/>
                <w:szCs w:val="20"/>
              </w:rPr>
              <w:t>î</w:t>
            </w:r>
            <w:r w:rsidRPr="00F32CFB">
              <w:rPr>
                <w:rFonts w:ascii="Arial" w:hAnsi="Arial" w:cs="Arial"/>
                <w:sz w:val="20"/>
                <w:szCs w:val="20"/>
              </w:rPr>
              <w:t>n care prosumatorul de</w:t>
            </w:r>
            <w:r w:rsidR="004C270B" w:rsidRPr="00F32CFB">
              <w:rPr>
                <w:rFonts w:ascii="Arial" w:hAnsi="Arial" w:cs="Arial"/>
                <w:sz w:val="20"/>
                <w:szCs w:val="20"/>
              </w:rPr>
              <w:t>ț</w:t>
            </w:r>
            <w:r w:rsidRPr="00F32CFB">
              <w:rPr>
                <w:rFonts w:ascii="Arial" w:hAnsi="Arial" w:cs="Arial"/>
                <w:sz w:val="20"/>
                <w:szCs w:val="20"/>
              </w:rPr>
              <w:t>ine o licen</w:t>
            </w:r>
            <w:r w:rsidR="004C270B" w:rsidRPr="00F32CFB">
              <w:rPr>
                <w:rFonts w:ascii="Arial" w:hAnsi="Arial" w:cs="Arial"/>
                <w:sz w:val="20"/>
                <w:szCs w:val="20"/>
              </w:rPr>
              <w:t>ță</w:t>
            </w:r>
            <w:r w:rsidRPr="00F32CFB">
              <w:rPr>
                <w:rFonts w:ascii="Arial" w:hAnsi="Arial" w:cs="Arial"/>
                <w:sz w:val="20"/>
                <w:szCs w:val="20"/>
              </w:rPr>
              <w:t xml:space="preserve"> emisa de ANR</w:t>
            </w:r>
            <w:r w:rsidR="00A56866" w:rsidRPr="00F32CFB">
              <w:rPr>
                <w:rFonts w:ascii="Arial" w:hAnsi="Arial" w:cs="Arial"/>
                <w:sz w:val="20"/>
                <w:szCs w:val="20"/>
              </w:rPr>
              <w:t>E</w:t>
            </w:r>
            <w:r w:rsidRPr="00F32CFB">
              <w:rPr>
                <w:rFonts w:ascii="Arial" w:hAnsi="Arial" w:cs="Arial"/>
                <w:sz w:val="20"/>
                <w:szCs w:val="20"/>
              </w:rPr>
              <w:t xml:space="preserve">, </w:t>
            </w:r>
            <w:r w:rsidR="004C270B" w:rsidRPr="00F32CFB">
              <w:rPr>
                <w:rFonts w:ascii="Arial" w:hAnsi="Arial" w:cs="Arial"/>
                <w:sz w:val="20"/>
                <w:szCs w:val="20"/>
              </w:rPr>
              <w:t>î</w:t>
            </w:r>
            <w:r w:rsidRPr="00F32CFB">
              <w:rPr>
                <w:rFonts w:ascii="Arial" w:hAnsi="Arial" w:cs="Arial"/>
                <w:sz w:val="20"/>
                <w:szCs w:val="20"/>
              </w:rPr>
              <w:t>n conformitate cu prevederile Regulamentului de acordare a licen</w:t>
            </w:r>
            <w:r w:rsidR="004C270B" w:rsidRPr="00F32CFB">
              <w:rPr>
                <w:rFonts w:ascii="Arial" w:hAnsi="Arial" w:cs="Arial"/>
                <w:sz w:val="20"/>
                <w:szCs w:val="20"/>
              </w:rPr>
              <w:t>ț</w:t>
            </w:r>
            <w:r w:rsidRPr="00F32CFB">
              <w:rPr>
                <w:rFonts w:ascii="Arial" w:hAnsi="Arial" w:cs="Arial"/>
                <w:sz w:val="20"/>
                <w:szCs w:val="20"/>
              </w:rPr>
              <w:t xml:space="preserve">elor </w:t>
            </w:r>
            <w:r w:rsidR="004C270B" w:rsidRPr="00F32CFB">
              <w:rPr>
                <w:rFonts w:ascii="Arial" w:hAnsi="Arial" w:cs="Arial"/>
                <w:sz w:val="20"/>
                <w:szCs w:val="20"/>
              </w:rPr>
              <w:t>ș</w:t>
            </w:r>
            <w:r w:rsidRPr="00F32CFB">
              <w:rPr>
                <w:rFonts w:ascii="Arial" w:hAnsi="Arial" w:cs="Arial"/>
                <w:sz w:val="20"/>
                <w:szCs w:val="20"/>
              </w:rPr>
              <w:t>i autoriza</w:t>
            </w:r>
            <w:r w:rsidR="004C270B" w:rsidRPr="00F32CFB">
              <w:rPr>
                <w:rFonts w:ascii="Arial" w:hAnsi="Arial" w:cs="Arial"/>
                <w:sz w:val="20"/>
                <w:szCs w:val="20"/>
              </w:rPr>
              <w:t>ț</w:t>
            </w:r>
            <w:r w:rsidRPr="00F32CFB">
              <w:rPr>
                <w:rFonts w:ascii="Arial" w:hAnsi="Arial" w:cs="Arial"/>
                <w:sz w:val="20"/>
                <w:szCs w:val="20"/>
              </w:rPr>
              <w:t xml:space="preserve">iilor </w:t>
            </w:r>
            <w:r w:rsidR="004C270B" w:rsidRPr="00F32CFB">
              <w:rPr>
                <w:rFonts w:ascii="Arial" w:hAnsi="Arial" w:cs="Arial"/>
                <w:sz w:val="20"/>
                <w:szCs w:val="20"/>
              </w:rPr>
              <w:t>î</w:t>
            </w:r>
            <w:r w:rsidRPr="00F32CFB">
              <w:rPr>
                <w:rFonts w:ascii="Arial" w:hAnsi="Arial" w:cs="Arial"/>
                <w:sz w:val="20"/>
                <w:szCs w:val="20"/>
              </w:rPr>
              <w:t>n sectorul energiei electrice, aprobat prin Ordinul pre</w:t>
            </w:r>
            <w:r w:rsidR="004C270B" w:rsidRPr="00F32CFB">
              <w:rPr>
                <w:rFonts w:ascii="Arial" w:hAnsi="Arial" w:cs="Arial"/>
                <w:sz w:val="20"/>
                <w:szCs w:val="20"/>
              </w:rPr>
              <w:t>ș</w:t>
            </w:r>
            <w:r w:rsidRPr="00F32CFB">
              <w:rPr>
                <w:rFonts w:ascii="Arial" w:hAnsi="Arial" w:cs="Arial"/>
                <w:sz w:val="20"/>
                <w:szCs w:val="20"/>
              </w:rPr>
              <w:t>edintelui ANRE nr.12/2005, cu modific</w:t>
            </w:r>
            <w:r w:rsidR="004C270B" w:rsidRPr="00F32CFB">
              <w:rPr>
                <w:rFonts w:ascii="Arial" w:hAnsi="Arial" w:cs="Arial"/>
                <w:sz w:val="20"/>
                <w:szCs w:val="20"/>
              </w:rPr>
              <w:t>ă</w:t>
            </w:r>
            <w:r w:rsidRPr="00F32CFB">
              <w:rPr>
                <w:rFonts w:ascii="Arial" w:hAnsi="Arial" w:cs="Arial"/>
                <w:sz w:val="20"/>
                <w:szCs w:val="20"/>
              </w:rPr>
              <w:t xml:space="preserve">rile </w:t>
            </w:r>
            <w:r w:rsidR="004C270B" w:rsidRPr="00F32CFB">
              <w:rPr>
                <w:rFonts w:ascii="Arial" w:hAnsi="Arial" w:cs="Arial"/>
                <w:sz w:val="20"/>
                <w:szCs w:val="20"/>
              </w:rPr>
              <w:t>ș</w:t>
            </w:r>
            <w:r w:rsidRPr="00F32CFB">
              <w:rPr>
                <w:rFonts w:ascii="Arial" w:hAnsi="Arial" w:cs="Arial"/>
                <w:sz w:val="20"/>
                <w:szCs w:val="20"/>
              </w:rPr>
              <w:t>i complet</w:t>
            </w:r>
            <w:r w:rsidR="004C270B" w:rsidRPr="00F32CFB">
              <w:rPr>
                <w:rFonts w:ascii="Arial" w:hAnsi="Arial" w:cs="Arial"/>
                <w:sz w:val="20"/>
                <w:szCs w:val="20"/>
              </w:rPr>
              <w:t>ă</w:t>
            </w:r>
            <w:r w:rsidRPr="00F32CFB">
              <w:rPr>
                <w:rFonts w:ascii="Arial" w:hAnsi="Arial" w:cs="Arial"/>
                <w:sz w:val="20"/>
                <w:szCs w:val="20"/>
              </w:rPr>
              <w:t>rile ulterioare.</w:t>
            </w:r>
          </w:p>
          <w:p w14:paraId="77276CB2" w14:textId="0E7B7602" w:rsidR="00182CEF" w:rsidRPr="00F32CFB" w:rsidRDefault="00182CEF" w:rsidP="004C270B">
            <w:pPr>
              <w:spacing w:after="0" w:line="240" w:lineRule="auto"/>
              <w:rPr>
                <w:rFonts w:ascii="Arial" w:hAnsi="Arial" w:cs="Arial"/>
                <w:sz w:val="20"/>
                <w:szCs w:val="20"/>
              </w:rPr>
            </w:pPr>
            <w:r w:rsidRPr="00F32CFB">
              <w:rPr>
                <w:rFonts w:ascii="Arial" w:hAnsi="Arial" w:cs="Arial"/>
                <w:sz w:val="20"/>
                <w:szCs w:val="20"/>
              </w:rPr>
              <w:t>S-au introdus preciz</w:t>
            </w:r>
            <w:r w:rsidR="0088234D" w:rsidRPr="00F32CFB">
              <w:rPr>
                <w:rFonts w:ascii="Arial" w:hAnsi="Arial" w:cs="Arial"/>
                <w:sz w:val="20"/>
                <w:szCs w:val="20"/>
              </w:rPr>
              <w:t>ări în text, pentru o mai bună înțelegere.</w:t>
            </w:r>
          </w:p>
        </w:tc>
      </w:tr>
      <w:tr w:rsidR="008A1003" w:rsidRPr="00D03D3D" w14:paraId="5395AD44" w14:textId="77777777" w:rsidTr="001A729A">
        <w:tc>
          <w:tcPr>
            <w:tcW w:w="568" w:type="dxa"/>
            <w:shd w:val="clear" w:color="auto" w:fill="auto"/>
          </w:tcPr>
          <w:p w14:paraId="7559440B" w14:textId="78662BE2" w:rsidR="008A1003" w:rsidRPr="00D03D3D" w:rsidRDefault="004E2141" w:rsidP="00D03D3D">
            <w:pPr>
              <w:spacing w:after="0" w:line="240" w:lineRule="auto"/>
              <w:rPr>
                <w:rFonts w:ascii="Arial" w:hAnsi="Arial" w:cs="Arial"/>
                <w:sz w:val="20"/>
                <w:szCs w:val="20"/>
              </w:rPr>
            </w:pPr>
            <w:r>
              <w:rPr>
                <w:rFonts w:ascii="Arial" w:hAnsi="Arial" w:cs="Arial"/>
                <w:sz w:val="20"/>
                <w:szCs w:val="20"/>
              </w:rPr>
              <w:lastRenderedPageBreak/>
              <w:t>3</w:t>
            </w:r>
          </w:p>
        </w:tc>
        <w:tc>
          <w:tcPr>
            <w:tcW w:w="851" w:type="dxa"/>
          </w:tcPr>
          <w:p w14:paraId="7C943F72" w14:textId="033FE72A" w:rsidR="008A1003" w:rsidRPr="00D03D3D" w:rsidRDefault="008A1003" w:rsidP="00D03D3D">
            <w:pPr>
              <w:spacing w:after="0" w:line="240" w:lineRule="auto"/>
              <w:rPr>
                <w:rFonts w:ascii="Arial" w:hAnsi="Arial" w:cs="Arial"/>
                <w:sz w:val="20"/>
                <w:szCs w:val="20"/>
              </w:rPr>
            </w:pPr>
            <w:r w:rsidRPr="00D03D3D">
              <w:rPr>
                <w:rFonts w:ascii="Arial" w:hAnsi="Arial" w:cs="Arial"/>
                <w:sz w:val="20"/>
                <w:szCs w:val="20"/>
              </w:rPr>
              <w:t>1</w:t>
            </w:r>
          </w:p>
        </w:tc>
        <w:tc>
          <w:tcPr>
            <w:tcW w:w="3402" w:type="dxa"/>
          </w:tcPr>
          <w:p w14:paraId="5E52F684" w14:textId="4593D8A6" w:rsidR="008A1003" w:rsidRPr="00D03D3D" w:rsidRDefault="008A1003" w:rsidP="00D03D3D">
            <w:pPr>
              <w:spacing w:after="0"/>
              <w:rPr>
                <w:rFonts w:ascii="Arial" w:hAnsi="Arial" w:cs="Arial"/>
                <w:b/>
                <w:bCs/>
                <w:sz w:val="20"/>
                <w:szCs w:val="20"/>
              </w:rPr>
            </w:pPr>
            <w:r w:rsidRPr="00D03D3D">
              <w:rPr>
                <w:rFonts w:ascii="Arial" w:hAnsi="Arial" w:cs="Arial"/>
                <w:sz w:val="20"/>
                <w:szCs w:val="20"/>
              </w:rPr>
              <w:t>Termenii utilizaţi în prezentul contract sunt definiţi în anexa.1</w:t>
            </w:r>
          </w:p>
        </w:tc>
        <w:tc>
          <w:tcPr>
            <w:tcW w:w="1429" w:type="dxa"/>
          </w:tcPr>
          <w:p w14:paraId="2FC81AC5" w14:textId="53EB4075" w:rsidR="008A1003" w:rsidRPr="00D03D3D" w:rsidRDefault="008A1003" w:rsidP="00D03D3D">
            <w:pPr>
              <w:spacing w:after="0" w:line="240" w:lineRule="auto"/>
              <w:rPr>
                <w:rFonts w:ascii="Arial" w:hAnsi="Arial" w:cs="Arial"/>
                <w:color w:val="002060"/>
                <w:sz w:val="20"/>
                <w:szCs w:val="20"/>
              </w:rPr>
            </w:pPr>
            <w:r w:rsidRPr="00D03D3D">
              <w:rPr>
                <w:rFonts w:ascii="Arial" w:hAnsi="Arial" w:cs="Arial"/>
                <w:sz w:val="20"/>
                <w:szCs w:val="20"/>
              </w:rPr>
              <w:t>EON Energie Romania</w:t>
            </w:r>
          </w:p>
        </w:tc>
        <w:tc>
          <w:tcPr>
            <w:tcW w:w="4536" w:type="dxa"/>
          </w:tcPr>
          <w:p w14:paraId="16C2389E" w14:textId="77777777" w:rsidR="00C06ED7" w:rsidRPr="00D03D3D" w:rsidRDefault="00C06ED7" w:rsidP="00D03D3D">
            <w:pPr>
              <w:rPr>
                <w:rFonts w:ascii="Arial" w:hAnsi="Arial" w:cs="Arial"/>
                <w:sz w:val="20"/>
                <w:szCs w:val="20"/>
              </w:rPr>
            </w:pPr>
            <w:r w:rsidRPr="00D03D3D">
              <w:rPr>
                <w:rFonts w:ascii="Arial" w:hAnsi="Arial" w:cs="Arial"/>
                <w:sz w:val="20"/>
                <w:szCs w:val="20"/>
              </w:rPr>
              <w:t>Propunem completare:</w:t>
            </w:r>
          </w:p>
          <w:p w14:paraId="2AB7B1DD" w14:textId="3402C769" w:rsidR="008A1003" w:rsidRPr="00D03D3D" w:rsidRDefault="00C06ED7" w:rsidP="00D03D3D">
            <w:pPr>
              <w:spacing w:before="120" w:after="120" w:line="240" w:lineRule="auto"/>
              <w:rPr>
                <w:rFonts w:ascii="Arial" w:hAnsi="Arial" w:cs="Arial"/>
                <w:noProof/>
                <w:sz w:val="20"/>
                <w:szCs w:val="20"/>
              </w:rPr>
            </w:pPr>
            <w:r w:rsidRPr="00D03D3D">
              <w:rPr>
                <w:rFonts w:ascii="Arial" w:hAnsi="Arial" w:cs="Arial"/>
                <w:b/>
                <w:sz w:val="20"/>
                <w:szCs w:val="20"/>
              </w:rPr>
              <w:t>Definiţiile prevăzute în anexa 1 se completează, acolo unde este necesar, cu definiţiile din Legea energiei electrice şi a gazelor naturale nr. 123/2012 şi cu definiţiile din Legea nr. 220/2008 pentru stabilirea sistemului de promovare a producerii energiei din surse regenerabile de energie, republicată cu modificările şi completările ulterioare.</w:t>
            </w:r>
          </w:p>
        </w:tc>
        <w:tc>
          <w:tcPr>
            <w:tcW w:w="2126" w:type="dxa"/>
          </w:tcPr>
          <w:p w14:paraId="642F2AE6" w14:textId="5E8F63BE" w:rsidR="008A1003" w:rsidRPr="00D03D3D" w:rsidRDefault="00BD09F2" w:rsidP="00D03D3D">
            <w:pPr>
              <w:spacing w:after="0" w:line="240" w:lineRule="auto"/>
              <w:rPr>
                <w:rFonts w:ascii="Arial" w:hAnsi="Arial" w:cs="Arial"/>
                <w:color w:val="000000"/>
                <w:sz w:val="20"/>
                <w:szCs w:val="20"/>
              </w:rPr>
            </w:pPr>
            <w:r w:rsidRPr="00D03D3D">
              <w:rPr>
                <w:rFonts w:ascii="Arial" w:hAnsi="Arial" w:cs="Arial"/>
                <w:sz w:val="20"/>
                <w:szCs w:val="20"/>
              </w:rPr>
              <w:t>O parte din termenii folosiţi sunt definiţi în alte acte normative</w:t>
            </w:r>
          </w:p>
        </w:tc>
        <w:tc>
          <w:tcPr>
            <w:tcW w:w="2693" w:type="dxa"/>
          </w:tcPr>
          <w:p w14:paraId="7D1F2FEF" w14:textId="14498F40" w:rsidR="00BD09F2" w:rsidRPr="00F32CFB" w:rsidRDefault="00D531A8" w:rsidP="00D03D3D">
            <w:pPr>
              <w:spacing w:after="0" w:line="240" w:lineRule="auto"/>
              <w:rPr>
                <w:rFonts w:ascii="Arial" w:hAnsi="Arial" w:cs="Arial"/>
                <w:sz w:val="20"/>
                <w:szCs w:val="20"/>
              </w:rPr>
            </w:pPr>
            <w:r w:rsidRPr="00F32CFB">
              <w:rPr>
                <w:rFonts w:ascii="Arial" w:hAnsi="Arial" w:cs="Arial"/>
                <w:sz w:val="20"/>
                <w:szCs w:val="20"/>
              </w:rPr>
              <w:t>Nu se accept</w:t>
            </w:r>
            <w:r w:rsidR="004C270B" w:rsidRPr="00F32CFB">
              <w:rPr>
                <w:rFonts w:ascii="Arial" w:hAnsi="Arial" w:cs="Arial"/>
                <w:sz w:val="20"/>
                <w:szCs w:val="20"/>
              </w:rPr>
              <w:t>ă</w:t>
            </w:r>
          </w:p>
          <w:p w14:paraId="25A3B985" w14:textId="063CA0B4" w:rsidR="008D0344" w:rsidRPr="00F32CFB" w:rsidRDefault="008D0344" w:rsidP="00D03D3D">
            <w:pPr>
              <w:spacing w:after="0" w:line="240" w:lineRule="auto"/>
              <w:rPr>
                <w:rFonts w:ascii="Arial" w:hAnsi="Arial" w:cs="Arial"/>
                <w:sz w:val="20"/>
                <w:szCs w:val="20"/>
              </w:rPr>
            </w:pPr>
            <w:r w:rsidRPr="00F32CFB">
              <w:rPr>
                <w:rFonts w:ascii="Arial" w:hAnsi="Arial" w:cs="Arial"/>
                <w:sz w:val="20"/>
                <w:szCs w:val="20"/>
              </w:rPr>
              <w:t>Similar cu contr</w:t>
            </w:r>
            <w:r w:rsidR="0088234D" w:rsidRPr="00F32CFB">
              <w:rPr>
                <w:rFonts w:ascii="Arial" w:hAnsi="Arial" w:cs="Arial"/>
                <w:sz w:val="20"/>
                <w:szCs w:val="20"/>
              </w:rPr>
              <w:t>actele</w:t>
            </w:r>
            <w:r w:rsidR="00E5543A" w:rsidRPr="00F32CFB">
              <w:rPr>
                <w:rFonts w:ascii="Arial" w:hAnsi="Arial" w:cs="Arial"/>
                <w:sz w:val="20"/>
                <w:szCs w:val="20"/>
              </w:rPr>
              <w:t>-cadru/standard existente</w:t>
            </w:r>
          </w:p>
          <w:p w14:paraId="0B6816CA" w14:textId="3DB918F6" w:rsidR="00D531A8" w:rsidRPr="00F32CFB" w:rsidRDefault="00D531A8" w:rsidP="00D531A8">
            <w:pPr>
              <w:spacing w:after="0" w:line="240" w:lineRule="auto"/>
              <w:rPr>
                <w:rFonts w:ascii="Arial" w:hAnsi="Arial" w:cs="Arial"/>
                <w:sz w:val="20"/>
                <w:szCs w:val="20"/>
              </w:rPr>
            </w:pPr>
            <w:r w:rsidRPr="00F32CFB">
              <w:rPr>
                <w:rFonts w:ascii="Arial" w:hAnsi="Arial" w:cs="Arial"/>
                <w:sz w:val="20"/>
                <w:szCs w:val="20"/>
              </w:rPr>
              <w:t>O parte dintre defini</w:t>
            </w:r>
            <w:r w:rsidR="0050274E" w:rsidRPr="00F32CFB">
              <w:rPr>
                <w:rFonts w:ascii="Arial" w:hAnsi="Arial" w:cs="Arial"/>
                <w:sz w:val="20"/>
                <w:szCs w:val="20"/>
              </w:rPr>
              <w:t>ț</w:t>
            </w:r>
            <w:r w:rsidRPr="00F32CFB">
              <w:rPr>
                <w:rFonts w:ascii="Arial" w:hAnsi="Arial" w:cs="Arial"/>
                <w:sz w:val="20"/>
                <w:szCs w:val="20"/>
              </w:rPr>
              <w:t>iile  prev</w:t>
            </w:r>
            <w:r w:rsidR="0050274E" w:rsidRPr="00F32CFB">
              <w:rPr>
                <w:rFonts w:ascii="Arial" w:hAnsi="Arial" w:cs="Arial"/>
                <w:sz w:val="20"/>
                <w:szCs w:val="20"/>
              </w:rPr>
              <w:t>ăzute î</w:t>
            </w:r>
            <w:r w:rsidRPr="00F32CFB">
              <w:rPr>
                <w:rFonts w:ascii="Arial" w:hAnsi="Arial" w:cs="Arial"/>
                <w:sz w:val="20"/>
                <w:szCs w:val="20"/>
              </w:rPr>
              <w:t xml:space="preserve">n anexa 1 sunt preluate din Legea 220/2008. </w:t>
            </w:r>
          </w:p>
          <w:p w14:paraId="4614ABDA" w14:textId="179AA484" w:rsidR="00D531A8" w:rsidRPr="00F32CFB" w:rsidRDefault="0050274E" w:rsidP="00D531A8">
            <w:pPr>
              <w:spacing w:after="0" w:line="240" w:lineRule="auto"/>
              <w:rPr>
                <w:rFonts w:ascii="Arial" w:hAnsi="Arial" w:cs="Arial"/>
                <w:sz w:val="20"/>
                <w:szCs w:val="20"/>
              </w:rPr>
            </w:pPr>
            <w:r w:rsidRPr="00F32CFB">
              <w:rPr>
                <w:rFonts w:ascii="Arial" w:hAnsi="Arial" w:cs="Arial"/>
                <w:sz w:val="20"/>
                <w:szCs w:val="20"/>
              </w:rPr>
              <w:t>Intre definiț</w:t>
            </w:r>
            <w:r w:rsidR="00D531A8" w:rsidRPr="00F32CFB">
              <w:rPr>
                <w:rFonts w:ascii="Arial" w:hAnsi="Arial" w:cs="Arial"/>
                <w:sz w:val="20"/>
                <w:szCs w:val="20"/>
              </w:rPr>
              <w:t xml:space="preserve">iile cuprinse </w:t>
            </w:r>
            <w:r w:rsidRPr="00F32CFB">
              <w:rPr>
                <w:rFonts w:ascii="Arial" w:hAnsi="Arial" w:cs="Arial"/>
                <w:sz w:val="20"/>
                <w:szCs w:val="20"/>
              </w:rPr>
              <w:t>î</w:t>
            </w:r>
            <w:r w:rsidR="00D531A8" w:rsidRPr="00F32CFB">
              <w:rPr>
                <w:rFonts w:ascii="Arial" w:hAnsi="Arial" w:cs="Arial"/>
                <w:sz w:val="20"/>
                <w:szCs w:val="20"/>
              </w:rPr>
              <w:t>n cele dou</w:t>
            </w:r>
            <w:r w:rsidRPr="00F32CFB">
              <w:rPr>
                <w:rFonts w:ascii="Arial" w:hAnsi="Arial" w:cs="Arial"/>
                <w:sz w:val="20"/>
                <w:szCs w:val="20"/>
              </w:rPr>
              <w:t>ă</w:t>
            </w:r>
            <w:r w:rsidR="00D531A8" w:rsidRPr="00F32CFB">
              <w:rPr>
                <w:rFonts w:ascii="Arial" w:hAnsi="Arial" w:cs="Arial"/>
                <w:sz w:val="20"/>
                <w:szCs w:val="20"/>
              </w:rPr>
              <w:t xml:space="preserve"> legi (L 123/2012 </w:t>
            </w:r>
            <w:r w:rsidRPr="00F32CFB">
              <w:rPr>
                <w:rFonts w:ascii="Arial" w:hAnsi="Arial" w:cs="Arial"/>
                <w:sz w:val="20"/>
                <w:szCs w:val="20"/>
              </w:rPr>
              <w:t>ș</w:t>
            </w:r>
            <w:r w:rsidR="00D531A8" w:rsidRPr="00F32CFB">
              <w:rPr>
                <w:rFonts w:ascii="Arial" w:hAnsi="Arial" w:cs="Arial"/>
                <w:sz w:val="20"/>
                <w:szCs w:val="20"/>
              </w:rPr>
              <w:t xml:space="preserve">i L 220/2008) </w:t>
            </w:r>
            <w:r w:rsidRPr="00F32CFB">
              <w:rPr>
                <w:rFonts w:ascii="Arial" w:hAnsi="Arial" w:cs="Arial"/>
                <w:sz w:val="20"/>
                <w:szCs w:val="20"/>
              </w:rPr>
              <w:t>și utilizate î</w:t>
            </w:r>
            <w:r w:rsidR="00D531A8" w:rsidRPr="00F32CFB">
              <w:rPr>
                <w:rFonts w:ascii="Arial" w:hAnsi="Arial" w:cs="Arial"/>
                <w:sz w:val="20"/>
                <w:szCs w:val="20"/>
              </w:rPr>
              <w:t>n proiectul de Ordin sunt diferen</w:t>
            </w:r>
            <w:r w:rsidRPr="00F32CFB">
              <w:rPr>
                <w:rFonts w:ascii="Arial" w:hAnsi="Arial" w:cs="Arial"/>
                <w:sz w:val="20"/>
                <w:szCs w:val="20"/>
              </w:rPr>
              <w:t>ț</w:t>
            </w:r>
            <w:r w:rsidR="00D531A8" w:rsidRPr="00F32CFB">
              <w:rPr>
                <w:rFonts w:ascii="Arial" w:hAnsi="Arial" w:cs="Arial"/>
                <w:sz w:val="20"/>
                <w:szCs w:val="20"/>
              </w:rPr>
              <w:t>e. De ex: centrala electric</w:t>
            </w:r>
            <w:r w:rsidRPr="00F32CFB">
              <w:rPr>
                <w:rFonts w:ascii="Arial" w:hAnsi="Arial" w:cs="Arial"/>
                <w:sz w:val="20"/>
                <w:szCs w:val="20"/>
              </w:rPr>
              <w:t>ă</w:t>
            </w:r>
            <w:r w:rsidR="00D531A8" w:rsidRPr="00F32CFB">
              <w:rPr>
                <w:rFonts w:ascii="Arial" w:hAnsi="Arial" w:cs="Arial"/>
                <w:sz w:val="20"/>
                <w:szCs w:val="20"/>
              </w:rPr>
              <w:t xml:space="preserve"> (vezi art.3 pct.8 din Legea 123/2012 </w:t>
            </w:r>
            <w:r w:rsidR="0066049A" w:rsidRPr="00F32CFB">
              <w:rPr>
                <w:rFonts w:ascii="Arial" w:hAnsi="Arial" w:cs="Arial"/>
                <w:sz w:val="20"/>
                <w:szCs w:val="20"/>
              </w:rPr>
              <w:t>ș</w:t>
            </w:r>
            <w:r w:rsidR="00D531A8" w:rsidRPr="00F32CFB">
              <w:rPr>
                <w:rFonts w:ascii="Arial" w:hAnsi="Arial" w:cs="Arial"/>
                <w:sz w:val="20"/>
                <w:szCs w:val="20"/>
              </w:rPr>
              <w:t>i art.2 lit.e din L 220/2008)</w:t>
            </w:r>
          </w:p>
          <w:p w14:paraId="008D9B91" w14:textId="12BF0AF9" w:rsidR="00D531A8" w:rsidRPr="00F32CFB" w:rsidRDefault="00D531A8" w:rsidP="00D531A8">
            <w:pPr>
              <w:spacing w:after="0" w:line="240" w:lineRule="auto"/>
              <w:rPr>
                <w:rFonts w:ascii="Arial" w:hAnsi="Arial" w:cs="Arial"/>
                <w:sz w:val="20"/>
                <w:szCs w:val="20"/>
              </w:rPr>
            </w:pPr>
          </w:p>
        </w:tc>
      </w:tr>
      <w:tr w:rsidR="004A0C3D" w:rsidRPr="00D03D3D" w14:paraId="6E598F6F" w14:textId="77777777" w:rsidTr="001A729A">
        <w:tc>
          <w:tcPr>
            <w:tcW w:w="568" w:type="dxa"/>
            <w:shd w:val="clear" w:color="auto" w:fill="auto"/>
          </w:tcPr>
          <w:p w14:paraId="36E9FCA1" w14:textId="50D29323" w:rsidR="004A0C3D" w:rsidRPr="00D03D3D" w:rsidRDefault="004E2141" w:rsidP="00D03D3D">
            <w:pPr>
              <w:spacing w:after="0" w:line="240" w:lineRule="auto"/>
              <w:rPr>
                <w:rFonts w:ascii="Arial" w:hAnsi="Arial" w:cs="Arial"/>
                <w:sz w:val="20"/>
                <w:szCs w:val="20"/>
              </w:rPr>
            </w:pPr>
            <w:r>
              <w:rPr>
                <w:rFonts w:ascii="Arial" w:hAnsi="Arial" w:cs="Arial"/>
                <w:sz w:val="20"/>
                <w:szCs w:val="20"/>
              </w:rPr>
              <w:t>4</w:t>
            </w:r>
          </w:p>
        </w:tc>
        <w:tc>
          <w:tcPr>
            <w:tcW w:w="851" w:type="dxa"/>
          </w:tcPr>
          <w:p w14:paraId="498D7B2A" w14:textId="6DF52BA7" w:rsidR="004A0C3D" w:rsidRPr="00D03D3D" w:rsidRDefault="004A0C3D" w:rsidP="00D03D3D">
            <w:pPr>
              <w:spacing w:after="0" w:line="240" w:lineRule="auto"/>
              <w:rPr>
                <w:rFonts w:ascii="Arial" w:hAnsi="Arial" w:cs="Arial"/>
                <w:sz w:val="20"/>
                <w:szCs w:val="20"/>
              </w:rPr>
            </w:pPr>
            <w:r w:rsidRPr="00D03D3D">
              <w:rPr>
                <w:rFonts w:ascii="Arial" w:hAnsi="Arial" w:cs="Arial"/>
                <w:sz w:val="20"/>
                <w:szCs w:val="20"/>
              </w:rPr>
              <w:t>3</w:t>
            </w:r>
          </w:p>
        </w:tc>
        <w:tc>
          <w:tcPr>
            <w:tcW w:w="3402" w:type="dxa"/>
          </w:tcPr>
          <w:p w14:paraId="53BAC975" w14:textId="185A5314" w:rsidR="004A0C3D" w:rsidRPr="00D03D3D" w:rsidRDefault="004A0C3D" w:rsidP="00D03D3D">
            <w:pPr>
              <w:spacing w:after="0"/>
              <w:rPr>
                <w:rFonts w:ascii="Arial" w:hAnsi="Arial" w:cs="Arial"/>
                <w:b/>
                <w:bCs/>
                <w:sz w:val="20"/>
                <w:szCs w:val="20"/>
              </w:rPr>
            </w:pPr>
            <w:r w:rsidRPr="00D03D3D">
              <w:rPr>
                <w:rFonts w:ascii="Arial" w:hAnsi="Arial" w:cs="Arial"/>
                <w:sz w:val="20"/>
                <w:szCs w:val="20"/>
              </w:rPr>
              <w:t>Prezentul contract intră în vigoare la data de ........... și este valabil pe o perioadă de............/ până la data de..........</w:t>
            </w:r>
          </w:p>
        </w:tc>
        <w:tc>
          <w:tcPr>
            <w:tcW w:w="1429" w:type="dxa"/>
          </w:tcPr>
          <w:p w14:paraId="3FCF671E" w14:textId="7EE77275" w:rsidR="004A0C3D" w:rsidRPr="00D03D3D" w:rsidRDefault="004A0C3D" w:rsidP="00D03D3D">
            <w:pPr>
              <w:spacing w:after="0" w:line="240" w:lineRule="auto"/>
              <w:rPr>
                <w:rFonts w:ascii="Arial" w:hAnsi="Arial" w:cs="Arial"/>
                <w:color w:val="002060"/>
                <w:sz w:val="20"/>
                <w:szCs w:val="20"/>
              </w:rPr>
            </w:pPr>
            <w:r w:rsidRPr="00D03D3D">
              <w:rPr>
                <w:rFonts w:ascii="Arial" w:hAnsi="Arial" w:cs="Arial"/>
                <w:color w:val="002060"/>
                <w:sz w:val="20"/>
                <w:szCs w:val="20"/>
              </w:rPr>
              <w:t>EON Energie Romania</w:t>
            </w:r>
          </w:p>
        </w:tc>
        <w:tc>
          <w:tcPr>
            <w:tcW w:w="4536" w:type="dxa"/>
          </w:tcPr>
          <w:p w14:paraId="38341353" w14:textId="77777777" w:rsidR="004A0C3D" w:rsidRPr="00D03D3D" w:rsidRDefault="004A0C3D" w:rsidP="00D03D3D">
            <w:pPr>
              <w:rPr>
                <w:rFonts w:ascii="Arial" w:hAnsi="Arial" w:cs="Arial"/>
                <w:sz w:val="20"/>
                <w:szCs w:val="20"/>
              </w:rPr>
            </w:pPr>
            <w:r w:rsidRPr="00D03D3D">
              <w:rPr>
                <w:rFonts w:ascii="Arial" w:hAnsi="Arial" w:cs="Arial"/>
                <w:sz w:val="20"/>
                <w:szCs w:val="20"/>
              </w:rPr>
              <w:t>Propunem completare:</w:t>
            </w:r>
          </w:p>
          <w:p w14:paraId="12B3CD08" w14:textId="40D63A35" w:rsidR="004A0C3D" w:rsidRPr="00D03D3D" w:rsidRDefault="004A0C3D" w:rsidP="00D03D3D">
            <w:pPr>
              <w:spacing w:before="120" w:after="120" w:line="240" w:lineRule="auto"/>
              <w:rPr>
                <w:rFonts w:ascii="Arial" w:hAnsi="Arial" w:cs="Arial"/>
                <w:noProof/>
                <w:sz w:val="20"/>
                <w:szCs w:val="20"/>
              </w:rPr>
            </w:pPr>
            <w:r w:rsidRPr="00D03D3D">
              <w:rPr>
                <w:rFonts w:ascii="Arial" w:hAnsi="Arial" w:cs="Arial"/>
                <w:b/>
                <w:sz w:val="20"/>
                <w:szCs w:val="20"/>
              </w:rPr>
              <w:t>Părţile pot stabili prin act adiţional prelungirea perioadei de valabilitate a contractului, raportându-se la perioada de valabilitate a contractului de furnizare încheiat.</w:t>
            </w:r>
          </w:p>
        </w:tc>
        <w:tc>
          <w:tcPr>
            <w:tcW w:w="2126" w:type="dxa"/>
          </w:tcPr>
          <w:p w14:paraId="16CD6B4C" w14:textId="2363D744" w:rsidR="004A0C3D" w:rsidRPr="00D03D3D" w:rsidRDefault="004A0C3D" w:rsidP="00D03D3D">
            <w:pPr>
              <w:spacing w:after="0" w:line="240" w:lineRule="auto"/>
              <w:rPr>
                <w:rFonts w:ascii="Arial" w:hAnsi="Arial" w:cs="Arial"/>
                <w:color w:val="000000"/>
                <w:sz w:val="20"/>
                <w:szCs w:val="20"/>
              </w:rPr>
            </w:pPr>
            <w:r w:rsidRPr="00D03D3D">
              <w:rPr>
                <w:rFonts w:ascii="Arial" w:hAnsi="Arial" w:cs="Arial"/>
                <w:sz w:val="20"/>
                <w:szCs w:val="20"/>
              </w:rPr>
              <w:t>În practică, pe piaţa concurenţială sunt contracte încheiate pe perioadă determinată cu posibilitate de prelungire.</w:t>
            </w:r>
          </w:p>
        </w:tc>
        <w:tc>
          <w:tcPr>
            <w:tcW w:w="2693" w:type="dxa"/>
          </w:tcPr>
          <w:p w14:paraId="16E82D46" w14:textId="60320628" w:rsidR="006E7506" w:rsidRPr="00F32CFB" w:rsidRDefault="00B60756" w:rsidP="00D03D3D">
            <w:pPr>
              <w:spacing w:after="0" w:line="240" w:lineRule="auto"/>
              <w:rPr>
                <w:rFonts w:ascii="Arial" w:hAnsi="Arial" w:cs="Arial"/>
                <w:sz w:val="20"/>
                <w:szCs w:val="20"/>
              </w:rPr>
            </w:pPr>
            <w:r w:rsidRPr="00F32CFB">
              <w:rPr>
                <w:rFonts w:ascii="Arial" w:hAnsi="Arial" w:cs="Arial"/>
                <w:sz w:val="20"/>
                <w:szCs w:val="20"/>
              </w:rPr>
              <w:t>Se accept</w:t>
            </w:r>
            <w:r w:rsidR="0066049A" w:rsidRPr="00F32CFB">
              <w:rPr>
                <w:rFonts w:ascii="Arial" w:hAnsi="Arial" w:cs="Arial"/>
                <w:sz w:val="20"/>
                <w:szCs w:val="20"/>
              </w:rPr>
              <w:t>ă</w:t>
            </w:r>
          </w:p>
          <w:p w14:paraId="7B1F4FB6" w14:textId="168BBFEC" w:rsidR="00B60756" w:rsidRPr="00F32CFB" w:rsidRDefault="00B60756" w:rsidP="00D03D3D">
            <w:pPr>
              <w:spacing w:after="0" w:line="240" w:lineRule="auto"/>
              <w:rPr>
                <w:rFonts w:ascii="Arial" w:hAnsi="Arial" w:cs="Arial"/>
                <w:sz w:val="20"/>
                <w:szCs w:val="20"/>
              </w:rPr>
            </w:pPr>
            <w:r w:rsidRPr="00F32CFB">
              <w:rPr>
                <w:rFonts w:ascii="Arial" w:hAnsi="Arial" w:cs="Arial"/>
                <w:sz w:val="20"/>
                <w:szCs w:val="20"/>
              </w:rPr>
              <w:t>S-a introdus alin. (2) la art.3</w:t>
            </w:r>
          </w:p>
          <w:p w14:paraId="619A0FB5" w14:textId="1D0034DE" w:rsidR="0071734D" w:rsidRPr="00F32CFB" w:rsidRDefault="0071734D" w:rsidP="00D03D3D">
            <w:pPr>
              <w:spacing w:after="0" w:line="240" w:lineRule="auto"/>
              <w:rPr>
                <w:rFonts w:ascii="Arial" w:hAnsi="Arial" w:cs="Arial"/>
                <w:sz w:val="20"/>
                <w:szCs w:val="20"/>
              </w:rPr>
            </w:pPr>
          </w:p>
        </w:tc>
      </w:tr>
      <w:tr w:rsidR="00E76877" w:rsidRPr="00D03D3D" w14:paraId="453CDE69" w14:textId="77777777" w:rsidTr="001A729A">
        <w:tc>
          <w:tcPr>
            <w:tcW w:w="568" w:type="dxa"/>
            <w:shd w:val="clear" w:color="auto" w:fill="auto"/>
          </w:tcPr>
          <w:p w14:paraId="73758746" w14:textId="55CEB112" w:rsidR="00E76877" w:rsidRPr="00D03D3D" w:rsidRDefault="004E2141" w:rsidP="00D03D3D">
            <w:pPr>
              <w:spacing w:after="0" w:line="240" w:lineRule="auto"/>
              <w:rPr>
                <w:rFonts w:ascii="Arial" w:hAnsi="Arial" w:cs="Arial"/>
                <w:sz w:val="20"/>
                <w:szCs w:val="20"/>
              </w:rPr>
            </w:pPr>
            <w:r>
              <w:rPr>
                <w:rFonts w:ascii="Arial" w:hAnsi="Arial" w:cs="Arial"/>
                <w:sz w:val="20"/>
                <w:szCs w:val="20"/>
              </w:rPr>
              <w:t>5</w:t>
            </w:r>
          </w:p>
        </w:tc>
        <w:tc>
          <w:tcPr>
            <w:tcW w:w="851" w:type="dxa"/>
          </w:tcPr>
          <w:p w14:paraId="7ED36B8E" w14:textId="63A68B98" w:rsidR="00E76877" w:rsidRPr="00D03D3D" w:rsidRDefault="00E76877" w:rsidP="00D03D3D">
            <w:pPr>
              <w:spacing w:after="0" w:line="240" w:lineRule="auto"/>
              <w:rPr>
                <w:rFonts w:ascii="Arial" w:hAnsi="Arial" w:cs="Arial"/>
                <w:sz w:val="20"/>
                <w:szCs w:val="20"/>
              </w:rPr>
            </w:pPr>
            <w:r w:rsidRPr="00D03D3D">
              <w:rPr>
                <w:rFonts w:ascii="Arial" w:hAnsi="Arial" w:cs="Arial"/>
                <w:sz w:val="20"/>
                <w:szCs w:val="20"/>
              </w:rPr>
              <w:t>3</w:t>
            </w:r>
          </w:p>
        </w:tc>
        <w:tc>
          <w:tcPr>
            <w:tcW w:w="3402" w:type="dxa"/>
          </w:tcPr>
          <w:p w14:paraId="0FD232C8" w14:textId="6F0C571E" w:rsidR="00E76877" w:rsidRPr="00D03D3D" w:rsidRDefault="00E76877" w:rsidP="00D03D3D">
            <w:pPr>
              <w:spacing w:after="0"/>
              <w:rPr>
                <w:rFonts w:ascii="Arial" w:hAnsi="Arial" w:cs="Arial"/>
                <w:sz w:val="20"/>
                <w:szCs w:val="20"/>
              </w:rPr>
            </w:pPr>
            <w:r w:rsidRPr="00D03D3D">
              <w:rPr>
                <w:rFonts w:ascii="Arial" w:hAnsi="Arial" w:cs="Arial"/>
                <w:sz w:val="20"/>
                <w:szCs w:val="20"/>
              </w:rPr>
              <w:t>Prezentul contract intră în vigoare la data de ........... și este valabil pe o perioadă de............/ până la data de..........</w:t>
            </w:r>
          </w:p>
        </w:tc>
        <w:tc>
          <w:tcPr>
            <w:tcW w:w="1429" w:type="dxa"/>
          </w:tcPr>
          <w:p w14:paraId="0DF2D071" w14:textId="020CC791" w:rsidR="00E76877" w:rsidRPr="00D03D3D" w:rsidRDefault="00E76877" w:rsidP="00D03D3D">
            <w:pPr>
              <w:spacing w:after="0" w:line="240" w:lineRule="auto"/>
              <w:rPr>
                <w:rFonts w:ascii="Arial" w:hAnsi="Arial" w:cs="Arial"/>
                <w:color w:val="002060"/>
                <w:sz w:val="20"/>
                <w:szCs w:val="20"/>
              </w:rPr>
            </w:pPr>
            <w:r w:rsidRPr="00D03D3D">
              <w:rPr>
                <w:rFonts w:ascii="Arial" w:hAnsi="Arial" w:cs="Arial"/>
                <w:color w:val="002060"/>
                <w:sz w:val="20"/>
                <w:szCs w:val="20"/>
              </w:rPr>
              <w:t>Enel Energie, Enel Energie Muntenia</w:t>
            </w:r>
          </w:p>
        </w:tc>
        <w:tc>
          <w:tcPr>
            <w:tcW w:w="4536" w:type="dxa"/>
          </w:tcPr>
          <w:p w14:paraId="373331DA" w14:textId="10CF53A9" w:rsidR="00E76877" w:rsidRPr="00D03D3D" w:rsidRDefault="00E76877" w:rsidP="00D03D3D">
            <w:pPr>
              <w:rPr>
                <w:rFonts w:ascii="Arial" w:hAnsi="Arial" w:cs="Arial"/>
                <w:sz w:val="20"/>
                <w:szCs w:val="20"/>
              </w:rPr>
            </w:pPr>
            <w:r w:rsidRPr="00D03D3D">
              <w:rPr>
                <w:rFonts w:ascii="Arial" w:hAnsi="Arial" w:cs="Arial"/>
                <w:sz w:val="20"/>
                <w:szCs w:val="20"/>
              </w:rPr>
              <w:t xml:space="preserve">Prezentul contract intră în vigoare la data de ........... și este valabil pe o perioadă de............/ până la data de.......... </w:t>
            </w:r>
            <w:r w:rsidRPr="00577D64">
              <w:rPr>
                <w:rFonts w:ascii="Arial" w:hAnsi="Arial" w:cs="Arial"/>
                <w:b/>
                <w:sz w:val="20"/>
                <w:szCs w:val="20"/>
              </w:rPr>
              <w:t>si nu poate depasi perioada de valabilitate a contractului de furnizare a energiei electrice.</w:t>
            </w:r>
          </w:p>
        </w:tc>
        <w:tc>
          <w:tcPr>
            <w:tcW w:w="2126" w:type="dxa"/>
          </w:tcPr>
          <w:p w14:paraId="46FB50A1" w14:textId="071C01D9" w:rsidR="00E76877" w:rsidRPr="00D03D3D" w:rsidRDefault="00E76877" w:rsidP="00D03D3D">
            <w:pPr>
              <w:rPr>
                <w:rFonts w:ascii="Arial" w:hAnsi="Arial" w:cs="Arial"/>
                <w:sz w:val="20"/>
                <w:szCs w:val="20"/>
              </w:rPr>
            </w:pPr>
            <w:r w:rsidRPr="00D03D3D">
              <w:rPr>
                <w:rFonts w:ascii="Arial" w:hAnsi="Arial" w:cs="Arial"/>
                <w:sz w:val="20"/>
                <w:szCs w:val="20"/>
              </w:rPr>
              <w:t xml:space="preserve">Propunem completarea pentru claritate, perioada pentru care se incheie contractul cadru de   vanzare-cumparare  a energiei produse si livrate nu poate depasi perioada de valabilitate a </w:t>
            </w:r>
            <w:r w:rsidRPr="00D03D3D">
              <w:rPr>
                <w:rFonts w:ascii="Arial" w:hAnsi="Arial" w:cs="Arial"/>
                <w:sz w:val="20"/>
                <w:szCs w:val="20"/>
              </w:rPr>
              <w:lastRenderedPageBreak/>
              <w:t>contractului de furnizare.</w:t>
            </w:r>
          </w:p>
        </w:tc>
        <w:tc>
          <w:tcPr>
            <w:tcW w:w="2693" w:type="dxa"/>
          </w:tcPr>
          <w:p w14:paraId="1C5BAD47" w14:textId="77777777" w:rsidR="00E76877" w:rsidRPr="00F32CFB" w:rsidRDefault="0071734D" w:rsidP="00D03D3D">
            <w:pPr>
              <w:spacing w:after="0" w:line="240" w:lineRule="auto"/>
              <w:rPr>
                <w:rFonts w:ascii="Arial" w:hAnsi="Arial" w:cs="Arial"/>
                <w:sz w:val="20"/>
                <w:szCs w:val="20"/>
              </w:rPr>
            </w:pPr>
            <w:r w:rsidRPr="00F32CFB">
              <w:rPr>
                <w:rFonts w:ascii="Arial" w:hAnsi="Arial" w:cs="Arial"/>
                <w:sz w:val="20"/>
                <w:szCs w:val="20"/>
              </w:rPr>
              <w:lastRenderedPageBreak/>
              <w:t>Nu se acceptă</w:t>
            </w:r>
          </w:p>
          <w:p w14:paraId="6E942ADA" w14:textId="55375993" w:rsidR="0071734D" w:rsidRPr="00F32CFB" w:rsidRDefault="0071734D" w:rsidP="006545C4">
            <w:pPr>
              <w:spacing w:after="0" w:line="240" w:lineRule="auto"/>
              <w:rPr>
                <w:rFonts w:ascii="Arial" w:hAnsi="Arial" w:cs="Arial"/>
                <w:sz w:val="20"/>
                <w:szCs w:val="20"/>
                <w:lang w:val="en-GB"/>
              </w:rPr>
            </w:pPr>
            <w:r w:rsidRPr="00F32CFB">
              <w:rPr>
                <w:rFonts w:ascii="Arial" w:hAnsi="Arial" w:cs="Arial"/>
                <w:sz w:val="20"/>
                <w:szCs w:val="20"/>
              </w:rPr>
              <w:t>Nu consider</w:t>
            </w:r>
            <w:r w:rsidR="006545C4" w:rsidRPr="00F32CFB">
              <w:rPr>
                <w:rFonts w:ascii="Arial" w:hAnsi="Arial" w:cs="Arial"/>
                <w:sz w:val="20"/>
                <w:szCs w:val="20"/>
              </w:rPr>
              <w:t>ă</w:t>
            </w:r>
            <w:r w:rsidRPr="00F32CFB">
              <w:rPr>
                <w:rFonts w:ascii="Arial" w:hAnsi="Arial" w:cs="Arial"/>
                <w:sz w:val="20"/>
                <w:szCs w:val="20"/>
              </w:rPr>
              <w:t>m necesar, av</w:t>
            </w:r>
            <w:r w:rsidR="006545C4" w:rsidRPr="00F32CFB">
              <w:rPr>
                <w:rFonts w:ascii="Arial" w:hAnsi="Arial" w:cs="Arial"/>
                <w:sz w:val="20"/>
                <w:szCs w:val="20"/>
              </w:rPr>
              <w:t>â</w:t>
            </w:r>
            <w:r w:rsidRPr="00F32CFB">
              <w:rPr>
                <w:rFonts w:ascii="Arial" w:hAnsi="Arial" w:cs="Arial"/>
                <w:sz w:val="20"/>
                <w:szCs w:val="20"/>
              </w:rPr>
              <w:t xml:space="preserve">nd </w:t>
            </w:r>
            <w:r w:rsidR="006545C4" w:rsidRPr="00F32CFB">
              <w:rPr>
                <w:rFonts w:ascii="Arial" w:hAnsi="Arial" w:cs="Arial"/>
                <w:sz w:val="20"/>
                <w:szCs w:val="20"/>
              </w:rPr>
              <w:t>î</w:t>
            </w:r>
            <w:r w:rsidRPr="00F32CFB">
              <w:rPr>
                <w:rFonts w:ascii="Arial" w:hAnsi="Arial" w:cs="Arial"/>
                <w:sz w:val="20"/>
                <w:szCs w:val="20"/>
              </w:rPr>
              <w:t>n vedere prevederile art.2 din proiectul de Ordin</w:t>
            </w:r>
            <w:r w:rsidRPr="00F32CFB">
              <w:rPr>
                <w:rFonts w:ascii="Arial" w:hAnsi="Arial" w:cs="Arial"/>
                <w:sz w:val="20"/>
                <w:szCs w:val="20"/>
                <w:lang w:val="en-GB"/>
              </w:rPr>
              <w:t xml:space="preserve"> </w:t>
            </w:r>
          </w:p>
        </w:tc>
      </w:tr>
      <w:tr w:rsidR="009541C7" w:rsidRPr="00D03D3D" w14:paraId="5A0C79F6" w14:textId="77777777" w:rsidTr="001A729A">
        <w:tc>
          <w:tcPr>
            <w:tcW w:w="568" w:type="dxa"/>
            <w:shd w:val="clear" w:color="auto" w:fill="auto"/>
          </w:tcPr>
          <w:p w14:paraId="0FC916B3" w14:textId="64717B0A" w:rsidR="009541C7" w:rsidRPr="00D03D3D" w:rsidRDefault="004E2141" w:rsidP="00D03D3D">
            <w:pPr>
              <w:spacing w:after="0" w:line="240" w:lineRule="auto"/>
              <w:rPr>
                <w:rFonts w:ascii="Arial" w:hAnsi="Arial" w:cs="Arial"/>
                <w:sz w:val="20"/>
                <w:szCs w:val="20"/>
              </w:rPr>
            </w:pPr>
            <w:r>
              <w:rPr>
                <w:rFonts w:ascii="Arial" w:hAnsi="Arial" w:cs="Arial"/>
                <w:sz w:val="20"/>
                <w:szCs w:val="20"/>
              </w:rPr>
              <w:lastRenderedPageBreak/>
              <w:t>6</w:t>
            </w:r>
          </w:p>
        </w:tc>
        <w:tc>
          <w:tcPr>
            <w:tcW w:w="851" w:type="dxa"/>
          </w:tcPr>
          <w:p w14:paraId="30789C55" w14:textId="14DB07C9" w:rsidR="009541C7" w:rsidRPr="00D03D3D" w:rsidRDefault="009541C7" w:rsidP="00D03D3D">
            <w:pPr>
              <w:spacing w:after="0" w:line="240" w:lineRule="auto"/>
              <w:rPr>
                <w:rFonts w:ascii="Arial" w:hAnsi="Arial" w:cs="Arial"/>
                <w:sz w:val="20"/>
                <w:szCs w:val="20"/>
              </w:rPr>
            </w:pPr>
            <w:r w:rsidRPr="00D03D3D">
              <w:rPr>
                <w:rFonts w:ascii="Arial" w:hAnsi="Arial" w:cs="Arial"/>
                <w:sz w:val="20"/>
                <w:szCs w:val="20"/>
              </w:rPr>
              <w:t>4</w:t>
            </w:r>
          </w:p>
        </w:tc>
        <w:tc>
          <w:tcPr>
            <w:tcW w:w="3402" w:type="dxa"/>
          </w:tcPr>
          <w:p w14:paraId="1E123169" w14:textId="3A2ADA7A" w:rsidR="009541C7" w:rsidRPr="00D03D3D" w:rsidRDefault="009541C7" w:rsidP="00D03D3D">
            <w:pPr>
              <w:spacing w:after="0"/>
              <w:rPr>
                <w:rFonts w:ascii="Arial" w:hAnsi="Arial" w:cs="Arial"/>
                <w:b/>
                <w:bCs/>
                <w:sz w:val="20"/>
                <w:szCs w:val="20"/>
              </w:rPr>
            </w:pPr>
            <w:r w:rsidRPr="00D03D3D">
              <w:rPr>
                <w:rFonts w:ascii="Arial" w:hAnsi="Arial" w:cs="Arial"/>
                <w:sz w:val="20"/>
                <w:szCs w:val="20"/>
              </w:rPr>
              <w:t>Cumpărătorul achiziţionează de la vânzător, la preţul de contract, întreaga cantitate de energie electrică produsă și livrată în rețea de centrala electrică de producere a energiei electrice deținută de vânzător, la locul de producere următor: ............................................................ (se va completa  conform certificatului de racordare)</w:t>
            </w:r>
          </w:p>
        </w:tc>
        <w:tc>
          <w:tcPr>
            <w:tcW w:w="1429" w:type="dxa"/>
          </w:tcPr>
          <w:p w14:paraId="3AFE5C64" w14:textId="721436FD" w:rsidR="009541C7" w:rsidRPr="00D03D3D" w:rsidRDefault="001F1408" w:rsidP="00D03D3D">
            <w:pPr>
              <w:spacing w:after="0" w:line="240" w:lineRule="auto"/>
              <w:rPr>
                <w:rFonts w:ascii="Arial" w:hAnsi="Arial" w:cs="Arial"/>
                <w:color w:val="002060"/>
                <w:sz w:val="20"/>
                <w:szCs w:val="20"/>
              </w:rPr>
            </w:pPr>
            <w:r w:rsidRPr="00D03D3D">
              <w:rPr>
                <w:rFonts w:ascii="Arial" w:hAnsi="Arial" w:cs="Arial"/>
                <w:color w:val="002060"/>
                <w:sz w:val="20"/>
                <w:szCs w:val="20"/>
              </w:rPr>
              <w:t>EON Energie Romania</w:t>
            </w:r>
          </w:p>
        </w:tc>
        <w:tc>
          <w:tcPr>
            <w:tcW w:w="4536" w:type="dxa"/>
          </w:tcPr>
          <w:p w14:paraId="4B2B3A99" w14:textId="3602281E" w:rsidR="009541C7" w:rsidRPr="00D03D3D" w:rsidRDefault="001F1408" w:rsidP="00D03D3D">
            <w:pPr>
              <w:spacing w:before="120" w:after="120" w:line="240" w:lineRule="auto"/>
              <w:rPr>
                <w:rFonts w:ascii="Arial" w:hAnsi="Arial" w:cs="Arial"/>
                <w:noProof/>
                <w:sz w:val="20"/>
                <w:szCs w:val="20"/>
              </w:rPr>
            </w:pPr>
            <w:r w:rsidRPr="00D03D3D">
              <w:rPr>
                <w:rFonts w:ascii="Arial" w:hAnsi="Arial" w:cs="Arial"/>
                <w:noProof/>
                <w:sz w:val="20"/>
                <w:szCs w:val="20"/>
              </w:rPr>
              <w:t>Cumpărătorul achiziţionează de la vânzător, la preţul de contract, întreaga cantitate de energie electrică produsă și livrată în rețea de centrala electrică de producere a energiei electrice deținută de vânzător, la locul de producere următor: ............................................................ (se va completa  conform certificatului de racordare), cantităţi determinate pe baza indicaţiilor aparatelor de măsurare comunicate de către OD.</w:t>
            </w:r>
          </w:p>
        </w:tc>
        <w:tc>
          <w:tcPr>
            <w:tcW w:w="2126" w:type="dxa"/>
          </w:tcPr>
          <w:p w14:paraId="5473EA5B" w14:textId="1B49035F" w:rsidR="009541C7" w:rsidRPr="00D03D3D" w:rsidRDefault="001F1408" w:rsidP="00D03D3D">
            <w:pPr>
              <w:spacing w:after="0" w:line="240" w:lineRule="auto"/>
              <w:rPr>
                <w:rFonts w:ascii="Arial" w:hAnsi="Arial" w:cs="Arial"/>
                <w:color w:val="000000"/>
                <w:sz w:val="20"/>
                <w:szCs w:val="20"/>
              </w:rPr>
            </w:pPr>
            <w:r w:rsidRPr="00D03D3D">
              <w:rPr>
                <w:rFonts w:ascii="Arial" w:hAnsi="Arial" w:cs="Arial"/>
                <w:sz w:val="20"/>
                <w:szCs w:val="20"/>
              </w:rPr>
              <w:t>Cantitatea de energie produsă şi livrată se determină pe baza informaţiilor transmise de distribuitor</w:t>
            </w:r>
          </w:p>
        </w:tc>
        <w:tc>
          <w:tcPr>
            <w:tcW w:w="2693" w:type="dxa"/>
          </w:tcPr>
          <w:p w14:paraId="11981A54" w14:textId="6BAEA1BA" w:rsidR="009541C7" w:rsidRPr="00F32CFB" w:rsidRDefault="00811850" w:rsidP="00255F47">
            <w:pPr>
              <w:spacing w:after="0" w:line="240" w:lineRule="auto"/>
              <w:rPr>
                <w:rFonts w:ascii="Arial" w:hAnsi="Arial" w:cs="Arial"/>
                <w:sz w:val="20"/>
                <w:szCs w:val="20"/>
              </w:rPr>
            </w:pPr>
            <w:r w:rsidRPr="00F32CFB">
              <w:rPr>
                <w:rFonts w:ascii="Arial" w:hAnsi="Arial" w:cs="Arial"/>
                <w:sz w:val="20"/>
                <w:szCs w:val="20"/>
              </w:rPr>
              <w:t>Nu se acceptă</w:t>
            </w:r>
          </w:p>
          <w:p w14:paraId="7DF278AD" w14:textId="0B925AF0" w:rsidR="00FA7B5E" w:rsidRPr="00F32CFB" w:rsidRDefault="00FA7B5E" w:rsidP="00255F47">
            <w:pPr>
              <w:spacing w:after="0" w:line="240" w:lineRule="auto"/>
              <w:rPr>
                <w:rFonts w:ascii="Arial" w:hAnsi="Arial" w:cs="Arial"/>
                <w:sz w:val="20"/>
                <w:szCs w:val="20"/>
              </w:rPr>
            </w:pPr>
            <w:r w:rsidRPr="00F32CFB">
              <w:rPr>
                <w:rFonts w:ascii="Arial" w:hAnsi="Arial" w:cs="Arial"/>
                <w:sz w:val="20"/>
                <w:szCs w:val="20"/>
              </w:rPr>
              <w:t>Nu face obiectul contractului</w:t>
            </w:r>
          </w:p>
        </w:tc>
      </w:tr>
      <w:tr w:rsidR="00530316" w:rsidRPr="00D03D3D" w14:paraId="7D624FA5" w14:textId="77777777" w:rsidTr="001A729A">
        <w:tc>
          <w:tcPr>
            <w:tcW w:w="568" w:type="dxa"/>
            <w:shd w:val="clear" w:color="auto" w:fill="auto"/>
          </w:tcPr>
          <w:p w14:paraId="121159DD" w14:textId="61941106" w:rsidR="00530316" w:rsidRPr="00D03D3D" w:rsidRDefault="004E2141" w:rsidP="00D03D3D">
            <w:pPr>
              <w:spacing w:after="0" w:line="240" w:lineRule="auto"/>
              <w:rPr>
                <w:rFonts w:ascii="Arial" w:hAnsi="Arial" w:cs="Arial"/>
                <w:sz w:val="20"/>
                <w:szCs w:val="20"/>
              </w:rPr>
            </w:pPr>
            <w:r>
              <w:rPr>
                <w:rFonts w:ascii="Arial" w:hAnsi="Arial" w:cs="Arial"/>
                <w:sz w:val="20"/>
                <w:szCs w:val="20"/>
              </w:rPr>
              <w:t>7</w:t>
            </w:r>
          </w:p>
        </w:tc>
        <w:tc>
          <w:tcPr>
            <w:tcW w:w="851" w:type="dxa"/>
          </w:tcPr>
          <w:p w14:paraId="3EB12DA8" w14:textId="6458E84E" w:rsidR="00530316" w:rsidRPr="00D03D3D" w:rsidRDefault="00530316" w:rsidP="00D03D3D">
            <w:pPr>
              <w:spacing w:after="0" w:line="240" w:lineRule="auto"/>
              <w:rPr>
                <w:rFonts w:ascii="Arial" w:hAnsi="Arial" w:cs="Arial"/>
                <w:sz w:val="20"/>
                <w:szCs w:val="20"/>
              </w:rPr>
            </w:pPr>
            <w:r w:rsidRPr="00D03D3D">
              <w:rPr>
                <w:rFonts w:ascii="Arial" w:hAnsi="Arial" w:cs="Arial"/>
                <w:sz w:val="20"/>
                <w:szCs w:val="20"/>
              </w:rPr>
              <w:t>4</w:t>
            </w:r>
          </w:p>
        </w:tc>
        <w:tc>
          <w:tcPr>
            <w:tcW w:w="3402" w:type="dxa"/>
          </w:tcPr>
          <w:p w14:paraId="2E314C9D" w14:textId="0591E26E" w:rsidR="00530316" w:rsidRPr="00D03D3D" w:rsidRDefault="00530316" w:rsidP="00D03D3D">
            <w:pPr>
              <w:spacing w:after="0"/>
              <w:rPr>
                <w:rFonts w:ascii="Arial" w:hAnsi="Arial" w:cs="Arial"/>
                <w:sz w:val="20"/>
                <w:szCs w:val="20"/>
              </w:rPr>
            </w:pPr>
            <w:r w:rsidRPr="00D03D3D">
              <w:rPr>
                <w:rFonts w:ascii="Arial" w:hAnsi="Arial" w:cs="Arial"/>
                <w:sz w:val="20"/>
                <w:szCs w:val="20"/>
              </w:rPr>
              <w:t>Cumpărătorul achiziţionează de la vânzător, la preţul de contract, întreaga cantitate de energie electrică produsă și livrată în rețea de centrala electrică de producere a energiei electrice deținută de vânzător, la locul de producere următor: ............................................................ (se va completa  conform certificatului de racordare).</w:t>
            </w:r>
          </w:p>
        </w:tc>
        <w:tc>
          <w:tcPr>
            <w:tcW w:w="1429" w:type="dxa"/>
          </w:tcPr>
          <w:p w14:paraId="345500EC" w14:textId="7C455D38" w:rsidR="00530316" w:rsidRPr="00D03D3D" w:rsidRDefault="00530316" w:rsidP="00D03D3D">
            <w:pPr>
              <w:spacing w:after="0" w:line="240" w:lineRule="auto"/>
              <w:rPr>
                <w:rFonts w:ascii="Arial" w:hAnsi="Arial" w:cs="Arial"/>
                <w:color w:val="002060"/>
                <w:sz w:val="20"/>
                <w:szCs w:val="20"/>
              </w:rPr>
            </w:pPr>
            <w:r w:rsidRPr="00D03D3D">
              <w:rPr>
                <w:rFonts w:ascii="Arial" w:hAnsi="Arial" w:cs="Arial"/>
                <w:color w:val="002060"/>
                <w:sz w:val="20"/>
                <w:szCs w:val="20"/>
              </w:rPr>
              <w:t>Enel Energie, Enel Energie Muntenia</w:t>
            </w:r>
          </w:p>
        </w:tc>
        <w:tc>
          <w:tcPr>
            <w:tcW w:w="4536" w:type="dxa"/>
          </w:tcPr>
          <w:p w14:paraId="3C112810" w14:textId="3B43C834" w:rsidR="00530316" w:rsidRPr="00D03D3D" w:rsidRDefault="00530316" w:rsidP="00D03D3D">
            <w:pPr>
              <w:spacing w:before="120" w:after="120" w:line="240" w:lineRule="auto"/>
              <w:rPr>
                <w:rFonts w:ascii="Arial" w:hAnsi="Arial" w:cs="Arial"/>
                <w:noProof/>
                <w:sz w:val="20"/>
                <w:szCs w:val="20"/>
              </w:rPr>
            </w:pPr>
            <w:r w:rsidRPr="00D03D3D">
              <w:rPr>
                <w:rFonts w:ascii="Arial" w:hAnsi="Arial" w:cs="Arial"/>
                <w:noProof/>
                <w:sz w:val="20"/>
                <w:szCs w:val="20"/>
              </w:rPr>
              <w:t xml:space="preserve">Cumpărătorul achiziţionează de la vânzător, la preţul de contract, întreaga cantitate de energie electrică produsă și livrată în rețea de centrala electrică de producere a energiei electrice deținută de vânzător, la locul de </w:t>
            </w:r>
            <w:r w:rsidRPr="00AD6186">
              <w:rPr>
                <w:rFonts w:ascii="Arial" w:hAnsi="Arial" w:cs="Arial"/>
                <w:b/>
                <w:noProof/>
                <w:sz w:val="20"/>
                <w:szCs w:val="20"/>
              </w:rPr>
              <w:t>producere si consum</w:t>
            </w:r>
            <w:r w:rsidRPr="00D03D3D">
              <w:rPr>
                <w:rFonts w:ascii="Arial" w:hAnsi="Arial" w:cs="Arial"/>
                <w:noProof/>
                <w:sz w:val="20"/>
                <w:szCs w:val="20"/>
              </w:rPr>
              <w:t xml:space="preserve"> următor: ............................................................ (se va completa  conform certificatului de racordare).</w:t>
            </w:r>
          </w:p>
        </w:tc>
        <w:tc>
          <w:tcPr>
            <w:tcW w:w="2126" w:type="dxa"/>
          </w:tcPr>
          <w:p w14:paraId="793ACED7" w14:textId="77BAE273" w:rsidR="00530316" w:rsidRPr="00D03D3D" w:rsidRDefault="00530316" w:rsidP="00D03D3D">
            <w:pPr>
              <w:spacing w:after="0" w:line="240" w:lineRule="auto"/>
              <w:rPr>
                <w:rFonts w:ascii="Arial" w:hAnsi="Arial" w:cs="Arial"/>
                <w:sz w:val="20"/>
                <w:szCs w:val="20"/>
              </w:rPr>
            </w:pPr>
          </w:p>
          <w:p w14:paraId="2B5B79E8" w14:textId="77777777" w:rsidR="00530316" w:rsidRPr="00D03D3D" w:rsidRDefault="00530316" w:rsidP="00D03D3D">
            <w:pPr>
              <w:rPr>
                <w:rFonts w:ascii="Arial" w:hAnsi="Arial" w:cs="Arial"/>
                <w:sz w:val="20"/>
                <w:szCs w:val="20"/>
              </w:rPr>
            </w:pPr>
            <w:r w:rsidRPr="00D03D3D">
              <w:rPr>
                <w:rFonts w:ascii="Arial" w:hAnsi="Arial" w:cs="Arial"/>
                <w:sz w:val="20"/>
                <w:szCs w:val="20"/>
              </w:rPr>
              <w:t>Propunere de completare, pentru claritate</w:t>
            </w:r>
          </w:p>
          <w:p w14:paraId="578E5CDF" w14:textId="6F609178" w:rsidR="00530316" w:rsidRPr="00D03D3D" w:rsidRDefault="00530316" w:rsidP="00D03D3D">
            <w:pPr>
              <w:rPr>
                <w:rFonts w:ascii="Arial" w:hAnsi="Arial" w:cs="Arial"/>
                <w:sz w:val="20"/>
                <w:szCs w:val="20"/>
              </w:rPr>
            </w:pPr>
            <w:r w:rsidRPr="00D03D3D">
              <w:rPr>
                <w:rFonts w:ascii="Arial" w:hAnsi="Arial" w:cs="Arial"/>
                <w:sz w:val="20"/>
                <w:szCs w:val="20"/>
              </w:rPr>
              <w:t>Consideram necesar a se preciza in mod explicit loc de producere si consum, in conformitate cu datele din CR</w:t>
            </w:r>
          </w:p>
        </w:tc>
        <w:tc>
          <w:tcPr>
            <w:tcW w:w="2693" w:type="dxa"/>
          </w:tcPr>
          <w:p w14:paraId="431ADEF5" w14:textId="179C199C" w:rsidR="00530316" w:rsidRPr="00F32CFB" w:rsidRDefault="006E7506" w:rsidP="00D03D3D">
            <w:pPr>
              <w:spacing w:after="0" w:line="240" w:lineRule="auto"/>
              <w:rPr>
                <w:rFonts w:ascii="Arial" w:hAnsi="Arial" w:cs="Arial"/>
                <w:sz w:val="20"/>
                <w:szCs w:val="20"/>
              </w:rPr>
            </w:pPr>
            <w:r w:rsidRPr="00F32CFB">
              <w:rPr>
                <w:rFonts w:ascii="Arial" w:hAnsi="Arial" w:cs="Arial"/>
                <w:sz w:val="20"/>
                <w:szCs w:val="20"/>
              </w:rPr>
              <w:t>Se accept</w:t>
            </w:r>
            <w:r w:rsidR="00255F47" w:rsidRPr="00F32CFB">
              <w:rPr>
                <w:rFonts w:ascii="Arial" w:hAnsi="Arial" w:cs="Arial"/>
                <w:sz w:val="20"/>
                <w:szCs w:val="20"/>
              </w:rPr>
              <w:t>ă</w:t>
            </w:r>
          </w:p>
          <w:p w14:paraId="09219373" w14:textId="010E706B" w:rsidR="006E7506" w:rsidRPr="00F32CFB" w:rsidRDefault="00677E82" w:rsidP="00D03D3D">
            <w:pPr>
              <w:spacing w:after="0" w:line="240" w:lineRule="auto"/>
              <w:rPr>
                <w:rFonts w:ascii="Arial" w:hAnsi="Arial" w:cs="Arial"/>
                <w:sz w:val="20"/>
                <w:szCs w:val="20"/>
              </w:rPr>
            </w:pPr>
            <w:r w:rsidRPr="00F32CFB">
              <w:rPr>
                <w:rFonts w:ascii="Arial" w:hAnsi="Arial" w:cs="Arial"/>
                <w:sz w:val="20"/>
                <w:szCs w:val="20"/>
              </w:rPr>
              <w:t xml:space="preserve">S-a completat, </w:t>
            </w:r>
            <w:r w:rsidR="00D60379" w:rsidRPr="00F32CFB">
              <w:rPr>
                <w:rFonts w:ascii="Arial" w:hAnsi="Arial" w:cs="Arial"/>
                <w:sz w:val="20"/>
                <w:szCs w:val="20"/>
              </w:rPr>
              <w:t>î</w:t>
            </w:r>
            <w:r w:rsidRPr="00F32CFB">
              <w:rPr>
                <w:rFonts w:ascii="Arial" w:hAnsi="Arial" w:cs="Arial"/>
                <w:sz w:val="20"/>
                <w:szCs w:val="20"/>
              </w:rPr>
              <w:t>n corela</w:t>
            </w:r>
            <w:r w:rsidR="00D60379" w:rsidRPr="00F32CFB">
              <w:rPr>
                <w:rFonts w:ascii="Arial" w:hAnsi="Arial" w:cs="Arial"/>
                <w:sz w:val="20"/>
                <w:szCs w:val="20"/>
              </w:rPr>
              <w:t>ț</w:t>
            </w:r>
            <w:r w:rsidRPr="00F32CFB">
              <w:rPr>
                <w:rFonts w:ascii="Arial" w:hAnsi="Arial" w:cs="Arial"/>
                <w:sz w:val="20"/>
                <w:szCs w:val="20"/>
              </w:rPr>
              <w:t>ie cu defini</w:t>
            </w:r>
            <w:r w:rsidR="00D60379" w:rsidRPr="00F32CFB">
              <w:rPr>
                <w:rFonts w:ascii="Arial" w:hAnsi="Arial" w:cs="Arial"/>
                <w:sz w:val="20"/>
                <w:szCs w:val="20"/>
              </w:rPr>
              <w:t>ț</w:t>
            </w:r>
            <w:r w:rsidRPr="00F32CFB">
              <w:rPr>
                <w:rFonts w:ascii="Arial" w:hAnsi="Arial" w:cs="Arial"/>
                <w:sz w:val="20"/>
                <w:szCs w:val="20"/>
              </w:rPr>
              <w:t xml:space="preserve">ia certificatului de racordare. </w:t>
            </w:r>
          </w:p>
          <w:p w14:paraId="601E16EC" w14:textId="24D0C741" w:rsidR="006E7506" w:rsidRPr="00F32CFB" w:rsidRDefault="006E7506" w:rsidP="00D03D3D">
            <w:pPr>
              <w:spacing w:after="0" w:line="240" w:lineRule="auto"/>
              <w:rPr>
                <w:rFonts w:ascii="Arial" w:hAnsi="Arial" w:cs="Arial"/>
                <w:sz w:val="20"/>
                <w:szCs w:val="20"/>
              </w:rPr>
            </w:pPr>
          </w:p>
        </w:tc>
      </w:tr>
      <w:tr w:rsidR="00B60FEF" w:rsidRPr="00D03D3D" w14:paraId="240E2DF7" w14:textId="77777777" w:rsidTr="001A729A">
        <w:tc>
          <w:tcPr>
            <w:tcW w:w="568" w:type="dxa"/>
            <w:shd w:val="clear" w:color="auto" w:fill="auto"/>
          </w:tcPr>
          <w:p w14:paraId="09F0E201" w14:textId="43267AF8" w:rsidR="00B60FEF" w:rsidRPr="00D03D3D" w:rsidRDefault="004E2141" w:rsidP="00D03D3D">
            <w:pPr>
              <w:spacing w:after="0" w:line="240" w:lineRule="auto"/>
              <w:rPr>
                <w:rFonts w:ascii="Arial" w:hAnsi="Arial" w:cs="Arial"/>
                <w:sz w:val="20"/>
                <w:szCs w:val="20"/>
              </w:rPr>
            </w:pPr>
            <w:r>
              <w:rPr>
                <w:rFonts w:ascii="Arial" w:hAnsi="Arial" w:cs="Arial"/>
                <w:sz w:val="20"/>
                <w:szCs w:val="20"/>
              </w:rPr>
              <w:t>8</w:t>
            </w:r>
          </w:p>
        </w:tc>
        <w:tc>
          <w:tcPr>
            <w:tcW w:w="851" w:type="dxa"/>
          </w:tcPr>
          <w:p w14:paraId="791B0093" w14:textId="7879520C" w:rsidR="00B60FEF" w:rsidRPr="00D03D3D" w:rsidRDefault="00B60FEF" w:rsidP="00D03D3D">
            <w:pPr>
              <w:spacing w:after="0" w:line="240" w:lineRule="auto"/>
              <w:rPr>
                <w:rFonts w:ascii="Arial" w:hAnsi="Arial" w:cs="Arial"/>
                <w:sz w:val="20"/>
                <w:szCs w:val="20"/>
              </w:rPr>
            </w:pPr>
            <w:r w:rsidRPr="00D03D3D">
              <w:rPr>
                <w:rFonts w:ascii="Arial" w:hAnsi="Arial" w:cs="Arial"/>
                <w:sz w:val="20"/>
                <w:szCs w:val="20"/>
              </w:rPr>
              <w:t>5</w:t>
            </w:r>
          </w:p>
        </w:tc>
        <w:tc>
          <w:tcPr>
            <w:tcW w:w="3402" w:type="dxa"/>
          </w:tcPr>
          <w:p w14:paraId="1BF1FACB" w14:textId="316144DE" w:rsidR="00B60FEF" w:rsidRPr="00D03D3D" w:rsidRDefault="00B60FEF" w:rsidP="00D03D3D">
            <w:pPr>
              <w:spacing w:after="0"/>
              <w:rPr>
                <w:rFonts w:ascii="Arial" w:hAnsi="Arial" w:cs="Arial"/>
                <w:sz w:val="20"/>
                <w:szCs w:val="20"/>
              </w:rPr>
            </w:pPr>
            <w:r w:rsidRPr="00D03D3D">
              <w:rPr>
                <w:rFonts w:ascii="Arial" w:hAnsi="Arial" w:cs="Arial"/>
                <w:sz w:val="20"/>
                <w:szCs w:val="20"/>
              </w:rPr>
              <w:t>Cantitatea de energie electrică, care face obiectul prezentului contract, este măsurată în conformitate cu prevederile Codului de măsurare a energiei electrice, aprobat prin Ordin al președintelui ANRE.</w:t>
            </w:r>
          </w:p>
        </w:tc>
        <w:tc>
          <w:tcPr>
            <w:tcW w:w="1429" w:type="dxa"/>
          </w:tcPr>
          <w:p w14:paraId="2D2F0D19" w14:textId="40719B7A" w:rsidR="00B60FEF" w:rsidRPr="00D03D3D" w:rsidRDefault="00F07C05" w:rsidP="00D03D3D">
            <w:pPr>
              <w:spacing w:after="0" w:line="240" w:lineRule="auto"/>
              <w:rPr>
                <w:rFonts w:ascii="Arial" w:hAnsi="Arial" w:cs="Arial"/>
                <w:color w:val="002060"/>
                <w:sz w:val="20"/>
                <w:szCs w:val="20"/>
              </w:rPr>
            </w:pPr>
            <w:r w:rsidRPr="00D03D3D">
              <w:rPr>
                <w:rFonts w:ascii="Arial" w:hAnsi="Arial" w:cs="Arial"/>
                <w:color w:val="002060"/>
                <w:sz w:val="20"/>
                <w:szCs w:val="20"/>
              </w:rPr>
              <w:t>EON Energie Romania</w:t>
            </w:r>
          </w:p>
        </w:tc>
        <w:tc>
          <w:tcPr>
            <w:tcW w:w="4536" w:type="dxa"/>
          </w:tcPr>
          <w:p w14:paraId="2334DCDA" w14:textId="77777777" w:rsidR="00327999" w:rsidRPr="00D90F8A" w:rsidRDefault="00327999" w:rsidP="00D03D3D">
            <w:pPr>
              <w:rPr>
                <w:rFonts w:ascii="Arial" w:hAnsi="Arial" w:cs="Arial"/>
                <w:b/>
                <w:noProof/>
                <w:sz w:val="20"/>
                <w:szCs w:val="20"/>
              </w:rPr>
            </w:pPr>
            <w:r w:rsidRPr="00D90F8A">
              <w:rPr>
                <w:rFonts w:ascii="Arial" w:hAnsi="Arial" w:cs="Arial"/>
                <w:b/>
                <w:noProof/>
                <w:sz w:val="20"/>
                <w:szCs w:val="20"/>
              </w:rPr>
              <w:t>Propunem introducerea aliniatului (2) si (3):</w:t>
            </w:r>
          </w:p>
          <w:p w14:paraId="3E09571C" w14:textId="77777777" w:rsidR="00327999" w:rsidRPr="00D90F8A" w:rsidRDefault="00327999" w:rsidP="00D03D3D">
            <w:pPr>
              <w:rPr>
                <w:rFonts w:ascii="Arial" w:hAnsi="Arial" w:cs="Arial"/>
                <w:b/>
                <w:noProof/>
                <w:sz w:val="20"/>
                <w:szCs w:val="20"/>
              </w:rPr>
            </w:pPr>
            <w:r w:rsidRPr="00D90F8A">
              <w:rPr>
                <w:rFonts w:ascii="Arial" w:hAnsi="Arial" w:cs="Arial"/>
                <w:b/>
                <w:noProof/>
                <w:sz w:val="20"/>
                <w:szCs w:val="20"/>
              </w:rPr>
              <w:t>(2) În lipsa indexului citit/telecitit cauzată de defect contor, lipsă comunicaţie, lipsă acces OD, sau alte situaţii, cantitatea de energie electrică produsă și livrată în rețea în luna contractuală se va determina pe baza cantităţilor înscrise în Anexa 2 – Cantităţi de energie electrică estimate. Acest mod de determinare va fi posibil pe o perioadă de maxim 3 luni calendaristice, perioadă în care OD împreuna cu prosumatorul vor proceda la remedierea situaţiei.</w:t>
            </w:r>
          </w:p>
          <w:p w14:paraId="01163946" w14:textId="075FA4B1" w:rsidR="00B60FEF" w:rsidRPr="00D90F8A" w:rsidRDefault="00327999" w:rsidP="00D03D3D">
            <w:pPr>
              <w:rPr>
                <w:rFonts w:ascii="Arial" w:hAnsi="Arial" w:cs="Arial"/>
                <w:b/>
                <w:noProof/>
                <w:sz w:val="20"/>
                <w:szCs w:val="20"/>
              </w:rPr>
            </w:pPr>
            <w:r w:rsidRPr="00D90F8A">
              <w:rPr>
                <w:rFonts w:ascii="Arial" w:hAnsi="Arial" w:cs="Arial"/>
                <w:b/>
                <w:noProof/>
                <w:sz w:val="20"/>
                <w:szCs w:val="20"/>
              </w:rPr>
              <w:t>(3) Citirea indicaţiilor aparatelor de măsurare atunci când telecitirea nu funcţionează se va face cu fotografierea acestor indicaţii, relevante la facturarea cantitatea de energie electricǎ produsă și livrată în rețea în luna contractuală.</w:t>
            </w:r>
          </w:p>
        </w:tc>
        <w:tc>
          <w:tcPr>
            <w:tcW w:w="2126" w:type="dxa"/>
          </w:tcPr>
          <w:p w14:paraId="4C9FE6F4" w14:textId="48F231F4" w:rsidR="00B60FEF" w:rsidRPr="00D03D3D" w:rsidRDefault="00327999" w:rsidP="00D03D3D">
            <w:pPr>
              <w:spacing w:after="0" w:line="240" w:lineRule="auto"/>
              <w:rPr>
                <w:rFonts w:ascii="Arial" w:hAnsi="Arial" w:cs="Arial"/>
                <w:sz w:val="20"/>
                <w:szCs w:val="20"/>
              </w:rPr>
            </w:pPr>
            <w:r w:rsidRPr="00D03D3D">
              <w:rPr>
                <w:rFonts w:ascii="Arial" w:hAnsi="Arial" w:cs="Arial"/>
                <w:sz w:val="20"/>
                <w:szCs w:val="20"/>
              </w:rPr>
              <w:t>Prevederi  necesare pentru situaţia în care cantitatea de energie electrică nu poate fi măsurată, din diverse motive tehnice</w:t>
            </w:r>
          </w:p>
        </w:tc>
        <w:tc>
          <w:tcPr>
            <w:tcW w:w="2693" w:type="dxa"/>
          </w:tcPr>
          <w:p w14:paraId="4F4E0100" w14:textId="3E387159" w:rsidR="00B60FEF" w:rsidRPr="00F32CFB" w:rsidRDefault="002C4FB4" w:rsidP="00D03D3D">
            <w:pPr>
              <w:spacing w:after="0" w:line="240" w:lineRule="auto"/>
              <w:rPr>
                <w:rFonts w:ascii="Arial" w:hAnsi="Arial" w:cs="Arial"/>
                <w:sz w:val="20"/>
                <w:szCs w:val="20"/>
              </w:rPr>
            </w:pPr>
            <w:r w:rsidRPr="00F32CFB">
              <w:rPr>
                <w:rFonts w:ascii="Arial" w:hAnsi="Arial" w:cs="Arial"/>
                <w:sz w:val="20"/>
                <w:szCs w:val="20"/>
              </w:rPr>
              <w:t>Nu se accept</w:t>
            </w:r>
            <w:r w:rsidR="00EA149E" w:rsidRPr="00F32CFB">
              <w:rPr>
                <w:rFonts w:ascii="Arial" w:hAnsi="Arial" w:cs="Arial"/>
                <w:sz w:val="20"/>
                <w:szCs w:val="20"/>
              </w:rPr>
              <w:t>ă</w:t>
            </w:r>
          </w:p>
          <w:p w14:paraId="75ED0B8B" w14:textId="77777777" w:rsidR="002C4FB4" w:rsidRPr="00F32CFB" w:rsidRDefault="00EE3278" w:rsidP="00D03D3D">
            <w:pPr>
              <w:spacing w:after="0" w:line="240" w:lineRule="auto"/>
              <w:rPr>
                <w:rFonts w:ascii="Arial" w:hAnsi="Arial" w:cs="Arial"/>
                <w:sz w:val="20"/>
                <w:szCs w:val="20"/>
              </w:rPr>
            </w:pPr>
            <w:r w:rsidRPr="00F32CFB">
              <w:rPr>
                <w:rFonts w:ascii="Arial" w:hAnsi="Arial" w:cs="Arial"/>
                <w:sz w:val="20"/>
                <w:szCs w:val="20"/>
              </w:rPr>
              <w:t>Nu face obiectul contractului.</w:t>
            </w:r>
          </w:p>
          <w:p w14:paraId="2D6C0525" w14:textId="39CA2A6F" w:rsidR="00EE3278" w:rsidRPr="00F32CFB" w:rsidRDefault="00EE3278" w:rsidP="000A1EFB">
            <w:pPr>
              <w:spacing w:after="0" w:line="240" w:lineRule="auto"/>
              <w:rPr>
                <w:rFonts w:ascii="Arial" w:hAnsi="Arial" w:cs="Arial"/>
                <w:sz w:val="20"/>
                <w:szCs w:val="20"/>
              </w:rPr>
            </w:pPr>
          </w:p>
        </w:tc>
      </w:tr>
      <w:tr w:rsidR="00B60FEF" w:rsidRPr="00D03D3D" w14:paraId="315ECF67" w14:textId="77777777" w:rsidTr="001A729A">
        <w:tc>
          <w:tcPr>
            <w:tcW w:w="568" w:type="dxa"/>
            <w:shd w:val="clear" w:color="auto" w:fill="auto"/>
          </w:tcPr>
          <w:p w14:paraId="05354C21" w14:textId="00A7E33C" w:rsidR="00B60FEF" w:rsidRPr="00D03D3D" w:rsidRDefault="004E2141" w:rsidP="00D03D3D">
            <w:pPr>
              <w:spacing w:after="0" w:line="240" w:lineRule="auto"/>
              <w:rPr>
                <w:rFonts w:ascii="Arial" w:hAnsi="Arial" w:cs="Arial"/>
                <w:sz w:val="20"/>
                <w:szCs w:val="20"/>
              </w:rPr>
            </w:pPr>
            <w:r>
              <w:rPr>
                <w:rFonts w:ascii="Arial" w:hAnsi="Arial" w:cs="Arial"/>
                <w:sz w:val="20"/>
                <w:szCs w:val="20"/>
              </w:rPr>
              <w:t>9</w:t>
            </w:r>
          </w:p>
        </w:tc>
        <w:tc>
          <w:tcPr>
            <w:tcW w:w="851" w:type="dxa"/>
          </w:tcPr>
          <w:p w14:paraId="68B64595" w14:textId="086D161C" w:rsidR="00B60FEF" w:rsidRPr="00D03D3D" w:rsidRDefault="00B60FEF" w:rsidP="00D03D3D">
            <w:pPr>
              <w:spacing w:after="0" w:line="240" w:lineRule="auto"/>
              <w:rPr>
                <w:rFonts w:ascii="Arial" w:hAnsi="Arial" w:cs="Arial"/>
                <w:sz w:val="20"/>
                <w:szCs w:val="20"/>
              </w:rPr>
            </w:pPr>
            <w:r w:rsidRPr="00D03D3D">
              <w:rPr>
                <w:rFonts w:ascii="Arial" w:hAnsi="Arial" w:cs="Arial"/>
                <w:sz w:val="20"/>
                <w:szCs w:val="20"/>
              </w:rPr>
              <w:t>6</w:t>
            </w:r>
          </w:p>
        </w:tc>
        <w:tc>
          <w:tcPr>
            <w:tcW w:w="3402" w:type="dxa"/>
          </w:tcPr>
          <w:p w14:paraId="33985CCA" w14:textId="77777777" w:rsidR="00B60FEF" w:rsidRPr="00D03D3D" w:rsidRDefault="00B60FEF" w:rsidP="00D03D3D">
            <w:pPr>
              <w:spacing w:after="0"/>
              <w:rPr>
                <w:rFonts w:ascii="Arial" w:hAnsi="Arial" w:cs="Arial"/>
                <w:sz w:val="20"/>
                <w:szCs w:val="20"/>
              </w:rPr>
            </w:pPr>
          </w:p>
        </w:tc>
        <w:tc>
          <w:tcPr>
            <w:tcW w:w="1429" w:type="dxa"/>
          </w:tcPr>
          <w:p w14:paraId="772C8E4A" w14:textId="2768CF50" w:rsidR="00B60FEF" w:rsidRPr="00D03D3D" w:rsidRDefault="005100AF" w:rsidP="00D03D3D">
            <w:pPr>
              <w:spacing w:after="0" w:line="240" w:lineRule="auto"/>
              <w:rPr>
                <w:rFonts w:ascii="Arial" w:hAnsi="Arial" w:cs="Arial"/>
                <w:color w:val="002060"/>
                <w:sz w:val="20"/>
                <w:szCs w:val="20"/>
              </w:rPr>
            </w:pPr>
            <w:r>
              <w:rPr>
                <w:rFonts w:ascii="Arial" w:hAnsi="Arial" w:cs="Arial"/>
                <w:color w:val="002060"/>
                <w:sz w:val="20"/>
                <w:szCs w:val="20"/>
              </w:rPr>
              <w:t>Greenpeace</w:t>
            </w:r>
          </w:p>
        </w:tc>
        <w:tc>
          <w:tcPr>
            <w:tcW w:w="4536" w:type="dxa"/>
          </w:tcPr>
          <w:p w14:paraId="71FDE39E" w14:textId="77777777" w:rsidR="00B60FEF" w:rsidRPr="00D03D3D" w:rsidRDefault="00B60FEF" w:rsidP="00D03D3D">
            <w:pPr>
              <w:rPr>
                <w:rFonts w:ascii="Arial" w:hAnsi="Arial" w:cs="Arial"/>
                <w:noProof/>
                <w:sz w:val="20"/>
                <w:szCs w:val="20"/>
              </w:rPr>
            </w:pPr>
            <w:r w:rsidRPr="00D03D3D">
              <w:rPr>
                <w:rFonts w:ascii="Arial" w:hAnsi="Arial" w:cs="Arial"/>
                <w:noProof/>
                <w:sz w:val="20"/>
                <w:szCs w:val="20"/>
              </w:rPr>
              <w:t xml:space="preserve">La art. 6 din contractul-cadru se vorbește despre obligația vânzătorului (prosumatorului) de a respecta strict dispozițiile OTS, în conformitate cu prevederile Codului tehnic al rețelei electrice de transport și ale Regulamentului de funcționare și decontare a pieței de echilibrare. Conform recentului proiect de ordin al ANRE pentru aprobarea regulilor de comercializare a energiei electrice produsă în centrale electrice din surse regenerabile cu putere electrică instalată de cel mult 27 kW aparținând prosumatorilor, prosumatorii ”sunt reprezentați pe piața de echilibrare a energiei electrice de către furnizorii de energie electrică cu care aceștia au încheiate/încheie contracte de furnizare a energiei electrice”. Mai mult, la art. 5 alin. (2) se precizează că ”Valoarea dezechilibrelor generate de funcționarea centralelor electrice prevăzute la alin. (1) este suportată financiar conform prevederilor reglementărilor Autorității Naționale de Reglementare în Domeniul Energiei.” Din înțelegerea noastră, valoarea dezechilibrelor va fi suportată de către furnizor. De aceea, solicităm eliminarea acestui articol din contractul-cadru, prosumatorii neavând obligația de suporta financiar dezechilibrele. </w:t>
            </w:r>
          </w:p>
          <w:p w14:paraId="035BB615" w14:textId="77777777" w:rsidR="00B60FEF" w:rsidRPr="00D03D3D" w:rsidRDefault="00B60FEF" w:rsidP="00D03D3D">
            <w:pPr>
              <w:spacing w:before="120" w:after="120" w:line="240" w:lineRule="auto"/>
              <w:rPr>
                <w:rFonts w:ascii="Arial" w:hAnsi="Arial" w:cs="Arial"/>
                <w:noProof/>
                <w:sz w:val="20"/>
                <w:szCs w:val="20"/>
              </w:rPr>
            </w:pPr>
          </w:p>
        </w:tc>
        <w:tc>
          <w:tcPr>
            <w:tcW w:w="2126" w:type="dxa"/>
          </w:tcPr>
          <w:p w14:paraId="7064E738" w14:textId="77777777" w:rsidR="00B60FEF" w:rsidRPr="00D03D3D" w:rsidRDefault="00B60FEF" w:rsidP="00D03D3D">
            <w:pPr>
              <w:spacing w:after="0" w:line="240" w:lineRule="auto"/>
              <w:rPr>
                <w:rFonts w:ascii="Arial" w:hAnsi="Arial" w:cs="Arial"/>
                <w:sz w:val="20"/>
                <w:szCs w:val="20"/>
              </w:rPr>
            </w:pPr>
          </w:p>
        </w:tc>
        <w:tc>
          <w:tcPr>
            <w:tcW w:w="2693" w:type="dxa"/>
          </w:tcPr>
          <w:p w14:paraId="6CDFC918" w14:textId="25C52EE2" w:rsidR="006825D2" w:rsidRPr="00F32CFB" w:rsidRDefault="00FA7B5E" w:rsidP="00D03D3D">
            <w:pPr>
              <w:spacing w:after="0" w:line="240" w:lineRule="auto"/>
              <w:rPr>
                <w:rFonts w:ascii="Arial" w:hAnsi="Arial" w:cs="Arial"/>
                <w:sz w:val="20"/>
                <w:szCs w:val="20"/>
              </w:rPr>
            </w:pPr>
            <w:r w:rsidRPr="00F32CFB">
              <w:rPr>
                <w:rFonts w:ascii="Arial" w:hAnsi="Arial" w:cs="Arial"/>
                <w:sz w:val="20"/>
                <w:szCs w:val="20"/>
              </w:rPr>
              <w:t>Articolul s-a eliminat</w:t>
            </w:r>
          </w:p>
          <w:p w14:paraId="6A0733E5" w14:textId="406D5E18" w:rsidR="002C4FB4" w:rsidRPr="00F32CFB" w:rsidRDefault="002C4FB4" w:rsidP="00D03D3D">
            <w:pPr>
              <w:spacing w:after="0" w:line="240" w:lineRule="auto"/>
              <w:rPr>
                <w:rFonts w:ascii="Arial" w:hAnsi="Arial" w:cs="Arial"/>
                <w:sz w:val="20"/>
                <w:szCs w:val="20"/>
              </w:rPr>
            </w:pPr>
          </w:p>
        </w:tc>
      </w:tr>
      <w:tr w:rsidR="00440B4C" w:rsidRPr="00D03D3D" w14:paraId="5C9A03C7" w14:textId="77777777" w:rsidTr="001A729A">
        <w:tc>
          <w:tcPr>
            <w:tcW w:w="568" w:type="dxa"/>
            <w:shd w:val="clear" w:color="auto" w:fill="auto"/>
          </w:tcPr>
          <w:p w14:paraId="3A9D0B6D" w14:textId="7E115B73" w:rsidR="00440B4C" w:rsidRPr="00D03D3D" w:rsidRDefault="004E2141" w:rsidP="00D03D3D">
            <w:pPr>
              <w:spacing w:after="0" w:line="240" w:lineRule="auto"/>
              <w:rPr>
                <w:rFonts w:ascii="Arial" w:hAnsi="Arial" w:cs="Arial"/>
                <w:sz w:val="20"/>
                <w:szCs w:val="20"/>
              </w:rPr>
            </w:pPr>
            <w:r>
              <w:rPr>
                <w:rFonts w:ascii="Arial" w:hAnsi="Arial" w:cs="Arial"/>
                <w:sz w:val="20"/>
                <w:szCs w:val="20"/>
              </w:rPr>
              <w:t>10</w:t>
            </w:r>
          </w:p>
        </w:tc>
        <w:tc>
          <w:tcPr>
            <w:tcW w:w="851" w:type="dxa"/>
          </w:tcPr>
          <w:p w14:paraId="35CC2034" w14:textId="1EEA28D8" w:rsidR="00440B4C" w:rsidRPr="00D03D3D" w:rsidRDefault="00440B4C" w:rsidP="00D03D3D">
            <w:pPr>
              <w:spacing w:after="0" w:line="240" w:lineRule="auto"/>
              <w:rPr>
                <w:rFonts w:ascii="Arial" w:hAnsi="Arial" w:cs="Arial"/>
                <w:sz w:val="20"/>
                <w:szCs w:val="20"/>
              </w:rPr>
            </w:pPr>
            <w:r w:rsidRPr="00D03D3D">
              <w:rPr>
                <w:rFonts w:ascii="Arial" w:hAnsi="Arial" w:cs="Arial"/>
                <w:sz w:val="20"/>
                <w:szCs w:val="20"/>
              </w:rPr>
              <w:t>9</w:t>
            </w:r>
          </w:p>
        </w:tc>
        <w:tc>
          <w:tcPr>
            <w:tcW w:w="3402" w:type="dxa"/>
          </w:tcPr>
          <w:p w14:paraId="72FC28EE" w14:textId="09C1FA4A" w:rsidR="00312E33" w:rsidRPr="00D03D3D" w:rsidRDefault="00440B4C" w:rsidP="00D03D3D">
            <w:pPr>
              <w:spacing w:after="0"/>
              <w:rPr>
                <w:rFonts w:ascii="Arial" w:hAnsi="Arial" w:cs="Arial"/>
                <w:sz w:val="20"/>
                <w:szCs w:val="20"/>
              </w:rPr>
            </w:pPr>
            <w:r w:rsidRPr="00D03D3D">
              <w:rPr>
                <w:rFonts w:ascii="Arial" w:hAnsi="Arial" w:cs="Arial"/>
                <w:sz w:val="20"/>
                <w:szCs w:val="20"/>
              </w:rPr>
              <w:t>(2) Dacă valoarea din factura de energie electrică evidențiată cu semnul minus este mai mare decât valoarea din factură evidențiată cu semnul plus, diferența se reportează, până la emiterea următoarei facturi.</w:t>
            </w:r>
          </w:p>
          <w:p w14:paraId="3A6201CD" w14:textId="77777777" w:rsidR="00312E33" w:rsidRPr="00D03D3D" w:rsidRDefault="00312E33" w:rsidP="00D03D3D">
            <w:pPr>
              <w:rPr>
                <w:rFonts w:ascii="Arial" w:hAnsi="Arial" w:cs="Arial"/>
                <w:sz w:val="20"/>
                <w:szCs w:val="20"/>
              </w:rPr>
            </w:pPr>
          </w:p>
          <w:p w14:paraId="71ABA845" w14:textId="73670EA1" w:rsidR="00312E33" w:rsidRPr="00D03D3D" w:rsidRDefault="00312E33" w:rsidP="00D03D3D">
            <w:pPr>
              <w:rPr>
                <w:rFonts w:ascii="Arial" w:hAnsi="Arial" w:cs="Arial"/>
                <w:sz w:val="20"/>
                <w:szCs w:val="20"/>
              </w:rPr>
            </w:pPr>
          </w:p>
          <w:p w14:paraId="53A9344B" w14:textId="77777777" w:rsidR="00440B4C" w:rsidRPr="00D03D3D" w:rsidRDefault="00440B4C" w:rsidP="00D03D3D">
            <w:pPr>
              <w:rPr>
                <w:rFonts w:ascii="Arial" w:hAnsi="Arial" w:cs="Arial"/>
                <w:sz w:val="20"/>
                <w:szCs w:val="20"/>
              </w:rPr>
            </w:pPr>
          </w:p>
        </w:tc>
        <w:tc>
          <w:tcPr>
            <w:tcW w:w="1429" w:type="dxa"/>
          </w:tcPr>
          <w:p w14:paraId="4EBB1B96" w14:textId="7D65661F" w:rsidR="00440B4C" w:rsidRPr="00D03D3D" w:rsidRDefault="00440B4C" w:rsidP="00D03D3D">
            <w:pPr>
              <w:spacing w:after="0" w:line="240" w:lineRule="auto"/>
              <w:rPr>
                <w:rFonts w:ascii="Arial" w:hAnsi="Arial" w:cs="Arial"/>
                <w:color w:val="002060"/>
                <w:sz w:val="20"/>
                <w:szCs w:val="20"/>
              </w:rPr>
            </w:pPr>
            <w:r w:rsidRPr="00D03D3D">
              <w:rPr>
                <w:rFonts w:ascii="Arial" w:hAnsi="Arial" w:cs="Arial"/>
                <w:color w:val="002060"/>
                <w:sz w:val="20"/>
                <w:szCs w:val="20"/>
              </w:rPr>
              <w:t>EON Energie Romania</w:t>
            </w:r>
          </w:p>
        </w:tc>
        <w:tc>
          <w:tcPr>
            <w:tcW w:w="4536" w:type="dxa"/>
          </w:tcPr>
          <w:p w14:paraId="3C11AE7B" w14:textId="77777777" w:rsidR="00EF1AA8" w:rsidRPr="00D03D3D" w:rsidRDefault="00EF1AA8" w:rsidP="00D03D3D">
            <w:pPr>
              <w:rPr>
                <w:rFonts w:ascii="Arial" w:hAnsi="Arial" w:cs="Arial"/>
                <w:b/>
                <w:sz w:val="20"/>
                <w:szCs w:val="20"/>
              </w:rPr>
            </w:pPr>
            <w:r w:rsidRPr="00D03D3D">
              <w:rPr>
                <w:rFonts w:ascii="Arial" w:hAnsi="Arial" w:cs="Arial"/>
                <w:sz w:val="20"/>
                <w:szCs w:val="20"/>
              </w:rPr>
              <w:t xml:space="preserve">(2) Dacă valoarea din factura de energie electrică prevăzută la alin. (1) și evidențiată separat cu semnul minus este mai mare decât valorile din factură evidențiate cu semnul plus, </w:t>
            </w:r>
            <w:r w:rsidRPr="00D03D3D">
              <w:rPr>
                <w:rFonts w:ascii="Arial" w:hAnsi="Arial" w:cs="Arial"/>
                <w:b/>
                <w:sz w:val="20"/>
                <w:szCs w:val="20"/>
              </w:rPr>
              <w:t>atunci din suma rezultata se acopera eventualele debite înregistrate de prosumator în baza contractului de furnizare a energie electrice; dacă dupa acoperirea debitelor suma rezultată este negativa, aceasta se reportează, până la emiterea următoarei facturi de energie electrica;</w:t>
            </w:r>
          </w:p>
          <w:p w14:paraId="7B1E1D55" w14:textId="77777777" w:rsidR="00440B4C" w:rsidRPr="00D03D3D" w:rsidRDefault="00440B4C" w:rsidP="00D03D3D">
            <w:pPr>
              <w:rPr>
                <w:rFonts w:ascii="Arial" w:hAnsi="Arial" w:cs="Arial"/>
                <w:noProof/>
                <w:sz w:val="20"/>
                <w:szCs w:val="20"/>
              </w:rPr>
            </w:pPr>
          </w:p>
        </w:tc>
        <w:tc>
          <w:tcPr>
            <w:tcW w:w="2126" w:type="dxa"/>
          </w:tcPr>
          <w:p w14:paraId="4D584FE5" w14:textId="3AC4E646" w:rsidR="00440B4C" w:rsidRPr="00D03D3D" w:rsidRDefault="00EF1AA8" w:rsidP="00D03D3D">
            <w:pPr>
              <w:spacing w:after="0" w:line="240" w:lineRule="auto"/>
              <w:rPr>
                <w:rFonts w:ascii="Arial" w:hAnsi="Arial" w:cs="Arial"/>
                <w:sz w:val="20"/>
                <w:szCs w:val="20"/>
              </w:rPr>
            </w:pPr>
            <w:r w:rsidRPr="00D03D3D">
              <w:rPr>
                <w:rFonts w:ascii="Arial" w:hAnsi="Arial" w:cs="Arial"/>
                <w:sz w:val="20"/>
                <w:szCs w:val="20"/>
              </w:rPr>
              <w:t>Considerăm că trebuie luate în considerare eventualele debite înregistrate de  prosumator, din facturile anterioare.</w:t>
            </w:r>
          </w:p>
        </w:tc>
        <w:tc>
          <w:tcPr>
            <w:tcW w:w="2693" w:type="dxa"/>
          </w:tcPr>
          <w:p w14:paraId="4FFDF482" w14:textId="0614E6E8" w:rsidR="00FA7B5E" w:rsidRPr="00F32CFB" w:rsidRDefault="00FA7B5E" w:rsidP="00D03D3D">
            <w:pPr>
              <w:spacing w:after="0" w:line="240" w:lineRule="auto"/>
              <w:rPr>
                <w:rFonts w:ascii="Arial" w:hAnsi="Arial" w:cs="Arial"/>
                <w:sz w:val="20"/>
                <w:szCs w:val="20"/>
              </w:rPr>
            </w:pPr>
            <w:r w:rsidRPr="00F32CFB">
              <w:rPr>
                <w:rFonts w:ascii="Arial" w:hAnsi="Arial" w:cs="Arial"/>
                <w:sz w:val="20"/>
                <w:szCs w:val="20"/>
                <w:lang w:val="en-GB"/>
              </w:rPr>
              <w:t xml:space="preserve">Nu </w:t>
            </w:r>
            <w:r w:rsidRPr="00F32CFB">
              <w:rPr>
                <w:rFonts w:ascii="Arial" w:hAnsi="Arial" w:cs="Arial"/>
                <w:sz w:val="20"/>
                <w:szCs w:val="20"/>
              </w:rPr>
              <w:t>înțelegem solicitarea/completarea</w:t>
            </w:r>
          </w:p>
        </w:tc>
      </w:tr>
      <w:tr w:rsidR="00312E33" w:rsidRPr="00D03D3D" w14:paraId="3AD23B0D" w14:textId="77777777" w:rsidTr="001A729A">
        <w:tc>
          <w:tcPr>
            <w:tcW w:w="568" w:type="dxa"/>
            <w:shd w:val="clear" w:color="auto" w:fill="auto"/>
          </w:tcPr>
          <w:p w14:paraId="656E5F7A" w14:textId="05E3A831" w:rsidR="00312E33" w:rsidRPr="00D03D3D" w:rsidRDefault="004E2141" w:rsidP="00D03D3D">
            <w:pPr>
              <w:spacing w:after="0" w:line="240" w:lineRule="auto"/>
              <w:rPr>
                <w:rFonts w:ascii="Arial" w:hAnsi="Arial" w:cs="Arial"/>
                <w:sz w:val="20"/>
                <w:szCs w:val="20"/>
              </w:rPr>
            </w:pPr>
            <w:r>
              <w:rPr>
                <w:rFonts w:ascii="Arial" w:hAnsi="Arial" w:cs="Arial"/>
                <w:sz w:val="20"/>
                <w:szCs w:val="20"/>
              </w:rPr>
              <w:t>11</w:t>
            </w:r>
          </w:p>
        </w:tc>
        <w:tc>
          <w:tcPr>
            <w:tcW w:w="851" w:type="dxa"/>
          </w:tcPr>
          <w:p w14:paraId="5651C514" w14:textId="0E34E061" w:rsidR="00312E33" w:rsidRPr="00D03D3D" w:rsidRDefault="00312E33" w:rsidP="00D03D3D">
            <w:pPr>
              <w:spacing w:after="0" w:line="240" w:lineRule="auto"/>
              <w:rPr>
                <w:rFonts w:ascii="Arial" w:hAnsi="Arial" w:cs="Arial"/>
                <w:sz w:val="20"/>
                <w:szCs w:val="20"/>
              </w:rPr>
            </w:pPr>
            <w:r w:rsidRPr="00D03D3D">
              <w:rPr>
                <w:rFonts w:ascii="Arial" w:hAnsi="Arial" w:cs="Arial"/>
                <w:sz w:val="20"/>
                <w:szCs w:val="20"/>
              </w:rPr>
              <w:t>9</w:t>
            </w:r>
          </w:p>
        </w:tc>
        <w:tc>
          <w:tcPr>
            <w:tcW w:w="3402" w:type="dxa"/>
          </w:tcPr>
          <w:p w14:paraId="1A02707A" w14:textId="3280C368" w:rsidR="00312E33" w:rsidRPr="00D03D3D" w:rsidRDefault="00312E33" w:rsidP="00D03D3D">
            <w:pPr>
              <w:spacing w:after="0"/>
              <w:rPr>
                <w:rFonts w:ascii="Arial" w:hAnsi="Arial" w:cs="Arial"/>
                <w:sz w:val="20"/>
                <w:szCs w:val="20"/>
              </w:rPr>
            </w:pPr>
            <w:r w:rsidRPr="00D03D3D">
              <w:rPr>
                <w:rFonts w:ascii="Arial" w:hAnsi="Arial" w:cs="Arial"/>
                <w:sz w:val="20"/>
                <w:szCs w:val="20"/>
              </w:rPr>
              <w:t>(2) Dacă valoarea din factura de energie electrică evidențiată cu semnul minus este mai mare decât valoarea din factură evidențiată cu semnul plus, diferența se reportează, până la emiterea următoarei facturi.</w:t>
            </w:r>
          </w:p>
        </w:tc>
        <w:tc>
          <w:tcPr>
            <w:tcW w:w="1429" w:type="dxa"/>
          </w:tcPr>
          <w:p w14:paraId="6AA1B47C" w14:textId="31178B8F" w:rsidR="00312E33" w:rsidRPr="00D03D3D" w:rsidRDefault="00312E33" w:rsidP="00D03D3D">
            <w:pPr>
              <w:spacing w:after="0" w:line="240" w:lineRule="auto"/>
              <w:rPr>
                <w:rFonts w:ascii="Arial" w:hAnsi="Arial" w:cs="Arial"/>
                <w:color w:val="002060"/>
                <w:sz w:val="20"/>
                <w:szCs w:val="20"/>
              </w:rPr>
            </w:pPr>
            <w:r w:rsidRPr="00D03D3D">
              <w:rPr>
                <w:rFonts w:ascii="Arial" w:hAnsi="Arial" w:cs="Arial"/>
                <w:color w:val="002060"/>
                <w:sz w:val="20"/>
                <w:szCs w:val="20"/>
              </w:rPr>
              <w:t>Enel Energie, Enel Energie Muntenia</w:t>
            </w:r>
          </w:p>
        </w:tc>
        <w:tc>
          <w:tcPr>
            <w:tcW w:w="4536" w:type="dxa"/>
          </w:tcPr>
          <w:p w14:paraId="5895F3C7" w14:textId="6BFB501A" w:rsidR="00312E33" w:rsidRPr="00D03D3D" w:rsidRDefault="00312E33" w:rsidP="00FA7B5E">
            <w:pPr>
              <w:rPr>
                <w:rFonts w:ascii="Arial" w:hAnsi="Arial" w:cs="Arial"/>
                <w:sz w:val="20"/>
                <w:szCs w:val="20"/>
              </w:rPr>
            </w:pPr>
            <w:r w:rsidRPr="00D03D3D">
              <w:rPr>
                <w:rFonts w:ascii="Arial" w:hAnsi="Arial" w:cs="Arial"/>
                <w:sz w:val="20"/>
                <w:szCs w:val="20"/>
              </w:rPr>
              <w:t xml:space="preserve">Dacă valoarea din factura de energie electrică evidențiată </w:t>
            </w:r>
            <w:r w:rsidRPr="00AD6186">
              <w:rPr>
                <w:rFonts w:ascii="Arial" w:hAnsi="Arial" w:cs="Arial"/>
                <w:b/>
                <w:sz w:val="20"/>
                <w:szCs w:val="20"/>
              </w:rPr>
              <w:t xml:space="preserve">separat </w:t>
            </w:r>
            <w:r w:rsidRPr="00D03D3D">
              <w:rPr>
                <w:rFonts w:ascii="Arial" w:hAnsi="Arial" w:cs="Arial"/>
                <w:sz w:val="20"/>
                <w:szCs w:val="20"/>
              </w:rPr>
              <w:t xml:space="preserve">cu semnul minus este mai mare decât valoarea din factură evidențiata cu semnul plus, diferența se reportează până la emiterea următoarei facturi de regularizare. </w:t>
            </w:r>
            <w:r w:rsidRPr="00AD6186">
              <w:rPr>
                <w:rFonts w:ascii="Arial" w:hAnsi="Arial" w:cs="Arial"/>
                <w:b/>
                <w:sz w:val="20"/>
                <w:szCs w:val="20"/>
              </w:rPr>
              <w:t>Suma reprezentand diferenta reportata se evidentiaza distinct pe factura de regularizare</w:t>
            </w:r>
          </w:p>
        </w:tc>
        <w:tc>
          <w:tcPr>
            <w:tcW w:w="2126" w:type="dxa"/>
          </w:tcPr>
          <w:p w14:paraId="0BB6075E" w14:textId="2ECBDEBC" w:rsidR="00312E33" w:rsidRPr="00D03D3D" w:rsidRDefault="00312E33" w:rsidP="00D03D3D">
            <w:pPr>
              <w:spacing w:after="0" w:line="240" w:lineRule="auto"/>
              <w:rPr>
                <w:rFonts w:ascii="Arial" w:hAnsi="Arial" w:cs="Arial"/>
                <w:sz w:val="20"/>
                <w:szCs w:val="20"/>
              </w:rPr>
            </w:pPr>
            <w:r w:rsidRPr="00D03D3D">
              <w:rPr>
                <w:rFonts w:ascii="Arial" w:hAnsi="Arial" w:cs="Arial"/>
                <w:sz w:val="20"/>
                <w:szCs w:val="20"/>
              </w:rPr>
              <w:t>(2) Completare pentru claritate</w:t>
            </w:r>
          </w:p>
        </w:tc>
        <w:tc>
          <w:tcPr>
            <w:tcW w:w="2693" w:type="dxa"/>
          </w:tcPr>
          <w:p w14:paraId="31BC39B7" w14:textId="5E915792" w:rsidR="00312E33" w:rsidRPr="00F32CFB" w:rsidRDefault="004C7D20" w:rsidP="006F3F38">
            <w:pPr>
              <w:spacing w:after="0" w:line="240" w:lineRule="auto"/>
              <w:rPr>
                <w:rFonts w:ascii="Arial" w:hAnsi="Arial" w:cs="Arial"/>
                <w:sz w:val="20"/>
                <w:szCs w:val="20"/>
              </w:rPr>
            </w:pPr>
            <w:r w:rsidRPr="00F32CFB">
              <w:rPr>
                <w:rFonts w:ascii="Arial" w:hAnsi="Arial" w:cs="Arial"/>
                <w:sz w:val="20"/>
                <w:szCs w:val="20"/>
              </w:rPr>
              <w:t>Nu se acceptă</w:t>
            </w:r>
          </w:p>
          <w:p w14:paraId="61454E1B" w14:textId="4C423432" w:rsidR="004C7D20" w:rsidRPr="00F32CFB" w:rsidRDefault="004C7D20" w:rsidP="006F3F38">
            <w:pPr>
              <w:spacing w:after="0" w:line="240" w:lineRule="auto"/>
              <w:rPr>
                <w:rFonts w:ascii="Arial" w:hAnsi="Arial" w:cs="Arial"/>
                <w:sz w:val="20"/>
                <w:szCs w:val="20"/>
              </w:rPr>
            </w:pPr>
            <w:r w:rsidRPr="00F32CFB">
              <w:rPr>
                <w:rFonts w:ascii="Arial" w:hAnsi="Arial" w:cs="Arial"/>
                <w:sz w:val="20"/>
                <w:szCs w:val="20"/>
              </w:rPr>
              <w:t>Diferența reportată este valoarea facturii</w:t>
            </w:r>
          </w:p>
        </w:tc>
      </w:tr>
      <w:tr w:rsidR="00587106" w:rsidRPr="00D03D3D" w14:paraId="61E8F811" w14:textId="77777777" w:rsidTr="001A729A">
        <w:tc>
          <w:tcPr>
            <w:tcW w:w="568" w:type="dxa"/>
            <w:shd w:val="clear" w:color="auto" w:fill="auto"/>
          </w:tcPr>
          <w:p w14:paraId="196EDE8C" w14:textId="0CAE3E36" w:rsidR="00587106" w:rsidRPr="00D03D3D" w:rsidRDefault="004E2141" w:rsidP="00D03D3D">
            <w:pPr>
              <w:spacing w:after="0" w:line="240" w:lineRule="auto"/>
              <w:rPr>
                <w:rFonts w:ascii="Arial" w:hAnsi="Arial" w:cs="Arial"/>
                <w:sz w:val="20"/>
                <w:szCs w:val="20"/>
              </w:rPr>
            </w:pPr>
            <w:r>
              <w:rPr>
                <w:rFonts w:ascii="Arial" w:hAnsi="Arial" w:cs="Arial"/>
                <w:sz w:val="20"/>
                <w:szCs w:val="20"/>
              </w:rPr>
              <w:t>12</w:t>
            </w:r>
          </w:p>
        </w:tc>
        <w:tc>
          <w:tcPr>
            <w:tcW w:w="851" w:type="dxa"/>
          </w:tcPr>
          <w:p w14:paraId="4D5C609F" w14:textId="074AF5FD" w:rsidR="00587106" w:rsidRPr="00D03D3D" w:rsidRDefault="00587106" w:rsidP="00D03D3D">
            <w:pPr>
              <w:spacing w:after="0" w:line="240" w:lineRule="auto"/>
              <w:rPr>
                <w:rFonts w:ascii="Arial" w:hAnsi="Arial" w:cs="Arial"/>
                <w:sz w:val="20"/>
                <w:szCs w:val="20"/>
              </w:rPr>
            </w:pPr>
            <w:r w:rsidRPr="00D03D3D">
              <w:rPr>
                <w:rFonts w:ascii="Arial" w:hAnsi="Arial" w:cs="Arial"/>
                <w:sz w:val="20"/>
                <w:szCs w:val="20"/>
              </w:rPr>
              <w:t>9</w:t>
            </w:r>
          </w:p>
        </w:tc>
        <w:tc>
          <w:tcPr>
            <w:tcW w:w="3402" w:type="dxa"/>
          </w:tcPr>
          <w:p w14:paraId="6BF3A3B4" w14:textId="7159B2EC" w:rsidR="00587106" w:rsidRPr="00D03D3D" w:rsidRDefault="00587106" w:rsidP="00D03D3D">
            <w:pPr>
              <w:spacing w:after="0"/>
              <w:rPr>
                <w:rFonts w:ascii="Arial" w:hAnsi="Arial" w:cs="Arial"/>
                <w:sz w:val="20"/>
                <w:szCs w:val="20"/>
              </w:rPr>
            </w:pPr>
            <w:r w:rsidRPr="00D03D3D">
              <w:rPr>
                <w:rFonts w:ascii="Arial" w:hAnsi="Arial" w:cs="Arial"/>
                <w:sz w:val="20"/>
                <w:szCs w:val="20"/>
              </w:rPr>
              <w:t>(3) Reportarea prevăzută la alin. (2) se realizează pe o perioadă de cel mult 12 luni contractuale, după care valoarea eventual rămasă se returnează prosumatorului de către furnizorul de energie electrică, în termen de 15 zile de la data emiterii facturii.</w:t>
            </w:r>
          </w:p>
        </w:tc>
        <w:tc>
          <w:tcPr>
            <w:tcW w:w="1429" w:type="dxa"/>
          </w:tcPr>
          <w:p w14:paraId="7CDC1876" w14:textId="5A1C895C" w:rsidR="00587106" w:rsidRPr="00D03D3D" w:rsidRDefault="00587106" w:rsidP="00D03D3D">
            <w:pPr>
              <w:spacing w:after="0" w:line="240" w:lineRule="auto"/>
              <w:rPr>
                <w:rFonts w:ascii="Arial" w:hAnsi="Arial" w:cs="Arial"/>
                <w:color w:val="002060"/>
                <w:sz w:val="20"/>
                <w:szCs w:val="20"/>
              </w:rPr>
            </w:pPr>
            <w:r w:rsidRPr="00D03D3D">
              <w:rPr>
                <w:rFonts w:ascii="Arial" w:hAnsi="Arial" w:cs="Arial"/>
                <w:color w:val="002060"/>
                <w:sz w:val="20"/>
                <w:szCs w:val="20"/>
              </w:rPr>
              <w:t>EON Energie Romania</w:t>
            </w:r>
          </w:p>
        </w:tc>
        <w:tc>
          <w:tcPr>
            <w:tcW w:w="4536" w:type="dxa"/>
          </w:tcPr>
          <w:p w14:paraId="22A3729C" w14:textId="767BD0EE" w:rsidR="00587106" w:rsidRPr="00D03D3D" w:rsidRDefault="00587106" w:rsidP="00D03D3D">
            <w:pPr>
              <w:rPr>
                <w:rFonts w:ascii="Arial" w:hAnsi="Arial" w:cs="Arial"/>
                <w:sz w:val="20"/>
                <w:szCs w:val="20"/>
              </w:rPr>
            </w:pPr>
            <w:r w:rsidRPr="00D03D3D">
              <w:rPr>
                <w:rFonts w:ascii="Arial" w:hAnsi="Arial" w:cs="Arial"/>
                <w:sz w:val="20"/>
                <w:szCs w:val="20"/>
              </w:rPr>
              <w:t>(</w:t>
            </w:r>
            <w:r w:rsidRPr="00D90F8A">
              <w:rPr>
                <w:rFonts w:ascii="Arial" w:hAnsi="Arial" w:cs="Arial"/>
                <w:b/>
                <w:sz w:val="20"/>
                <w:szCs w:val="20"/>
              </w:rPr>
              <w:t>3) Dacă în urma regularizării financiare mentionate la alin. (3) suma care trebuie restituită de către furnizorul de energie electrică prosumatorului persoană fizică</w:t>
            </w:r>
            <w:r w:rsidRPr="00D03D3D">
              <w:rPr>
                <w:rFonts w:ascii="Arial" w:hAnsi="Arial" w:cs="Arial"/>
                <w:sz w:val="20"/>
                <w:szCs w:val="20"/>
              </w:rPr>
              <w:t xml:space="preserve"> este mai mare de 100 lei, aceasta nu se reportează și se plătește de furnizor integral, în termen de 15 zile de la data emiterii facturii</w:t>
            </w:r>
          </w:p>
        </w:tc>
        <w:tc>
          <w:tcPr>
            <w:tcW w:w="2126" w:type="dxa"/>
          </w:tcPr>
          <w:p w14:paraId="73709B5E" w14:textId="77777777" w:rsidR="00587106" w:rsidRPr="00D03D3D" w:rsidRDefault="00587106" w:rsidP="00D03D3D">
            <w:pPr>
              <w:spacing w:after="0" w:line="240" w:lineRule="auto"/>
              <w:rPr>
                <w:rFonts w:ascii="Arial" w:hAnsi="Arial" w:cs="Arial"/>
                <w:sz w:val="20"/>
                <w:szCs w:val="20"/>
              </w:rPr>
            </w:pPr>
          </w:p>
        </w:tc>
        <w:tc>
          <w:tcPr>
            <w:tcW w:w="2693" w:type="dxa"/>
          </w:tcPr>
          <w:p w14:paraId="526525ED" w14:textId="77777777" w:rsidR="00587106" w:rsidRPr="00F32CFB" w:rsidRDefault="004C7D20" w:rsidP="00D03D3D">
            <w:pPr>
              <w:spacing w:after="0" w:line="240" w:lineRule="auto"/>
              <w:rPr>
                <w:rFonts w:ascii="Arial" w:hAnsi="Arial" w:cs="Arial"/>
                <w:sz w:val="20"/>
                <w:szCs w:val="20"/>
              </w:rPr>
            </w:pPr>
            <w:r w:rsidRPr="00F32CFB">
              <w:rPr>
                <w:rFonts w:ascii="Arial" w:hAnsi="Arial" w:cs="Arial"/>
                <w:sz w:val="20"/>
                <w:szCs w:val="20"/>
              </w:rPr>
              <w:t>Se acceptă</w:t>
            </w:r>
          </w:p>
          <w:p w14:paraId="4205570A" w14:textId="15723F07" w:rsidR="004C7D20" w:rsidRPr="00F32CFB" w:rsidRDefault="004C7D20" w:rsidP="00D03D3D">
            <w:pPr>
              <w:spacing w:after="0" w:line="240" w:lineRule="auto"/>
              <w:rPr>
                <w:rFonts w:ascii="Arial" w:hAnsi="Arial" w:cs="Arial"/>
                <w:sz w:val="20"/>
                <w:szCs w:val="20"/>
              </w:rPr>
            </w:pPr>
            <w:r w:rsidRPr="00F32CFB">
              <w:rPr>
                <w:rFonts w:ascii="Arial" w:hAnsi="Arial" w:cs="Arial"/>
                <w:sz w:val="20"/>
                <w:szCs w:val="20"/>
              </w:rPr>
              <w:t>S-a reformulat</w:t>
            </w:r>
          </w:p>
        </w:tc>
      </w:tr>
      <w:tr w:rsidR="00312E33" w:rsidRPr="00D03D3D" w14:paraId="6BCB3A34" w14:textId="77777777" w:rsidTr="001A729A">
        <w:tc>
          <w:tcPr>
            <w:tcW w:w="568" w:type="dxa"/>
            <w:shd w:val="clear" w:color="auto" w:fill="auto"/>
          </w:tcPr>
          <w:p w14:paraId="317D20BE" w14:textId="0C872CB5" w:rsidR="00312E33" w:rsidRPr="00D03D3D" w:rsidRDefault="004E2141" w:rsidP="00D03D3D">
            <w:pPr>
              <w:spacing w:after="0" w:line="240" w:lineRule="auto"/>
              <w:rPr>
                <w:rFonts w:ascii="Arial" w:hAnsi="Arial" w:cs="Arial"/>
                <w:sz w:val="20"/>
                <w:szCs w:val="20"/>
              </w:rPr>
            </w:pPr>
            <w:r>
              <w:rPr>
                <w:rFonts w:ascii="Arial" w:hAnsi="Arial" w:cs="Arial"/>
                <w:sz w:val="20"/>
                <w:szCs w:val="20"/>
              </w:rPr>
              <w:t>13</w:t>
            </w:r>
          </w:p>
        </w:tc>
        <w:tc>
          <w:tcPr>
            <w:tcW w:w="851" w:type="dxa"/>
          </w:tcPr>
          <w:p w14:paraId="285DE860" w14:textId="061E69D1" w:rsidR="00312E33" w:rsidRPr="00D03D3D" w:rsidRDefault="00312E33" w:rsidP="00D03D3D">
            <w:pPr>
              <w:spacing w:after="0" w:line="240" w:lineRule="auto"/>
              <w:rPr>
                <w:rFonts w:ascii="Arial" w:hAnsi="Arial" w:cs="Arial"/>
                <w:sz w:val="20"/>
                <w:szCs w:val="20"/>
              </w:rPr>
            </w:pPr>
            <w:r w:rsidRPr="00D03D3D">
              <w:rPr>
                <w:rFonts w:ascii="Arial" w:hAnsi="Arial" w:cs="Arial"/>
                <w:sz w:val="20"/>
                <w:szCs w:val="20"/>
              </w:rPr>
              <w:t>9</w:t>
            </w:r>
          </w:p>
        </w:tc>
        <w:tc>
          <w:tcPr>
            <w:tcW w:w="3402" w:type="dxa"/>
          </w:tcPr>
          <w:p w14:paraId="35A86C10" w14:textId="150F1F53" w:rsidR="00312E33" w:rsidRPr="00D03D3D" w:rsidRDefault="00312E33" w:rsidP="00D03D3D">
            <w:pPr>
              <w:spacing w:after="0"/>
              <w:rPr>
                <w:rFonts w:ascii="Arial" w:hAnsi="Arial" w:cs="Arial"/>
                <w:sz w:val="20"/>
                <w:szCs w:val="20"/>
              </w:rPr>
            </w:pPr>
            <w:r w:rsidRPr="00D03D3D">
              <w:rPr>
                <w:rFonts w:ascii="Arial" w:hAnsi="Arial" w:cs="Arial"/>
                <w:sz w:val="20"/>
                <w:szCs w:val="20"/>
              </w:rPr>
              <w:t>(3) Reportarea prevăzută la alin. (2) se realizează pe o perioadă de cel mult 12 luni contractuale, după care valoarea eventual rămasă se returnează prosumatorului de către furnizorul de energie electrică, în termen de 15 zile de la data emiterii facturii.</w:t>
            </w:r>
          </w:p>
        </w:tc>
        <w:tc>
          <w:tcPr>
            <w:tcW w:w="1429" w:type="dxa"/>
          </w:tcPr>
          <w:p w14:paraId="19467CB4" w14:textId="18DBA4AD" w:rsidR="00312E33" w:rsidRPr="00D03D3D" w:rsidRDefault="00312E33" w:rsidP="00D03D3D">
            <w:pPr>
              <w:spacing w:after="0" w:line="240" w:lineRule="auto"/>
              <w:rPr>
                <w:rFonts w:ascii="Arial" w:hAnsi="Arial" w:cs="Arial"/>
                <w:color w:val="002060"/>
                <w:sz w:val="20"/>
                <w:szCs w:val="20"/>
              </w:rPr>
            </w:pPr>
            <w:r w:rsidRPr="00D03D3D">
              <w:rPr>
                <w:rFonts w:ascii="Arial" w:hAnsi="Arial" w:cs="Arial"/>
                <w:color w:val="002060"/>
                <w:sz w:val="20"/>
                <w:szCs w:val="20"/>
              </w:rPr>
              <w:t>Enel Energie, Enel Energie Muntenia</w:t>
            </w:r>
          </w:p>
        </w:tc>
        <w:tc>
          <w:tcPr>
            <w:tcW w:w="4536" w:type="dxa"/>
          </w:tcPr>
          <w:p w14:paraId="402AC588" w14:textId="7396D175" w:rsidR="00312E33" w:rsidRPr="00D03D3D" w:rsidRDefault="00312E33" w:rsidP="00344CF9">
            <w:pPr>
              <w:rPr>
                <w:rFonts w:ascii="Arial" w:hAnsi="Arial" w:cs="Arial"/>
                <w:sz w:val="20"/>
                <w:szCs w:val="20"/>
              </w:rPr>
            </w:pPr>
            <w:r w:rsidRPr="00D03D3D">
              <w:rPr>
                <w:rFonts w:ascii="Arial" w:hAnsi="Arial" w:cs="Arial"/>
                <w:sz w:val="20"/>
                <w:szCs w:val="20"/>
              </w:rPr>
              <w:t xml:space="preserve">(3) Reportarea prevăzută la alin. (2) se realizează pe o perioadă de cel mult 12 luni contractuale, după care valoarea eventual rămasă se returneaza prosumatorului de catre furnizorul de energie electrica, </w:t>
            </w:r>
            <w:r w:rsidRPr="00AD6186">
              <w:rPr>
                <w:rFonts w:ascii="Arial" w:hAnsi="Arial" w:cs="Arial"/>
                <w:b/>
                <w:sz w:val="20"/>
                <w:szCs w:val="20"/>
              </w:rPr>
              <w:t>la cererea acestuia</w:t>
            </w:r>
            <w:r w:rsidRPr="00D03D3D">
              <w:rPr>
                <w:rFonts w:ascii="Arial" w:hAnsi="Arial" w:cs="Arial"/>
                <w:sz w:val="20"/>
                <w:szCs w:val="20"/>
              </w:rPr>
              <w:t xml:space="preserve">, în termen de 15 zile de la data emiterii facturii, </w:t>
            </w:r>
            <w:r w:rsidRPr="00AD6186">
              <w:rPr>
                <w:rFonts w:ascii="Arial" w:hAnsi="Arial" w:cs="Arial"/>
                <w:b/>
                <w:sz w:val="20"/>
                <w:szCs w:val="20"/>
              </w:rPr>
              <w:t>conform clauzelor specifice prevazute in contractul-cadru de vanzare –cumparare a energiei produse si livrate in retele.</w:t>
            </w:r>
          </w:p>
        </w:tc>
        <w:tc>
          <w:tcPr>
            <w:tcW w:w="2126" w:type="dxa"/>
          </w:tcPr>
          <w:p w14:paraId="04CDD5A8" w14:textId="77777777" w:rsidR="00C41431" w:rsidRPr="00D03D3D" w:rsidRDefault="00C41431" w:rsidP="00D03D3D">
            <w:pPr>
              <w:tabs>
                <w:tab w:val="left" w:pos="360"/>
              </w:tabs>
              <w:spacing w:after="0" w:line="240" w:lineRule="auto"/>
              <w:rPr>
                <w:rFonts w:ascii="Arial" w:hAnsi="Arial" w:cs="Arial"/>
                <w:sz w:val="20"/>
                <w:szCs w:val="20"/>
              </w:rPr>
            </w:pPr>
            <w:r w:rsidRPr="00D03D3D">
              <w:rPr>
                <w:rFonts w:ascii="Arial" w:hAnsi="Arial" w:cs="Arial"/>
                <w:sz w:val="20"/>
                <w:szCs w:val="20"/>
              </w:rPr>
              <w:tab/>
              <w:t>(3) Consideram necesar ca prosumatorul sa aibe posibilitatea de a solicita in mod expres daca si cum doreste sa i se plateasca eventualele sume reportate, conform clauzelor specifice prevazute in Contractul-cadru de vanzare–cumparare a energiei produse si livrate in retele.</w:t>
            </w:r>
          </w:p>
          <w:p w14:paraId="43E8B877" w14:textId="678A3F1B" w:rsidR="00312E33" w:rsidRPr="00D03D3D" w:rsidRDefault="00C41431" w:rsidP="00D03D3D">
            <w:pPr>
              <w:tabs>
                <w:tab w:val="left" w:pos="360"/>
              </w:tabs>
              <w:spacing w:after="0" w:line="240" w:lineRule="auto"/>
              <w:rPr>
                <w:rFonts w:ascii="Arial" w:hAnsi="Arial" w:cs="Arial"/>
                <w:sz w:val="20"/>
                <w:szCs w:val="20"/>
              </w:rPr>
            </w:pPr>
            <w:r w:rsidRPr="00D03D3D">
              <w:rPr>
                <w:rFonts w:ascii="Arial" w:hAnsi="Arial" w:cs="Arial"/>
                <w:sz w:val="20"/>
                <w:szCs w:val="20"/>
              </w:rPr>
              <w:t>Este posibil sa apara situatii in care cuantumul sumelor reportate, acumulate dupa 12 luni, sa fie foarte mic, iar prosumatorul ar putea opta pentru extinderea perioadei de reportare, in cazul in care va considera nejustificata restituirea sumelor respective.</w:t>
            </w:r>
          </w:p>
        </w:tc>
        <w:tc>
          <w:tcPr>
            <w:tcW w:w="2693" w:type="dxa"/>
          </w:tcPr>
          <w:p w14:paraId="2D0163EA" w14:textId="606D80D5" w:rsidR="00312E33" w:rsidRPr="00F32CFB" w:rsidRDefault="004C7D20" w:rsidP="00D03D3D">
            <w:pPr>
              <w:spacing w:after="0" w:line="240" w:lineRule="auto"/>
              <w:rPr>
                <w:rFonts w:ascii="Arial" w:hAnsi="Arial" w:cs="Arial"/>
                <w:sz w:val="20"/>
                <w:szCs w:val="20"/>
              </w:rPr>
            </w:pPr>
            <w:r w:rsidRPr="00F32CFB">
              <w:rPr>
                <w:rFonts w:ascii="Arial" w:hAnsi="Arial" w:cs="Arial"/>
                <w:sz w:val="20"/>
                <w:szCs w:val="20"/>
              </w:rPr>
              <w:t>Se acceptă parțial</w:t>
            </w:r>
          </w:p>
          <w:p w14:paraId="51F980B3" w14:textId="66F6F799" w:rsidR="004C7D20" w:rsidRPr="00F32CFB" w:rsidRDefault="004C7D20" w:rsidP="00D03D3D">
            <w:pPr>
              <w:spacing w:after="0" w:line="240" w:lineRule="auto"/>
              <w:rPr>
                <w:rFonts w:ascii="Arial" w:hAnsi="Arial" w:cs="Arial"/>
                <w:sz w:val="20"/>
                <w:szCs w:val="20"/>
              </w:rPr>
            </w:pPr>
            <w:r w:rsidRPr="00F32CFB">
              <w:rPr>
                <w:rFonts w:ascii="Arial" w:hAnsi="Arial" w:cs="Arial"/>
                <w:sz w:val="20"/>
                <w:szCs w:val="20"/>
              </w:rPr>
              <w:t>S-a reformulat</w:t>
            </w:r>
          </w:p>
        </w:tc>
      </w:tr>
      <w:tr w:rsidR="004649AB" w:rsidRPr="00D03D3D" w14:paraId="01216C5E" w14:textId="77777777" w:rsidTr="001A729A">
        <w:tc>
          <w:tcPr>
            <w:tcW w:w="568" w:type="dxa"/>
            <w:shd w:val="clear" w:color="auto" w:fill="auto"/>
          </w:tcPr>
          <w:p w14:paraId="76179A16" w14:textId="12A6EED2" w:rsidR="004649AB" w:rsidRPr="00D03D3D" w:rsidRDefault="004E2141" w:rsidP="00D03D3D">
            <w:pPr>
              <w:spacing w:after="0" w:line="240" w:lineRule="auto"/>
              <w:rPr>
                <w:rFonts w:ascii="Arial" w:hAnsi="Arial" w:cs="Arial"/>
                <w:sz w:val="20"/>
                <w:szCs w:val="20"/>
              </w:rPr>
            </w:pPr>
            <w:r>
              <w:rPr>
                <w:rFonts w:ascii="Arial" w:hAnsi="Arial" w:cs="Arial"/>
                <w:sz w:val="20"/>
                <w:szCs w:val="20"/>
              </w:rPr>
              <w:t>14</w:t>
            </w:r>
          </w:p>
        </w:tc>
        <w:tc>
          <w:tcPr>
            <w:tcW w:w="851" w:type="dxa"/>
          </w:tcPr>
          <w:p w14:paraId="027F3030" w14:textId="6846C640" w:rsidR="004649AB" w:rsidRPr="00D03D3D" w:rsidRDefault="00BE1C5A" w:rsidP="00D03D3D">
            <w:pPr>
              <w:spacing w:after="0" w:line="240" w:lineRule="auto"/>
              <w:rPr>
                <w:rFonts w:ascii="Arial" w:hAnsi="Arial" w:cs="Arial"/>
                <w:sz w:val="20"/>
                <w:szCs w:val="20"/>
              </w:rPr>
            </w:pPr>
            <w:r>
              <w:rPr>
                <w:rFonts w:ascii="Arial" w:hAnsi="Arial" w:cs="Arial"/>
                <w:sz w:val="20"/>
                <w:szCs w:val="20"/>
              </w:rPr>
              <w:t>9</w:t>
            </w:r>
          </w:p>
        </w:tc>
        <w:tc>
          <w:tcPr>
            <w:tcW w:w="3402" w:type="dxa"/>
          </w:tcPr>
          <w:p w14:paraId="64684E05" w14:textId="40D477DF" w:rsidR="004649AB" w:rsidRPr="00D03D3D" w:rsidRDefault="004649AB" w:rsidP="00D03D3D">
            <w:pPr>
              <w:spacing w:after="0"/>
              <w:rPr>
                <w:rFonts w:ascii="Arial" w:hAnsi="Arial" w:cs="Arial"/>
                <w:sz w:val="20"/>
                <w:szCs w:val="20"/>
              </w:rPr>
            </w:pPr>
            <w:r w:rsidRPr="00D03D3D">
              <w:rPr>
                <w:rFonts w:ascii="Arial" w:hAnsi="Arial" w:cs="Arial"/>
                <w:sz w:val="20"/>
                <w:szCs w:val="20"/>
              </w:rPr>
              <w:t>(4) Prin excepție de la prevederile alin. (2) și (3), în cazul prosumatorului persoană fizică, dacă în urma regularizării financiare, suma care trebuie returnată de către furnizorul de energie electrică este mai mare de 100 lei, aceasta nu se reportează și se returnează de către furnizor integral, în  termen de 15 zile de la data emiterii facturii.</w:t>
            </w:r>
          </w:p>
        </w:tc>
        <w:tc>
          <w:tcPr>
            <w:tcW w:w="1429" w:type="dxa"/>
          </w:tcPr>
          <w:p w14:paraId="1085F295" w14:textId="49FB3EF4" w:rsidR="004649AB" w:rsidRPr="00D03D3D" w:rsidRDefault="004649AB" w:rsidP="00D03D3D">
            <w:pPr>
              <w:spacing w:after="0" w:line="240" w:lineRule="auto"/>
              <w:rPr>
                <w:rFonts w:ascii="Arial" w:hAnsi="Arial" w:cs="Arial"/>
                <w:color w:val="002060"/>
                <w:sz w:val="20"/>
                <w:szCs w:val="20"/>
              </w:rPr>
            </w:pPr>
            <w:r w:rsidRPr="00D03D3D">
              <w:rPr>
                <w:rFonts w:ascii="Arial" w:hAnsi="Arial" w:cs="Arial"/>
                <w:color w:val="002060"/>
                <w:sz w:val="20"/>
                <w:szCs w:val="20"/>
              </w:rPr>
              <w:t>EON Energie Romania</w:t>
            </w:r>
          </w:p>
        </w:tc>
        <w:tc>
          <w:tcPr>
            <w:tcW w:w="4536" w:type="dxa"/>
          </w:tcPr>
          <w:p w14:paraId="7DB803A9" w14:textId="73170201" w:rsidR="004649AB" w:rsidRPr="00D90F8A" w:rsidRDefault="004649AB" w:rsidP="00D03D3D">
            <w:pPr>
              <w:rPr>
                <w:rFonts w:ascii="Arial" w:hAnsi="Arial" w:cs="Arial"/>
                <w:b/>
                <w:sz w:val="20"/>
                <w:szCs w:val="20"/>
              </w:rPr>
            </w:pPr>
            <w:r w:rsidRPr="00D90F8A">
              <w:rPr>
                <w:rFonts w:ascii="Arial" w:hAnsi="Arial" w:cs="Arial"/>
                <w:b/>
                <w:sz w:val="20"/>
                <w:szCs w:val="20"/>
              </w:rPr>
              <w:t>(4) Dacă în urma regularizării financiare mentionate la alin. (3) suma care trebuie restituită de către furnizorul de energie electrică este mai mica de 100 lei, atunci reportarea se efectueaza pana cand nu mai exista sume de restituit sau pana cand suma de restituit depaseste 100 lei, situatie in care valoarea rezultata se plătește prosumatorului de către furnizorul de energie electrică, în termen de 15 zile de la data emiterii facturii.</w:t>
            </w:r>
          </w:p>
        </w:tc>
        <w:tc>
          <w:tcPr>
            <w:tcW w:w="2126" w:type="dxa"/>
          </w:tcPr>
          <w:p w14:paraId="177159D1" w14:textId="77777777" w:rsidR="004649AB" w:rsidRPr="00D03D3D" w:rsidRDefault="004649AB" w:rsidP="00D03D3D">
            <w:pPr>
              <w:spacing w:after="0" w:line="240" w:lineRule="auto"/>
              <w:rPr>
                <w:rFonts w:ascii="Arial" w:hAnsi="Arial" w:cs="Arial"/>
                <w:sz w:val="20"/>
                <w:szCs w:val="20"/>
              </w:rPr>
            </w:pPr>
          </w:p>
        </w:tc>
        <w:tc>
          <w:tcPr>
            <w:tcW w:w="2693" w:type="dxa"/>
          </w:tcPr>
          <w:p w14:paraId="472653F5" w14:textId="0356C020" w:rsidR="004649AB" w:rsidRPr="00F32CFB" w:rsidRDefault="0046132B" w:rsidP="006F3F38">
            <w:pPr>
              <w:spacing w:after="0" w:line="240" w:lineRule="auto"/>
              <w:rPr>
                <w:rFonts w:ascii="Arial" w:hAnsi="Arial" w:cs="Arial"/>
                <w:sz w:val="20"/>
                <w:szCs w:val="20"/>
              </w:rPr>
            </w:pPr>
            <w:r w:rsidRPr="00F32CFB">
              <w:rPr>
                <w:rFonts w:ascii="Arial" w:hAnsi="Arial" w:cs="Arial"/>
                <w:sz w:val="20"/>
                <w:szCs w:val="20"/>
              </w:rPr>
              <w:t xml:space="preserve">Se acceptă </w:t>
            </w:r>
          </w:p>
          <w:p w14:paraId="728F5E4C" w14:textId="063CA185" w:rsidR="0046132B" w:rsidRPr="00F32CFB" w:rsidRDefault="0046132B" w:rsidP="006F3F38">
            <w:pPr>
              <w:spacing w:after="0" w:line="240" w:lineRule="auto"/>
              <w:rPr>
                <w:rFonts w:ascii="Arial" w:hAnsi="Arial" w:cs="Arial"/>
                <w:sz w:val="20"/>
                <w:szCs w:val="20"/>
              </w:rPr>
            </w:pPr>
            <w:r w:rsidRPr="00F32CFB">
              <w:rPr>
                <w:rFonts w:ascii="Arial" w:hAnsi="Arial" w:cs="Arial"/>
                <w:sz w:val="20"/>
                <w:szCs w:val="20"/>
              </w:rPr>
              <w:t>S-a reformulat</w:t>
            </w:r>
          </w:p>
        </w:tc>
      </w:tr>
      <w:tr w:rsidR="003003DC" w:rsidRPr="00D03D3D" w14:paraId="4F6A0CB0" w14:textId="77777777" w:rsidTr="001A729A">
        <w:tc>
          <w:tcPr>
            <w:tcW w:w="568" w:type="dxa"/>
            <w:shd w:val="clear" w:color="auto" w:fill="auto"/>
          </w:tcPr>
          <w:p w14:paraId="66768E0F" w14:textId="0B21BBB6" w:rsidR="003003DC" w:rsidRPr="00D03D3D" w:rsidRDefault="004E2141" w:rsidP="00D03D3D">
            <w:pPr>
              <w:spacing w:after="0" w:line="240" w:lineRule="auto"/>
              <w:rPr>
                <w:rFonts w:ascii="Arial" w:hAnsi="Arial" w:cs="Arial"/>
                <w:sz w:val="20"/>
                <w:szCs w:val="20"/>
              </w:rPr>
            </w:pPr>
            <w:r>
              <w:rPr>
                <w:rFonts w:ascii="Arial" w:hAnsi="Arial" w:cs="Arial"/>
                <w:sz w:val="20"/>
                <w:szCs w:val="20"/>
              </w:rPr>
              <w:t>15</w:t>
            </w:r>
          </w:p>
        </w:tc>
        <w:tc>
          <w:tcPr>
            <w:tcW w:w="851" w:type="dxa"/>
          </w:tcPr>
          <w:p w14:paraId="6D34BAAD" w14:textId="42CA2AB1" w:rsidR="003003DC" w:rsidRPr="00D03D3D" w:rsidRDefault="00BE1C5A" w:rsidP="00D03D3D">
            <w:pPr>
              <w:spacing w:after="0" w:line="240" w:lineRule="auto"/>
              <w:rPr>
                <w:rFonts w:ascii="Arial" w:hAnsi="Arial" w:cs="Arial"/>
                <w:sz w:val="20"/>
                <w:szCs w:val="20"/>
              </w:rPr>
            </w:pPr>
            <w:r>
              <w:rPr>
                <w:rFonts w:ascii="Arial" w:hAnsi="Arial" w:cs="Arial"/>
                <w:sz w:val="20"/>
                <w:szCs w:val="20"/>
              </w:rPr>
              <w:t>9</w:t>
            </w:r>
          </w:p>
        </w:tc>
        <w:tc>
          <w:tcPr>
            <w:tcW w:w="3402" w:type="dxa"/>
          </w:tcPr>
          <w:p w14:paraId="6D92466F" w14:textId="77777777" w:rsidR="003003DC" w:rsidRPr="00D03D3D" w:rsidRDefault="003003DC" w:rsidP="00D03D3D">
            <w:pPr>
              <w:rPr>
                <w:rFonts w:ascii="Arial" w:hAnsi="Arial" w:cs="Arial"/>
                <w:sz w:val="20"/>
                <w:szCs w:val="20"/>
              </w:rPr>
            </w:pPr>
            <w:r w:rsidRPr="00D03D3D">
              <w:rPr>
                <w:rFonts w:ascii="Arial" w:hAnsi="Arial" w:cs="Arial"/>
                <w:sz w:val="20"/>
                <w:szCs w:val="20"/>
              </w:rPr>
              <w:t>(4) Prin excepție de la prevederile alin. (2) și (3), în cazul prosumatorului persoană fizică, dacă în urma regularizării financiare, suma care trebuie returnată de către furnizorul de energie electrică este mai mare de 100 lei, aceasta nu se reportează și se returnează de către furnizor integral, în  termen de 15 zile de la data emiterii facturii.</w:t>
            </w:r>
          </w:p>
          <w:p w14:paraId="1AEA67E6" w14:textId="77777777" w:rsidR="003003DC" w:rsidRPr="00D03D3D" w:rsidRDefault="003003DC" w:rsidP="00D03D3D">
            <w:pPr>
              <w:spacing w:after="0"/>
              <w:rPr>
                <w:rFonts w:ascii="Arial" w:hAnsi="Arial" w:cs="Arial"/>
                <w:sz w:val="20"/>
                <w:szCs w:val="20"/>
              </w:rPr>
            </w:pPr>
          </w:p>
        </w:tc>
        <w:tc>
          <w:tcPr>
            <w:tcW w:w="1429" w:type="dxa"/>
          </w:tcPr>
          <w:p w14:paraId="2DA0AF82" w14:textId="6D470FB3" w:rsidR="003003DC" w:rsidRPr="00D03D3D" w:rsidRDefault="003003DC" w:rsidP="00D03D3D">
            <w:pPr>
              <w:spacing w:after="0" w:line="240" w:lineRule="auto"/>
              <w:rPr>
                <w:rFonts w:ascii="Arial" w:hAnsi="Arial" w:cs="Arial"/>
                <w:color w:val="002060"/>
                <w:sz w:val="20"/>
                <w:szCs w:val="20"/>
              </w:rPr>
            </w:pPr>
            <w:r w:rsidRPr="00D03D3D">
              <w:rPr>
                <w:rFonts w:ascii="Arial" w:hAnsi="Arial" w:cs="Arial"/>
                <w:color w:val="002060"/>
                <w:sz w:val="20"/>
                <w:szCs w:val="20"/>
              </w:rPr>
              <w:t>Enel Energie, Enel Energie Muntenia</w:t>
            </w:r>
          </w:p>
        </w:tc>
        <w:tc>
          <w:tcPr>
            <w:tcW w:w="4536" w:type="dxa"/>
          </w:tcPr>
          <w:p w14:paraId="05AB7268" w14:textId="77777777" w:rsidR="003003DC" w:rsidRPr="00D03D3D" w:rsidRDefault="003003DC" w:rsidP="00D03D3D">
            <w:pPr>
              <w:rPr>
                <w:rFonts w:ascii="Arial" w:hAnsi="Arial" w:cs="Arial"/>
                <w:strike/>
                <w:sz w:val="20"/>
                <w:szCs w:val="20"/>
              </w:rPr>
            </w:pPr>
            <w:r w:rsidRPr="00D03D3D">
              <w:rPr>
                <w:rFonts w:ascii="Arial" w:hAnsi="Arial" w:cs="Arial"/>
                <w:strike/>
                <w:sz w:val="20"/>
                <w:szCs w:val="20"/>
              </w:rPr>
              <w:t>) Prin excepție de la prevederile alin. (2) și (3), în cazul prosumatorului persoană fizică, dacă în urma regularizării financiare suma care trebuie restituită de către furnizorul de energie electrică este mai mare de 100 lei, aceasta nu se reportează și se returneaza de catre furnizor integral, în termen de 15 zile de la data emiterii facturii.</w:t>
            </w:r>
          </w:p>
          <w:p w14:paraId="0879D69C" w14:textId="77777777" w:rsidR="003003DC" w:rsidRPr="00D03D3D" w:rsidRDefault="003003DC" w:rsidP="00D03D3D">
            <w:pPr>
              <w:rPr>
                <w:rFonts w:ascii="Arial" w:hAnsi="Arial" w:cs="Arial"/>
                <w:sz w:val="20"/>
                <w:szCs w:val="20"/>
              </w:rPr>
            </w:pPr>
          </w:p>
        </w:tc>
        <w:tc>
          <w:tcPr>
            <w:tcW w:w="2126" w:type="dxa"/>
          </w:tcPr>
          <w:p w14:paraId="452AE3FB" w14:textId="373DFB2A" w:rsidR="003003DC" w:rsidRPr="00D03D3D" w:rsidRDefault="003003DC" w:rsidP="00D03D3D">
            <w:pPr>
              <w:spacing w:after="0" w:line="240" w:lineRule="auto"/>
              <w:rPr>
                <w:rFonts w:ascii="Arial" w:hAnsi="Arial" w:cs="Arial"/>
                <w:sz w:val="20"/>
                <w:szCs w:val="20"/>
              </w:rPr>
            </w:pPr>
            <w:r w:rsidRPr="00D03D3D">
              <w:rPr>
                <w:rFonts w:ascii="Arial" w:hAnsi="Arial" w:cs="Arial"/>
                <w:sz w:val="20"/>
                <w:szCs w:val="20"/>
              </w:rPr>
              <w:t>(4) Propunem eliminarea exceptiei definite la alin (4), intrucat depasirea limitei de 100 lei  prevazute in Legea nr. 127/2014 art. 62 alin. (1) lit. h5, se refera numai la diferentele de sume provenite ca urmare a regularizarilor din citiri, or, in situatia prosumatorilor, toate facturile vor fi emise numai in baza unor citiri certe ale contoarelor inteligente sau cu teletransmisie, pe ambele sensuri (energie produsa si livrata respectiv energie consumata), transmise obligatoriu de catre OD. Astfel, fiind exclusa facturarea unor sume ce provin din eventuale estimari de consum consideram nejustificata restituirea sumelor ce depasesc 100 lei</w:t>
            </w:r>
          </w:p>
        </w:tc>
        <w:tc>
          <w:tcPr>
            <w:tcW w:w="2693" w:type="dxa"/>
          </w:tcPr>
          <w:p w14:paraId="3E5ED075" w14:textId="2EA64819" w:rsidR="003003DC" w:rsidRPr="00F32CFB" w:rsidRDefault="0046132B" w:rsidP="00D03D3D">
            <w:pPr>
              <w:spacing w:after="0" w:line="240" w:lineRule="auto"/>
              <w:rPr>
                <w:rFonts w:ascii="Arial" w:hAnsi="Arial" w:cs="Arial"/>
                <w:sz w:val="20"/>
                <w:szCs w:val="20"/>
              </w:rPr>
            </w:pPr>
            <w:r w:rsidRPr="00F32CFB">
              <w:rPr>
                <w:rFonts w:ascii="Arial" w:hAnsi="Arial" w:cs="Arial"/>
                <w:sz w:val="20"/>
                <w:szCs w:val="20"/>
              </w:rPr>
              <w:t>Nu se acceptă</w:t>
            </w:r>
          </w:p>
          <w:p w14:paraId="1978EEB3" w14:textId="6EFA1A90" w:rsidR="0046132B" w:rsidRPr="00F32CFB" w:rsidRDefault="0046132B" w:rsidP="00D03D3D">
            <w:pPr>
              <w:spacing w:after="0" w:line="240" w:lineRule="auto"/>
              <w:rPr>
                <w:rFonts w:ascii="Arial" w:hAnsi="Arial" w:cs="Arial"/>
                <w:sz w:val="20"/>
                <w:szCs w:val="20"/>
                <w:highlight w:val="yellow"/>
              </w:rPr>
            </w:pPr>
            <w:r w:rsidRPr="00F32CFB">
              <w:rPr>
                <w:rFonts w:ascii="Arial" w:hAnsi="Arial" w:cs="Arial"/>
                <w:sz w:val="20"/>
                <w:szCs w:val="20"/>
              </w:rPr>
              <w:t>În prevederile legale nu se precizează că sunt regularizări din citiri.</w:t>
            </w:r>
          </w:p>
        </w:tc>
      </w:tr>
      <w:tr w:rsidR="004C6631" w:rsidRPr="00D03D3D" w14:paraId="248579D1" w14:textId="77777777" w:rsidTr="001A729A">
        <w:tc>
          <w:tcPr>
            <w:tcW w:w="568" w:type="dxa"/>
            <w:shd w:val="clear" w:color="auto" w:fill="auto"/>
          </w:tcPr>
          <w:p w14:paraId="6A2F9F2A" w14:textId="2A257207" w:rsidR="004C6631" w:rsidRPr="00D03D3D" w:rsidRDefault="004E2141" w:rsidP="00D03D3D">
            <w:pPr>
              <w:spacing w:after="0" w:line="240" w:lineRule="auto"/>
              <w:rPr>
                <w:rFonts w:ascii="Arial" w:hAnsi="Arial" w:cs="Arial"/>
                <w:sz w:val="20"/>
                <w:szCs w:val="20"/>
              </w:rPr>
            </w:pPr>
            <w:r>
              <w:rPr>
                <w:rFonts w:ascii="Arial" w:hAnsi="Arial" w:cs="Arial"/>
                <w:sz w:val="20"/>
                <w:szCs w:val="20"/>
              </w:rPr>
              <w:t>16</w:t>
            </w:r>
          </w:p>
        </w:tc>
        <w:tc>
          <w:tcPr>
            <w:tcW w:w="851" w:type="dxa"/>
          </w:tcPr>
          <w:p w14:paraId="3FF9FAFB" w14:textId="29E9BE24" w:rsidR="004C6631" w:rsidRPr="00D03D3D" w:rsidRDefault="004C6631" w:rsidP="00D03D3D">
            <w:pPr>
              <w:spacing w:after="0" w:line="240" w:lineRule="auto"/>
              <w:rPr>
                <w:rFonts w:ascii="Arial" w:hAnsi="Arial" w:cs="Arial"/>
                <w:sz w:val="20"/>
                <w:szCs w:val="20"/>
              </w:rPr>
            </w:pPr>
            <w:r w:rsidRPr="00D03D3D">
              <w:rPr>
                <w:rFonts w:ascii="Arial" w:hAnsi="Arial" w:cs="Arial"/>
                <w:sz w:val="20"/>
                <w:szCs w:val="20"/>
              </w:rPr>
              <w:t>9</w:t>
            </w:r>
          </w:p>
        </w:tc>
        <w:tc>
          <w:tcPr>
            <w:tcW w:w="3402" w:type="dxa"/>
          </w:tcPr>
          <w:p w14:paraId="741E3829" w14:textId="5D40BCA8" w:rsidR="004C6631" w:rsidRPr="00D03D3D" w:rsidRDefault="004C6631" w:rsidP="00D03D3D">
            <w:pPr>
              <w:rPr>
                <w:rFonts w:ascii="Arial" w:hAnsi="Arial" w:cs="Arial"/>
                <w:sz w:val="20"/>
                <w:szCs w:val="20"/>
              </w:rPr>
            </w:pPr>
            <w:r w:rsidRPr="00D03D3D">
              <w:rPr>
                <w:rFonts w:ascii="Arial" w:hAnsi="Arial" w:cs="Arial"/>
                <w:sz w:val="20"/>
                <w:szCs w:val="20"/>
              </w:rPr>
              <w:t>(4) Prin excepție de la prevederile alin. (2) și (3), în cazul prosumatorului persoană fizică, dacă în urma regularizării financiare, suma care trebuie returnată de către furnizorul de energie electrică este mai mare de 100 lei, aceasta nu se reportează și se returnează de către furnizor integral, în  termen de 15 zile de la data emiterii facturii.</w:t>
            </w:r>
          </w:p>
        </w:tc>
        <w:tc>
          <w:tcPr>
            <w:tcW w:w="1429" w:type="dxa"/>
          </w:tcPr>
          <w:p w14:paraId="465D79F3" w14:textId="4835F053" w:rsidR="004C6631" w:rsidRPr="00D03D3D" w:rsidRDefault="004C6631" w:rsidP="00D03D3D">
            <w:pPr>
              <w:spacing w:after="0" w:line="240" w:lineRule="auto"/>
              <w:rPr>
                <w:rFonts w:ascii="Arial" w:hAnsi="Arial" w:cs="Arial"/>
                <w:color w:val="002060"/>
                <w:sz w:val="20"/>
                <w:szCs w:val="20"/>
              </w:rPr>
            </w:pPr>
            <w:r w:rsidRPr="00D03D3D">
              <w:rPr>
                <w:rFonts w:ascii="Arial" w:hAnsi="Arial" w:cs="Arial"/>
                <w:color w:val="002060"/>
                <w:sz w:val="20"/>
                <w:szCs w:val="20"/>
              </w:rPr>
              <w:t>CEZ Vanzare</w:t>
            </w:r>
          </w:p>
        </w:tc>
        <w:tc>
          <w:tcPr>
            <w:tcW w:w="4536" w:type="dxa"/>
          </w:tcPr>
          <w:p w14:paraId="0B1C3F44" w14:textId="60AD3974" w:rsidR="004C6631" w:rsidRPr="00D03D3D" w:rsidRDefault="004C6631" w:rsidP="00D03D3D">
            <w:pPr>
              <w:rPr>
                <w:rFonts w:ascii="Arial" w:hAnsi="Arial" w:cs="Arial"/>
                <w:strike/>
                <w:sz w:val="20"/>
                <w:szCs w:val="20"/>
              </w:rPr>
            </w:pPr>
            <w:r w:rsidRPr="00D03D3D">
              <w:rPr>
                <w:rFonts w:ascii="Arial" w:hAnsi="Arial" w:cs="Arial"/>
                <w:sz w:val="20"/>
                <w:szCs w:val="20"/>
              </w:rPr>
              <w:t xml:space="preserve">(4) Prin excepție de la prevederile alin. (2) și (3), în cazul prosumatorului persoană fizică, dacă în urma regularizării financiare, suma care trebuie returnată de către furnizorul de energie electrică este mai mare de </w:t>
            </w:r>
            <w:r w:rsidRPr="00D03D3D">
              <w:rPr>
                <w:rFonts w:ascii="Arial" w:hAnsi="Arial" w:cs="Arial"/>
                <w:strike/>
                <w:sz w:val="20"/>
                <w:szCs w:val="20"/>
              </w:rPr>
              <w:t>100</w:t>
            </w:r>
            <w:r w:rsidRPr="00D03D3D">
              <w:rPr>
                <w:rFonts w:ascii="Arial" w:hAnsi="Arial" w:cs="Arial"/>
                <w:sz w:val="20"/>
                <w:szCs w:val="20"/>
              </w:rPr>
              <w:t xml:space="preserve"> </w:t>
            </w:r>
            <w:r w:rsidRPr="00D03D3D">
              <w:rPr>
                <w:rFonts w:ascii="Arial" w:hAnsi="Arial" w:cs="Arial"/>
                <w:b/>
                <w:color w:val="FF0000"/>
                <w:sz w:val="20"/>
                <w:szCs w:val="20"/>
              </w:rPr>
              <w:t>500</w:t>
            </w:r>
            <w:r w:rsidRPr="00D03D3D">
              <w:rPr>
                <w:rFonts w:ascii="Arial" w:hAnsi="Arial" w:cs="Arial"/>
                <w:sz w:val="20"/>
                <w:szCs w:val="20"/>
              </w:rPr>
              <w:t xml:space="preserve"> lei, aceasta nu se reportează și se returnează de către furnizor integral, în  termen de 15 zile de la data emiterii facturii.</w:t>
            </w:r>
          </w:p>
        </w:tc>
        <w:tc>
          <w:tcPr>
            <w:tcW w:w="2126" w:type="dxa"/>
          </w:tcPr>
          <w:p w14:paraId="55B3BAF7" w14:textId="298AE523" w:rsidR="004C6631" w:rsidRPr="00D03D3D" w:rsidRDefault="004C6631" w:rsidP="00D03D3D">
            <w:pPr>
              <w:spacing w:after="0" w:line="240" w:lineRule="auto"/>
              <w:rPr>
                <w:rFonts w:ascii="Arial" w:hAnsi="Arial" w:cs="Arial"/>
                <w:sz w:val="20"/>
                <w:szCs w:val="20"/>
              </w:rPr>
            </w:pPr>
            <w:r w:rsidRPr="00D03D3D">
              <w:rPr>
                <w:rFonts w:ascii="Arial" w:hAnsi="Arial" w:cs="Arial"/>
                <w:sz w:val="20"/>
                <w:szCs w:val="20"/>
              </w:rPr>
              <w:t>Propunem marirea pragului referitor la valoarea sumei care se va returna, pentru simplificarea procesului.</w:t>
            </w:r>
          </w:p>
        </w:tc>
        <w:tc>
          <w:tcPr>
            <w:tcW w:w="2693" w:type="dxa"/>
          </w:tcPr>
          <w:p w14:paraId="1F35D0F2" w14:textId="64FB81FB" w:rsidR="00A03927" w:rsidRPr="00F32CFB" w:rsidRDefault="00580C57" w:rsidP="00D03D3D">
            <w:pPr>
              <w:spacing w:after="0" w:line="240" w:lineRule="auto"/>
              <w:rPr>
                <w:rFonts w:ascii="Arial" w:hAnsi="Arial" w:cs="Arial"/>
                <w:sz w:val="20"/>
                <w:szCs w:val="20"/>
              </w:rPr>
            </w:pPr>
            <w:r w:rsidRPr="00F32CFB">
              <w:rPr>
                <w:rFonts w:ascii="Arial" w:hAnsi="Arial" w:cs="Arial"/>
                <w:sz w:val="20"/>
                <w:szCs w:val="20"/>
              </w:rPr>
              <w:t>Nu se acceptă</w:t>
            </w:r>
          </w:p>
          <w:p w14:paraId="6B187676" w14:textId="4F67C74B" w:rsidR="00580C57" w:rsidRPr="00F32CFB" w:rsidRDefault="00FA7B5E" w:rsidP="00D03D3D">
            <w:pPr>
              <w:spacing w:after="0" w:line="240" w:lineRule="auto"/>
              <w:rPr>
                <w:rFonts w:ascii="Arial" w:hAnsi="Arial" w:cs="Arial"/>
                <w:sz w:val="20"/>
                <w:szCs w:val="20"/>
              </w:rPr>
            </w:pPr>
            <w:r w:rsidRPr="00F32CFB">
              <w:rPr>
                <w:rFonts w:ascii="Arial" w:hAnsi="Arial" w:cs="Arial"/>
                <w:sz w:val="20"/>
                <w:szCs w:val="20"/>
              </w:rPr>
              <w:t>Cf. art. 62 alin. (1) lit. h</w:t>
            </w:r>
            <w:r w:rsidRPr="00F32CFB">
              <w:rPr>
                <w:rFonts w:ascii="Arial" w:hAnsi="Arial" w:cs="Arial"/>
                <w:sz w:val="20"/>
                <w:szCs w:val="20"/>
                <w:vertAlign w:val="superscript"/>
              </w:rPr>
              <w:t>5</w:t>
            </w:r>
            <w:r w:rsidRPr="00F32CFB">
              <w:rPr>
                <w:rFonts w:ascii="Arial" w:hAnsi="Arial" w:cs="Arial"/>
                <w:sz w:val="20"/>
                <w:szCs w:val="20"/>
              </w:rPr>
              <w:t>)„ din Legea energiei electrice și a gazelor naturale nr.123/2012, cu modificările și completările ulterioare</w:t>
            </w:r>
          </w:p>
        </w:tc>
      </w:tr>
      <w:tr w:rsidR="00873E2D" w:rsidRPr="00D03D3D" w14:paraId="1F8CB3F8" w14:textId="77777777" w:rsidTr="001A729A">
        <w:tc>
          <w:tcPr>
            <w:tcW w:w="568" w:type="dxa"/>
            <w:shd w:val="clear" w:color="auto" w:fill="auto"/>
          </w:tcPr>
          <w:p w14:paraId="2A451445" w14:textId="2EA71A86" w:rsidR="00873E2D" w:rsidRPr="00D03D3D" w:rsidRDefault="004E2141" w:rsidP="00D03D3D">
            <w:pPr>
              <w:spacing w:after="0" w:line="240" w:lineRule="auto"/>
              <w:rPr>
                <w:rFonts w:ascii="Arial" w:hAnsi="Arial" w:cs="Arial"/>
                <w:sz w:val="20"/>
                <w:szCs w:val="20"/>
              </w:rPr>
            </w:pPr>
            <w:r>
              <w:rPr>
                <w:rFonts w:ascii="Arial" w:hAnsi="Arial" w:cs="Arial"/>
                <w:sz w:val="20"/>
                <w:szCs w:val="20"/>
              </w:rPr>
              <w:t>17</w:t>
            </w:r>
          </w:p>
        </w:tc>
        <w:tc>
          <w:tcPr>
            <w:tcW w:w="851" w:type="dxa"/>
          </w:tcPr>
          <w:p w14:paraId="37276D90" w14:textId="62D23A6D" w:rsidR="00873E2D" w:rsidRPr="00D03D3D" w:rsidRDefault="00BE1C5A" w:rsidP="00D03D3D">
            <w:pPr>
              <w:spacing w:after="0" w:line="240" w:lineRule="auto"/>
              <w:rPr>
                <w:rFonts w:ascii="Arial" w:hAnsi="Arial" w:cs="Arial"/>
                <w:sz w:val="20"/>
                <w:szCs w:val="20"/>
              </w:rPr>
            </w:pPr>
            <w:r>
              <w:rPr>
                <w:rFonts w:ascii="Arial" w:hAnsi="Arial" w:cs="Arial"/>
                <w:sz w:val="20"/>
                <w:szCs w:val="20"/>
              </w:rPr>
              <w:t>9</w:t>
            </w:r>
          </w:p>
        </w:tc>
        <w:tc>
          <w:tcPr>
            <w:tcW w:w="3402" w:type="dxa"/>
          </w:tcPr>
          <w:p w14:paraId="7EA306A0" w14:textId="6508C8A6" w:rsidR="00873E2D" w:rsidRPr="00EA08EA" w:rsidRDefault="00873E2D" w:rsidP="00D03D3D">
            <w:pPr>
              <w:spacing w:after="0"/>
              <w:rPr>
                <w:rFonts w:ascii="Arial" w:hAnsi="Arial" w:cs="Arial"/>
                <w:sz w:val="20"/>
                <w:szCs w:val="20"/>
              </w:rPr>
            </w:pPr>
            <w:r w:rsidRPr="00EA08EA">
              <w:rPr>
                <w:rFonts w:ascii="Arial" w:hAnsi="Arial" w:cs="Arial"/>
                <w:sz w:val="20"/>
                <w:szCs w:val="20"/>
              </w:rPr>
              <w:t>(5) În vederea realizării plăților prevăzute la alin. (3) sau (4), vânzătorul și cumpărătorul convin de comun acord asupra modalității de returnare a sumelor respective, de regulă fiind cele menţionate şi în contractul de furnizare</w:t>
            </w:r>
            <w:r w:rsidR="00EA08EA">
              <w:rPr>
                <w:rFonts w:ascii="Arial" w:hAnsi="Arial" w:cs="Arial"/>
                <w:sz w:val="20"/>
                <w:szCs w:val="20"/>
              </w:rPr>
              <w:t xml:space="preserve"> </w:t>
            </w:r>
          </w:p>
        </w:tc>
        <w:tc>
          <w:tcPr>
            <w:tcW w:w="1429" w:type="dxa"/>
          </w:tcPr>
          <w:p w14:paraId="4F4215BF" w14:textId="6DC72866" w:rsidR="00873E2D" w:rsidRPr="00D03D3D" w:rsidRDefault="0090646C" w:rsidP="00D03D3D">
            <w:pPr>
              <w:spacing w:after="0" w:line="240" w:lineRule="auto"/>
              <w:rPr>
                <w:rFonts w:ascii="Arial" w:hAnsi="Arial" w:cs="Arial"/>
                <w:color w:val="002060"/>
                <w:sz w:val="20"/>
                <w:szCs w:val="20"/>
              </w:rPr>
            </w:pPr>
            <w:r w:rsidRPr="00D03D3D">
              <w:rPr>
                <w:rFonts w:ascii="Arial" w:hAnsi="Arial" w:cs="Arial"/>
                <w:color w:val="002060"/>
                <w:sz w:val="20"/>
                <w:szCs w:val="20"/>
              </w:rPr>
              <w:t>EON Energie Romania</w:t>
            </w:r>
          </w:p>
        </w:tc>
        <w:tc>
          <w:tcPr>
            <w:tcW w:w="4536" w:type="dxa"/>
          </w:tcPr>
          <w:p w14:paraId="35491056" w14:textId="37EFA24A" w:rsidR="00873E2D" w:rsidRPr="00D03D3D" w:rsidRDefault="00D90F8A" w:rsidP="00D03D3D">
            <w:pPr>
              <w:rPr>
                <w:rFonts w:ascii="Arial" w:hAnsi="Arial" w:cs="Arial"/>
                <w:sz w:val="20"/>
                <w:szCs w:val="20"/>
              </w:rPr>
            </w:pPr>
            <w:r>
              <w:rPr>
                <w:rFonts w:ascii="Arial" w:hAnsi="Arial" w:cs="Arial"/>
                <w:sz w:val="20"/>
                <w:szCs w:val="20"/>
              </w:rPr>
              <w:t xml:space="preserve">(5) </w:t>
            </w:r>
            <w:r w:rsidR="00873E2D" w:rsidRPr="00D03D3D">
              <w:rPr>
                <w:rFonts w:ascii="Arial" w:hAnsi="Arial" w:cs="Arial"/>
                <w:sz w:val="20"/>
                <w:szCs w:val="20"/>
              </w:rPr>
              <w:t xml:space="preserve">În vederea realizării plăților prevăzute la alin. (3) sau (4), vânzătorul și cumpărătorul convin de comun acord asupra modalității de returnare a sumelor respective, </w:t>
            </w:r>
            <w:r w:rsidR="00873E2D" w:rsidRPr="00D90F8A">
              <w:rPr>
                <w:rFonts w:ascii="Arial" w:hAnsi="Arial" w:cs="Arial"/>
                <w:b/>
                <w:sz w:val="20"/>
                <w:szCs w:val="20"/>
              </w:rPr>
              <w:t>în acord cu prevederile specifice din anexa 4 la prezentul contract</w:t>
            </w:r>
          </w:p>
        </w:tc>
        <w:tc>
          <w:tcPr>
            <w:tcW w:w="2126" w:type="dxa"/>
          </w:tcPr>
          <w:p w14:paraId="4F0485D0" w14:textId="52A402B8" w:rsidR="00873E2D" w:rsidRPr="00D03D3D" w:rsidRDefault="005A16A0" w:rsidP="00D03D3D">
            <w:pPr>
              <w:spacing w:after="0" w:line="240" w:lineRule="auto"/>
              <w:rPr>
                <w:rFonts w:ascii="Arial" w:hAnsi="Arial" w:cs="Arial"/>
                <w:sz w:val="20"/>
                <w:szCs w:val="20"/>
              </w:rPr>
            </w:pPr>
            <w:r w:rsidRPr="00D03D3D">
              <w:rPr>
                <w:rFonts w:ascii="Arial" w:hAnsi="Arial" w:cs="Arial"/>
                <w:sz w:val="20"/>
                <w:szCs w:val="20"/>
              </w:rPr>
              <w:t>În anexa 4 este stabilită modalitatea de returnare a sumelor respective</w:t>
            </w:r>
          </w:p>
        </w:tc>
        <w:tc>
          <w:tcPr>
            <w:tcW w:w="2693" w:type="dxa"/>
          </w:tcPr>
          <w:p w14:paraId="74DE3BFC" w14:textId="41254B04" w:rsidR="00D7139C" w:rsidRPr="00F32CFB" w:rsidRDefault="00D7139C" w:rsidP="00D03D3D">
            <w:pPr>
              <w:spacing w:after="0" w:line="240" w:lineRule="auto"/>
              <w:rPr>
                <w:rFonts w:ascii="Arial" w:hAnsi="Arial" w:cs="Arial"/>
                <w:sz w:val="20"/>
                <w:szCs w:val="20"/>
              </w:rPr>
            </w:pPr>
            <w:r w:rsidRPr="00F32CFB">
              <w:rPr>
                <w:rFonts w:ascii="Arial" w:hAnsi="Arial" w:cs="Arial"/>
                <w:sz w:val="20"/>
                <w:szCs w:val="20"/>
              </w:rPr>
              <w:t>Nu se acceptă</w:t>
            </w:r>
          </w:p>
          <w:p w14:paraId="7B8E5CD8" w14:textId="5E135B5E" w:rsidR="000663A1" w:rsidRPr="00F32CFB" w:rsidRDefault="00D7139C" w:rsidP="00D03D3D">
            <w:pPr>
              <w:spacing w:after="0" w:line="240" w:lineRule="auto"/>
              <w:rPr>
                <w:rFonts w:ascii="Arial" w:hAnsi="Arial" w:cs="Arial"/>
                <w:sz w:val="20"/>
                <w:szCs w:val="20"/>
              </w:rPr>
            </w:pPr>
            <w:r w:rsidRPr="00F32CFB">
              <w:rPr>
                <w:rFonts w:ascii="Arial" w:hAnsi="Arial" w:cs="Arial"/>
                <w:sz w:val="20"/>
                <w:szCs w:val="20"/>
              </w:rPr>
              <w:t>Se pot introduce in contract respectivele clauze, la cap</w:t>
            </w:r>
            <w:r w:rsidR="00FA7B5E" w:rsidRPr="00F32CFB">
              <w:rPr>
                <w:rFonts w:ascii="Arial" w:hAnsi="Arial" w:cs="Arial"/>
                <w:sz w:val="20"/>
                <w:szCs w:val="20"/>
              </w:rPr>
              <w:t>.</w:t>
            </w:r>
            <w:r w:rsidRPr="00F32CFB">
              <w:rPr>
                <w:rFonts w:ascii="Arial" w:hAnsi="Arial" w:cs="Arial"/>
                <w:sz w:val="20"/>
                <w:szCs w:val="20"/>
              </w:rPr>
              <w:t xml:space="preserve"> Alte clauze</w:t>
            </w:r>
          </w:p>
        </w:tc>
      </w:tr>
      <w:tr w:rsidR="00776957" w:rsidRPr="00D03D3D" w14:paraId="4CA4B90B" w14:textId="77777777" w:rsidTr="001A729A">
        <w:tc>
          <w:tcPr>
            <w:tcW w:w="568" w:type="dxa"/>
            <w:shd w:val="clear" w:color="auto" w:fill="auto"/>
          </w:tcPr>
          <w:p w14:paraId="48187F97" w14:textId="1095B759" w:rsidR="00776957" w:rsidRPr="00D03D3D" w:rsidRDefault="004E2141" w:rsidP="00D03D3D">
            <w:pPr>
              <w:spacing w:after="0" w:line="240" w:lineRule="auto"/>
              <w:rPr>
                <w:rFonts w:ascii="Arial" w:hAnsi="Arial" w:cs="Arial"/>
                <w:sz w:val="20"/>
                <w:szCs w:val="20"/>
              </w:rPr>
            </w:pPr>
            <w:r>
              <w:rPr>
                <w:rFonts w:ascii="Arial" w:hAnsi="Arial" w:cs="Arial"/>
                <w:sz w:val="20"/>
                <w:szCs w:val="20"/>
              </w:rPr>
              <w:t>18</w:t>
            </w:r>
          </w:p>
        </w:tc>
        <w:tc>
          <w:tcPr>
            <w:tcW w:w="851" w:type="dxa"/>
          </w:tcPr>
          <w:p w14:paraId="6EE39B98" w14:textId="057A7E7A" w:rsidR="00776957" w:rsidRPr="00D03D3D" w:rsidRDefault="00BE1C5A" w:rsidP="00D03D3D">
            <w:pPr>
              <w:spacing w:after="0" w:line="240" w:lineRule="auto"/>
              <w:rPr>
                <w:rFonts w:ascii="Arial" w:hAnsi="Arial" w:cs="Arial"/>
                <w:sz w:val="20"/>
                <w:szCs w:val="20"/>
              </w:rPr>
            </w:pPr>
            <w:r>
              <w:rPr>
                <w:rFonts w:ascii="Arial" w:hAnsi="Arial" w:cs="Arial"/>
                <w:sz w:val="20"/>
                <w:szCs w:val="20"/>
              </w:rPr>
              <w:t>9</w:t>
            </w:r>
          </w:p>
        </w:tc>
        <w:tc>
          <w:tcPr>
            <w:tcW w:w="3402" w:type="dxa"/>
          </w:tcPr>
          <w:p w14:paraId="2CD50AF5" w14:textId="494FBDBA" w:rsidR="00776957" w:rsidRPr="00D03D3D" w:rsidRDefault="00776957" w:rsidP="00D03D3D">
            <w:pPr>
              <w:spacing w:after="0"/>
              <w:rPr>
                <w:rFonts w:ascii="Arial" w:hAnsi="Arial" w:cs="Arial"/>
                <w:sz w:val="20"/>
                <w:szCs w:val="20"/>
              </w:rPr>
            </w:pPr>
            <w:r w:rsidRPr="00D03D3D">
              <w:rPr>
                <w:rFonts w:ascii="Arial" w:hAnsi="Arial" w:cs="Arial"/>
                <w:sz w:val="20"/>
                <w:szCs w:val="20"/>
              </w:rPr>
              <w:t>(5) În vederea realizării plăților prevăzute la alin. (3) sau (4), vânzătorul și cumpărătorul convin de comun acord asupra modalității de returnare a sumelor respective.</w:t>
            </w:r>
          </w:p>
        </w:tc>
        <w:tc>
          <w:tcPr>
            <w:tcW w:w="1429" w:type="dxa"/>
          </w:tcPr>
          <w:p w14:paraId="041232D9" w14:textId="0C06C0CF" w:rsidR="00776957" w:rsidRPr="00D03D3D" w:rsidRDefault="0053437A" w:rsidP="00D03D3D">
            <w:pPr>
              <w:spacing w:after="0" w:line="240" w:lineRule="auto"/>
              <w:rPr>
                <w:rFonts w:ascii="Arial" w:hAnsi="Arial" w:cs="Arial"/>
                <w:color w:val="002060"/>
                <w:sz w:val="20"/>
                <w:szCs w:val="20"/>
              </w:rPr>
            </w:pPr>
            <w:r w:rsidRPr="00D03D3D">
              <w:rPr>
                <w:rFonts w:ascii="Arial" w:hAnsi="Arial" w:cs="Arial"/>
                <w:color w:val="002060"/>
                <w:sz w:val="20"/>
                <w:szCs w:val="20"/>
              </w:rPr>
              <w:t>Enel Energie, Enel Energie Muntenia</w:t>
            </w:r>
          </w:p>
        </w:tc>
        <w:tc>
          <w:tcPr>
            <w:tcW w:w="4536" w:type="dxa"/>
          </w:tcPr>
          <w:p w14:paraId="49355A24" w14:textId="687FD579" w:rsidR="00776957" w:rsidRPr="00D03D3D" w:rsidRDefault="00776957" w:rsidP="00D03D3D">
            <w:pPr>
              <w:rPr>
                <w:rFonts w:ascii="Arial" w:hAnsi="Arial" w:cs="Arial"/>
                <w:sz w:val="20"/>
                <w:szCs w:val="20"/>
              </w:rPr>
            </w:pPr>
            <w:r w:rsidRPr="00D03D3D">
              <w:rPr>
                <w:rFonts w:ascii="Arial" w:hAnsi="Arial" w:cs="Arial"/>
                <w:strike/>
                <w:sz w:val="20"/>
                <w:szCs w:val="20"/>
                <w:lang w:val="it-IT"/>
              </w:rPr>
              <w:t>5)</w:t>
            </w:r>
            <w:r w:rsidRPr="00D03D3D">
              <w:rPr>
                <w:rFonts w:ascii="Arial" w:hAnsi="Arial" w:cs="Arial"/>
                <w:sz w:val="20"/>
                <w:szCs w:val="20"/>
                <w:lang w:val="it-IT"/>
              </w:rPr>
              <w:t xml:space="preserve"> </w:t>
            </w:r>
            <w:r w:rsidRPr="00D03D3D">
              <w:rPr>
                <w:rFonts w:ascii="Arial" w:hAnsi="Arial" w:cs="Arial"/>
                <w:b/>
                <w:color w:val="FF0000"/>
                <w:sz w:val="20"/>
                <w:szCs w:val="20"/>
                <w:lang w:val="it-IT"/>
              </w:rPr>
              <w:t>(4)</w:t>
            </w:r>
            <w:r w:rsidRPr="00D03D3D">
              <w:rPr>
                <w:rFonts w:ascii="Arial" w:hAnsi="Arial" w:cs="Arial"/>
                <w:color w:val="FF0000"/>
                <w:sz w:val="20"/>
                <w:szCs w:val="20"/>
                <w:lang w:val="it-IT"/>
              </w:rPr>
              <w:t xml:space="preserve"> </w:t>
            </w:r>
            <w:r w:rsidRPr="00D03D3D">
              <w:rPr>
                <w:rFonts w:ascii="Arial" w:hAnsi="Arial" w:cs="Arial"/>
                <w:sz w:val="20"/>
                <w:szCs w:val="20"/>
                <w:lang w:val="it-IT"/>
              </w:rPr>
              <w:t xml:space="preserve">În vederea realizării plăților prevăzute la alin. (3) </w:t>
            </w:r>
            <w:r w:rsidRPr="00D03D3D">
              <w:rPr>
                <w:rFonts w:ascii="Arial" w:hAnsi="Arial" w:cs="Arial"/>
                <w:strike/>
                <w:sz w:val="20"/>
                <w:szCs w:val="20"/>
                <w:lang w:val="it-IT"/>
              </w:rPr>
              <w:t>sau (4)</w:t>
            </w:r>
            <w:r w:rsidRPr="00D03D3D">
              <w:rPr>
                <w:rFonts w:ascii="Arial" w:hAnsi="Arial" w:cs="Arial"/>
                <w:sz w:val="20"/>
                <w:szCs w:val="20"/>
                <w:lang w:val="it-IT"/>
              </w:rPr>
              <w:t>, vânzătorul și cumpărătorul convin de comun acord asupra modalității de returnare a sumelor respective.</w:t>
            </w:r>
          </w:p>
        </w:tc>
        <w:tc>
          <w:tcPr>
            <w:tcW w:w="2126" w:type="dxa"/>
          </w:tcPr>
          <w:p w14:paraId="1ECFF078" w14:textId="00DED9DF" w:rsidR="00776957" w:rsidRPr="00D03D3D" w:rsidRDefault="00776957" w:rsidP="00D03D3D">
            <w:pPr>
              <w:spacing w:after="0" w:line="240" w:lineRule="auto"/>
              <w:rPr>
                <w:rFonts w:ascii="Arial" w:hAnsi="Arial" w:cs="Arial"/>
                <w:sz w:val="20"/>
                <w:szCs w:val="20"/>
              </w:rPr>
            </w:pPr>
          </w:p>
          <w:p w14:paraId="0058FC42" w14:textId="0829B445" w:rsidR="00776957" w:rsidRPr="00D03D3D" w:rsidRDefault="00776957" w:rsidP="00D03D3D">
            <w:pPr>
              <w:rPr>
                <w:rFonts w:ascii="Arial" w:hAnsi="Arial" w:cs="Arial"/>
                <w:sz w:val="20"/>
                <w:szCs w:val="20"/>
              </w:rPr>
            </w:pPr>
            <w:r w:rsidRPr="00D03D3D">
              <w:rPr>
                <w:rFonts w:ascii="Arial" w:hAnsi="Arial" w:cs="Arial"/>
                <w:sz w:val="20"/>
                <w:szCs w:val="20"/>
              </w:rPr>
              <w:t>(5) pentru corelare cu propunerea de la pct (4)</w:t>
            </w:r>
          </w:p>
        </w:tc>
        <w:tc>
          <w:tcPr>
            <w:tcW w:w="2693" w:type="dxa"/>
          </w:tcPr>
          <w:p w14:paraId="51087B54" w14:textId="77777777" w:rsidR="00776957" w:rsidRPr="00F32CFB" w:rsidRDefault="00D7139C" w:rsidP="00D03D3D">
            <w:pPr>
              <w:spacing w:after="0" w:line="240" w:lineRule="auto"/>
              <w:rPr>
                <w:rFonts w:ascii="Arial" w:hAnsi="Arial" w:cs="Arial"/>
                <w:sz w:val="20"/>
                <w:szCs w:val="20"/>
              </w:rPr>
            </w:pPr>
            <w:r w:rsidRPr="00F32CFB">
              <w:rPr>
                <w:rFonts w:ascii="Arial" w:hAnsi="Arial" w:cs="Arial"/>
                <w:sz w:val="20"/>
                <w:szCs w:val="20"/>
              </w:rPr>
              <w:t>Nu se acceptă</w:t>
            </w:r>
          </w:p>
          <w:p w14:paraId="3E38B391" w14:textId="77777777" w:rsidR="00D7139C" w:rsidRPr="00F32CFB" w:rsidRDefault="00D7139C" w:rsidP="00D03D3D">
            <w:pPr>
              <w:spacing w:after="0" w:line="240" w:lineRule="auto"/>
              <w:rPr>
                <w:rFonts w:ascii="Arial" w:hAnsi="Arial" w:cs="Arial"/>
                <w:sz w:val="20"/>
                <w:szCs w:val="20"/>
              </w:rPr>
            </w:pPr>
            <w:r w:rsidRPr="00F32CFB">
              <w:rPr>
                <w:rFonts w:ascii="Arial" w:hAnsi="Arial" w:cs="Arial"/>
                <w:sz w:val="20"/>
                <w:szCs w:val="20"/>
              </w:rPr>
              <w:t>Nu s-a eliminat alin. (4).</w:t>
            </w:r>
          </w:p>
          <w:p w14:paraId="2A48F9D2" w14:textId="2B9A2FD4" w:rsidR="00D7139C" w:rsidRPr="00F32CFB" w:rsidRDefault="00FA7B5E" w:rsidP="00D03D3D">
            <w:pPr>
              <w:spacing w:after="0" w:line="240" w:lineRule="auto"/>
              <w:rPr>
                <w:rFonts w:ascii="Arial" w:hAnsi="Arial" w:cs="Arial"/>
                <w:sz w:val="20"/>
                <w:szCs w:val="20"/>
              </w:rPr>
            </w:pPr>
            <w:r w:rsidRPr="00F32CFB">
              <w:rPr>
                <w:rFonts w:ascii="Arial" w:hAnsi="Arial" w:cs="Arial"/>
                <w:sz w:val="20"/>
                <w:szCs w:val="20"/>
              </w:rPr>
              <w:t>A</w:t>
            </w:r>
            <w:r w:rsidR="00D7139C" w:rsidRPr="00F32CFB">
              <w:rPr>
                <w:rFonts w:ascii="Arial" w:hAnsi="Arial" w:cs="Arial"/>
                <w:sz w:val="20"/>
                <w:szCs w:val="20"/>
              </w:rPr>
              <w:t>rt</w:t>
            </w:r>
            <w:r w:rsidRPr="00F32CFB">
              <w:rPr>
                <w:rFonts w:ascii="Arial" w:hAnsi="Arial" w:cs="Arial"/>
                <w:sz w:val="20"/>
                <w:szCs w:val="20"/>
              </w:rPr>
              <w:t>.</w:t>
            </w:r>
            <w:r w:rsidR="00D7139C" w:rsidRPr="00F32CFB">
              <w:rPr>
                <w:rFonts w:ascii="Arial" w:hAnsi="Arial" w:cs="Arial"/>
                <w:sz w:val="20"/>
                <w:szCs w:val="20"/>
              </w:rPr>
              <w:t xml:space="preserve"> au fost reformulate</w:t>
            </w:r>
          </w:p>
        </w:tc>
      </w:tr>
      <w:tr w:rsidR="0090646C" w:rsidRPr="00D03D3D" w14:paraId="2EEA8054" w14:textId="77777777" w:rsidTr="001A729A">
        <w:tc>
          <w:tcPr>
            <w:tcW w:w="568" w:type="dxa"/>
            <w:shd w:val="clear" w:color="auto" w:fill="auto"/>
          </w:tcPr>
          <w:p w14:paraId="7026631E" w14:textId="3884635D" w:rsidR="0090646C" w:rsidRPr="00D03D3D" w:rsidRDefault="004E2141" w:rsidP="00D03D3D">
            <w:pPr>
              <w:spacing w:after="0" w:line="240" w:lineRule="auto"/>
              <w:rPr>
                <w:rFonts w:ascii="Arial" w:hAnsi="Arial" w:cs="Arial"/>
                <w:sz w:val="20"/>
                <w:szCs w:val="20"/>
              </w:rPr>
            </w:pPr>
            <w:r>
              <w:rPr>
                <w:rFonts w:ascii="Arial" w:hAnsi="Arial" w:cs="Arial"/>
                <w:sz w:val="20"/>
                <w:szCs w:val="20"/>
              </w:rPr>
              <w:t>19</w:t>
            </w:r>
          </w:p>
        </w:tc>
        <w:tc>
          <w:tcPr>
            <w:tcW w:w="851" w:type="dxa"/>
          </w:tcPr>
          <w:p w14:paraId="0BB57AD3" w14:textId="6C0ACE6E" w:rsidR="0090646C" w:rsidRPr="00D03D3D" w:rsidRDefault="00BE1C5A" w:rsidP="00D03D3D">
            <w:pPr>
              <w:spacing w:after="0" w:line="240" w:lineRule="auto"/>
              <w:rPr>
                <w:rFonts w:ascii="Arial" w:hAnsi="Arial" w:cs="Arial"/>
                <w:sz w:val="20"/>
                <w:szCs w:val="20"/>
              </w:rPr>
            </w:pPr>
            <w:r>
              <w:rPr>
                <w:rFonts w:ascii="Arial" w:hAnsi="Arial" w:cs="Arial"/>
                <w:sz w:val="20"/>
                <w:szCs w:val="20"/>
              </w:rPr>
              <w:t>9</w:t>
            </w:r>
          </w:p>
        </w:tc>
        <w:tc>
          <w:tcPr>
            <w:tcW w:w="3402" w:type="dxa"/>
          </w:tcPr>
          <w:p w14:paraId="4C35AD1E" w14:textId="00FFB5D8" w:rsidR="0090646C" w:rsidRPr="00D03D3D" w:rsidRDefault="00B266F0" w:rsidP="00D03D3D">
            <w:pPr>
              <w:spacing w:after="0"/>
              <w:rPr>
                <w:rFonts w:ascii="Arial" w:hAnsi="Arial" w:cs="Arial"/>
                <w:sz w:val="20"/>
                <w:szCs w:val="20"/>
              </w:rPr>
            </w:pPr>
            <w:r w:rsidRPr="00D03D3D">
              <w:rPr>
                <w:rFonts w:ascii="Arial" w:hAnsi="Arial" w:cs="Arial"/>
                <w:sz w:val="20"/>
                <w:szCs w:val="20"/>
              </w:rPr>
              <w:t>(6) Neachitarea facturilor de către furnizor în termenul prevăzut la alin. (3) sau (4) conduce la aplicarea pentru acesta a unor dobânzi penalizatoare egale cu cele stabilite în contractul de furnizare, pentru neachitarea facturilor de energie electrică de către prosumator, în calitate de client final</w:t>
            </w:r>
          </w:p>
        </w:tc>
        <w:tc>
          <w:tcPr>
            <w:tcW w:w="1429" w:type="dxa"/>
          </w:tcPr>
          <w:p w14:paraId="423F4824" w14:textId="0378A9BE" w:rsidR="0090646C" w:rsidRPr="00D03D3D" w:rsidRDefault="00B266F0" w:rsidP="00D03D3D">
            <w:pPr>
              <w:spacing w:after="0" w:line="240" w:lineRule="auto"/>
              <w:rPr>
                <w:rFonts w:ascii="Arial" w:hAnsi="Arial" w:cs="Arial"/>
                <w:color w:val="002060"/>
                <w:sz w:val="20"/>
                <w:szCs w:val="20"/>
              </w:rPr>
            </w:pPr>
            <w:r w:rsidRPr="00D03D3D">
              <w:rPr>
                <w:rFonts w:ascii="Arial" w:hAnsi="Arial" w:cs="Arial"/>
                <w:color w:val="002060"/>
                <w:sz w:val="20"/>
                <w:szCs w:val="20"/>
              </w:rPr>
              <w:t>EON Energie Romania</w:t>
            </w:r>
          </w:p>
        </w:tc>
        <w:tc>
          <w:tcPr>
            <w:tcW w:w="4536" w:type="dxa"/>
          </w:tcPr>
          <w:p w14:paraId="10BF6AAB" w14:textId="7814A7BF" w:rsidR="0090646C" w:rsidRPr="00D03D3D" w:rsidRDefault="00B266F0" w:rsidP="00D03D3D">
            <w:pPr>
              <w:rPr>
                <w:rFonts w:ascii="Arial" w:hAnsi="Arial" w:cs="Arial"/>
                <w:sz w:val="20"/>
                <w:szCs w:val="20"/>
              </w:rPr>
            </w:pPr>
            <w:r w:rsidRPr="00D03D3D">
              <w:rPr>
                <w:rFonts w:ascii="Arial" w:hAnsi="Arial" w:cs="Arial"/>
                <w:sz w:val="20"/>
                <w:szCs w:val="20"/>
              </w:rPr>
              <w:t xml:space="preserve">(6) Neachitarea </w:t>
            </w:r>
            <w:r w:rsidRPr="00D90F8A">
              <w:rPr>
                <w:rFonts w:ascii="Arial" w:hAnsi="Arial" w:cs="Arial"/>
                <w:b/>
                <w:sz w:val="20"/>
                <w:szCs w:val="20"/>
              </w:rPr>
              <w:t>sumelor regularizate</w:t>
            </w:r>
            <w:r w:rsidRPr="00D03D3D">
              <w:rPr>
                <w:rFonts w:ascii="Arial" w:hAnsi="Arial" w:cs="Arial"/>
                <w:sz w:val="20"/>
                <w:szCs w:val="20"/>
              </w:rPr>
              <w:t xml:space="preserve"> de către furnizor în termenul prevăzut la alin. (3) sau (4) conduce la aplicarea pentru acesta a unor dobânzi penalizatoare egale cu cele stabilite în contractul de furnizare, pentru neachitarea facturilor de energie electrică de către prosumator, în calitate de client final</w:t>
            </w:r>
          </w:p>
        </w:tc>
        <w:tc>
          <w:tcPr>
            <w:tcW w:w="2126" w:type="dxa"/>
          </w:tcPr>
          <w:p w14:paraId="1A6BD094" w14:textId="67FEA97D" w:rsidR="0090646C" w:rsidRPr="00D03D3D" w:rsidRDefault="00B266F0" w:rsidP="00D03D3D">
            <w:pPr>
              <w:spacing w:after="0" w:line="240" w:lineRule="auto"/>
              <w:rPr>
                <w:rFonts w:ascii="Arial" w:hAnsi="Arial" w:cs="Arial"/>
                <w:sz w:val="20"/>
                <w:szCs w:val="20"/>
              </w:rPr>
            </w:pPr>
            <w:r w:rsidRPr="00D03D3D">
              <w:rPr>
                <w:rFonts w:ascii="Arial" w:hAnsi="Arial" w:cs="Arial"/>
                <w:sz w:val="20"/>
                <w:szCs w:val="20"/>
              </w:rPr>
              <w:t>Este vorba de sumele rezultate în urma regularizării financiare, conform aliniatului (3)</w:t>
            </w:r>
          </w:p>
        </w:tc>
        <w:tc>
          <w:tcPr>
            <w:tcW w:w="2693" w:type="dxa"/>
          </w:tcPr>
          <w:p w14:paraId="1DD00E98" w14:textId="0ED28952" w:rsidR="0090646C" w:rsidRPr="00F32CFB" w:rsidRDefault="004861E4" w:rsidP="00D03D3D">
            <w:pPr>
              <w:spacing w:after="0" w:line="240" w:lineRule="auto"/>
              <w:rPr>
                <w:rFonts w:ascii="Arial" w:hAnsi="Arial" w:cs="Arial"/>
                <w:sz w:val="20"/>
                <w:szCs w:val="20"/>
              </w:rPr>
            </w:pPr>
            <w:r w:rsidRPr="00F32CFB">
              <w:rPr>
                <w:rFonts w:ascii="Arial" w:hAnsi="Arial" w:cs="Arial"/>
                <w:sz w:val="20"/>
                <w:szCs w:val="20"/>
              </w:rPr>
              <w:t>Nu se acceptă</w:t>
            </w:r>
          </w:p>
          <w:p w14:paraId="3DEABEBE" w14:textId="58B46558" w:rsidR="00F35E76" w:rsidRPr="00F32CFB" w:rsidRDefault="00501974" w:rsidP="00D03D3D">
            <w:pPr>
              <w:spacing w:after="0" w:line="240" w:lineRule="auto"/>
              <w:rPr>
                <w:rFonts w:ascii="Arial" w:hAnsi="Arial" w:cs="Arial"/>
                <w:sz w:val="20"/>
                <w:szCs w:val="20"/>
              </w:rPr>
            </w:pPr>
            <w:r w:rsidRPr="00F32CFB">
              <w:rPr>
                <w:rFonts w:ascii="Arial" w:hAnsi="Arial" w:cs="Arial"/>
                <w:sz w:val="20"/>
                <w:szCs w:val="20"/>
              </w:rPr>
              <w:t>Alin.(2) al art.9</w:t>
            </w:r>
            <w:r w:rsidR="00F35E76" w:rsidRPr="00F32CFB">
              <w:rPr>
                <w:rFonts w:ascii="Arial" w:hAnsi="Arial" w:cs="Arial"/>
                <w:sz w:val="20"/>
                <w:szCs w:val="20"/>
              </w:rPr>
              <w:t xml:space="preserve"> a fost modificat</w:t>
            </w:r>
          </w:p>
          <w:p w14:paraId="352D88EB" w14:textId="417E1A9F" w:rsidR="004861E4" w:rsidRPr="00F32CFB" w:rsidRDefault="004861E4" w:rsidP="00D03D3D">
            <w:pPr>
              <w:spacing w:after="0" w:line="240" w:lineRule="auto"/>
              <w:rPr>
                <w:rFonts w:ascii="Arial" w:hAnsi="Arial" w:cs="Arial"/>
                <w:sz w:val="20"/>
                <w:szCs w:val="20"/>
              </w:rPr>
            </w:pPr>
          </w:p>
        </w:tc>
      </w:tr>
      <w:tr w:rsidR="009418B0" w:rsidRPr="00D03D3D" w14:paraId="296B295F" w14:textId="77777777" w:rsidTr="001A729A">
        <w:tc>
          <w:tcPr>
            <w:tcW w:w="568" w:type="dxa"/>
            <w:shd w:val="clear" w:color="auto" w:fill="auto"/>
          </w:tcPr>
          <w:p w14:paraId="6A37F1C3" w14:textId="2CBEFCEC" w:rsidR="009418B0" w:rsidRPr="00D03D3D" w:rsidRDefault="004E2141" w:rsidP="00D03D3D">
            <w:pPr>
              <w:spacing w:after="0" w:line="240" w:lineRule="auto"/>
              <w:rPr>
                <w:rFonts w:ascii="Arial" w:hAnsi="Arial" w:cs="Arial"/>
                <w:sz w:val="20"/>
                <w:szCs w:val="20"/>
              </w:rPr>
            </w:pPr>
            <w:r>
              <w:rPr>
                <w:rFonts w:ascii="Arial" w:hAnsi="Arial" w:cs="Arial"/>
                <w:sz w:val="20"/>
                <w:szCs w:val="20"/>
              </w:rPr>
              <w:t>20</w:t>
            </w:r>
          </w:p>
        </w:tc>
        <w:tc>
          <w:tcPr>
            <w:tcW w:w="851" w:type="dxa"/>
          </w:tcPr>
          <w:p w14:paraId="7F42A84B" w14:textId="0CDA2370" w:rsidR="009418B0" w:rsidRPr="00D03D3D" w:rsidRDefault="009418B0" w:rsidP="00D03D3D">
            <w:pPr>
              <w:spacing w:after="0" w:line="240" w:lineRule="auto"/>
              <w:rPr>
                <w:rFonts w:ascii="Arial" w:hAnsi="Arial" w:cs="Arial"/>
                <w:sz w:val="20"/>
                <w:szCs w:val="20"/>
              </w:rPr>
            </w:pPr>
            <w:r w:rsidRPr="00D03D3D">
              <w:rPr>
                <w:rFonts w:ascii="Arial" w:hAnsi="Arial" w:cs="Arial"/>
                <w:sz w:val="20"/>
                <w:szCs w:val="20"/>
              </w:rPr>
              <w:t>14</w:t>
            </w:r>
          </w:p>
        </w:tc>
        <w:tc>
          <w:tcPr>
            <w:tcW w:w="3402" w:type="dxa"/>
          </w:tcPr>
          <w:p w14:paraId="1F40EB11" w14:textId="77777777" w:rsidR="009418B0" w:rsidRPr="00D03D3D" w:rsidRDefault="009418B0" w:rsidP="00D03D3D">
            <w:pPr>
              <w:spacing w:after="0"/>
              <w:rPr>
                <w:rFonts w:ascii="Arial" w:hAnsi="Arial" w:cs="Arial"/>
                <w:sz w:val="20"/>
                <w:szCs w:val="20"/>
              </w:rPr>
            </w:pPr>
            <w:r w:rsidRPr="00D03D3D">
              <w:rPr>
                <w:rFonts w:ascii="Arial" w:hAnsi="Arial" w:cs="Arial"/>
                <w:sz w:val="20"/>
                <w:szCs w:val="20"/>
              </w:rPr>
              <w:t>(2) Fac excepţie de la  prevederile alin. (1):</w:t>
            </w:r>
          </w:p>
          <w:p w14:paraId="1886B25C" w14:textId="77777777" w:rsidR="009418B0" w:rsidRPr="00D03D3D" w:rsidRDefault="009418B0" w:rsidP="00D03D3D">
            <w:pPr>
              <w:spacing w:after="0"/>
              <w:rPr>
                <w:rFonts w:ascii="Arial" w:hAnsi="Arial" w:cs="Arial"/>
                <w:sz w:val="20"/>
                <w:szCs w:val="20"/>
              </w:rPr>
            </w:pPr>
            <w:r w:rsidRPr="00D03D3D">
              <w:rPr>
                <w:rFonts w:ascii="Arial" w:hAnsi="Arial" w:cs="Arial"/>
                <w:sz w:val="20"/>
                <w:szCs w:val="20"/>
              </w:rPr>
              <w:t>a) informaţiile solicitate de autorităţile competente, în conformitate cu reglementările în vigoare;</w:t>
            </w:r>
          </w:p>
          <w:p w14:paraId="02753C55" w14:textId="77777777" w:rsidR="009418B0" w:rsidRPr="00D03D3D" w:rsidRDefault="009418B0" w:rsidP="00D03D3D">
            <w:pPr>
              <w:spacing w:after="0"/>
              <w:rPr>
                <w:rFonts w:ascii="Arial" w:hAnsi="Arial" w:cs="Arial"/>
                <w:sz w:val="20"/>
                <w:szCs w:val="20"/>
              </w:rPr>
            </w:pPr>
            <w:r w:rsidRPr="00D03D3D">
              <w:rPr>
                <w:rFonts w:ascii="Arial" w:hAnsi="Arial" w:cs="Arial"/>
                <w:sz w:val="20"/>
                <w:szCs w:val="20"/>
              </w:rPr>
              <w:t>b) informaţiile care au fost făcute publice până la încheierea contractului;</w:t>
            </w:r>
          </w:p>
          <w:p w14:paraId="3B3F3903" w14:textId="6698323D" w:rsidR="009418B0" w:rsidRPr="00D03D3D" w:rsidRDefault="009418B0" w:rsidP="00D03D3D">
            <w:pPr>
              <w:spacing w:after="0"/>
              <w:rPr>
                <w:rFonts w:ascii="Arial" w:hAnsi="Arial" w:cs="Arial"/>
                <w:sz w:val="20"/>
                <w:szCs w:val="20"/>
              </w:rPr>
            </w:pPr>
            <w:r w:rsidRPr="00D03D3D">
              <w:rPr>
                <w:rFonts w:ascii="Arial" w:hAnsi="Arial" w:cs="Arial"/>
                <w:sz w:val="20"/>
                <w:szCs w:val="20"/>
              </w:rPr>
              <w:t>c) informaţiile solicitate de operatorul de transport şi de sistem, în conformitate cu prevederile reglementărilor aplicabile;.</w:t>
            </w:r>
          </w:p>
        </w:tc>
        <w:tc>
          <w:tcPr>
            <w:tcW w:w="1429" w:type="dxa"/>
          </w:tcPr>
          <w:p w14:paraId="037AF3FF" w14:textId="55982518" w:rsidR="009418B0" w:rsidRPr="00D03D3D" w:rsidRDefault="009418B0" w:rsidP="00D03D3D">
            <w:pPr>
              <w:spacing w:after="0" w:line="240" w:lineRule="auto"/>
              <w:rPr>
                <w:rFonts w:ascii="Arial" w:hAnsi="Arial" w:cs="Arial"/>
                <w:color w:val="002060"/>
                <w:sz w:val="20"/>
                <w:szCs w:val="20"/>
              </w:rPr>
            </w:pPr>
            <w:r w:rsidRPr="00D03D3D">
              <w:rPr>
                <w:rFonts w:ascii="Arial" w:hAnsi="Arial" w:cs="Arial"/>
                <w:color w:val="002060"/>
                <w:sz w:val="20"/>
                <w:szCs w:val="20"/>
              </w:rPr>
              <w:t>EON Energie Romania</w:t>
            </w:r>
          </w:p>
        </w:tc>
        <w:tc>
          <w:tcPr>
            <w:tcW w:w="4536" w:type="dxa"/>
          </w:tcPr>
          <w:p w14:paraId="03CD9D09" w14:textId="77777777" w:rsidR="002076B5" w:rsidRPr="00D03D3D" w:rsidRDefault="002076B5" w:rsidP="00D03D3D">
            <w:pPr>
              <w:rPr>
                <w:rFonts w:ascii="Arial" w:hAnsi="Arial" w:cs="Arial"/>
                <w:sz w:val="20"/>
                <w:szCs w:val="20"/>
              </w:rPr>
            </w:pPr>
            <w:r w:rsidRPr="00D03D3D">
              <w:rPr>
                <w:rFonts w:ascii="Arial" w:hAnsi="Arial" w:cs="Arial"/>
                <w:sz w:val="20"/>
                <w:szCs w:val="20"/>
              </w:rPr>
              <w:t>Propunem completare:</w:t>
            </w:r>
          </w:p>
          <w:p w14:paraId="1EEF3131" w14:textId="020E25B6" w:rsidR="009418B0" w:rsidRPr="00D90F8A" w:rsidRDefault="002076B5" w:rsidP="00D03D3D">
            <w:pPr>
              <w:rPr>
                <w:rFonts w:ascii="Arial" w:hAnsi="Arial" w:cs="Arial"/>
                <w:b/>
                <w:sz w:val="20"/>
                <w:szCs w:val="20"/>
              </w:rPr>
            </w:pPr>
            <w:r w:rsidRPr="00D90F8A">
              <w:rPr>
                <w:rFonts w:ascii="Arial" w:hAnsi="Arial" w:cs="Arial"/>
                <w:b/>
                <w:sz w:val="20"/>
                <w:szCs w:val="20"/>
              </w:rPr>
              <w:t>d) informaţiile comunicate de furnizor afiliaţilor/prestatorilorde servcii implicaţi în executarea contractului. În aplicarea acestui articol, afiliaţii/prestatorii de servicii nu vor fi considerate terţe părţi, furnizorul având dreptul de a dezvălui informaţii confidenţiale către afiliaţi/pestatori de servicii în scopul punerii în aplicare a prevederilor contractului, sub condiţia ca aceştia să fie informaţi despre existenţa obligaţiei de confidenţialitate</w:t>
            </w:r>
          </w:p>
        </w:tc>
        <w:tc>
          <w:tcPr>
            <w:tcW w:w="2126" w:type="dxa"/>
          </w:tcPr>
          <w:p w14:paraId="593ED714" w14:textId="59527B3F" w:rsidR="009418B0" w:rsidRPr="00D03D3D" w:rsidRDefault="002076B5" w:rsidP="00D03D3D">
            <w:pPr>
              <w:spacing w:after="0" w:line="240" w:lineRule="auto"/>
              <w:rPr>
                <w:rFonts w:ascii="Arial" w:hAnsi="Arial" w:cs="Arial"/>
                <w:sz w:val="20"/>
                <w:szCs w:val="20"/>
              </w:rPr>
            </w:pPr>
            <w:r w:rsidRPr="00D03D3D">
              <w:rPr>
                <w:rFonts w:ascii="Arial" w:hAnsi="Arial" w:cs="Arial"/>
                <w:sz w:val="20"/>
                <w:szCs w:val="20"/>
              </w:rPr>
              <w:t>Furnizorii au posibilitatea de a efectua activitate de contractare/gestionare a contractelor prin prestatorinde servicii sau afiliaţi si atunci este necesară dezvăuirea de informaţii confidenţiale către aceştia, cu respectarea clauzei de confidenţialitate.</w:t>
            </w:r>
          </w:p>
        </w:tc>
        <w:tc>
          <w:tcPr>
            <w:tcW w:w="2693" w:type="dxa"/>
          </w:tcPr>
          <w:p w14:paraId="616E2D5B" w14:textId="77777777" w:rsidR="007E1CF1" w:rsidRPr="00F32CFB" w:rsidRDefault="007E1CF1" w:rsidP="00FF4DA4">
            <w:pPr>
              <w:spacing w:after="0" w:line="240" w:lineRule="auto"/>
              <w:rPr>
                <w:rFonts w:ascii="Arial" w:hAnsi="Arial" w:cs="Arial"/>
                <w:sz w:val="20"/>
                <w:szCs w:val="20"/>
              </w:rPr>
            </w:pPr>
            <w:r w:rsidRPr="00F32CFB">
              <w:rPr>
                <w:rFonts w:ascii="Arial" w:hAnsi="Arial" w:cs="Arial"/>
                <w:sz w:val="20"/>
                <w:szCs w:val="20"/>
              </w:rPr>
              <w:t>Se acceptă</w:t>
            </w:r>
          </w:p>
          <w:p w14:paraId="5ACDEF88" w14:textId="2DB1197A" w:rsidR="007E1CF1" w:rsidRPr="00F32CFB" w:rsidRDefault="007E1CF1" w:rsidP="00FF4DA4">
            <w:pPr>
              <w:spacing w:after="0" w:line="240" w:lineRule="auto"/>
              <w:rPr>
                <w:rFonts w:ascii="Arial" w:hAnsi="Arial" w:cs="Arial"/>
                <w:sz w:val="20"/>
                <w:szCs w:val="20"/>
              </w:rPr>
            </w:pPr>
            <w:r w:rsidRPr="00F32CFB">
              <w:rPr>
                <w:rFonts w:ascii="Arial" w:hAnsi="Arial" w:cs="Arial"/>
                <w:sz w:val="20"/>
                <w:szCs w:val="20"/>
              </w:rPr>
              <w:t>S-a completat art.</w:t>
            </w:r>
          </w:p>
        </w:tc>
      </w:tr>
      <w:tr w:rsidR="00612943" w:rsidRPr="00D03D3D" w14:paraId="321246F4" w14:textId="77777777" w:rsidTr="001A729A">
        <w:tc>
          <w:tcPr>
            <w:tcW w:w="568" w:type="dxa"/>
            <w:shd w:val="clear" w:color="auto" w:fill="auto"/>
          </w:tcPr>
          <w:p w14:paraId="76C7B9BA" w14:textId="5F38C8C5" w:rsidR="00612943" w:rsidRPr="00D03D3D" w:rsidRDefault="004E2141" w:rsidP="00D03D3D">
            <w:pPr>
              <w:spacing w:after="0" w:line="240" w:lineRule="auto"/>
              <w:rPr>
                <w:rFonts w:ascii="Arial" w:hAnsi="Arial" w:cs="Arial"/>
                <w:sz w:val="20"/>
                <w:szCs w:val="20"/>
              </w:rPr>
            </w:pPr>
            <w:r>
              <w:rPr>
                <w:rFonts w:ascii="Arial" w:hAnsi="Arial" w:cs="Arial"/>
                <w:sz w:val="20"/>
                <w:szCs w:val="20"/>
              </w:rPr>
              <w:t>21</w:t>
            </w:r>
          </w:p>
        </w:tc>
        <w:tc>
          <w:tcPr>
            <w:tcW w:w="851" w:type="dxa"/>
          </w:tcPr>
          <w:p w14:paraId="672D1EA9" w14:textId="50CD8487" w:rsidR="00612943" w:rsidRPr="00D03D3D" w:rsidRDefault="00612943" w:rsidP="00E7746E">
            <w:pPr>
              <w:spacing w:after="0" w:line="240" w:lineRule="auto"/>
              <w:rPr>
                <w:rFonts w:ascii="Arial" w:hAnsi="Arial" w:cs="Arial"/>
                <w:sz w:val="20"/>
                <w:szCs w:val="20"/>
              </w:rPr>
            </w:pPr>
            <w:r w:rsidRPr="00D03D3D">
              <w:rPr>
                <w:rFonts w:ascii="Arial" w:hAnsi="Arial" w:cs="Arial"/>
                <w:sz w:val="20"/>
                <w:szCs w:val="20"/>
              </w:rPr>
              <w:t>1</w:t>
            </w:r>
            <w:r w:rsidR="00E7746E">
              <w:rPr>
                <w:rFonts w:ascii="Arial" w:hAnsi="Arial" w:cs="Arial"/>
                <w:sz w:val="20"/>
                <w:szCs w:val="20"/>
              </w:rPr>
              <w:t>8</w:t>
            </w:r>
          </w:p>
        </w:tc>
        <w:tc>
          <w:tcPr>
            <w:tcW w:w="3402" w:type="dxa"/>
          </w:tcPr>
          <w:p w14:paraId="48FE309B" w14:textId="41A167BF" w:rsidR="00612943" w:rsidRPr="00D03D3D" w:rsidRDefault="00612943" w:rsidP="00D03D3D">
            <w:pPr>
              <w:spacing w:after="0"/>
              <w:rPr>
                <w:rFonts w:ascii="Arial" w:hAnsi="Arial" w:cs="Arial"/>
                <w:sz w:val="20"/>
                <w:szCs w:val="20"/>
              </w:rPr>
            </w:pPr>
            <w:r w:rsidRPr="00D03D3D">
              <w:rPr>
                <w:rFonts w:ascii="Arial" w:hAnsi="Arial" w:cs="Arial"/>
                <w:sz w:val="20"/>
                <w:szCs w:val="20"/>
              </w:rPr>
              <w:t>Niciuna din pǎrţi nu poate cesiona parţial sau total drepturile şi obligaţiile decurgând din acest contract fǎrǎ obţinerea prealabilǎ a acordului scris al celeilalte pǎrţi.</w:t>
            </w:r>
          </w:p>
        </w:tc>
        <w:tc>
          <w:tcPr>
            <w:tcW w:w="1429" w:type="dxa"/>
          </w:tcPr>
          <w:p w14:paraId="5A9B83C6" w14:textId="0625D502" w:rsidR="00612943" w:rsidRPr="00D03D3D" w:rsidRDefault="00612943" w:rsidP="00D03D3D">
            <w:pPr>
              <w:spacing w:after="0" w:line="240" w:lineRule="auto"/>
              <w:rPr>
                <w:rFonts w:ascii="Arial" w:hAnsi="Arial" w:cs="Arial"/>
                <w:color w:val="002060"/>
                <w:sz w:val="20"/>
                <w:szCs w:val="20"/>
              </w:rPr>
            </w:pPr>
            <w:r w:rsidRPr="00D03D3D">
              <w:rPr>
                <w:rFonts w:ascii="Arial" w:hAnsi="Arial" w:cs="Arial"/>
                <w:color w:val="002060"/>
                <w:sz w:val="20"/>
                <w:szCs w:val="20"/>
              </w:rPr>
              <w:t>EON Energie Romania</w:t>
            </w:r>
          </w:p>
        </w:tc>
        <w:tc>
          <w:tcPr>
            <w:tcW w:w="4536" w:type="dxa"/>
          </w:tcPr>
          <w:p w14:paraId="1B1B1820" w14:textId="598A2657" w:rsidR="00612943" w:rsidRPr="00D03D3D" w:rsidRDefault="00612943" w:rsidP="00D03D3D">
            <w:pPr>
              <w:rPr>
                <w:rFonts w:ascii="Arial" w:hAnsi="Arial" w:cs="Arial"/>
                <w:sz w:val="20"/>
                <w:szCs w:val="20"/>
              </w:rPr>
            </w:pPr>
            <w:r w:rsidRPr="00D03D3D">
              <w:rPr>
                <w:rFonts w:ascii="Arial" w:hAnsi="Arial" w:cs="Arial"/>
                <w:sz w:val="20"/>
                <w:szCs w:val="20"/>
              </w:rPr>
              <w:t xml:space="preserve">Niciuna din pǎrţi nu poate cesiona parţial sau total drepturile şi obligaţiile decurgând din acest contract fǎrǎ obţinerea prealabilǎ a acordului scris al celeilalte pǎrţi, </w:t>
            </w:r>
            <w:r w:rsidRPr="0034711B">
              <w:rPr>
                <w:rFonts w:ascii="Arial" w:hAnsi="Arial" w:cs="Arial"/>
                <w:b/>
                <w:sz w:val="20"/>
                <w:szCs w:val="20"/>
              </w:rPr>
              <w:t>care nu va refuzat în mod nejustificat.</w:t>
            </w:r>
          </w:p>
        </w:tc>
        <w:tc>
          <w:tcPr>
            <w:tcW w:w="2126" w:type="dxa"/>
          </w:tcPr>
          <w:p w14:paraId="79794B41" w14:textId="3B77313A" w:rsidR="00612943" w:rsidRPr="00D03D3D" w:rsidRDefault="00612943" w:rsidP="00D03D3D">
            <w:pPr>
              <w:spacing w:after="0" w:line="240" w:lineRule="auto"/>
              <w:rPr>
                <w:rFonts w:ascii="Arial" w:hAnsi="Arial" w:cs="Arial"/>
                <w:sz w:val="20"/>
                <w:szCs w:val="20"/>
              </w:rPr>
            </w:pPr>
            <w:r w:rsidRPr="00D03D3D">
              <w:rPr>
                <w:rFonts w:ascii="Arial" w:hAnsi="Arial" w:cs="Arial"/>
                <w:sz w:val="20"/>
                <w:szCs w:val="20"/>
              </w:rPr>
              <w:t>Pentru afi luat în considerare un evential refuz trebuie justificat</w:t>
            </w:r>
          </w:p>
        </w:tc>
        <w:tc>
          <w:tcPr>
            <w:tcW w:w="2693" w:type="dxa"/>
          </w:tcPr>
          <w:p w14:paraId="2780E8F2" w14:textId="337AAB83" w:rsidR="00612943" w:rsidRPr="00F32CFB" w:rsidRDefault="00C97831" w:rsidP="00D03D3D">
            <w:pPr>
              <w:spacing w:after="0" w:line="240" w:lineRule="auto"/>
              <w:rPr>
                <w:rFonts w:ascii="Arial" w:hAnsi="Arial" w:cs="Arial"/>
                <w:sz w:val="20"/>
                <w:szCs w:val="20"/>
              </w:rPr>
            </w:pPr>
            <w:r w:rsidRPr="00F32CFB">
              <w:rPr>
                <w:rFonts w:ascii="Arial" w:hAnsi="Arial" w:cs="Arial"/>
                <w:sz w:val="20"/>
                <w:szCs w:val="20"/>
              </w:rPr>
              <w:t>Nu se accept</w:t>
            </w:r>
            <w:r w:rsidR="009A2F69" w:rsidRPr="00F32CFB">
              <w:rPr>
                <w:rFonts w:ascii="Arial" w:hAnsi="Arial" w:cs="Arial"/>
                <w:sz w:val="20"/>
                <w:szCs w:val="20"/>
              </w:rPr>
              <w:t>ă</w:t>
            </w:r>
          </w:p>
          <w:p w14:paraId="3D48EF54" w14:textId="2950FFC9" w:rsidR="00C97831" w:rsidRPr="00F32CFB" w:rsidRDefault="00C97831" w:rsidP="006D53CE">
            <w:pPr>
              <w:spacing w:after="0" w:line="240" w:lineRule="auto"/>
              <w:rPr>
                <w:rFonts w:ascii="Arial" w:hAnsi="Arial" w:cs="Arial"/>
                <w:sz w:val="20"/>
                <w:szCs w:val="20"/>
              </w:rPr>
            </w:pPr>
            <w:r w:rsidRPr="00F32CFB">
              <w:rPr>
                <w:rFonts w:ascii="Arial" w:hAnsi="Arial" w:cs="Arial"/>
                <w:sz w:val="20"/>
                <w:szCs w:val="20"/>
              </w:rPr>
              <w:t xml:space="preserve">Nu putem defini termenul de „nejustificat”. Un eventual litigiu </w:t>
            </w:r>
            <w:r w:rsidR="006D53CE" w:rsidRPr="00F32CFB">
              <w:rPr>
                <w:rFonts w:ascii="Arial" w:hAnsi="Arial" w:cs="Arial"/>
                <w:sz w:val="20"/>
                <w:szCs w:val="20"/>
              </w:rPr>
              <w:t>î</w:t>
            </w:r>
            <w:r w:rsidRPr="00F32CFB">
              <w:rPr>
                <w:rFonts w:ascii="Arial" w:hAnsi="Arial" w:cs="Arial"/>
                <w:sz w:val="20"/>
                <w:szCs w:val="20"/>
              </w:rPr>
              <w:t>n acest sens va fi solu</w:t>
            </w:r>
            <w:r w:rsidR="006D53CE" w:rsidRPr="00F32CFB">
              <w:rPr>
                <w:rFonts w:ascii="Arial" w:hAnsi="Arial" w:cs="Arial"/>
                <w:sz w:val="20"/>
                <w:szCs w:val="20"/>
              </w:rPr>
              <w:t>ț</w:t>
            </w:r>
            <w:r w:rsidRPr="00F32CFB">
              <w:rPr>
                <w:rFonts w:ascii="Arial" w:hAnsi="Arial" w:cs="Arial"/>
                <w:sz w:val="20"/>
                <w:szCs w:val="20"/>
              </w:rPr>
              <w:t>ionat de institu</w:t>
            </w:r>
            <w:r w:rsidR="006D53CE" w:rsidRPr="00F32CFB">
              <w:rPr>
                <w:rFonts w:ascii="Arial" w:hAnsi="Arial" w:cs="Arial"/>
                <w:sz w:val="20"/>
                <w:szCs w:val="20"/>
              </w:rPr>
              <w:t>ț</w:t>
            </w:r>
            <w:r w:rsidRPr="00F32CFB">
              <w:rPr>
                <w:rFonts w:ascii="Arial" w:hAnsi="Arial" w:cs="Arial"/>
                <w:sz w:val="20"/>
                <w:szCs w:val="20"/>
              </w:rPr>
              <w:t>iile competente.</w:t>
            </w:r>
          </w:p>
        </w:tc>
      </w:tr>
      <w:tr w:rsidR="003B784D" w:rsidRPr="00D03D3D" w14:paraId="66D7833C" w14:textId="77777777" w:rsidTr="001A729A">
        <w:tc>
          <w:tcPr>
            <w:tcW w:w="568" w:type="dxa"/>
            <w:shd w:val="clear" w:color="auto" w:fill="auto"/>
          </w:tcPr>
          <w:p w14:paraId="037A14A7" w14:textId="34857F79" w:rsidR="003B784D" w:rsidRPr="00D03D3D" w:rsidRDefault="004E2141" w:rsidP="00D03D3D">
            <w:pPr>
              <w:spacing w:after="0" w:line="240" w:lineRule="auto"/>
              <w:rPr>
                <w:rFonts w:ascii="Arial" w:hAnsi="Arial" w:cs="Arial"/>
                <w:sz w:val="20"/>
                <w:szCs w:val="20"/>
              </w:rPr>
            </w:pPr>
            <w:r>
              <w:rPr>
                <w:rFonts w:ascii="Arial" w:hAnsi="Arial" w:cs="Arial"/>
                <w:sz w:val="20"/>
                <w:szCs w:val="20"/>
              </w:rPr>
              <w:t>22</w:t>
            </w:r>
          </w:p>
        </w:tc>
        <w:tc>
          <w:tcPr>
            <w:tcW w:w="851" w:type="dxa"/>
          </w:tcPr>
          <w:p w14:paraId="7D76FF1D" w14:textId="77777777" w:rsidR="003B784D" w:rsidRPr="00D03D3D" w:rsidRDefault="003B784D" w:rsidP="00D03D3D">
            <w:pPr>
              <w:spacing w:after="0" w:line="240" w:lineRule="auto"/>
              <w:rPr>
                <w:rFonts w:ascii="Arial" w:hAnsi="Arial" w:cs="Arial"/>
                <w:sz w:val="20"/>
                <w:szCs w:val="20"/>
              </w:rPr>
            </w:pPr>
          </w:p>
        </w:tc>
        <w:tc>
          <w:tcPr>
            <w:tcW w:w="3402" w:type="dxa"/>
          </w:tcPr>
          <w:p w14:paraId="5926016E" w14:textId="2EEB5B3A" w:rsidR="003B784D" w:rsidRPr="00E7746E" w:rsidRDefault="003B784D" w:rsidP="00D03D3D">
            <w:pPr>
              <w:spacing w:after="0"/>
              <w:rPr>
                <w:rFonts w:ascii="Arial" w:hAnsi="Arial" w:cs="Arial"/>
                <w:sz w:val="20"/>
                <w:szCs w:val="20"/>
                <w:vertAlign w:val="superscript"/>
              </w:rPr>
            </w:pPr>
            <w:r w:rsidRPr="00D03D3D">
              <w:rPr>
                <w:rFonts w:ascii="Arial" w:hAnsi="Arial" w:cs="Arial"/>
                <w:sz w:val="20"/>
                <w:szCs w:val="20"/>
              </w:rPr>
              <w:t>Art.nou</w:t>
            </w:r>
            <w:r w:rsidR="00E7746E">
              <w:rPr>
                <w:rFonts w:ascii="Arial" w:hAnsi="Arial" w:cs="Arial"/>
                <w:sz w:val="20"/>
                <w:szCs w:val="20"/>
              </w:rPr>
              <w:t>.19</w:t>
            </w:r>
            <w:r w:rsidR="00E7746E">
              <w:rPr>
                <w:rFonts w:ascii="Arial" w:hAnsi="Arial" w:cs="Arial"/>
                <w:sz w:val="20"/>
                <w:szCs w:val="20"/>
                <w:vertAlign w:val="superscript"/>
              </w:rPr>
              <w:t>1</w:t>
            </w:r>
          </w:p>
        </w:tc>
        <w:tc>
          <w:tcPr>
            <w:tcW w:w="1429" w:type="dxa"/>
          </w:tcPr>
          <w:p w14:paraId="2211C995" w14:textId="7C1D964C" w:rsidR="003B784D" w:rsidRPr="00D03D3D" w:rsidRDefault="003B784D" w:rsidP="00D03D3D">
            <w:pPr>
              <w:spacing w:after="0" w:line="240" w:lineRule="auto"/>
              <w:rPr>
                <w:rFonts w:ascii="Arial" w:hAnsi="Arial" w:cs="Arial"/>
                <w:color w:val="002060"/>
                <w:sz w:val="20"/>
                <w:szCs w:val="20"/>
              </w:rPr>
            </w:pPr>
            <w:r w:rsidRPr="00D03D3D">
              <w:rPr>
                <w:rFonts w:ascii="Arial" w:hAnsi="Arial" w:cs="Arial"/>
                <w:color w:val="002060"/>
                <w:sz w:val="20"/>
                <w:szCs w:val="20"/>
              </w:rPr>
              <w:t xml:space="preserve">EON </w:t>
            </w:r>
            <w:r w:rsidR="008B2F22" w:rsidRPr="00D03D3D">
              <w:rPr>
                <w:rFonts w:ascii="Arial" w:hAnsi="Arial" w:cs="Arial"/>
                <w:color w:val="002060"/>
                <w:sz w:val="20"/>
                <w:szCs w:val="20"/>
              </w:rPr>
              <w:t>E</w:t>
            </w:r>
            <w:r w:rsidRPr="00D03D3D">
              <w:rPr>
                <w:rFonts w:ascii="Arial" w:hAnsi="Arial" w:cs="Arial"/>
                <w:color w:val="002060"/>
                <w:sz w:val="20"/>
                <w:szCs w:val="20"/>
              </w:rPr>
              <w:t>nergie Romania</w:t>
            </w:r>
          </w:p>
        </w:tc>
        <w:tc>
          <w:tcPr>
            <w:tcW w:w="4536" w:type="dxa"/>
          </w:tcPr>
          <w:p w14:paraId="1F6F0CD5" w14:textId="0719B31D" w:rsidR="003B784D" w:rsidRPr="00E7746E" w:rsidRDefault="003B784D" w:rsidP="00D03D3D">
            <w:pPr>
              <w:rPr>
                <w:rFonts w:ascii="Arial" w:hAnsi="Arial" w:cs="Arial"/>
                <w:b/>
                <w:sz w:val="20"/>
                <w:szCs w:val="20"/>
              </w:rPr>
            </w:pPr>
            <w:r w:rsidRPr="00E7746E">
              <w:rPr>
                <w:rFonts w:ascii="Arial" w:hAnsi="Arial" w:cs="Arial"/>
                <w:b/>
                <w:sz w:val="20"/>
                <w:szCs w:val="20"/>
              </w:rPr>
              <w:t>Încetarea contractului nu are niciun efect asupra obligațiilor deja scadente între părți la data încetării.</w:t>
            </w:r>
          </w:p>
        </w:tc>
        <w:tc>
          <w:tcPr>
            <w:tcW w:w="2126" w:type="dxa"/>
          </w:tcPr>
          <w:p w14:paraId="024C0799" w14:textId="7B155602" w:rsidR="003B784D" w:rsidRPr="00D03D3D" w:rsidRDefault="00CD6E06" w:rsidP="00D03D3D">
            <w:pPr>
              <w:spacing w:after="0" w:line="240" w:lineRule="auto"/>
              <w:rPr>
                <w:rFonts w:ascii="Arial" w:hAnsi="Arial" w:cs="Arial"/>
                <w:sz w:val="20"/>
                <w:szCs w:val="20"/>
              </w:rPr>
            </w:pPr>
            <w:r w:rsidRPr="00D03D3D">
              <w:rPr>
                <w:rFonts w:ascii="Arial" w:hAnsi="Arial" w:cs="Arial"/>
                <w:sz w:val="20"/>
                <w:szCs w:val="20"/>
              </w:rPr>
              <w:t>Eventualele debite/plăţi rămân obligatorii din punct de vedere a stingerii lor</w:t>
            </w:r>
          </w:p>
        </w:tc>
        <w:tc>
          <w:tcPr>
            <w:tcW w:w="2693" w:type="dxa"/>
          </w:tcPr>
          <w:p w14:paraId="5B1191E7" w14:textId="1E35E5DF" w:rsidR="003B784D" w:rsidRPr="00F32CFB" w:rsidRDefault="00C10888" w:rsidP="00D03D3D">
            <w:pPr>
              <w:spacing w:after="0" w:line="240" w:lineRule="auto"/>
              <w:rPr>
                <w:rFonts w:ascii="Arial" w:hAnsi="Arial" w:cs="Arial"/>
                <w:sz w:val="20"/>
                <w:szCs w:val="20"/>
              </w:rPr>
            </w:pPr>
            <w:r w:rsidRPr="00F32CFB">
              <w:rPr>
                <w:rFonts w:ascii="Arial" w:hAnsi="Arial" w:cs="Arial"/>
                <w:sz w:val="20"/>
                <w:szCs w:val="20"/>
              </w:rPr>
              <w:t>Se accept</w:t>
            </w:r>
            <w:r w:rsidR="0012515F" w:rsidRPr="00F32CFB">
              <w:rPr>
                <w:rFonts w:ascii="Arial" w:hAnsi="Arial" w:cs="Arial"/>
                <w:sz w:val="20"/>
                <w:szCs w:val="20"/>
              </w:rPr>
              <w:t>ă</w:t>
            </w:r>
          </w:p>
          <w:p w14:paraId="39CC1F3F" w14:textId="3B52E859" w:rsidR="00C10888" w:rsidRPr="00F32CFB" w:rsidRDefault="00C10888" w:rsidP="00D03D3D">
            <w:pPr>
              <w:spacing w:after="0" w:line="240" w:lineRule="auto"/>
              <w:rPr>
                <w:rFonts w:ascii="Arial" w:hAnsi="Arial" w:cs="Arial"/>
                <w:sz w:val="20"/>
                <w:szCs w:val="20"/>
              </w:rPr>
            </w:pPr>
            <w:r w:rsidRPr="00F32CFB">
              <w:rPr>
                <w:rFonts w:ascii="Arial" w:hAnsi="Arial" w:cs="Arial"/>
                <w:sz w:val="20"/>
                <w:szCs w:val="20"/>
              </w:rPr>
              <w:t>S-a introdus la art.3, similar.</w:t>
            </w:r>
          </w:p>
        </w:tc>
      </w:tr>
      <w:tr w:rsidR="008B2F22" w:rsidRPr="00D03D3D" w14:paraId="381A2A92" w14:textId="77777777" w:rsidTr="001A729A">
        <w:tc>
          <w:tcPr>
            <w:tcW w:w="568" w:type="dxa"/>
            <w:shd w:val="clear" w:color="auto" w:fill="auto"/>
          </w:tcPr>
          <w:p w14:paraId="3C6D867E" w14:textId="49EBE67F" w:rsidR="008B2F22" w:rsidRPr="00D03D3D" w:rsidRDefault="004E2141" w:rsidP="00D03D3D">
            <w:pPr>
              <w:spacing w:after="0" w:line="240" w:lineRule="auto"/>
              <w:rPr>
                <w:rFonts w:ascii="Arial" w:hAnsi="Arial" w:cs="Arial"/>
                <w:sz w:val="20"/>
                <w:szCs w:val="20"/>
              </w:rPr>
            </w:pPr>
            <w:r>
              <w:rPr>
                <w:rFonts w:ascii="Arial" w:hAnsi="Arial" w:cs="Arial"/>
                <w:sz w:val="20"/>
                <w:szCs w:val="20"/>
              </w:rPr>
              <w:t>23</w:t>
            </w:r>
          </w:p>
        </w:tc>
        <w:tc>
          <w:tcPr>
            <w:tcW w:w="851" w:type="dxa"/>
          </w:tcPr>
          <w:p w14:paraId="50CD62B8" w14:textId="10255012" w:rsidR="008B2F22" w:rsidRPr="00D03D3D" w:rsidRDefault="008B2F22" w:rsidP="00D03D3D">
            <w:pPr>
              <w:spacing w:after="0" w:line="240" w:lineRule="auto"/>
              <w:rPr>
                <w:rFonts w:ascii="Arial" w:hAnsi="Arial" w:cs="Arial"/>
                <w:sz w:val="20"/>
                <w:szCs w:val="20"/>
              </w:rPr>
            </w:pPr>
            <w:r w:rsidRPr="00D03D3D">
              <w:rPr>
                <w:rFonts w:ascii="Arial" w:hAnsi="Arial" w:cs="Arial"/>
                <w:sz w:val="20"/>
                <w:szCs w:val="20"/>
              </w:rPr>
              <w:t>21</w:t>
            </w:r>
          </w:p>
        </w:tc>
        <w:tc>
          <w:tcPr>
            <w:tcW w:w="3402" w:type="dxa"/>
          </w:tcPr>
          <w:p w14:paraId="7251099A" w14:textId="185AD39F" w:rsidR="008B2F22" w:rsidRPr="00D03D3D" w:rsidRDefault="008B2F22" w:rsidP="00D03D3D">
            <w:pPr>
              <w:spacing w:after="0"/>
              <w:rPr>
                <w:rFonts w:ascii="Arial" w:hAnsi="Arial" w:cs="Arial"/>
                <w:sz w:val="20"/>
                <w:szCs w:val="20"/>
              </w:rPr>
            </w:pPr>
            <w:r w:rsidRPr="00D03D3D">
              <w:rPr>
                <w:rFonts w:ascii="Arial" w:hAnsi="Arial" w:cs="Arial"/>
                <w:sz w:val="20"/>
                <w:szCs w:val="20"/>
              </w:rPr>
              <w:t>Dacǎ printr-un act normativ (Lege, Ordonanţǎ a Guvernului, Ordonanţǎ de urgenta a Guvernului, Hotǎrâre de Guvern, reglementare ANRE,) sunt emise prevederi contrare clauzelor din prezentul contract, se aplică prevederile din actul normativ de la data intrării în vigoare a acestuia, iar pǎrţile au obligaţia preluǎrii modificǎrii/ completǎrii într-un act adiţional la contract</w:t>
            </w:r>
          </w:p>
        </w:tc>
        <w:tc>
          <w:tcPr>
            <w:tcW w:w="1429" w:type="dxa"/>
          </w:tcPr>
          <w:p w14:paraId="29EA5434" w14:textId="3B5FB375" w:rsidR="008B2F22" w:rsidRPr="00D03D3D" w:rsidRDefault="008B2F22" w:rsidP="00D03D3D">
            <w:pPr>
              <w:spacing w:after="0" w:line="240" w:lineRule="auto"/>
              <w:rPr>
                <w:rFonts w:ascii="Arial" w:hAnsi="Arial" w:cs="Arial"/>
                <w:color w:val="002060"/>
                <w:sz w:val="20"/>
                <w:szCs w:val="20"/>
              </w:rPr>
            </w:pPr>
            <w:r w:rsidRPr="00D03D3D">
              <w:rPr>
                <w:rFonts w:ascii="Arial" w:hAnsi="Arial" w:cs="Arial"/>
                <w:color w:val="002060"/>
                <w:sz w:val="20"/>
                <w:szCs w:val="20"/>
              </w:rPr>
              <w:t>EON Energie Romania</w:t>
            </w:r>
          </w:p>
        </w:tc>
        <w:tc>
          <w:tcPr>
            <w:tcW w:w="4536" w:type="dxa"/>
          </w:tcPr>
          <w:p w14:paraId="1DAD2117" w14:textId="42AF1D6D" w:rsidR="008B2F22" w:rsidRPr="00D03D3D" w:rsidRDefault="008B2F22" w:rsidP="00D03D3D">
            <w:pPr>
              <w:rPr>
                <w:rFonts w:ascii="Arial" w:hAnsi="Arial" w:cs="Arial"/>
                <w:sz w:val="20"/>
                <w:szCs w:val="20"/>
              </w:rPr>
            </w:pPr>
            <w:r w:rsidRPr="00D03D3D">
              <w:rPr>
                <w:rFonts w:ascii="Arial" w:hAnsi="Arial" w:cs="Arial"/>
                <w:sz w:val="20"/>
                <w:szCs w:val="20"/>
              </w:rPr>
              <w:t>Dacǎ printr-un act normativ (Lege, Ordonanţǎ a Guvernului, Ordonanţǎ de urgenta a Guvernului, Hotǎrâre de Guvern, reglementare ANRE, regulament UE direct aplicabil) sunt emise prevederi contrare clauzelor din prezentul contract, se aplică prevederile din actul normativ de la data intrării în vigoare a acestuia, iar pǎrţile au obligaţia preluǎrii modificǎrii/completǎrii într-un act adiţional la contract</w:t>
            </w:r>
          </w:p>
        </w:tc>
        <w:tc>
          <w:tcPr>
            <w:tcW w:w="2126" w:type="dxa"/>
          </w:tcPr>
          <w:p w14:paraId="15DB2CCD" w14:textId="7F8B4D2D" w:rsidR="008B2F22" w:rsidRPr="00D03D3D" w:rsidRDefault="004D144B" w:rsidP="00D03D3D">
            <w:pPr>
              <w:spacing w:after="0" w:line="240" w:lineRule="auto"/>
              <w:rPr>
                <w:rFonts w:ascii="Arial" w:hAnsi="Arial" w:cs="Arial"/>
                <w:sz w:val="20"/>
                <w:szCs w:val="20"/>
              </w:rPr>
            </w:pPr>
            <w:r w:rsidRPr="00D03D3D">
              <w:rPr>
                <w:rFonts w:ascii="Arial" w:hAnsi="Arial" w:cs="Arial"/>
                <w:sz w:val="20"/>
                <w:szCs w:val="20"/>
              </w:rPr>
              <w:t>Completare conform legislaţiei în vigoare</w:t>
            </w:r>
          </w:p>
        </w:tc>
        <w:tc>
          <w:tcPr>
            <w:tcW w:w="2693" w:type="dxa"/>
          </w:tcPr>
          <w:p w14:paraId="1BE39EFD" w14:textId="50B7A913" w:rsidR="008B2F22" w:rsidRPr="00F32CFB" w:rsidRDefault="00E87F14" w:rsidP="00D03D3D">
            <w:pPr>
              <w:spacing w:after="0" w:line="240" w:lineRule="auto"/>
              <w:rPr>
                <w:rFonts w:ascii="Arial" w:hAnsi="Arial" w:cs="Arial"/>
                <w:sz w:val="20"/>
                <w:szCs w:val="20"/>
              </w:rPr>
            </w:pPr>
            <w:r w:rsidRPr="00F32CFB">
              <w:rPr>
                <w:rFonts w:ascii="Arial" w:hAnsi="Arial" w:cs="Arial"/>
                <w:sz w:val="20"/>
                <w:szCs w:val="20"/>
              </w:rPr>
              <w:t>Se accept</w:t>
            </w:r>
            <w:r w:rsidR="0012515F" w:rsidRPr="00F32CFB">
              <w:rPr>
                <w:rFonts w:ascii="Arial" w:hAnsi="Arial" w:cs="Arial"/>
                <w:sz w:val="20"/>
                <w:szCs w:val="20"/>
              </w:rPr>
              <w:t>ă</w:t>
            </w:r>
          </w:p>
          <w:p w14:paraId="145265DA" w14:textId="392025C7" w:rsidR="00E87F14" w:rsidRPr="00F32CFB" w:rsidRDefault="00E87F14" w:rsidP="00D03D3D">
            <w:pPr>
              <w:spacing w:after="0" w:line="240" w:lineRule="auto"/>
              <w:rPr>
                <w:rFonts w:ascii="Arial" w:hAnsi="Arial" w:cs="Arial"/>
                <w:sz w:val="20"/>
                <w:szCs w:val="20"/>
              </w:rPr>
            </w:pPr>
            <w:r w:rsidRPr="00F32CFB">
              <w:rPr>
                <w:rFonts w:ascii="Arial" w:hAnsi="Arial" w:cs="Arial"/>
                <w:sz w:val="20"/>
                <w:szCs w:val="20"/>
              </w:rPr>
              <w:t>S-a completat</w:t>
            </w:r>
          </w:p>
        </w:tc>
      </w:tr>
      <w:tr w:rsidR="0087573C" w:rsidRPr="00D03D3D" w14:paraId="72D51E07" w14:textId="77777777" w:rsidTr="001A729A">
        <w:tc>
          <w:tcPr>
            <w:tcW w:w="568" w:type="dxa"/>
            <w:shd w:val="clear" w:color="auto" w:fill="auto"/>
          </w:tcPr>
          <w:p w14:paraId="0587797B" w14:textId="5BF1FCCB" w:rsidR="0087573C" w:rsidRPr="00D03D3D" w:rsidRDefault="004E2141" w:rsidP="00D03D3D">
            <w:pPr>
              <w:spacing w:after="0" w:line="240" w:lineRule="auto"/>
              <w:rPr>
                <w:rFonts w:ascii="Arial" w:hAnsi="Arial" w:cs="Arial"/>
                <w:sz w:val="20"/>
                <w:szCs w:val="20"/>
              </w:rPr>
            </w:pPr>
            <w:r>
              <w:rPr>
                <w:rFonts w:ascii="Arial" w:hAnsi="Arial" w:cs="Arial"/>
                <w:sz w:val="20"/>
                <w:szCs w:val="20"/>
              </w:rPr>
              <w:t>24</w:t>
            </w:r>
          </w:p>
        </w:tc>
        <w:tc>
          <w:tcPr>
            <w:tcW w:w="851" w:type="dxa"/>
          </w:tcPr>
          <w:p w14:paraId="394C1882" w14:textId="77777777" w:rsidR="0087573C" w:rsidRPr="00D03D3D" w:rsidRDefault="0087573C" w:rsidP="00D03D3D">
            <w:pPr>
              <w:spacing w:after="0" w:line="240" w:lineRule="auto"/>
              <w:rPr>
                <w:rFonts w:ascii="Arial" w:hAnsi="Arial" w:cs="Arial"/>
                <w:sz w:val="20"/>
                <w:szCs w:val="20"/>
              </w:rPr>
            </w:pPr>
          </w:p>
        </w:tc>
        <w:tc>
          <w:tcPr>
            <w:tcW w:w="3402" w:type="dxa"/>
          </w:tcPr>
          <w:p w14:paraId="37550F3D" w14:textId="503D6E8D" w:rsidR="0087573C" w:rsidRPr="00E9316A" w:rsidRDefault="0087573C" w:rsidP="00D03D3D">
            <w:pPr>
              <w:spacing w:after="0"/>
              <w:rPr>
                <w:rFonts w:ascii="Arial" w:hAnsi="Arial" w:cs="Arial"/>
                <w:sz w:val="20"/>
                <w:szCs w:val="20"/>
                <w:vertAlign w:val="superscript"/>
              </w:rPr>
            </w:pPr>
            <w:r w:rsidRPr="00D03D3D">
              <w:rPr>
                <w:rFonts w:ascii="Arial" w:hAnsi="Arial" w:cs="Arial"/>
                <w:sz w:val="20"/>
                <w:szCs w:val="20"/>
              </w:rPr>
              <w:t>Art nou.</w:t>
            </w:r>
            <w:r w:rsidR="00E9316A">
              <w:rPr>
                <w:rFonts w:ascii="Arial" w:hAnsi="Arial" w:cs="Arial"/>
                <w:sz w:val="20"/>
                <w:szCs w:val="20"/>
              </w:rPr>
              <w:t>21</w:t>
            </w:r>
            <w:r w:rsidR="00E9316A">
              <w:rPr>
                <w:rFonts w:ascii="Arial" w:hAnsi="Arial" w:cs="Arial"/>
                <w:sz w:val="20"/>
                <w:szCs w:val="20"/>
                <w:vertAlign w:val="superscript"/>
              </w:rPr>
              <w:t>1</w:t>
            </w:r>
          </w:p>
        </w:tc>
        <w:tc>
          <w:tcPr>
            <w:tcW w:w="1429" w:type="dxa"/>
          </w:tcPr>
          <w:p w14:paraId="55367319" w14:textId="2C8A17DB" w:rsidR="0087573C" w:rsidRPr="00D03D3D" w:rsidRDefault="0087573C" w:rsidP="00D03D3D">
            <w:pPr>
              <w:spacing w:after="0" w:line="240" w:lineRule="auto"/>
              <w:rPr>
                <w:rFonts w:ascii="Arial" w:hAnsi="Arial" w:cs="Arial"/>
                <w:color w:val="002060"/>
                <w:sz w:val="20"/>
                <w:szCs w:val="20"/>
              </w:rPr>
            </w:pPr>
            <w:r w:rsidRPr="00D03D3D">
              <w:rPr>
                <w:rFonts w:ascii="Arial" w:hAnsi="Arial" w:cs="Arial"/>
                <w:color w:val="002060"/>
                <w:sz w:val="20"/>
                <w:szCs w:val="20"/>
              </w:rPr>
              <w:t>EON Energie Romania</w:t>
            </w:r>
          </w:p>
        </w:tc>
        <w:tc>
          <w:tcPr>
            <w:tcW w:w="4536" w:type="dxa"/>
          </w:tcPr>
          <w:p w14:paraId="24EA5B0D" w14:textId="09E44391" w:rsidR="0087573C" w:rsidRPr="00E9316A" w:rsidRDefault="0087573C" w:rsidP="00D03D3D">
            <w:pPr>
              <w:rPr>
                <w:rFonts w:ascii="Arial" w:hAnsi="Arial" w:cs="Arial"/>
                <w:b/>
                <w:sz w:val="20"/>
                <w:szCs w:val="20"/>
              </w:rPr>
            </w:pPr>
            <w:r w:rsidRPr="00E9316A">
              <w:rPr>
                <w:rFonts w:ascii="Arial" w:hAnsi="Arial" w:cs="Arial"/>
                <w:b/>
                <w:sz w:val="20"/>
                <w:szCs w:val="20"/>
              </w:rPr>
              <w:t>Detalii despre modalitatea în care sunt prelucrate datele cu caracter personal ale vânzătorului, în contextul încheierii și executării prezentului contract, se regăsesc în anexa 5 - Nota de informare cu privire la prelucrarea datelor cu caracter personal.</w:t>
            </w:r>
          </w:p>
        </w:tc>
        <w:tc>
          <w:tcPr>
            <w:tcW w:w="2126" w:type="dxa"/>
          </w:tcPr>
          <w:p w14:paraId="4DB3DAD0" w14:textId="17C127FA" w:rsidR="0087573C" w:rsidRPr="00D03D3D" w:rsidRDefault="00E85A92" w:rsidP="00D03D3D">
            <w:pPr>
              <w:spacing w:after="0" w:line="240" w:lineRule="auto"/>
              <w:rPr>
                <w:rFonts w:ascii="Arial" w:hAnsi="Arial" w:cs="Arial"/>
                <w:sz w:val="20"/>
                <w:szCs w:val="20"/>
              </w:rPr>
            </w:pPr>
            <w:r w:rsidRPr="00D03D3D">
              <w:rPr>
                <w:rFonts w:ascii="Arial" w:hAnsi="Arial" w:cs="Arial"/>
                <w:sz w:val="20"/>
                <w:szCs w:val="20"/>
              </w:rPr>
              <w:t>Conform legislaţiei privind prelucrarea datelor cu caracter personal</w:t>
            </w:r>
          </w:p>
        </w:tc>
        <w:tc>
          <w:tcPr>
            <w:tcW w:w="2693" w:type="dxa"/>
          </w:tcPr>
          <w:p w14:paraId="29C14FEF" w14:textId="54964C6F" w:rsidR="00B45692" w:rsidRPr="00F32CFB" w:rsidRDefault="00B45692" w:rsidP="00983392">
            <w:pPr>
              <w:spacing w:after="0" w:line="240" w:lineRule="auto"/>
              <w:rPr>
                <w:rFonts w:ascii="Arial" w:hAnsi="Arial" w:cs="Arial"/>
                <w:sz w:val="20"/>
                <w:szCs w:val="20"/>
              </w:rPr>
            </w:pPr>
            <w:r w:rsidRPr="00F32CFB">
              <w:rPr>
                <w:rFonts w:ascii="Arial" w:hAnsi="Arial" w:cs="Arial"/>
                <w:sz w:val="20"/>
                <w:szCs w:val="20"/>
              </w:rPr>
              <w:t>S-a introdus art</w:t>
            </w:r>
            <w:r w:rsidR="00534773" w:rsidRPr="00F32CFB">
              <w:rPr>
                <w:rFonts w:ascii="Arial" w:hAnsi="Arial" w:cs="Arial"/>
                <w:sz w:val="20"/>
                <w:szCs w:val="20"/>
              </w:rPr>
              <w:t>.</w:t>
            </w:r>
            <w:r w:rsidRPr="00F32CFB">
              <w:rPr>
                <w:rFonts w:ascii="Arial" w:hAnsi="Arial" w:cs="Arial"/>
                <w:sz w:val="20"/>
                <w:szCs w:val="20"/>
              </w:rPr>
              <w:t xml:space="preserve"> pt pers</w:t>
            </w:r>
            <w:r w:rsidR="00534773" w:rsidRPr="00F32CFB">
              <w:rPr>
                <w:rFonts w:ascii="Arial" w:hAnsi="Arial" w:cs="Arial"/>
                <w:sz w:val="20"/>
                <w:szCs w:val="20"/>
              </w:rPr>
              <w:t>oane</w:t>
            </w:r>
            <w:r w:rsidRPr="00F32CFB">
              <w:rPr>
                <w:rFonts w:ascii="Arial" w:hAnsi="Arial" w:cs="Arial"/>
                <w:sz w:val="20"/>
                <w:szCs w:val="20"/>
              </w:rPr>
              <w:t xml:space="preserve"> fizice</w:t>
            </w:r>
          </w:p>
          <w:p w14:paraId="07DE3648" w14:textId="06E1E348" w:rsidR="00B45692" w:rsidRPr="00F32CFB" w:rsidRDefault="00B45692" w:rsidP="00983392">
            <w:pPr>
              <w:spacing w:after="0" w:line="240" w:lineRule="auto"/>
              <w:rPr>
                <w:rFonts w:ascii="Arial" w:hAnsi="Arial" w:cs="Arial"/>
                <w:sz w:val="20"/>
                <w:szCs w:val="20"/>
              </w:rPr>
            </w:pPr>
          </w:p>
        </w:tc>
      </w:tr>
      <w:tr w:rsidR="00DB7974" w:rsidRPr="00D03D3D" w14:paraId="57FA96CF" w14:textId="77777777" w:rsidTr="001A729A">
        <w:tc>
          <w:tcPr>
            <w:tcW w:w="568" w:type="dxa"/>
            <w:shd w:val="clear" w:color="auto" w:fill="auto"/>
          </w:tcPr>
          <w:p w14:paraId="06DBF822" w14:textId="201F7A82" w:rsidR="00DB7974" w:rsidRPr="00D03D3D" w:rsidRDefault="004E2141" w:rsidP="00D03D3D">
            <w:pPr>
              <w:spacing w:after="0" w:line="240" w:lineRule="auto"/>
              <w:rPr>
                <w:rFonts w:ascii="Arial" w:hAnsi="Arial" w:cs="Arial"/>
                <w:sz w:val="20"/>
                <w:szCs w:val="20"/>
              </w:rPr>
            </w:pPr>
            <w:r>
              <w:rPr>
                <w:rFonts w:ascii="Arial" w:hAnsi="Arial" w:cs="Arial"/>
                <w:sz w:val="20"/>
                <w:szCs w:val="20"/>
              </w:rPr>
              <w:t>25</w:t>
            </w:r>
          </w:p>
        </w:tc>
        <w:tc>
          <w:tcPr>
            <w:tcW w:w="851" w:type="dxa"/>
          </w:tcPr>
          <w:p w14:paraId="3FCAD6B7" w14:textId="77777777" w:rsidR="00DB7974" w:rsidRPr="00D03D3D" w:rsidRDefault="00DB7974" w:rsidP="00D03D3D">
            <w:pPr>
              <w:spacing w:after="0" w:line="240" w:lineRule="auto"/>
              <w:rPr>
                <w:rFonts w:ascii="Arial" w:hAnsi="Arial" w:cs="Arial"/>
                <w:sz w:val="20"/>
                <w:szCs w:val="20"/>
              </w:rPr>
            </w:pPr>
          </w:p>
        </w:tc>
        <w:tc>
          <w:tcPr>
            <w:tcW w:w="3402" w:type="dxa"/>
          </w:tcPr>
          <w:p w14:paraId="639C0451" w14:textId="468587CF" w:rsidR="00DB7974" w:rsidRPr="00D03D3D" w:rsidRDefault="004D58BD" w:rsidP="00D03D3D">
            <w:pPr>
              <w:spacing w:after="0"/>
              <w:rPr>
                <w:rFonts w:ascii="Arial" w:hAnsi="Arial" w:cs="Arial"/>
                <w:sz w:val="20"/>
                <w:szCs w:val="20"/>
              </w:rPr>
            </w:pPr>
            <w:r w:rsidRPr="00D03D3D">
              <w:rPr>
                <w:rFonts w:ascii="Arial" w:hAnsi="Arial" w:cs="Arial"/>
                <w:sz w:val="20"/>
                <w:szCs w:val="20"/>
              </w:rPr>
              <w:t>Art nou</w:t>
            </w:r>
            <w:r w:rsidR="00C124AB">
              <w:rPr>
                <w:rFonts w:ascii="Arial" w:hAnsi="Arial" w:cs="Arial"/>
                <w:sz w:val="20"/>
                <w:szCs w:val="20"/>
              </w:rPr>
              <w:t xml:space="preserve"> 23</w:t>
            </w:r>
          </w:p>
        </w:tc>
        <w:tc>
          <w:tcPr>
            <w:tcW w:w="1429" w:type="dxa"/>
          </w:tcPr>
          <w:p w14:paraId="735E8F75" w14:textId="246C4FBA" w:rsidR="00DB7974" w:rsidRPr="00D03D3D" w:rsidRDefault="004D58BD" w:rsidP="00D03D3D">
            <w:pPr>
              <w:spacing w:after="0" w:line="240" w:lineRule="auto"/>
              <w:rPr>
                <w:rFonts w:ascii="Arial" w:hAnsi="Arial" w:cs="Arial"/>
                <w:color w:val="002060"/>
                <w:sz w:val="20"/>
                <w:szCs w:val="20"/>
              </w:rPr>
            </w:pPr>
            <w:r w:rsidRPr="00D03D3D">
              <w:rPr>
                <w:rFonts w:ascii="Arial" w:hAnsi="Arial" w:cs="Arial"/>
                <w:color w:val="002060"/>
                <w:sz w:val="20"/>
                <w:szCs w:val="20"/>
              </w:rPr>
              <w:t>EON Energie Romania</w:t>
            </w:r>
          </w:p>
        </w:tc>
        <w:tc>
          <w:tcPr>
            <w:tcW w:w="4536" w:type="dxa"/>
          </w:tcPr>
          <w:p w14:paraId="0DB27B43" w14:textId="4277CB60" w:rsidR="00DB7974" w:rsidRPr="00D03D3D" w:rsidRDefault="004D58BD" w:rsidP="00D03D3D">
            <w:pPr>
              <w:rPr>
                <w:rFonts w:ascii="Arial" w:hAnsi="Arial" w:cs="Arial"/>
                <w:sz w:val="20"/>
                <w:szCs w:val="20"/>
              </w:rPr>
            </w:pPr>
            <w:r w:rsidRPr="00D03D3D">
              <w:rPr>
                <w:rFonts w:ascii="Arial" w:hAnsi="Arial" w:cs="Arial"/>
                <w:sz w:val="20"/>
                <w:szCs w:val="20"/>
              </w:rPr>
              <w:t>Dispoziţiile prezentului contract sunt completate de prevederile din Legea energiei electrice şi a gazelor naturale nr. 123/2012, din Legea nr. 220/2008 pentru stabilirea sistemului de promovare a producerii energiei din surse regenerabile de energie, republicată cu modificările şi completările ulterioare, precum şi din reglementările ANRE aplicabile</w:t>
            </w:r>
          </w:p>
        </w:tc>
        <w:tc>
          <w:tcPr>
            <w:tcW w:w="2126" w:type="dxa"/>
          </w:tcPr>
          <w:p w14:paraId="132F6148" w14:textId="41DE0508" w:rsidR="00DB7974" w:rsidRPr="00D03D3D" w:rsidRDefault="00B33E92" w:rsidP="00D03D3D">
            <w:pPr>
              <w:spacing w:after="0" w:line="240" w:lineRule="auto"/>
              <w:rPr>
                <w:rFonts w:ascii="Arial" w:hAnsi="Arial" w:cs="Arial"/>
                <w:sz w:val="20"/>
                <w:szCs w:val="20"/>
              </w:rPr>
            </w:pPr>
            <w:r w:rsidRPr="00D03D3D">
              <w:rPr>
                <w:rFonts w:ascii="Arial" w:hAnsi="Arial" w:cs="Arial"/>
                <w:sz w:val="20"/>
                <w:szCs w:val="20"/>
              </w:rPr>
              <w:t>Conform legislaţiei în vigoare</w:t>
            </w:r>
          </w:p>
        </w:tc>
        <w:tc>
          <w:tcPr>
            <w:tcW w:w="2693" w:type="dxa"/>
          </w:tcPr>
          <w:p w14:paraId="607DC300" w14:textId="77777777" w:rsidR="00C80F38" w:rsidRPr="00F32CFB" w:rsidRDefault="00C80F38" w:rsidP="00D03D3D">
            <w:pPr>
              <w:spacing w:after="0" w:line="240" w:lineRule="auto"/>
              <w:rPr>
                <w:rFonts w:ascii="Arial" w:hAnsi="Arial" w:cs="Arial"/>
                <w:sz w:val="20"/>
                <w:szCs w:val="20"/>
              </w:rPr>
            </w:pPr>
            <w:r w:rsidRPr="00F32CFB">
              <w:rPr>
                <w:rFonts w:ascii="Arial" w:hAnsi="Arial" w:cs="Arial"/>
                <w:sz w:val="20"/>
                <w:szCs w:val="20"/>
              </w:rPr>
              <w:t>Nu se acceptă</w:t>
            </w:r>
          </w:p>
          <w:p w14:paraId="1BB3B384" w14:textId="59688B16" w:rsidR="00C80F38" w:rsidRPr="00F32CFB" w:rsidRDefault="00C80F38" w:rsidP="00D03D3D">
            <w:pPr>
              <w:spacing w:after="0" w:line="240" w:lineRule="auto"/>
              <w:rPr>
                <w:rFonts w:ascii="Arial" w:hAnsi="Arial" w:cs="Arial"/>
                <w:sz w:val="20"/>
                <w:szCs w:val="20"/>
              </w:rPr>
            </w:pPr>
            <w:r w:rsidRPr="00F32CFB">
              <w:rPr>
                <w:rFonts w:ascii="Arial" w:hAnsi="Arial" w:cs="Arial"/>
                <w:sz w:val="20"/>
                <w:szCs w:val="20"/>
              </w:rPr>
              <w:t>Contractul are ca obiect vânzarea/cumpărarea energiei electrice</w:t>
            </w:r>
          </w:p>
        </w:tc>
      </w:tr>
      <w:tr w:rsidR="0053437A" w:rsidRPr="00D03D3D" w14:paraId="32487F40" w14:textId="77777777" w:rsidTr="001A729A">
        <w:tc>
          <w:tcPr>
            <w:tcW w:w="568" w:type="dxa"/>
            <w:shd w:val="clear" w:color="auto" w:fill="auto"/>
          </w:tcPr>
          <w:p w14:paraId="4F70BD97" w14:textId="08A3639F" w:rsidR="0053437A" w:rsidRPr="00D03D3D" w:rsidRDefault="004E2141" w:rsidP="00D03D3D">
            <w:pPr>
              <w:spacing w:after="0" w:line="240" w:lineRule="auto"/>
              <w:rPr>
                <w:rFonts w:ascii="Arial" w:hAnsi="Arial" w:cs="Arial"/>
                <w:sz w:val="20"/>
                <w:szCs w:val="20"/>
              </w:rPr>
            </w:pPr>
            <w:r>
              <w:rPr>
                <w:rFonts w:ascii="Arial" w:hAnsi="Arial" w:cs="Arial"/>
                <w:sz w:val="20"/>
                <w:szCs w:val="20"/>
              </w:rPr>
              <w:t>26</w:t>
            </w:r>
          </w:p>
        </w:tc>
        <w:tc>
          <w:tcPr>
            <w:tcW w:w="851" w:type="dxa"/>
          </w:tcPr>
          <w:p w14:paraId="33262126" w14:textId="77777777" w:rsidR="0053437A" w:rsidRPr="00D03D3D" w:rsidRDefault="0053437A" w:rsidP="00D03D3D">
            <w:pPr>
              <w:spacing w:after="0" w:line="240" w:lineRule="auto"/>
              <w:rPr>
                <w:rFonts w:ascii="Arial" w:hAnsi="Arial" w:cs="Arial"/>
                <w:sz w:val="20"/>
                <w:szCs w:val="20"/>
              </w:rPr>
            </w:pPr>
          </w:p>
        </w:tc>
        <w:tc>
          <w:tcPr>
            <w:tcW w:w="3402" w:type="dxa"/>
          </w:tcPr>
          <w:p w14:paraId="58D279BB" w14:textId="00971804" w:rsidR="0053437A" w:rsidRPr="00D03D3D" w:rsidRDefault="0053437A" w:rsidP="00D03D3D">
            <w:pPr>
              <w:spacing w:after="0"/>
              <w:rPr>
                <w:rFonts w:ascii="Arial" w:hAnsi="Arial" w:cs="Arial"/>
                <w:sz w:val="20"/>
                <w:szCs w:val="20"/>
              </w:rPr>
            </w:pPr>
            <w:r w:rsidRPr="00D03D3D">
              <w:rPr>
                <w:rFonts w:ascii="Arial" w:hAnsi="Arial" w:cs="Arial"/>
                <w:sz w:val="20"/>
                <w:szCs w:val="20"/>
              </w:rPr>
              <w:t>Art nou</w:t>
            </w:r>
          </w:p>
        </w:tc>
        <w:tc>
          <w:tcPr>
            <w:tcW w:w="1429" w:type="dxa"/>
          </w:tcPr>
          <w:p w14:paraId="1D94ED5A" w14:textId="2CFA1AE6" w:rsidR="0053437A" w:rsidRPr="00D03D3D" w:rsidRDefault="0053437A" w:rsidP="00D03D3D">
            <w:pPr>
              <w:spacing w:after="0" w:line="240" w:lineRule="auto"/>
              <w:rPr>
                <w:rFonts w:ascii="Arial" w:hAnsi="Arial" w:cs="Arial"/>
                <w:color w:val="002060"/>
                <w:sz w:val="20"/>
                <w:szCs w:val="20"/>
              </w:rPr>
            </w:pPr>
            <w:r w:rsidRPr="00D03D3D">
              <w:rPr>
                <w:rFonts w:ascii="Arial" w:hAnsi="Arial" w:cs="Arial"/>
                <w:color w:val="002060"/>
                <w:sz w:val="20"/>
                <w:szCs w:val="20"/>
              </w:rPr>
              <w:t>Enel Energie, Enel Energie Muntenia</w:t>
            </w:r>
          </w:p>
        </w:tc>
        <w:tc>
          <w:tcPr>
            <w:tcW w:w="4536" w:type="dxa"/>
          </w:tcPr>
          <w:p w14:paraId="26846E5F" w14:textId="77777777" w:rsidR="0053437A" w:rsidRPr="005E2CFA" w:rsidRDefault="0053437A" w:rsidP="00D03D3D">
            <w:pPr>
              <w:rPr>
                <w:rFonts w:ascii="Arial" w:hAnsi="Arial" w:cs="Arial"/>
                <w:b/>
                <w:sz w:val="20"/>
                <w:szCs w:val="20"/>
              </w:rPr>
            </w:pPr>
            <w:r w:rsidRPr="005E2CFA">
              <w:rPr>
                <w:rFonts w:ascii="Arial" w:hAnsi="Arial" w:cs="Arial"/>
                <w:b/>
                <w:sz w:val="20"/>
                <w:szCs w:val="20"/>
              </w:rPr>
              <w:t xml:space="preserve">Alte clauze: </w:t>
            </w:r>
          </w:p>
          <w:p w14:paraId="418AFF04" w14:textId="77777777" w:rsidR="0053437A" w:rsidRPr="00D03D3D" w:rsidRDefault="0053437A" w:rsidP="00D03D3D">
            <w:pPr>
              <w:rPr>
                <w:rFonts w:ascii="Arial" w:hAnsi="Arial" w:cs="Arial"/>
                <w:sz w:val="20"/>
                <w:szCs w:val="20"/>
              </w:rPr>
            </w:pPr>
            <w:r w:rsidRPr="005E2CFA">
              <w:rPr>
                <w:rFonts w:ascii="Arial" w:hAnsi="Arial" w:cs="Arial"/>
                <w:b/>
                <w:sz w:val="20"/>
                <w:szCs w:val="20"/>
              </w:rPr>
              <w:t>(1)Prosumatorii care vând energia electrică produsă și livrată în rețelele electrice din centralele electrice de producere a energiei electrice din surse regenerabile de energie cu puteri electrice instalate de cel mult 27 kW pe loc de consum sunt reprezentați ca parte responsabila cu echilibrarea/ de către furnizorii de energie electrică cu care aceștia au</w:t>
            </w:r>
            <w:r w:rsidRPr="00D03D3D">
              <w:rPr>
                <w:rFonts w:ascii="Arial" w:hAnsi="Arial" w:cs="Arial"/>
                <w:sz w:val="20"/>
                <w:szCs w:val="20"/>
              </w:rPr>
              <w:t xml:space="preserve"> încheiate/încheie contracte de furnizare a energiei electrice.</w:t>
            </w:r>
          </w:p>
          <w:p w14:paraId="08188787" w14:textId="77777777" w:rsidR="0063179E" w:rsidRDefault="0063179E" w:rsidP="00D03D3D">
            <w:pPr>
              <w:rPr>
                <w:rFonts w:ascii="Arial" w:hAnsi="Arial" w:cs="Arial"/>
                <w:sz w:val="20"/>
                <w:szCs w:val="20"/>
              </w:rPr>
            </w:pPr>
          </w:p>
          <w:p w14:paraId="4DC12098" w14:textId="77777777" w:rsidR="0063179E" w:rsidRDefault="0063179E" w:rsidP="00D03D3D">
            <w:pPr>
              <w:rPr>
                <w:rFonts w:ascii="Arial" w:hAnsi="Arial" w:cs="Arial"/>
                <w:sz w:val="20"/>
                <w:szCs w:val="20"/>
              </w:rPr>
            </w:pPr>
          </w:p>
          <w:p w14:paraId="0C660164" w14:textId="1CF3BDB2" w:rsidR="0053437A" w:rsidRPr="00D03D3D" w:rsidRDefault="0053437A" w:rsidP="00D03D3D">
            <w:pPr>
              <w:rPr>
                <w:rFonts w:ascii="Arial" w:hAnsi="Arial" w:cs="Arial"/>
                <w:sz w:val="20"/>
                <w:szCs w:val="20"/>
              </w:rPr>
            </w:pPr>
            <w:r w:rsidRPr="00D03D3D">
              <w:rPr>
                <w:rFonts w:ascii="Arial" w:hAnsi="Arial" w:cs="Arial"/>
                <w:sz w:val="20"/>
                <w:szCs w:val="20"/>
              </w:rPr>
              <w:t xml:space="preserve">(2)Valoarea dezechilibrelor generate de prosumatori prin funcționarea centralelor electrice prevăzute la alin. (1) este suportată financiar de catre furnizor, conform prevederilor reglementărilor Autorității Naționale de Reglementare în Domeniul Energie. </w:t>
            </w:r>
          </w:p>
          <w:p w14:paraId="7562572E" w14:textId="40501100" w:rsidR="0053437A" w:rsidRPr="00D03D3D" w:rsidRDefault="0053437A" w:rsidP="00D03D3D">
            <w:pPr>
              <w:rPr>
                <w:rFonts w:ascii="Arial" w:hAnsi="Arial" w:cs="Arial"/>
                <w:sz w:val="20"/>
                <w:szCs w:val="20"/>
              </w:rPr>
            </w:pPr>
            <w:r w:rsidRPr="00D03D3D">
              <w:rPr>
                <w:rFonts w:ascii="Arial" w:hAnsi="Arial" w:cs="Arial"/>
                <w:sz w:val="20"/>
                <w:szCs w:val="20"/>
              </w:rPr>
              <w:t>Valoarea dezechilibrelor se va recupera de catre de furnizor prin recunoasterea acestora in  preturile avizate de catre ANRE pentru segmentul reglementat (prosumatori-clienti SU/inactivi), respectiv conform clauzelor specifice din contractul de furnizare negociat cu prosumatorii-clienti eligibili.</w:t>
            </w:r>
          </w:p>
        </w:tc>
        <w:tc>
          <w:tcPr>
            <w:tcW w:w="2126" w:type="dxa"/>
          </w:tcPr>
          <w:p w14:paraId="2BBBBF41" w14:textId="684AEE58" w:rsidR="0053437A" w:rsidRPr="00D03D3D" w:rsidRDefault="00167A40" w:rsidP="00D03D3D">
            <w:pPr>
              <w:rPr>
                <w:rFonts w:ascii="Arial" w:hAnsi="Arial" w:cs="Arial"/>
                <w:sz w:val="20"/>
                <w:szCs w:val="20"/>
              </w:rPr>
            </w:pPr>
            <w:r w:rsidRPr="00D03D3D">
              <w:rPr>
                <w:rFonts w:ascii="Arial" w:hAnsi="Arial" w:cs="Arial"/>
                <w:sz w:val="20"/>
                <w:szCs w:val="20"/>
              </w:rPr>
              <w:t>Propunere de completare la “Alte clauze” cu modul  de tratare a dezechilibreler, pentru corelare cu prevederile din Regulile de comercializare a energiei electrice produsă în centrale electrice din surse regenerabile cu putere electrică instalată de cel mult 27 kW aparținând prosumatorilor</w:t>
            </w:r>
          </w:p>
        </w:tc>
        <w:tc>
          <w:tcPr>
            <w:tcW w:w="2693" w:type="dxa"/>
          </w:tcPr>
          <w:p w14:paraId="57346426" w14:textId="014FAA7C" w:rsidR="0053437A" w:rsidRPr="00F32CFB" w:rsidRDefault="008D0344" w:rsidP="00D03D3D">
            <w:pPr>
              <w:spacing w:after="0" w:line="240" w:lineRule="auto"/>
              <w:rPr>
                <w:rFonts w:ascii="Arial" w:hAnsi="Arial" w:cs="Arial"/>
                <w:sz w:val="20"/>
                <w:szCs w:val="20"/>
              </w:rPr>
            </w:pPr>
            <w:r w:rsidRPr="00F32CFB">
              <w:rPr>
                <w:rFonts w:ascii="Arial" w:hAnsi="Arial" w:cs="Arial"/>
                <w:sz w:val="20"/>
                <w:szCs w:val="20"/>
              </w:rPr>
              <w:t>Nu se acceptă</w:t>
            </w:r>
          </w:p>
          <w:p w14:paraId="684C0760" w14:textId="5E8808EC" w:rsidR="008D0344" w:rsidRPr="00F32CFB" w:rsidRDefault="008D0344" w:rsidP="00D03D3D">
            <w:pPr>
              <w:spacing w:after="0" w:line="240" w:lineRule="auto"/>
              <w:rPr>
                <w:rFonts w:ascii="Arial" w:hAnsi="Arial" w:cs="Arial"/>
                <w:sz w:val="20"/>
                <w:szCs w:val="20"/>
              </w:rPr>
            </w:pPr>
            <w:r w:rsidRPr="00F32CFB">
              <w:rPr>
                <w:rFonts w:ascii="Arial" w:hAnsi="Arial" w:cs="Arial"/>
                <w:sz w:val="20"/>
                <w:szCs w:val="20"/>
              </w:rPr>
              <w:t>Prevederea privind asumarea responsabilit</w:t>
            </w:r>
            <w:r w:rsidR="00AD7D47" w:rsidRPr="00F32CFB">
              <w:rPr>
                <w:rFonts w:ascii="Arial" w:hAnsi="Arial" w:cs="Arial"/>
                <w:sz w:val="20"/>
                <w:szCs w:val="20"/>
              </w:rPr>
              <w:t>ăț</w:t>
            </w:r>
            <w:r w:rsidRPr="00F32CFB">
              <w:rPr>
                <w:rFonts w:ascii="Arial" w:hAnsi="Arial" w:cs="Arial"/>
                <w:sz w:val="20"/>
                <w:szCs w:val="20"/>
              </w:rPr>
              <w:t>ii echilibr</w:t>
            </w:r>
            <w:r w:rsidR="00AD7D47" w:rsidRPr="00F32CFB">
              <w:rPr>
                <w:rFonts w:ascii="Arial" w:hAnsi="Arial" w:cs="Arial"/>
                <w:sz w:val="20"/>
                <w:szCs w:val="20"/>
              </w:rPr>
              <w:t>ă</w:t>
            </w:r>
            <w:r w:rsidRPr="00F32CFB">
              <w:rPr>
                <w:rFonts w:ascii="Arial" w:hAnsi="Arial" w:cs="Arial"/>
                <w:sz w:val="20"/>
                <w:szCs w:val="20"/>
              </w:rPr>
              <w:t>rii de c</w:t>
            </w:r>
            <w:r w:rsidR="00AD7D47" w:rsidRPr="00F32CFB">
              <w:rPr>
                <w:rFonts w:ascii="Arial" w:hAnsi="Arial" w:cs="Arial"/>
                <w:sz w:val="20"/>
                <w:szCs w:val="20"/>
              </w:rPr>
              <w:t>ă</w:t>
            </w:r>
            <w:r w:rsidRPr="00F32CFB">
              <w:rPr>
                <w:rFonts w:ascii="Arial" w:hAnsi="Arial" w:cs="Arial"/>
                <w:sz w:val="20"/>
                <w:szCs w:val="20"/>
              </w:rPr>
              <w:t>tre furnizori este cuprins</w:t>
            </w:r>
            <w:r w:rsidR="00AD7D47" w:rsidRPr="00F32CFB">
              <w:rPr>
                <w:rFonts w:ascii="Arial" w:hAnsi="Arial" w:cs="Arial"/>
                <w:sz w:val="20"/>
                <w:szCs w:val="20"/>
              </w:rPr>
              <w:t>ă</w:t>
            </w:r>
            <w:r w:rsidRPr="00F32CFB">
              <w:rPr>
                <w:rFonts w:ascii="Arial" w:hAnsi="Arial" w:cs="Arial"/>
                <w:sz w:val="20"/>
                <w:szCs w:val="20"/>
              </w:rPr>
              <w:t xml:space="preserve"> la art.4 din propunerea de Ordin.</w:t>
            </w:r>
          </w:p>
          <w:p w14:paraId="019952E1" w14:textId="77777777" w:rsidR="008D0344" w:rsidRPr="00F32CFB" w:rsidRDefault="008D0344" w:rsidP="00D03D3D">
            <w:pPr>
              <w:spacing w:after="0" w:line="240" w:lineRule="auto"/>
              <w:rPr>
                <w:rFonts w:ascii="Arial" w:hAnsi="Arial" w:cs="Arial"/>
                <w:sz w:val="20"/>
                <w:szCs w:val="20"/>
              </w:rPr>
            </w:pPr>
          </w:p>
          <w:p w14:paraId="1BC7A617" w14:textId="77777777" w:rsidR="00A316CA" w:rsidRPr="00F32CFB" w:rsidRDefault="00A316CA" w:rsidP="00D03D3D">
            <w:pPr>
              <w:spacing w:after="0" w:line="240" w:lineRule="auto"/>
              <w:rPr>
                <w:rFonts w:ascii="Arial" w:hAnsi="Arial" w:cs="Arial"/>
                <w:sz w:val="20"/>
                <w:szCs w:val="20"/>
              </w:rPr>
            </w:pPr>
          </w:p>
          <w:p w14:paraId="1BDB869F" w14:textId="77777777" w:rsidR="00A316CA" w:rsidRPr="00F32CFB" w:rsidRDefault="00A316CA" w:rsidP="00D03D3D">
            <w:pPr>
              <w:spacing w:after="0" w:line="240" w:lineRule="auto"/>
              <w:rPr>
                <w:rFonts w:ascii="Arial" w:hAnsi="Arial" w:cs="Arial"/>
                <w:sz w:val="20"/>
                <w:szCs w:val="20"/>
              </w:rPr>
            </w:pPr>
          </w:p>
          <w:p w14:paraId="07DC02E8" w14:textId="77777777" w:rsidR="00A316CA" w:rsidRPr="00F32CFB" w:rsidRDefault="00A316CA" w:rsidP="00D03D3D">
            <w:pPr>
              <w:spacing w:after="0" w:line="240" w:lineRule="auto"/>
              <w:rPr>
                <w:rFonts w:ascii="Arial" w:hAnsi="Arial" w:cs="Arial"/>
                <w:sz w:val="20"/>
                <w:szCs w:val="20"/>
              </w:rPr>
            </w:pPr>
          </w:p>
          <w:p w14:paraId="17F37831" w14:textId="77777777" w:rsidR="00A316CA" w:rsidRPr="00F32CFB" w:rsidRDefault="00A316CA" w:rsidP="00D03D3D">
            <w:pPr>
              <w:spacing w:after="0" w:line="240" w:lineRule="auto"/>
              <w:rPr>
                <w:rFonts w:ascii="Arial" w:hAnsi="Arial" w:cs="Arial"/>
                <w:sz w:val="20"/>
                <w:szCs w:val="20"/>
              </w:rPr>
            </w:pPr>
          </w:p>
          <w:p w14:paraId="5444DFE3" w14:textId="77777777" w:rsidR="00A316CA" w:rsidRPr="00F32CFB" w:rsidRDefault="00A316CA" w:rsidP="00D03D3D">
            <w:pPr>
              <w:spacing w:after="0" w:line="240" w:lineRule="auto"/>
              <w:rPr>
                <w:rFonts w:ascii="Arial" w:hAnsi="Arial" w:cs="Arial"/>
                <w:sz w:val="20"/>
                <w:szCs w:val="20"/>
              </w:rPr>
            </w:pPr>
          </w:p>
          <w:p w14:paraId="0AEAA795" w14:textId="77777777" w:rsidR="00A316CA" w:rsidRPr="00F32CFB" w:rsidRDefault="00A316CA" w:rsidP="00D03D3D">
            <w:pPr>
              <w:spacing w:after="0" w:line="240" w:lineRule="auto"/>
              <w:rPr>
                <w:rFonts w:ascii="Arial" w:hAnsi="Arial" w:cs="Arial"/>
                <w:sz w:val="20"/>
                <w:szCs w:val="20"/>
              </w:rPr>
            </w:pPr>
          </w:p>
          <w:p w14:paraId="79BDE312" w14:textId="77777777" w:rsidR="0063179E" w:rsidRPr="00F32CFB" w:rsidRDefault="0063179E" w:rsidP="00D03D3D">
            <w:pPr>
              <w:spacing w:after="0" w:line="240" w:lineRule="auto"/>
              <w:rPr>
                <w:rFonts w:ascii="Arial" w:hAnsi="Arial" w:cs="Arial"/>
                <w:sz w:val="20"/>
                <w:szCs w:val="20"/>
                <w:highlight w:val="yellow"/>
              </w:rPr>
            </w:pPr>
          </w:p>
          <w:p w14:paraId="644D60A8" w14:textId="77777777" w:rsidR="0063179E" w:rsidRPr="00F32CFB" w:rsidRDefault="0063179E" w:rsidP="00D03D3D">
            <w:pPr>
              <w:spacing w:after="0" w:line="240" w:lineRule="auto"/>
              <w:rPr>
                <w:rFonts w:ascii="Arial" w:hAnsi="Arial" w:cs="Arial"/>
                <w:sz w:val="20"/>
                <w:szCs w:val="20"/>
                <w:highlight w:val="yellow"/>
              </w:rPr>
            </w:pPr>
          </w:p>
          <w:p w14:paraId="01EF313E" w14:textId="77777777" w:rsidR="0063179E" w:rsidRPr="00F32CFB" w:rsidRDefault="0063179E" w:rsidP="00D03D3D">
            <w:pPr>
              <w:spacing w:after="0" w:line="240" w:lineRule="auto"/>
              <w:rPr>
                <w:rFonts w:ascii="Arial" w:hAnsi="Arial" w:cs="Arial"/>
                <w:sz w:val="20"/>
                <w:szCs w:val="20"/>
                <w:highlight w:val="yellow"/>
              </w:rPr>
            </w:pPr>
          </w:p>
          <w:p w14:paraId="047E0FFF" w14:textId="77777777" w:rsidR="0063179E" w:rsidRPr="00F32CFB" w:rsidRDefault="0063179E" w:rsidP="00D03D3D">
            <w:pPr>
              <w:spacing w:after="0" w:line="240" w:lineRule="auto"/>
              <w:rPr>
                <w:rFonts w:ascii="Arial" w:hAnsi="Arial" w:cs="Arial"/>
                <w:sz w:val="20"/>
                <w:szCs w:val="20"/>
                <w:highlight w:val="yellow"/>
              </w:rPr>
            </w:pPr>
          </w:p>
          <w:p w14:paraId="57ABDDE1" w14:textId="77777777" w:rsidR="0063179E" w:rsidRPr="00F32CFB" w:rsidRDefault="0063179E" w:rsidP="00D03D3D">
            <w:pPr>
              <w:spacing w:after="0" w:line="240" w:lineRule="auto"/>
              <w:rPr>
                <w:rFonts w:ascii="Arial" w:hAnsi="Arial" w:cs="Arial"/>
                <w:sz w:val="20"/>
                <w:szCs w:val="20"/>
                <w:highlight w:val="yellow"/>
              </w:rPr>
            </w:pPr>
          </w:p>
          <w:p w14:paraId="17169D05" w14:textId="77777777" w:rsidR="0063179E" w:rsidRPr="00F32CFB" w:rsidRDefault="0063179E" w:rsidP="00D03D3D">
            <w:pPr>
              <w:spacing w:after="0" w:line="240" w:lineRule="auto"/>
              <w:rPr>
                <w:rFonts w:ascii="Arial" w:hAnsi="Arial" w:cs="Arial"/>
                <w:sz w:val="20"/>
                <w:szCs w:val="20"/>
                <w:highlight w:val="yellow"/>
              </w:rPr>
            </w:pPr>
          </w:p>
          <w:p w14:paraId="527FDA89" w14:textId="2F364F37" w:rsidR="00A316CA" w:rsidRPr="00F32CFB" w:rsidRDefault="00580C57" w:rsidP="00D03D3D">
            <w:pPr>
              <w:spacing w:after="0" w:line="240" w:lineRule="auto"/>
              <w:rPr>
                <w:rFonts w:ascii="Arial" w:hAnsi="Arial" w:cs="Arial"/>
                <w:sz w:val="20"/>
                <w:szCs w:val="20"/>
              </w:rPr>
            </w:pPr>
            <w:r w:rsidRPr="00F32CFB">
              <w:rPr>
                <w:rFonts w:ascii="Arial" w:hAnsi="Arial" w:cs="Arial"/>
                <w:sz w:val="20"/>
                <w:szCs w:val="20"/>
              </w:rPr>
              <w:t>Nu se acceptă</w:t>
            </w:r>
          </w:p>
          <w:p w14:paraId="1B0B1B67" w14:textId="7585D26F" w:rsidR="00580C57" w:rsidRPr="00F32CFB" w:rsidRDefault="00580C57" w:rsidP="00580C57">
            <w:pPr>
              <w:rPr>
                <w:rFonts w:ascii="Arial" w:hAnsi="Arial" w:cs="Arial"/>
                <w:sz w:val="20"/>
                <w:szCs w:val="20"/>
              </w:rPr>
            </w:pPr>
            <w:r w:rsidRPr="00F32CFB">
              <w:rPr>
                <w:rFonts w:ascii="Arial" w:hAnsi="Arial" w:cs="Arial"/>
                <w:sz w:val="20"/>
                <w:szCs w:val="20"/>
              </w:rPr>
              <w:t>Prevederea privind asumarea responsabilității echilibrării de către furnizori este cuprinsă la art.4 din propunerea de Ordin.</w:t>
            </w:r>
          </w:p>
          <w:p w14:paraId="63B6F667" w14:textId="4E20E71B" w:rsidR="00A316CA" w:rsidRPr="00F32CFB" w:rsidRDefault="00A316CA" w:rsidP="00D03D3D">
            <w:pPr>
              <w:spacing w:after="0" w:line="240" w:lineRule="auto"/>
              <w:rPr>
                <w:rFonts w:ascii="Arial" w:hAnsi="Arial" w:cs="Arial"/>
                <w:sz w:val="20"/>
                <w:szCs w:val="20"/>
              </w:rPr>
            </w:pPr>
            <w:r w:rsidRPr="00F32CFB">
              <w:rPr>
                <w:rFonts w:ascii="Arial" w:hAnsi="Arial" w:cs="Arial"/>
                <w:sz w:val="20"/>
                <w:szCs w:val="20"/>
              </w:rPr>
              <w:t>Nu se accept</w:t>
            </w:r>
            <w:r w:rsidR="00146E6F" w:rsidRPr="00F32CFB">
              <w:rPr>
                <w:rFonts w:ascii="Arial" w:hAnsi="Arial" w:cs="Arial"/>
                <w:sz w:val="20"/>
                <w:szCs w:val="20"/>
              </w:rPr>
              <w:t>ă</w:t>
            </w:r>
          </w:p>
          <w:p w14:paraId="1148D60E" w14:textId="61BD2F55" w:rsidR="00A316CA" w:rsidRPr="00F32CFB" w:rsidRDefault="00580C57" w:rsidP="00D03D3D">
            <w:pPr>
              <w:spacing w:after="0" w:line="240" w:lineRule="auto"/>
              <w:rPr>
                <w:rFonts w:ascii="Arial" w:hAnsi="Arial" w:cs="Arial"/>
                <w:sz w:val="20"/>
                <w:szCs w:val="20"/>
              </w:rPr>
            </w:pPr>
            <w:r w:rsidRPr="00F32CFB">
              <w:rPr>
                <w:rFonts w:ascii="Arial" w:hAnsi="Arial" w:cs="Arial"/>
                <w:sz w:val="20"/>
                <w:szCs w:val="20"/>
              </w:rPr>
              <w:t>Prevederea privind asumarea responsabilității echilibrării de către furnizori este cuprinsă la art.4 din propunerea de Ordin.</w:t>
            </w:r>
          </w:p>
        </w:tc>
      </w:tr>
      <w:tr w:rsidR="00B62296" w:rsidRPr="00D03D3D" w14:paraId="5A5CD883" w14:textId="77777777" w:rsidTr="001A729A">
        <w:tc>
          <w:tcPr>
            <w:tcW w:w="568" w:type="dxa"/>
            <w:shd w:val="clear" w:color="auto" w:fill="auto"/>
          </w:tcPr>
          <w:p w14:paraId="6D334EB4" w14:textId="23D9994C" w:rsidR="00B62296" w:rsidRPr="00D03D3D" w:rsidRDefault="004E2141" w:rsidP="00D03D3D">
            <w:pPr>
              <w:spacing w:after="0" w:line="240" w:lineRule="auto"/>
              <w:rPr>
                <w:rFonts w:ascii="Arial" w:hAnsi="Arial" w:cs="Arial"/>
                <w:sz w:val="20"/>
                <w:szCs w:val="20"/>
              </w:rPr>
            </w:pPr>
            <w:r>
              <w:rPr>
                <w:rFonts w:ascii="Arial" w:hAnsi="Arial" w:cs="Arial"/>
                <w:sz w:val="20"/>
                <w:szCs w:val="20"/>
              </w:rPr>
              <w:t>27</w:t>
            </w:r>
          </w:p>
        </w:tc>
        <w:tc>
          <w:tcPr>
            <w:tcW w:w="851" w:type="dxa"/>
          </w:tcPr>
          <w:p w14:paraId="4CD58BDD" w14:textId="77777777" w:rsidR="00F0726E" w:rsidRPr="00D03D3D" w:rsidRDefault="00F0726E" w:rsidP="00D03D3D">
            <w:pPr>
              <w:spacing w:after="0" w:line="240" w:lineRule="auto"/>
              <w:rPr>
                <w:rFonts w:ascii="Arial" w:hAnsi="Arial" w:cs="Arial"/>
                <w:sz w:val="20"/>
                <w:szCs w:val="20"/>
              </w:rPr>
            </w:pPr>
            <w:r w:rsidRPr="00D03D3D">
              <w:rPr>
                <w:rFonts w:ascii="Arial" w:hAnsi="Arial" w:cs="Arial"/>
                <w:sz w:val="20"/>
                <w:szCs w:val="20"/>
              </w:rPr>
              <w:t>Anexa 2</w:t>
            </w:r>
          </w:p>
          <w:p w14:paraId="645F32BE" w14:textId="37637241" w:rsidR="00B62296" w:rsidRPr="00D03D3D" w:rsidRDefault="00F0726E" w:rsidP="00D03D3D">
            <w:pPr>
              <w:spacing w:after="0" w:line="240" w:lineRule="auto"/>
              <w:rPr>
                <w:rFonts w:ascii="Arial" w:hAnsi="Arial" w:cs="Arial"/>
                <w:sz w:val="20"/>
                <w:szCs w:val="20"/>
              </w:rPr>
            </w:pPr>
            <w:r w:rsidRPr="00D03D3D">
              <w:rPr>
                <w:rFonts w:ascii="Arial" w:hAnsi="Arial" w:cs="Arial"/>
                <w:sz w:val="20"/>
                <w:szCs w:val="20"/>
              </w:rPr>
              <w:t>Tabel 2</w:t>
            </w:r>
          </w:p>
        </w:tc>
        <w:tc>
          <w:tcPr>
            <w:tcW w:w="3402" w:type="dxa"/>
          </w:tcPr>
          <w:p w14:paraId="0ADFCB94" w14:textId="77777777" w:rsidR="00F0726E" w:rsidRPr="00D03D3D" w:rsidRDefault="00F0726E" w:rsidP="00D03D3D">
            <w:pPr>
              <w:spacing w:after="0"/>
              <w:rPr>
                <w:rFonts w:ascii="Arial" w:hAnsi="Arial" w:cs="Arial"/>
                <w:sz w:val="20"/>
                <w:szCs w:val="20"/>
              </w:rPr>
            </w:pPr>
            <w:r w:rsidRPr="00D03D3D">
              <w:rPr>
                <w:rFonts w:ascii="Arial" w:hAnsi="Arial" w:cs="Arial"/>
                <w:sz w:val="20"/>
                <w:szCs w:val="20"/>
              </w:rPr>
              <w:t>Tabelul 2 se completează la semnarea contractului, cu datele aferente unei perioade de 12 luni calendaristice (sau mai puțin, dacă durata contractului este mai mică de 12 luni).</w:t>
            </w:r>
          </w:p>
          <w:p w14:paraId="332A9DD5" w14:textId="4691AB7B" w:rsidR="00B62296" w:rsidRPr="00D03D3D" w:rsidRDefault="00F0726E" w:rsidP="00D03D3D">
            <w:pPr>
              <w:spacing w:after="0"/>
              <w:rPr>
                <w:rFonts w:ascii="Arial" w:hAnsi="Arial" w:cs="Arial"/>
                <w:sz w:val="20"/>
                <w:szCs w:val="20"/>
              </w:rPr>
            </w:pPr>
            <w:r w:rsidRPr="00D03D3D">
              <w:rPr>
                <w:rFonts w:ascii="Arial" w:hAnsi="Arial" w:cs="Arial"/>
                <w:sz w:val="20"/>
                <w:szCs w:val="20"/>
              </w:rPr>
              <w:t>Pentru următoarea perioadă (12 luni calendaristice sau mai puțin), cantitățile de energie electrică lunare estimate se pot stabiliesc prin încheierea unui act adițional, cu cel puțin 15 zile înainte de începutul perioadei</w:t>
            </w:r>
          </w:p>
        </w:tc>
        <w:tc>
          <w:tcPr>
            <w:tcW w:w="1429" w:type="dxa"/>
          </w:tcPr>
          <w:p w14:paraId="04F5C30F" w14:textId="488550BE" w:rsidR="00B62296" w:rsidRPr="00D03D3D" w:rsidRDefault="00B62296" w:rsidP="00D03D3D">
            <w:pPr>
              <w:spacing w:after="0" w:line="240" w:lineRule="auto"/>
              <w:rPr>
                <w:rFonts w:ascii="Arial" w:hAnsi="Arial" w:cs="Arial"/>
                <w:color w:val="002060"/>
                <w:sz w:val="20"/>
                <w:szCs w:val="20"/>
              </w:rPr>
            </w:pPr>
            <w:r w:rsidRPr="00D03D3D">
              <w:rPr>
                <w:rFonts w:ascii="Arial" w:hAnsi="Arial" w:cs="Arial"/>
                <w:color w:val="002060"/>
                <w:sz w:val="20"/>
                <w:szCs w:val="20"/>
              </w:rPr>
              <w:t>EON Energie Romania</w:t>
            </w:r>
          </w:p>
        </w:tc>
        <w:tc>
          <w:tcPr>
            <w:tcW w:w="4536" w:type="dxa"/>
          </w:tcPr>
          <w:p w14:paraId="44A1A12E" w14:textId="77777777" w:rsidR="00F0726E" w:rsidRPr="00D03D3D" w:rsidRDefault="00F0726E" w:rsidP="00D03D3D">
            <w:pPr>
              <w:rPr>
                <w:rFonts w:ascii="Arial" w:hAnsi="Arial" w:cs="Arial"/>
                <w:sz w:val="20"/>
                <w:szCs w:val="20"/>
              </w:rPr>
            </w:pPr>
            <w:r w:rsidRPr="00D03D3D">
              <w:rPr>
                <w:rFonts w:ascii="Arial" w:hAnsi="Arial" w:cs="Arial"/>
                <w:sz w:val="20"/>
                <w:szCs w:val="20"/>
              </w:rPr>
              <w:t>Tabelul 2 se completează la semnarea contractului, cu datele aferente unei perioade de 12 luni calendaristice (sau mai puțin, dacă durata contractului este mai mică de 12 luni).</w:t>
            </w:r>
          </w:p>
          <w:p w14:paraId="6348BF49" w14:textId="07B14392" w:rsidR="00B62296" w:rsidRPr="00D03D3D" w:rsidRDefault="00F0726E" w:rsidP="00D03D3D">
            <w:pPr>
              <w:rPr>
                <w:rFonts w:ascii="Arial" w:hAnsi="Arial" w:cs="Arial"/>
                <w:sz w:val="20"/>
                <w:szCs w:val="20"/>
              </w:rPr>
            </w:pPr>
            <w:r w:rsidRPr="00D03D3D">
              <w:rPr>
                <w:rFonts w:ascii="Arial" w:hAnsi="Arial" w:cs="Arial"/>
                <w:sz w:val="20"/>
                <w:szCs w:val="20"/>
              </w:rPr>
              <w:t>Pentru următoarea perioadă (12 luni calendaristice sau mai puțin), cantitățile de energie electrică lunare estimate se pot stabiliesc prin încheierea unui act adițional, cu cel puțin 15 zile înainte de începutul perioadei, în situaţia în care una din părţi solicită acest lucru (modificări de structură consum, indisponibilitate surse samd). În cazul în care nici una din părţi un intervine cu solicitarea de modificare, aceste cantităţi vor fi utilizate şi în următoarea perioadă.</w:t>
            </w:r>
          </w:p>
        </w:tc>
        <w:tc>
          <w:tcPr>
            <w:tcW w:w="2126" w:type="dxa"/>
          </w:tcPr>
          <w:p w14:paraId="78DF2D21" w14:textId="76C1A174" w:rsidR="00B62296" w:rsidRPr="00D03D3D" w:rsidRDefault="00F0726E" w:rsidP="00D03D3D">
            <w:pPr>
              <w:spacing w:after="0" w:line="240" w:lineRule="auto"/>
              <w:rPr>
                <w:rFonts w:ascii="Arial" w:hAnsi="Arial" w:cs="Arial"/>
                <w:sz w:val="20"/>
                <w:szCs w:val="20"/>
              </w:rPr>
            </w:pPr>
            <w:r w:rsidRPr="00D03D3D">
              <w:rPr>
                <w:rFonts w:ascii="Arial" w:hAnsi="Arial" w:cs="Arial"/>
                <w:sz w:val="20"/>
                <w:szCs w:val="20"/>
              </w:rPr>
              <w:t>Dacă în urma analizei nici una din părţi nu consideră necesară modificarea cantităţilor atunci nu este nevoie de încheierea actului adiţional.</w:t>
            </w:r>
          </w:p>
        </w:tc>
        <w:tc>
          <w:tcPr>
            <w:tcW w:w="2693" w:type="dxa"/>
          </w:tcPr>
          <w:p w14:paraId="55C2677F" w14:textId="4E0C1D33" w:rsidR="00B62296" w:rsidRPr="00F32CFB" w:rsidRDefault="00592056" w:rsidP="00D03D3D">
            <w:pPr>
              <w:spacing w:after="0" w:line="240" w:lineRule="auto"/>
              <w:rPr>
                <w:rFonts w:ascii="Arial" w:hAnsi="Arial" w:cs="Arial"/>
                <w:sz w:val="20"/>
                <w:szCs w:val="20"/>
              </w:rPr>
            </w:pPr>
            <w:r w:rsidRPr="00F32CFB">
              <w:rPr>
                <w:rFonts w:ascii="Arial" w:hAnsi="Arial" w:cs="Arial"/>
                <w:sz w:val="20"/>
                <w:szCs w:val="20"/>
              </w:rPr>
              <w:t>Nu se acceptă</w:t>
            </w:r>
          </w:p>
          <w:p w14:paraId="41C9136E" w14:textId="78721B75" w:rsidR="00592056" w:rsidRPr="00F32CFB" w:rsidRDefault="00592056" w:rsidP="00D03D3D">
            <w:pPr>
              <w:spacing w:after="0" w:line="240" w:lineRule="auto"/>
              <w:rPr>
                <w:rFonts w:ascii="Arial" w:hAnsi="Arial" w:cs="Arial"/>
                <w:sz w:val="20"/>
                <w:szCs w:val="20"/>
              </w:rPr>
            </w:pPr>
            <w:r w:rsidRPr="00F32CFB">
              <w:rPr>
                <w:rFonts w:ascii="Arial" w:hAnsi="Arial" w:cs="Arial"/>
                <w:sz w:val="20"/>
                <w:szCs w:val="20"/>
              </w:rPr>
              <w:t>Pentru rigurozitate</w:t>
            </w:r>
          </w:p>
          <w:p w14:paraId="24D3547C" w14:textId="3C19A8CA" w:rsidR="00592056" w:rsidRPr="00F32CFB" w:rsidRDefault="00592056" w:rsidP="00D03D3D">
            <w:pPr>
              <w:spacing w:after="0" w:line="240" w:lineRule="auto"/>
              <w:rPr>
                <w:rFonts w:ascii="Arial" w:hAnsi="Arial" w:cs="Arial"/>
                <w:sz w:val="20"/>
                <w:szCs w:val="20"/>
              </w:rPr>
            </w:pPr>
          </w:p>
        </w:tc>
      </w:tr>
      <w:tr w:rsidR="00D8078B" w:rsidRPr="00D03D3D" w14:paraId="6EEBC0A7" w14:textId="77777777" w:rsidTr="001A729A">
        <w:tc>
          <w:tcPr>
            <w:tcW w:w="568" w:type="dxa"/>
            <w:shd w:val="clear" w:color="auto" w:fill="auto"/>
          </w:tcPr>
          <w:p w14:paraId="75B41A9D" w14:textId="218368BD" w:rsidR="00D8078B" w:rsidRPr="00D03D3D" w:rsidRDefault="0019334B" w:rsidP="00D03D3D">
            <w:pPr>
              <w:spacing w:after="0" w:line="240" w:lineRule="auto"/>
              <w:rPr>
                <w:rFonts w:ascii="Arial" w:hAnsi="Arial" w:cs="Arial"/>
                <w:sz w:val="20"/>
                <w:szCs w:val="20"/>
              </w:rPr>
            </w:pPr>
            <w:r>
              <w:rPr>
                <w:rFonts w:ascii="Arial" w:hAnsi="Arial" w:cs="Arial"/>
                <w:sz w:val="20"/>
                <w:szCs w:val="20"/>
              </w:rPr>
              <w:t>28</w:t>
            </w:r>
            <w:bookmarkStart w:id="0" w:name="_GoBack"/>
            <w:bookmarkEnd w:id="0"/>
          </w:p>
        </w:tc>
        <w:tc>
          <w:tcPr>
            <w:tcW w:w="851" w:type="dxa"/>
          </w:tcPr>
          <w:p w14:paraId="196E01B5" w14:textId="67C56769" w:rsidR="00D8078B" w:rsidRPr="00D03D3D" w:rsidRDefault="00D8078B" w:rsidP="00D03D3D">
            <w:pPr>
              <w:spacing w:after="0" w:line="240" w:lineRule="auto"/>
              <w:rPr>
                <w:rFonts w:ascii="Arial" w:hAnsi="Arial" w:cs="Arial"/>
                <w:sz w:val="20"/>
                <w:szCs w:val="20"/>
              </w:rPr>
            </w:pPr>
            <w:r w:rsidRPr="00D03D3D">
              <w:rPr>
                <w:rFonts w:ascii="Arial" w:hAnsi="Arial" w:cs="Arial"/>
                <w:sz w:val="20"/>
                <w:szCs w:val="20"/>
              </w:rPr>
              <w:t>Anexa 2</w:t>
            </w:r>
          </w:p>
        </w:tc>
        <w:tc>
          <w:tcPr>
            <w:tcW w:w="3402" w:type="dxa"/>
          </w:tcPr>
          <w:p w14:paraId="6AA8809F" w14:textId="77777777" w:rsidR="00D8078B" w:rsidRPr="00D03D3D" w:rsidRDefault="00D8078B" w:rsidP="00D03D3D">
            <w:pPr>
              <w:spacing w:after="0"/>
              <w:rPr>
                <w:rFonts w:ascii="Arial" w:hAnsi="Arial" w:cs="Arial"/>
                <w:sz w:val="20"/>
                <w:szCs w:val="20"/>
              </w:rPr>
            </w:pPr>
            <w:r w:rsidRPr="00D03D3D">
              <w:rPr>
                <w:rFonts w:ascii="Arial" w:hAnsi="Arial" w:cs="Arial"/>
                <w:sz w:val="20"/>
                <w:szCs w:val="20"/>
              </w:rPr>
              <w:t>Tabelul 2 se completează la semnarea contractului, cu datele aferente unei perioade de 12 luni calendaristice (sau mai puțin, dacă durata contractului este mai mică de 12 luni).</w:t>
            </w:r>
          </w:p>
          <w:p w14:paraId="5D5B3D09" w14:textId="77777777" w:rsidR="00D8078B" w:rsidRPr="00D03D3D" w:rsidRDefault="00D8078B" w:rsidP="00D03D3D">
            <w:pPr>
              <w:spacing w:after="0"/>
              <w:rPr>
                <w:rFonts w:ascii="Arial" w:hAnsi="Arial" w:cs="Arial"/>
                <w:sz w:val="20"/>
                <w:szCs w:val="20"/>
              </w:rPr>
            </w:pPr>
            <w:r w:rsidRPr="00D03D3D">
              <w:rPr>
                <w:rFonts w:ascii="Arial" w:hAnsi="Arial" w:cs="Arial"/>
                <w:sz w:val="20"/>
                <w:szCs w:val="20"/>
              </w:rPr>
              <w:t>Pentru următoarea perioadă (12 luni calendaristice sau mai puțin), cantitățile de energie electrică lunare estimate se stabilesc prin încheierea unui act adițional, cu cel puțin 15 zile înainte de începutul perioadei.</w:t>
            </w:r>
          </w:p>
          <w:p w14:paraId="2C443C38" w14:textId="104163FB" w:rsidR="00D8078B" w:rsidRPr="00D03D3D" w:rsidRDefault="00D8078B" w:rsidP="00D03D3D">
            <w:pPr>
              <w:spacing w:after="0"/>
              <w:rPr>
                <w:rFonts w:ascii="Arial" w:hAnsi="Arial" w:cs="Arial"/>
                <w:sz w:val="20"/>
                <w:szCs w:val="20"/>
              </w:rPr>
            </w:pPr>
            <w:r w:rsidRPr="00D03D3D">
              <w:rPr>
                <w:rFonts w:ascii="Arial" w:hAnsi="Arial" w:cs="Arial"/>
                <w:sz w:val="20"/>
                <w:szCs w:val="20"/>
              </w:rPr>
              <w:t>Cantitățile orare de energie electrică estimate sunt stabilite de către cumpărător, conform reglementărilor aplicabile</w:t>
            </w:r>
          </w:p>
        </w:tc>
        <w:tc>
          <w:tcPr>
            <w:tcW w:w="1429" w:type="dxa"/>
          </w:tcPr>
          <w:p w14:paraId="50C7046A" w14:textId="4874A354" w:rsidR="00D8078B" w:rsidRPr="00D03D3D" w:rsidRDefault="00FD3B20" w:rsidP="00D03D3D">
            <w:pPr>
              <w:spacing w:after="0" w:line="240" w:lineRule="auto"/>
              <w:rPr>
                <w:rFonts w:ascii="Arial" w:hAnsi="Arial" w:cs="Arial"/>
                <w:color w:val="002060"/>
                <w:sz w:val="20"/>
                <w:szCs w:val="20"/>
              </w:rPr>
            </w:pPr>
            <w:r w:rsidRPr="00D03D3D">
              <w:rPr>
                <w:rFonts w:ascii="Arial" w:hAnsi="Arial" w:cs="Arial"/>
                <w:color w:val="002060"/>
                <w:sz w:val="20"/>
                <w:szCs w:val="20"/>
              </w:rPr>
              <w:t>Enel Energie, Enel Energie Muntenia</w:t>
            </w:r>
          </w:p>
        </w:tc>
        <w:tc>
          <w:tcPr>
            <w:tcW w:w="4536" w:type="dxa"/>
          </w:tcPr>
          <w:p w14:paraId="5703DD65" w14:textId="77777777" w:rsidR="00D8078B" w:rsidRPr="00D03D3D" w:rsidRDefault="00D8078B" w:rsidP="00D03D3D">
            <w:pPr>
              <w:rPr>
                <w:rFonts w:ascii="Arial" w:hAnsi="Arial" w:cs="Arial"/>
                <w:sz w:val="20"/>
                <w:szCs w:val="20"/>
              </w:rPr>
            </w:pPr>
            <w:r w:rsidRPr="00D03D3D">
              <w:rPr>
                <w:rFonts w:ascii="Arial" w:hAnsi="Arial" w:cs="Arial"/>
                <w:sz w:val="20"/>
                <w:szCs w:val="20"/>
              </w:rPr>
              <w:t xml:space="preserve">Anexa 2 –…. </w:t>
            </w:r>
          </w:p>
          <w:p w14:paraId="4A515497" w14:textId="77777777" w:rsidR="00D8078B" w:rsidRPr="00387150" w:rsidRDefault="00D8078B" w:rsidP="00D03D3D">
            <w:pPr>
              <w:rPr>
                <w:rFonts w:ascii="Arial" w:hAnsi="Arial" w:cs="Arial"/>
                <w:b/>
                <w:sz w:val="20"/>
                <w:szCs w:val="20"/>
              </w:rPr>
            </w:pPr>
            <w:r w:rsidRPr="00D03D3D">
              <w:rPr>
                <w:rFonts w:ascii="Arial" w:hAnsi="Arial" w:cs="Arial"/>
                <w:sz w:val="20"/>
                <w:szCs w:val="20"/>
              </w:rPr>
              <w:t xml:space="preserve">Tabelul 2 se completează la semnarea contractului, cu datele aferente unei perioade de 12 luni calendaristice (sau mai puțin, dacă durata contractului este mai mică de 12 luni), </w:t>
            </w:r>
            <w:r w:rsidRPr="00387150">
              <w:rPr>
                <w:rFonts w:ascii="Arial" w:hAnsi="Arial" w:cs="Arial"/>
                <w:b/>
                <w:sz w:val="20"/>
                <w:szCs w:val="20"/>
              </w:rPr>
              <w:t>in baza puterilor consemnate in ATR/CER emis de catre OD.</w:t>
            </w:r>
          </w:p>
          <w:p w14:paraId="3D345881" w14:textId="77777777" w:rsidR="00DC511F" w:rsidRDefault="00DC511F" w:rsidP="00D03D3D">
            <w:pPr>
              <w:rPr>
                <w:rFonts w:ascii="Arial" w:hAnsi="Arial" w:cs="Arial"/>
                <w:sz w:val="20"/>
                <w:szCs w:val="20"/>
              </w:rPr>
            </w:pPr>
          </w:p>
          <w:p w14:paraId="2D270A16" w14:textId="7027AD68" w:rsidR="00D8078B" w:rsidRPr="00D03D3D" w:rsidRDefault="00D8078B" w:rsidP="00D03D3D">
            <w:pPr>
              <w:rPr>
                <w:rFonts w:ascii="Arial" w:hAnsi="Arial" w:cs="Arial"/>
                <w:sz w:val="20"/>
                <w:szCs w:val="20"/>
              </w:rPr>
            </w:pPr>
            <w:r w:rsidRPr="00D03D3D">
              <w:rPr>
                <w:rFonts w:ascii="Arial" w:hAnsi="Arial" w:cs="Arial"/>
                <w:sz w:val="20"/>
                <w:szCs w:val="20"/>
              </w:rPr>
              <w:t>Pentru următoarea perioadă (12 luni calendaristice sau mai puțin), cantitățile de energie electrică lunare estimate se stabilesc prin încheierea unui act adițional, cu cel puțin 15 zile înainte de începutul perioadei.</w:t>
            </w:r>
          </w:p>
          <w:p w14:paraId="7E0128B3" w14:textId="4DBAB0AE" w:rsidR="00D8078B" w:rsidRPr="00D03D3D" w:rsidRDefault="00D8078B" w:rsidP="00D03D3D">
            <w:pPr>
              <w:rPr>
                <w:rFonts w:ascii="Arial" w:hAnsi="Arial" w:cs="Arial"/>
                <w:sz w:val="20"/>
                <w:szCs w:val="20"/>
              </w:rPr>
            </w:pPr>
            <w:r w:rsidRPr="00D03D3D">
              <w:rPr>
                <w:rFonts w:ascii="Arial" w:hAnsi="Arial" w:cs="Arial"/>
                <w:sz w:val="20"/>
                <w:szCs w:val="20"/>
              </w:rPr>
              <w:t xml:space="preserve">Cantitățile orare de energie electrică </w:t>
            </w:r>
            <w:r w:rsidRPr="000736CF">
              <w:rPr>
                <w:rFonts w:ascii="Arial" w:hAnsi="Arial" w:cs="Arial"/>
                <w:strike/>
                <w:sz w:val="20"/>
                <w:szCs w:val="20"/>
              </w:rPr>
              <w:t xml:space="preserve">estimate </w:t>
            </w:r>
            <w:r w:rsidRPr="000736CF">
              <w:rPr>
                <w:rFonts w:ascii="Arial" w:hAnsi="Arial" w:cs="Arial"/>
                <w:b/>
                <w:sz w:val="20"/>
                <w:szCs w:val="20"/>
              </w:rPr>
              <w:t>prognozate sunt stabilite de către OD in baza istoricului curbelor orare inregistrate de contoare si sunt transmise cumpărătorului</w:t>
            </w:r>
            <w:r w:rsidRPr="00D03D3D">
              <w:rPr>
                <w:rFonts w:ascii="Arial" w:hAnsi="Arial" w:cs="Arial"/>
                <w:sz w:val="20"/>
                <w:szCs w:val="20"/>
              </w:rPr>
              <w:t>, conform reglementărilor aplicabile.</w:t>
            </w:r>
          </w:p>
        </w:tc>
        <w:tc>
          <w:tcPr>
            <w:tcW w:w="2126" w:type="dxa"/>
          </w:tcPr>
          <w:p w14:paraId="0D836533" w14:textId="70E93831" w:rsidR="00FD3B20" w:rsidRPr="00D03D3D" w:rsidRDefault="00FD3B20" w:rsidP="00D03D3D">
            <w:pPr>
              <w:spacing w:after="0" w:line="240" w:lineRule="auto"/>
              <w:rPr>
                <w:rFonts w:ascii="Arial" w:hAnsi="Arial" w:cs="Arial"/>
                <w:sz w:val="20"/>
                <w:szCs w:val="20"/>
              </w:rPr>
            </w:pPr>
          </w:p>
          <w:p w14:paraId="723644DC" w14:textId="252100AC" w:rsidR="00FD3B20" w:rsidRPr="00D03D3D" w:rsidRDefault="00FD3B20" w:rsidP="00DC511F">
            <w:pPr>
              <w:rPr>
                <w:rFonts w:ascii="Arial" w:hAnsi="Arial" w:cs="Arial"/>
                <w:sz w:val="20"/>
                <w:szCs w:val="20"/>
              </w:rPr>
            </w:pPr>
            <w:r w:rsidRPr="00D03D3D">
              <w:rPr>
                <w:rFonts w:ascii="Arial" w:hAnsi="Arial" w:cs="Arial"/>
                <w:sz w:val="20"/>
                <w:szCs w:val="20"/>
              </w:rPr>
              <w:t>Pentru claritate, in vederea evitarii unor supra/subestimari ale cantitatilor lunare estimate in contract vs. puterile din ATR/CER.</w:t>
            </w:r>
          </w:p>
          <w:p w14:paraId="342F0CA2" w14:textId="77777777" w:rsidR="00DC511F" w:rsidRDefault="00DC511F" w:rsidP="00DC511F">
            <w:pPr>
              <w:rPr>
                <w:rFonts w:ascii="Arial" w:hAnsi="Arial" w:cs="Arial"/>
                <w:sz w:val="20"/>
                <w:szCs w:val="20"/>
              </w:rPr>
            </w:pPr>
          </w:p>
          <w:p w14:paraId="59D36A26" w14:textId="77777777" w:rsidR="00DC511F" w:rsidRDefault="00DC511F" w:rsidP="00DC511F">
            <w:pPr>
              <w:rPr>
                <w:rFonts w:ascii="Arial" w:hAnsi="Arial" w:cs="Arial"/>
                <w:sz w:val="20"/>
                <w:szCs w:val="20"/>
              </w:rPr>
            </w:pPr>
          </w:p>
          <w:p w14:paraId="3041571B" w14:textId="77777777" w:rsidR="00DC511F" w:rsidRDefault="00DC511F" w:rsidP="00DC511F">
            <w:pPr>
              <w:rPr>
                <w:rFonts w:ascii="Arial" w:hAnsi="Arial" w:cs="Arial"/>
                <w:sz w:val="20"/>
                <w:szCs w:val="20"/>
              </w:rPr>
            </w:pPr>
          </w:p>
          <w:p w14:paraId="7B24E6CD" w14:textId="77777777" w:rsidR="003906EB" w:rsidRDefault="003906EB" w:rsidP="00DC511F">
            <w:pPr>
              <w:rPr>
                <w:rFonts w:ascii="Arial" w:hAnsi="Arial" w:cs="Arial"/>
                <w:sz w:val="20"/>
                <w:szCs w:val="20"/>
              </w:rPr>
            </w:pPr>
          </w:p>
          <w:p w14:paraId="26FC992B" w14:textId="6A06C0AD" w:rsidR="00FD3B20" w:rsidRPr="00D03D3D" w:rsidRDefault="00FD3B20" w:rsidP="00DC511F">
            <w:pPr>
              <w:rPr>
                <w:rFonts w:ascii="Arial" w:hAnsi="Arial" w:cs="Arial"/>
                <w:sz w:val="20"/>
                <w:szCs w:val="20"/>
              </w:rPr>
            </w:pPr>
            <w:r w:rsidRPr="00D03D3D">
              <w:rPr>
                <w:rFonts w:ascii="Arial" w:hAnsi="Arial" w:cs="Arial"/>
                <w:sz w:val="20"/>
                <w:szCs w:val="20"/>
              </w:rPr>
              <w:t>Precizam ca sursa datelor orare este detinuta  de catre OD, prin inregistrarea curbelor orare de catre contoarele dublu sens.</w:t>
            </w:r>
          </w:p>
          <w:p w14:paraId="3E1DB2A0" w14:textId="77777777" w:rsidR="00D8078B" w:rsidRPr="00D03D3D" w:rsidRDefault="00D8078B" w:rsidP="00D03D3D">
            <w:pPr>
              <w:ind w:firstLine="708"/>
              <w:rPr>
                <w:rFonts w:ascii="Arial" w:hAnsi="Arial" w:cs="Arial"/>
                <w:sz w:val="20"/>
                <w:szCs w:val="20"/>
              </w:rPr>
            </w:pPr>
          </w:p>
        </w:tc>
        <w:tc>
          <w:tcPr>
            <w:tcW w:w="2693" w:type="dxa"/>
          </w:tcPr>
          <w:p w14:paraId="36253284" w14:textId="77777777" w:rsidR="00047EF5" w:rsidRPr="00F32CFB" w:rsidRDefault="00047EF5" w:rsidP="00D03D3D">
            <w:pPr>
              <w:spacing w:after="0" w:line="240" w:lineRule="auto"/>
              <w:rPr>
                <w:rFonts w:ascii="Arial" w:hAnsi="Arial" w:cs="Arial"/>
                <w:sz w:val="20"/>
                <w:szCs w:val="20"/>
              </w:rPr>
            </w:pPr>
          </w:p>
          <w:p w14:paraId="3890D400" w14:textId="69F82574" w:rsidR="00D8078B" w:rsidRPr="00F32CFB" w:rsidRDefault="00F4240D" w:rsidP="00D03D3D">
            <w:pPr>
              <w:spacing w:after="0" w:line="240" w:lineRule="auto"/>
              <w:rPr>
                <w:rFonts w:ascii="Arial" w:hAnsi="Arial" w:cs="Arial"/>
                <w:sz w:val="20"/>
                <w:szCs w:val="20"/>
              </w:rPr>
            </w:pPr>
            <w:r w:rsidRPr="00F32CFB">
              <w:rPr>
                <w:rFonts w:ascii="Arial" w:hAnsi="Arial" w:cs="Arial"/>
                <w:sz w:val="20"/>
                <w:szCs w:val="20"/>
              </w:rPr>
              <w:t>Nu se acceptă</w:t>
            </w:r>
          </w:p>
          <w:p w14:paraId="13E685CC" w14:textId="23A7F06D" w:rsidR="003906EB" w:rsidRPr="00F32CFB" w:rsidRDefault="000A01F6" w:rsidP="000A01F6">
            <w:pPr>
              <w:spacing w:after="0" w:line="240" w:lineRule="auto"/>
              <w:rPr>
                <w:rFonts w:ascii="Arial" w:hAnsi="Arial" w:cs="Arial"/>
                <w:sz w:val="20"/>
                <w:szCs w:val="20"/>
              </w:rPr>
            </w:pPr>
            <w:r w:rsidRPr="00F32CFB">
              <w:rPr>
                <w:rFonts w:ascii="Arial" w:hAnsi="Arial" w:cs="Arial"/>
                <w:sz w:val="20"/>
                <w:szCs w:val="20"/>
              </w:rPr>
              <w:t>Este evident c</w:t>
            </w:r>
            <w:r w:rsidR="00F4240D" w:rsidRPr="00F32CFB">
              <w:rPr>
                <w:rFonts w:ascii="Arial" w:hAnsi="Arial" w:cs="Arial"/>
                <w:sz w:val="20"/>
                <w:szCs w:val="20"/>
              </w:rPr>
              <w:t>ă</w:t>
            </w:r>
            <w:r w:rsidRPr="00F32CFB">
              <w:rPr>
                <w:rFonts w:ascii="Arial" w:hAnsi="Arial" w:cs="Arial"/>
                <w:sz w:val="20"/>
                <w:szCs w:val="20"/>
              </w:rPr>
              <w:t xml:space="preserve"> estimarea se face func</w:t>
            </w:r>
            <w:r w:rsidR="00F4240D" w:rsidRPr="00F32CFB">
              <w:rPr>
                <w:rFonts w:ascii="Arial" w:hAnsi="Arial" w:cs="Arial"/>
                <w:sz w:val="20"/>
                <w:szCs w:val="20"/>
              </w:rPr>
              <w:t>ț</w:t>
            </w:r>
            <w:r w:rsidRPr="00F32CFB">
              <w:rPr>
                <w:rFonts w:ascii="Arial" w:hAnsi="Arial" w:cs="Arial"/>
                <w:sz w:val="20"/>
                <w:szCs w:val="20"/>
              </w:rPr>
              <w:t>ie de puterea din certificatul de racordare</w:t>
            </w:r>
            <w:r w:rsidR="00387150" w:rsidRPr="00F32CFB">
              <w:rPr>
                <w:rFonts w:ascii="Arial" w:hAnsi="Arial" w:cs="Arial"/>
                <w:sz w:val="20"/>
                <w:szCs w:val="20"/>
              </w:rPr>
              <w:t>, dar</w:t>
            </w:r>
            <w:r w:rsidRPr="00F32CFB">
              <w:rPr>
                <w:rFonts w:ascii="Arial" w:hAnsi="Arial" w:cs="Arial"/>
                <w:sz w:val="20"/>
                <w:szCs w:val="20"/>
              </w:rPr>
              <w:t xml:space="preserve"> </w:t>
            </w:r>
            <w:r w:rsidR="00F4240D" w:rsidRPr="00F32CFB">
              <w:rPr>
                <w:rFonts w:ascii="Arial" w:hAnsi="Arial" w:cs="Arial"/>
                <w:sz w:val="20"/>
                <w:szCs w:val="20"/>
              </w:rPr>
              <w:t>și de timpul de funcț</w:t>
            </w:r>
            <w:r w:rsidRPr="00F32CFB">
              <w:rPr>
                <w:rFonts w:ascii="Arial" w:hAnsi="Arial" w:cs="Arial"/>
                <w:sz w:val="20"/>
                <w:szCs w:val="20"/>
              </w:rPr>
              <w:t>ionare estimat.</w:t>
            </w:r>
          </w:p>
          <w:p w14:paraId="4A801C5E" w14:textId="77777777" w:rsidR="003906EB" w:rsidRPr="00F32CFB" w:rsidRDefault="003906EB" w:rsidP="000A01F6">
            <w:pPr>
              <w:spacing w:after="0" w:line="240" w:lineRule="auto"/>
              <w:rPr>
                <w:rFonts w:ascii="Arial" w:hAnsi="Arial" w:cs="Arial"/>
                <w:sz w:val="20"/>
                <w:szCs w:val="20"/>
              </w:rPr>
            </w:pPr>
          </w:p>
          <w:p w14:paraId="3FBBDDC0" w14:textId="77777777" w:rsidR="003906EB" w:rsidRPr="00F32CFB" w:rsidRDefault="003906EB" w:rsidP="000A01F6">
            <w:pPr>
              <w:spacing w:after="0" w:line="240" w:lineRule="auto"/>
              <w:rPr>
                <w:rFonts w:ascii="Arial" w:hAnsi="Arial" w:cs="Arial"/>
                <w:sz w:val="20"/>
                <w:szCs w:val="20"/>
              </w:rPr>
            </w:pPr>
          </w:p>
          <w:p w14:paraId="7F02D07C" w14:textId="77777777" w:rsidR="003906EB" w:rsidRPr="00F32CFB" w:rsidRDefault="003906EB" w:rsidP="000A01F6">
            <w:pPr>
              <w:spacing w:after="0" w:line="240" w:lineRule="auto"/>
              <w:rPr>
                <w:rFonts w:ascii="Arial" w:hAnsi="Arial" w:cs="Arial"/>
                <w:sz w:val="20"/>
                <w:szCs w:val="20"/>
              </w:rPr>
            </w:pPr>
          </w:p>
          <w:p w14:paraId="4A0C50C6" w14:textId="77777777" w:rsidR="003906EB" w:rsidRPr="00F32CFB" w:rsidRDefault="003906EB" w:rsidP="000A01F6">
            <w:pPr>
              <w:spacing w:after="0" w:line="240" w:lineRule="auto"/>
              <w:rPr>
                <w:rFonts w:ascii="Arial" w:hAnsi="Arial" w:cs="Arial"/>
                <w:sz w:val="20"/>
                <w:szCs w:val="20"/>
              </w:rPr>
            </w:pPr>
          </w:p>
          <w:p w14:paraId="01745F72" w14:textId="77777777" w:rsidR="003906EB" w:rsidRPr="00F32CFB" w:rsidRDefault="003906EB" w:rsidP="000A01F6">
            <w:pPr>
              <w:spacing w:after="0" w:line="240" w:lineRule="auto"/>
              <w:rPr>
                <w:rFonts w:ascii="Arial" w:hAnsi="Arial" w:cs="Arial"/>
                <w:sz w:val="20"/>
                <w:szCs w:val="20"/>
              </w:rPr>
            </w:pPr>
          </w:p>
          <w:p w14:paraId="1A234F7B" w14:textId="77777777" w:rsidR="003906EB" w:rsidRPr="00F32CFB" w:rsidRDefault="003906EB" w:rsidP="000A01F6">
            <w:pPr>
              <w:spacing w:after="0" w:line="240" w:lineRule="auto"/>
              <w:rPr>
                <w:rFonts w:ascii="Arial" w:hAnsi="Arial" w:cs="Arial"/>
                <w:sz w:val="20"/>
                <w:szCs w:val="20"/>
              </w:rPr>
            </w:pPr>
          </w:p>
          <w:p w14:paraId="73C4C8CA" w14:textId="77777777" w:rsidR="003906EB" w:rsidRPr="00F32CFB" w:rsidRDefault="003906EB" w:rsidP="000A01F6">
            <w:pPr>
              <w:spacing w:after="0" w:line="240" w:lineRule="auto"/>
              <w:rPr>
                <w:rFonts w:ascii="Arial" w:hAnsi="Arial" w:cs="Arial"/>
                <w:sz w:val="20"/>
                <w:szCs w:val="20"/>
              </w:rPr>
            </w:pPr>
          </w:p>
          <w:p w14:paraId="3994F00B" w14:textId="77777777" w:rsidR="003906EB" w:rsidRPr="00F32CFB" w:rsidRDefault="003906EB" w:rsidP="000A01F6">
            <w:pPr>
              <w:spacing w:after="0" w:line="240" w:lineRule="auto"/>
              <w:rPr>
                <w:rFonts w:ascii="Arial" w:hAnsi="Arial" w:cs="Arial"/>
                <w:sz w:val="20"/>
                <w:szCs w:val="20"/>
              </w:rPr>
            </w:pPr>
          </w:p>
          <w:p w14:paraId="102752F2" w14:textId="77777777" w:rsidR="003906EB" w:rsidRPr="00F32CFB" w:rsidRDefault="003906EB" w:rsidP="000A01F6">
            <w:pPr>
              <w:spacing w:after="0" w:line="240" w:lineRule="auto"/>
              <w:rPr>
                <w:rFonts w:ascii="Arial" w:hAnsi="Arial" w:cs="Arial"/>
                <w:sz w:val="20"/>
                <w:szCs w:val="20"/>
              </w:rPr>
            </w:pPr>
          </w:p>
          <w:p w14:paraId="671C6490" w14:textId="77777777" w:rsidR="003906EB" w:rsidRPr="00F32CFB" w:rsidRDefault="003906EB" w:rsidP="000A01F6">
            <w:pPr>
              <w:spacing w:after="0" w:line="240" w:lineRule="auto"/>
              <w:rPr>
                <w:rFonts w:ascii="Arial" w:hAnsi="Arial" w:cs="Arial"/>
                <w:sz w:val="20"/>
                <w:szCs w:val="20"/>
              </w:rPr>
            </w:pPr>
          </w:p>
          <w:p w14:paraId="551FDE59" w14:textId="77777777" w:rsidR="003906EB" w:rsidRPr="00F32CFB" w:rsidRDefault="003906EB" w:rsidP="000A01F6">
            <w:pPr>
              <w:spacing w:after="0" w:line="240" w:lineRule="auto"/>
              <w:rPr>
                <w:rFonts w:ascii="Arial" w:hAnsi="Arial" w:cs="Arial"/>
                <w:sz w:val="20"/>
                <w:szCs w:val="20"/>
              </w:rPr>
            </w:pPr>
          </w:p>
          <w:p w14:paraId="07DAF263" w14:textId="06C8AF55" w:rsidR="008B3B0D" w:rsidRPr="00F32CFB" w:rsidRDefault="008B3B0D" w:rsidP="000A01F6">
            <w:pPr>
              <w:spacing w:after="0" w:line="240" w:lineRule="auto"/>
              <w:rPr>
                <w:rFonts w:ascii="Arial" w:hAnsi="Arial" w:cs="Arial"/>
                <w:sz w:val="20"/>
                <w:szCs w:val="20"/>
              </w:rPr>
            </w:pPr>
            <w:r w:rsidRPr="00F32CFB">
              <w:rPr>
                <w:rFonts w:ascii="Arial" w:hAnsi="Arial" w:cs="Arial"/>
                <w:sz w:val="20"/>
                <w:szCs w:val="20"/>
              </w:rPr>
              <w:t>Nu se acceptă</w:t>
            </w:r>
          </w:p>
          <w:p w14:paraId="7F0F8DB2" w14:textId="4234C1A9" w:rsidR="008B3B0D" w:rsidRPr="00F32CFB" w:rsidRDefault="008B3B0D" w:rsidP="000A01F6">
            <w:pPr>
              <w:spacing w:after="0" w:line="240" w:lineRule="auto"/>
              <w:rPr>
                <w:rFonts w:ascii="Arial" w:hAnsi="Arial" w:cs="Arial"/>
                <w:sz w:val="20"/>
                <w:szCs w:val="20"/>
              </w:rPr>
            </w:pPr>
            <w:r w:rsidRPr="00F32CFB">
              <w:rPr>
                <w:rFonts w:ascii="Arial" w:hAnsi="Arial" w:cs="Arial"/>
                <w:sz w:val="20"/>
                <w:szCs w:val="20"/>
              </w:rPr>
              <w:t>Cumpărătorul nu are relație contractuală cu OD</w:t>
            </w:r>
          </w:p>
          <w:p w14:paraId="65957BE0" w14:textId="77777777" w:rsidR="008B3B0D" w:rsidRPr="00F32CFB" w:rsidRDefault="008B3B0D" w:rsidP="000A01F6">
            <w:pPr>
              <w:spacing w:after="0" w:line="240" w:lineRule="auto"/>
              <w:rPr>
                <w:rFonts w:ascii="Arial" w:hAnsi="Arial" w:cs="Arial"/>
                <w:sz w:val="20"/>
                <w:szCs w:val="20"/>
                <w:highlight w:val="yellow"/>
              </w:rPr>
            </w:pPr>
          </w:p>
          <w:p w14:paraId="04CE06E9" w14:textId="33F64ABB" w:rsidR="00047EF5" w:rsidRPr="00F32CFB" w:rsidRDefault="000A01F6" w:rsidP="000A01F6">
            <w:pPr>
              <w:spacing w:after="0" w:line="240" w:lineRule="auto"/>
              <w:rPr>
                <w:rFonts w:ascii="Arial" w:hAnsi="Arial" w:cs="Arial"/>
                <w:sz w:val="20"/>
                <w:szCs w:val="20"/>
              </w:rPr>
            </w:pPr>
            <w:r w:rsidRPr="00F32CFB">
              <w:rPr>
                <w:rFonts w:ascii="Arial" w:hAnsi="Arial" w:cs="Arial"/>
                <w:sz w:val="20"/>
                <w:szCs w:val="20"/>
              </w:rPr>
              <w:t xml:space="preserve"> </w:t>
            </w:r>
          </w:p>
        </w:tc>
      </w:tr>
      <w:tr w:rsidR="00581633" w:rsidRPr="00D03D3D" w14:paraId="3C4628E1" w14:textId="77777777" w:rsidTr="001A729A">
        <w:tc>
          <w:tcPr>
            <w:tcW w:w="568" w:type="dxa"/>
            <w:shd w:val="clear" w:color="auto" w:fill="auto"/>
          </w:tcPr>
          <w:p w14:paraId="71CCFEF9" w14:textId="1D6C0EDC" w:rsidR="00581633" w:rsidRPr="00D03D3D" w:rsidRDefault="004E2141" w:rsidP="00D03D3D">
            <w:pPr>
              <w:spacing w:after="0" w:line="240" w:lineRule="auto"/>
              <w:rPr>
                <w:rFonts w:ascii="Arial" w:hAnsi="Arial" w:cs="Arial"/>
                <w:sz w:val="20"/>
                <w:szCs w:val="20"/>
              </w:rPr>
            </w:pPr>
            <w:r>
              <w:rPr>
                <w:rFonts w:ascii="Arial" w:hAnsi="Arial" w:cs="Arial"/>
                <w:sz w:val="20"/>
                <w:szCs w:val="20"/>
              </w:rPr>
              <w:t>29</w:t>
            </w:r>
          </w:p>
        </w:tc>
        <w:tc>
          <w:tcPr>
            <w:tcW w:w="851" w:type="dxa"/>
          </w:tcPr>
          <w:p w14:paraId="605E82E0" w14:textId="4D359070" w:rsidR="00581633" w:rsidRPr="00D03D3D" w:rsidRDefault="00581633" w:rsidP="00D03D3D">
            <w:pPr>
              <w:spacing w:after="0" w:line="240" w:lineRule="auto"/>
              <w:rPr>
                <w:rFonts w:ascii="Arial" w:hAnsi="Arial" w:cs="Arial"/>
                <w:sz w:val="20"/>
                <w:szCs w:val="20"/>
              </w:rPr>
            </w:pPr>
            <w:r w:rsidRPr="00D03D3D">
              <w:rPr>
                <w:rFonts w:ascii="Arial" w:hAnsi="Arial" w:cs="Arial"/>
                <w:sz w:val="20"/>
                <w:szCs w:val="20"/>
              </w:rPr>
              <w:t>Anexa 3 :</w:t>
            </w:r>
          </w:p>
        </w:tc>
        <w:tc>
          <w:tcPr>
            <w:tcW w:w="3402" w:type="dxa"/>
          </w:tcPr>
          <w:p w14:paraId="24CFC549" w14:textId="5CF0B52F" w:rsidR="00581633" w:rsidRPr="00D03D3D" w:rsidRDefault="00581633" w:rsidP="00D03D3D">
            <w:pPr>
              <w:spacing w:after="0"/>
              <w:rPr>
                <w:rFonts w:ascii="Arial" w:hAnsi="Arial" w:cs="Arial"/>
                <w:sz w:val="20"/>
                <w:szCs w:val="20"/>
              </w:rPr>
            </w:pPr>
            <w:r w:rsidRPr="00D03D3D">
              <w:rPr>
                <w:rFonts w:ascii="Arial" w:hAnsi="Arial" w:cs="Arial"/>
                <w:sz w:val="20"/>
                <w:szCs w:val="20"/>
              </w:rPr>
              <w:t>Propunem completare:</w:t>
            </w:r>
          </w:p>
        </w:tc>
        <w:tc>
          <w:tcPr>
            <w:tcW w:w="1429" w:type="dxa"/>
          </w:tcPr>
          <w:p w14:paraId="51D0494D" w14:textId="09C53C84" w:rsidR="00581633" w:rsidRPr="00D03D3D" w:rsidRDefault="00EF76A7" w:rsidP="00D03D3D">
            <w:pPr>
              <w:spacing w:after="0" w:line="240" w:lineRule="auto"/>
              <w:rPr>
                <w:rFonts w:ascii="Arial" w:hAnsi="Arial" w:cs="Arial"/>
                <w:color w:val="002060"/>
                <w:sz w:val="20"/>
                <w:szCs w:val="20"/>
              </w:rPr>
            </w:pPr>
            <w:r w:rsidRPr="00D03D3D">
              <w:rPr>
                <w:rFonts w:ascii="Arial" w:hAnsi="Arial" w:cs="Arial"/>
                <w:color w:val="002060"/>
                <w:sz w:val="20"/>
                <w:szCs w:val="20"/>
              </w:rPr>
              <w:t>EON Energie Romania</w:t>
            </w:r>
          </w:p>
        </w:tc>
        <w:tc>
          <w:tcPr>
            <w:tcW w:w="4536" w:type="dxa"/>
          </w:tcPr>
          <w:p w14:paraId="3E98E943" w14:textId="03859A05" w:rsidR="00581633" w:rsidRPr="00D03D3D" w:rsidRDefault="00581633" w:rsidP="00D03D3D">
            <w:pPr>
              <w:rPr>
                <w:rFonts w:ascii="Arial" w:hAnsi="Arial" w:cs="Arial"/>
                <w:sz w:val="20"/>
                <w:szCs w:val="20"/>
              </w:rPr>
            </w:pPr>
            <w:r w:rsidRPr="00D03D3D">
              <w:rPr>
                <w:rFonts w:ascii="Arial" w:hAnsi="Arial" w:cs="Arial"/>
                <w:sz w:val="20"/>
                <w:szCs w:val="20"/>
              </w:rPr>
              <w:t>Modificarea preţului de contract, pe parcursul derulării contractului, nu determină încheierea unui act adiţional la contract, părţile fiind de acord că este suficient ca noul preţ să apară pe factură.</w:t>
            </w:r>
          </w:p>
        </w:tc>
        <w:tc>
          <w:tcPr>
            <w:tcW w:w="2126" w:type="dxa"/>
          </w:tcPr>
          <w:p w14:paraId="0B398476" w14:textId="3F4EFA48" w:rsidR="00581633" w:rsidRPr="00D03D3D" w:rsidRDefault="00581633" w:rsidP="00D03D3D">
            <w:pPr>
              <w:spacing w:after="0" w:line="240" w:lineRule="auto"/>
              <w:rPr>
                <w:rFonts w:ascii="Arial" w:hAnsi="Arial" w:cs="Arial"/>
                <w:sz w:val="20"/>
                <w:szCs w:val="20"/>
              </w:rPr>
            </w:pPr>
            <w:r w:rsidRPr="00D03D3D">
              <w:rPr>
                <w:rFonts w:ascii="Arial" w:hAnsi="Arial" w:cs="Arial"/>
                <w:sz w:val="20"/>
                <w:szCs w:val="20"/>
              </w:rPr>
              <w:t>Preţul fiind unul stabilit prin reglementari ANRE, public, nu este necesară încheierea unui act adiţional</w:t>
            </w:r>
          </w:p>
        </w:tc>
        <w:tc>
          <w:tcPr>
            <w:tcW w:w="2693" w:type="dxa"/>
          </w:tcPr>
          <w:p w14:paraId="2C550DA5" w14:textId="30046523" w:rsidR="00581633" w:rsidRPr="00F32CFB" w:rsidRDefault="008A16E9" w:rsidP="00D03D3D">
            <w:pPr>
              <w:spacing w:after="0" w:line="240" w:lineRule="auto"/>
              <w:rPr>
                <w:rFonts w:ascii="Arial" w:hAnsi="Arial" w:cs="Arial"/>
                <w:sz w:val="20"/>
                <w:szCs w:val="20"/>
              </w:rPr>
            </w:pPr>
            <w:r w:rsidRPr="00F32CFB">
              <w:rPr>
                <w:rFonts w:ascii="Arial" w:hAnsi="Arial" w:cs="Arial"/>
                <w:sz w:val="20"/>
                <w:szCs w:val="20"/>
              </w:rPr>
              <w:t>Se accept</w:t>
            </w:r>
            <w:r w:rsidR="0004422C" w:rsidRPr="00F32CFB">
              <w:rPr>
                <w:rFonts w:ascii="Arial" w:hAnsi="Arial" w:cs="Arial"/>
                <w:sz w:val="20"/>
                <w:szCs w:val="20"/>
              </w:rPr>
              <w:t>ă</w:t>
            </w:r>
          </w:p>
          <w:p w14:paraId="389B6388" w14:textId="54F8B13B" w:rsidR="008A16E9" w:rsidRPr="00F32CFB" w:rsidRDefault="008A16E9" w:rsidP="00D03D3D">
            <w:pPr>
              <w:spacing w:after="0" w:line="240" w:lineRule="auto"/>
              <w:rPr>
                <w:rFonts w:ascii="Arial" w:hAnsi="Arial" w:cs="Arial"/>
                <w:sz w:val="20"/>
                <w:szCs w:val="20"/>
              </w:rPr>
            </w:pPr>
            <w:r w:rsidRPr="00F32CFB">
              <w:rPr>
                <w:rFonts w:ascii="Arial" w:hAnsi="Arial" w:cs="Arial"/>
                <w:sz w:val="20"/>
                <w:szCs w:val="20"/>
              </w:rPr>
              <w:t>S-a completat Anexa 3</w:t>
            </w:r>
          </w:p>
        </w:tc>
      </w:tr>
      <w:tr w:rsidR="003E4A2E" w:rsidRPr="00D03D3D" w14:paraId="0825E412" w14:textId="77777777" w:rsidTr="001A729A">
        <w:tc>
          <w:tcPr>
            <w:tcW w:w="568" w:type="dxa"/>
            <w:shd w:val="clear" w:color="auto" w:fill="auto"/>
          </w:tcPr>
          <w:p w14:paraId="7ABF5DE7" w14:textId="02649D9C" w:rsidR="003E4A2E" w:rsidRPr="00D03D3D" w:rsidRDefault="004E2141" w:rsidP="00D03D3D">
            <w:pPr>
              <w:spacing w:after="0" w:line="240" w:lineRule="auto"/>
              <w:rPr>
                <w:rFonts w:ascii="Arial" w:hAnsi="Arial" w:cs="Arial"/>
                <w:sz w:val="20"/>
                <w:szCs w:val="20"/>
              </w:rPr>
            </w:pPr>
            <w:r>
              <w:rPr>
                <w:rFonts w:ascii="Arial" w:hAnsi="Arial" w:cs="Arial"/>
                <w:sz w:val="20"/>
                <w:szCs w:val="20"/>
              </w:rPr>
              <w:t>30</w:t>
            </w:r>
          </w:p>
        </w:tc>
        <w:tc>
          <w:tcPr>
            <w:tcW w:w="851" w:type="dxa"/>
          </w:tcPr>
          <w:p w14:paraId="1A8251C5" w14:textId="7A3E0463" w:rsidR="003E4A2E" w:rsidRPr="00D03D3D" w:rsidRDefault="003E4A2E" w:rsidP="00D03D3D">
            <w:pPr>
              <w:spacing w:after="0" w:line="240" w:lineRule="auto"/>
              <w:rPr>
                <w:rFonts w:ascii="Arial" w:hAnsi="Arial" w:cs="Arial"/>
                <w:sz w:val="20"/>
                <w:szCs w:val="20"/>
              </w:rPr>
            </w:pPr>
            <w:r w:rsidRPr="00D03D3D">
              <w:rPr>
                <w:rFonts w:ascii="Arial" w:hAnsi="Arial" w:cs="Arial"/>
                <w:sz w:val="20"/>
                <w:szCs w:val="20"/>
              </w:rPr>
              <w:t>Anexa 3</w:t>
            </w:r>
          </w:p>
        </w:tc>
        <w:tc>
          <w:tcPr>
            <w:tcW w:w="3402" w:type="dxa"/>
          </w:tcPr>
          <w:p w14:paraId="1487A6F2" w14:textId="6BF66933" w:rsidR="003E4A2E" w:rsidRPr="00D03D3D" w:rsidRDefault="003E4A2E" w:rsidP="00D03D3D">
            <w:pPr>
              <w:spacing w:after="0"/>
              <w:rPr>
                <w:rFonts w:ascii="Arial" w:hAnsi="Arial" w:cs="Arial"/>
                <w:sz w:val="20"/>
                <w:szCs w:val="20"/>
              </w:rPr>
            </w:pPr>
            <w:r w:rsidRPr="00D03D3D">
              <w:rPr>
                <w:rFonts w:ascii="Arial" w:hAnsi="Arial" w:cs="Arial"/>
                <w:sz w:val="20"/>
                <w:szCs w:val="20"/>
              </w:rPr>
              <w:t>Prețul de contract este egal cu prețul mediu ponderat înregistrat în Piața pentru Ziua Următoare în anul anterior, publicat de către Societatea "Operatorul Pieţei de Energie Electrică şi de Gaze Naturale OPCOM" - S.A. pe site-ul propriu, conform reglementărilor aplicabile.</w:t>
            </w:r>
          </w:p>
        </w:tc>
        <w:tc>
          <w:tcPr>
            <w:tcW w:w="1429" w:type="dxa"/>
          </w:tcPr>
          <w:p w14:paraId="331C441E" w14:textId="4E9C6683" w:rsidR="003E4A2E" w:rsidRPr="00D03D3D" w:rsidRDefault="003E4A2E" w:rsidP="00D03D3D">
            <w:pPr>
              <w:spacing w:after="0" w:line="240" w:lineRule="auto"/>
              <w:rPr>
                <w:rFonts w:ascii="Arial" w:hAnsi="Arial" w:cs="Arial"/>
                <w:color w:val="002060"/>
                <w:sz w:val="20"/>
                <w:szCs w:val="20"/>
              </w:rPr>
            </w:pPr>
            <w:r w:rsidRPr="00D03D3D">
              <w:rPr>
                <w:rFonts w:ascii="Arial" w:hAnsi="Arial" w:cs="Arial"/>
                <w:color w:val="002060"/>
                <w:sz w:val="20"/>
                <w:szCs w:val="20"/>
              </w:rPr>
              <w:t>CEZ Vanzare</w:t>
            </w:r>
          </w:p>
        </w:tc>
        <w:tc>
          <w:tcPr>
            <w:tcW w:w="4536" w:type="dxa"/>
          </w:tcPr>
          <w:p w14:paraId="5E6E0132" w14:textId="5010D94A" w:rsidR="003E4A2E" w:rsidRPr="00D03D3D" w:rsidRDefault="003E4A2E" w:rsidP="00D03D3D">
            <w:pPr>
              <w:rPr>
                <w:rFonts w:ascii="Arial" w:hAnsi="Arial" w:cs="Arial"/>
                <w:sz w:val="20"/>
                <w:szCs w:val="20"/>
              </w:rPr>
            </w:pPr>
            <w:r w:rsidRPr="00D03D3D">
              <w:rPr>
                <w:rFonts w:ascii="Arial" w:hAnsi="Arial" w:cs="Arial"/>
                <w:sz w:val="20"/>
                <w:szCs w:val="20"/>
              </w:rPr>
              <w:t xml:space="preserve">Anexa 3. Prețul de contract este egal cu prețul mediu ponderat înregistrat în Piața pentru Ziua Următoare în anul anterior, publicat de către Societatea "Operatorul Pieţei de Energie Electrică şi de Gaze Naturale OPCOM" - S.A. pe site-ul propriu, </w:t>
            </w:r>
            <w:r w:rsidRPr="00B33C0B">
              <w:rPr>
                <w:rFonts w:ascii="Arial" w:hAnsi="Arial" w:cs="Arial"/>
                <w:b/>
                <w:sz w:val="20"/>
                <w:szCs w:val="20"/>
              </w:rPr>
              <w:t>diminuat cu 50 lei/MWh</w:t>
            </w:r>
            <w:r w:rsidRPr="00D03D3D">
              <w:rPr>
                <w:rFonts w:ascii="Arial" w:hAnsi="Arial" w:cs="Arial"/>
                <w:sz w:val="20"/>
                <w:szCs w:val="20"/>
              </w:rPr>
              <w:t>, conform reglementărilor aplicabile.</w:t>
            </w:r>
          </w:p>
        </w:tc>
        <w:tc>
          <w:tcPr>
            <w:tcW w:w="2126" w:type="dxa"/>
          </w:tcPr>
          <w:p w14:paraId="3D30D440" w14:textId="285B5F26" w:rsidR="003E4A2E" w:rsidRPr="00D03D3D" w:rsidRDefault="003E4A2E" w:rsidP="00D03D3D">
            <w:pPr>
              <w:spacing w:after="0" w:line="240" w:lineRule="auto"/>
              <w:rPr>
                <w:rFonts w:ascii="Arial" w:hAnsi="Arial" w:cs="Arial"/>
                <w:sz w:val="20"/>
                <w:szCs w:val="20"/>
              </w:rPr>
            </w:pPr>
            <w:r w:rsidRPr="00D03D3D">
              <w:rPr>
                <w:rFonts w:ascii="Arial" w:hAnsi="Arial" w:cs="Arial"/>
                <w:sz w:val="20"/>
                <w:szCs w:val="20"/>
                <w:lang w:val="fr-FR"/>
              </w:rPr>
              <w:t>Avand in vedere ca valoarea costurilor cu dezechilibrele aferente prosumatorilor, sunt suportate de furnizor propunem diminuarea prețului inregistrat pe PZU, astfel incat furnizorii sa aiba posibilitatea recuperării acestor costuri</w:t>
            </w:r>
          </w:p>
        </w:tc>
        <w:tc>
          <w:tcPr>
            <w:tcW w:w="2693" w:type="dxa"/>
          </w:tcPr>
          <w:p w14:paraId="254FD3BA" w14:textId="5BB6E275" w:rsidR="003E4A2E" w:rsidRPr="00F32CFB" w:rsidRDefault="00E646B6" w:rsidP="00E91B53">
            <w:pPr>
              <w:spacing w:after="0" w:line="240" w:lineRule="auto"/>
              <w:rPr>
                <w:rFonts w:ascii="Arial" w:hAnsi="Arial" w:cs="Arial"/>
                <w:sz w:val="20"/>
                <w:szCs w:val="20"/>
              </w:rPr>
            </w:pPr>
            <w:r w:rsidRPr="00F32CFB">
              <w:rPr>
                <w:rFonts w:ascii="Arial" w:hAnsi="Arial" w:cs="Arial"/>
                <w:sz w:val="20"/>
                <w:szCs w:val="20"/>
              </w:rPr>
              <w:t>Nu se acceptă</w:t>
            </w:r>
          </w:p>
          <w:p w14:paraId="5F00B246" w14:textId="0D49D165" w:rsidR="00E91B53" w:rsidRPr="00F32CFB" w:rsidRDefault="00E91B53" w:rsidP="00E91B53">
            <w:pPr>
              <w:spacing w:before="120" w:line="240" w:lineRule="auto"/>
              <w:rPr>
                <w:rFonts w:ascii="Arial" w:hAnsi="Arial" w:cs="Arial"/>
                <w:sz w:val="20"/>
                <w:szCs w:val="20"/>
              </w:rPr>
            </w:pPr>
            <w:r w:rsidRPr="00F32CFB">
              <w:rPr>
                <w:rFonts w:ascii="Arial" w:hAnsi="Arial" w:cs="Arial"/>
                <w:sz w:val="20"/>
                <w:szCs w:val="20"/>
              </w:rPr>
              <w:t xml:space="preserve">Conf. </w:t>
            </w:r>
            <w:r w:rsidR="00AA02B8" w:rsidRPr="00F32CFB">
              <w:rPr>
                <w:rFonts w:ascii="Arial" w:hAnsi="Arial" w:cs="Arial"/>
                <w:sz w:val="20"/>
                <w:szCs w:val="20"/>
              </w:rPr>
              <w:t>a</w:t>
            </w:r>
            <w:r w:rsidRPr="00F32CFB">
              <w:rPr>
                <w:rFonts w:ascii="Arial" w:hAnsi="Arial" w:cs="Arial"/>
                <w:sz w:val="20"/>
                <w:szCs w:val="20"/>
              </w:rPr>
              <w:t xml:space="preserve">rt.14 alin. </w:t>
            </w:r>
            <w:r w:rsidRPr="00F32CFB">
              <w:rPr>
                <w:rFonts w:ascii="Arial" w:eastAsia="Calibri" w:hAnsi="Arial" w:cs="Arial"/>
                <w:sz w:val="20"/>
                <w:szCs w:val="20"/>
              </w:rPr>
              <w:t>(6</w:t>
            </w:r>
            <w:r w:rsidRPr="00F32CFB">
              <w:rPr>
                <w:rFonts w:ascii="Arial" w:eastAsia="Calibri" w:hAnsi="Arial" w:cs="Arial"/>
                <w:sz w:val="20"/>
                <w:szCs w:val="20"/>
                <w:vertAlign w:val="superscript"/>
              </w:rPr>
              <w:t>2</w:t>
            </w:r>
            <w:r w:rsidRPr="00F32CFB">
              <w:rPr>
                <w:rFonts w:ascii="Arial" w:eastAsia="Calibri" w:hAnsi="Arial" w:cs="Arial"/>
                <w:sz w:val="20"/>
                <w:szCs w:val="20"/>
              </w:rPr>
              <w:t>)</w:t>
            </w:r>
            <w:r w:rsidRPr="00F32CFB">
              <w:rPr>
                <w:rFonts w:ascii="Arial" w:eastAsia="Calibri" w:hAnsi="Arial" w:cs="Arial"/>
                <w:i/>
                <w:sz w:val="20"/>
                <w:szCs w:val="20"/>
              </w:rPr>
              <w:t xml:space="preserve"> </w:t>
            </w:r>
            <w:r w:rsidRPr="00F32CFB">
              <w:rPr>
                <w:rFonts w:ascii="Arial" w:eastAsia="Calibri" w:hAnsi="Arial" w:cs="Arial"/>
                <w:sz w:val="20"/>
                <w:szCs w:val="20"/>
              </w:rPr>
              <w:t xml:space="preserve">din Legea 220/2005: </w:t>
            </w:r>
            <w:r w:rsidR="002D3507" w:rsidRPr="00F32CFB">
              <w:rPr>
                <w:rFonts w:ascii="Arial" w:eastAsia="Calibri" w:hAnsi="Arial" w:cs="Arial"/>
                <w:sz w:val="20"/>
                <w:szCs w:val="20"/>
                <w:lang w:val="en-GB"/>
              </w:rPr>
              <w:t>“</w:t>
            </w:r>
            <w:r w:rsidRPr="00F32CFB">
              <w:rPr>
                <w:rFonts w:ascii="Arial" w:eastAsia="Calibri" w:hAnsi="Arial" w:cs="Arial"/>
                <w:sz w:val="20"/>
                <w:szCs w:val="20"/>
              </w:rPr>
              <w:t xml:space="preserve">Furnizorii de energie electrică sunt obligați, la solicitarea prosumatorilor cu care aceștia au încheiate contracte de furnizare a energieie electrice conform alin. (6), să achiziționeze energia electrică produsă </w:t>
            </w:r>
            <w:r w:rsidRPr="00F32CFB">
              <w:rPr>
                <w:rFonts w:ascii="Arial" w:hAnsi="Arial" w:cs="Arial"/>
                <w:sz w:val="20"/>
                <w:szCs w:val="20"/>
                <w:lang w:val="fr-FR"/>
              </w:rPr>
              <w:t xml:space="preserve"> conform alin. (6), la un preț egal cu prețul mediu ponderat înregistrat în Piața pentru Ziua Următoare în anul anterior</w:t>
            </w:r>
            <w:r w:rsidRPr="00F32CFB">
              <w:rPr>
                <w:rFonts w:ascii="Arial" w:hAnsi="Arial" w:cs="Arial"/>
                <w:sz w:val="20"/>
                <w:szCs w:val="20"/>
                <w:lang w:val="en-GB"/>
              </w:rPr>
              <w:t>.</w:t>
            </w:r>
            <w:r w:rsidR="002D3507" w:rsidRPr="00F32CFB">
              <w:rPr>
                <w:rFonts w:ascii="Arial" w:hAnsi="Arial" w:cs="Arial"/>
                <w:sz w:val="20"/>
                <w:szCs w:val="20"/>
                <w:lang w:val="en-GB"/>
              </w:rPr>
              <w:t>”</w:t>
            </w:r>
          </w:p>
          <w:p w14:paraId="154B631C" w14:textId="3610B1A7" w:rsidR="00E91B53" w:rsidRPr="00F32CFB" w:rsidRDefault="00E91B53" w:rsidP="00D03D3D">
            <w:pPr>
              <w:spacing w:after="0" w:line="240" w:lineRule="auto"/>
              <w:rPr>
                <w:rFonts w:ascii="Arial" w:hAnsi="Arial" w:cs="Arial"/>
                <w:sz w:val="20"/>
                <w:szCs w:val="20"/>
              </w:rPr>
            </w:pPr>
          </w:p>
        </w:tc>
      </w:tr>
      <w:tr w:rsidR="00B6255C" w:rsidRPr="00D03D3D" w14:paraId="3BFAF717" w14:textId="77777777" w:rsidTr="001A729A">
        <w:tc>
          <w:tcPr>
            <w:tcW w:w="568" w:type="dxa"/>
            <w:shd w:val="clear" w:color="auto" w:fill="auto"/>
          </w:tcPr>
          <w:p w14:paraId="0F3A8831" w14:textId="25585ECC" w:rsidR="00B6255C" w:rsidRPr="00D03D3D" w:rsidRDefault="004E2141" w:rsidP="00D03D3D">
            <w:pPr>
              <w:spacing w:after="0" w:line="240" w:lineRule="auto"/>
              <w:rPr>
                <w:rFonts w:ascii="Arial" w:hAnsi="Arial" w:cs="Arial"/>
                <w:sz w:val="20"/>
                <w:szCs w:val="20"/>
              </w:rPr>
            </w:pPr>
            <w:r>
              <w:rPr>
                <w:rFonts w:ascii="Arial" w:hAnsi="Arial" w:cs="Arial"/>
                <w:sz w:val="20"/>
                <w:szCs w:val="20"/>
              </w:rPr>
              <w:t>31</w:t>
            </w:r>
          </w:p>
        </w:tc>
        <w:tc>
          <w:tcPr>
            <w:tcW w:w="851" w:type="dxa"/>
          </w:tcPr>
          <w:p w14:paraId="538771C7" w14:textId="0214C010" w:rsidR="00B6255C" w:rsidRPr="00D03D3D" w:rsidRDefault="00B6255C" w:rsidP="00D03D3D">
            <w:pPr>
              <w:spacing w:after="0" w:line="240" w:lineRule="auto"/>
              <w:rPr>
                <w:rFonts w:ascii="Arial" w:hAnsi="Arial" w:cs="Arial"/>
                <w:sz w:val="20"/>
                <w:szCs w:val="20"/>
              </w:rPr>
            </w:pPr>
            <w:r w:rsidRPr="00D03D3D">
              <w:rPr>
                <w:rFonts w:ascii="Arial" w:hAnsi="Arial" w:cs="Arial"/>
                <w:sz w:val="20"/>
                <w:szCs w:val="20"/>
              </w:rPr>
              <w:t>Anexa 4</w:t>
            </w:r>
          </w:p>
        </w:tc>
        <w:tc>
          <w:tcPr>
            <w:tcW w:w="3402" w:type="dxa"/>
          </w:tcPr>
          <w:p w14:paraId="0E24BF0E" w14:textId="2024839B" w:rsidR="00B6255C" w:rsidRPr="00D03D3D" w:rsidRDefault="00B6255C" w:rsidP="00D03D3D">
            <w:pPr>
              <w:spacing w:after="0"/>
              <w:rPr>
                <w:rFonts w:ascii="Arial" w:hAnsi="Arial" w:cs="Arial"/>
                <w:sz w:val="20"/>
                <w:szCs w:val="20"/>
              </w:rPr>
            </w:pPr>
            <w:r w:rsidRPr="00D03D3D">
              <w:rPr>
                <w:rFonts w:ascii="Arial" w:hAnsi="Arial" w:cs="Arial"/>
                <w:sz w:val="20"/>
                <w:szCs w:val="20"/>
              </w:rPr>
              <w:t>Propunem completare:</w:t>
            </w:r>
          </w:p>
        </w:tc>
        <w:tc>
          <w:tcPr>
            <w:tcW w:w="1429" w:type="dxa"/>
          </w:tcPr>
          <w:p w14:paraId="32C234CF" w14:textId="34CF7521" w:rsidR="00B6255C" w:rsidRPr="00D03D3D" w:rsidRDefault="00EF76A7" w:rsidP="00D03D3D">
            <w:pPr>
              <w:spacing w:after="0" w:line="240" w:lineRule="auto"/>
              <w:rPr>
                <w:rFonts w:ascii="Arial" w:hAnsi="Arial" w:cs="Arial"/>
                <w:color w:val="002060"/>
                <w:sz w:val="20"/>
                <w:szCs w:val="20"/>
              </w:rPr>
            </w:pPr>
            <w:r w:rsidRPr="00D03D3D">
              <w:rPr>
                <w:rFonts w:ascii="Arial" w:hAnsi="Arial" w:cs="Arial"/>
                <w:color w:val="002060"/>
                <w:sz w:val="20"/>
                <w:szCs w:val="20"/>
              </w:rPr>
              <w:t>EON Energie Romania</w:t>
            </w:r>
          </w:p>
        </w:tc>
        <w:tc>
          <w:tcPr>
            <w:tcW w:w="4536" w:type="dxa"/>
          </w:tcPr>
          <w:p w14:paraId="5F70AFEE" w14:textId="7A8006BC" w:rsidR="00B6255C" w:rsidRPr="00D03D3D" w:rsidRDefault="00B6255C" w:rsidP="00D03D3D">
            <w:pPr>
              <w:rPr>
                <w:rFonts w:ascii="Arial" w:hAnsi="Arial" w:cs="Arial"/>
                <w:sz w:val="20"/>
                <w:szCs w:val="20"/>
              </w:rPr>
            </w:pPr>
            <w:r w:rsidRPr="00D03D3D">
              <w:rPr>
                <w:rFonts w:ascii="Arial" w:hAnsi="Arial" w:cs="Arial"/>
                <w:sz w:val="20"/>
                <w:szCs w:val="20"/>
              </w:rPr>
              <w:t>Modalitatea de returnare a sumelor regularizate : ………………… (se va completa de către prosumator)</w:t>
            </w:r>
          </w:p>
        </w:tc>
        <w:tc>
          <w:tcPr>
            <w:tcW w:w="2126" w:type="dxa"/>
          </w:tcPr>
          <w:p w14:paraId="011A2949" w14:textId="4C5B53CC" w:rsidR="00B6255C" w:rsidRPr="00D03D3D" w:rsidRDefault="00B6255C" w:rsidP="00D03D3D">
            <w:pPr>
              <w:spacing w:after="0" w:line="240" w:lineRule="auto"/>
              <w:rPr>
                <w:rFonts w:ascii="Arial" w:hAnsi="Arial" w:cs="Arial"/>
                <w:sz w:val="20"/>
                <w:szCs w:val="20"/>
              </w:rPr>
            </w:pPr>
            <w:r w:rsidRPr="00D03D3D">
              <w:rPr>
                <w:rFonts w:ascii="Arial" w:hAnsi="Arial" w:cs="Arial"/>
                <w:sz w:val="20"/>
                <w:szCs w:val="20"/>
              </w:rPr>
              <w:t>Este necesară completarea de către prosumator deoarece în contractul de funizare negociat este posibil să nu existe această informaţie, sau este necesar să fie actualizată</w:t>
            </w:r>
          </w:p>
        </w:tc>
        <w:tc>
          <w:tcPr>
            <w:tcW w:w="2693" w:type="dxa"/>
          </w:tcPr>
          <w:p w14:paraId="63AE979B" w14:textId="00002680" w:rsidR="0027603A" w:rsidRPr="00F32CFB" w:rsidRDefault="00FA7B5E" w:rsidP="00D03D3D">
            <w:pPr>
              <w:spacing w:after="0" w:line="240" w:lineRule="auto"/>
              <w:rPr>
                <w:rFonts w:ascii="Arial" w:hAnsi="Arial" w:cs="Arial"/>
                <w:sz w:val="20"/>
                <w:szCs w:val="20"/>
                <w:highlight w:val="yellow"/>
              </w:rPr>
            </w:pPr>
            <w:r w:rsidRPr="00F32CFB">
              <w:rPr>
                <w:rFonts w:ascii="Arial" w:hAnsi="Arial" w:cs="Arial"/>
                <w:sz w:val="20"/>
                <w:szCs w:val="20"/>
              </w:rPr>
              <w:t>Art a fost reformulate</w:t>
            </w:r>
          </w:p>
        </w:tc>
      </w:tr>
      <w:tr w:rsidR="00863A78" w:rsidRPr="00D03D3D" w14:paraId="350D7286" w14:textId="77777777" w:rsidTr="001A729A">
        <w:tc>
          <w:tcPr>
            <w:tcW w:w="568" w:type="dxa"/>
            <w:shd w:val="clear" w:color="auto" w:fill="auto"/>
          </w:tcPr>
          <w:p w14:paraId="43A12669" w14:textId="1F25480C" w:rsidR="00863A78" w:rsidRPr="00D03D3D" w:rsidRDefault="004E2141" w:rsidP="00D03D3D">
            <w:pPr>
              <w:spacing w:after="0" w:line="240" w:lineRule="auto"/>
              <w:rPr>
                <w:rFonts w:ascii="Arial" w:hAnsi="Arial" w:cs="Arial"/>
                <w:sz w:val="20"/>
                <w:szCs w:val="20"/>
              </w:rPr>
            </w:pPr>
            <w:r>
              <w:rPr>
                <w:rFonts w:ascii="Arial" w:hAnsi="Arial" w:cs="Arial"/>
                <w:sz w:val="20"/>
                <w:szCs w:val="20"/>
              </w:rPr>
              <w:t>32</w:t>
            </w:r>
          </w:p>
        </w:tc>
        <w:tc>
          <w:tcPr>
            <w:tcW w:w="851" w:type="dxa"/>
          </w:tcPr>
          <w:p w14:paraId="184B57B3" w14:textId="0BE3D1B7" w:rsidR="00863A78" w:rsidRPr="00D03D3D" w:rsidRDefault="00863A78" w:rsidP="00D03D3D">
            <w:pPr>
              <w:spacing w:after="0" w:line="240" w:lineRule="auto"/>
              <w:rPr>
                <w:rFonts w:ascii="Arial" w:hAnsi="Arial" w:cs="Arial"/>
                <w:sz w:val="20"/>
                <w:szCs w:val="20"/>
              </w:rPr>
            </w:pPr>
            <w:r w:rsidRPr="00D03D3D">
              <w:rPr>
                <w:rFonts w:ascii="Arial" w:hAnsi="Arial" w:cs="Arial"/>
                <w:sz w:val="20"/>
                <w:szCs w:val="20"/>
              </w:rPr>
              <w:t>Anexa 5</w:t>
            </w:r>
          </w:p>
        </w:tc>
        <w:tc>
          <w:tcPr>
            <w:tcW w:w="3402" w:type="dxa"/>
          </w:tcPr>
          <w:p w14:paraId="1D70216E" w14:textId="3FDBD545" w:rsidR="00863A78" w:rsidRPr="00D03D3D" w:rsidRDefault="00863A78" w:rsidP="00D03D3D">
            <w:pPr>
              <w:spacing w:after="0"/>
              <w:rPr>
                <w:rFonts w:ascii="Arial" w:hAnsi="Arial" w:cs="Arial"/>
                <w:sz w:val="20"/>
                <w:szCs w:val="20"/>
              </w:rPr>
            </w:pPr>
            <w:r w:rsidRPr="00D03D3D">
              <w:rPr>
                <w:rFonts w:ascii="Arial" w:hAnsi="Arial" w:cs="Arial"/>
                <w:sz w:val="20"/>
                <w:szCs w:val="20"/>
              </w:rPr>
              <w:t>Propunem introducerea Anexei 5</w:t>
            </w:r>
          </w:p>
        </w:tc>
        <w:tc>
          <w:tcPr>
            <w:tcW w:w="1429" w:type="dxa"/>
          </w:tcPr>
          <w:p w14:paraId="71BF43A9" w14:textId="7B8C04B0" w:rsidR="00863A78" w:rsidRPr="00D03D3D" w:rsidRDefault="00EF76A7" w:rsidP="00D03D3D">
            <w:pPr>
              <w:spacing w:after="0" w:line="240" w:lineRule="auto"/>
              <w:rPr>
                <w:rFonts w:ascii="Arial" w:hAnsi="Arial" w:cs="Arial"/>
                <w:color w:val="002060"/>
                <w:sz w:val="20"/>
                <w:szCs w:val="20"/>
              </w:rPr>
            </w:pPr>
            <w:r w:rsidRPr="00D03D3D">
              <w:rPr>
                <w:rFonts w:ascii="Arial" w:hAnsi="Arial" w:cs="Arial"/>
                <w:color w:val="002060"/>
                <w:sz w:val="20"/>
                <w:szCs w:val="20"/>
              </w:rPr>
              <w:t>EON Energie Romania</w:t>
            </w:r>
          </w:p>
        </w:tc>
        <w:tc>
          <w:tcPr>
            <w:tcW w:w="4536" w:type="dxa"/>
          </w:tcPr>
          <w:p w14:paraId="5193AE44" w14:textId="66CDF7EE" w:rsidR="00863A78" w:rsidRPr="00C124AB" w:rsidRDefault="00863A78" w:rsidP="00D03D3D">
            <w:pPr>
              <w:rPr>
                <w:rFonts w:ascii="Arial" w:hAnsi="Arial" w:cs="Arial"/>
                <w:b/>
                <w:sz w:val="20"/>
                <w:szCs w:val="20"/>
              </w:rPr>
            </w:pPr>
            <w:r w:rsidRPr="00C124AB">
              <w:rPr>
                <w:rFonts w:ascii="Arial" w:hAnsi="Arial" w:cs="Arial"/>
                <w:b/>
                <w:sz w:val="20"/>
                <w:szCs w:val="20"/>
              </w:rPr>
              <w:t>Notă de informare cu privire la Prelucrarea Datelor cu Caracter Personal:</w:t>
            </w:r>
          </w:p>
        </w:tc>
        <w:tc>
          <w:tcPr>
            <w:tcW w:w="2126" w:type="dxa"/>
          </w:tcPr>
          <w:p w14:paraId="29915AEB" w14:textId="1B85A832" w:rsidR="00863A78" w:rsidRPr="00D03D3D" w:rsidRDefault="00863A78" w:rsidP="00D03D3D">
            <w:pPr>
              <w:spacing w:after="0" w:line="240" w:lineRule="auto"/>
              <w:rPr>
                <w:rFonts w:ascii="Arial" w:hAnsi="Arial" w:cs="Arial"/>
                <w:sz w:val="20"/>
                <w:szCs w:val="20"/>
              </w:rPr>
            </w:pPr>
            <w:r w:rsidRPr="00D03D3D">
              <w:rPr>
                <w:rFonts w:ascii="Arial" w:hAnsi="Arial" w:cs="Arial"/>
                <w:sz w:val="20"/>
                <w:szCs w:val="20"/>
              </w:rPr>
              <w:t>Consideram necesară existenţa acestei anexe pentru a fi in acord cu reglementările actuale din domeniul protecţiei datelor cu caracter personal GDPR. Fiecare furnizor va completa aceasta anexă conform propriilor politici</w:t>
            </w:r>
          </w:p>
        </w:tc>
        <w:tc>
          <w:tcPr>
            <w:tcW w:w="2693" w:type="dxa"/>
          </w:tcPr>
          <w:p w14:paraId="790C1FBB" w14:textId="244948CA" w:rsidR="009A2679" w:rsidRPr="00F32CFB" w:rsidRDefault="009A2679" w:rsidP="00D03D3D">
            <w:pPr>
              <w:spacing w:after="0" w:line="240" w:lineRule="auto"/>
              <w:rPr>
                <w:rFonts w:ascii="Arial" w:hAnsi="Arial" w:cs="Arial"/>
                <w:sz w:val="20"/>
                <w:szCs w:val="20"/>
              </w:rPr>
            </w:pPr>
            <w:r w:rsidRPr="00F32CFB">
              <w:rPr>
                <w:rFonts w:ascii="Arial" w:hAnsi="Arial" w:cs="Arial"/>
                <w:sz w:val="20"/>
                <w:szCs w:val="20"/>
              </w:rPr>
              <w:t>Se acceptă</w:t>
            </w:r>
          </w:p>
          <w:p w14:paraId="2A7A341E" w14:textId="01689374" w:rsidR="009A2679" w:rsidRPr="00F32CFB" w:rsidRDefault="009A2679" w:rsidP="00D03D3D">
            <w:pPr>
              <w:spacing w:after="0" w:line="240" w:lineRule="auto"/>
              <w:rPr>
                <w:rFonts w:ascii="Arial" w:hAnsi="Arial" w:cs="Arial"/>
                <w:sz w:val="20"/>
                <w:szCs w:val="20"/>
              </w:rPr>
            </w:pPr>
            <w:r w:rsidRPr="00F32CFB">
              <w:rPr>
                <w:rFonts w:ascii="Arial" w:hAnsi="Arial" w:cs="Arial"/>
                <w:sz w:val="20"/>
                <w:szCs w:val="20"/>
              </w:rPr>
              <w:t>S-a completat pt</w:t>
            </w:r>
            <w:r w:rsidR="008536D0" w:rsidRPr="00F32CFB">
              <w:rPr>
                <w:rFonts w:ascii="Arial" w:hAnsi="Arial" w:cs="Arial"/>
                <w:sz w:val="20"/>
                <w:szCs w:val="20"/>
              </w:rPr>
              <w:t>.</w:t>
            </w:r>
            <w:r w:rsidRPr="00F32CFB">
              <w:rPr>
                <w:rFonts w:ascii="Arial" w:hAnsi="Arial" w:cs="Arial"/>
                <w:sz w:val="20"/>
                <w:szCs w:val="20"/>
              </w:rPr>
              <w:t xml:space="preserve"> pers</w:t>
            </w:r>
            <w:r w:rsidR="008536D0" w:rsidRPr="00F32CFB">
              <w:rPr>
                <w:rFonts w:ascii="Arial" w:hAnsi="Arial" w:cs="Arial"/>
                <w:sz w:val="20"/>
                <w:szCs w:val="20"/>
              </w:rPr>
              <w:t>oanele</w:t>
            </w:r>
            <w:r w:rsidRPr="00F32CFB">
              <w:rPr>
                <w:rFonts w:ascii="Arial" w:hAnsi="Arial" w:cs="Arial"/>
                <w:sz w:val="20"/>
                <w:szCs w:val="20"/>
              </w:rPr>
              <w:t xml:space="preserve"> fizice</w:t>
            </w:r>
          </w:p>
          <w:p w14:paraId="5F854AF1" w14:textId="77777777" w:rsidR="009A2679" w:rsidRPr="00F32CFB" w:rsidRDefault="009A2679" w:rsidP="00D03D3D">
            <w:pPr>
              <w:spacing w:after="0" w:line="240" w:lineRule="auto"/>
              <w:rPr>
                <w:rFonts w:ascii="Arial" w:hAnsi="Arial" w:cs="Arial"/>
                <w:sz w:val="20"/>
                <w:szCs w:val="20"/>
                <w:highlight w:val="yellow"/>
              </w:rPr>
            </w:pPr>
          </w:p>
          <w:p w14:paraId="4859B8A5" w14:textId="041B1ABE" w:rsidR="00990530" w:rsidRPr="00F32CFB" w:rsidRDefault="00990530" w:rsidP="00CF78E4">
            <w:pPr>
              <w:spacing w:after="0" w:line="240" w:lineRule="auto"/>
              <w:rPr>
                <w:rFonts w:ascii="Arial" w:hAnsi="Arial" w:cs="Arial"/>
                <w:sz w:val="20"/>
                <w:szCs w:val="20"/>
              </w:rPr>
            </w:pPr>
          </w:p>
        </w:tc>
      </w:tr>
      <w:tr w:rsidR="00176A9E" w:rsidRPr="00D03D3D" w14:paraId="1B7D0A69" w14:textId="77777777" w:rsidTr="001A729A">
        <w:tc>
          <w:tcPr>
            <w:tcW w:w="568" w:type="dxa"/>
            <w:shd w:val="clear" w:color="auto" w:fill="auto"/>
          </w:tcPr>
          <w:p w14:paraId="4FBA9523" w14:textId="3E3DFC50" w:rsidR="00176A9E" w:rsidRPr="00D03D3D" w:rsidRDefault="004E2141" w:rsidP="00D03D3D">
            <w:pPr>
              <w:spacing w:after="0" w:line="240" w:lineRule="auto"/>
              <w:rPr>
                <w:rFonts w:ascii="Arial" w:hAnsi="Arial" w:cs="Arial"/>
                <w:sz w:val="20"/>
                <w:szCs w:val="20"/>
              </w:rPr>
            </w:pPr>
            <w:r>
              <w:rPr>
                <w:rFonts w:ascii="Arial" w:hAnsi="Arial" w:cs="Arial"/>
                <w:sz w:val="20"/>
                <w:szCs w:val="20"/>
              </w:rPr>
              <w:t>33</w:t>
            </w:r>
          </w:p>
        </w:tc>
        <w:tc>
          <w:tcPr>
            <w:tcW w:w="851" w:type="dxa"/>
          </w:tcPr>
          <w:p w14:paraId="43F83B47" w14:textId="4B22A795" w:rsidR="00176A9E" w:rsidRPr="00D03D3D" w:rsidRDefault="00176A9E" w:rsidP="00D03D3D">
            <w:pPr>
              <w:spacing w:after="0" w:line="240" w:lineRule="auto"/>
              <w:rPr>
                <w:rFonts w:ascii="Arial" w:hAnsi="Arial" w:cs="Arial"/>
                <w:sz w:val="20"/>
                <w:szCs w:val="20"/>
              </w:rPr>
            </w:pPr>
            <w:r w:rsidRPr="00D03D3D">
              <w:rPr>
                <w:rFonts w:ascii="Arial" w:hAnsi="Arial" w:cs="Arial"/>
                <w:sz w:val="20"/>
                <w:szCs w:val="20"/>
              </w:rPr>
              <w:t>Anexa 6</w:t>
            </w:r>
          </w:p>
        </w:tc>
        <w:tc>
          <w:tcPr>
            <w:tcW w:w="3402" w:type="dxa"/>
          </w:tcPr>
          <w:p w14:paraId="2506EB49" w14:textId="133293AD" w:rsidR="00176A9E" w:rsidRPr="00D03D3D" w:rsidRDefault="007729A3" w:rsidP="00D03D3D">
            <w:pPr>
              <w:spacing w:after="0"/>
              <w:rPr>
                <w:rFonts w:ascii="Arial" w:hAnsi="Arial" w:cs="Arial"/>
                <w:sz w:val="20"/>
                <w:szCs w:val="20"/>
              </w:rPr>
            </w:pPr>
            <w:r w:rsidRPr="00D03D3D">
              <w:rPr>
                <w:rFonts w:ascii="Arial" w:hAnsi="Arial" w:cs="Arial"/>
                <w:sz w:val="20"/>
                <w:szCs w:val="20"/>
              </w:rPr>
              <w:t>Propunem introducere Anexa 6 – Convenţie privind măsurarea</w:t>
            </w:r>
          </w:p>
        </w:tc>
        <w:tc>
          <w:tcPr>
            <w:tcW w:w="1429" w:type="dxa"/>
          </w:tcPr>
          <w:p w14:paraId="157D16DB" w14:textId="49338DEB" w:rsidR="00176A9E" w:rsidRPr="00D03D3D" w:rsidRDefault="00EF76A7" w:rsidP="00D03D3D">
            <w:pPr>
              <w:spacing w:after="0" w:line="240" w:lineRule="auto"/>
              <w:rPr>
                <w:rFonts w:ascii="Arial" w:hAnsi="Arial" w:cs="Arial"/>
                <w:color w:val="002060"/>
                <w:sz w:val="20"/>
                <w:szCs w:val="20"/>
              </w:rPr>
            </w:pPr>
            <w:r w:rsidRPr="00D03D3D">
              <w:rPr>
                <w:rFonts w:ascii="Arial" w:hAnsi="Arial" w:cs="Arial"/>
                <w:color w:val="002060"/>
                <w:sz w:val="20"/>
                <w:szCs w:val="20"/>
              </w:rPr>
              <w:t>EON Energie Romania</w:t>
            </w:r>
          </w:p>
        </w:tc>
        <w:tc>
          <w:tcPr>
            <w:tcW w:w="4536" w:type="dxa"/>
          </w:tcPr>
          <w:p w14:paraId="7AE28009" w14:textId="6E34A9BE" w:rsidR="00176A9E" w:rsidRPr="00D03D3D" w:rsidRDefault="007729A3" w:rsidP="00D03D3D">
            <w:pPr>
              <w:rPr>
                <w:rFonts w:ascii="Arial" w:hAnsi="Arial" w:cs="Arial"/>
                <w:sz w:val="20"/>
                <w:szCs w:val="20"/>
              </w:rPr>
            </w:pPr>
            <w:r w:rsidRPr="00D03D3D">
              <w:rPr>
                <w:rFonts w:ascii="Arial" w:hAnsi="Arial" w:cs="Arial"/>
                <w:sz w:val="20"/>
                <w:szCs w:val="20"/>
              </w:rPr>
              <w:t>Propunem elaborarea de către ANRE a unui model de Convenţie sau, cel puţin, a elementelor principale pe care aceasta trebuie să le conţină.</w:t>
            </w:r>
          </w:p>
        </w:tc>
        <w:tc>
          <w:tcPr>
            <w:tcW w:w="2126" w:type="dxa"/>
          </w:tcPr>
          <w:p w14:paraId="5E56C71D" w14:textId="5F0338C4" w:rsidR="00176A9E" w:rsidRPr="00D03D3D" w:rsidRDefault="007729A3" w:rsidP="00D03D3D">
            <w:pPr>
              <w:spacing w:after="0" w:line="240" w:lineRule="auto"/>
              <w:rPr>
                <w:rFonts w:ascii="Arial" w:hAnsi="Arial" w:cs="Arial"/>
                <w:sz w:val="20"/>
                <w:szCs w:val="20"/>
              </w:rPr>
            </w:pPr>
            <w:r w:rsidRPr="00D03D3D">
              <w:rPr>
                <w:rFonts w:ascii="Arial" w:hAnsi="Arial" w:cs="Arial"/>
                <w:sz w:val="20"/>
                <w:szCs w:val="20"/>
              </w:rPr>
              <w:t>Deoarece contractul de vanzare – cumpărare este unul cadru, stabilit de ANRE, regulile de comercializare sunt si ele stabilite, considerăm că şi această convenţie trebuie să aibă un conţinut cadru</w:t>
            </w:r>
          </w:p>
        </w:tc>
        <w:tc>
          <w:tcPr>
            <w:tcW w:w="2693" w:type="dxa"/>
          </w:tcPr>
          <w:p w14:paraId="4F62027E" w14:textId="559443E1" w:rsidR="00176A9E" w:rsidRPr="00F32CFB" w:rsidRDefault="0027603A" w:rsidP="00D03D3D">
            <w:pPr>
              <w:spacing w:after="0" w:line="240" w:lineRule="auto"/>
              <w:rPr>
                <w:rFonts w:ascii="Arial" w:hAnsi="Arial" w:cs="Arial"/>
                <w:sz w:val="20"/>
                <w:szCs w:val="20"/>
              </w:rPr>
            </w:pPr>
            <w:r w:rsidRPr="00F32CFB">
              <w:rPr>
                <w:rFonts w:ascii="Arial" w:hAnsi="Arial" w:cs="Arial"/>
                <w:sz w:val="20"/>
                <w:szCs w:val="20"/>
              </w:rPr>
              <w:t>Nu se acceptă</w:t>
            </w:r>
          </w:p>
          <w:p w14:paraId="74359CF4" w14:textId="77777777" w:rsidR="00E326AC" w:rsidRPr="00F32CFB" w:rsidRDefault="00FA7B5E" w:rsidP="00D03D3D">
            <w:pPr>
              <w:spacing w:after="0" w:line="240" w:lineRule="auto"/>
              <w:rPr>
                <w:rFonts w:ascii="Arial" w:hAnsi="Arial" w:cs="Arial"/>
                <w:sz w:val="20"/>
                <w:szCs w:val="20"/>
              </w:rPr>
            </w:pPr>
            <w:r w:rsidRPr="00F32CFB">
              <w:rPr>
                <w:rFonts w:ascii="Arial" w:hAnsi="Arial" w:cs="Arial"/>
                <w:sz w:val="20"/>
                <w:szCs w:val="20"/>
              </w:rPr>
              <w:t xml:space="preserve">S-a </w:t>
            </w:r>
            <w:r w:rsidR="008536D0" w:rsidRPr="00F32CFB">
              <w:rPr>
                <w:rFonts w:ascii="Arial" w:hAnsi="Arial" w:cs="Arial"/>
                <w:sz w:val="20"/>
                <w:szCs w:val="20"/>
              </w:rPr>
              <w:t>eliminat din cuprinsul contractului-cadru prevederea referitoare la convenția tripartită</w:t>
            </w:r>
            <w:r w:rsidR="00E326AC" w:rsidRPr="00F32CFB">
              <w:rPr>
                <w:rFonts w:ascii="Arial" w:hAnsi="Arial" w:cs="Arial"/>
                <w:sz w:val="20"/>
                <w:szCs w:val="20"/>
              </w:rPr>
              <w:t>.</w:t>
            </w:r>
          </w:p>
          <w:p w14:paraId="2B906DAF" w14:textId="77777777" w:rsidR="00E326AC" w:rsidRPr="00F32CFB" w:rsidRDefault="00E326AC" w:rsidP="00D03D3D">
            <w:pPr>
              <w:spacing w:after="0" w:line="240" w:lineRule="auto"/>
              <w:rPr>
                <w:rFonts w:ascii="Arial" w:hAnsi="Arial" w:cs="Arial"/>
                <w:sz w:val="20"/>
                <w:szCs w:val="20"/>
              </w:rPr>
            </w:pPr>
            <w:r w:rsidRPr="00F32CFB">
              <w:rPr>
                <w:rFonts w:ascii="Arial" w:hAnsi="Arial" w:cs="Arial"/>
                <w:sz w:val="20"/>
                <w:szCs w:val="20"/>
              </w:rPr>
              <w:t>S</w:t>
            </w:r>
            <w:r w:rsidR="008536D0" w:rsidRPr="00F32CFB">
              <w:rPr>
                <w:rFonts w:ascii="Arial" w:hAnsi="Arial" w:cs="Arial"/>
                <w:sz w:val="20"/>
                <w:szCs w:val="20"/>
              </w:rPr>
              <w:t>-au  introdus în textul proiectului de ordin prevederi referit</w:t>
            </w:r>
            <w:r w:rsidR="00AC3583" w:rsidRPr="00F32CFB">
              <w:rPr>
                <w:rFonts w:ascii="Arial" w:hAnsi="Arial" w:cs="Arial"/>
                <w:sz w:val="20"/>
                <w:szCs w:val="20"/>
              </w:rPr>
              <w:t>oare</w:t>
            </w:r>
            <w:r w:rsidR="008536D0" w:rsidRPr="00F32CFB">
              <w:rPr>
                <w:rFonts w:ascii="Arial" w:hAnsi="Arial" w:cs="Arial"/>
                <w:sz w:val="20"/>
                <w:szCs w:val="20"/>
              </w:rPr>
              <w:t xml:space="preserve"> la modificarea con</w:t>
            </w:r>
            <w:r w:rsidR="00AC3583" w:rsidRPr="00F32CFB">
              <w:rPr>
                <w:rFonts w:ascii="Arial" w:hAnsi="Arial" w:cs="Arial"/>
                <w:sz w:val="20"/>
                <w:szCs w:val="20"/>
              </w:rPr>
              <w:t>tractului-cadru de distribuție și la modific</w:t>
            </w:r>
            <w:r w:rsidRPr="00F32CFB">
              <w:rPr>
                <w:rFonts w:ascii="Arial" w:hAnsi="Arial" w:cs="Arial"/>
                <w:sz w:val="20"/>
                <w:szCs w:val="20"/>
              </w:rPr>
              <w:t>area Deciziei președintelui ANRE</w:t>
            </w:r>
          </w:p>
          <w:p w14:paraId="33FCF7B7" w14:textId="1F6672D4" w:rsidR="00FA7B5E" w:rsidRPr="00F32CFB" w:rsidRDefault="00AC3583" w:rsidP="00D03D3D">
            <w:pPr>
              <w:spacing w:after="0" w:line="240" w:lineRule="auto"/>
              <w:rPr>
                <w:rFonts w:ascii="Arial" w:hAnsi="Arial" w:cs="Arial"/>
                <w:sz w:val="20"/>
                <w:szCs w:val="20"/>
              </w:rPr>
            </w:pPr>
            <w:r w:rsidRPr="00F32CFB">
              <w:rPr>
                <w:rFonts w:ascii="Arial" w:hAnsi="Arial" w:cs="Arial"/>
                <w:sz w:val="20"/>
                <w:szCs w:val="20"/>
              </w:rPr>
              <w:t>nr.1790/2015.</w:t>
            </w:r>
          </w:p>
          <w:p w14:paraId="384FF91F" w14:textId="75FEC446" w:rsidR="00E326AC" w:rsidRPr="00F32CFB" w:rsidRDefault="00E326AC" w:rsidP="00D03D3D">
            <w:pPr>
              <w:spacing w:after="0" w:line="240" w:lineRule="auto"/>
              <w:rPr>
                <w:rFonts w:ascii="Arial" w:hAnsi="Arial" w:cs="Arial"/>
                <w:sz w:val="20"/>
                <w:szCs w:val="20"/>
              </w:rPr>
            </w:pPr>
            <w:r w:rsidRPr="00F32CFB">
              <w:rPr>
                <w:rFonts w:ascii="Arial" w:hAnsi="Arial" w:cs="Arial"/>
                <w:sz w:val="20"/>
                <w:szCs w:val="20"/>
              </w:rPr>
              <w:t xml:space="preserve">S-au introdus în rextul contractului-cadru prevederi </w:t>
            </w:r>
            <w:r w:rsidR="006F4E97" w:rsidRPr="00F32CFB">
              <w:rPr>
                <w:rFonts w:ascii="Arial" w:hAnsi="Arial" w:cs="Arial"/>
                <w:sz w:val="20"/>
                <w:szCs w:val="20"/>
              </w:rPr>
              <w:t>prevederi privind modul de stabilire a cantității de energie electrică produsă și livrată în rețea de către prosumator.</w:t>
            </w:r>
          </w:p>
          <w:p w14:paraId="42218877" w14:textId="681A2DF5" w:rsidR="0027603A" w:rsidRPr="00F32CFB" w:rsidRDefault="0027603A" w:rsidP="00D03D3D">
            <w:pPr>
              <w:spacing w:after="0" w:line="240" w:lineRule="auto"/>
              <w:rPr>
                <w:rFonts w:ascii="Arial" w:hAnsi="Arial" w:cs="Arial"/>
                <w:sz w:val="20"/>
                <w:szCs w:val="20"/>
              </w:rPr>
            </w:pPr>
          </w:p>
        </w:tc>
      </w:tr>
    </w:tbl>
    <w:p w14:paraId="565079A2" w14:textId="44F2E3B0" w:rsidR="00CC073A" w:rsidRPr="00D03D3D" w:rsidRDefault="00CC073A" w:rsidP="00D03D3D">
      <w:pPr>
        <w:spacing w:line="240" w:lineRule="auto"/>
        <w:rPr>
          <w:rFonts w:ascii="Arial" w:hAnsi="Arial" w:cs="Arial"/>
          <w:sz w:val="20"/>
          <w:szCs w:val="20"/>
          <w:lang w:val="it-IT"/>
        </w:rPr>
      </w:pPr>
    </w:p>
    <w:p w14:paraId="3515B07A" w14:textId="25CB014F" w:rsidR="00CC073A" w:rsidRPr="00D03D3D" w:rsidRDefault="00CC073A" w:rsidP="00D03D3D">
      <w:pPr>
        <w:spacing w:line="240" w:lineRule="auto"/>
        <w:rPr>
          <w:rFonts w:ascii="Arial" w:hAnsi="Arial" w:cs="Arial"/>
          <w:sz w:val="20"/>
          <w:szCs w:val="20"/>
          <w:lang w:val="it-IT"/>
        </w:rPr>
      </w:pPr>
    </w:p>
    <w:p w14:paraId="77FDF196" w14:textId="78A319F9" w:rsidR="00CC073A" w:rsidRDefault="00CC073A" w:rsidP="00CD7CFE">
      <w:pPr>
        <w:spacing w:line="240" w:lineRule="auto"/>
        <w:rPr>
          <w:rFonts w:ascii="Arial" w:hAnsi="Arial" w:cs="Arial"/>
          <w:sz w:val="20"/>
          <w:szCs w:val="20"/>
          <w:lang w:val="it-IT"/>
        </w:rPr>
      </w:pPr>
    </w:p>
    <w:p w14:paraId="24285D0B" w14:textId="77777777" w:rsidR="00CC073A" w:rsidRDefault="00CC073A" w:rsidP="00CD7CFE">
      <w:pPr>
        <w:spacing w:line="240" w:lineRule="auto"/>
        <w:rPr>
          <w:rFonts w:ascii="Arial" w:hAnsi="Arial" w:cs="Arial"/>
          <w:sz w:val="20"/>
          <w:szCs w:val="20"/>
          <w:lang w:val="it-IT"/>
        </w:rPr>
      </w:pPr>
    </w:p>
    <w:sectPr w:rsidR="00CC073A" w:rsidSect="00D644EE">
      <w:footerReference w:type="default" r:id="rId8"/>
      <w:pgSz w:w="16838" w:h="11906" w:orient="landscape"/>
      <w:pgMar w:top="1083" w:right="1417" w:bottom="1170" w:left="1417" w:header="360"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FF7D00" w14:textId="77777777" w:rsidR="0001450A" w:rsidRDefault="0001450A" w:rsidP="00CB18E3">
      <w:pPr>
        <w:spacing w:after="0" w:line="240" w:lineRule="auto"/>
      </w:pPr>
      <w:r>
        <w:separator/>
      </w:r>
    </w:p>
  </w:endnote>
  <w:endnote w:type="continuationSeparator" w:id="0">
    <w:p w14:paraId="0CB6DD63" w14:textId="77777777" w:rsidR="0001450A" w:rsidRDefault="0001450A" w:rsidP="00CB1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CF4A19" w14:textId="5528A5D3" w:rsidR="0001450A" w:rsidRDefault="0001450A">
    <w:pPr>
      <w:pStyle w:val="Footer"/>
      <w:jc w:val="right"/>
    </w:pPr>
    <w:r>
      <w:fldChar w:fldCharType="begin"/>
    </w:r>
    <w:r>
      <w:instrText xml:space="preserve"> PAGE   \* MERGEFORMAT </w:instrText>
    </w:r>
    <w:r>
      <w:fldChar w:fldCharType="separate"/>
    </w:r>
    <w:r w:rsidR="0019334B">
      <w:rPr>
        <w:noProof/>
      </w:rPr>
      <w:t>15</w:t>
    </w:r>
    <w:r>
      <w:rPr>
        <w:noProof/>
      </w:rPr>
      <w:fldChar w:fldCharType="end"/>
    </w:r>
  </w:p>
  <w:p w14:paraId="09DBEBC1" w14:textId="77777777" w:rsidR="0001450A" w:rsidRDefault="0001450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F28A6C" w14:textId="77777777" w:rsidR="0001450A" w:rsidRDefault="0001450A" w:rsidP="00CB18E3">
      <w:pPr>
        <w:spacing w:after="0" w:line="240" w:lineRule="auto"/>
      </w:pPr>
      <w:r>
        <w:separator/>
      </w:r>
    </w:p>
  </w:footnote>
  <w:footnote w:type="continuationSeparator" w:id="0">
    <w:p w14:paraId="24303C44" w14:textId="77777777" w:rsidR="0001450A" w:rsidRDefault="0001450A" w:rsidP="00CB18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D3A16"/>
    <w:multiLevelType w:val="multilevel"/>
    <w:tmpl w:val="AB4AEA0C"/>
    <w:lvl w:ilvl="0">
      <w:start w:val="1"/>
      <w:numFmt w:val="decimal"/>
      <w:lvlText w:val="Art. %1."/>
      <w:lvlJc w:val="left"/>
      <w:pPr>
        <w:tabs>
          <w:tab w:val="num" w:pos="1418"/>
        </w:tabs>
        <w:ind w:left="1418" w:hanging="1418"/>
      </w:pPr>
      <w:rPr>
        <w:strike w:val="0"/>
        <w:dstrike w:val="0"/>
        <w:u w:val="none"/>
        <w:effect w:val="none"/>
      </w:rPr>
    </w:lvl>
    <w:lvl w:ilvl="1">
      <w:start w:val="2"/>
      <w:numFmt w:val="decimal"/>
      <w:lvlText w:val="(%2)"/>
      <w:lvlJc w:val="left"/>
      <w:pPr>
        <w:tabs>
          <w:tab w:val="num" w:pos="1814"/>
        </w:tabs>
        <w:ind w:left="1418" w:firstLine="0"/>
      </w:pPr>
    </w:lvl>
    <w:lvl w:ilvl="2">
      <w:start w:val="1"/>
      <w:numFmt w:val="lowerLetter"/>
      <w:lvlText w:val="(%3)"/>
      <w:lvlJc w:val="left"/>
      <w:pPr>
        <w:tabs>
          <w:tab w:val="num" w:pos="2041"/>
        </w:tabs>
        <w:ind w:left="2041" w:hanging="340"/>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 w15:restartNumberingAfterBreak="0">
    <w:nsid w:val="0A227252"/>
    <w:multiLevelType w:val="hybridMultilevel"/>
    <w:tmpl w:val="BB7E66AC"/>
    <w:lvl w:ilvl="0" w:tplc="04180017">
      <w:start w:val="1"/>
      <w:numFmt w:val="lowerLetter"/>
      <w:lvlText w:val="%1)"/>
      <w:lvlJc w:val="left"/>
      <w:pPr>
        <w:ind w:left="1440" w:hanging="360"/>
      </w:pPr>
    </w:lvl>
    <w:lvl w:ilvl="1" w:tplc="04180019">
      <w:start w:val="1"/>
      <w:numFmt w:val="lowerLetter"/>
      <w:lvlText w:val="%2."/>
      <w:lvlJc w:val="left"/>
      <w:pPr>
        <w:ind w:left="2160" w:hanging="360"/>
      </w:pPr>
    </w:lvl>
    <w:lvl w:ilvl="2" w:tplc="0418001B">
      <w:start w:val="1"/>
      <w:numFmt w:val="lowerRoman"/>
      <w:lvlText w:val="%3."/>
      <w:lvlJc w:val="right"/>
      <w:pPr>
        <w:ind w:left="2880" w:hanging="180"/>
      </w:pPr>
    </w:lvl>
    <w:lvl w:ilvl="3" w:tplc="0418000F">
      <w:start w:val="1"/>
      <w:numFmt w:val="decimal"/>
      <w:lvlText w:val="%4."/>
      <w:lvlJc w:val="left"/>
      <w:pPr>
        <w:ind w:left="3600" w:hanging="360"/>
      </w:pPr>
    </w:lvl>
    <w:lvl w:ilvl="4" w:tplc="04180019">
      <w:start w:val="1"/>
      <w:numFmt w:val="lowerLetter"/>
      <w:lvlText w:val="%5."/>
      <w:lvlJc w:val="left"/>
      <w:pPr>
        <w:ind w:left="4320" w:hanging="360"/>
      </w:pPr>
    </w:lvl>
    <w:lvl w:ilvl="5" w:tplc="0418001B">
      <w:start w:val="1"/>
      <w:numFmt w:val="lowerRoman"/>
      <w:lvlText w:val="%6."/>
      <w:lvlJc w:val="right"/>
      <w:pPr>
        <w:ind w:left="5040" w:hanging="180"/>
      </w:pPr>
    </w:lvl>
    <w:lvl w:ilvl="6" w:tplc="0418000F">
      <w:start w:val="1"/>
      <w:numFmt w:val="decimal"/>
      <w:lvlText w:val="%7."/>
      <w:lvlJc w:val="left"/>
      <w:pPr>
        <w:ind w:left="5760" w:hanging="360"/>
      </w:pPr>
    </w:lvl>
    <w:lvl w:ilvl="7" w:tplc="04180019">
      <w:start w:val="1"/>
      <w:numFmt w:val="lowerLetter"/>
      <w:lvlText w:val="%8."/>
      <w:lvlJc w:val="left"/>
      <w:pPr>
        <w:ind w:left="6480" w:hanging="360"/>
      </w:pPr>
    </w:lvl>
    <w:lvl w:ilvl="8" w:tplc="0418001B">
      <w:start w:val="1"/>
      <w:numFmt w:val="lowerRoman"/>
      <w:lvlText w:val="%9."/>
      <w:lvlJc w:val="right"/>
      <w:pPr>
        <w:ind w:left="7200" w:hanging="180"/>
      </w:pPr>
    </w:lvl>
  </w:abstractNum>
  <w:abstractNum w:abstractNumId="2" w15:restartNumberingAfterBreak="0">
    <w:nsid w:val="1122761E"/>
    <w:multiLevelType w:val="hybridMultilevel"/>
    <w:tmpl w:val="09960A7A"/>
    <w:lvl w:ilvl="0" w:tplc="04180019">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 w15:restartNumberingAfterBreak="0">
    <w:nsid w:val="115C1BC5"/>
    <w:multiLevelType w:val="hybridMultilevel"/>
    <w:tmpl w:val="D4CC3E60"/>
    <w:lvl w:ilvl="0" w:tplc="1594524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3075D0"/>
    <w:multiLevelType w:val="hybridMultilevel"/>
    <w:tmpl w:val="BB7E66AC"/>
    <w:lvl w:ilvl="0" w:tplc="04180017">
      <w:start w:val="1"/>
      <w:numFmt w:val="lowerLetter"/>
      <w:lvlText w:val="%1)"/>
      <w:lvlJc w:val="left"/>
      <w:pPr>
        <w:ind w:left="1440" w:hanging="360"/>
      </w:pPr>
    </w:lvl>
    <w:lvl w:ilvl="1" w:tplc="04180019">
      <w:start w:val="1"/>
      <w:numFmt w:val="lowerLetter"/>
      <w:lvlText w:val="%2."/>
      <w:lvlJc w:val="left"/>
      <w:pPr>
        <w:ind w:left="2160" w:hanging="360"/>
      </w:pPr>
    </w:lvl>
    <w:lvl w:ilvl="2" w:tplc="0418001B">
      <w:start w:val="1"/>
      <w:numFmt w:val="lowerRoman"/>
      <w:lvlText w:val="%3."/>
      <w:lvlJc w:val="right"/>
      <w:pPr>
        <w:ind w:left="2880" w:hanging="180"/>
      </w:pPr>
    </w:lvl>
    <w:lvl w:ilvl="3" w:tplc="0418000F">
      <w:start w:val="1"/>
      <w:numFmt w:val="decimal"/>
      <w:lvlText w:val="%4."/>
      <w:lvlJc w:val="left"/>
      <w:pPr>
        <w:ind w:left="3600" w:hanging="360"/>
      </w:pPr>
    </w:lvl>
    <w:lvl w:ilvl="4" w:tplc="04180019">
      <w:start w:val="1"/>
      <w:numFmt w:val="lowerLetter"/>
      <w:lvlText w:val="%5."/>
      <w:lvlJc w:val="left"/>
      <w:pPr>
        <w:ind w:left="4320" w:hanging="360"/>
      </w:pPr>
    </w:lvl>
    <w:lvl w:ilvl="5" w:tplc="0418001B">
      <w:start w:val="1"/>
      <w:numFmt w:val="lowerRoman"/>
      <w:lvlText w:val="%6."/>
      <w:lvlJc w:val="right"/>
      <w:pPr>
        <w:ind w:left="5040" w:hanging="180"/>
      </w:pPr>
    </w:lvl>
    <w:lvl w:ilvl="6" w:tplc="0418000F">
      <w:start w:val="1"/>
      <w:numFmt w:val="decimal"/>
      <w:lvlText w:val="%7."/>
      <w:lvlJc w:val="left"/>
      <w:pPr>
        <w:ind w:left="5760" w:hanging="360"/>
      </w:pPr>
    </w:lvl>
    <w:lvl w:ilvl="7" w:tplc="04180019">
      <w:start w:val="1"/>
      <w:numFmt w:val="lowerLetter"/>
      <w:lvlText w:val="%8."/>
      <w:lvlJc w:val="left"/>
      <w:pPr>
        <w:ind w:left="6480" w:hanging="360"/>
      </w:pPr>
    </w:lvl>
    <w:lvl w:ilvl="8" w:tplc="0418001B">
      <w:start w:val="1"/>
      <w:numFmt w:val="lowerRoman"/>
      <w:lvlText w:val="%9."/>
      <w:lvlJc w:val="right"/>
      <w:pPr>
        <w:ind w:left="7200" w:hanging="180"/>
      </w:pPr>
    </w:lvl>
  </w:abstractNum>
  <w:abstractNum w:abstractNumId="5" w15:restartNumberingAfterBreak="0">
    <w:nsid w:val="16A74B3E"/>
    <w:multiLevelType w:val="hybridMultilevel"/>
    <w:tmpl w:val="8CDC7E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786C63"/>
    <w:multiLevelType w:val="hybridMultilevel"/>
    <w:tmpl w:val="C2F231D6"/>
    <w:lvl w:ilvl="0" w:tplc="92FC649A">
      <w:start w:val="14"/>
      <w:numFmt w:val="decimal"/>
      <w:lvlText w:val="(%1)"/>
      <w:lvlJc w:val="left"/>
      <w:pPr>
        <w:ind w:left="360" w:hanging="360"/>
      </w:pPr>
      <w:rPr>
        <w:rFonts w:hint="default"/>
      </w:rPr>
    </w:lvl>
    <w:lvl w:ilvl="1" w:tplc="04180019">
      <w:start w:val="1"/>
      <w:numFmt w:val="lowerLetter"/>
      <w:lvlText w:val="%2."/>
      <w:lvlJc w:val="left"/>
      <w:pPr>
        <w:ind w:left="1080" w:hanging="360"/>
      </w:pPr>
    </w:lvl>
    <w:lvl w:ilvl="2" w:tplc="0418001B">
      <w:start w:val="1"/>
      <w:numFmt w:val="lowerRoman"/>
      <w:lvlText w:val="%3."/>
      <w:lvlJc w:val="right"/>
      <w:pPr>
        <w:ind w:left="1800" w:hanging="18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abstractNum w:abstractNumId="7" w15:restartNumberingAfterBreak="0">
    <w:nsid w:val="242C6F54"/>
    <w:multiLevelType w:val="hybridMultilevel"/>
    <w:tmpl w:val="CE066DD8"/>
    <w:lvl w:ilvl="0" w:tplc="DCD0D6C4">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9FE31A4"/>
    <w:multiLevelType w:val="hybridMultilevel"/>
    <w:tmpl w:val="1DC0ACF2"/>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31013C33"/>
    <w:multiLevelType w:val="hybridMultilevel"/>
    <w:tmpl w:val="1764B62A"/>
    <w:lvl w:ilvl="0" w:tplc="8D2A0B12">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0" w15:restartNumberingAfterBreak="0">
    <w:nsid w:val="336D2924"/>
    <w:multiLevelType w:val="hybridMultilevel"/>
    <w:tmpl w:val="875EAAFE"/>
    <w:lvl w:ilvl="0" w:tplc="99049B04">
      <w:start w:val="4"/>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1" w15:restartNumberingAfterBreak="0">
    <w:nsid w:val="34816853"/>
    <w:multiLevelType w:val="hybridMultilevel"/>
    <w:tmpl w:val="287A3292"/>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2" w15:restartNumberingAfterBreak="0">
    <w:nsid w:val="350E0978"/>
    <w:multiLevelType w:val="hybridMultilevel"/>
    <w:tmpl w:val="7646B5F4"/>
    <w:lvl w:ilvl="0" w:tplc="58C6FB8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B811427"/>
    <w:multiLevelType w:val="hybridMultilevel"/>
    <w:tmpl w:val="1F380950"/>
    <w:lvl w:ilvl="0" w:tplc="624A4C30">
      <w:numFmt w:val="bullet"/>
      <w:lvlText w:val="-"/>
      <w:lvlJc w:val="left"/>
      <w:pPr>
        <w:ind w:left="720" w:hanging="360"/>
      </w:pPr>
      <w:rPr>
        <w:rFonts w:ascii="Arial" w:eastAsia="Time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1A212A7"/>
    <w:multiLevelType w:val="hybridMultilevel"/>
    <w:tmpl w:val="01C8AF24"/>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431A7AD9"/>
    <w:multiLevelType w:val="hybridMultilevel"/>
    <w:tmpl w:val="E8082B76"/>
    <w:lvl w:ilvl="0" w:tplc="01429A02">
      <w:start w:val="2"/>
      <w:numFmt w:val="bullet"/>
      <w:lvlText w:val="-"/>
      <w:lvlJc w:val="left"/>
      <w:pPr>
        <w:ind w:left="720" w:hanging="360"/>
      </w:pPr>
      <w:rPr>
        <w:rFonts w:ascii="Arial" w:eastAsia="Times New Roman" w:hAnsi="Aria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6" w15:restartNumberingAfterBreak="0">
    <w:nsid w:val="46125427"/>
    <w:multiLevelType w:val="hybridMultilevel"/>
    <w:tmpl w:val="25FECE22"/>
    <w:lvl w:ilvl="0" w:tplc="7CDC8790">
      <w:start w:val="1"/>
      <w:numFmt w:val="lowerLetter"/>
      <w:lvlText w:val="%1)"/>
      <w:lvlJc w:val="left"/>
      <w:pPr>
        <w:ind w:left="720" w:hanging="360"/>
      </w:pPr>
      <w:rPr>
        <w:rFonts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2DD2657"/>
    <w:multiLevelType w:val="hybridMultilevel"/>
    <w:tmpl w:val="9240097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5F091934"/>
    <w:multiLevelType w:val="hybridMultilevel"/>
    <w:tmpl w:val="A70C1ACE"/>
    <w:lvl w:ilvl="0" w:tplc="19DEE29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2C31A3"/>
    <w:multiLevelType w:val="hybridMultilevel"/>
    <w:tmpl w:val="8706785A"/>
    <w:lvl w:ilvl="0" w:tplc="1FCAE8DA">
      <w:start w:val="1"/>
      <w:numFmt w:val="decimal"/>
      <w:lvlText w:val="%1."/>
      <w:lvlJc w:val="left"/>
      <w:pPr>
        <w:ind w:left="720" w:hanging="360"/>
      </w:pPr>
      <w:rPr>
        <w:rFonts w:hint="default"/>
        <w:b/>
        <w:bCs/>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0" w15:restartNumberingAfterBreak="0">
    <w:nsid w:val="675B4995"/>
    <w:multiLevelType w:val="hybridMultilevel"/>
    <w:tmpl w:val="1E5C28BE"/>
    <w:lvl w:ilvl="0" w:tplc="12C8DC4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7F628BC"/>
    <w:multiLevelType w:val="hybridMultilevel"/>
    <w:tmpl w:val="EF8A3474"/>
    <w:lvl w:ilvl="0" w:tplc="CECA9F2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83C18EF"/>
    <w:multiLevelType w:val="hybridMultilevel"/>
    <w:tmpl w:val="2FFEA340"/>
    <w:lvl w:ilvl="0" w:tplc="D102E4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8A721FF"/>
    <w:multiLevelType w:val="hybridMultilevel"/>
    <w:tmpl w:val="09960A7A"/>
    <w:lvl w:ilvl="0" w:tplc="04180019">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4" w15:restartNumberingAfterBreak="0">
    <w:nsid w:val="71633BD5"/>
    <w:multiLevelType w:val="hybridMultilevel"/>
    <w:tmpl w:val="8CDC7E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39C67A6"/>
    <w:multiLevelType w:val="hybridMultilevel"/>
    <w:tmpl w:val="C3A04A46"/>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74232E72"/>
    <w:multiLevelType w:val="hybridMultilevel"/>
    <w:tmpl w:val="09960A7A"/>
    <w:lvl w:ilvl="0" w:tplc="04180019">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7" w15:restartNumberingAfterBreak="0">
    <w:nsid w:val="742919C1"/>
    <w:multiLevelType w:val="hybridMultilevel"/>
    <w:tmpl w:val="DD7432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5EA684F"/>
    <w:multiLevelType w:val="hybridMultilevel"/>
    <w:tmpl w:val="575E0BF6"/>
    <w:lvl w:ilvl="0" w:tplc="B11AC836">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9" w15:restartNumberingAfterBreak="0">
    <w:nsid w:val="77DC7D26"/>
    <w:multiLevelType w:val="hybridMultilevel"/>
    <w:tmpl w:val="09960A7A"/>
    <w:lvl w:ilvl="0" w:tplc="04180019">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0" w15:restartNumberingAfterBreak="0">
    <w:nsid w:val="79A636AD"/>
    <w:multiLevelType w:val="hybridMultilevel"/>
    <w:tmpl w:val="690AFB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AC77295"/>
    <w:multiLevelType w:val="hybridMultilevel"/>
    <w:tmpl w:val="287A3292"/>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num w:numId="1">
    <w:abstractNumId w:val="28"/>
  </w:num>
  <w:num w:numId="2">
    <w:abstractNumId w:val="19"/>
  </w:num>
  <w:num w:numId="3">
    <w:abstractNumId w:val="9"/>
  </w:num>
  <w:num w:numId="4">
    <w:abstractNumId w:val="6"/>
  </w:num>
  <w:num w:numId="5">
    <w:abstractNumId w:val="1"/>
  </w:num>
  <w:num w:numId="6">
    <w:abstractNumId w:val="15"/>
  </w:num>
  <w:num w:numId="7">
    <w:abstractNumId w:val="4"/>
  </w:num>
  <w:num w:numId="8">
    <w:abstractNumId w:val="31"/>
  </w:num>
  <w:num w:numId="9">
    <w:abstractNumId w:val="11"/>
  </w:num>
  <w:num w:numId="10">
    <w:abstractNumId w:val="16"/>
  </w:num>
  <w:num w:numId="11">
    <w:abstractNumId w:val="21"/>
  </w:num>
  <w:num w:numId="12">
    <w:abstractNumId w:val="27"/>
  </w:num>
  <w:num w:numId="13">
    <w:abstractNumId w:val="25"/>
  </w:num>
  <w:num w:numId="14">
    <w:abstractNumId w:val="8"/>
  </w:num>
  <w:num w:numId="15">
    <w:abstractNumId w:val="7"/>
  </w:num>
  <w:num w:numId="16">
    <w:abstractNumId w:val="14"/>
  </w:num>
  <w:num w:numId="17">
    <w:abstractNumId w:val="22"/>
  </w:num>
  <w:num w:numId="18">
    <w:abstractNumId w:val="17"/>
  </w:num>
  <w:num w:numId="19">
    <w:abstractNumId w:val="3"/>
  </w:num>
  <w:num w:numId="20">
    <w:abstractNumId w:val="13"/>
  </w:num>
  <w:num w:numId="21">
    <w:abstractNumId w:val="30"/>
  </w:num>
  <w:num w:numId="22">
    <w:abstractNumId w:val="18"/>
  </w:num>
  <w:num w:numId="23">
    <w:abstractNumId w:val="20"/>
  </w:num>
  <w:num w:numId="24">
    <w:abstractNumId w:val="10"/>
  </w:num>
  <w:num w:numId="25">
    <w:abstractNumId w:val="23"/>
  </w:num>
  <w:num w:numId="26">
    <w:abstractNumId w:val="29"/>
  </w:num>
  <w:num w:numId="27">
    <w:abstractNumId w:val="2"/>
  </w:num>
  <w:num w:numId="28">
    <w:abstractNumId w:val="26"/>
  </w:num>
  <w:num w:numId="29">
    <w:abstractNumId w:val="5"/>
  </w:num>
  <w:num w:numId="30">
    <w:abstractNumId w:val="24"/>
  </w:num>
  <w:num w:numId="31">
    <w:abstractNumId w:val="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442C"/>
    <w:rsid w:val="00000B8C"/>
    <w:rsid w:val="00000CAA"/>
    <w:rsid w:val="000012C0"/>
    <w:rsid w:val="000013BA"/>
    <w:rsid w:val="000046EF"/>
    <w:rsid w:val="00004925"/>
    <w:rsid w:val="000070BE"/>
    <w:rsid w:val="000103DE"/>
    <w:rsid w:val="00010754"/>
    <w:rsid w:val="000137EC"/>
    <w:rsid w:val="0001450A"/>
    <w:rsid w:val="00014750"/>
    <w:rsid w:val="00015692"/>
    <w:rsid w:val="00023533"/>
    <w:rsid w:val="000237DD"/>
    <w:rsid w:val="000253D9"/>
    <w:rsid w:val="00025558"/>
    <w:rsid w:val="00025E6F"/>
    <w:rsid w:val="00026D3F"/>
    <w:rsid w:val="000278FB"/>
    <w:rsid w:val="00030F88"/>
    <w:rsid w:val="00031D9D"/>
    <w:rsid w:val="00033E03"/>
    <w:rsid w:val="0003459B"/>
    <w:rsid w:val="0003481A"/>
    <w:rsid w:val="000367C5"/>
    <w:rsid w:val="00036CE1"/>
    <w:rsid w:val="00036CE7"/>
    <w:rsid w:val="00037C38"/>
    <w:rsid w:val="00043A6F"/>
    <w:rsid w:val="00043C65"/>
    <w:rsid w:val="0004422C"/>
    <w:rsid w:val="00044C42"/>
    <w:rsid w:val="00047EF5"/>
    <w:rsid w:val="00053513"/>
    <w:rsid w:val="000555AD"/>
    <w:rsid w:val="00056C74"/>
    <w:rsid w:val="00056FA3"/>
    <w:rsid w:val="00062EB5"/>
    <w:rsid w:val="00063FC3"/>
    <w:rsid w:val="00064106"/>
    <w:rsid w:val="0006460E"/>
    <w:rsid w:val="0006510E"/>
    <w:rsid w:val="000663A1"/>
    <w:rsid w:val="00066C87"/>
    <w:rsid w:val="00067924"/>
    <w:rsid w:val="00067A57"/>
    <w:rsid w:val="00070A93"/>
    <w:rsid w:val="00070BF0"/>
    <w:rsid w:val="00070D3E"/>
    <w:rsid w:val="00070F34"/>
    <w:rsid w:val="000736CF"/>
    <w:rsid w:val="000739F6"/>
    <w:rsid w:val="00075F27"/>
    <w:rsid w:val="000770CC"/>
    <w:rsid w:val="00081989"/>
    <w:rsid w:val="00082BE1"/>
    <w:rsid w:val="00083203"/>
    <w:rsid w:val="000834E7"/>
    <w:rsid w:val="00083A26"/>
    <w:rsid w:val="00083AA4"/>
    <w:rsid w:val="00083FA3"/>
    <w:rsid w:val="00086E8B"/>
    <w:rsid w:val="00090AC6"/>
    <w:rsid w:val="00090EF3"/>
    <w:rsid w:val="00091D2B"/>
    <w:rsid w:val="00092038"/>
    <w:rsid w:val="0009748B"/>
    <w:rsid w:val="00097FA6"/>
    <w:rsid w:val="000A01F6"/>
    <w:rsid w:val="000A1EFB"/>
    <w:rsid w:val="000A1F32"/>
    <w:rsid w:val="000A33C9"/>
    <w:rsid w:val="000A40B1"/>
    <w:rsid w:val="000A4162"/>
    <w:rsid w:val="000A56CA"/>
    <w:rsid w:val="000A5901"/>
    <w:rsid w:val="000A7731"/>
    <w:rsid w:val="000B1C0D"/>
    <w:rsid w:val="000B25A7"/>
    <w:rsid w:val="000B2BDF"/>
    <w:rsid w:val="000B3D87"/>
    <w:rsid w:val="000B4DBC"/>
    <w:rsid w:val="000B58E4"/>
    <w:rsid w:val="000B5A5D"/>
    <w:rsid w:val="000B6CFB"/>
    <w:rsid w:val="000B6DDC"/>
    <w:rsid w:val="000C1B3F"/>
    <w:rsid w:val="000C33F8"/>
    <w:rsid w:val="000C4CB5"/>
    <w:rsid w:val="000C6B2F"/>
    <w:rsid w:val="000C6C0C"/>
    <w:rsid w:val="000C723D"/>
    <w:rsid w:val="000D15D9"/>
    <w:rsid w:val="000D3218"/>
    <w:rsid w:val="000D35BE"/>
    <w:rsid w:val="000D3B0E"/>
    <w:rsid w:val="000D5185"/>
    <w:rsid w:val="000D623D"/>
    <w:rsid w:val="000D75A1"/>
    <w:rsid w:val="000E15BF"/>
    <w:rsid w:val="000E1EF9"/>
    <w:rsid w:val="000E1F56"/>
    <w:rsid w:val="000E41DF"/>
    <w:rsid w:val="000E44B0"/>
    <w:rsid w:val="000E5149"/>
    <w:rsid w:val="000E53C2"/>
    <w:rsid w:val="000E5604"/>
    <w:rsid w:val="000E56CF"/>
    <w:rsid w:val="000E7006"/>
    <w:rsid w:val="000F05FC"/>
    <w:rsid w:val="000F226A"/>
    <w:rsid w:val="000F2476"/>
    <w:rsid w:val="000F4A21"/>
    <w:rsid w:val="000F5510"/>
    <w:rsid w:val="000F5BF7"/>
    <w:rsid w:val="000F7DFA"/>
    <w:rsid w:val="0010011C"/>
    <w:rsid w:val="0010064A"/>
    <w:rsid w:val="00101552"/>
    <w:rsid w:val="00101896"/>
    <w:rsid w:val="00104793"/>
    <w:rsid w:val="001051DE"/>
    <w:rsid w:val="0010538D"/>
    <w:rsid w:val="00107811"/>
    <w:rsid w:val="0011359E"/>
    <w:rsid w:val="00113E8D"/>
    <w:rsid w:val="001150E8"/>
    <w:rsid w:val="001158F8"/>
    <w:rsid w:val="0011724D"/>
    <w:rsid w:val="00117293"/>
    <w:rsid w:val="001175D8"/>
    <w:rsid w:val="0012082E"/>
    <w:rsid w:val="00121CD8"/>
    <w:rsid w:val="00123379"/>
    <w:rsid w:val="001235B8"/>
    <w:rsid w:val="001241F4"/>
    <w:rsid w:val="0012515F"/>
    <w:rsid w:val="001308EF"/>
    <w:rsid w:val="00131526"/>
    <w:rsid w:val="00133BF8"/>
    <w:rsid w:val="00133DF9"/>
    <w:rsid w:val="00135058"/>
    <w:rsid w:val="00136775"/>
    <w:rsid w:val="00137089"/>
    <w:rsid w:val="0013745D"/>
    <w:rsid w:val="00141994"/>
    <w:rsid w:val="00142366"/>
    <w:rsid w:val="00142B54"/>
    <w:rsid w:val="00142EAF"/>
    <w:rsid w:val="00143309"/>
    <w:rsid w:val="00145B40"/>
    <w:rsid w:val="00146E6F"/>
    <w:rsid w:val="0014703B"/>
    <w:rsid w:val="0015009A"/>
    <w:rsid w:val="001517E5"/>
    <w:rsid w:val="00152326"/>
    <w:rsid w:val="001555B6"/>
    <w:rsid w:val="00157435"/>
    <w:rsid w:val="0015766F"/>
    <w:rsid w:val="00161578"/>
    <w:rsid w:val="00161D56"/>
    <w:rsid w:val="00162E7E"/>
    <w:rsid w:val="00164349"/>
    <w:rsid w:val="001652A8"/>
    <w:rsid w:val="0016662A"/>
    <w:rsid w:val="0016697A"/>
    <w:rsid w:val="0016758D"/>
    <w:rsid w:val="001677D7"/>
    <w:rsid w:val="00167A40"/>
    <w:rsid w:val="001700DD"/>
    <w:rsid w:val="00171C66"/>
    <w:rsid w:val="001731AD"/>
    <w:rsid w:val="001752DB"/>
    <w:rsid w:val="00175974"/>
    <w:rsid w:val="00176A9E"/>
    <w:rsid w:val="0018078F"/>
    <w:rsid w:val="001814EC"/>
    <w:rsid w:val="00181512"/>
    <w:rsid w:val="00181C2F"/>
    <w:rsid w:val="001822AA"/>
    <w:rsid w:val="00182CEF"/>
    <w:rsid w:val="001835F8"/>
    <w:rsid w:val="00184D38"/>
    <w:rsid w:val="00186D83"/>
    <w:rsid w:val="00187336"/>
    <w:rsid w:val="00190D91"/>
    <w:rsid w:val="00191760"/>
    <w:rsid w:val="00192BFC"/>
    <w:rsid w:val="00192CDE"/>
    <w:rsid w:val="00192FB4"/>
    <w:rsid w:val="0019334B"/>
    <w:rsid w:val="0019345A"/>
    <w:rsid w:val="00194655"/>
    <w:rsid w:val="00195921"/>
    <w:rsid w:val="0019656A"/>
    <w:rsid w:val="00196CBE"/>
    <w:rsid w:val="00197587"/>
    <w:rsid w:val="001A08EA"/>
    <w:rsid w:val="001A2417"/>
    <w:rsid w:val="001A4F9C"/>
    <w:rsid w:val="001A68D8"/>
    <w:rsid w:val="001A729A"/>
    <w:rsid w:val="001B33CD"/>
    <w:rsid w:val="001B3A6D"/>
    <w:rsid w:val="001B6C49"/>
    <w:rsid w:val="001B6EE9"/>
    <w:rsid w:val="001C03A8"/>
    <w:rsid w:val="001C0D39"/>
    <w:rsid w:val="001C2F46"/>
    <w:rsid w:val="001C379C"/>
    <w:rsid w:val="001C41B2"/>
    <w:rsid w:val="001C43E0"/>
    <w:rsid w:val="001C6268"/>
    <w:rsid w:val="001C686C"/>
    <w:rsid w:val="001C72DB"/>
    <w:rsid w:val="001D65DF"/>
    <w:rsid w:val="001D785E"/>
    <w:rsid w:val="001D79DD"/>
    <w:rsid w:val="001E1418"/>
    <w:rsid w:val="001E160C"/>
    <w:rsid w:val="001E1845"/>
    <w:rsid w:val="001E19B4"/>
    <w:rsid w:val="001E1B98"/>
    <w:rsid w:val="001E32A2"/>
    <w:rsid w:val="001E4A97"/>
    <w:rsid w:val="001E4D02"/>
    <w:rsid w:val="001E571C"/>
    <w:rsid w:val="001E5915"/>
    <w:rsid w:val="001E5FC5"/>
    <w:rsid w:val="001E69E8"/>
    <w:rsid w:val="001F00FF"/>
    <w:rsid w:val="001F1408"/>
    <w:rsid w:val="001F19D8"/>
    <w:rsid w:val="001F1DCD"/>
    <w:rsid w:val="001F2354"/>
    <w:rsid w:val="001F2539"/>
    <w:rsid w:val="001F2D81"/>
    <w:rsid w:val="001F6571"/>
    <w:rsid w:val="001F7920"/>
    <w:rsid w:val="00201728"/>
    <w:rsid w:val="002022BE"/>
    <w:rsid w:val="0020446B"/>
    <w:rsid w:val="002045D9"/>
    <w:rsid w:val="00204988"/>
    <w:rsid w:val="00205DCC"/>
    <w:rsid w:val="00206013"/>
    <w:rsid w:val="002076B5"/>
    <w:rsid w:val="00210A3F"/>
    <w:rsid w:val="00210E16"/>
    <w:rsid w:val="00213D98"/>
    <w:rsid w:val="00214135"/>
    <w:rsid w:val="00214BC6"/>
    <w:rsid w:val="00214C85"/>
    <w:rsid w:val="00217F79"/>
    <w:rsid w:val="002201B8"/>
    <w:rsid w:val="00220330"/>
    <w:rsid w:val="00221692"/>
    <w:rsid w:val="00221DC7"/>
    <w:rsid w:val="00221E1A"/>
    <w:rsid w:val="0022365D"/>
    <w:rsid w:val="00224718"/>
    <w:rsid w:val="00226A12"/>
    <w:rsid w:val="00226B87"/>
    <w:rsid w:val="00230118"/>
    <w:rsid w:val="002302BD"/>
    <w:rsid w:val="00232E23"/>
    <w:rsid w:val="00235A1B"/>
    <w:rsid w:val="00236637"/>
    <w:rsid w:val="0023700B"/>
    <w:rsid w:val="00237F4C"/>
    <w:rsid w:val="00243015"/>
    <w:rsid w:val="00243468"/>
    <w:rsid w:val="00243DAC"/>
    <w:rsid w:val="0024405D"/>
    <w:rsid w:val="00245805"/>
    <w:rsid w:val="002471FF"/>
    <w:rsid w:val="00247389"/>
    <w:rsid w:val="00250B7E"/>
    <w:rsid w:val="00250C82"/>
    <w:rsid w:val="0025176E"/>
    <w:rsid w:val="00253533"/>
    <w:rsid w:val="00255F47"/>
    <w:rsid w:val="00262DFE"/>
    <w:rsid w:val="00263800"/>
    <w:rsid w:val="00264617"/>
    <w:rsid w:val="0026466D"/>
    <w:rsid w:val="00265544"/>
    <w:rsid w:val="002661C1"/>
    <w:rsid w:val="0026658C"/>
    <w:rsid w:val="00267B54"/>
    <w:rsid w:val="00267DD6"/>
    <w:rsid w:val="00272B45"/>
    <w:rsid w:val="00272D26"/>
    <w:rsid w:val="00273BF3"/>
    <w:rsid w:val="0027420E"/>
    <w:rsid w:val="0027522B"/>
    <w:rsid w:val="00275375"/>
    <w:rsid w:val="0027603A"/>
    <w:rsid w:val="00276800"/>
    <w:rsid w:val="00276EC4"/>
    <w:rsid w:val="0028121A"/>
    <w:rsid w:val="0028121D"/>
    <w:rsid w:val="00282010"/>
    <w:rsid w:val="0028205C"/>
    <w:rsid w:val="002840BC"/>
    <w:rsid w:val="00285F3A"/>
    <w:rsid w:val="00286363"/>
    <w:rsid w:val="00286963"/>
    <w:rsid w:val="002901F8"/>
    <w:rsid w:val="002902B7"/>
    <w:rsid w:val="002904D7"/>
    <w:rsid w:val="00290693"/>
    <w:rsid w:val="00290FBE"/>
    <w:rsid w:val="0029229B"/>
    <w:rsid w:val="0029393F"/>
    <w:rsid w:val="002946FC"/>
    <w:rsid w:val="002963E6"/>
    <w:rsid w:val="002A057A"/>
    <w:rsid w:val="002A2CF9"/>
    <w:rsid w:val="002A3FFC"/>
    <w:rsid w:val="002A652E"/>
    <w:rsid w:val="002A768D"/>
    <w:rsid w:val="002B03C7"/>
    <w:rsid w:val="002B1CEF"/>
    <w:rsid w:val="002B2E12"/>
    <w:rsid w:val="002B4488"/>
    <w:rsid w:val="002B44A3"/>
    <w:rsid w:val="002B4BFD"/>
    <w:rsid w:val="002B4E2B"/>
    <w:rsid w:val="002B54D3"/>
    <w:rsid w:val="002B590A"/>
    <w:rsid w:val="002B62EE"/>
    <w:rsid w:val="002B6413"/>
    <w:rsid w:val="002B7CB2"/>
    <w:rsid w:val="002C02A9"/>
    <w:rsid w:val="002C0C38"/>
    <w:rsid w:val="002C1003"/>
    <w:rsid w:val="002C1386"/>
    <w:rsid w:val="002C39CB"/>
    <w:rsid w:val="002C3B39"/>
    <w:rsid w:val="002C4FB4"/>
    <w:rsid w:val="002C5AD3"/>
    <w:rsid w:val="002C5CE5"/>
    <w:rsid w:val="002C7A93"/>
    <w:rsid w:val="002C7AD1"/>
    <w:rsid w:val="002C7F47"/>
    <w:rsid w:val="002D0D84"/>
    <w:rsid w:val="002D158E"/>
    <w:rsid w:val="002D1900"/>
    <w:rsid w:val="002D1EB9"/>
    <w:rsid w:val="002D2FD7"/>
    <w:rsid w:val="002D3507"/>
    <w:rsid w:val="002D3A9E"/>
    <w:rsid w:val="002D42CB"/>
    <w:rsid w:val="002D498E"/>
    <w:rsid w:val="002D5CCF"/>
    <w:rsid w:val="002D7D86"/>
    <w:rsid w:val="002D7EEE"/>
    <w:rsid w:val="002E4D6E"/>
    <w:rsid w:val="002E6102"/>
    <w:rsid w:val="002E63BC"/>
    <w:rsid w:val="002E65F3"/>
    <w:rsid w:val="002E6991"/>
    <w:rsid w:val="002E76F4"/>
    <w:rsid w:val="002E7F5C"/>
    <w:rsid w:val="002F057F"/>
    <w:rsid w:val="002F0874"/>
    <w:rsid w:val="002F1475"/>
    <w:rsid w:val="002F2376"/>
    <w:rsid w:val="002F249B"/>
    <w:rsid w:val="002F5891"/>
    <w:rsid w:val="002F7C26"/>
    <w:rsid w:val="0030009A"/>
    <w:rsid w:val="00300286"/>
    <w:rsid w:val="003003DC"/>
    <w:rsid w:val="00300460"/>
    <w:rsid w:val="00300717"/>
    <w:rsid w:val="00301669"/>
    <w:rsid w:val="003017F9"/>
    <w:rsid w:val="00301AEC"/>
    <w:rsid w:val="003034B2"/>
    <w:rsid w:val="00304016"/>
    <w:rsid w:val="00304E08"/>
    <w:rsid w:val="00307886"/>
    <w:rsid w:val="00310676"/>
    <w:rsid w:val="00310D3A"/>
    <w:rsid w:val="00312E33"/>
    <w:rsid w:val="003150E1"/>
    <w:rsid w:val="00315961"/>
    <w:rsid w:val="003169C5"/>
    <w:rsid w:val="00317B45"/>
    <w:rsid w:val="00320844"/>
    <w:rsid w:val="00321530"/>
    <w:rsid w:val="00321E52"/>
    <w:rsid w:val="003222AD"/>
    <w:rsid w:val="00322743"/>
    <w:rsid w:val="003227D7"/>
    <w:rsid w:val="00323116"/>
    <w:rsid w:val="00323342"/>
    <w:rsid w:val="00323BF9"/>
    <w:rsid w:val="003242C9"/>
    <w:rsid w:val="00326B13"/>
    <w:rsid w:val="0032795D"/>
    <w:rsid w:val="00327999"/>
    <w:rsid w:val="003309DA"/>
    <w:rsid w:val="0033361F"/>
    <w:rsid w:val="00335133"/>
    <w:rsid w:val="003369D9"/>
    <w:rsid w:val="00340B65"/>
    <w:rsid w:val="0034137E"/>
    <w:rsid w:val="0034206F"/>
    <w:rsid w:val="00342B6B"/>
    <w:rsid w:val="003437AB"/>
    <w:rsid w:val="00344CF9"/>
    <w:rsid w:val="00346B66"/>
    <w:rsid w:val="0034711B"/>
    <w:rsid w:val="00347B56"/>
    <w:rsid w:val="00347C49"/>
    <w:rsid w:val="00351000"/>
    <w:rsid w:val="00351739"/>
    <w:rsid w:val="00352575"/>
    <w:rsid w:val="00352B3B"/>
    <w:rsid w:val="00353C8A"/>
    <w:rsid w:val="003547AD"/>
    <w:rsid w:val="003550D6"/>
    <w:rsid w:val="00355E9C"/>
    <w:rsid w:val="00356839"/>
    <w:rsid w:val="00357461"/>
    <w:rsid w:val="00357BAC"/>
    <w:rsid w:val="00360DE1"/>
    <w:rsid w:val="003628C5"/>
    <w:rsid w:val="0036462E"/>
    <w:rsid w:val="00365317"/>
    <w:rsid w:val="00370BD7"/>
    <w:rsid w:val="003734A5"/>
    <w:rsid w:val="003738BA"/>
    <w:rsid w:val="0037393F"/>
    <w:rsid w:val="00373D13"/>
    <w:rsid w:val="00374082"/>
    <w:rsid w:val="003740A0"/>
    <w:rsid w:val="003740AE"/>
    <w:rsid w:val="003776F2"/>
    <w:rsid w:val="00377D71"/>
    <w:rsid w:val="00386F53"/>
    <w:rsid w:val="0038705D"/>
    <w:rsid w:val="00387150"/>
    <w:rsid w:val="003906EB"/>
    <w:rsid w:val="00391B93"/>
    <w:rsid w:val="0039328E"/>
    <w:rsid w:val="0039339D"/>
    <w:rsid w:val="00397588"/>
    <w:rsid w:val="00397873"/>
    <w:rsid w:val="003A197F"/>
    <w:rsid w:val="003A2117"/>
    <w:rsid w:val="003A2C71"/>
    <w:rsid w:val="003A3D08"/>
    <w:rsid w:val="003A4376"/>
    <w:rsid w:val="003A4379"/>
    <w:rsid w:val="003A4C3D"/>
    <w:rsid w:val="003A74EA"/>
    <w:rsid w:val="003B202B"/>
    <w:rsid w:val="003B3A09"/>
    <w:rsid w:val="003B3A57"/>
    <w:rsid w:val="003B6E4C"/>
    <w:rsid w:val="003B784D"/>
    <w:rsid w:val="003C028B"/>
    <w:rsid w:val="003C0F1E"/>
    <w:rsid w:val="003C316E"/>
    <w:rsid w:val="003C3FE6"/>
    <w:rsid w:val="003C452A"/>
    <w:rsid w:val="003C4D2D"/>
    <w:rsid w:val="003C61C1"/>
    <w:rsid w:val="003C6354"/>
    <w:rsid w:val="003C6CD7"/>
    <w:rsid w:val="003C7257"/>
    <w:rsid w:val="003C77E2"/>
    <w:rsid w:val="003C7C23"/>
    <w:rsid w:val="003C7D9A"/>
    <w:rsid w:val="003D169D"/>
    <w:rsid w:val="003D3E0E"/>
    <w:rsid w:val="003D6381"/>
    <w:rsid w:val="003D6BE7"/>
    <w:rsid w:val="003D7040"/>
    <w:rsid w:val="003D74B9"/>
    <w:rsid w:val="003E1856"/>
    <w:rsid w:val="003E4A2E"/>
    <w:rsid w:val="003E50DB"/>
    <w:rsid w:val="003E5F2A"/>
    <w:rsid w:val="003E66A9"/>
    <w:rsid w:val="003E6D7C"/>
    <w:rsid w:val="003E7A5E"/>
    <w:rsid w:val="003F1064"/>
    <w:rsid w:val="003F1E0D"/>
    <w:rsid w:val="003F2555"/>
    <w:rsid w:val="003F32DC"/>
    <w:rsid w:val="003F5321"/>
    <w:rsid w:val="003F5E1A"/>
    <w:rsid w:val="0040195E"/>
    <w:rsid w:val="00402A1A"/>
    <w:rsid w:val="00404091"/>
    <w:rsid w:val="00404803"/>
    <w:rsid w:val="00405186"/>
    <w:rsid w:val="00406EC8"/>
    <w:rsid w:val="00406F6C"/>
    <w:rsid w:val="00407026"/>
    <w:rsid w:val="00407EC8"/>
    <w:rsid w:val="00410926"/>
    <w:rsid w:val="004127A0"/>
    <w:rsid w:val="00415425"/>
    <w:rsid w:val="00416072"/>
    <w:rsid w:val="00423CE6"/>
    <w:rsid w:val="004241A3"/>
    <w:rsid w:val="00424C6E"/>
    <w:rsid w:val="004271CB"/>
    <w:rsid w:val="00430769"/>
    <w:rsid w:val="00430DEC"/>
    <w:rsid w:val="00431B6A"/>
    <w:rsid w:val="00431C66"/>
    <w:rsid w:val="0043283E"/>
    <w:rsid w:val="0043415E"/>
    <w:rsid w:val="00434D19"/>
    <w:rsid w:val="00436EB5"/>
    <w:rsid w:val="00440B4C"/>
    <w:rsid w:val="00442FD4"/>
    <w:rsid w:val="00443A17"/>
    <w:rsid w:val="00444AEF"/>
    <w:rsid w:val="00445172"/>
    <w:rsid w:val="004469E0"/>
    <w:rsid w:val="00447128"/>
    <w:rsid w:val="004479B9"/>
    <w:rsid w:val="004511E1"/>
    <w:rsid w:val="00451278"/>
    <w:rsid w:val="00451FC1"/>
    <w:rsid w:val="0045207C"/>
    <w:rsid w:val="00452831"/>
    <w:rsid w:val="00454741"/>
    <w:rsid w:val="004560C4"/>
    <w:rsid w:val="00457EC3"/>
    <w:rsid w:val="0046021D"/>
    <w:rsid w:val="0046132B"/>
    <w:rsid w:val="00461894"/>
    <w:rsid w:val="0046442C"/>
    <w:rsid w:val="004649AB"/>
    <w:rsid w:val="0046679B"/>
    <w:rsid w:val="0047174D"/>
    <w:rsid w:val="0047277A"/>
    <w:rsid w:val="004740F2"/>
    <w:rsid w:val="00474750"/>
    <w:rsid w:val="00474F28"/>
    <w:rsid w:val="00475601"/>
    <w:rsid w:val="00475904"/>
    <w:rsid w:val="00477546"/>
    <w:rsid w:val="004830E3"/>
    <w:rsid w:val="00483657"/>
    <w:rsid w:val="004853EA"/>
    <w:rsid w:val="00485AD5"/>
    <w:rsid w:val="004861E4"/>
    <w:rsid w:val="00487132"/>
    <w:rsid w:val="00487C15"/>
    <w:rsid w:val="00487EB8"/>
    <w:rsid w:val="00490F44"/>
    <w:rsid w:val="00491DA7"/>
    <w:rsid w:val="0049247F"/>
    <w:rsid w:val="00493960"/>
    <w:rsid w:val="00494C0F"/>
    <w:rsid w:val="00495628"/>
    <w:rsid w:val="00495A3A"/>
    <w:rsid w:val="00497C02"/>
    <w:rsid w:val="004A0AF2"/>
    <w:rsid w:val="004A0C3D"/>
    <w:rsid w:val="004A1716"/>
    <w:rsid w:val="004A2CA9"/>
    <w:rsid w:val="004A47E1"/>
    <w:rsid w:val="004A4E20"/>
    <w:rsid w:val="004A5C21"/>
    <w:rsid w:val="004A60BE"/>
    <w:rsid w:val="004A65A0"/>
    <w:rsid w:val="004A67EF"/>
    <w:rsid w:val="004A6CB7"/>
    <w:rsid w:val="004A6DA7"/>
    <w:rsid w:val="004B04E4"/>
    <w:rsid w:val="004B0C1D"/>
    <w:rsid w:val="004B3612"/>
    <w:rsid w:val="004B5BE8"/>
    <w:rsid w:val="004B6A9F"/>
    <w:rsid w:val="004C1E76"/>
    <w:rsid w:val="004C270B"/>
    <w:rsid w:val="004C2C4A"/>
    <w:rsid w:val="004C45F6"/>
    <w:rsid w:val="004C5622"/>
    <w:rsid w:val="004C6631"/>
    <w:rsid w:val="004C7D20"/>
    <w:rsid w:val="004C7D4F"/>
    <w:rsid w:val="004D1290"/>
    <w:rsid w:val="004D144B"/>
    <w:rsid w:val="004D1FC5"/>
    <w:rsid w:val="004D5433"/>
    <w:rsid w:val="004D58BD"/>
    <w:rsid w:val="004E04F7"/>
    <w:rsid w:val="004E0E75"/>
    <w:rsid w:val="004E1312"/>
    <w:rsid w:val="004E2141"/>
    <w:rsid w:val="004E4424"/>
    <w:rsid w:val="004E5584"/>
    <w:rsid w:val="004E563D"/>
    <w:rsid w:val="004E5B6F"/>
    <w:rsid w:val="004E7F25"/>
    <w:rsid w:val="004F0360"/>
    <w:rsid w:val="004F0BF7"/>
    <w:rsid w:val="004F0E74"/>
    <w:rsid w:val="004F13F0"/>
    <w:rsid w:val="004F2488"/>
    <w:rsid w:val="004F2D4C"/>
    <w:rsid w:val="004F3F78"/>
    <w:rsid w:val="004F541C"/>
    <w:rsid w:val="004F636E"/>
    <w:rsid w:val="004F66DB"/>
    <w:rsid w:val="005003F7"/>
    <w:rsid w:val="0050180A"/>
    <w:rsid w:val="00501974"/>
    <w:rsid w:val="0050274E"/>
    <w:rsid w:val="00504C31"/>
    <w:rsid w:val="00504D72"/>
    <w:rsid w:val="00505D34"/>
    <w:rsid w:val="00505EB8"/>
    <w:rsid w:val="00506144"/>
    <w:rsid w:val="00506F96"/>
    <w:rsid w:val="00507DE6"/>
    <w:rsid w:val="005100AF"/>
    <w:rsid w:val="00511210"/>
    <w:rsid w:val="005114CB"/>
    <w:rsid w:val="005117D7"/>
    <w:rsid w:val="00511ABA"/>
    <w:rsid w:val="00512425"/>
    <w:rsid w:val="0051247B"/>
    <w:rsid w:val="00512CD1"/>
    <w:rsid w:val="005131F4"/>
    <w:rsid w:val="00513950"/>
    <w:rsid w:val="00514EF5"/>
    <w:rsid w:val="00515143"/>
    <w:rsid w:val="00515ED1"/>
    <w:rsid w:val="00515F59"/>
    <w:rsid w:val="00516104"/>
    <w:rsid w:val="005171DE"/>
    <w:rsid w:val="005178F0"/>
    <w:rsid w:val="0052026F"/>
    <w:rsid w:val="005203B9"/>
    <w:rsid w:val="00520C8F"/>
    <w:rsid w:val="00522E01"/>
    <w:rsid w:val="00523042"/>
    <w:rsid w:val="005233D3"/>
    <w:rsid w:val="00525D80"/>
    <w:rsid w:val="00526E39"/>
    <w:rsid w:val="00530316"/>
    <w:rsid w:val="00530D05"/>
    <w:rsid w:val="0053209F"/>
    <w:rsid w:val="00532B8F"/>
    <w:rsid w:val="005335C5"/>
    <w:rsid w:val="0053437A"/>
    <w:rsid w:val="00534773"/>
    <w:rsid w:val="00534948"/>
    <w:rsid w:val="005355C7"/>
    <w:rsid w:val="005357D2"/>
    <w:rsid w:val="00535B18"/>
    <w:rsid w:val="0053668F"/>
    <w:rsid w:val="00537188"/>
    <w:rsid w:val="0054077B"/>
    <w:rsid w:val="00541908"/>
    <w:rsid w:val="00541C59"/>
    <w:rsid w:val="00542A4D"/>
    <w:rsid w:val="00542B32"/>
    <w:rsid w:val="00542DCE"/>
    <w:rsid w:val="0054490A"/>
    <w:rsid w:val="00544ABF"/>
    <w:rsid w:val="00544C70"/>
    <w:rsid w:val="00546CF6"/>
    <w:rsid w:val="00547633"/>
    <w:rsid w:val="0055051E"/>
    <w:rsid w:val="00550E1F"/>
    <w:rsid w:val="00552E1D"/>
    <w:rsid w:val="00553888"/>
    <w:rsid w:val="00553F46"/>
    <w:rsid w:val="005544AC"/>
    <w:rsid w:val="005555A5"/>
    <w:rsid w:val="005556A5"/>
    <w:rsid w:val="0055650D"/>
    <w:rsid w:val="005577E2"/>
    <w:rsid w:val="0056047C"/>
    <w:rsid w:val="00563FA8"/>
    <w:rsid w:val="0056496B"/>
    <w:rsid w:val="0056569E"/>
    <w:rsid w:val="0056695C"/>
    <w:rsid w:val="00567305"/>
    <w:rsid w:val="00570182"/>
    <w:rsid w:val="00572B3B"/>
    <w:rsid w:val="00573371"/>
    <w:rsid w:val="00574580"/>
    <w:rsid w:val="00574BA3"/>
    <w:rsid w:val="005752E6"/>
    <w:rsid w:val="005758CA"/>
    <w:rsid w:val="00575A62"/>
    <w:rsid w:val="00575ACA"/>
    <w:rsid w:val="005764CC"/>
    <w:rsid w:val="00577181"/>
    <w:rsid w:val="00577D64"/>
    <w:rsid w:val="005800BC"/>
    <w:rsid w:val="00580C57"/>
    <w:rsid w:val="00581633"/>
    <w:rsid w:val="00581AAF"/>
    <w:rsid w:val="00581E75"/>
    <w:rsid w:val="00583C77"/>
    <w:rsid w:val="00584085"/>
    <w:rsid w:val="00585360"/>
    <w:rsid w:val="00585421"/>
    <w:rsid w:val="0058557E"/>
    <w:rsid w:val="00585BF3"/>
    <w:rsid w:val="00587106"/>
    <w:rsid w:val="00590239"/>
    <w:rsid w:val="005917A9"/>
    <w:rsid w:val="00592056"/>
    <w:rsid w:val="005925B5"/>
    <w:rsid w:val="005926E9"/>
    <w:rsid w:val="0059753B"/>
    <w:rsid w:val="00597B0A"/>
    <w:rsid w:val="005A16A0"/>
    <w:rsid w:val="005A1AF3"/>
    <w:rsid w:val="005A2548"/>
    <w:rsid w:val="005A328C"/>
    <w:rsid w:val="005A3302"/>
    <w:rsid w:val="005A36B6"/>
    <w:rsid w:val="005A407E"/>
    <w:rsid w:val="005A5429"/>
    <w:rsid w:val="005A5789"/>
    <w:rsid w:val="005B173F"/>
    <w:rsid w:val="005B199B"/>
    <w:rsid w:val="005B1C51"/>
    <w:rsid w:val="005B2BEC"/>
    <w:rsid w:val="005B6286"/>
    <w:rsid w:val="005B7242"/>
    <w:rsid w:val="005B7B7A"/>
    <w:rsid w:val="005C0626"/>
    <w:rsid w:val="005C12C1"/>
    <w:rsid w:val="005C1D69"/>
    <w:rsid w:val="005C43EE"/>
    <w:rsid w:val="005C50B1"/>
    <w:rsid w:val="005C56A9"/>
    <w:rsid w:val="005C6B01"/>
    <w:rsid w:val="005C769E"/>
    <w:rsid w:val="005D0978"/>
    <w:rsid w:val="005D12BE"/>
    <w:rsid w:val="005D1E79"/>
    <w:rsid w:val="005D401B"/>
    <w:rsid w:val="005D4C86"/>
    <w:rsid w:val="005D5263"/>
    <w:rsid w:val="005D52BA"/>
    <w:rsid w:val="005D57C8"/>
    <w:rsid w:val="005D6042"/>
    <w:rsid w:val="005D6719"/>
    <w:rsid w:val="005D7A6D"/>
    <w:rsid w:val="005E046A"/>
    <w:rsid w:val="005E2CFA"/>
    <w:rsid w:val="005E4ABD"/>
    <w:rsid w:val="005E4EB4"/>
    <w:rsid w:val="005E539E"/>
    <w:rsid w:val="005E6C32"/>
    <w:rsid w:val="005E6C40"/>
    <w:rsid w:val="005E7E0B"/>
    <w:rsid w:val="005F0BC9"/>
    <w:rsid w:val="005F11E0"/>
    <w:rsid w:val="005F2FD7"/>
    <w:rsid w:val="005F536C"/>
    <w:rsid w:val="005F604D"/>
    <w:rsid w:val="005F6E44"/>
    <w:rsid w:val="00600ED0"/>
    <w:rsid w:val="0060292E"/>
    <w:rsid w:val="00604DF5"/>
    <w:rsid w:val="00605F4E"/>
    <w:rsid w:val="00606C8D"/>
    <w:rsid w:val="006073D3"/>
    <w:rsid w:val="00610436"/>
    <w:rsid w:val="0061072B"/>
    <w:rsid w:val="00611645"/>
    <w:rsid w:val="006118CE"/>
    <w:rsid w:val="006119FB"/>
    <w:rsid w:val="00612943"/>
    <w:rsid w:val="00612CEB"/>
    <w:rsid w:val="00614FFB"/>
    <w:rsid w:val="0061544C"/>
    <w:rsid w:val="00616C9A"/>
    <w:rsid w:val="00617328"/>
    <w:rsid w:val="00620E69"/>
    <w:rsid w:val="00622639"/>
    <w:rsid w:val="0062438E"/>
    <w:rsid w:val="00625A37"/>
    <w:rsid w:val="00625D2F"/>
    <w:rsid w:val="00627A1B"/>
    <w:rsid w:val="00630029"/>
    <w:rsid w:val="006300D1"/>
    <w:rsid w:val="0063178F"/>
    <w:rsid w:val="0063179E"/>
    <w:rsid w:val="0063630E"/>
    <w:rsid w:val="00636E49"/>
    <w:rsid w:val="00637433"/>
    <w:rsid w:val="00641020"/>
    <w:rsid w:val="00641CA6"/>
    <w:rsid w:val="00641F18"/>
    <w:rsid w:val="00642C10"/>
    <w:rsid w:val="00642FC6"/>
    <w:rsid w:val="00643894"/>
    <w:rsid w:val="00643CB5"/>
    <w:rsid w:val="006455A3"/>
    <w:rsid w:val="006468F9"/>
    <w:rsid w:val="0064710D"/>
    <w:rsid w:val="00650487"/>
    <w:rsid w:val="00650737"/>
    <w:rsid w:val="00650F98"/>
    <w:rsid w:val="00651ED4"/>
    <w:rsid w:val="00653F78"/>
    <w:rsid w:val="00654502"/>
    <w:rsid w:val="006545C4"/>
    <w:rsid w:val="00656926"/>
    <w:rsid w:val="00656E07"/>
    <w:rsid w:val="00657766"/>
    <w:rsid w:val="006601BE"/>
    <w:rsid w:val="0066049A"/>
    <w:rsid w:val="00660662"/>
    <w:rsid w:val="00661460"/>
    <w:rsid w:val="0066217C"/>
    <w:rsid w:val="00662A62"/>
    <w:rsid w:val="00662E5D"/>
    <w:rsid w:val="00663170"/>
    <w:rsid w:val="00663E1B"/>
    <w:rsid w:val="00664F32"/>
    <w:rsid w:val="00666119"/>
    <w:rsid w:val="006662D8"/>
    <w:rsid w:val="00666835"/>
    <w:rsid w:val="00666B70"/>
    <w:rsid w:val="00667895"/>
    <w:rsid w:val="00670561"/>
    <w:rsid w:val="006705D2"/>
    <w:rsid w:val="00671D9D"/>
    <w:rsid w:val="00672E17"/>
    <w:rsid w:val="006731D3"/>
    <w:rsid w:val="0067380E"/>
    <w:rsid w:val="00673ABE"/>
    <w:rsid w:val="006743D1"/>
    <w:rsid w:val="00677A4F"/>
    <w:rsid w:val="00677E82"/>
    <w:rsid w:val="006825D2"/>
    <w:rsid w:val="00683C76"/>
    <w:rsid w:val="00684030"/>
    <w:rsid w:val="00684161"/>
    <w:rsid w:val="00684662"/>
    <w:rsid w:val="00686BEE"/>
    <w:rsid w:val="00687B53"/>
    <w:rsid w:val="0069243A"/>
    <w:rsid w:val="00693550"/>
    <w:rsid w:val="0069502F"/>
    <w:rsid w:val="00695758"/>
    <w:rsid w:val="0069599F"/>
    <w:rsid w:val="00696D04"/>
    <w:rsid w:val="006A028B"/>
    <w:rsid w:val="006A09B8"/>
    <w:rsid w:val="006A09C1"/>
    <w:rsid w:val="006A22D3"/>
    <w:rsid w:val="006A39BF"/>
    <w:rsid w:val="006A5873"/>
    <w:rsid w:val="006A5F45"/>
    <w:rsid w:val="006B154D"/>
    <w:rsid w:val="006B2600"/>
    <w:rsid w:val="006B4A85"/>
    <w:rsid w:val="006B4EED"/>
    <w:rsid w:val="006B5FA2"/>
    <w:rsid w:val="006B6B15"/>
    <w:rsid w:val="006B6EC7"/>
    <w:rsid w:val="006B6F67"/>
    <w:rsid w:val="006C047B"/>
    <w:rsid w:val="006C06D8"/>
    <w:rsid w:val="006C08F5"/>
    <w:rsid w:val="006C184D"/>
    <w:rsid w:val="006C1899"/>
    <w:rsid w:val="006C1FA2"/>
    <w:rsid w:val="006C3374"/>
    <w:rsid w:val="006C3ED8"/>
    <w:rsid w:val="006C4BCF"/>
    <w:rsid w:val="006D110C"/>
    <w:rsid w:val="006D37BB"/>
    <w:rsid w:val="006D43BF"/>
    <w:rsid w:val="006D53CE"/>
    <w:rsid w:val="006D5894"/>
    <w:rsid w:val="006D6754"/>
    <w:rsid w:val="006E024B"/>
    <w:rsid w:val="006E1459"/>
    <w:rsid w:val="006E1ACC"/>
    <w:rsid w:val="006E1C92"/>
    <w:rsid w:val="006E28E0"/>
    <w:rsid w:val="006E2E29"/>
    <w:rsid w:val="006E38F7"/>
    <w:rsid w:val="006E3B81"/>
    <w:rsid w:val="006E4580"/>
    <w:rsid w:val="006E4883"/>
    <w:rsid w:val="006E7137"/>
    <w:rsid w:val="006E7506"/>
    <w:rsid w:val="006F1209"/>
    <w:rsid w:val="006F2A0C"/>
    <w:rsid w:val="006F3F38"/>
    <w:rsid w:val="006F4767"/>
    <w:rsid w:val="006F4821"/>
    <w:rsid w:val="006F4A57"/>
    <w:rsid w:val="006F4E5B"/>
    <w:rsid w:val="006F4E97"/>
    <w:rsid w:val="006F53DC"/>
    <w:rsid w:val="006F60F6"/>
    <w:rsid w:val="00701AAC"/>
    <w:rsid w:val="00701E05"/>
    <w:rsid w:val="007029DE"/>
    <w:rsid w:val="00702D16"/>
    <w:rsid w:val="00702F4F"/>
    <w:rsid w:val="00702FCF"/>
    <w:rsid w:val="0070337E"/>
    <w:rsid w:val="007040E3"/>
    <w:rsid w:val="00705E98"/>
    <w:rsid w:val="00711837"/>
    <w:rsid w:val="00712873"/>
    <w:rsid w:val="007131AB"/>
    <w:rsid w:val="00713B32"/>
    <w:rsid w:val="00714000"/>
    <w:rsid w:val="00714005"/>
    <w:rsid w:val="0071545C"/>
    <w:rsid w:val="0071690F"/>
    <w:rsid w:val="00716B8B"/>
    <w:rsid w:val="0071734D"/>
    <w:rsid w:val="0072039A"/>
    <w:rsid w:val="00720AA9"/>
    <w:rsid w:val="00720C77"/>
    <w:rsid w:val="0072309E"/>
    <w:rsid w:val="0072338D"/>
    <w:rsid w:val="00723E1B"/>
    <w:rsid w:val="00724483"/>
    <w:rsid w:val="00724A2B"/>
    <w:rsid w:val="0072582D"/>
    <w:rsid w:val="00725975"/>
    <w:rsid w:val="0072606D"/>
    <w:rsid w:val="00731581"/>
    <w:rsid w:val="00731C40"/>
    <w:rsid w:val="00733266"/>
    <w:rsid w:val="007340EB"/>
    <w:rsid w:val="00734856"/>
    <w:rsid w:val="00735637"/>
    <w:rsid w:val="007376C6"/>
    <w:rsid w:val="00737F6A"/>
    <w:rsid w:val="00741B08"/>
    <w:rsid w:val="00742045"/>
    <w:rsid w:val="00742169"/>
    <w:rsid w:val="00742C4D"/>
    <w:rsid w:val="007447F2"/>
    <w:rsid w:val="007449DF"/>
    <w:rsid w:val="007462F1"/>
    <w:rsid w:val="007471DA"/>
    <w:rsid w:val="007474DF"/>
    <w:rsid w:val="00750375"/>
    <w:rsid w:val="007505E0"/>
    <w:rsid w:val="00750981"/>
    <w:rsid w:val="00751513"/>
    <w:rsid w:val="00753807"/>
    <w:rsid w:val="00754EDC"/>
    <w:rsid w:val="0075525E"/>
    <w:rsid w:val="007604E3"/>
    <w:rsid w:val="00760C80"/>
    <w:rsid w:val="007610D3"/>
    <w:rsid w:val="0076270A"/>
    <w:rsid w:val="00763618"/>
    <w:rsid w:val="007636E1"/>
    <w:rsid w:val="00764D9F"/>
    <w:rsid w:val="0076725E"/>
    <w:rsid w:val="0077106D"/>
    <w:rsid w:val="00771AD6"/>
    <w:rsid w:val="007729A3"/>
    <w:rsid w:val="007734C1"/>
    <w:rsid w:val="00773954"/>
    <w:rsid w:val="00774A0F"/>
    <w:rsid w:val="00774A97"/>
    <w:rsid w:val="00775E28"/>
    <w:rsid w:val="0077619D"/>
    <w:rsid w:val="00776957"/>
    <w:rsid w:val="007769F6"/>
    <w:rsid w:val="00777617"/>
    <w:rsid w:val="00783C15"/>
    <w:rsid w:val="00786241"/>
    <w:rsid w:val="00786766"/>
    <w:rsid w:val="00787E2D"/>
    <w:rsid w:val="00787E36"/>
    <w:rsid w:val="00790824"/>
    <w:rsid w:val="007947C4"/>
    <w:rsid w:val="007954DF"/>
    <w:rsid w:val="007963C1"/>
    <w:rsid w:val="007A2A14"/>
    <w:rsid w:val="007A2F20"/>
    <w:rsid w:val="007A3C6C"/>
    <w:rsid w:val="007A5CC7"/>
    <w:rsid w:val="007A73C2"/>
    <w:rsid w:val="007A7BFD"/>
    <w:rsid w:val="007A7C15"/>
    <w:rsid w:val="007B14CE"/>
    <w:rsid w:val="007B3C07"/>
    <w:rsid w:val="007B4033"/>
    <w:rsid w:val="007B5BA3"/>
    <w:rsid w:val="007B6540"/>
    <w:rsid w:val="007B6D02"/>
    <w:rsid w:val="007C1982"/>
    <w:rsid w:val="007C2149"/>
    <w:rsid w:val="007C5297"/>
    <w:rsid w:val="007C5F23"/>
    <w:rsid w:val="007C6B25"/>
    <w:rsid w:val="007C6C97"/>
    <w:rsid w:val="007C73CD"/>
    <w:rsid w:val="007D0860"/>
    <w:rsid w:val="007D0A7A"/>
    <w:rsid w:val="007D1883"/>
    <w:rsid w:val="007D217F"/>
    <w:rsid w:val="007D2819"/>
    <w:rsid w:val="007D2A77"/>
    <w:rsid w:val="007D2B57"/>
    <w:rsid w:val="007D54B5"/>
    <w:rsid w:val="007D5A9D"/>
    <w:rsid w:val="007D6484"/>
    <w:rsid w:val="007E1CF1"/>
    <w:rsid w:val="007E22BB"/>
    <w:rsid w:val="007E3C2F"/>
    <w:rsid w:val="007E3ECB"/>
    <w:rsid w:val="007E4E07"/>
    <w:rsid w:val="007E603F"/>
    <w:rsid w:val="007E79E3"/>
    <w:rsid w:val="007F39C4"/>
    <w:rsid w:val="007F3FBE"/>
    <w:rsid w:val="007F5139"/>
    <w:rsid w:val="007F7328"/>
    <w:rsid w:val="007F7FF0"/>
    <w:rsid w:val="00804B76"/>
    <w:rsid w:val="008054B8"/>
    <w:rsid w:val="00805760"/>
    <w:rsid w:val="008074F8"/>
    <w:rsid w:val="008076D9"/>
    <w:rsid w:val="00810252"/>
    <w:rsid w:val="00811850"/>
    <w:rsid w:val="00811C4B"/>
    <w:rsid w:val="00811CCA"/>
    <w:rsid w:val="0081276D"/>
    <w:rsid w:val="00813C4A"/>
    <w:rsid w:val="00813FC3"/>
    <w:rsid w:val="0081448C"/>
    <w:rsid w:val="008144F7"/>
    <w:rsid w:val="00814519"/>
    <w:rsid w:val="008152BD"/>
    <w:rsid w:val="00816381"/>
    <w:rsid w:val="00816D96"/>
    <w:rsid w:val="00817E39"/>
    <w:rsid w:val="00821FF4"/>
    <w:rsid w:val="0082285C"/>
    <w:rsid w:val="00823B9C"/>
    <w:rsid w:val="00823C7C"/>
    <w:rsid w:val="00827B25"/>
    <w:rsid w:val="0083034B"/>
    <w:rsid w:val="008305DD"/>
    <w:rsid w:val="00831C27"/>
    <w:rsid w:val="008326E1"/>
    <w:rsid w:val="00835510"/>
    <w:rsid w:val="00835C28"/>
    <w:rsid w:val="00836139"/>
    <w:rsid w:val="00836E96"/>
    <w:rsid w:val="00837DCE"/>
    <w:rsid w:val="00840044"/>
    <w:rsid w:val="008407F2"/>
    <w:rsid w:val="00841214"/>
    <w:rsid w:val="00841562"/>
    <w:rsid w:val="008415C4"/>
    <w:rsid w:val="008415EC"/>
    <w:rsid w:val="008426C4"/>
    <w:rsid w:val="0084532E"/>
    <w:rsid w:val="00845533"/>
    <w:rsid w:val="00845B69"/>
    <w:rsid w:val="00846C8C"/>
    <w:rsid w:val="00851B27"/>
    <w:rsid w:val="008536D0"/>
    <w:rsid w:val="0085375E"/>
    <w:rsid w:val="00857482"/>
    <w:rsid w:val="00857816"/>
    <w:rsid w:val="008606BF"/>
    <w:rsid w:val="00861295"/>
    <w:rsid w:val="00861C75"/>
    <w:rsid w:val="00863A78"/>
    <w:rsid w:val="00864404"/>
    <w:rsid w:val="00865174"/>
    <w:rsid w:val="008703F7"/>
    <w:rsid w:val="008704F2"/>
    <w:rsid w:val="00870CFD"/>
    <w:rsid w:val="00871B54"/>
    <w:rsid w:val="0087226A"/>
    <w:rsid w:val="008725EE"/>
    <w:rsid w:val="008734BD"/>
    <w:rsid w:val="00873B1B"/>
    <w:rsid w:val="00873E2D"/>
    <w:rsid w:val="00874A0D"/>
    <w:rsid w:val="008753DB"/>
    <w:rsid w:val="008755C4"/>
    <w:rsid w:val="0087573C"/>
    <w:rsid w:val="00876438"/>
    <w:rsid w:val="008800B4"/>
    <w:rsid w:val="008810E6"/>
    <w:rsid w:val="00881333"/>
    <w:rsid w:val="00881AF6"/>
    <w:rsid w:val="0088234D"/>
    <w:rsid w:val="00882D91"/>
    <w:rsid w:val="008832A9"/>
    <w:rsid w:val="00883E02"/>
    <w:rsid w:val="00884BE9"/>
    <w:rsid w:val="00887448"/>
    <w:rsid w:val="0089029E"/>
    <w:rsid w:val="00891D57"/>
    <w:rsid w:val="00892008"/>
    <w:rsid w:val="00895ACD"/>
    <w:rsid w:val="0089645D"/>
    <w:rsid w:val="0089748F"/>
    <w:rsid w:val="008A1003"/>
    <w:rsid w:val="008A16E9"/>
    <w:rsid w:val="008A2A23"/>
    <w:rsid w:val="008A52E8"/>
    <w:rsid w:val="008A5A9D"/>
    <w:rsid w:val="008A5C07"/>
    <w:rsid w:val="008A7ABF"/>
    <w:rsid w:val="008B2487"/>
    <w:rsid w:val="008B2BCB"/>
    <w:rsid w:val="008B2F22"/>
    <w:rsid w:val="008B36D4"/>
    <w:rsid w:val="008B3B0D"/>
    <w:rsid w:val="008B41E1"/>
    <w:rsid w:val="008B71C5"/>
    <w:rsid w:val="008C07CD"/>
    <w:rsid w:val="008C0DBE"/>
    <w:rsid w:val="008C166B"/>
    <w:rsid w:val="008C298C"/>
    <w:rsid w:val="008C32C1"/>
    <w:rsid w:val="008C4215"/>
    <w:rsid w:val="008C443E"/>
    <w:rsid w:val="008C4E05"/>
    <w:rsid w:val="008C4FBB"/>
    <w:rsid w:val="008C6A03"/>
    <w:rsid w:val="008C7400"/>
    <w:rsid w:val="008C7BB8"/>
    <w:rsid w:val="008D0344"/>
    <w:rsid w:val="008D03E3"/>
    <w:rsid w:val="008D0F25"/>
    <w:rsid w:val="008D499B"/>
    <w:rsid w:val="008D5C62"/>
    <w:rsid w:val="008E08EB"/>
    <w:rsid w:val="008E0E75"/>
    <w:rsid w:val="008E2F41"/>
    <w:rsid w:val="008E3447"/>
    <w:rsid w:val="008F124A"/>
    <w:rsid w:val="008F1CB5"/>
    <w:rsid w:val="008F1D44"/>
    <w:rsid w:val="008F2771"/>
    <w:rsid w:val="008F32D8"/>
    <w:rsid w:val="008F3977"/>
    <w:rsid w:val="008F4A88"/>
    <w:rsid w:val="008F56CF"/>
    <w:rsid w:val="008F60D3"/>
    <w:rsid w:val="008F7478"/>
    <w:rsid w:val="0090084A"/>
    <w:rsid w:val="00901A98"/>
    <w:rsid w:val="00901CBB"/>
    <w:rsid w:val="00901D3D"/>
    <w:rsid w:val="00902124"/>
    <w:rsid w:val="009040F4"/>
    <w:rsid w:val="0090646C"/>
    <w:rsid w:val="00907B67"/>
    <w:rsid w:val="009100CC"/>
    <w:rsid w:val="00910F4A"/>
    <w:rsid w:val="009111F8"/>
    <w:rsid w:val="009121FA"/>
    <w:rsid w:val="009125DE"/>
    <w:rsid w:val="00912F9A"/>
    <w:rsid w:val="00913AA1"/>
    <w:rsid w:val="00914A87"/>
    <w:rsid w:val="00914E6D"/>
    <w:rsid w:val="00915066"/>
    <w:rsid w:val="009152E9"/>
    <w:rsid w:val="0091695B"/>
    <w:rsid w:val="00916F44"/>
    <w:rsid w:val="00917577"/>
    <w:rsid w:val="00917C35"/>
    <w:rsid w:val="0092022F"/>
    <w:rsid w:val="00920682"/>
    <w:rsid w:val="0092070F"/>
    <w:rsid w:val="00923BDA"/>
    <w:rsid w:val="00923D82"/>
    <w:rsid w:val="00924969"/>
    <w:rsid w:val="00925E03"/>
    <w:rsid w:val="0092637A"/>
    <w:rsid w:val="00927DC7"/>
    <w:rsid w:val="009303C1"/>
    <w:rsid w:val="009330EF"/>
    <w:rsid w:val="00933B50"/>
    <w:rsid w:val="009343EA"/>
    <w:rsid w:val="00934E2E"/>
    <w:rsid w:val="00936F59"/>
    <w:rsid w:val="00940058"/>
    <w:rsid w:val="00940366"/>
    <w:rsid w:val="009406EB"/>
    <w:rsid w:val="009418B0"/>
    <w:rsid w:val="0094279B"/>
    <w:rsid w:val="00942F6C"/>
    <w:rsid w:val="00943212"/>
    <w:rsid w:val="00943556"/>
    <w:rsid w:val="00945875"/>
    <w:rsid w:val="00945DE4"/>
    <w:rsid w:val="00946517"/>
    <w:rsid w:val="00946CF1"/>
    <w:rsid w:val="009478D2"/>
    <w:rsid w:val="00947CBD"/>
    <w:rsid w:val="009517E4"/>
    <w:rsid w:val="009522D0"/>
    <w:rsid w:val="00952650"/>
    <w:rsid w:val="00952A49"/>
    <w:rsid w:val="009541C7"/>
    <w:rsid w:val="00954331"/>
    <w:rsid w:val="009549BE"/>
    <w:rsid w:val="00954ED3"/>
    <w:rsid w:val="0095758D"/>
    <w:rsid w:val="00957D58"/>
    <w:rsid w:val="009605E8"/>
    <w:rsid w:val="00961243"/>
    <w:rsid w:val="00962B9B"/>
    <w:rsid w:val="009643D9"/>
    <w:rsid w:val="009651E7"/>
    <w:rsid w:val="009651EA"/>
    <w:rsid w:val="00965E03"/>
    <w:rsid w:val="00966611"/>
    <w:rsid w:val="00966AEC"/>
    <w:rsid w:val="00967FAF"/>
    <w:rsid w:val="009705A9"/>
    <w:rsid w:val="0097081B"/>
    <w:rsid w:val="009743E1"/>
    <w:rsid w:val="00975142"/>
    <w:rsid w:val="00975474"/>
    <w:rsid w:val="0097608D"/>
    <w:rsid w:val="0097788B"/>
    <w:rsid w:val="00977BAE"/>
    <w:rsid w:val="0098069C"/>
    <w:rsid w:val="009813A3"/>
    <w:rsid w:val="0098233D"/>
    <w:rsid w:val="00983392"/>
    <w:rsid w:val="00983825"/>
    <w:rsid w:val="00983AD4"/>
    <w:rsid w:val="00984514"/>
    <w:rsid w:val="009864D3"/>
    <w:rsid w:val="00990530"/>
    <w:rsid w:val="0099449E"/>
    <w:rsid w:val="009948AF"/>
    <w:rsid w:val="00995373"/>
    <w:rsid w:val="00995A0B"/>
    <w:rsid w:val="00995DB9"/>
    <w:rsid w:val="00995FA7"/>
    <w:rsid w:val="00996500"/>
    <w:rsid w:val="00996D9B"/>
    <w:rsid w:val="009972A1"/>
    <w:rsid w:val="009A046B"/>
    <w:rsid w:val="009A093D"/>
    <w:rsid w:val="009A128B"/>
    <w:rsid w:val="009A1D34"/>
    <w:rsid w:val="009A2679"/>
    <w:rsid w:val="009A2F69"/>
    <w:rsid w:val="009A36D8"/>
    <w:rsid w:val="009A3B5D"/>
    <w:rsid w:val="009A6B86"/>
    <w:rsid w:val="009B0061"/>
    <w:rsid w:val="009B10E4"/>
    <w:rsid w:val="009B1670"/>
    <w:rsid w:val="009B450A"/>
    <w:rsid w:val="009B474E"/>
    <w:rsid w:val="009B562C"/>
    <w:rsid w:val="009B6B1D"/>
    <w:rsid w:val="009C0302"/>
    <w:rsid w:val="009C232A"/>
    <w:rsid w:val="009C2467"/>
    <w:rsid w:val="009C4104"/>
    <w:rsid w:val="009C4860"/>
    <w:rsid w:val="009C584C"/>
    <w:rsid w:val="009C5A00"/>
    <w:rsid w:val="009C5BBB"/>
    <w:rsid w:val="009C5E47"/>
    <w:rsid w:val="009C6381"/>
    <w:rsid w:val="009C6A69"/>
    <w:rsid w:val="009C73CD"/>
    <w:rsid w:val="009C7BC3"/>
    <w:rsid w:val="009D1CCE"/>
    <w:rsid w:val="009D2118"/>
    <w:rsid w:val="009D235E"/>
    <w:rsid w:val="009D50C1"/>
    <w:rsid w:val="009D5941"/>
    <w:rsid w:val="009D5A40"/>
    <w:rsid w:val="009D640D"/>
    <w:rsid w:val="009E1DF6"/>
    <w:rsid w:val="009E2EA8"/>
    <w:rsid w:val="009E2F96"/>
    <w:rsid w:val="009E446A"/>
    <w:rsid w:val="009E4FEE"/>
    <w:rsid w:val="009E678D"/>
    <w:rsid w:val="009E71B4"/>
    <w:rsid w:val="009F1138"/>
    <w:rsid w:val="009F1847"/>
    <w:rsid w:val="009F1AEB"/>
    <w:rsid w:val="009F57BB"/>
    <w:rsid w:val="009F5A7B"/>
    <w:rsid w:val="009F667E"/>
    <w:rsid w:val="009F67C2"/>
    <w:rsid w:val="009F779A"/>
    <w:rsid w:val="009F7D7C"/>
    <w:rsid w:val="00A00462"/>
    <w:rsid w:val="00A01EFE"/>
    <w:rsid w:val="00A024F1"/>
    <w:rsid w:val="00A02699"/>
    <w:rsid w:val="00A02716"/>
    <w:rsid w:val="00A03927"/>
    <w:rsid w:val="00A03B48"/>
    <w:rsid w:val="00A03E7F"/>
    <w:rsid w:val="00A04057"/>
    <w:rsid w:val="00A0425C"/>
    <w:rsid w:val="00A04DF1"/>
    <w:rsid w:val="00A06464"/>
    <w:rsid w:val="00A12E86"/>
    <w:rsid w:val="00A13280"/>
    <w:rsid w:val="00A20307"/>
    <w:rsid w:val="00A20761"/>
    <w:rsid w:val="00A20D56"/>
    <w:rsid w:val="00A21D92"/>
    <w:rsid w:val="00A23562"/>
    <w:rsid w:val="00A2375A"/>
    <w:rsid w:val="00A25E1E"/>
    <w:rsid w:val="00A31221"/>
    <w:rsid w:val="00A316CA"/>
    <w:rsid w:val="00A31ED7"/>
    <w:rsid w:val="00A32333"/>
    <w:rsid w:val="00A3304E"/>
    <w:rsid w:val="00A33850"/>
    <w:rsid w:val="00A34E99"/>
    <w:rsid w:val="00A35AFD"/>
    <w:rsid w:val="00A369DE"/>
    <w:rsid w:val="00A424A2"/>
    <w:rsid w:val="00A425D3"/>
    <w:rsid w:val="00A43F37"/>
    <w:rsid w:val="00A44924"/>
    <w:rsid w:val="00A46B74"/>
    <w:rsid w:val="00A479BA"/>
    <w:rsid w:val="00A47D0C"/>
    <w:rsid w:val="00A50399"/>
    <w:rsid w:val="00A503EA"/>
    <w:rsid w:val="00A5152D"/>
    <w:rsid w:val="00A524CA"/>
    <w:rsid w:val="00A5610D"/>
    <w:rsid w:val="00A56866"/>
    <w:rsid w:val="00A56DF8"/>
    <w:rsid w:val="00A57D63"/>
    <w:rsid w:val="00A60851"/>
    <w:rsid w:val="00A615C7"/>
    <w:rsid w:val="00A63412"/>
    <w:rsid w:val="00A637B6"/>
    <w:rsid w:val="00A647F3"/>
    <w:rsid w:val="00A64A90"/>
    <w:rsid w:val="00A65123"/>
    <w:rsid w:val="00A66378"/>
    <w:rsid w:val="00A66F5B"/>
    <w:rsid w:val="00A70720"/>
    <w:rsid w:val="00A717AF"/>
    <w:rsid w:val="00A72419"/>
    <w:rsid w:val="00A7495A"/>
    <w:rsid w:val="00A75654"/>
    <w:rsid w:val="00A77ED1"/>
    <w:rsid w:val="00A801EC"/>
    <w:rsid w:val="00A80564"/>
    <w:rsid w:val="00A8105F"/>
    <w:rsid w:val="00A82EC2"/>
    <w:rsid w:val="00A83979"/>
    <w:rsid w:val="00A84F55"/>
    <w:rsid w:val="00A858F3"/>
    <w:rsid w:val="00A90237"/>
    <w:rsid w:val="00A911DE"/>
    <w:rsid w:val="00A92719"/>
    <w:rsid w:val="00A92F76"/>
    <w:rsid w:val="00A94154"/>
    <w:rsid w:val="00A94B82"/>
    <w:rsid w:val="00A96FF9"/>
    <w:rsid w:val="00A97237"/>
    <w:rsid w:val="00AA02B8"/>
    <w:rsid w:val="00AA10C1"/>
    <w:rsid w:val="00AA1EC5"/>
    <w:rsid w:val="00AA20D8"/>
    <w:rsid w:val="00AA2359"/>
    <w:rsid w:val="00AA250A"/>
    <w:rsid w:val="00AA2705"/>
    <w:rsid w:val="00AA397C"/>
    <w:rsid w:val="00AA40A1"/>
    <w:rsid w:val="00AA5EEF"/>
    <w:rsid w:val="00AA774E"/>
    <w:rsid w:val="00AA7A65"/>
    <w:rsid w:val="00AB0215"/>
    <w:rsid w:val="00AB2E4F"/>
    <w:rsid w:val="00AB3F04"/>
    <w:rsid w:val="00AB5623"/>
    <w:rsid w:val="00AB58B5"/>
    <w:rsid w:val="00AB636B"/>
    <w:rsid w:val="00AB7922"/>
    <w:rsid w:val="00AC066C"/>
    <w:rsid w:val="00AC097C"/>
    <w:rsid w:val="00AC2265"/>
    <w:rsid w:val="00AC3583"/>
    <w:rsid w:val="00AD2F8D"/>
    <w:rsid w:val="00AD44F0"/>
    <w:rsid w:val="00AD5351"/>
    <w:rsid w:val="00AD6186"/>
    <w:rsid w:val="00AD7D47"/>
    <w:rsid w:val="00AE0D16"/>
    <w:rsid w:val="00AE0E60"/>
    <w:rsid w:val="00AE15C4"/>
    <w:rsid w:val="00AE19C3"/>
    <w:rsid w:val="00AE2637"/>
    <w:rsid w:val="00AE28ED"/>
    <w:rsid w:val="00AE42F7"/>
    <w:rsid w:val="00AE4715"/>
    <w:rsid w:val="00AE4794"/>
    <w:rsid w:val="00AE55F4"/>
    <w:rsid w:val="00AE566D"/>
    <w:rsid w:val="00AF0284"/>
    <w:rsid w:val="00AF1647"/>
    <w:rsid w:val="00AF2EAC"/>
    <w:rsid w:val="00AF411C"/>
    <w:rsid w:val="00AF5367"/>
    <w:rsid w:val="00AF5A1E"/>
    <w:rsid w:val="00AF5E74"/>
    <w:rsid w:val="00AF62F8"/>
    <w:rsid w:val="00AF6369"/>
    <w:rsid w:val="00B010D4"/>
    <w:rsid w:val="00B019A3"/>
    <w:rsid w:val="00B024E2"/>
    <w:rsid w:val="00B02C0F"/>
    <w:rsid w:val="00B03500"/>
    <w:rsid w:val="00B03E76"/>
    <w:rsid w:val="00B049DF"/>
    <w:rsid w:val="00B056CD"/>
    <w:rsid w:val="00B059AD"/>
    <w:rsid w:val="00B060A1"/>
    <w:rsid w:val="00B06EC4"/>
    <w:rsid w:val="00B07963"/>
    <w:rsid w:val="00B1043C"/>
    <w:rsid w:val="00B13080"/>
    <w:rsid w:val="00B1387C"/>
    <w:rsid w:val="00B13E7F"/>
    <w:rsid w:val="00B141DD"/>
    <w:rsid w:val="00B14323"/>
    <w:rsid w:val="00B15C64"/>
    <w:rsid w:val="00B1650E"/>
    <w:rsid w:val="00B17084"/>
    <w:rsid w:val="00B205F2"/>
    <w:rsid w:val="00B21CD6"/>
    <w:rsid w:val="00B223F3"/>
    <w:rsid w:val="00B2597B"/>
    <w:rsid w:val="00B266F0"/>
    <w:rsid w:val="00B26D1F"/>
    <w:rsid w:val="00B278CB"/>
    <w:rsid w:val="00B32610"/>
    <w:rsid w:val="00B329A3"/>
    <w:rsid w:val="00B33893"/>
    <w:rsid w:val="00B33C0B"/>
    <w:rsid w:val="00B33E8E"/>
    <w:rsid w:val="00B33E92"/>
    <w:rsid w:val="00B34CC9"/>
    <w:rsid w:val="00B363DC"/>
    <w:rsid w:val="00B4152D"/>
    <w:rsid w:val="00B41E09"/>
    <w:rsid w:val="00B44CBE"/>
    <w:rsid w:val="00B45692"/>
    <w:rsid w:val="00B50EDB"/>
    <w:rsid w:val="00B510EB"/>
    <w:rsid w:val="00B51553"/>
    <w:rsid w:val="00B60756"/>
    <w:rsid w:val="00B60DAE"/>
    <w:rsid w:val="00B60E91"/>
    <w:rsid w:val="00B60FEF"/>
    <w:rsid w:val="00B62296"/>
    <w:rsid w:val="00B6255C"/>
    <w:rsid w:val="00B62668"/>
    <w:rsid w:val="00B63AC7"/>
    <w:rsid w:val="00B66AB3"/>
    <w:rsid w:val="00B67501"/>
    <w:rsid w:val="00B678A8"/>
    <w:rsid w:val="00B706B6"/>
    <w:rsid w:val="00B71F20"/>
    <w:rsid w:val="00B72DB3"/>
    <w:rsid w:val="00B73365"/>
    <w:rsid w:val="00B748FD"/>
    <w:rsid w:val="00B74E87"/>
    <w:rsid w:val="00B75138"/>
    <w:rsid w:val="00B75A20"/>
    <w:rsid w:val="00B7600B"/>
    <w:rsid w:val="00B760D4"/>
    <w:rsid w:val="00B765CC"/>
    <w:rsid w:val="00B77A15"/>
    <w:rsid w:val="00B77D9C"/>
    <w:rsid w:val="00B80C50"/>
    <w:rsid w:val="00B80D53"/>
    <w:rsid w:val="00B826EA"/>
    <w:rsid w:val="00B837BC"/>
    <w:rsid w:val="00B8397E"/>
    <w:rsid w:val="00B839A4"/>
    <w:rsid w:val="00B83F8A"/>
    <w:rsid w:val="00B843AF"/>
    <w:rsid w:val="00B84D96"/>
    <w:rsid w:val="00B8560B"/>
    <w:rsid w:val="00B8625B"/>
    <w:rsid w:val="00B8674B"/>
    <w:rsid w:val="00B8700C"/>
    <w:rsid w:val="00B879F1"/>
    <w:rsid w:val="00B9074A"/>
    <w:rsid w:val="00B91988"/>
    <w:rsid w:val="00B91AD4"/>
    <w:rsid w:val="00B93048"/>
    <w:rsid w:val="00B938C7"/>
    <w:rsid w:val="00B94261"/>
    <w:rsid w:val="00B96750"/>
    <w:rsid w:val="00B97454"/>
    <w:rsid w:val="00BA008C"/>
    <w:rsid w:val="00BA1278"/>
    <w:rsid w:val="00BA1456"/>
    <w:rsid w:val="00BA32F0"/>
    <w:rsid w:val="00BA3868"/>
    <w:rsid w:val="00BA5E37"/>
    <w:rsid w:val="00BA715A"/>
    <w:rsid w:val="00BA717E"/>
    <w:rsid w:val="00BA7193"/>
    <w:rsid w:val="00BB27AD"/>
    <w:rsid w:val="00BB2FFF"/>
    <w:rsid w:val="00BB323F"/>
    <w:rsid w:val="00BB65AE"/>
    <w:rsid w:val="00BB7200"/>
    <w:rsid w:val="00BC0353"/>
    <w:rsid w:val="00BC0781"/>
    <w:rsid w:val="00BC19ED"/>
    <w:rsid w:val="00BC1C08"/>
    <w:rsid w:val="00BC2434"/>
    <w:rsid w:val="00BC59E0"/>
    <w:rsid w:val="00BC5A56"/>
    <w:rsid w:val="00BD09F2"/>
    <w:rsid w:val="00BD0B05"/>
    <w:rsid w:val="00BD138C"/>
    <w:rsid w:val="00BD2605"/>
    <w:rsid w:val="00BD384E"/>
    <w:rsid w:val="00BD528D"/>
    <w:rsid w:val="00BD542A"/>
    <w:rsid w:val="00BD6651"/>
    <w:rsid w:val="00BD6BE7"/>
    <w:rsid w:val="00BD7593"/>
    <w:rsid w:val="00BD7BFC"/>
    <w:rsid w:val="00BE06FD"/>
    <w:rsid w:val="00BE1C5A"/>
    <w:rsid w:val="00BE3BD2"/>
    <w:rsid w:val="00BE52C0"/>
    <w:rsid w:val="00BE5975"/>
    <w:rsid w:val="00BE5D31"/>
    <w:rsid w:val="00BE650B"/>
    <w:rsid w:val="00BF015D"/>
    <w:rsid w:val="00BF09DF"/>
    <w:rsid w:val="00BF16A7"/>
    <w:rsid w:val="00BF2CFF"/>
    <w:rsid w:val="00BF3664"/>
    <w:rsid w:val="00BF3D4E"/>
    <w:rsid w:val="00BF4A3E"/>
    <w:rsid w:val="00BF75E5"/>
    <w:rsid w:val="00C038F6"/>
    <w:rsid w:val="00C042C2"/>
    <w:rsid w:val="00C04C16"/>
    <w:rsid w:val="00C06BE5"/>
    <w:rsid w:val="00C06C18"/>
    <w:rsid w:val="00C06ED7"/>
    <w:rsid w:val="00C10888"/>
    <w:rsid w:val="00C1217B"/>
    <w:rsid w:val="00C124AA"/>
    <w:rsid w:val="00C124AB"/>
    <w:rsid w:val="00C1255D"/>
    <w:rsid w:val="00C164E6"/>
    <w:rsid w:val="00C16983"/>
    <w:rsid w:val="00C17BCB"/>
    <w:rsid w:val="00C20B45"/>
    <w:rsid w:val="00C21DB8"/>
    <w:rsid w:val="00C23092"/>
    <w:rsid w:val="00C23E0B"/>
    <w:rsid w:val="00C2451C"/>
    <w:rsid w:val="00C262B2"/>
    <w:rsid w:val="00C30051"/>
    <w:rsid w:val="00C33566"/>
    <w:rsid w:val="00C34564"/>
    <w:rsid w:val="00C35B5E"/>
    <w:rsid w:val="00C36BA6"/>
    <w:rsid w:val="00C40ABF"/>
    <w:rsid w:val="00C41431"/>
    <w:rsid w:val="00C435F4"/>
    <w:rsid w:val="00C44A26"/>
    <w:rsid w:val="00C44E65"/>
    <w:rsid w:val="00C45C6C"/>
    <w:rsid w:val="00C46C86"/>
    <w:rsid w:val="00C46EDF"/>
    <w:rsid w:val="00C50EA4"/>
    <w:rsid w:val="00C51541"/>
    <w:rsid w:val="00C5240E"/>
    <w:rsid w:val="00C52894"/>
    <w:rsid w:val="00C54106"/>
    <w:rsid w:val="00C55D2D"/>
    <w:rsid w:val="00C562CF"/>
    <w:rsid w:val="00C56416"/>
    <w:rsid w:val="00C57D11"/>
    <w:rsid w:val="00C6527B"/>
    <w:rsid w:val="00C65B02"/>
    <w:rsid w:val="00C66F0D"/>
    <w:rsid w:val="00C66F16"/>
    <w:rsid w:val="00C70F8B"/>
    <w:rsid w:val="00C72CBA"/>
    <w:rsid w:val="00C73366"/>
    <w:rsid w:val="00C7487C"/>
    <w:rsid w:val="00C75967"/>
    <w:rsid w:val="00C77306"/>
    <w:rsid w:val="00C804D4"/>
    <w:rsid w:val="00C80903"/>
    <w:rsid w:val="00C80E5E"/>
    <w:rsid w:val="00C80EFB"/>
    <w:rsid w:val="00C80F38"/>
    <w:rsid w:val="00C811BA"/>
    <w:rsid w:val="00C82C4F"/>
    <w:rsid w:val="00C844FF"/>
    <w:rsid w:val="00C848D1"/>
    <w:rsid w:val="00C85168"/>
    <w:rsid w:val="00C865F3"/>
    <w:rsid w:val="00C870F0"/>
    <w:rsid w:val="00C900AA"/>
    <w:rsid w:val="00C9084A"/>
    <w:rsid w:val="00C90EC0"/>
    <w:rsid w:val="00C93106"/>
    <w:rsid w:val="00C932B3"/>
    <w:rsid w:val="00C93E17"/>
    <w:rsid w:val="00C961EE"/>
    <w:rsid w:val="00C96E2E"/>
    <w:rsid w:val="00C97831"/>
    <w:rsid w:val="00C97E56"/>
    <w:rsid w:val="00CA0E05"/>
    <w:rsid w:val="00CA1883"/>
    <w:rsid w:val="00CA25F3"/>
    <w:rsid w:val="00CA3092"/>
    <w:rsid w:val="00CA34F6"/>
    <w:rsid w:val="00CA5AEC"/>
    <w:rsid w:val="00CA64A4"/>
    <w:rsid w:val="00CA7EAC"/>
    <w:rsid w:val="00CB077E"/>
    <w:rsid w:val="00CB0D3B"/>
    <w:rsid w:val="00CB1573"/>
    <w:rsid w:val="00CB18E3"/>
    <w:rsid w:val="00CB31AE"/>
    <w:rsid w:val="00CB53B4"/>
    <w:rsid w:val="00CC073A"/>
    <w:rsid w:val="00CC2CBA"/>
    <w:rsid w:val="00CC4215"/>
    <w:rsid w:val="00CC559A"/>
    <w:rsid w:val="00CC7BC4"/>
    <w:rsid w:val="00CC7C0A"/>
    <w:rsid w:val="00CC7DD8"/>
    <w:rsid w:val="00CD0C22"/>
    <w:rsid w:val="00CD160C"/>
    <w:rsid w:val="00CD425F"/>
    <w:rsid w:val="00CD5B08"/>
    <w:rsid w:val="00CD62D5"/>
    <w:rsid w:val="00CD66C5"/>
    <w:rsid w:val="00CD6E06"/>
    <w:rsid w:val="00CD7538"/>
    <w:rsid w:val="00CD7CFE"/>
    <w:rsid w:val="00CE2201"/>
    <w:rsid w:val="00CE28B7"/>
    <w:rsid w:val="00CE2994"/>
    <w:rsid w:val="00CE41B4"/>
    <w:rsid w:val="00CE420A"/>
    <w:rsid w:val="00CE4943"/>
    <w:rsid w:val="00CE570C"/>
    <w:rsid w:val="00CE68C9"/>
    <w:rsid w:val="00CE7482"/>
    <w:rsid w:val="00CE767E"/>
    <w:rsid w:val="00CE7FE6"/>
    <w:rsid w:val="00CF042C"/>
    <w:rsid w:val="00CF0949"/>
    <w:rsid w:val="00CF174C"/>
    <w:rsid w:val="00CF2299"/>
    <w:rsid w:val="00CF3031"/>
    <w:rsid w:val="00CF3CDD"/>
    <w:rsid w:val="00CF49E8"/>
    <w:rsid w:val="00CF5DFA"/>
    <w:rsid w:val="00CF7496"/>
    <w:rsid w:val="00CF78E4"/>
    <w:rsid w:val="00D017B9"/>
    <w:rsid w:val="00D018F4"/>
    <w:rsid w:val="00D03184"/>
    <w:rsid w:val="00D03256"/>
    <w:rsid w:val="00D03A35"/>
    <w:rsid w:val="00D03D3D"/>
    <w:rsid w:val="00D04049"/>
    <w:rsid w:val="00D04327"/>
    <w:rsid w:val="00D0448F"/>
    <w:rsid w:val="00D044CA"/>
    <w:rsid w:val="00D050F0"/>
    <w:rsid w:val="00D12458"/>
    <w:rsid w:val="00D129B0"/>
    <w:rsid w:val="00D12A3B"/>
    <w:rsid w:val="00D13DF4"/>
    <w:rsid w:val="00D1415D"/>
    <w:rsid w:val="00D1425C"/>
    <w:rsid w:val="00D156AD"/>
    <w:rsid w:val="00D1776E"/>
    <w:rsid w:val="00D21764"/>
    <w:rsid w:val="00D2590B"/>
    <w:rsid w:val="00D27319"/>
    <w:rsid w:val="00D276C8"/>
    <w:rsid w:val="00D3004B"/>
    <w:rsid w:val="00D30C58"/>
    <w:rsid w:val="00D31754"/>
    <w:rsid w:val="00D320F5"/>
    <w:rsid w:val="00D323BE"/>
    <w:rsid w:val="00D3351C"/>
    <w:rsid w:val="00D33767"/>
    <w:rsid w:val="00D339C5"/>
    <w:rsid w:val="00D35369"/>
    <w:rsid w:val="00D37560"/>
    <w:rsid w:val="00D40357"/>
    <w:rsid w:val="00D40578"/>
    <w:rsid w:val="00D40CED"/>
    <w:rsid w:val="00D40CF2"/>
    <w:rsid w:val="00D41386"/>
    <w:rsid w:val="00D41FE4"/>
    <w:rsid w:val="00D43F7D"/>
    <w:rsid w:val="00D45E2F"/>
    <w:rsid w:val="00D46393"/>
    <w:rsid w:val="00D50431"/>
    <w:rsid w:val="00D52DE6"/>
    <w:rsid w:val="00D531A8"/>
    <w:rsid w:val="00D55FC0"/>
    <w:rsid w:val="00D60379"/>
    <w:rsid w:val="00D60AEA"/>
    <w:rsid w:val="00D61B10"/>
    <w:rsid w:val="00D62222"/>
    <w:rsid w:val="00D635F5"/>
    <w:rsid w:val="00D644EE"/>
    <w:rsid w:val="00D65EC2"/>
    <w:rsid w:val="00D67460"/>
    <w:rsid w:val="00D7139C"/>
    <w:rsid w:val="00D7148F"/>
    <w:rsid w:val="00D71D60"/>
    <w:rsid w:val="00D723FC"/>
    <w:rsid w:val="00D728D9"/>
    <w:rsid w:val="00D73794"/>
    <w:rsid w:val="00D74C78"/>
    <w:rsid w:val="00D75AA5"/>
    <w:rsid w:val="00D75EE0"/>
    <w:rsid w:val="00D7776A"/>
    <w:rsid w:val="00D8078B"/>
    <w:rsid w:val="00D812EB"/>
    <w:rsid w:val="00D81941"/>
    <w:rsid w:val="00D83005"/>
    <w:rsid w:val="00D83B6E"/>
    <w:rsid w:val="00D83EC9"/>
    <w:rsid w:val="00D85886"/>
    <w:rsid w:val="00D85FCA"/>
    <w:rsid w:val="00D864E8"/>
    <w:rsid w:val="00D86563"/>
    <w:rsid w:val="00D86CC2"/>
    <w:rsid w:val="00D87C97"/>
    <w:rsid w:val="00D903C1"/>
    <w:rsid w:val="00D907F9"/>
    <w:rsid w:val="00D90F8A"/>
    <w:rsid w:val="00D91108"/>
    <w:rsid w:val="00D92975"/>
    <w:rsid w:val="00D92D73"/>
    <w:rsid w:val="00D92D75"/>
    <w:rsid w:val="00D94F1F"/>
    <w:rsid w:val="00D951FB"/>
    <w:rsid w:val="00D96FD9"/>
    <w:rsid w:val="00DA104D"/>
    <w:rsid w:val="00DA17A1"/>
    <w:rsid w:val="00DA2F00"/>
    <w:rsid w:val="00DA54D6"/>
    <w:rsid w:val="00DA65F6"/>
    <w:rsid w:val="00DA6766"/>
    <w:rsid w:val="00DB0E8A"/>
    <w:rsid w:val="00DB3F80"/>
    <w:rsid w:val="00DB4BD4"/>
    <w:rsid w:val="00DB6BC9"/>
    <w:rsid w:val="00DB7974"/>
    <w:rsid w:val="00DC21B4"/>
    <w:rsid w:val="00DC268D"/>
    <w:rsid w:val="00DC2974"/>
    <w:rsid w:val="00DC3084"/>
    <w:rsid w:val="00DC3646"/>
    <w:rsid w:val="00DC4CAA"/>
    <w:rsid w:val="00DC4FF9"/>
    <w:rsid w:val="00DC511F"/>
    <w:rsid w:val="00DC5F9C"/>
    <w:rsid w:val="00DC5FC5"/>
    <w:rsid w:val="00DD01AD"/>
    <w:rsid w:val="00DD0D4E"/>
    <w:rsid w:val="00DD14BF"/>
    <w:rsid w:val="00DD1EEC"/>
    <w:rsid w:val="00DD2ADC"/>
    <w:rsid w:val="00DD2AEF"/>
    <w:rsid w:val="00DD339A"/>
    <w:rsid w:val="00DD344C"/>
    <w:rsid w:val="00DD57C4"/>
    <w:rsid w:val="00DD5CA5"/>
    <w:rsid w:val="00DD66B4"/>
    <w:rsid w:val="00DE44A6"/>
    <w:rsid w:val="00DE61C3"/>
    <w:rsid w:val="00DE7C37"/>
    <w:rsid w:val="00DE7F78"/>
    <w:rsid w:val="00DF1C92"/>
    <w:rsid w:val="00DF601B"/>
    <w:rsid w:val="00DF7199"/>
    <w:rsid w:val="00E0047C"/>
    <w:rsid w:val="00E005CE"/>
    <w:rsid w:val="00E017A0"/>
    <w:rsid w:val="00E01CDE"/>
    <w:rsid w:val="00E020F8"/>
    <w:rsid w:val="00E02E8C"/>
    <w:rsid w:val="00E03468"/>
    <w:rsid w:val="00E03F1D"/>
    <w:rsid w:val="00E049F8"/>
    <w:rsid w:val="00E128FD"/>
    <w:rsid w:val="00E14184"/>
    <w:rsid w:val="00E15A3C"/>
    <w:rsid w:val="00E17D9C"/>
    <w:rsid w:val="00E20A6F"/>
    <w:rsid w:val="00E2190A"/>
    <w:rsid w:val="00E2244D"/>
    <w:rsid w:val="00E22725"/>
    <w:rsid w:val="00E24941"/>
    <w:rsid w:val="00E255CF"/>
    <w:rsid w:val="00E26E18"/>
    <w:rsid w:val="00E30947"/>
    <w:rsid w:val="00E319EC"/>
    <w:rsid w:val="00E326AC"/>
    <w:rsid w:val="00E33F55"/>
    <w:rsid w:val="00E35128"/>
    <w:rsid w:val="00E35CB8"/>
    <w:rsid w:val="00E37172"/>
    <w:rsid w:val="00E41500"/>
    <w:rsid w:val="00E42466"/>
    <w:rsid w:val="00E42DE7"/>
    <w:rsid w:val="00E42F63"/>
    <w:rsid w:val="00E434F6"/>
    <w:rsid w:val="00E454E2"/>
    <w:rsid w:val="00E471D2"/>
    <w:rsid w:val="00E47249"/>
    <w:rsid w:val="00E500D1"/>
    <w:rsid w:val="00E5081B"/>
    <w:rsid w:val="00E50D3E"/>
    <w:rsid w:val="00E51492"/>
    <w:rsid w:val="00E51FF7"/>
    <w:rsid w:val="00E5339F"/>
    <w:rsid w:val="00E5371E"/>
    <w:rsid w:val="00E5543A"/>
    <w:rsid w:val="00E55F82"/>
    <w:rsid w:val="00E56CFB"/>
    <w:rsid w:val="00E605F6"/>
    <w:rsid w:val="00E60E26"/>
    <w:rsid w:val="00E61CED"/>
    <w:rsid w:val="00E62919"/>
    <w:rsid w:val="00E62C89"/>
    <w:rsid w:val="00E63CC5"/>
    <w:rsid w:val="00E63E34"/>
    <w:rsid w:val="00E644B6"/>
    <w:rsid w:val="00E646B6"/>
    <w:rsid w:val="00E6765D"/>
    <w:rsid w:val="00E678B8"/>
    <w:rsid w:val="00E70787"/>
    <w:rsid w:val="00E70ECC"/>
    <w:rsid w:val="00E7109E"/>
    <w:rsid w:val="00E719FA"/>
    <w:rsid w:val="00E72B9F"/>
    <w:rsid w:val="00E72DA7"/>
    <w:rsid w:val="00E74527"/>
    <w:rsid w:val="00E74918"/>
    <w:rsid w:val="00E74A98"/>
    <w:rsid w:val="00E76877"/>
    <w:rsid w:val="00E76D43"/>
    <w:rsid w:val="00E772CC"/>
    <w:rsid w:val="00E7746E"/>
    <w:rsid w:val="00E8135E"/>
    <w:rsid w:val="00E81C70"/>
    <w:rsid w:val="00E825F2"/>
    <w:rsid w:val="00E849AC"/>
    <w:rsid w:val="00E85A92"/>
    <w:rsid w:val="00E8746F"/>
    <w:rsid w:val="00E87C2E"/>
    <w:rsid w:val="00E87F14"/>
    <w:rsid w:val="00E9025C"/>
    <w:rsid w:val="00E902A2"/>
    <w:rsid w:val="00E91B53"/>
    <w:rsid w:val="00E928FB"/>
    <w:rsid w:val="00E9316A"/>
    <w:rsid w:val="00E93345"/>
    <w:rsid w:val="00E93721"/>
    <w:rsid w:val="00E952C0"/>
    <w:rsid w:val="00E958DA"/>
    <w:rsid w:val="00EA08EA"/>
    <w:rsid w:val="00EA149E"/>
    <w:rsid w:val="00EA258E"/>
    <w:rsid w:val="00EA411E"/>
    <w:rsid w:val="00EA54F6"/>
    <w:rsid w:val="00EA6221"/>
    <w:rsid w:val="00EA6A12"/>
    <w:rsid w:val="00EA72AC"/>
    <w:rsid w:val="00EA7AC1"/>
    <w:rsid w:val="00EB24F6"/>
    <w:rsid w:val="00EB2D05"/>
    <w:rsid w:val="00EB31CE"/>
    <w:rsid w:val="00EB39BF"/>
    <w:rsid w:val="00EB5604"/>
    <w:rsid w:val="00EB6185"/>
    <w:rsid w:val="00EB66D9"/>
    <w:rsid w:val="00EC01C0"/>
    <w:rsid w:val="00EC122A"/>
    <w:rsid w:val="00EC1CE3"/>
    <w:rsid w:val="00EC2C4B"/>
    <w:rsid w:val="00EC3119"/>
    <w:rsid w:val="00EC3938"/>
    <w:rsid w:val="00EC4BC2"/>
    <w:rsid w:val="00ED0AAF"/>
    <w:rsid w:val="00ED0B82"/>
    <w:rsid w:val="00ED1163"/>
    <w:rsid w:val="00ED2278"/>
    <w:rsid w:val="00ED30E3"/>
    <w:rsid w:val="00ED3CA6"/>
    <w:rsid w:val="00ED5676"/>
    <w:rsid w:val="00ED56B5"/>
    <w:rsid w:val="00ED6727"/>
    <w:rsid w:val="00ED6981"/>
    <w:rsid w:val="00ED7C4C"/>
    <w:rsid w:val="00EE00F7"/>
    <w:rsid w:val="00EE1117"/>
    <w:rsid w:val="00EE16C8"/>
    <w:rsid w:val="00EE3278"/>
    <w:rsid w:val="00EE34AD"/>
    <w:rsid w:val="00EE49EA"/>
    <w:rsid w:val="00EE71E3"/>
    <w:rsid w:val="00EE7BD9"/>
    <w:rsid w:val="00EE7F71"/>
    <w:rsid w:val="00EF0252"/>
    <w:rsid w:val="00EF0EC2"/>
    <w:rsid w:val="00EF11BF"/>
    <w:rsid w:val="00EF1AA8"/>
    <w:rsid w:val="00EF1CCE"/>
    <w:rsid w:val="00EF353F"/>
    <w:rsid w:val="00EF3EAC"/>
    <w:rsid w:val="00EF47DA"/>
    <w:rsid w:val="00EF6E9B"/>
    <w:rsid w:val="00EF76A7"/>
    <w:rsid w:val="00EF781A"/>
    <w:rsid w:val="00F00063"/>
    <w:rsid w:val="00F016FE"/>
    <w:rsid w:val="00F01D87"/>
    <w:rsid w:val="00F031D0"/>
    <w:rsid w:val="00F03E0E"/>
    <w:rsid w:val="00F04743"/>
    <w:rsid w:val="00F05D0A"/>
    <w:rsid w:val="00F0725C"/>
    <w:rsid w:val="00F0726E"/>
    <w:rsid w:val="00F07353"/>
    <w:rsid w:val="00F075E2"/>
    <w:rsid w:val="00F07C05"/>
    <w:rsid w:val="00F11C33"/>
    <w:rsid w:val="00F11E43"/>
    <w:rsid w:val="00F12DD0"/>
    <w:rsid w:val="00F13E56"/>
    <w:rsid w:val="00F1416B"/>
    <w:rsid w:val="00F146C1"/>
    <w:rsid w:val="00F14870"/>
    <w:rsid w:val="00F16CEF"/>
    <w:rsid w:val="00F17B6F"/>
    <w:rsid w:val="00F17BF4"/>
    <w:rsid w:val="00F200A1"/>
    <w:rsid w:val="00F214CE"/>
    <w:rsid w:val="00F21C7A"/>
    <w:rsid w:val="00F253F9"/>
    <w:rsid w:val="00F26A81"/>
    <w:rsid w:val="00F26A8A"/>
    <w:rsid w:val="00F278F9"/>
    <w:rsid w:val="00F279EE"/>
    <w:rsid w:val="00F318D3"/>
    <w:rsid w:val="00F32CFB"/>
    <w:rsid w:val="00F330BB"/>
    <w:rsid w:val="00F35E76"/>
    <w:rsid w:val="00F36CD6"/>
    <w:rsid w:val="00F37C09"/>
    <w:rsid w:val="00F40573"/>
    <w:rsid w:val="00F4240D"/>
    <w:rsid w:val="00F4588A"/>
    <w:rsid w:val="00F4591D"/>
    <w:rsid w:val="00F47360"/>
    <w:rsid w:val="00F479B0"/>
    <w:rsid w:val="00F51029"/>
    <w:rsid w:val="00F5435E"/>
    <w:rsid w:val="00F54ADA"/>
    <w:rsid w:val="00F55DD9"/>
    <w:rsid w:val="00F56A21"/>
    <w:rsid w:val="00F57B98"/>
    <w:rsid w:val="00F60254"/>
    <w:rsid w:val="00F603F3"/>
    <w:rsid w:val="00F60F61"/>
    <w:rsid w:val="00F61688"/>
    <w:rsid w:val="00F62092"/>
    <w:rsid w:val="00F63727"/>
    <w:rsid w:val="00F64D69"/>
    <w:rsid w:val="00F6538F"/>
    <w:rsid w:val="00F70140"/>
    <w:rsid w:val="00F7256F"/>
    <w:rsid w:val="00F72FA8"/>
    <w:rsid w:val="00F76220"/>
    <w:rsid w:val="00F76D75"/>
    <w:rsid w:val="00F77127"/>
    <w:rsid w:val="00F80AC6"/>
    <w:rsid w:val="00F80EE1"/>
    <w:rsid w:val="00F828C2"/>
    <w:rsid w:val="00F83E8A"/>
    <w:rsid w:val="00F85165"/>
    <w:rsid w:val="00F86EF6"/>
    <w:rsid w:val="00F870D2"/>
    <w:rsid w:val="00F87CBD"/>
    <w:rsid w:val="00F9126F"/>
    <w:rsid w:val="00F93590"/>
    <w:rsid w:val="00F953EC"/>
    <w:rsid w:val="00F95562"/>
    <w:rsid w:val="00F965FB"/>
    <w:rsid w:val="00F97BAA"/>
    <w:rsid w:val="00FA0221"/>
    <w:rsid w:val="00FA0BE2"/>
    <w:rsid w:val="00FA2AD1"/>
    <w:rsid w:val="00FA2F32"/>
    <w:rsid w:val="00FA36A3"/>
    <w:rsid w:val="00FA423A"/>
    <w:rsid w:val="00FA4C3C"/>
    <w:rsid w:val="00FA5B69"/>
    <w:rsid w:val="00FA79BF"/>
    <w:rsid w:val="00FA7B5E"/>
    <w:rsid w:val="00FB02D7"/>
    <w:rsid w:val="00FB09DF"/>
    <w:rsid w:val="00FB0B12"/>
    <w:rsid w:val="00FB11B8"/>
    <w:rsid w:val="00FB2310"/>
    <w:rsid w:val="00FB30B5"/>
    <w:rsid w:val="00FB3F89"/>
    <w:rsid w:val="00FB3FDF"/>
    <w:rsid w:val="00FB5B6C"/>
    <w:rsid w:val="00FB6CD2"/>
    <w:rsid w:val="00FB71D2"/>
    <w:rsid w:val="00FB75A2"/>
    <w:rsid w:val="00FC08FA"/>
    <w:rsid w:val="00FC2086"/>
    <w:rsid w:val="00FC2302"/>
    <w:rsid w:val="00FC3BE8"/>
    <w:rsid w:val="00FC6007"/>
    <w:rsid w:val="00FD1F98"/>
    <w:rsid w:val="00FD3482"/>
    <w:rsid w:val="00FD35EB"/>
    <w:rsid w:val="00FD3B20"/>
    <w:rsid w:val="00FD405E"/>
    <w:rsid w:val="00FD407E"/>
    <w:rsid w:val="00FD484B"/>
    <w:rsid w:val="00FE18DE"/>
    <w:rsid w:val="00FE1B87"/>
    <w:rsid w:val="00FE2835"/>
    <w:rsid w:val="00FE3E46"/>
    <w:rsid w:val="00FE52CC"/>
    <w:rsid w:val="00FE5CF2"/>
    <w:rsid w:val="00FE6271"/>
    <w:rsid w:val="00FE6F58"/>
    <w:rsid w:val="00FE741E"/>
    <w:rsid w:val="00FE7929"/>
    <w:rsid w:val="00FE7A9F"/>
    <w:rsid w:val="00FF204B"/>
    <w:rsid w:val="00FF45BF"/>
    <w:rsid w:val="00FF4DA4"/>
    <w:rsid w:val="00FF62B4"/>
    <w:rsid w:val="00FF63A0"/>
    <w:rsid w:val="00FF73D9"/>
    <w:rsid w:val="00FF7E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3B7C624"/>
  <w15:docId w15:val="{ED184C6A-F7A7-4106-A39A-4BC6F8A54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o-RO" w:eastAsia="ro-RO"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9"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36E1"/>
    <w:pPr>
      <w:spacing w:after="200" w:line="276" w:lineRule="auto"/>
    </w:pPr>
    <w:rPr>
      <w:rFonts w:cs="Calibri"/>
      <w:sz w:val="22"/>
      <w:szCs w:val="22"/>
    </w:rPr>
  </w:style>
  <w:style w:type="paragraph" w:styleId="Heading2">
    <w:name w:val="heading 2"/>
    <w:basedOn w:val="Normal"/>
    <w:next w:val="Normal"/>
    <w:link w:val="Heading2Char"/>
    <w:uiPriority w:val="9"/>
    <w:qFormat/>
    <w:rsid w:val="009B0061"/>
    <w:pPr>
      <w:keepNext/>
      <w:keepLines/>
      <w:spacing w:before="120" w:after="0" w:line="240" w:lineRule="auto"/>
      <w:outlineLvl w:val="1"/>
    </w:pPr>
    <w:rPr>
      <w:rFonts w:ascii="Cambria" w:hAnsi="Cambria" w:cs="Cambria"/>
      <w:sz w:val="36"/>
      <w:szCs w:val="3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semiHidden/>
    <w:locked/>
    <w:rsid w:val="009B0061"/>
    <w:rPr>
      <w:rFonts w:ascii="Cambria" w:hAnsi="Cambria" w:cs="Cambria"/>
      <w:sz w:val="36"/>
      <w:szCs w:val="36"/>
      <w:lang w:val="en-US" w:eastAsia="en-US"/>
    </w:rPr>
  </w:style>
  <w:style w:type="table" w:styleId="TableGrid">
    <w:name w:val="Table Grid"/>
    <w:basedOn w:val="TableNormal"/>
    <w:uiPriority w:val="99"/>
    <w:rsid w:val="009100CC"/>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EE16C8"/>
    <w:pPr>
      <w:ind w:left="720"/>
    </w:pPr>
  </w:style>
  <w:style w:type="paragraph" w:styleId="BalloonText">
    <w:name w:val="Balloon Text"/>
    <w:basedOn w:val="Normal"/>
    <w:link w:val="BalloonTextChar"/>
    <w:semiHidden/>
    <w:rsid w:val="00864404"/>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864404"/>
    <w:rPr>
      <w:rFonts w:ascii="Tahoma" w:hAnsi="Tahoma" w:cs="Tahoma"/>
      <w:sz w:val="16"/>
      <w:szCs w:val="16"/>
    </w:rPr>
  </w:style>
  <w:style w:type="paragraph" w:styleId="Revision">
    <w:name w:val="Revision"/>
    <w:hidden/>
    <w:uiPriority w:val="99"/>
    <w:semiHidden/>
    <w:rsid w:val="00E17D9C"/>
    <w:rPr>
      <w:rFonts w:cs="Calibri"/>
      <w:sz w:val="22"/>
      <w:szCs w:val="22"/>
    </w:rPr>
  </w:style>
  <w:style w:type="character" w:styleId="CommentReference">
    <w:name w:val="annotation reference"/>
    <w:uiPriority w:val="99"/>
    <w:semiHidden/>
    <w:rsid w:val="00D50431"/>
    <w:rPr>
      <w:sz w:val="16"/>
      <w:szCs w:val="16"/>
    </w:rPr>
  </w:style>
  <w:style w:type="paragraph" w:styleId="CommentText">
    <w:name w:val="annotation text"/>
    <w:basedOn w:val="Normal"/>
    <w:link w:val="CommentTextChar"/>
    <w:uiPriority w:val="99"/>
    <w:rsid w:val="00D50431"/>
    <w:pPr>
      <w:spacing w:line="240" w:lineRule="auto"/>
    </w:pPr>
    <w:rPr>
      <w:sz w:val="20"/>
      <w:szCs w:val="20"/>
    </w:rPr>
  </w:style>
  <w:style w:type="character" w:customStyle="1" w:styleId="CommentTextChar">
    <w:name w:val="Comment Text Char"/>
    <w:link w:val="CommentText"/>
    <w:uiPriority w:val="99"/>
    <w:locked/>
    <w:rsid w:val="00D50431"/>
    <w:rPr>
      <w:sz w:val="20"/>
      <w:szCs w:val="20"/>
    </w:rPr>
  </w:style>
  <w:style w:type="paragraph" w:styleId="CommentSubject">
    <w:name w:val="annotation subject"/>
    <w:basedOn w:val="CommentText"/>
    <w:next w:val="CommentText"/>
    <w:link w:val="CommentSubjectChar"/>
    <w:uiPriority w:val="99"/>
    <w:semiHidden/>
    <w:rsid w:val="00D50431"/>
    <w:rPr>
      <w:b/>
      <w:bCs/>
    </w:rPr>
  </w:style>
  <w:style w:type="character" w:customStyle="1" w:styleId="CommentSubjectChar">
    <w:name w:val="Comment Subject Char"/>
    <w:link w:val="CommentSubject"/>
    <w:uiPriority w:val="99"/>
    <w:semiHidden/>
    <w:locked/>
    <w:rsid w:val="00D50431"/>
    <w:rPr>
      <w:b/>
      <w:bCs/>
      <w:sz w:val="20"/>
      <w:szCs w:val="20"/>
    </w:rPr>
  </w:style>
  <w:style w:type="paragraph" w:styleId="Header">
    <w:name w:val="header"/>
    <w:basedOn w:val="Normal"/>
    <w:link w:val="HeaderChar"/>
    <w:uiPriority w:val="99"/>
    <w:rsid w:val="00CB18E3"/>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CB18E3"/>
  </w:style>
  <w:style w:type="paragraph" w:styleId="Footer">
    <w:name w:val="footer"/>
    <w:basedOn w:val="Normal"/>
    <w:link w:val="FooterChar"/>
    <w:uiPriority w:val="99"/>
    <w:rsid w:val="00CB18E3"/>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CB18E3"/>
  </w:style>
  <w:style w:type="paragraph" w:customStyle="1" w:styleId="al">
    <w:name w:val="a_l"/>
    <w:basedOn w:val="Normal"/>
    <w:rsid w:val="00E70ECC"/>
    <w:pPr>
      <w:spacing w:before="100" w:beforeAutospacing="1" w:after="100" w:afterAutospacing="1" w:line="240" w:lineRule="auto"/>
    </w:pPr>
    <w:rPr>
      <w:rFonts w:ascii="Times New Roman" w:hAnsi="Times New Roman" w:cs="Times New Roman"/>
      <w:sz w:val="24"/>
      <w:szCs w:val="24"/>
      <w:lang w:val="en-US" w:eastAsia="en-US"/>
    </w:rPr>
  </w:style>
  <w:style w:type="paragraph" w:customStyle="1" w:styleId="LNT">
    <w:name w:val="LNT"/>
    <w:basedOn w:val="Normal"/>
    <w:rsid w:val="00CE7FE6"/>
    <w:pPr>
      <w:spacing w:before="120" w:after="0" w:line="360" w:lineRule="auto"/>
      <w:jc w:val="both"/>
    </w:pPr>
    <w:rPr>
      <w:rFonts w:ascii="Arial" w:hAnsi="Arial" w:cs="Times New Roman"/>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5499125">
      <w:bodyDiv w:val="1"/>
      <w:marLeft w:val="0"/>
      <w:marRight w:val="0"/>
      <w:marTop w:val="0"/>
      <w:marBottom w:val="0"/>
      <w:divBdr>
        <w:top w:val="none" w:sz="0" w:space="0" w:color="auto"/>
        <w:left w:val="none" w:sz="0" w:space="0" w:color="auto"/>
        <w:bottom w:val="none" w:sz="0" w:space="0" w:color="auto"/>
        <w:right w:val="none" w:sz="0" w:space="0" w:color="auto"/>
      </w:divBdr>
    </w:div>
    <w:div w:id="430127996">
      <w:bodyDiv w:val="1"/>
      <w:marLeft w:val="0"/>
      <w:marRight w:val="0"/>
      <w:marTop w:val="0"/>
      <w:marBottom w:val="0"/>
      <w:divBdr>
        <w:top w:val="none" w:sz="0" w:space="0" w:color="auto"/>
        <w:left w:val="none" w:sz="0" w:space="0" w:color="auto"/>
        <w:bottom w:val="none" w:sz="0" w:space="0" w:color="auto"/>
        <w:right w:val="none" w:sz="0" w:space="0" w:color="auto"/>
      </w:divBdr>
    </w:div>
    <w:div w:id="607812944">
      <w:bodyDiv w:val="1"/>
      <w:marLeft w:val="0"/>
      <w:marRight w:val="0"/>
      <w:marTop w:val="0"/>
      <w:marBottom w:val="0"/>
      <w:divBdr>
        <w:top w:val="none" w:sz="0" w:space="0" w:color="auto"/>
        <w:left w:val="none" w:sz="0" w:space="0" w:color="auto"/>
        <w:bottom w:val="none" w:sz="0" w:space="0" w:color="auto"/>
        <w:right w:val="none" w:sz="0" w:space="0" w:color="auto"/>
      </w:divBdr>
    </w:div>
    <w:div w:id="741946824">
      <w:bodyDiv w:val="1"/>
      <w:marLeft w:val="0"/>
      <w:marRight w:val="0"/>
      <w:marTop w:val="0"/>
      <w:marBottom w:val="0"/>
      <w:divBdr>
        <w:top w:val="none" w:sz="0" w:space="0" w:color="auto"/>
        <w:left w:val="none" w:sz="0" w:space="0" w:color="auto"/>
        <w:bottom w:val="none" w:sz="0" w:space="0" w:color="auto"/>
        <w:right w:val="none" w:sz="0" w:space="0" w:color="auto"/>
      </w:divBdr>
    </w:div>
    <w:div w:id="1012757631">
      <w:bodyDiv w:val="1"/>
      <w:marLeft w:val="0"/>
      <w:marRight w:val="0"/>
      <w:marTop w:val="0"/>
      <w:marBottom w:val="0"/>
      <w:divBdr>
        <w:top w:val="none" w:sz="0" w:space="0" w:color="auto"/>
        <w:left w:val="none" w:sz="0" w:space="0" w:color="auto"/>
        <w:bottom w:val="none" w:sz="0" w:space="0" w:color="auto"/>
        <w:right w:val="none" w:sz="0" w:space="0" w:color="auto"/>
      </w:divBdr>
    </w:div>
    <w:div w:id="1262883933">
      <w:bodyDiv w:val="1"/>
      <w:marLeft w:val="0"/>
      <w:marRight w:val="0"/>
      <w:marTop w:val="0"/>
      <w:marBottom w:val="0"/>
      <w:divBdr>
        <w:top w:val="none" w:sz="0" w:space="0" w:color="auto"/>
        <w:left w:val="none" w:sz="0" w:space="0" w:color="auto"/>
        <w:bottom w:val="none" w:sz="0" w:space="0" w:color="auto"/>
        <w:right w:val="none" w:sz="0" w:space="0" w:color="auto"/>
      </w:divBdr>
    </w:div>
    <w:div w:id="1459377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7ADD3-D320-468B-BF7A-031311684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4489</Words>
  <Characters>26786</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31213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10</cp:revision>
  <cp:lastPrinted>2018-03-02T08:05:00Z</cp:lastPrinted>
  <dcterms:created xsi:type="dcterms:W3CDTF">2018-12-17T12:49:00Z</dcterms:created>
  <dcterms:modified xsi:type="dcterms:W3CDTF">2018-12-17T12:53:00Z</dcterms:modified>
</cp:coreProperties>
</file>