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BAC628" w14:textId="77777777" w:rsidR="005A7622" w:rsidRPr="00BC6CA8" w:rsidRDefault="005A7622" w:rsidP="005A7622">
      <w:pPr>
        <w:jc w:val="center"/>
        <w:rPr>
          <w:b/>
          <w:sz w:val="24"/>
        </w:rPr>
      </w:pPr>
      <w:r w:rsidRPr="00BC6CA8">
        <w:rPr>
          <w:b/>
          <w:sz w:val="24"/>
        </w:rPr>
        <w:t xml:space="preserve">ORDIN nr. </w:t>
      </w:r>
      <w:r w:rsidR="00546222" w:rsidRPr="00BC6CA8">
        <w:rPr>
          <w:b/>
          <w:sz w:val="24"/>
        </w:rPr>
        <w:t>...</w:t>
      </w:r>
      <w:r w:rsidRPr="00BC6CA8">
        <w:rPr>
          <w:b/>
          <w:sz w:val="24"/>
        </w:rPr>
        <w:t xml:space="preserve"> din </w:t>
      </w:r>
      <w:r w:rsidR="00546222" w:rsidRPr="00BC6CA8">
        <w:rPr>
          <w:b/>
          <w:sz w:val="24"/>
        </w:rPr>
        <w:t>.......</w:t>
      </w:r>
    </w:p>
    <w:p w14:paraId="1150BF7B" w14:textId="77777777" w:rsidR="005A7622" w:rsidRPr="00BC6CA8" w:rsidRDefault="005A7622" w:rsidP="005A7622">
      <w:pPr>
        <w:jc w:val="center"/>
        <w:rPr>
          <w:b/>
          <w:sz w:val="24"/>
        </w:rPr>
      </w:pPr>
    </w:p>
    <w:p w14:paraId="61CE8814" w14:textId="77777777" w:rsidR="005A7622" w:rsidRPr="00BC6CA8" w:rsidRDefault="005A7622" w:rsidP="005A7622">
      <w:pPr>
        <w:spacing w:line="360" w:lineRule="auto"/>
        <w:jc w:val="center"/>
        <w:rPr>
          <w:b/>
          <w:sz w:val="24"/>
        </w:rPr>
      </w:pPr>
      <w:r w:rsidRPr="00BC6CA8">
        <w:rPr>
          <w:b/>
          <w:sz w:val="24"/>
        </w:rPr>
        <w:t xml:space="preserve">pentru aprobarea </w:t>
      </w:r>
    </w:p>
    <w:p w14:paraId="4B476286" w14:textId="77777777" w:rsidR="00546222" w:rsidRPr="00BC6CA8" w:rsidRDefault="00546222" w:rsidP="00546222">
      <w:pPr>
        <w:spacing w:line="360" w:lineRule="auto"/>
        <w:jc w:val="center"/>
        <w:rPr>
          <w:b/>
          <w:sz w:val="24"/>
          <w:szCs w:val="24"/>
        </w:rPr>
      </w:pPr>
      <w:r w:rsidRPr="00BC6CA8">
        <w:rPr>
          <w:b/>
          <w:sz w:val="24"/>
          <w:szCs w:val="24"/>
        </w:rPr>
        <w:t>Normei tehnice privind delimitarea zonelor de protecţie şi de siguranţă aferente capacităţilor energetice</w:t>
      </w:r>
    </w:p>
    <w:p w14:paraId="0C9B80CE" w14:textId="77777777" w:rsidR="005A7622" w:rsidRPr="00BC6CA8" w:rsidRDefault="005A7622" w:rsidP="005A7622">
      <w:pPr>
        <w:spacing w:line="360" w:lineRule="auto"/>
        <w:jc w:val="center"/>
        <w:rPr>
          <w:b/>
          <w:sz w:val="24"/>
        </w:rPr>
      </w:pPr>
    </w:p>
    <w:p w14:paraId="7F7AB389" w14:textId="352576C2" w:rsidR="00EC683C" w:rsidRPr="00EC683C" w:rsidRDefault="00EC683C" w:rsidP="00EC683C">
      <w:pPr>
        <w:spacing w:line="360" w:lineRule="auto"/>
        <w:jc w:val="both"/>
        <w:rPr>
          <w:sz w:val="24"/>
          <w:szCs w:val="24"/>
        </w:rPr>
      </w:pPr>
      <w:r>
        <w:rPr>
          <w:sz w:val="24"/>
          <w:szCs w:val="24"/>
        </w:rPr>
        <w:t xml:space="preserve">Având în vedere prevederile </w:t>
      </w:r>
      <w:r w:rsidR="007C2C47" w:rsidRPr="003E64FC">
        <w:rPr>
          <w:sz w:val="24"/>
          <w:szCs w:val="24"/>
        </w:rPr>
        <w:t xml:space="preserve">art. 15 </w:t>
      </w:r>
      <w:r w:rsidR="003E64FC" w:rsidRPr="00CB5C8C">
        <w:rPr>
          <w:sz w:val="24"/>
          <w:szCs w:val="24"/>
        </w:rPr>
        <w:t xml:space="preserve">alin. (1) şi (3) </w:t>
      </w:r>
      <w:r w:rsidRPr="00EC683C">
        <w:rPr>
          <w:sz w:val="24"/>
          <w:szCs w:val="24"/>
        </w:rPr>
        <w:t>din Legea energiei electrice şi a gazelor naturale nr. 123/2012, cu modificările şi completările ulterioare</w:t>
      </w:r>
      <w:r>
        <w:rPr>
          <w:sz w:val="24"/>
          <w:szCs w:val="24"/>
        </w:rPr>
        <w:t>,</w:t>
      </w:r>
    </w:p>
    <w:p w14:paraId="25A35390" w14:textId="464BAC72" w:rsidR="005A7622" w:rsidRPr="00BC6CA8" w:rsidRDefault="00EC683C" w:rsidP="00EC683C">
      <w:pPr>
        <w:spacing w:before="120" w:line="360" w:lineRule="auto"/>
        <w:jc w:val="both"/>
        <w:rPr>
          <w:sz w:val="24"/>
        </w:rPr>
      </w:pPr>
      <w:r>
        <w:rPr>
          <w:sz w:val="24"/>
        </w:rPr>
        <w:t>î</w:t>
      </w:r>
      <w:r w:rsidR="005A7622" w:rsidRPr="00BC6CA8">
        <w:rPr>
          <w:sz w:val="24"/>
        </w:rPr>
        <w:t xml:space="preserve">n temeiul prevederilor </w:t>
      </w:r>
      <w:r w:rsidR="007C2C47" w:rsidRPr="00EC683C">
        <w:rPr>
          <w:sz w:val="24"/>
          <w:szCs w:val="24"/>
        </w:rPr>
        <w:t>art. 15</w:t>
      </w:r>
      <w:r w:rsidR="007C2C47">
        <w:rPr>
          <w:sz w:val="24"/>
          <w:szCs w:val="24"/>
        </w:rPr>
        <w:t xml:space="preserve"> alin. (2) din </w:t>
      </w:r>
      <w:r w:rsidR="007C2C47" w:rsidRPr="00EC683C">
        <w:rPr>
          <w:sz w:val="24"/>
          <w:szCs w:val="24"/>
        </w:rPr>
        <w:t>Legea energiei electrice şi a gazelor naturale nr. 123/2012, cu modificările şi completările ulterioare</w:t>
      </w:r>
      <w:r w:rsidR="007C2C47" w:rsidRPr="00BC6CA8">
        <w:rPr>
          <w:sz w:val="24"/>
        </w:rPr>
        <w:t xml:space="preserve"> </w:t>
      </w:r>
      <w:r w:rsidR="007C2C47">
        <w:rPr>
          <w:sz w:val="24"/>
        </w:rPr>
        <w:t xml:space="preserve">şi ale </w:t>
      </w:r>
      <w:r w:rsidR="005A7622" w:rsidRPr="00BC6CA8">
        <w:rPr>
          <w:sz w:val="24"/>
        </w:rPr>
        <w:t xml:space="preserve">art. 9, alin. (1), lit. h) din Ordonanța de urgență a Guvernului nr. 33/2007 privind organizarea și funcționarea Autorității Naționale de Reglementare în Domeniul Energiei, aprobată cu modificări și completări prin Legea nr. 160/2012, </w:t>
      </w:r>
      <w:r>
        <w:rPr>
          <w:sz w:val="24"/>
        </w:rPr>
        <w:t>cu modificările şi completările ulterioare,</w:t>
      </w:r>
    </w:p>
    <w:p w14:paraId="05C98951" w14:textId="77777777" w:rsidR="00D67ADE" w:rsidRPr="00BC6CA8" w:rsidRDefault="00D67ADE" w:rsidP="00EC683C">
      <w:pPr>
        <w:ind w:firstLine="425"/>
        <w:jc w:val="both"/>
        <w:rPr>
          <w:sz w:val="24"/>
        </w:rPr>
      </w:pPr>
    </w:p>
    <w:p w14:paraId="2FDC18C5" w14:textId="77777777" w:rsidR="005A7622" w:rsidRPr="00BC6CA8" w:rsidRDefault="005A7622" w:rsidP="005A7622">
      <w:pPr>
        <w:spacing w:line="360" w:lineRule="auto"/>
        <w:ind w:firstLine="426"/>
        <w:jc w:val="both"/>
        <w:rPr>
          <w:sz w:val="24"/>
        </w:rPr>
      </w:pPr>
      <w:r w:rsidRPr="00BC6CA8">
        <w:rPr>
          <w:b/>
          <w:sz w:val="24"/>
        </w:rPr>
        <w:t>președintele Autorității Naționale de Reglementare în Domeniul Energiei</w:t>
      </w:r>
      <w:r w:rsidRPr="00BC6CA8">
        <w:rPr>
          <w:sz w:val="24"/>
        </w:rPr>
        <w:t xml:space="preserve"> emite următorul ordin:  </w:t>
      </w:r>
    </w:p>
    <w:p w14:paraId="29AF1D54" w14:textId="77777777" w:rsidR="005A7622" w:rsidRPr="00BC6CA8" w:rsidRDefault="005A7622" w:rsidP="00EC683C">
      <w:pPr>
        <w:jc w:val="both"/>
        <w:rPr>
          <w:b/>
          <w:sz w:val="16"/>
          <w:szCs w:val="16"/>
        </w:rPr>
      </w:pPr>
      <w:r w:rsidRPr="00BC6CA8">
        <w:rPr>
          <w:sz w:val="24"/>
        </w:rPr>
        <w:t xml:space="preserve"> </w:t>
      </w:r>
    </w:p>
    <w:p w14:paraId="3E04D83D" w14:textId="77777777" w:rsidR="005A7622" w:rsidRPr="00BC6CA8" w:rsidRDefault="005A7622" w:rsidP="00484D0C">
      <w:pPr>
        <w:numPr>
          <w:ilvl w:val="0"/>
          <w:numId w:val="75"/>
        </w:numPr>
        <w:tabs>
          <w:tab w:val="num" w:pos="851"/>
        </w:tabs>
        <w:spacing w:before="120" w:after="200" w:line="360" w:lineRule="auto"/>
        <w:jc w:val="both"/>
        <w:rPr>
          <w:b/>
          <w:sz w:val="24"/>
        </w:rPr>
      </w:pPr>
      <w:r w:rsidRPr="00BC6CA8">
        <w:rPr>
          <w:sz w:val="24"/>
        </w:rPr>
        <w:t xml:space="preserve">– Se aprobă </w:t>
      </w:r>
      <w:r w:rsidR="00546222" w:rsidRPr="00BC6CA8">
        <w:rPr>
          <w:sz w:val="24"/>
        </w:rPr>
        <w:t>norma tehnică privind delimitarea zonelor de protecţie şi de siguranţă aferente capacităţilor energetice</w:t>
      </w:r>
      <w:r w:rsidRPr="00BC6CA8">
        <w:rPr>
          <w:sz w:val="24"/>
        </w:rPr>
        <w:t>,</w:t>
      </w:r>
      <w:r w:rsidRPr="00BC6CA8">
        <w:rPr>
          <w:i/>
          <w:sz w:val="24"/>
        </w:rPr>
        <w:t xml:space="preserve"> </w:t>
      </w:r>
      <w:r w:rsidRPr="00BC6CA8">
        <w:rPr>
          <w:sz w:val="24"/>
        </w:rPr>
        <w:t>prevăzut</w:t>
      </w:r>
      <w:r w:rsidR="00546222" w:rsidRPr="00BC6CA8">
        <w:rPr>
          <w:sz w:val="24"/>
        </w:rPr>
        <w:t>ă</w:t>
      </w:r>
      <w:r w:rsidRPr="00BC6CA8">
        <w:rPr>
          <w:sz w:val="24"/>
        </w:rPr>
        <w:t xml:space="preserve"> în anexa care face parte integrantă din prezentul ordin. </w:t>
      </w:r>
    </w:p>
    <w:p w14:paraId="5AE862E4" w14:textId="77777777" w:rsidR="00546222" w:rsidRPr="00BC6CA8" w:rsidRDefault="005A7622" w:rsidP="00484D0C">
      <w:pPr>
        <w:numPr>
          <w:ilvl w:val="0"/>
          <w:numId w:val="75"/>
        </w:numPr>
        <w:tabs>
          <w:tab w:val="left" w:pos="709"/>
          <w:tab w:val="num" w:pos="851"/>
        </w:tabs>
        <w:spacing w:before="120" w:after="200" w:line="360" w:lineRule="auto"/>
        <w:jc w:val="both"/>
        <w:rPr>
          <w:sz w:val="24"/>
        </w:rPr>
      </w:pPr>
      <w:r w:rsidRPr="00BC6CA8">
        <w:rPr>
          <w:sz w:val="24"/>
        </w:rPr>
        <w:t xml:space="preserve">  – La data intrării în vigoare a prezentului ordin se abrogă</w:t>
      </w:r>
      <w:r w:rsidR="00546222" w:rsidRPr="00BC6CA8">
        <w:rPr>
          <w:sz w:val="24"/>
        </w:rPr>
        <w:t>:</w:t>
      </w:r>
    </w:p>
    <w:p w14:paraId="2026B0A7" w14:textId="7949BDF3" w:rsidR="00546222" w:rsidRPr="00BC6CA8" w:rsidRDefault="005A7622" w:rsidP="00484D0C">
      <w:pPr>
        <w:pStyle w:val="ListParagraph"/>
        <w:numPr>
          <w:ilvl w:val="5"/>
          <w:numId w:val="75"/>
        </w:numPr>
        <w:tabs>
          <w:tab w:val="left" w:pos="709"/>
        </w:tabs>
        <w:spacing w:before="120" w:after="200" w:line="360" w:lineRule="auto"/>
        <w:jc w:val="both"/>
        <w:rPr>
          <w:rFonts w:eastAsia="Calibri"/>
          <w:sz w:val="24"/>
          <w:szCs w:val="24"/>
        </w:rPr>
      </w:pPr>
      <w:r w:rsidRPr="00BC6CA8">
        <w:rPr>
          <w:sz w:val="24"/>
        </w:rPr>
        <w:t xml:space="preserve">Ordinul președintelui Autorității Naționale de Reglementare în Domeniul Energiei nr. </w:t>
      </w:r>
      <w:r w:rsidR="00546222" w:rsidRPr="00BC6CA8">
        <w:rPr>
          <w:sz w:val="24"/>
        </w:rPr>
        <w:t>32</w:t>
      </w:r>
      <w:r w:rsidRPr="00BC6CA8">
        <w:rPr>
          <w:sz w:val="24"/>
        </w:rPr>
        <w:t>/200</w:t>
      </w:r>
      <w:r w:rsidR="00546222" w:rsidRPr="00BC6CA8">
        <w:rPr>
          <w:sz w:val="24"/>
        </w:rPr>
        <w:t>4</w:t>
      </w:r>
      <w:r w:rsidRPr="00BC6CA8">
        <w:rPr>
          <w:sz w:val="24"/>
        </w:rPr>
        <w:t xml:space="preserve"> privind aprobarea </w:t>
      </w:r>
      <w:bookmarkStart w:id="0" w:name="_Hlk516821428"/>
      <w:r w:rsidR="00546222" w:rsidRPr="00BC6CA8">
        <w:rPr>
          <w:rFonts w:eastAsia="Calibri"/>
          <w:i/>
          <w:sz w:val="24"/>
          <w:szCs w:val="24"/>
        </w:rPr>
        <w:t>Normativ</w:t>
      </w:r>
      <w:r w:rsidR="00152EEC">
        <w:rPr>
          <w:rFonts w:eastAsia="Calibri"/>
          <w:i/>
          <w:sz w:val="24"/>
          <w:szCs w:val="24"/>
        </w:rPr>
        <w:t>ului</w:t>
      </w:r>
      <w:r w:rsidR="00546222" w:rsidRPr="00BC6CA8">
        <w:rPr>
          <w:rFonts w:eastAsia="Calibri"/>
          <w:i/>
          <w:sz w:val="24"/>
          <w:szCs w:val="24"/>
        </w:rPr>
        <w:t xml:space="preserve"> pentru construcţia liniilor aeriene de energie electrică cu tensiuni peste 1000V</w:t>
      </w:r>
      <w:r w:rsidR="00546222" w:rsidRPr="00BC6CA8">
        <w:rPr>
          <w:rFonts w:eastAsia="Calibri"/>
          <w:sz w:val="24"/>
          <w:szCs w:val="24"/>
        </w:rPr>
        <w:t xml:space="preserve"> </w:t>
      </w:r>
      <w:bookmarkEnd w:id="0"/>
      <w:r w:rsidR="00546222" w:rsidRPr="00BC6CA8">
        <w:rPr>
          <w:rFonts w:eastAsia="Calibri"/>
          <w:sz w:val="24"/>
          <w:szCs w:val="24"/>
        </w:rPr>
        <w:t xml:space="preserve">- </w:t>
      </w:r>
      <w:bookmarkStart w:id="1" w:name="_Hlk516839596"/>
      <w:r w:rsidR="00546222" w:rsidRPr="00BC6CA8">
        <w:rPr>
          <w:rFonts w:eastAsia="Calibri"/>
          <w:sz w:val="24"/>
          <w:szCs w:val="24"/>
        </w:rPr>
        <w:t>NTE 003/04/00</w:t>
      </w:r>
      <w:bookmarkEnd w:id="1"/>
      <w:r w:rsidR="00546222" w:rsidRPr="00BC6CA8">
        <w:rPr>
          <w:rFonts w:eastAsia="Calibri"/>
          <w:sz w:val="24"/>
          <w:szCs w:val="24"/>
        </w:rPr>
        <w:t xml:space="preserve">, </w:t>
      </w:r>
      <w:bookmarkStart w:id="2" w:name="_Hlk516818862"/>
      <w:r w:rsidR="00546222" w:rsidRPr="00BC6CA8">
        <w:rPr>
          <w:rFonts w:eastAsia="Calibri"/>
          <w:sz w:val="24"/>
          <w:szCs w:val="24"/>
        </w:rPr>
        <w:t>publicat în Monitorul Oficial al României, Partea I, nr.</w:t>
      </w:r>
      <w:bookmarkEnd w:id="2"/>
      <w:r w:rsidR="00546222" w:rsidRPr="00BC6CA8">
        <w:rPr>
          <w:rFonts w:eastAsia="Calibri"/>
          <w:sz w:val="24"/>
          <w:szCs w:val="24"/>
        </w:rPr>
        <w:t xml:space="preserve"> 1092/24.</w:t>
      </w:r>
      <w:r w:rsidR="007C2C47">
        <w:rPr>
          <w:rFonts w:eastAsia="Calibri"/>
          <w:sz w:val="24"/>
          <w:szCs w:val="24"/>
        </w:rPr>
        <w:t>noiembrie</w:t>
      </w:r>
      <w:r w:rsidR="00546222" w:rsidRPr="00BC6CA8">
        <w:rPr>
          <w:rFonts w:eastAsia="Calibri"/>
          <w:sz w:val="24"/>
          <w:szCs w:val="24"/>
        </w:rPr>
        <w:t>.2004;</w:t>
      </w:r>
    </w:p>
    <w:p w14:paraId="0753B8C2" w14:textId="1D090C70" w:rsidR="005A7622" w:rsidRPr="00BC6CA8" w:rsidRDefault="00546222" w:rsidP="00484D0C">
      <w:pPr>
        <w:pStyle w:val="ListParagraph"/>
        <w:numPr>
          <w:ilvl w:val="5"/>
          <w:numId w:val="75"/>
        </w:numPr>
        <w:tabs>
          <w:tab w:val="left" w:pos="709"/>
        </w:tabs>
        <w:spacing w:before="120" w:after="200" w:line="360" w:lineRule="auto"/>
        <w:jc w:val="both"/>
        <w:rPr>
          <w:sz w:val="24"/>
        </w:rPr>
      </w:pPr>
      <w:r w:rsidRPr="00BC6CA8">
        <w:rPr>
          <w:rFonts w:eastAsia="Calibri"/>
          <w:sz w:val="24"/>
          <w:szCs w:val="24"/>
        </w:rPr>
        <w:t xml:space="preserve">Ordinul preşedintelui ANRE nr. 4/2007 pentru aprobarea </w:t>
      </w:r>
      <w:r w:rsidRPr="00BC6CA8">
        <w:rPr>
          <w:rFonts w:eastAsia="Calibri"/>
          <w:i/>
          <w:sz w:val="24"/>
          <w:szCs w:val="24"/>
        </w:rPr>
        <w:t>Normei</w:t>
      </w:r>
      <w:r w:rsidRPr="00BC6CA8">
        <w:rPr>
          <w:rFonts w:eastAsia="Calibri"/>
          <w:sz w:val="24"/>
          <w:szCs w:val="24"/>
        </w:rPr>
        <w:t xml:space="preserve"> </w:t>
      </w:r>
      <w:r w:rsidRPr="00BC6CA8">
        <w:rPr>
          <w:rFonts w:eastAsia="Calibri"/>
          <w:i/>
          <w:sz w:val="24"/>
          <w:szCs w:val="24"/>
        </w:rPr>
        <w:t>tehnice privind delimitarea zonelor de protecţie şi de siguranţă aferente capacităţilor energetice</w:t>
      </w:r>
      <w:r w:rsidR="007C2C47">
        <w:rPr>
          <w:rFonts w:eastAsia="Calibri"/>
          <w:i/>
          <w:sz w:val="24"/>
          <w:szCs w:val="24"/>
        </w:rPr>
        <w:t xml:space="preserve"> – Revizia I</w:t>
      </w:r>
      <w:r w:rsidR="0038706B" w:rsidRPr="00BC6CA8">
        <w:rPr>
          <w:rFonts w:eastAsia="Calibri"/>
          <w:i/>
          <w:sz w:val="24"/>
          <w:szCs w:val="24"/>
        </w:rPr>
        <w:t>,</w:t>
      </w:r>
      <w:r w:rsidR="00BA5818" w:rsidRPr="00BC6CA8">
        <w:rPr>
          <w:rFonts w:eastAsia="Calibri"/>
          <w:sz w:val="24"/>
          <w:szCs w:val="24"/>
        </w:rPr>
        <w:t xml:space="preserve"> </w:t>
      </w:r>
      <w:r w:rsidR="007C2C47" w:rsidRPr="00BC6CA8">
        <w:rPr>
          <w:rFonts w:eastAsia="Calibri"/>
          <w:sz w:val="24"/>
          <w:szCs w:val="24"/>
        </w:rPr>
        <w:t>publicat în Monitorul Oficial al României, Partea I, nr. 259</w:t>
      </w:r>
      <w:r w:rsidR="007C2C47">
        <w:rPr>
          <w:rFonts w:eastAsia="Calibri"/>
          <w:sz w:val="24"/>
          <w:szCs w:val="24"/>
        </w:rPr>
        <w:t xml:space="preserve"> din </w:t>
      </w:r>
      <w:r w:rsidR="007C2C47" w:rsidRPr="00BC6CA8">
        <w:rPr>
          <w:rFonts w:eastAsia="Calibri"/>
          <w:sz w:val="24"/>
          <w:szCs w:val="24"/>
        </w:rPr>
        <w:t>18</w:t>
      </w:r>
      <w:r w:rsidR="007C2C47">
        <w:rPr>
          <w:rFonts w:eastAsia="Calibri"/>
          <w:sz w:val="24"/>
          <w:szCs w:val="24"/>
        </w:rPr>
        <w:t xml:space="preserve"> aprilie </w:t>
      </w:r>
      <w:r w:rsidR="007C2C47" w:rsidRPr="00BC6CA8">
        <w:rPr>
          <w:rFonts w:eastAsia="Calibri"/>
          <w:sz w:val="24"/>
          <w:szCs w:val="24"/>
        </w:rPr>
        <w:t>2007</w:t>
      </w:r>
      <w:r w:rsidR="007C2C47">
        <w:rPr>
          <w:rFonts w:eastAsia="Calibri"/>
          <w:sz w:val="24"/>
          <w:szCs w:val="24"/>
        </w:rPr>
        <w:t xml:space="preserve">, </w:t>
      </w:r>
      <w:r w:rsidR="00BA5818" w:rsidRPr="00BC6CA8">
        <w:rPr>
          <w:rFonts w:eastAsia="Calibri"/>
          <w:sz w:val="24"/>
          <w:szCs w:val="24"/>
        </w:rPr>
        <w:t>cu modificările şi completările ulterioare,</w:t>
      </w:r>
      <w:r w:rsidR="005A7622" w:rsidRPr="00BC6CA8">
        <w:rPr>
          <w:sz w:val="24"/>
        </w:rPr>
        <w:t>.</w:t>
      </w:r>
    </w:p>
    <w:p w14:paraId="31E3A5E5" w14:textId="77777777" w:rsidR="005A7622" w:rsidRPr="00BC6CA8" w:rsidRDefault="005A7622" w:rsidP="00484D0C">
      <w:pPr>
        <w:numPr>
          <w:ilvl w:val="0"/>
          <w:numId w:val="75"/>
        </w:numPr>
        <w:tabs>
          <w:tab w:val="num" w:pos="851"/>
        </w:tabs>
        <w:spacing w:before="120" w:after="200" w:line="360" w:lineRule="auto"/>
        <w:jc w:val="both"/>
        <w:rPr>
          <w:sz w:val="24"/>
        </w:rPr>
      </w:pPr>
      <w:r w:rsidRPr="00BC6CA8">
        <w:rPr>
          <w:sz w:val="24"/>
        </w:rPr>
        <w:t xml:space="preserve">– Operatorii economici din sectorul energiei electrice duc la îndeplinire prevederile prezentului ordin, iar entitățile organizatorice din cadrul Autorității Naționale de Reglementare în Domeniul Energiei urmăresc respectarea prevederilor prezentului ordin. </w:t>
      </w:r>
    </w:p>
    <w:p w14:paraId="05601D9C" w14:textId="77777777" w:rsidR="005A7622" w:rsidRPr="00BC6CA8" w:rsidRDefault="005A7622" w:rsidP="00484D0C">
      <w:pPr>
        <w:numPr>
          <w:ilvl w:val="0"/>
          <w:numId w:val="75"/>
        </w:numPr>
        <w:tabs>
          <w:tab w:val="num" w:pos="851"/>
          <w:tab w:val="left" w:pos="1134"/>
        </w:tabs>
        <w:spacing w:before="120" w:after="200" w:line="360" w:lineRule="auto"/>
        <w:jc w:val="both"/>
        <w:rPr>
          <w:sz w:val="24"/>
        </w:rPr>
      </w:pPr>
      <w:r w:rsidRPr="00BC6CA8">
        <w:rPr>
          <w:sz w:val="24"/>
        </w:rPr>
        <w:t>–   Prezentul ordin se publică în Monitorul Oficial al României, Partea I.</w:t>
      </w:r>
    </w:p>
    <w:p w14:paraId="535C8DDD" w14:textId="77777777" w:rsidR="005A7622" w:rsidRPr="00BC6CA8" w:rsidRDefault="00546222" w:rsidP="00525CBB">
      <w:pPr>
        <w:tabs>
          <w:tab w:val="left" w:pos="1410"/>
        </w:tabs>
        <w:spacing w:line="360" w:lineRule="auto"/>
        <w:rPr>
          <w:sz w:val="16"/>
          <w:szCs w:val="16"/>
        </w:rPr>
      </w:pPr>
      <w:r w:rsidRPr="00BC6CA8">
        <w:rPr>
          <w:sz w:val="24"/>
        </w:rPr>
        <w:lastRenderedPageBreak/>
        <w:tab/>
      </w:r>
    </w:p>
    <w:p w14:paraId="20BB26DC" w14:textId="77777777" w:rsidR="00546222" w:rsidRPr="00BC6CA8" w:rsidRDefault="005A7622" w:rsidP="00546222">
      <w:pPr>
        <w:spacing w:line="360" w:lineRule="auto"/>
        <w:jc w:val="center"/>
        <w:rPr>
          <w:b/>
          <w:sz w:val="24"/>
        </w:rPr>
      </w:pPr>
      <w:r w:rsidRPr="00BC6CA8">
        <w:rPr>
          <w:b/>
          <w:sz w:val="24"/>
        </w:rPr>
        <w:t>Președintele Autorității Naționale de Reglementare în Domeniul Energiei,</w:t>
      </w:r>
    </w:p>
    <w:p w14:paraId="46CE9C04" w14:textId="77777777" w:rsidR="005A7622" w:rsidRPr="00BC6CA8" w:rsidRDefault="00546222" w:rsidP="00525CBB">
      <w:pPr>
        <w:spacing w:line="360" w:lineRule="auto"/>
        <w:jc w:val="center"/>
        <w:rPr>
          <w:b/>
          <w:sz w:val="24"/>
        </w:rPr>
      </w:pPr>
      <w:r w:rsidRPr="00BC6CA8">
        <w:rPr>
          <w:b/>
          <w:sz w:val="24"/>
        </w:rPr>
        <w:t>Dumitru CHIRIŢĂ</w:t>
      </w:r>
    </w:p>
    <w:p w14:paraId="7F4413F9" w14:textId="10B98EF2" w:rsidR="006E43AC" w:rsidRPr="00BC6CA8" w:rsidRDefault="000A4F2A" w:rsidP="00BB488E">
      <w:pPr>
        <w:ind w:left="7799" w:firstLine="709"/>
        <w:jc w:val="center"/>
        <w:rPr>
          <w:b/>
          <w:sz w:val="36"/>
        </w:rPr>
      </w:pPr>
      <w:r>
        <w:rPr>
          <w:b/>
          <w:sz w:val="36"/>
        </w:rPr>
        <w:t>Anexă</w:t>
      </w:r>
    </w:p>
    <w:p w14:paraId="71BF4572" w14:textId="77777777" w:rsidR="006E43AC" w:rsidRPr="00BC6CA8" w:rsidRDefault="006E43AC" w:rsidP="00842963">
      <w:pPr>
        <w:jc w:val="center"/>
        <w:rPr>
          <w:b/>
          <w:sz w:val="36"/>
        </w:rPr>
      </w:pPr>
    </w:p>
    <w:p w14:paraId="51D80858" w14:textId="77777777" w:rsidR="006E43AC" w:rsidRPr="00BB488E" w:rsidRDefault="002A0AE1" w:rsidP="00842963">
      <w:pPr>
        <w:jc w:val="center"/>
        <w:rPr>
          <w:b/>
          <w:sz w:val="28"/>
          <w:szCs w:val="28"/>
        </w:rPr>
      </w:pPr>
      <w:bookmarkStart w:id="3" w:name="_Hlk517076583"/>
      <w:r w:rsidRPr="00BB488E">
        <w:rPr>
          <w:b/>
          <w:sz w:val="28"/>
          <w:szCs w:val="28"/>
        </w:rPr>
        <w:t>NORMĂ TEHNICĂ PRIVIND DELIMITAREA ZONELOR DE PROTECŢIE ŞI DE SIGURANŢĂ AFERENTE CAPACITĂŢILOR ENERGETICE</w:t>
      </w:r>
    </w:p>
    <w:bookmarkEnd w:id="3"/>
    <w:p w14:paraId="67C50164" w14:textId="77777777" w:rsidR="006E43AC" w:rsidRPr="00BC6CA8" w:rsidRDefault="006E43AC" w:rsidP="00842963">
      <w:pPr>
        <w:jc w:val="center"/>
        <w:rPr>
          <w:b/>
          <w:sz w:val="36"/>
        </w:rPr>
      </w:pPr>
    </w:p>
    <w:p w14:paraId="5432930C" w14:textId="290D2BEA" w:rsidR="006E43AC" w:rsidRPr="00BC6CA8" w:rsidRDefault="006E43AC">
      <w:pPr>
        <w:spacing w:after="160" w:line="259" w:lineRule="auto"/>
        <w:rPr>
          <w:rFonts w:eastAsia="Swiss911 XCm BT"/>
          <w:caps/>
          <w:sz w:val="28"/>
        </w:rPr>
      </w:pPr>
      <w:bookmarkStart w:id="4" w:name="_Toc15200797"/>
      <w:bookmarkStart w:id="5" w:name="_Toc15275171"/>
      <w:bookmarkStart w:id="6" w:name="_Toc20207314"/>
      <w:bookmarkStart w:id="7" w:name="_Toc20208078"/>
      <w:bookmarkStart w:id="8" w:name="_Toc21930604"/>
    </w:p>
    <w:p w14:paraId="334014D8" w14:textId="66F907E7" w:rsidR="000D726D" w:rsidRPr="00BC6CA8" w:rsidRDefault="00842963" w:rsidP="00F1142C">
      <w:pPr>
        <w:pStyle w:val="CAPITOLUL"/>
        <w:spacing w:line="360" w:lineRule="auto"/>
      </w:pPr>
      <w:r w:rsidRPr="00BC6CA8">
        <w:t>capitolul I</w:t>
      </w:r>
      <w:bookmarkEnd w:id="4"/>
      <w:bookmarkEnd w:id="5"/>
      <w:bookmarkEnd w:id="6"/>
      <w:bookmarkEnd w:id="7"/>
      <w:bookmarkEnd w:id="8"/>
      <w:r w:rsidR="007C2C47">
        <w:t xml:space="preserve"> – </w:t>
      </w:r>
      <w:r w:rsidR="007C2C47" w:rsidRPr="00CB5C8C">
        <w:rPr>
          <w:b/>
          <w:sz w:val="24"/>
          <w:szCs w:val="24"/>
        </w:rPr>
        <w:t>D</w:t>
      </w:r>
      <w:r w:rsidR="007C2C47" w:rsidRPr="00CB5C8C">
        <w:rPr>
          <w:b/>
          <w:caps w:val="0"/>
          <w:sz w:val="24"/>
          <w:szCs w:val="24"/>
        </w:rPr>
        <w:t>ispoziţii generale</w:t>
      </w:r>
    </w:p>
    <w:p w14:paraId="3C6C6202" w14:textId="2A537C1F" w:rsidR="00842963" w:rsidRPr="00BC6CA8" w:rsidRDefault="007C2C47" w:rsidP="000D726D">
      <w:pPr>
        <w:pStyle w:val="Denumirecapitol"/>
        <w:spacing w:line="360" w:lineRule="auto"/>
      </w:pPr>
      <w:r>
        <w:t xml:space="preserve">Secţiunea 1 - </w:t>
      </w:r>
      <w:r w:rsidR="00F1142C" w:rsidRPr="00BC6CA8">
        <w:t>Scop</w:t>
      </w:r>
    </w:p>
    <w:p w14:paraId="24F8C1C4" w14:textId="77777777" w:rsidR="000D726D" w:rsidRPr="00BC6CA8" w:rsidRDefault="000D726D" w:rsidP="000D726D">
      <w:pPr>
        <w:spacing w:line="360" w:lineRule="auto"/>
        <w:jc w:val="both"/>
        <w:rPr>
          <w:sz w:val="24"/>
          <w:szCs w:val="24"/>
        </w:rPr>
      </w:pPr>
      <w:r w:rsidRPr="00BC6CA8">
        <w:rPr>
          <w:b/>
          <w:sz w:val="24"/>
          <w:szCs w:val="24"/>
        </w:rPr>
        <w:t>Art. 1.</w:t>
      </w:r>
      <w:r w:rsidRPr="00BC6CA8">
        <w:rPr>
          <w:sz w:val="24"/>
          <w:szCs w:val="24"/>
        </w:rPr>
        <w:t xml:space="preserve"> </w:t>
      </w:r>
      <w:r w:rsidR="00587D3C" w:rsidRPr="00BC6CA8">
        <w:rPr>
          <w:sz w:val="24"/>
          <w:szCs w:val="24"/>
        </w:rPr>
        <w:t>Prezenta normă tehnică</w:t>
      </w:r>
      <w:r w:rsidR="00280F47" w:rsidRPr="00BC6CA8">
        <w:rPr>
          <w:sz w:val="24"/>
          <w:szCs w:val="24"/>
        </w:rPr>
        <w:t>, denumită în continuare normă,</w:t>
      </w:r>
      <w:r w:rsidR="00587D3C" w:rsidRPr="00BC6CA8">
        <w:rPr>
          <w:sz w:val="24"/>
          <w:szCs w:val="24"/>
        </w:rPr>
        <w:t xml:space="preserve"> </w:t>
      </w:r>
      <w:r w:rsidRPr="00BC6CA8">
        <w:rPr>
          <w:sz w:val="24"/>
          <w:szCs w:val="24"/>
        </w:rPr>
        <w:t>are drept scop stabilirea:</w:t>
      </w:r>
    </w:p>
    <w:p w14:paraId="762E4A47" w14:textId="77777777" w:rsidR="000D726D" w:rsidRPr="00BC6CA8" w:rsidRDefault="000D726D" w:rsidP="00484D0C">
      <w:pPr>
        <w:pStyle w:val="Articol"/>
        <w:numPr>
          <w:ilvl w:val="0"/>
          <w:numId w:val="56"/>
        </w:numPr>
        <w:tabs>
          <w:tab w:val="clear" w:pos="851"/>
          <w:tab w:val="clear" w:pos="1080"/>
        </w:tabs>
        <w:spacing w:before="0" w:after="0" w:line="360" w:lineRule="auto"/>
        <w:ind w:left="426"/>
      </w:pPr>
      <w:r w:rsidRPr="00BC6CA8">
        <w:t>principiilor care stau la baza delimitării zonelor de protecţie şi de siguranţă ale capacităţilor energetice;</w:t>
      </w:r>
    </w:p>
    <w:p w14:paraId="68E469F8" w14:textId="77777777" w:rsidR="000D726D" w:rsidRPr="00BC6CA8" w:rsidRDefault="000D726D" w:rsidP="00484D0C">
      <w:pPr>
        <w:pStyle w:val="Articol"/>
        <w:numPr>
          <w:ilvl w:val="0"/>
          <w:numId w:val="56"/>
        </w:numPr>
        <w:tabs>
          <w:tab w:val="clear" w:pos="851"/>
          <w:tab w:val="clear" w:pos="1080"/>
        </w:tabs>
        <w:spacing w:before="0" w:after="0" w:line="360" w:lineRule="auto"/>
        <w:ind w:left="426"/>
      </w:pPr>
      <w:r w:rsidRPr="00BC6CA8">
        <w:t>dimensiunilor zonelor de protecţie şi de siguranţă pentru fiecare tip de capacitate energetică</w:t>
      </w:r>
      <w:r w:rsidR="00D850B6" w:rsidRPr="00BC6CA8">
        <w:t>;</w:t>
      </w:r>
    </w:p>
    <w:p w14:paraId="1DC249C1" w14:textId="77777777" w:rsidR="000D726D" w:rsidRPr="00BC6CA8" w:rsidRDefault="000D726D" w:rsidP="00484D0C">
      <w:pPr>
        <w:pStyle w:val="Articol"/>
        <w:numPr>
          <w:ilvl w:val="0"/>
          <w:numId w:val="56"/>
        </w:numPr>
        <w:tabs>
          <w:tab w:val="clear" w:pos="851"/>
          <w:tab w:val="clear" w:pos="1080"/>
        </w:tabs>
        <w:spacing w:before="0" w:after="0" w:line="360" w:lineRule="auto"/>
        <w:ind w:left="426"/>
      </w:pPr>
      <w:r w:rsidRPr="00BC6CA8">
        <w:t xml:space="preserve">culoarelor de trecere (de funcţionare), respectiv a zonelor de protecţie </w:t>
      </w:r>
      <w:r w:rsidR="00E237ED" w:rsidRPr="00BC6CA8">
        <w:t xml:space="preserve">și de </w:t>
      </w:r>
      <w:r w:rsidRPr="00BC6CA8">
        <w:t xml:space="preserve">siguranţă ale liniilor </w:t>
      </w:r>
      <w:r w:rsidR="001C4E33" w:rsidRPr="00BC6CA8">
        <w:t xml:space="preserve">electrice </w:t>
      </w:r>
      <w:r w:rsidRPr="00BC6CA8">
        <w:t>aeriene</w:t>
      </w:r>
      <w:r w:rsidR="001C4E33" w:rsidRPr="00BC6CA8">
        <w:t xml:space="preserve"> (LEA)</w:t>
      </w:r>
      <w:r w:rsidRPr="00BC6CA8">
        <w:t xml:space="preserve">; </w:t>
      </w:r>
    </w:p>
    <w:p w14:paraId="419431DA" w14:textId="77777777" w:rsidR="000D726D" w:rsidRPr="00BC6CA8" w:rsidRDefault="000D726D" w:rsidP="00484D0C">
      <w:pPr>
        <w:pStyle w:val="Articol"/>
        <w:numPr>
          <w:ilvl w:val="0"/>
          <w:numId w:val="56"/>
        </w:numPr>
        <w:tabs>
          <w:tab w:val="clear" w:pos="851"/>
          <w:tab w:val="clear" w:pos="1080"/>
        </w:tabs>
        <w:spacing w:before="0" w:after="0" w:line="360" w:lineRule="auto"/>
        <w:ind w:left="426"/>
      </w:pPr>
      <w:r w:rsidRPr="00BC6CA8">
        <w:t xml:space="preserve">condiţiilor tehnice, restricţiilor şi interdicţiilor care se impun pentru coexistenţa </w:t>
      </w:r>
      <w:r w:rsidR="001C4E33" w:rsidRPr="00BC6CA8">
        <w:t>LEA</w:t>
      </w:r>
      <w:r w:rsidRPr="00BC6CA8">
        <w:t xml:space="preserve"> cu elemente naturale, construcţii sau instalaţii din vecinătatea lor; </w:t>
      </w:r>
    </w:p>
    <w:p w14:paraId="6D494FA2" w14:textId="7F2EF395" w:rsidR="000D726D" w:rsidRDefault="000D726D" w:rsidP="00484D0C">
      <w:pPr>
        <w:pStyle w:val="Articol"/>
        <w:numPr>
          <w:ilvl w:val="0"/>
          <w:numId w:val="56"/>
        </w:numPr>
        <w:tabs>
          <w:tab w:val="clear" w:pos="851"/>
          <w:tab w:val="clear" w:pos="1080"/>
        </w:tabs>
        <w:spacing w:before="0" w:line="360" w:lineRule="auto"/>
        <w:ind w:left="425" w:hanging="357"/>
      </w:pPr>
      <w:r w:rsidRPr="00BC6CA8">
        <w:t xml:space="preserve">suprafeţelor de teren necesare construirii, exploatării şi mentenanţei </w:t>
      </w:r>
      <w:r w:rsidR="001C4E33" w:rsidRPr="00BC6CA8">
        <w:t>LEA</w:t>
      </w:r>
      <w:r w:rsidR="004E6E67" w:rsidRPr="00BC6CA8">
        <w:t xml:space="preserve">; </w:t>
      </w:r>
      <w:r w:rsidR="004E6E67" w:rsidRPr="00BC6CA8">
        <w:rPr>
          <w:rFonts w:eastAsia="Times New Roman"/>
        </w:rPr>
        <w:t xml:space="preserve">stabilirea acestor suprafețe se face conform precizărilor </w:t>
      </w:r>
      <w:r w:rsidR="007C2C47">
        <w:rPr>
          <w:rFonts w:eastAsia="Times New Roman"/>
        </w:rPr>
        <w:t>prevăzute</w:t>
      </w:r>
      <w:r w:rsidR="007C2C47" w:rsidRPr="00BC6CA8">
        <w:rPr>
          <w:rFonts w:eastAsia="Times New Roman"/>
        </w:rPr>
        <w:t xml:space="preserve"> </w:t>
      </w:r>
      <w:r w:rsidR="004E6E67" w:rsidRPr="00BC6CA8">
        <w:rPr>
          <w:rFonts w:eastAsia="Times New Roman"/>
        </w:rPr>
        <w:t xml:space="preserve">în Anexa </w:t>
      </w:r>
      <w:r w:rsidR="007C2C47">
        <w:rPr>
          <w:rFonts w:eastAsia="Times New Roman"/>
        </w:rPr>
        <w:t xml:space="preserve">nr. </w:t>
      </w:r>
      <w:r w:rsidR="004A0359" w:rsidRPr="00BC6CA8">
        <w:rPr>
          <w:rFonts w:eastAsia="Times New Roman"/>
        </w:rPr>
        <w:t>6</w:t>
      </w:r>
      <w:r w:rsidR="004E6E67" w:rsidRPr="00BC6CA8">
        <w:rPr>
          <w:rFonts w:eastAsia="Times New Roman"/>
        </w:rPr>
        <w:t>.</w:t>
      </w:r>
      <w:r w:rsidRPr="00BC6CA8">
        <w:t xml:space="preserve"> </w:t>
      </w:r>
    </w:p>
    <w:p w14:paraId="3080F915" w14:textId="4743A599" w:rsidR="000D726D" w:rsidRPr="00BC6CA8" w:rsidRDefault="000D726D" w:rsidP="00F719B1">
      <w:pPr>
        <w:pStyle w:val="Articol"/>
        <w:numPr>
          <w:ilvl w:val="0"/>
          <w:numId w:val="0"/>
        </w:numPr>
        <w:spacing w:after="0" w:line="360" w:lineRule="auto"/>
        <w:ind w:left="357" w:hanging="357"/>
      </w:pPr>
      <w:r w:rsidRPr="00BC6CA8">
        <w:rPr>
          <w:rFonts w:eastAsia="Times New Roman"/>
          <w:b/>
          <w:szCs w:val="24"/>
        </w:rPr>
        <w:t>Art. 2.</w:t>
      </w:r>
      <w:r w:rsidRPr="00BC6CA8">
        <w:rPr>
          <w:rFonts w:eastAsia="Times New Roman"/>
          <w:szCs w:val="24"/>
        </w:rPr>
        <w:t xml:space="preserve"> </w:t>
      </w:r>
      <w:r w:rsidRPr="00BC6CA8">
        <w:t>Prin aplicarea acestei norme tehnice se urmăreşte ca prin pr</w:t>
      </w:r>
      <w:r w:rsidR="00E237ED" w:rsidRPr="00BC6CA8">
        <w:t>oiectare, executare, exploatare și</w:t>
      </w:r>
      <w:r w:rsidRPr="00BC6CA8">
        <w:t xml:space="preserve"> mentenanţă să se asigure:</w:t>
      </w:r>
    </w:p>
    <w:p w14:paraId="5EE05E96" w14:textId="77777777" w:rsidR="000D726D" w:rsidRPr="00BC6CA8" w:rsidRDefault="000D726D" w:rsidP="00484D0C">
      <w:pPr>
        <w:pStyle w:val="Articol"/>
        <w:numPr>
          <w:ilvl w:val="0"/>
          <w:numId w:val="55"/>
        </w:numPr>
        <w:spacing w:before="0" w:after="0" w:line="360" w:lineRule="auto"/>
      </w:pPr>
      <w:r w:rsidRPr="00BC6CA8">
        <w:t xml:space="preserve"> protecţia şi funcţionarea normală a capacităţilor en</w:t>
      </w:r>
      <w:r w:rsidR="00E237ED" w:rsidRPr="00BC6CA8">
        <w:t>ergetice şi a anexelor acestora</w:t>
      </w:r>
      <w:r w:rsidRPr="00BC6CA8">
        <w:t>;</w:t>
      </w:r>
    </w:p>
    <w:p w14:paraId="60999707" w14:textId="77777777" w:rsidR="000D726D" w:rsidRPr="00BC6CA8" w:rsidRDefault="000D726D" w:rsidP="00484D0C">
      <w:pPr>
        <w:pStyle w:val="Articol"/>
        <w:numPr>
          <w:ilvl w:val="0"/>
          <w:numId w:val="55"/>
        </w:numPr>
        <w:spacing w:before="0" w:after="0" w:line="360" w:lineRule="auto"/>
      </w:pPr>
      <w:r w:rsidRPr="00BC6CA8">
        <w:t>evitarea punerii în pericol a persoanelor, a bunurilor şi a mediului.</w:t>
      </w:r>
    </w:p>
    <w:p w14:paraId="6769C6BC" w14:textId="2F3A82CB" w:rsidR="00842963" w:rsidRPr="00BC6CA8" w:rsidRDefault="007C2C47" w:rsidP="00F1142C">
      <w:pPr>
        <w:pStyle w:val="Denumirecapitol"/>
        <w:spacing w:line="360" w:lineRule="auto"/>
      </w:pPr>
      <w:bookmarkStart w:id="9" w:name="_Toc21930607"/>
      <w:r>
        <w:t>Secţiunea a 2</w:t>
      </w:r>
      <w:r w:rsidR="00A27697">
        <w:t xml:space="preserve"> - </w:t>
      </w:r>
      <w:r>
        <w:t xml:space="preserve">a </w:t>
      </w:r>
      <w:r w:rsidR="00842963" w:rsidRPr="00BC6CA8">
        <w:t>Domeniu de aplicare</w:t>
      </w:r>
      <w:bookmarkEnd w:id="9"/>
    </w:p>
    <w:p w14:paraId="5FFA04EB" w14:textId="77777777" w:rsidR="00EF6F44" w:rsidRPr="00BC6CA8" w:rsidRDefault="00BA740A" w:rsidP="00EF6F44">
      <w:pPr>
        <w:spacing w:line="360" w:lineRule="auto"/>
        <w:jc w:val="both"/>
        <w:rPr>
          <w:sz w:val="24"/>
          <w:szCs w:val="24"/>
        </w:rPr>
      </w:pPr>
      <w:r w:rsidRPr="00BC6CA8">
        <w:rPr>
          <w:b/>
          <w:sz w:val="24"/>
          <w:szCs w:val="24"/>
        </w:rPr>
        <w:t>Art. 3</w:t>
      </w:r>
      <w:r w:rsidR="00EF6F44" w:rsidRPr="00BC6CA8">
        <w:rPr>
          <w:b/>
          <w:sz w:val="24"/>
          <w:szCs w:val="24"/>
        </w:rPr>
        <w:t>.</w:t>
      </w:r>
      <w:r w:rsidR="00EF6F44" w:rsidRPr="00BC6CA8">
        <w:rPr>
          <w:sz w:val="24"/>
          <w:szCs w:val="24"/>
        </w:rPr>
        <w:t xml:space="preserve"> </w:t>
      </w:r>
      <w:r w:rsidR="00280F47" w:rsidRPr="00BC6CA8">
        <w:rPr>
          <w:sz w:val="24"/>
          <w:szCs w:val="24"/>
        </w:rPr>
        <w:t>N</w:t>
      </w:r>
      <w:r w:rsidR="00587D3C" w:rsidRPr="00BC6CA8">
        <w:rPr>
          <w:sz w:val="24"/>
          <w:szCs w:val="24"/>
        </w:rPr>
        <w:t>orm</w:t>
      </w:r>
      <w:r w:rsidR="00280F47" w:rsidRPr="00BC6CA8">
        <w:rPr>
          <w:sz w:val="24"/>
          <w:szCs w:val="24"/>
        </w:rPr>
        <w:t xml:space="preserve">a </w:t>
      </w:r>
      <w:r w:rsidR="00EF6F44" w:rsidRPr="00BC6CA8">
        <w:rPr>
          <w:sz w:val="24"/>
          <w:szCs w:val="24"/>
        </w:rPr>
        <w:t>se aplică la:</w:t>
      </w:r>
    </w:p>
    <w:p w14:paraId="159B976C" w14:textId="3533985B" w:rsidR="00EF6F44" w:rsidRDefault="00EF6F44" w:rsidP="00484D0C">
      <w:pPr>
        <w:numPr>
          <w:ilvl w:val="0"/>
          <w:numId w:val="57"/>
        </w:numPr>
        <w:tabs>
          <w:tab w:val="clear" w:pos="1080"/>
        </w:tabs>
        <w:spacing w:line="360" w:lineRule="auto"/>
        <w:ind w:left="709" w:hanging="338"/>
        <w:jc w:val="both"/>
        <w:rPr>
          <w:sz w:val="24"/>
          <w:szCs w:val="24"/>
        </w:rPr>
      </w:pPr>
      <w:r w:rsidRPr="00BC6CA8">
        <w:rPr>
          <w:sz w:val="24"/>
          <w:szCs w:val="24"/>
        </w:rPr>
        <w:t xml:space="preserve">proiectarea, </w:t>
      </w:r>
      <w:r w:rsidR="001C4E33" w:rsidRPr="00BC6CA8">
        <w:rPr>
          <w:sz w:val="24"/>
          <w:szCs w:val="24"/>
        </w:rPr>
        <w:t xml:space="preserve">construirea, </w:t>
      </w:r>
      <w:r w:rsidRPr="00BC6CA8">
        <w:rPr>
          <w:sz w:val="24"/>
          <w:szCs w:val="24"/>
        </w:rPr>
        <w:t xml:space="preserve">verificarea, </w:t>
      </w:r>
      <w:r w:rsidR="001C4E33" w:rsidRPr="00BC6CA8">
        <w:rPr>
          <w:sz w:val="24"/>
          <w:szCs w:val="24"/>
        </w:rPr>
        <w:t xml:space="preserve">modernizarea, modificarea, </w:t>
      </w:r>
      <w:r w:rsidRPr="00BC6CA8">
        <w:rPr>
          <w:sz w:val="24"/>
          <w:szCs w:val="24"/>
        </w:rPr>
        <w:t>reabilitarea, reparația</w:t>
      </w:r>
      <w:r w:rsidR="001C4E33" w:rsidRPr="00BC6CA8">
        <w:rPr>
          <w:sz w:val="24"/>
          <w:szCs w:val="24"/>
        </w:rPr>
        <w:t xml:space="preserve"> şi</w:t>
      </w:r>
      <w:r w:rsidRPr="00BC6CA8">
        <w:rPr>
          <w:sz w:val="24"/>
          <w:szCs w:val="24"/>
        </w:rPr>
        <w:t xml:space="preserve"> consolidarea, de către agenţii economici atestaţi în condiţiile legii, a capacitatilor energetice, instalate în regim definitiv sau temporar; </w:t>
      </w:r>
    </w:p>
    <w:p w14:paraId="7C3783F7" w14:textId="77777777" w:rsidR="00BD0ACE" w:rsidRDefault="00EF6F44" w:rsidP="00484D0C">
      <w:pPr>
        <w:numPr>
          <w:ilvl w:val="0"/>
          <w:numId w:val="57"/>
        </w:numPr>
        <w:tabs>
          <w:tab w:val="clear" w:pos="1080"/>
          <w:tab w:val="left" w:pos="426"/>
          <w:tab w:val="num" w:pos="720"/>
        </w:tabs>
        <w:spacing w:line="360" w:lineRule="auto"/>
        <w:ind w:hanging="796"/>
        <w:jc w:val="both"/>
        <w:rPr>
          <w:sz w:val="24"/>
          <w:szCs w:val="24"/>
        </w:rPr>
      </w:pPr>
      <w:r w:rsidRPr="00BD0ACE">
        <w:rPr>
          <w:sz w:val="24"/>
          <w:szCs w:val="24"/>
        </w:rPr>
        <w:t>emiterea de către operatorii de reţea electrică a avizelor de amplasament pentru obiective</w:t>
      </w:r>
    </w:p>
    <w:p w14:paraId="0D0CBADE" w14:textId="0ED676F3" w:rsidR="00EF6F44" w:rsidRPr="00BD0ACE" w:rsidRDefault="00BD0ACE" w:rsidP="00BB488E">
      <w:pPr>
        <w:tabs>
          <w:tab w:val="left" w:pos="709"/>
        </w:tabs>
        <w:spacing w:line="360" w:lineRule="auto"/>
        <w:ind w:left="426"/>
        <w:jc w:val="both"/>
        <w:rPr>
          <w:sz w:val="24"/>
          <w:szCs w:val="24"/>
        </w:rPr>
      </w:pPr>
      <w:r>
        <w:rPr>
          <w:sz w:val="24"/>
          <w:szCs w:val="24"/>
        </w:rPr>
        <w:t xml:space="preserve">     </w:t>
      </w:r>
      <w:r w:rsidR="00EF6F44" w:rsidRPr="00BD0ACE">
        <w:rPr>
          <w:sz w:val="24"/>
          <w:szCs w:val="24"/>
        </w:rPr>
        <w:t xml:space="preserve">(construcţii sau instalaţii) care se realizează în vecinătatea capacităților energetice; </w:t>
      </w:r>
    </w:p>
    <w:p w14:paraId="3C6985B4" w14:textId="549DFED3" w:rsidR="00EF6F44" w:rsidRDefault="00EF6F44" w:rsidP="00484D0C">
      <w:pPr>
        <w:numPr>
          <w:ilvl w:val="0"/>
          <w:numId w:val="57"/>
        </w:numPr>
        <w:tabs>
          <w:tab w:val="clear" w:pos="1080"/>
        </w:tabs>
        <w:spacing w:line="360" w:lineRule="auto"/>
        <w:ind w:left="709" w:hanging="338"/>
        <w:jc w:val="both"/>
        <w:rPr>
          <w:sz w:val="24"/>
          <w:szCs w:val="24"/>
        </w:rPr>
      </w:pPr>
      <w:r w:rsidRPr="00BC6CA8">
        <w:rPr>
          <w:sz w:val="24"/>
          <w:szCs w:val="24"/>
        </w:rPr>
        <w:lastRenderedPageBreak/>
        <w:t xml:space="preserve">urmărirea de către operatorii de reţea a îndeplinirii condiţiilor de coexistenţă a capacităților energetice cu </w:t>
      </w:r>
      <w:r w:rsidR="00E237ED" w:rsidRPr="00BC6CA8">
        <w:rPr>
          <w:sz w:val="24"/>
          <w:szCs w:val="24"/>
        </w:rPr>
        <w:t>elementele naturale</w:t>
      </w:r>
      <w:r w:rsidR="00892BEF">
        <w:rPr>
          <w:sz w:val="24"/>
          <w:szCs w:val="24"/>
        </w:rPr>
        <w:t xml:space="preserve"> (</w:t>
      </w:r>
      <w:r w:rsidR="00892BEF" w:rsidRPr="00BB488E">
        <w:rPr>
          <w:rFonts w:eastAsia="Calibri"/>
          <w:sz w:val="24"/>
          <w:szCs w:val="24"/>
          <w:lang w:val="en-GB"/>
        </w:rPr>
        <w:t>arbori/pomi fructiferi)</w:t>
      </w:r>
      <w:r w:rsidR="00E237ED" w:rsidRPr="00BB488E">
        <w:rPr>
          <w:sz w:val="24"/>
          <w:szCs w:val="24"/>
        </w:rPr>
        <w:t xml:space="preserve">, </w:t>
      </w:r>
      <w:r w:rsidR="00E237ED" w:rsidRPr="00BC6CA8">
        <w:rPr>
          <w:sz w:val="24"/>
          <w:szCs w:val="24"/>
        </w:rPr>
        <w:t>obiective (construcţii şi instalaţii</w:t>
      </w:r>
      <w:r w:rsidRPr="00BC6CA8">
        <w:rPr>
          <w:sz w:val="24"/>
          <w:szCs w:val="24"/>
        </w:rPr>
        <w:t>) din vecinătate, precum şi la stabilirea de restricţii şi interdicţii pentru realizarea aces</w:t>
      </w:r>
      <w:r w:rsidR="00E237ED" w:rsidRPr="00BC6CA8">
        <w:rPr>
          <w:sz w:val="24"/>
          <w:szCs w:val="24"/>
        </w:rPr>
        <w:t>tora</w:t>
      </w:r>
      <w:r w:rsidR="00C60508">
        <w:rPr>
          <w:sz w:val="24"/>
          <w:szCs w:val="24"/>
        </w:rPr>
        <w:t>;</w:t>
      </w:r>
    </w:p>
    <w:p w14:paraId="0F434E1C" w14:textId="77E3E92C" w:rsidR="00BB488E" w:rsidRDefault="00C60508" w:rsidP="00484D0C">
      <w:pPr>
        <w:numPr>
          <w:ilvl w:val="0"/>
          <w:numId w:val="57"/>
        </w:numPr>
        <w:tabs>
          <w:tab w:val="clear" w:pos="1080"/>
        </w:tabs>
        <w:spacing w:after="120" w:line="360" w:lineRule="auto"/>
        <w:ind w:left="709" w:hanging="340"/>
        <w:jc w:val="both"/>
        <w:rPr>
          <w:sz w:val="24"/>
          <w:szCs w:val="24"/>
        </w:rPr>
      </w:pPr>
      <w:r w:rsidRPr="00C60508">
        <w:rPr>
          <w:sz w:val="24"/>
          <w:szCs w:val="24"/>
        </w:rPr>
        <w:t xml:space="preserve">întreţinerea culoarelor de trecere a </w:t>
      </w:r>
      <w:r w:rsidR="005D286D">
        <w:rPr>
          <w:sz w:val="24"/>
          <w:szCs w:val="24"/>
        </w:rPr>
        <w:t>LEA</w:t>
      </w:r>
      <w:r w:rsidRPr="00C60508">
        <w:rPr>
          <w:sz w:val="24"/>
          <w:szCs w:val="24"/>
        </w:rPr>
        <w:t xml:space="preserve">, de către titularii de autorizaţii şi licenţe, prin efectuarea lucrărilor periodice de </w:t>
      </w:r>
      <w:r w:rsidR="005D286D">
        <w:rPr>
          <w:sz w:val="24"/>
          <w:szCs w:val="24"/>
        </w:rPr>
        <w:t>toaletare/tăiere</w:t>
      </w:r>
      <w:r w:rsidRPr="00C60508">
        <w:rPr>
          <w:sz w:val="24"/>
          <w:szCs w:val="24"/>
        </w:rPr>
        <w:t xml:space="preserve"> a vegetaţiei pentru crearea şi menţinerea distanţei de apropiere </w:t>
      </w:r>
      <w:r w:rsidR="005D286D">
        <w:rPr>
          <w:sz w:val="24"/>
          <w:szCs w:val="24"/>
        </w:rPr>
        <w:t xml:space="preserve">a acesteia </w:t>
      </w:r>
      <w:r w:rsidRPr="00C60508">
        <w:rPr>
          <w:sz w:val="24"/>
          <w:szCs w:val="24"/>
        </w:rPr>
        <w:t>faţă de reţelele electrice, respectând prevederile legale în vigoare</w:t>
      </w:r>
      <w:r w:rsidR="00BB488E">
        <w:rPr>
          <w:sz w:val="24"/>
          <w:szCs w:val="24"/>
        </w:rPr>
        <w:t>.</w:t>
      </w:r>
    </w:p>
    <w:p w14:paraId="0DEF7244" w14:textId="6ED138F6" w:rsidR="0006257F" w:rsidRPr="00BC6CA8" w:rsidRDefault="00BA740A" w:rsidP="00F719B1">
      <w:pPr>
        <w:spacing w:before="120" w:line="360" w:lineRule="auto"/>
        <w:jc w:val="both"/>
        <w:rPr>
          <w:sz w:val="24"/>
          <w:szCs w:val="24"/>
          <w:lang w:val="en-US"/>
        </w:rPr>
      </w:pPr>
      <w:r w:rsidRPr="00BC6CA8">
        <w:rPr>
          <w:b/>
          <w:sz w:val="24"/>
          <w:szCs w:val="24"/>
        </w:rPr>
        <w:t xml:space="preserve">Art. </w:t>
      </w:r>
      <w:r w:rsidR="00CB5C8C">
        <w:rPr>
          <w:b/>
          <w:sz w:val="24"/>
          <w:szCs w:val="24"/>
        </w:rPr>
        <w:t>4</w:t>
      </w:r>
      <w:r w:rsidR="0006257F" w:rsidRPr="00BC6CA8">
        <w:rPr>
          <w:b/>
          <w:sz w:val="24"/>
          <w:szCs w:val="24"/>
        </w:rPr>
        <w:t>.</w:t>
      </w:r>
      <w:r w:rsidR="0006257F" w:rsidRPr="00BC6CA8">
        <w:rPr>
          <w:sz w:val="24"/>
          <w:szCs w:val="24"/>
        </w:rPr>
        <w:t xml:space="preserve"> </w:t>
      </w:r>
      <w:r w:rsidR="00280F47" w:rsidRPr="00BC6CA8">
        <w:rPr>
          <w:sz w:val="24"/>
          <w:szCs w:val="24"/>
        </w:rPr>
        <w:t xml:space="preserve">Norma </w:t>
      </w:r>
      <w:r w:rsidR="0006257F" w:rsidRPr="00BC6CA8">
        <w:rPr>
          <w:sz w:val="24"/>
          <w:szCs w:val="24"/>
        </w:rPr>
        <w:t>nu se aplică la</w:t>
      </w:r>
      <w:r w:rsidR="0006257F" w:rsidRPr="00BC6CA8">
        <w:rPr>
          <w:sz w:val="24"/>
          <w:szCs w:val="24"/>
          <w:lang w:val="en-US"/>
        </w:rPr>
        <w:t>:</w:t>
      </w:r>
    </w:p>
    <w:p w14:paraId="35FF5021" w14:textId="6B831D24" w:rsidR="00420E20" w:rsidRPr="00BC6CA8" w:rsidRDefault="00D06843" w:rsidP="00E237ED">
      <w:pPr>
        <w:pStyle w:val="Articol"/>
        <w:numPr>
          <w:ilvl w:val="0"/>
          <w:numId w:val="0"/>
        </w:numPr>
        <w:tabs>
          <w:tab w:val="clear" w:pos="426"/>
        </w:tabs>
        <w:spacing w:before="0" w:after="0" w:line="360" w:lineRule="auto"/>
        <w:rPr>
          <w:b/>
          <w:szCs w:val="24"/>
        </w:rPr>
      </w:pPr>
      <w:r>
        <w:rPr>
          <w:szCs w:val="24"/>
        </w:rPr>
        <w:t>a)</w:t>
      </w:r>
      <w:r w:rsidR="00420E20" w:rsidRPr="00BC6CA8">
        <w:rPr>
          <w:szCs w:val="24"/>
        </w:rPr>
        <w:t xml:space="preserve"> ce</w:t>
      </w:r>
      <w:r w:rsidR="00E237ED" w:rsidRPr="00BC6CA8">
        <w:rPr>
          <w:szCs w:val="24"/>
        </w:rPr>
        <w:t>ntrale nuclearelectrice, pentru</w:t>
      </w:r>
      <w:r w:rsidR="00420E20" w:rsidRPr="00BC6CA8">
        <w:rPr>
          <w:szCs w:val="24"/>
        </w:rPr>
        <w:t xml:space="preserve"> care zonarea se </w:t>
      </w:r>
      <w:r w:rsidR="00863B61">
        <w:rPr>
          <w:szCs w:val="24"/>
        </w:rPr>
        <w:t>realizează</w:t>
      </w:r>
      <w:r w:rsidR="00863B61" w:rsidRPr="00BC6CA8">
        <w:rPr>
          <w:szCs w:val="24"/>
        </w:rPr>
        <w:t xml:space="preserve"> </w:t>
      </w:r>
      <w:r w:rsidR="00420E20" w:rsidRPr="00BC6CA8">
        <w:rPr>
          <w:szCs w:val="24"/>
        </w:rPr>
        <w:t xml:space="preserve">în conformitate cu normele </w:t>
      </w:r>
      <w:r w:rsidR="00BA5818" w:rsidRPr="00BC6CA8">
        <w:rPr>
          <w:szCs w:val="24"/>
        </w:rPr>
        <w:t xml:space="preserve">şi ghidurile </w:t>
      </w:r>
      <w:r w:rsidR="00420E20" w:rsidRPr="00BC6CA8">
        <w:rPr>
          <w:szCs w:val="24"/>
        </w:rPr>
        <w:t>de securitate nucleară aprobate de Comisia Naţională pentru Controlul Activităţilor Nucleare;</w:t>
      </w:r>
    </w:p>
    <w:p w14:paraId="1EB1C906" w14:textId="1FE32730" w:rsidR="0006257F" w:rsidRPr="00BC6CA8" w:rsidRDefault="00D06843" w:rsidP="00CB5C8C">
      <w:pPr>
        <w:pStyle w:val="Articol"/>
        <w:numPr>
          <w:ilvl w:val="0"/>
          <w:numId w:val="0"/>
        </w:numPr>
        <w:tabs>
          <w:tab w:val="clear" w:pos="426"/>
        </w:tabs>
        <w:spacing w:before="0" w:after="0" w:line="360" w:lineRule="auto"/>
        <w:rPr>
          <w:szCs w:val="24"/>
        </w:rPr>
      </w:pPr>
      <w:r>
        <w:rPr>
          <w:szCs w:val="24"/>
          <w:lang w:val="en-US"/>
        </w:rPr>
        <w:t>b)</w:t>
      </w:r>
      <w:r w:rsidR="0006257F" w:rsidRPr="00BC6CA8">
        <w:rPr>
          <w:szCs w:val="24"/>
        </w:rPr>
        <w:t xml:space="preserve"> construcţia capacităților energetice a căror construcţie este reglementată prin prescripţii tehnice speciale, ca de exemplu: linii de contact pentru căi ferate electrificate, pentru tramvaie şi troleibuze, pentru maşini de ridicat şi transport etc.</w:t>
      </w:r>
    </w:p>
    <w:p w14:paraId="2579A626" w14:textId="68631250" w:rsidR="0006257F" w:rsidRPr="00BC6CA8" w:rsidRDefault="00D06843" w:rsidP="00E237ED">
      <w:pPr>
        <w:pStyle w:val="Articol"/>
        <w:numPr>
          <w:ilvl w:val="0"/>
          <w:numId w:val="0"/>
        </w:numPr>
        <w:tabs>
          <w:tab w:val="clear" w:pos="426"/>
          <w:tab w:val="clear" w:pos="851"/>
        </w:tabs>
        <w:spacing w:before="0" w:after="0" w:line="360" w:lineRule="auto"/>
        <w:rPr>
          <w:szCs w:val="24"/>
        </w:rPr>
      </w:pPr>
      <w:r>
        <w:rPr>
          <w:szCs w:val="24"/>
        </w:rPr>
        <w:t>c)</w:t>
      </w:r>
      <w:r w:rsidR="0006257F" w:rsidRPr="00BC6CA8">
        <w:rPr>
          <w:szCs w:val="24"/>
        </w:rPr>
        <w:t xml:space="preserve"> acumulatoare electrice, grupuri electrogene mobile, instalaţii electrice amplasate pe vehicule de orice fel;</w:t>
      </w:r>
    </w:p>
    <w:p w14:paraId="46E7D7C5" w14:textId="3BC2688B" w:rsidR="0006257F" w:rsidRPr="00BC6CA8" w:rsidRDefault="00D06843" w:rsidP="00EF6F44">
      <w:pPr>
        <w:pStyle w:val="Articol"/>
        <w:numPr>
          <w:ilvl w:val="0"/>
          <w:numId w:val="0"/>
        </w:numPr>
        <w:spacing w:before="0" w:after="0" w:line="360" w:lineRule="auto"/>
        <w:ind w:left="360" w:hanging="360"/>
        <w:rPr>
          <w:szCs w:val="24"/>
        </w:rPr>
      </w:pPr>
      <w:r>
        <w:rPr>
          <w:szCs w:val="24"/>
        </w:rPr>
        <w:t>d)</w:t>
      </w:r>
      <w:r w:rsidR="0006257F" w:rsidRPr="00BC6CA8">
        <w:rPr>
          <w:szCs w:val="24"/>
        </w:rPr>
        <w:t xml:space="preserve"> surse  staţionare de energie electrică în curent continuu;</w:t>
      </w:r>
    </w:p>
    <w:p w14:paraId="474D83D9" w14:textId="2C318266" w:rsidR="0006257F" w:rsidRDefault="00D06843" w:rsidP="00EF6F44">
      <w:pPr>
        <w:pStyle w:val="Articol"/>
        <w:numPr>
          <w:ilvl w:val="0"/>
          <w:numId w:val="0"/>
        </w:numPr>
        <w:spacing w:before="0" w:after="0" w:line="360" w:lineRule="auto"/>
        <w:ind w:left="360" w:hanging="360"/>
        <w:rPr>
          <w:szCs w:val="24"/>
        </w:rPr>
      </w:pPr>
      <w:r>
        <w:rPr>
          <w:szCs w:val="24"/>
        </w:rPr>
        <w:t>e)</w:t>
      </w:r>
      <w:r w:rsidR="0006257F" w:rsidRPr="00BC6CA8">
        <w:rPr>
          <w:szCs w:val="24"/>
        </w:rPr>
        <w:t xml:space="preserve"> instalaţii energetice amplasate în marea teritorială care nu sunt racordate la reţeaua electrică;</w:t>
      </w:r>
    </w:p>
    <w:p w14:paraId="48343433" w14:textId="5F7A8CCB" w:rsidR="00D06843" w:rsidRDefault="00D06843" w:rsidP="00CB5C8C">
      <w:pPr>
        <w:pStyle w:val="Articol"/>
        <w:numPr>
          <w:ilvl w:val="0"/>
          <w:numId w:val="0"/>
        </w:numPr>
        <w:spacing w:before="0" w:after="0" w:line="360" w:lineRule="auto"/>
        <w:ind w:left="360" w:hanging="360"/>
      </w:pPr>
      <w:r>
        <w:rPr>
          <w:szCs w:val="24"/>
        </w:rPr>
        <w:t xml:space="preserve">f) </w:t>
      </w:r>
      <w:r w:rsidR="0006257F" w:rsidRPr="00BC6CA8">
        <w:t xml:space="preserve">instalaţii electrice cu caracter special destinate tracţiunii electrice, industriei miniere, </w:t>
      </w:r>
    </w:p>
    <w:p w14:paraId="03C7E929" w14:textId="4B9B2E1C" w:rsidR="0006257F" w:rsidRDefault="00D06843" w:rsidP="00CB5C8C">
      <w:pPr>
        <w:pStyle w:val="Articol"/>
        <w:numPr>
          <w:ilvl w:val="0"/>
          <w:numId w:val="0"/>
        </w:numPr>
        <w:tabs>
          <w:tab w:val="clear" w:pos="426"/>
        </w:tabs>
        <w:spacing w:before="0" w:after="0" w:line="360" w:lineRule="auto"/>
        <w:ind w:left="360" w:hanging="360"/>
      </w:pPr>
      <w:r>
        <w:t xml:space="preserve">    </w:t>
      </w:r>
      <w:r w:rsidR="0006257F" w:rsidRPr="00BC6CA8">
        <w:t>electrochimiei etc., supuse unor norme specifice.</w:t>
      </w:r>
    </w:p>
    <w:p w14:paraId="27488EC1" w14:textId="2001DDF3" w:rsidR="00EF6F44" w:rsidRDefault="00BA740A" w:rsidP="00F719B1">
      <w:pPr>
        <w:spacing w:before="120" w:line="360" w:lineRule="auto"/>
        <w:jc w:val="both"/>
        <w:rPr>
          <w:sz w:val="24"/>
          <w:szCs w:val="24"/>
        </w:rPr>
      </w:pPr>
      <w:r w:rsidRPr="00BC6CA8">
        <w:rPr>
          <w:b/>
          <w:sz w:val="24"/>
          <w:szCs w:val="24"/>
        </w:rPr>
        <w:t xml:space="preserve">Art. </w:t>
      </w:r>
      <w:r w:rsidR="00CB5C8C">
        <w:rPr>
          <w:b/>
          <w:sz w:val="24"/>
          <w:szCs w:val="24"/>
        </w:rPr>
        <w:t>5</w:t>
      </w:r>
      <w:r w:rsidR="00EF6F44" w:rsidRPr="00BC6CA8">
        <w:rPr>
          <w:b/>
          <w:sz w:val="24"/>
          <w:szCs w:val="24"/>
        </w:rPr>
        <w:t>.</w:t>
      </w:r>
      <w:r w:rsidR="00EF6F44" w:rsidRPr="00BC6CA8">
        <w:rPr>
          <w:sz w:val="24"/>
          <w:szCs w:val="24"/>
        </w:rPr>
        <w:t xml:space="preserve"> Adaptarea capacităților energetice la prevederile </w:t>
      </w:r>
      <w:r w:rsidR="00280F47" w:rsidRPr="00BC6CA8">
        <w:rPr>
          <w:sz w:val="24"/>
          <w:szCs w:val="24"/>
        </w:rPr>
        <w:t>normei</w:t>
      </w:r>
      <w:r w:rsidR="00EF6F44" w:rsidRPr="00BC6CA8">
        <w:rPr>
          <w:sz w:val="24"/>
          <w:szCs w:val="24"/>
        </w:rPr>
        <w:t xml:space="preserve"> se </w:t>
      </w:r>
      <w:r w:rsidR="00293073" w:rsidRPr="00BC6CA8">
        <w:rPr>
          <w:sz w:val="24"/>
          <w:szCs w:val="24"/>
        </w:rPr>
        <w:t>realizează</w:t>
      </w:r>
      <w:r w:rsidR="004E24F5">
        <w:rPr>
          <w:sz w:val="24"/>
          <w:szCs w:val="24"/>
        </w:rPr>
        <w:t>:</w:t>
      </w:r>
    </w:p>
    <w:p w14:paraId="06D87463" w14:textId="756A680D" w:rsidR="004E24F5" w:rsidRPr="004607BA" w:rsidRDefault="004E24F5" w:rsidP="004607BA">
      <w:pPr>
        <w:pStyle w:val="ListParagraph"/>
        <w:tabs>
          <w:tab w:val="left" w:pos="317"/>
        </w:tabs>
        <w:spacing w:line="360" w:lineRule="auto"/>
        <w:ind w:left="175"/>
        <w:contextualSpacing w:val="0"/>
        <w:rPr>
          <w:szCs w:val="24"/>
        </w:rPr>
      </w:pPr>
      <w:r w:rsidRPr="004E24F5">
        <w:rPr>
          <w:sz w:val="24"/>
          <w:szCs w:val="24"/>
        </w:rPr>
        <w:t>a)</w:t>
      </w:r>
      <w:r w:rsidR="00DD197D">
        <w:rPr>
          <w:sz w:val="24"/>
          <w:szCs w:val="24"/>
        </w:rPr>
        <w:t xml:space="preserve"> </w:t>
      </w:r>
      <w:r w:rsidR="00DD197D" w:rsidRPr="00BB488E">
        <w:rPr>
          <w:sz w:val="24"/>
          <w:szCs w:val="24"/>
        </w:rPr>
        <w:t>cu ocazia lucrărilor de modernizare, de retehnologizare sau de mentenanţă;</w:t>
      </w:r>
    </w:p>
    <w:p w14:paraId="5509B247" w14:textId="36E4226D" w:rsidR="004E24F5" w:rsidRPr="00BC6CA8" w:rsidRDefault="004E24F5" w:rsidP="00F719B1">
      <w:pPr>
        <w:pStyle w:val="ListParagraph"/>
        <w:tabs>
          <w:tab w:val="left" w:pos="317"/>
        </w:tabs>
        <w:spacing w:after="120" w:line="360" w:lineRule="auto"/>
        <w:ind w:left="176"/>
        <w:contextualSpacing w:val="0"/>
        <w:jc w:val="both"/>
        <w:rPr>
          <w:sz w:val="24"/>
          <w:szCs w:val="24"/>
        </w:rPr>
      </w:pPr>
      <w:r w:rsidRPr="004E24F5">
        <w:rPr>
          <w:sz w:val="24"/>
          <w:szCs w:val="24"/>
        </w:rPr>
        <w:t>b)</w:t>
      </w:r>
      <w:r w:rsidR="00DD197D">
        <w:rPr>
          <w:sz w:val="24"/>
          <w:szCs w:val="24"/>
        </w:rPr>
        <w:t xml:space="preserve"> </w:t>
      </w:r>
      <w:r w:rsidR="00DD197D" w:rsidRPr="00DD37BB">
        <w:rPr>
          <w:sz w:val="24"/>
          <w:szCs w:val="24"/>
        </w:rPr>
        <w:t xml:space="preserve">prin aplicarea </w:t>
      </w:r>
      <w:r w:rsidR="00DD197D">
        <w:rPr>
          <w:sz w:val="24"/>
          <w:szCs w:val="24"/>
        </w:rPr>
        <w:t xml:space="preserve">în cel mai scurt timp a </w:t>
      </w:r>
      <w:r w:rsidR="00DD197D" w:rsidRPr="00DD37BB">
        <w:rPr>
          <w:sz w:val="24"/>
          <w:szCs w:val="24"/>
        </w:rPr>
        <w:t>unor soluții</w:t>
      </w:r>
      <w:r w:rsidR="00DD197D">
        <w:rPr>
          <w:sz w:val="24"/>
          <w:szCs w:val="24"/>
        </w:rPr>
        <w:t xml:space="preserve"> tehnice cu caracter provizoriu</w:t>
      </w:r>
      <w:r w:rsidR="00DD197D" w:rsidRPr="00DD37BB">
        <w:rPr>
          <w:sz w:val="24"/>
          <w:szCs w:val="24"/>
        </w:rPr>
        <w:t xml:space="preserve"> sau, în măsura în care este posibil, cu caracter definitiv</w:t>
      </w:r>
      <w:r w:rsidR="00D06843">
        <w:rPr>
          <w:sz w:val="24"/>
          <w:szCs w:val="24"/>
        </w:rPr>
        <w:t xml:space="preserve">, în situaţia în care </w:t>
      </w:r>
      <w:r w:rsidR="00D06843" w:rsidRPr="003D5A10">
        <w:rPr>
          <w:sz w:val="24"/>
          <w:szCs w:val="24"/>
        </w:rPr>
        <w:t xml:space="preserve">exploatarea </w:t>
      </w:r>
      <w:r w:rsidR="00D06843">
        <w:rPr>
          <w:sz w:val="24"/>
          <w:szCs w:val="24"/>
        </w:rPr>
        <w:t>acestora</w:t>
      </w:r>
      <w:r w:rsidR="00D06843" w:rsidRPr="003D5A10">
        <w:rPr>
          <w:sz w:val="24"/>
          <w:szCs w:val="24"/>
        </w:rPr>
        <w:t xml:space="preserve"> prezintă inconveniente deosebite (pericole pentru oameni, pentru siguranţa construcţiilor sau pentru alimentarea</w:t>
      </w:r>
      <w:r w:rsidR="00D06843" w:rsidRPr="00DD37BB">
        <w:rPr>
          <w:sz w:val="24"/>
          <w:szCs w:val="24"/>
        </w:rPr>
        <w:t xml:space="preserve"> </w:t>
      </w:r>
      <w:r w:rsidR="00D06843">
        <w:rPr>
          <w:sz w:val="24"/>
          <w:szCs w:val="24"/>
        </w:rPr>
        <w:t>cu energie electrică a consumatorilor)</w:t>
      </w:r>
      <w:r w:rsidR="00DD197D" w:rsidRPr="00DD37BB">
        <w:rPr>
          <w:rFonts w:cs="Arial"/>
          <w:sz w:val="24"/>
          <w:szCs w:val="24"/>
        </w:rPr>
        <w:t>.</w:t>
      </w:r>
    </w:p>
    <w:p w14:paraId="2599592F" w14:textId="02AC6E1A" w:rsidR="0006257F" w:rsidRPr="00BC6CA8" w:rsidRDefault="00BA740A" w:rsidP="00EF6F44">
      <w:pPr>
        <w:spacing w:line="360" w:lineRule="auto"/>
        <w:jc w:val="both"/>
        <w:rPr>
          <w:sz w:val="24"/>
          <w:szCs w:val="24"/>
        </w:rPr>
      </w:pPr>
      <w:r w:rsidRPr="00BC6CA8">
        <w:rPr>
          <w:b/>
          <w:sz w:val="24"/>
          <w:szCs w:val="24"/>
        </w:rPr>
        <w:t xml:space="preserve">Art. </w:t>
      </w:r>
      <w:r w:rsidR="00CB5C8C">
        <w:rPr>
          <w:b/>
          <w:sz w:val="24"/>
          <w:szCs w:val="24"/>
        </w:rPr>
        <w:t>6</w:t>
      </w:r>
      <w:r w:rsidR="0006257F" w:rsidRPr="00BC6CA8">
        <w:rPr>
          <w:b/>
          <w:sz w:val="24"/>
          <w:szCs w:val="24"/>
        </w:rPr>
        <w:t xml:space="preserve">. </w:t>
      </w:r>
      <w:r w:rsidR="0006257F" w:rsidRPr="00BC6CA8">
        <w:rPr>
          <w:sz w:val="24"/>
          <w:szCs w:val="24"/>
        </w:rPr>
        <w:t xml:space="preserve">Aplicarea </w:t>
      </w:r>
      <w:r w:rsidR="00280F47" w:rsidRPr="00BC6CA8">
        <w:rPr>
          <w:sz w:val="24"/>
          <w:szCs w:val="24"/>
        </w:rPr>
        <w:t>normei</w:t>
      </w:r>
      <w:r w:rsidR="0006257F" w:rsidRPr="00BC6CA8">
        <w:rPr>
          <w:sz w:val="24"/>
          <w:szCs w:val="24"/>
        </w:rPr>
        <w:t xml:space="preserve"> se face cu respectarea prevederilor tuturor normelor din sectorul energiei electrice şi/sau din l</w:t>
      </w:r>
      <w:r w:rsidR="00EF6F44" w:rsidRPr="00BC6CA8">
        <w:rPr>
          <w:sz w:val="24"/>
          <w:szCs w:val="24"/>
        </w:rPr>
        <w:t>egislaţia sectoarelor adiacente</w:t>
      </w:r>
      <w:r w:rsidR="0006257F" w:rsidRPr="00BC6CA8">
        <w:rPr>
          <w:sz w:val="24"/>
          <w:szCs w:val="24"/>
        </w:rPr>
        <w:t xml:space="preserve">. Cerinţele din </w:t>
      </w:r>
      <w:r w:rsidR="00280F47" w:rsidRPr="00BC6CA8">
        <w:rPr>
          <w:sz w:val="24"/>
          <w:szCs w:val="24"/>
        </w:rPr>
        <w:t>normă</w:t>
      </w:r>
      <w:r w:rsidR="0006257F" w:rsidRPr="00BC6CA8">
        <w:rPr>
          <w:sz w:val="24"/>
          <w:szCs w:val="24"/>
        </w:rPr>
        <w:t xml:space="preserve"> sunt minimale.</w:t>
      </w:r>
    </w:p>
    <w:p w14:paraId="02FF9580" w14:textId="251C2FC6" w:rsidR="00842963" w:rsidRPr="00BC6CA8" w:rsidRDefault="00D06843" w:rsidP="00F1142C">
      <w:pPr>
        <w:pStyle w:val="Denumirecapitol"/>
        <w:spacing w:line="360" w:lineRule="auto"/>
      </w:pPr>
      <w:bookmarkStart w:id="10" w:name="_Toc536001937"/>
      <w:bookmarkStart w:id="11" w:name="_Toc536329216"/>
      <w:bookmarkStart w:id="12" w:name="_Toc536440094"/>
      <w:bookmarkStart w:id="13" w:name="_Toc21930609"/>
      <w:r>
        <w:t>Secţiunea a 3</w:t>
      </w:r>
      <w:r w:rsidR="00A27697">
        <w:t xml:space="preserve"> - </w:t>
      </w:r>
      <w:r>
        <w:t xml:space="preserve">a </w:t>
      </w:r>
      <w:r w:rsidR="00842963" w:rsidRPr="00BC6CA8">
        <w:t>Definiţii şi abrevieri</w:t>
      </w:r>
      <w:bookmarkEnd w:id="10"/>
      <w:bookmarkEnd w:id="11"/>
      <w:bookmarkEnd w:id="12"/>
      <w:bookmarkEnd w:id="13"/>
    </w:p>
    <w:p w14:paraId="22170FDE" w14:textId="2C087F1D" w:rsidR="00842963" w:rsidRPr="00BC6CA8" w:rsidRDefault="00BA740A" w:rsidP="00BA740A">
      <w:pPr>
        <w:pStyle w:val="Articol"/>
        <w:numPr>
          <w:ilvl w:val="0"/>
          <w:numId w:val="0"/>
        </w:numPr>
        <w:spacing w:line="360" w:lineRule="auto"/>
      </w:pPr>
      <w:bookmarkStart w:id="14" w:name="_Ref536328238"/>
      <w:r w:rsidRPr="00BC6CA8">
        <w:rPr>
          <w:b/>
        </w:rPr>
        <w:t xml:space="preserve">Art. </w:t>
      </w:r>
      <w:r w:rsidR="00CB5C8C">
        <w:rPr>
          <w:b/>
        </w:rPr>
        <w:t>7</w:t>
      </w:r>
      <w:r w:rsidRPr="00BC6CA8">
        <w:rPr>
          <w:b/>
        </w:rPr>
        <w:t>.</w:t>
      </w:r>
      <w:r w:rsidRPr="00BC6CA8">
        <w:t xml:space="preserve"> </w:t>
      </w:r>
      <w:r w:rsidR="00842963" w:rsidRPr="00BC6CA8">
        <w:t xml:space="preserve">– </w:t>
      </w:r>
      <w:r w:rsidR="00577575" w:rsidRPr="001B62A5">
        <w:t>(1)</w:t>
      </w:r>
      <w:r w:rsidR="00577575" w:rsidRPr="00BC6CA8">
        <w:t xml:space="preserve"> </w:t>
      </w:r>
      <w:r w:rsidR="00842963" w:rsidRPr="00BC6CA8">
        <w:t xml:space="preserve">În contextul </w:t>
      </w:r>
      <w:r w:rsidR="00577575" w:rsidRPr="00BC6CA8">
        <w:t>prezentei norme, termenii de mai jos au următoarele semnificații</w:t>
      </w:r>
      <w:r w:rsidR="00842963" w:rsidRPr="00BC6CA8">
        <w:t>:</w:t>
      </w:r>
      <w:bookmarkEnd w:id="14"/>
    </w:p>
    <w:p w14:paraId="69C86C40" w14:textId="6638A967" w:rsidR="006C5F79" w:rsidRPr="00BC6CA8" w:rsidRDefault="006C286E" w:rsidP="00BB488E">
      <w:pPr>
        <w:pStyle w:val="Articol"/>
        <w:numPr>
          <w:ilvl w:val="0"/>
          <w:numId w:val="0"/>
        </w:numPr>
        <w:spacing w:before="0" w:after="0" w:line="360" w:lineRule="auto"/>
        <w:rPr>
          <w:rFonts w:eastAsia="Times New Roman"/>
          <w:lang w:val="en-US"/>
        </w:rPr>
      </w:pPr>
      <w:r>
        <w:rPr>
          <w:rFonts w:eastAsia="Times New Roman"/>
          <w:i/>
        </w:rPr>
        <w:t>1.</w:t>
      </w:r>
      <w:r w:rsidR="006C5F79" w:rsidRPr="00BC6CA8">
        <w:rPr>
          <w:rFonts w:eastAsia="Times New Roman"/>
          <w:i/>
        </w:rPr>
        <w:t xml:space="preserve">Agresivitate a mediului </w:t>
      </w:r>
      <w:r w:rsidR="006C5F79" w:rsidRPr="00BC6CA8">
        <w:rPr>
          <w:rFonts w:eastAsia="Times New Roman"/>
          <w:i/>
          <w:lang w:val="en-US"/>
        </w:rPr>
        <w:t xml:space="preserve">- </w:t>
      </w:r>
      <w:r w:rsidR="00E2479E" w:rsidRPr="00BC6CA8">
        <w:rPr>
          <w:rFonts w:eastAsia="Times New Roman"/>
        </w:rPr>
        <w:t>s</w:t>
      </w:r>
      <w:r w:rsidR="006C5F79" w:rsidRPr="00BC6CA8">
        <w:rPr>
          <w:rFonts w:eastAsia="Times New Roman"/>
        </w:rPr>
        <w:t xml:space="preserve">tare a mediului natural, impurificat sau nu cu substanţe, care, </w:t>
      </w:r>
      <w:r w:rsidR="006C5F79" w:rsidRPr="00BC6CA8">
        <w:rPr>
          <w:rFonts w:eastAsia="Times New Roman"/>
        </w:rPr>
        <w:br/>
        <w:t xml:space="preserve">în condiţii de exploatare, produce efectul de coroziune al metalului din care </w:t>
      </w:r>
      <w:r w:rsidR="00E2479E" w:rsidRPr="00BC6CA8">
        <w:rPr>
          <w:rFonts w:eastAsia="Times New Roman"/>
        </w:rPr>
        <w:t>sunt realizate componentele LEA</w:t>
      </w:r>
      <w:r w:rsidR="00E2479E" w:rsidRPr="00BC6CA8">
        <w:rPr>
          <w:rFonts w:eastAsia="Times New Roman"/>
          <w:lang w:val="en-US"/>
        </w:rPr>
        <w:t>;</w:t>
      </w:r>
    </w:p>
    <w:p w14:paraId="48EDB15C" w14:textId="5AE14D2F" w:rsidR="006C5F79" w:rsidRPr="00BC6CA8" w:rsidRDefault="006C286E" w:rsidP="00BB488E">
      <w:pPr>
        <w:pStyle w:val="Articol"/>
        <w:numPr>
          <w:ilvl w:val="0"/>
          <w:numId w:val="0"/>
        </w:numPr>
        <w:spacing w:before="0" w:after="0" w:line="360" w:lineRule="auto"/>
        <w:rPr>
          <w:rFonts w:eastAsia="Times New Roman"/>
          <w:lang w:val="en-US"/>
        </w:rPr>
      </w:pPr>
      <w:r>
        <w:rPr>
          <w:rFonts w:eastAsia="Times New Roman"/>
          <w:i/>
        </w:rPr>
        <w:lastRenderedPageBreak/>
        <w:t>2.</w:t>
      </w:r>
      <w:r w:rsidR="006C5F79" w:rsidRPr="00BC6CA8">
        <w:rPr>
          <w:rFonts w:eastAsia="Times New Roman"/>
          <w:i/>
        </w:rPr>
        <w:t xml:space="preserve">Aliniament - </w:t>
      </w:r>
      <w:r w:rsidR="00E2479E" w:rsidRPr="00BC6CA8">
        <w:rPr>
          <w:rFonts w:eastAsia="Times New Roman"/>
        </w:rPr>
        <w:t>p</w:t>
      </w:r>
      <w:r w:rsidR="006C5F79" w:rsidRPr="00BC6CA8">
        <w:rPr>
          <w:rFonts w:eastAsia="Times New Roman"/>
        </w:rPr>
        <w:t xml:space="preserve">orţiune de </w:t>
      </w:r>
      <w:r w:rsidR="00BA5818" w:rsidRPr="00BC6CA8">
        <w:rPr>
          <w:rFonts w:eastAsia="Times New Roman"/>
        </w:rPr>
        <w:t>LEA</w:t>
      </w:r>
      <w:r w:rsidR="006C5F79" w:rsidRPr="00BC6CA8">
        <w:rPr>
          <w:rFonts w:eastAsia="Times New Roman"/>
        </w:rPr>
        <w:t xml:space="preserve"> compusă dintr-una sau mai multe deschideri, în care linia </w:t>
      </w:r>
      <w:r w:rsidR="00B4028E" w:rsidRPr="00BC6CA8">
        <w:rPr>
          <w:rFonts w:eastAsia="Times New Roman"/>
        </w:rPr>
        <w:t>îşi menţine direcţia (figura 1)</w:t>
      </w:r>
      <w:r w:rsidR="00B4028E" w:rsidRPr="00BC6CA8">
        <w:rPr>
          <w:rFonts w:eastAsia="Times New Roman"/>
          <w:lang w:val="en-US"/>
        </w:rPr>
        <w:t>;</w:t>
      </w:r>
    </w:p>
    <w:p w14:paraId="61B9F5A7" w14:textId="099884D4" w:rsidR="00657524" w:rsidRPr="00BC6CA8" w:rsidRDefault="006C286E" w:rsidP="00BB488E">
      <w:pPr>
        <w:pStyle w:val="Articol"/>
        <w:numPr>
          <w:ilvl w:val="0"/>
          <w:numId w:val="0"/>
        </w:numPr>
        <w:spacing w:before="0" w:after="0" w:line="360" w:lineRule="auto"/>
        <w:rPr>
          <w:rFonts w:eastAsia="Times New Roman"/>
          <w:lang w:val="en-US"/>
        </w:rPr>
      </w:pPr>
      <w:r>
        <w:rPr>
          <w:rFonts w:eastAsia="Times New Roman"/>
          <w:i/>
          <w:lang w:val="en-US"/>
        </w:rPr>
        <w:t>3.</w:t>
      </w:r>
      <w:r w:rsidR="00657524" w:rsidRPr="00BB488E">
        <w:rPr>
          <w:rFonts w:eastAsia="Times New Roman"/>
          <w:i/>
          <w:lang w:val="en-US"/>
        </w:rPr>
        <w:t>Ampriza drumului</w:t>
      </w:r>
      <w:r w:rsidR="00657524" w:rsidRPr="00BC6CA8">
        <w:rPr>
          <w:rFonts w:eastAsia="Times New Roman"/>
          <w:lang w:val="en-US"/>
        </w:rPr>
        <w:t xml:space="preserve"> - suprafaţa de teren ocupată de elementele constructive ale drumului: parte carosabilă, trotuare, piste pentru ciclişti, acostamente, şanţuri, rigole, taluzuri, şanţuri de gardă, ziduri de sprijin şi alte lucrări de artă;</w:t>
      </w:r>
    </w:p>
    <w:p w14:paraId="361202B3" w14:textId="33FCFBEB" w:rsidR="00657524" w:rsidRPr="00BC6CA8" w:rsidRDefault="006C286E" w:rsidP="00BB488E">
      <w:pPr>
        <w:pStyle w:val="Articol"/>
        <w:numPr>
          <w:ilvl w:val="0"/>
          <w:numId w:val="0"/>
        </w:numPr>
        <w:spacing w:before="0" w:after="0" w:line="360" w:lineRule="auto"/>
        <w:rPr>
          <w:rFonts w:eastAsia="Times New Roman"/>
          <w:lang w:val="en-US"/>
        </w:rPr>
      </w:pPr>
      <w:r>
        <w:rPr>
          <w:i/>
          <w:szCs w:val="24"/>
          <w:lang w:eastAsia="ko-KR"/>
        </w:rPr>
        <w:t>4.</w:t>
      </w:r>
      <w:r w:rsidR="00F536DE" w:rsidRPr="00AD14E4">
        <w:rPr>
          <w:i/>
          <w:szCs w:val="24"/>
          <w:lang w:eastAsia="ko-KR"/>
        </w:rPr>
        <w:t>Analiză de risc</w:t>
      </w:r>
      <w:r w:rsidR="00F536DE" w:rsidRPr="001747E8">
        <w:rPr>
          <w:szCs w:val="24"/>
          <w:lang w:eastAsia="ko-KR"/>
        </w:rPr>
        <w:t xml:space="preserve"> - documentație tehnico-economică de analiză a impactului nerespectării condițiilor de coexistență reglementate. </w:t>
      </w:r>
      <w:r w:rsidR="00F536DE" w:rsidRPr="004825FA">
        <w:rPr>
          <w:szCs w:val="24"/>
          <w:lang w:eastAsia="ko-KR"/>
        </w:rPr>
        <w:t>Se elaborează de către un expert tehnic de calitate şi extrajudiciar în domeniul instalaţiilor electrice tehnologice, care deține</w:t>
      </w:r>
      <w:r w:rsidR="00E63B14">
        <w:rPr>
          <w:szCs w:val="24"/>
          <w:lang w:eastAsia="ko-KR"/>
        </w:rPr>
        <w:t xml:space="preserve"> </w:t>
      </w:r>
      <w:r w:rsidR="00E63B14" w:rsidRPr="00E63B14">
        <w:rPr>
          <w:szCs w:val="24"/>
          <w:lang w:eastAsia="ko-KR"/>
        </w:rPr>
        <w:t>legitimație/</w:t>
      </w:r>
      <w:r w:rsidR="00F536DE" w:rsidRPr="004825FA">
        <w:rPr>
          <w:szCs w:val="24"/>
          <w:lang w:eastAsia="ko-KR"/>
        </w:rPr>
        <w:t>adeverință emisă de ANRE</w:t>
      </w:r>
      <w:r w:rsidR="00373E2D" w:rsidRPr="00BB488E">
        <w:rPr>
          <w:rFonts w:eastAsia="Calibri"/>
          <w:szCs w:val="24"/>
          <w:lang w:val="en-GB" w:eastAsia="ko-KR"/>
        </w:rPr>
        <w:t>,</w:t>
      </w:r>
      <w:r w:rsidR="00F536DE">
        <w:rPr>
          <w:rFonts w:eastAsia="Calibri"/>
          <w:szCs w:val="24"/>
          <w:lang w:val="en-GB" w:eastAsia="ko-KR"/>
        </w:rPr>
        <w:t xml:space="preserve"> </w:t>
      </w:r>
      <w:r w:rsidR="00657524" w:rsidRPr="00BC6CA8">
        <w:rPr>
          <w:rFonts w:eastAsia="Times New Roman"/>
          <w:lang w:val="en-US"/>
        </w:rPr>
        <w:t>în scopul determinării factorilor de risc și a riscului de expunere la orice accidente potențiale, respectiv la poluare a persoanelor, bunurilor și echipamentelor, precum şi pentru stabilirea costurilor necesare pentru îndepărtarea consecințelor cauzate de un anumit factor de risc potential,</w:t>
      </w:r>
      <w:r w:rsidR="00580BF5" w:rsidRPr="00BC6CA8">
        <w:rPr>
          <w:rFonts w:eastAsia="Times New Roman"/>
          <w:lang w:val="en-US"/>
        </w:rPr>
        <w:t xml:space="preserve"> </w:t>
      </w:r>
      <w:r w:rsidR="00657524" w:rsidRPr="00BC6CA8">
        <w:rPr>
          <w:rFonts w:eastAsia="Times New Roman"/>
          <w:lang w:val="en-US"/>
        </w:rPr>
        <w:t>a gradului de răspundere materială a fiecărei părți, respectiv pentru identificarea măsurilor de diminuare a costurilor aferente consecințelor cauzate de un anumit factor de risc</w:t>
      </w:r>
      <w:r w:rsidR="00580BF5" w:rsidRPr="00BC6CA8">
        <w:rPr>
          <w:rFonts w:eastAsia="Times New Roman"/>
          <w:lang w:val="en-US"/>
        </w:rPr>
        <w:t>;</w:t>
      </w:r>
    </w:p>
    <w:p w14:paraId="6BFE709B" w14:textId="78AB18AD" w:rsidR="006C5F79" w:rsidRPr="00BC6CA8" w:rsidRDefault="006C286E" w:rsidP="00BB488E">
      <w:pPr>
        <w:pStyle w:val="Articol"/>
        <w:numPr>
          <w:ilvl w:val="0"/>
          <w:numId w:val="0"/>
        </w:numPr>
        <w:spacing w:before="0" w:after="0" w:line="360" w:lineRule="auto"/>
        <w:rPr>
          <w:rFonts w:eastAsia="Times New Roman"/>
        </w:rPr>
      </w:pPr>
      <w:r>
        <w:rPr>
          <w:rFonts w:eastAsia="Times New Roman"/>
          <w:i/>
        </w:rPr>
        <w:t>5.</w:t>
      </w:r>
      <w:r w:rsidR="006C5F79" w:rsidRPr="00BC6CA8">
        <w:rPr>
          <w:rFonts w:eastAsia="Times New Roman"/>
          <w:i/>
        </w:rPr>
        <w:t xml:space="preserve">Apropierea LEA de un obiect oarecare - </w:t>
      </w:r>
      <w:r w:rsidR="006C5F79" w:rsidRPr="00BC6CA8">
        <w:rPr>
          <w:rFonts w:eastAsia="Times New Roman"/>
        </w:rPr>
        <w:t xml:space="preserve">situaţie de vecinătate în care LEA nu </w:t>
      </w:r>
      <w:r w:rsidR="00B4028E" w:rsidRPr="00BC6CA8">
        <w:rPr>
          <w:rFonts w:eastAsia="Times New Roman"/>
        </w:rPr>
        <w:t>încrucişează obiectul respectiv;</w:t>
      </w:r>
    </w:p>
    <w:p w14:paraId="1B32D383" w14:textId="351E64AD" w:rsidR="006C5F79" w:rsidRPr="00BC6CA8" w:rsidRDefault="006C286E" w:rsidP="00BB488E">
      <w:pPr>
        <w:pStyle w:val="Articol"/>
        <w:numPr>
          <w:ilvl w:val="0"/>
          <w:numId w:val="0"/>
        </w:numPr>
        <w:spacing w:before="0" w:after="0" w:line="360" w:lineRule="auto"/>
        <w:rPr>
          <w:rFonts w:eastAsia="Times New Roman"/>
        </w:rPr>
      </w:pPr>
      <w:r>
        <w:rPr>
          <w:rFonts w:eastAsia="Times New Roman"/>
          <w:i/>
        </w:rPr>
        <w:t>6.</w:t>
      </w:r>
      <w:r w:rsidR="006C5F79" w:rsidRPr="00BC6CA8">
        <w:rPr>
          <w:rFonts w:eastAsia="Times New Roman"/>
          <w:i/>
        </w:rPr>
        <w:t xml:space="preserve">Armături (Accesorii) - </w:t>
      </w:r>
      <w:r w:rsidR="00B4028E" w:rsidRPr="00BC6CA8">
        <w:rPr>
          <w:rFonts w:eastAsia="Times New Roman"/>
        </w:rPr>
        <w:t>d</w:t>
      </w:r>
      <w:r w:rsidR="006C5F79" w:rsidRPr="00BC6CA8">
        <w:rPr>
          <w:rFonts w:eastAsia="Times New Roman"/>
        </w:rPr>
        <w:t>ispozitive cu ajutorul cărora se asamblează şi se montează conductoare, izolatoare şi alte accesorii</w:t>
      </w:r>
      <w:r w:rsidR="00B4028E" w:rsidRPr="00BC6CA8">
        <w:rPr>
          <w:rFonts w:eastAsia="Times New Roman"/>
        </w:rPr>
        <w:t xml:space="preserve"> ale </w:t>
      </w:r>
      <w:r w:rsidR="000237C9" w:rsidRPr="00BC6CA8">
        <w:rPr>
          <w:rFonts w:eastAsia="Times New Roman"/>
        </w:rPr>
        <w:t>LEA</w:t>
      </w:r>
      <w:r w:rsidR="00B4028E" w:rsidRPr="00BC6CA8">
        <w:rPr>
          <w:rFonts w:eastAsia="Times New Roman"/>
        </w:rPr>
        <w:t>;</w:t>
      </w:r>
    </w:p>
    <w:p w14:paraId="07E8FCF8" w14:textId="79DBC8E9" w:rsidR="006C5F79" w:rsidRPr="00BC6CA8" w:rsidRDefault="006C286E" w:rsidP="00BB488E">
      <w:pPr>
        <w:pStyle w:val="Articol"/>
        <w:numPr>
          <w:ilvl w:val="0"/>
          <w:numId w:val="0"/>
        </w:numPr>
        <w:spacing w:before="0" w:after="0" w:line="360" w:lineRule="auto"/>
        <w:rPr>
          <w:rFonts w:eastAsia="Times New Roman"/>
        </w:rPr>
      </w:pPr>
      <w:r>
        <w:rPr>
          <w:rFonts w:eastAsia="Times New Roman"/>
          <w:i/>
        </w:rPr>
        <w:t>7.</w:t>
      </w:r>
      <w:r w:rsidR="006C5F79" w:rsidRPr="00BC6CA8">
        <w:rPr>
          <w:rFonts w:eastAsia="Times New Roman"/>
          <w:i/>
        </w:rPr>
        <w:t xml:space="preserve">Armături de protecţie - </w:t>
      </w:r>
      <w:r w:rsidR="00B4028E" w:rsidRPr="00BC6CA8">
        <w:rPr>
          <w:rFonts w:eastAsia="Times New Roman"/>
        </w:rPr>
        <w:t>d</w:t>
      </w:r>
      <w:r w:rsidR="006C5F79" w:rsidRPr="00BC6CA8">
        <w:rPr>
          <w:rFonts w:eastAsia="Times New Roman"/>
        </w:rPr>
        <w:t xml:space="preserve">ispozitive cu rol de protejare a conductoarelor şi a suprafeţelor izolatoarelor contra atingerii directe cu arcul electric ce poate </w:t>
      </w:r>
      <w:r w:rsidR="001663C0" w:rsidRPr="00BC6CA8">
        <w:rPr>
          <w:rFonts w:eastAsia="Times New Roman"/>
        </w:rPr>
        <w:t xml:space="preserve">apărea </w:t>
      </w:r>
      <w:r w:rsidR="006C5F79" w:rsidRPr="00BC6CA8">
        <w:rPr>
          <w:rFonts w:eastAsia="Times New Roman"/>
        </w:rPr>
        <w:t xml:space="preserve">datorită unor supratensiuni, </w:t>
      </w:r>
      <w:r w:rsidR="00995FA4" w:rsidRPr="00BC6CA8">
        <w:rPr>
          <w:rFonts w:eastAsia="Times New Roman"/>
        </w:rPr>
        <w:t xml:space="preserve">precum şi </w:t>
      </w:r>
      <w:r w:rsidR="006C5F79" w:rsidRPr="00BC6CA8">
        <w:rPr>
          <w:rFonts w:eastAsia="Times New Roman"/>
        </w:rPr>
        <w:t>de reducere a perturbaţiilor electromagnetice şi de uniformizare a câmpului electric în lungul lanţului de izol</w:t>
      </w:r>
      <w:r w:rsidR="00B4028E" w:rsidRPr="00BC6CA8">
        <w:rPr>
          <w:rFonts w:eastAsia="Times New Roman"/>
        </w:rPr>
        <w:t>atoare;</w:t>
      </w:r>
    </w:p>
    <w:p w14:paraId="103D684D" w14:textId="3D0B68BA" w:rsidR="006C5F79" w:rsidRPr="00BC6CA8" w:rsidRDefault="006C286E" w:rsidP="00BB488E">
      <w:pPr>
        <w:pStyle w:val="Articol"/>
        <w:numPr>
          <w:ilvl w:val="0"/>
          <w:numId w:val="0"/>
        </w:numPr>
        <w:spacing w:before="0" w:after="0" w:line="360" w:lineRule="auto"/>
        <w:rPr>
          <w:i/>
          <w:lang w:val="en-US"/>
        </w:rPr>
      </w:pPr>
      <w:r>
        <w:rPr>
          <w:rFonts w:eastAsia="Times New Roman"/>
          <w:i/>
        </w:rPr>
        <w:t>8.</w:t>
      </w:r>
      <w:r w:rsidR="006C5F79" w:rsidRPr="00BC6CA8">
        <w:rPr>
          <w:rFonts w:eastAsia="Times New Roman"/>
          <w:i/>
        </w:rPr>
        <w:t xml:space="preserve">Aviz de amplasament - </w:t>
      </w:r>
      <w:r w:rsidR="00B4028E" w:rsidRPr="00BC6CA8">
        <w:rPr>
          <w:rFonts w:eastAsia="Times New Roman"/>
        </w:rPr>
        <w:t>r</w:t>
      </w:r>
      <w:r w:rsidR="006C5F79" w:rsidRPr="00BC6CA8">
        <w:rPr>
          <w:rFonts w:eastAsia="Times New Roman"/>
        </w:rPr>
        <w:t xml:space="preserve">ăspuns scris </w:t>
      </w:r>
      <w:r w:rsidR="00293073" w:rsidRPr="00BC6CA8">
        <w:rPr>
          <w:rFonts w:eastAsia="Times New Roman"/>
        </w:rPr>
        <w:t>al</w:t>
      </w:r>
      <w:r w:rsidR="006C5F79" w:rsidRPr="00BC6CA8">
        <w:rPr>
          <w:rFonts w:eastAsia="Times New Roman"/>
        </w:rPr>
        <w:t xml:space="preserve"> operatorul</w:t>
      </w:r>
      <w:r w:rsidR="00293073" w:rsidRPr="00BC6CA8">
        <w:rPr>
          <w:rFonts w:eastAsia="Times New Roman"/>
        </w:rPr>
        <w:t>ui</w:t>
      </w:r>
      <w:r w:rsidR="006C5F79" w:rsidRPr="00BC6CA8">
        <w:rPr>
          <w:rFonts w:eastAsia="Times New Roman"/>
        </w:rPr>
        <w:t xml:space="preserve"> de reţea la cererea unui solicitant </w:t>
      </w:r>
      <w:r w:rsidR="00293073" w:rsidRPr="00BC6CA8">
        <w:rPr>
          <w:rFonts w:eastAsia="Times New Roman"/>
        </w:rPr>
        <w:t xml:space="preserve">în </w:t>
      </w:r>
      <w:r w:rsidR="006C5F79" w:rsidRPr="00BC6CA8">
        <w:rPr>
          <w:rFonts w:eastAsia="Times New Roman"/>
        </w:rPr>
        <w:t xml:space="preserve">care </w:t>
      </w:r>
      <w:r w:rsidR="00293073" w:rsidRPr="00BC6CA8">
        <w:rPr>
          <w:rFonts w:eastAsia="Times New Roman"/>
        </w:rPr>
        <w:t xml:space="preserve">se </w:t>
      </w:r>
      <w:r w:rsidR="006C5F79" w:rsidRPr="00BC6CA8">
        <w:rPr>
          <w:rFonts w:eastAsia="Times New Roman"/>
        </w:rPr>
        <w:t xml:space="preserve">precizează </w:t>
      </w:r>
      <w:r w:rsidR="00293073" w:rsidRPr="00BC6CA8">
        <w:rPr>
          <w:rFonts w:eastAsia="Times New Roman"/>
        </w:rPr>
        <w:t xml:space="preserve">punctul de vedere </w:t>
      </w:r>
      <w:r w:rsidR="006C5F79" w:rsidRPr="00BC6CA8">
        <w:rPr>
          <w:rFonts w:eastAsia="Times New Roman"/>
        </w:rPr>
        <w:t>faţă de propunerea de ampla</w:t>
      </w:r>
      <w:r w:rsidR="00B4028E" w:rsidRPr="00BC6CA8">
        <w:rPr>
          <w:rFonts w:eastAsia="Times New Roman"/>
        </w:rPr>
        <w:t>sament a obiectivului solicitat;</w:t>
      </w:r>
    </w:p>
    <w:p w14:paraId="1ED6F9E9" w14:textId="72A512A5" w:rsidR="006C5F79" w:rsidRPr="00BC6CA8" w:rsidRDefault="006C286E" w:rsidP="00BB488E">
      <w:pPr>
        <w:pStyle w:val="Articol"/>
        <w:numPr>
          <w:ilvl w:val="0"/>
          <w:numId w:val="0"/>
        </w:numPr>
        <w:spacing w:before="0" w:after="0" w:line="360" w:lineRule="auto"/>
        <w:rPr>
          <w:rFonts w:eastAsia="Times New Roman"/>
        </w:rPr>
      </w:pPr>
      <w:r>
        <w:rPr>
          <w:rFonts w:eastAsia="Times New Roman"/>
          <w:i/>
        </w:rPr>
        <w:t>9.</w:t>
      </w:r>
      <w:r w:rsidR="006C5F79" w:rsidRPr="00BC6CA8">
        <w:rPr>
          <w:rFonts w:eastAsia="Times New Roman"/>
          <w:i/>
        </w:rPr>
        <w:t xml:space="preserve">Cablu purtător - </w:t>
      </w:r>
      <w:r w:rsidR="00B4028E" w:rsidRPr="00BC6CA8">
        <w:rPr>
          <w:rFonts w:eastAsia="Times New Roman"/>
        </w:rPr>
        <w:t>c</w:t>
      </w:r>
      <w:r w:rsidR="006C5F79" w:rsidRPr="00BC6CA8">
        <w:rPr>
          <w:rFonts w:eastAsia="Times New Roman"/>
        </w:rPr>
        <w:t xml:space="preserve">ablu care susține firul de </w:t>
      </w:r>
      <w:r w:rsidR="00B4028E" w:rsidRPr="00BC6CA8">
        <w:rPr>
          <w:rFonts w:eastAsia="Times New Roman"/>
        </w:rPr>
        <w:t>contact la o suspensie catenară;</w:t>
      </w:r>
    </w:p>
    <w:p w14:paraId="383E325E" w14:textId="5FC8CA6C" w:rsidR="00420E20" w:rsidRPr="00BC6CA8" w:rsidRDefault="006C286E" w:rsidP="00BB488E">
      <w:pPr>
        <w:pStyle w:val="Articol"/>
        <w:numPr>
          <w:ilvl w:val="0"/>
          <w:numId w:val="0"/>
        </w:numPr>
        <w:spacing w:before="0" w:after="0" w:line="360" w:lineRule="auto"/>
        <w:rPr>
          <w:rFonts w:eastAsia="Times New Roman"/>
        </w:rPr>
      </w:pPr>
      <w:r>
        <w:rPr>
          <w:i/>
        </w:rPr>
        <w:t>10.</w:t>
      </w:r>
      <w:r w:rsidR="00420E20" w:rsidRPr="00BC6CA8">
        <w:rPr>
          <w:i/>
        </w:rPr>
        <w:t>Canal de derivaţie</w:t>
      </w:r>
      <w:r w:rsidR="00420E20" w:rsidRPr="00BC6CA8">
        <w:t xml:space="preserve"> - </w:t>
      </w:r>
      <w:r w:rsidR="00B4028E" w:rsidRPr="00BC6CA8">
        <w:rPr>
          <w:rFonts w:eastAsia="Times New Roman"/>
        </w:rPr>
        <w:t>c</w:t>
      </w:r>
      <w:r w:rsidR="00420E20" w:rsidRPr="00BC6CA8">
        <w:rPr>
          <w:rFonts w:eastAsia="Times New Roman"/>
        </w:rPr>
        <w:t>anal prin care se abate parţial sau integral un debit de apă</w:t>
      </w:r>
      <w:r w:rsidR="00B4028E" w:rsidRPr="00BC6CA8">
        <w:rPr>
          <w:rFonts w:eastAsia="Times New Roman"/>
        </w:rPr>
        <w:t>;</w:t>
      </w:r>
    </w:p>
    <w:p w14:paraId="451F0801" w14:textId="1F7C82E3" w:rsidR="00420E20" w:rsidRPr="00BC6CA8" w:rsidRDefault="006C286E" w:rsidP="00BB488E">
      <w:pPr>
        <w:pStyle w:val="Articol"/>
        <w:numPr>
          <w:ilvl w:val="0"/>
          <w:numId w:val="0"/>
        </w:numPr>
        <w:spacing w:before="0" w:after="0" w:line="360" w:lineRule="auto"/>
        <w:rPr>
          <w:rFonts w:eastAsia="Times New Roman"/>
        </w:rPr>
      </w:pPr>
      <w:r>
        <w:rPr>
          <w:i/>
        </w:rPr>
        <w:t>11.</w:t>
      </w:r>
      <w:r w:rsidR="00420E20" w:rsidRPr="00BC6CA8">
        <w:rPr>
          <w:i/>
        </w:rPr>
        <w:t>Capacitate energetică</w:t>
      </w:r>
      <w:r w:rsidR="00420E20" w:rsidRPr="00BC6CA8">
        <w:t xml:space="preserve"> - </w:t>
      </w:r>
      <w:r w:rsidR="00A07A67" w:rsidRPr="00A07A67">
        <w:rPr>
          <w:rFonts w:eastAsia="Times New Roman"/>
        </w:rPr>
        <w:t>instalaţiile de producere a energiei electrice şi/sau energiei termice în cogenerare, reţele electrice şi alte echipamente electroenergetice</w:t>
      </w:r>
      <w:r w:rsidR="00420E20" w:rsidRPr="00BC6CA8">
        <w:rPr>
          <w:rFonts w:eastAsia="Times New Roman"/>
        </w:rPr>
        <w:t>; în prezenta normă noţiunea „capacitate energetică” cuprinde şi construcţiile, instalaţiile, amenajările aferente unei capacităţi energetice, cuprinse în incinta acesteia sau exterioare ei</w:t>
      </w:r>
      <w:r w:rsidR="00B4028E" w:rsidRPr="00BC6CA8">
        <w:rPr>
          <w:rFonts w:eastAsia="Times New Roman"/>
        </w:rPr>
        <w:t>;</w:t>
      </w:r>
    </w:p>
    <w:p w14:paraId="5282EF9F" w14:textId="077D2E6D" w:rsidR="00EC0568" w:rsidRPr="00BC6CA8" w:rsidRDefault="006C286E" w:rsidP="00EC0568">
      <w:pPr>
        <w:pStyle w:val="Articol"/>
        <w:numPr>
          <w:ilvl w:val="0"/>
          <w:numId w:val="0"/>
        </w:numPr>
        <w:spacing w:before="0" w:after="0" w:line="360" w:lineRule="auto"/>
        <w:rPr>
          <w:b/>
        </w:rPr>
      </w:pPr>
      <w:r>
        <w:rPr>
          <w:i/>
        </w:rPr>
        <w:t>12.</w:t>
      </w:r>
      <w:r w:rsidR="00420E20" w:rsidRPr="00BC6CA8">
        <w:rPr>
          <w:i/>
        </w:rPr>
        <w:t>Categorie de pericol de incendiu a</w:t>
      </w:r>
      <w:r w:rsidR="00872B43" w:rsidRPr="00BC6CA8">
        <w:rPr>
          <w:i/>
        </w:rPr>
        <w:t>ferente</w:t>
      </w:r>
      <w:r w:rsidR="00420E20" w:rsidRPr="00BC6CA8">
        <w:rPr>
          <w:i/>
        </w:rPr>
        <w:t xml:space="preserve"> unei construcţii de producţie şi depozitare</w:t>
      </w:r>
      <w:r w:rsidR="00B4028E" w:rsidRPr="00BC6CA8">
        <w:t xml:space="preserve"> - n</w:t>
      </w:r>
      <w:r w:rsidR="00420E20" w:rsidRPr="00BC6CA8">
        <w:t xml:space="preserve">oţiune prin care se caracterizează riscul de incendiu al unei încăperi, compartiment sau construcţie de producţie şi/sau depozitare, în funcţie de proprietăţile fizico-chimice ale materialelor prelucrate sau depozitate; </w:t>
      </w:r>
      <w:r w:rsidR="00182155">
        <w:t xml:space="preserve">conform </w:t>
      </w:r>
      <w:r w:rsidR="00182155" w:rsidRPr="00BB488E">
        <w:rPr>
          <w:i/>
          <w:szCs w:val="24"/>
        </w:rPr>
        <w:t>Normativul</w:t>
      </w:r>
      <w:r w:rsidR="00182155">
        <w:rPr>
          <w:i/>
          <w:szCs w:val="24"/>
        </w:rPr>
        <w:t>ui</w:t>
      </w:r>
      <w:r w:rsidR="00182155" w:rsidRPr="00BB488E">
        <w:rPr>
          <w:i/>
          <w:szCs w:val="24"/>
        </w:rPr>
        <w:t xml:space="preserve"> de siguranţa la foc a construcţiilor</w:t>
      </w:r>
      <w:r w:rsidR="00182155" w:rsidRPr="003F6409">
        <w:rPr>
          <w:i/>
          <w:szCs w:val="24"/>
        </w:rPr>
        <w:t>, indicativ P 118/99,</w:t>
      </w:r>
      <w:r w:rsidR="003F3A7E">
        <w:rPr>
          <w:i/>
          <w:sz w:val="28"/>
          <w:szCs w:val="28"/>
        </w:rPr>
        <w:t xml:space="preserve"> </w:t>
      </w:r>
      <w:r w:rsidR="00420E20" w:rsidRPr="00BC6CA8">
        <w:t xml:space="preserve">se </w:t>
      </w:r>
      <w:r w:rsidR="00420E20" w:rsidRPr="00BC6CA8">
        <w:lastRenderedPageBreak/>
        <w:t xml:space="preserve">definesc cinci categorii de pericol de incendiu, </w:t>
      </w:r>
      <w:r w:rsidR="00EC0568" w:rsidRPr="00BC6CA8">
        <w:t>după caracteristicile substanţelor şi ale materialelor utilizate, prelucrate sau manipulate care determină încadrarea:</w:t>
      </w:r>
    </w:p>
    <w:p w14:paraId="042F77C3" w14:textId="77777777" w:rsidR="00EC0568" w:rsidRPr="00BC6CA8" w:rsidRDefault="00872B43" w:rsidP="00484D0C">
      <w:pPr>
        <w:pStyle w:val="denumireanexa"/>
        <w:numPr>
          <w:ilvl w:val="0"/>
          <w:numId w:val="59"/>
        </w:numPr>
        <w:tabs>
          <w:tab w:val="clear" w:pos="720"/>
          <w:tab w:val="num" w:pos="284"/>
        </w:tabs>
        <w:spacing w:before="0" w:after="0" w:line="360" w:lineRule="auto"/>
        <w:ind w:left="0" w:firstLine="0"/>
        <w:jc w:val="both"/>
        <w:rPr>
          <w:b w:val="0"/>
        </w:rPr>
      </w:pPr>
      <w:r w:rsidRPr="00BC6CA8">
        <w:rPr>
          <w:b w:val="0"/>
        </w:rPr>
        <w:t xml:space="preserve">Categoria </w:t>
      </w:r>
      <w:r w:rsidR="00EC0568" w:rsidRPr="00BC6CA8">
        <w:rPr>
          <w:b w:val="0"/>
        </w:rPr>
        <w:t>A: substanţe a căror aprindere sau explozie poate să aibă loc în urma contactului cu oxigenul din aer, cu apa ori cu alte substanţe sau materiale; lichide cu temperatura de inflamabilitate a vaporilor până la 28</w:t>
      </w:r>
      <w:r w:rsidR="00EC0568" w:rsidRPr="00BC6CA8">
        <w:rPr>
          <w:b w:val="0"/>
          <w:vertAlign w:val="superscript"/>
        </w:rPr>
        <w:t xml:space="preserve">0 </w:t>
      </w:r>
      <w:r w:rsidR="00EC0568" w:rsidRPr="00BC6CA8">
        <w:rPr>
          <w:b w:val="0"/>
        </w:rPr>
        <w:t>C, gaze sau vapori cu limita inferioară de explozie până la 10%, atunci când acestea pot forma cu aerul amestecuri explozive  de la A şi B (risc foarte mare de incendiu) până la E (risc mic de incendiu);</w:t>
      </w:r>
    </w:p>
    <w:p w14:paraId="2C1234E1" w14:textId="77777777" w:rsidR="00EC0568" w:rsidRPr="00BC6CA8" w:rsidRDefault="00872B43" w:rsidP="00484D0C">
      <w:pPr>
        <w:pStyle w:val="denumireanexa"/>
        <w:numPr>
          <w:ilvl w:val="0"/>
          <w:numId w:val="59"/>
        </w:numPr>
        <w:tabs>
          <w:tab w:val="clear" w:pos="720"/>
          <w:tab w:val="num" w:pos="284"/>
        </w:tabs>
        <w:spacing w:before="0" w:after="0" w:line="360" w:lineRule="auto"/>
        <w:ind w:left="0" w:firstLine="0"/>
        <w:jc w:val="both"/>
        <w:rPr>
          <w:b w:val="0"/>
        </w:rPr>
      </w:pPr>
      <w:r w:rsidRPr="00BC6CA8">
        <w:rPr>
          <w:b w:val="0"/>
        </w:rPr>
        <w:t xml:space="preserve">Categoria </w:t>
      </w:r>
      <w:r w:rsidR="00EC0568" w:rsidRPr="00BC6CA8">
        <w:rPr>
          <w:b w:val="0"/>
        </w:rPr>
        <w:t xml:space="preserve">B: </w:t>
      </w:r>
      <w:r w:rsidR="00531457" w:rsidRPr="00BC6CA8">
        <w:rPr>
          <w:b w:val="0"/>
        </w:rPr>
        <w:t>l</w:t>
      </w:r>
      <w:r w:rsidR="00EC0568" w:rsidRPr="00BC6CA8">
        <w:rPr>
          <w:b w:val="0"/>
        </w:rPr>
        <w:t xml:space="preserve">ichide cu temperatura de inflamabilitate a vaporilor cuprinsă între 28 </w:t>
      </w:r>
      <w:r w:rsidR="00EC0568" w:rsidRPr="00BC6CA8">
        <w:rPr>
          <w:b w:val="0"/>
          <w:vertAlign w:val="superscript"/>
        </w:rPr>
        <w:t>0</w:t>
      </w:r>
      <w:r w:rsidR="00EC0568" w:rsidRPr="00BC6CA8">
        <w:rPr>
          <w:b w:val="0"/>
        </w:rPr>
        <w:t xml:space="preserve">C – 100 </w:t>
      </w:r>
      <w:r w:rsidR="00EC0568" w:rsidRPr="00BC6CA8">
        <w:rPr>
          <w:b w:val="0"/>
          <w:vertAlign w:val="superscript"/>
        </w:rPr>
        <w:t>0</w:t>
      </w:r>
      <w:r w:rsidR="00EC0568" w:rsidRPr="00BC6CA8">
        <w:rPr>
          <w:b w:val="0"/>
        </w:rPr>
        <w:t>C, gaze sau vapori cu limita inferioară de explozie mai mare de 10%, atunci când acestea pot forma cu aerul amestecuri explozive;</w:t>
      </w:r>
    </w:p>
    <w:p w14:paraId="518368B0" w14:textId="77777777" w:rsidR="00EC0568" w:rsidRPr="00BC6CA8" w:rsidRDefault="00872B43" w:rsidP="00484D0C">
      <w:pPr>
        <w:pStyle w:val="denumireanexa"/>
        <w:numPr>
          <w:ilvl w:val="0"/>
          <w:numId w:val="59"/>
        </w:numPr>
        <w:tabs>
          <w:tab w:val="clear" w:pos="720"/>
          <w:tab w:val="num" w:pos="284"/>
        </w:tabs>
        <w:spacing w:before="0" w:after="0" w:line="360" w:lineRule="auto"/>
        <w:ind w:left="0" w:firstLine="0"/>
        <w:jc w:val="both"/>
        <w:rPr>
          <w:b w:val="0"/>
        </w:rPr>
      </w:pPr>
      <w:r w:rsidRPr="00BC6CA8">
        <w:rPr>
          <w:b w:val="0"/>
        </w:rPr>
        <w:t xml:space="preserve">Categoria </w:t>
      </w:r>
      <w:r w:rsidR="00EC0568" w:rsidRPr="00BC6CA8">
        <w:rPr>
          <w:b w:val="0"/>
        </w:rPr>
        <w:t xml:space="preserve">C: substanţe şi materiale combustibile solide; lichide cu temperatura de inflamabilitate a vaporilor mai mare de 100 </w:t>
      </w:r>
      <w:r w:rsidR="00EC0568" w:rsidRPr="00BC6CA8">
        <w:rPr>
          <w:b w:val="0"/>
          <w:vertAlign w:val="superscript"/>
        </w:rPr>
        <w:t xml:space="preserve">0 </w:t>
      </w:r>
      <w:r w:rsidR="00EC0568" w:rsidRPr="00BC6CA8">
        <w:rPr>
          <w:b w:val="0"/>
        </w:rPr>
        <w:t>C;</w:t>
      </w:r>
    </w:p>
    <w:p w14:paraId="395416AF" w14:textId="77777777" w:rsidR="00EC0568" w:rsidRPr="00BC6CA8" w:rsidRDefault="00872B43" w:rsidP="00484D0C">
      <w:pPr>
        <w:pStyle w:val="denumireanexa"/>
        <w:numPr>
          <w:ilvl w:val="0"/>
          <w:numId w:val="59"/>
        </w:numPr>
        <w:tabs>
          <w:tab w:val="clear" w:pos="720"/>
          <w:tab w:val="num" w:pos="284"/>
        </w:tabs>
        <w:spacing w:before="0" w:after="0" w:line="360" w:lineRule="auto"/>
        <w:ind w:left="0" w:firstLine="0"/>
        <w:jc w:val="both"/>
        <w:rPr>
          <w:b w:val="0"/>
        </w:rPr>
      </w:pPr>
      <w:r w:rsidRPr="00BC6CA8">
        <w:rPr>
          <w:b w:val="0"/>
        </w:rPr>
        <w:t xml:space="preserve">Categoria </w:t>
      </w:r>
      <w:r w:rsidR="00EC0568" w:rsidRPr="00BC6CA8">
        <w:rPr>
          <w:b w:val="0"/>
        </w:rPr>
        <w:t>D: substanţe sau materiale incombustibile în stare fierbinte, topite sau incandescente, cu degajări de căldură radiantă, flăcări sau scântei; substanţe solide, lichide  sau gazoase ce se ard în calitate de combustibil;</w:t>
      </w:r>
    </w:p>
    <w:p w14:paraId="69F6FCE1" w14:textId="77777777" w:rsidR="00EC0568" w:rsidRPr="00BC6CA8" w:rsidRDefault="00872B43" w:rsidP="00484D0C">
      <w:pPr>
        <w:pStyle w:val="denumireanexa"/>
        <w:numPr>
          <w:ilvl w:val="0"/>
          <w:numId w:val="59"/>
        </w:numPr>
        <w:tabs>
          <w:tab w:val="clear" w:pos="720"/>
          <w:tab w:val="num" w:pos="284"/>
        </w:tabs>
        <w:spacing w:before="0" w:after="0" w:line="360" w:lineRule="auto"/>
        <w:ind w:left="0" w:firstLine="0"/>
        <w:jc w:val="both"/>
        <w:rPr>
          <w:b w:val="0"/>
        </w:rPr>
      </w:pPr>
      <w:r w:rsidRPr="00BC6CA8">
        <w:rPr>
          <w:b w:val="0"/>
        </w:rPr>
        <w:t xml:space="preserve">Categoria </w:t>
      </w:r>
      <w:r w:rsidR="00EC0568" w:rsidRPr="00BC6CA8">
        <w:rPr>
          <w:b w:val="0"/>
        </w:rPr>
        <w:t>E: substanţe sau materiale incombustibile, în stare rece sau materiale combustibile în stare de umiditate înaintată (peste 80%) astfel încât posibilitatea aprinderii lor este exclusă.</w:t>
      </w:r>
      <w:r w:rsidRPr="00BC6CA8">
        <w:rPr>
          <w:b w:val="0"/>
        </w:rPr>
        <w:t xml:space="preserve"> </w:t>
      </w:r>
    </w:p>
    <w:p w14:paraId="4350449D" w14:textId="6F506C4D" w:rsidR="006C5F79" w:rsidRPr="00BC6CA8" w:rsidRDefault="006C286E" w:rsidP="00BB488E">
      <w:pPr>
        <w:pStyle w:val="Articol"/>
        <w:numPr>
          <w:ilvl w:val="0"/>
          <w:numId w:val="0"/>
        </w:numPr>
        <w:spacing w:before="0" w:after="0" w:line="360" w:lineRule="auto"/>
      </w:pPr>
      <w:r>
        <w:rPr>
          <w:rFonts w:eastAsia="Times New Roman"/>
          <w:i/>
        </w:rPr>
        <w:t>13.</w:t>
      </w:r>
      <w:r w:rsidR="006C5F79" w:rsidRPr="00BC6CA8">
        <w:rPr>
          <w:rFonts w:eastAsia="Times New Roman"/>
          <w:i/>
        </w:rPr>
        <w:t xml:space="preserve">Cazuri excepţionale sau obligate - </w:t>
      </w:r>
      <w:r w:rsidR="00B4028E" w:rsidRPr="00BC6CA8">
        <w:rPr>
          <w:rFonts w:eastAsia="Times New Roman"/>
        </w:rPr>
        <w:t>a</w:t>
      </w:r>
      <w:r w:rsidR="006C5F79" w:rsidRPr="00BC6CA8">
        <w:rPr>
          <w:rFonts w:eastAsia="Times New Roman"/>
        </w:rPr>
        <w:t xml:space="preserve">cele cazuri în care, din considerente tehnico-economice, nu se pot </w:t>
      </w:r>
      <w:r w:rsidR="00B4028E" w:rsidRPr="00BC6CA8">
        <w:rPr>
          <w:rFonts w:eastAsia="Times New Roman"/>
        </w:rPr>
        <w:t>aplica prevederile</w:t>
      </w:r>
      <w:r w:rsidR="009344E9">
        <w:rPr>
          <w:rFonts w:eastAsia="Times New Roman"/>
        </w:rPr>
        <w:t xml:space="preserve"> </w:t>
      </w:r>
      <w:r w:rsidR="00280F47" w:rsidRPr="00BC6CA8">
        <w:rPr>
          <w:rFonts w:eastAsia="Times New Roman"/>
        </w:rPr>
        <w:t>normei</w:t>
      </w:r>
      <w:r w:rsidR="00B4028E" w:rsidRPr="00BC6CA8">
        <w:rPr>
          <w:rFonts w:eastAsia="Times New Roman"/>
        </w:rPr>
        <w:t>;</w:t>
      </w:r>
      <w:r w:rsidR="009344E9" w:rsidRPr="009344E9">
        <w:t xml:space="preserve"> </w:t>
      </w:r>
      <w:r w:rsidR="009344E9" w:rsidRPr="009344E9">
        <w:rPr>
          <w:rFonts w:eastAsia="Times New Roman"/>
        </w:rPr>
        <w:t>Pentru aceste cazuri stabilirea distanțelor de siguranță și a măsurilor de siguranță și protecție se va face pe baza unei analize de risc.</w:t>
      </w:r>
    </w:p>
    <w:p w14:paraId="7965250E" w14:textId="462B9EAB" w:rsidR="00277889" w:rsidRPr="00BC6CA8" w:rsidRDefault="006C286E" w:rsidP="00277889">
      <w:pPr>
        <w:spacing w:line="360" w:lineRule="auto"/>
        <w:jc w:val="both"/>
        <w:rPr>
          <w:sz w:val="24"/>
          <w:szCs w:val="24"/>
        </w:rPr>
      </w:pPr>
      <w:r>
        <w:rPr>
          <w:i/>
          <w:sz w:val="24"/>
          <w:szCs w:val="24"/>
        </w:rPr>
        <w:t>14.</w:t>
      </w:r>
      <w:r w:rsidR="00A90637" w:rsidRPr="00BC6CA8">
        <w:rPr>
          <w:i/>
          <w:sz w:val="24"/>
          <w:szCs w:val="24"/>
        </w:rPr>
        <w:t xml:space="preserve">Centrală </w:t>
      </w:r>
      <w:r w:rsidR="006E43AC" w:rsidRPr="00BC6CA8">
        <w:rPr>
          <w:i/>
          <w:sz w:val="24"/>
          <w:szCs w:val="24"/>
        </w:rPr>
        <w:t>eoliană</w:t>
      </w:r>
      <w:r w:rsidR="00B4028E" w:rsidRPr="00BC6CA8">
        <w:rPr>
          <w:sz w:val="24"/>
          <w:szCs w:val="24"/>
        </w:rPr>
        <w:t xml:space="preserve"> - </w:t>
      </w:r>
      <w:r w:rsidR="00B167C2" w:rsidRPr="00BC6CA8">
        <w:rPr>
          <w:sz w:val="24"/>
          <w:szCs w:val="24"/>
        </w:rPr>
        <w:t>centrală</w:t>
      </w:r>
      <w:r w:rsidR="00277889" w:rsidRPr="00BC6CA8">
        <w:rPr>
          <w:sz w:val="24"/>
          <w:szCs w:val="24"/>
        </w:rPr>
        <w:t xml:space="preserve"> </w:t>
      </w:r>
      <w:r w:rsidR="00B167C2" w:rsidRPr="00BC6CA8">
        <w:rPr>
          <w:sz w:val="24"/>
          <w:szCs w:val="24"/>
        </w:rPr>
        <w:t>electrică</w:t>
      </w:r>
      <w:r w:rsidR="00825707" w:rsidRPr="00BC6CA8">
        <w:rPr>
          <w:sz w:val="24"/>
          <w:szCs w:val="24"/>
        </w:rPr>
        <w:t xml:space="preserve"> </w:t>
      </w:r>
      <w:r w:rsidR="00B167C2" w:rsidRPr="00BC6CA8">
        <w:rPr>
          <w:sz w:val="24"/>
          <w:szCs w:val="24"/>
        </w:rPr>
        <w:t>cuprinzând una sau mai</w:t>
      </w:r>
      <w:r w:rsidR="00277889" w:rsidRPr="00BC6CA8">
        <w:rPr>
          <w:sz w:val="24"/>
          <w:szCs w:val="24"/>
        </w:rPr>
        <w:t xml:space="preserve"> multe </w:t>
      </w:r>
      <w:r w:rsidR="00B167C2" w:rsidRPr="00BC6CA8">
        <w:rPr>
          <w:sz w:val="24"/>
          <w:szCs w:val="24"/>
        </w:rPr>
        <w:t>instalații de producere a energiei electrice prin conversia energiei primare a vântului</w:t>
      </w:r>
      <w:r w:rsidR="00B4028E" w:rsidRPr="00BC6CA8">
        <w:rPr>
          <w:sz w:val="24"/>
          <w:szCs w:val="24"/>
        </w:rPr>
        <w:t>;</w:t>
      </w:r>
    </w:p>
    <w:p w14:paraId="1B393D38" w14:textId="0BF5055E" w:rsidR="00F9220D" w:rsidRPr="00BC6CA8" w:rsidRDefault="006C286E" w:rsidP="00277889">
      <w:pPr>
        <w:spacing w:line="360" w:lineRule="auto"/>
        <w:jc w:val="both"/>
        <w:rPr>
          <w:sz w:val="24"/>
          <w:szCs w:val="24"/>
        </w:rPr>
      </w:pPr>
      <w:r>
        <w:rPr>
          <w:i/>
          <w:sz w:val="24"/>
          <w:szCs w:val="24"/>
        </w:rPr>
        <w:t>15.</w:t>
      </w:r>
      <w:r w:rsidR="00F9220D" w:rsidRPr="00BB488E">
        <w:rPr>
          <w:i/>
          <w:sz w:val="24"/>
          <w:szCs w:val="24"/>
        </w:rPr>
        <w:t>Centrală fotovoltaică</w:t>
      </w:r>
      <w:r w:rsidR="00F9220D" w:rsidRPr="00991E81">
        <w:rPr>
          <w:sz w:val="24"/>
          <w:szCs w:val="24"/>
        </w:rPr>
        <w:t xml:space="preserve"> -</w:t>
      </w:r>
      <w:r w:rsidR="00F9220D" w:rsidRPr="00567555">
        <w:rPr>
          <w:sz w:val="24"/>
          <w:szCs w:val="24"/>
        </w:rPr>
        <w:t xml:space="preserve"> </w:t>
      </w:r>
      <w:r w:rsidR="000C029F" w:rsidRPr="00991E81">
        <w:rPr>
          <w:sz w:val="24"/>
          <w:szCs w:val="24"/>
        </w:rPr>
        <w:t xml:space="preserve">centrală electrică cuprinzând una sau mai multe instalații de producere a energiei electrice prin conversia </w:t>
      </w:r>
      <w:r w:rsidR="009F1BF9" w:rsidRPr="00991E81">
        <w:rPr>
          <w:sz w:val="24"/>
          <w:szCs w:val="24"/>
        </w:rPr>
        <w:t>directă a energiei solare (prin intermediul dispozitivelor statice pentru transformarea radiaţiei solare în energie electrică) sau prin conversia indirectă a acesteia (prin conversia în energie termică a undelor solare sau prin reflectarea şi focalizarea căldurii cu ajutorul colectoarelor solare).</w:t>
      </w:r>
      <w:r w:rsidR="009F1BF9" w:rsidRPr="00BC6CA8">
        <w:rPr>
          <w:sz w:val="24"/>
          <w:szCs w:val="24"/>
        </w:rPr>
        <w:t xml:space="preserve">   </w:t>
      </w:r>
    </w:p>
    <w:p w14:paraId="384B8B1D" w14:textId="1636CB2D" w:rsidR="006C5F79" w:rsidRPr="00BC6CA8" w:rsidRDefault="006C286E" w:rsidP="006C5F79">
      <w:pPr>
        <w:spacing w:line="360" w:lineRule="auto"/>
        <w:jc w:val="both"/>
        <w:rPr>
          <w:sz w:val="24"/>
          <w:szCs w:val="24"/>
        </w:rPr>
      </w:pPr>
      <w:r>
        <w:rPr>
          <w:i/>
          <w:sz w:val="24"/>
          <w:szCs w:val="24"/>
        </w:rPr>
        <w:t>16.</w:t>
      </w:r>
      <w:r w:rsidR="006C5F79" w:rsidRPr="00BC6CA8">
        <w:rPr>
          <w:i/>
          <w:sz w:val="24"/>
          <w:szCs w:val="24"/>
        </w:rPr>
        <w:t xml:space="preserve">Circuit al unei LEA - </w:t>
      </w:r>
      <w:r w:rsidR="00B4028E" w:rsidRPr="00BC6CA8">
        <w:rPr>
          <w:sz w:val="24"/>
          <w:szCs w:val="24"/>
        </w:rPr>
        <w:t>a</w:t>
      </w:r>
      <w:r w:rsidR="006C5F79" w:rsidRPr="00BC6CA8">
        <w:rPr>
          <w:sz w:val="24"/>
          <w:szCs w:val="24"/>
        </w:rPr>
        <w:t>nsamblu de conductoare active</w:t>
      </w:r>
      <w:r w:rsidR="00B167C2" w:rsidRPr="00BC6CA8">
        <w:rPr>
          <w:sz w:val="24"/>
          <w:szCs w:val="24"/>
        </w:rPr>
        <w:t>,</w:t>
      </w:r>
      <w:r w:rsidR="006C5F79" w:rsidRPr="00BC6CA8">
        <w:rPr>
          <w:sz w:val="24"/>
          <w:szCs w:val="24"/>
        </w:rPr>
        <w:t xml:space="preserve"> care constituie o cale independentă de vehiculare a energiei electrice şi poate fi </w:t>
      </w:r>
      <w:r w:rsidR="00B4028E" w:rsidRPr="00BC6CA8">
        <w:rPr>
          <w:sz w:val="24"/>
          <w:szCs w:val="24"/>
        </w:rPr>
        <w:t>trifazat, bifazat sau monofazat;</w:t>
      </w:r>
    </w:p>
    <w:p w14:paraId="4524A948" w14:textId="16BB1DDD" w:rsidR="00EC0568" w:rsidRPr="00BC6CA8" w:rsidRDefault="006C286E" w:rsidP="00BB488E">
      <w:pPr>
        <w:pStyle w:val="Articol"/>
        <w:numPr>
          <w:ilvl w:val="0"/>
          <w:numId w:val="0"/>
        </w:numPr>
        <w:spacing w:before="0" w:after="0" w:line="360" w:lineRule="auto"/>
        <w:rPr>
          <w:b/>
        </w:rPr>
      </w:pPr>
      <w:r>
        <w:rPr>
          <w:i/>
        </w:rPr>
        <w:t>17.</w:t>
      </w:r>
      <w:r w:rsidR="00420E20" w:rsidRPr="00BC6CA8">
        <w:rPr>
          <w:i/>
        </w:rPr>
        <w:t>Clasă de importanţă a unei construcţii</w:t>
      </w:r>
      <w:r w:rsidR="00B4028E" w:rsidRPr="00BC6CA8">
        <w:t xml:space="preserve"> - c</w:t>
      </w:r>
      <w:r w:rsidR="00420E20" w:rsidRPr="00BC6CA8">
        <w:t>riteriu de caracterizare a unei construcţii din punct de vedere al necesităţii asigurării funcţionalităţii în timpul unui</w:t>
      </w:r>
      <w:r w:rsidR="00EC0568" w:rsidRPr="00BC6CA8">
        <w:t xml:space="preserve"> cutremur şi imediat după aceea</w:t>
      </w:r>
      <w:r w:rsidR="00EC0568" w:rsidRPr="00BC6CA8">
        <w:rPr>
          <w:lang w:val="en-US"/>
        </w:rPr>
        <w:t>;</w:t>
      </w:r>
      <w:r w:rsidR="00EC0568" w:rsidRPr="00BC6CA8">
        <w:rPr>
          <w:b/>
        </w:rPr>
        <w:t xml:space="preserve"> </w:t>
      </w:r>
      <w:r w:rsidR="00EC0568" w:rsidRPr="00BC6CA8">
        <w:t>conform acestui criteriu clădirile se împart în 4 clase de importanţă</w:t>
      </w:r>
      <w:r w:rsidR="00EC0568" w:rsidRPr="00BC6CA8">
        <w:rPr>
          <w:b/>
        </w:rPr>
        <w:t>:</w:t>
      </w:r>
    </w:p>
    <w:p w14:paraId="2A7F0F84" w14:textId="77777777" w:rsidR="00EC0568" w:rsidRPr="00991E81" w:rsidRDefault="00EC0568" w:rsidP="00484D0C">
      <w:pPr>
        <w:pStyle w:val="denumireanexa"/>
        <w:numPr>
          <w:ilvl w:val="0"/>
          <w:numId w:val="60"/>
        </w:numPr>
        <w:tabs>
          <w:tab w:val="num" w:pos="284"/>
        </w:tabs>
        <w:spacing w:before="0" w:after="0" w:line="360" w:lineRule="auto"/>
        <w:ind w:left="0" w:firstLine="0"/>
        <w:jc w:val="both"/>
        <w:rPr>
          <w:b w:val="0"/>
        </w:rPr>
      </w:pPr>
      <w:r w:rsidRPr="00991E81">
        <w:rPr>
          <w:b w:val="0"/>
        </w:rPr>
        <w:t>Clasa I cuprinde construcţii de importanţă vitală pentru societate, a căror funcţionalitate</w:t>
      </w:r>
      <w:r w:rsidR="00B167C2" w:rsidRPr="00991E81">
        <w:rPr>
          <w:b w:val="0"/>
        </w:rPr>
        <w:t xml:space="preserve"> trebuie să se asigure integral</w:t>
      </w:r>
      <w:r w:rsidRPr="00991E81">
        <w:rPr>
          <w:b w:val="0"/>
        </w:rPr>
        <w:t xml:space="preserve"> în timpul unui cutremur şi imediat după acesta; cuprinde spitale, staţii de </w:t>
      </w:r>
      <w:r w:rsidRPr="00991E81">
        <w:rPr>
          <w:b w:val="0"/>
        </w:rPr>
        <w:lastRenderedPageBreak/>
        <w:t xml:space="preserve">salvare, staţii de pompieri, clădiri </w:t>
      </w:r>
      <w:r w:rsidR="004A1B4D" w:rsidRPr="00991E81">
        <w:rPr>
          <w:b w:val="0"/>
        </w:rPr>
        <w:t>pentru</w:t>
      </w:r>
      <w:r w:rsidRPr="00991E81">
        <w:rPr>
          <w:b w:val="0"/>
        </w:rPr>
        <w:t xml:space="preserve"> comunicaţii de interes naţional, unităţi de producere a energiei din sistemul </w:t>
      </w:r>
      <w:r w:rsidR="00B167C2" w:rsidRPr="00991E81">
        <w:rPr>
          <w:b w:val="0"/>
        </w:rPr>
        <w:t xml:space="preserve">electroenergetic </w:t>
      </w:r>
      <w:r w:rsidRPr="00991E81">
        <w:rPr>
          <w:b w:val="0"/>
        </w:rPr>
        <w:t>naţional, etc;</w:t>
      </w:r>
    </w:p>
    <w:p w14:paraId="6783050E" w14:textId="77777777" w:rsidR="00EC0568" w:rsidRPr="00991E81" w:rsidRDefault="00EC0568" w:rsidP="00484D0C">
      <w:pPr>
        <w:pStyle w:val="denumireanexa"/>
        <w:numPr>
          <w:ilvl w:val="0"/>
          <w:numId w:val="60"/>
        </w:numPr>
        <w:tabs>
          <w:tab w:val="num" w:pos="284"/>
        </w:tabs>
        <w:spacing w:before="0" w:after="0" w:line="360" w:lineRule="auto"/>
        <w:ind w:left="0" w:firstLine="0"/>
        <w:jc w:val="both"/>
        <w:rPr>
          <w:b w:val="0"/>
        </w:rPr>
      </w:pPr>
      <w:r w:rsidRPr="00991E81">
        <w:rPr>
          <w:b w:val="0"/>
        </w:rPr>
        <w:t>Clasa II cuprinde construcţii de importanţă deosebită</w:t>
      </w:r>
      <w:r w:rsidR="00B167C2" w:rsidRPr="00991E81">
        <w:rPr>
          <w:b w:val="0"/>
        </w:rPr>
        <w:t>,</w:t>
      </w:r>
      <w:r w:rsidRPr="00991E81">
        <w:rPr>
          <w:b w:val="0"/>
        </w:rPr>
        <w:t xml:space="preserve"> la care se impune limitarea avariilor avându-se în vedere consecinţele acestora; cuprinde şcoli, creşe, grădiniţe, cămine bătrâni, clădiri cu săli de spectacole şi </w:t>
      </w:r>
      <w:r w:rsidR="00B167C2" w:rsidRPr="00991E81">
        <w:rPr>
          <w:b w:val="0"/>
        </w:rPr>
        <w:t>pentru</w:t>
      </w:r>
      <w:r w:rsidRPr="00991E81">
        <w:rPr>
          <w:b w:val="0"/>
        </w:rPr>
        <w:t xml:space="preserve"> manifestări sportive, clădiri cu instalaţii industriale care prezintă riscuri de incendii sau degajări de subtanţe toxice, depozite de strictă necesitate </w:t>
      </w:r>
      <w:r w:rsidR="007D0FFE" w:rsidRPr="00991E81">
        <w:rPr>
          <w:b w:val="0"/>
        </w:rPr>
        <w:t>pentru</w:t>
      </w:r>
      <w:r w:rsidRPr="00991E81">
        <w:rPr>
          <w:b w:val="0"/>
        </w:rPr>
        <w:t xml:space="preserve"> aprovizionarea populaţiei;</w:t>
      </w:r>
    </w:p>
    <w:p w14:paraId="2865DC94" w14:textId="77777777" w:rsidR="00EC0568" w:rsidRPr="00991E81" w:rsidRDefault="00EC0568" w:rsidP="00484D0C">
      <w:pPr>
        <w:pStyle w:val="denumireanexa"/>
        <w:numPr>
          <w:ilvl w:val="0"/>
          <w:numId w:val="60"/>
        </w:numPr>
        <w:tabs>
          <w:tab w:val="num" w:pos="284"/>
        </w:tabs>
        <w:spacing w:before="0" w:after="0" w:line="360" w:lineRule="auto"/>
        <w:ind w:left="0" w:firstLine="0"/>
        <w:jc w:val="both"/>
        <w:rPr>
          <w:b w:val="0"/>
        </w:rPr>
      </w:pPr>
      <w:r w:rsidRPr="00991E81">
        <w:rPr>
          <w:b w:val="0"/>
        </w:rPr>
        <w:t>Clasa III cuprinde construcţii de importanţă normală, cum ar fi: clădiri de locuit (blocuri) , hoteluri, construcţii industriale şi agrozootehnice curente;</w:t>
      </w:r>
    </w:p>
    <w:p w14:paraId="66CBE238" w14:textId="77777777" w:rsidR="00EC0568" w:rsidRPr="00991E81" w:rsidRDefault="00EC0568" w:rsidP="00484D0C">
      <w:pPr>
        <w:pStyle w:val="denumireanexa"/>
        <w:numPr>
          <w:ilvl w:val="0"/>
          <w:numId w:val="60"/>
        </w:numPr>
        <w:tabs>
          <w:tab w:val="num" w:pos="284"/>
        </w:tabs>
        <w:spacing w:before="0" w:after="0" w:line="360" w:lineRule="auto"/>
        <w:ind w:left="0" w:firstLine="0"/>
        <w:jc w:val="both"/>
        <w:rPr>
          <w:b w:val="0"/>
        </w:rPr>
      </w:pPr>
      <w:r w:rsidRPr="00991E81">
        <w:rPr>
          <w:b w:val="0"/>
        </w:rPr>
        <w:t>Clasa IV cuprinde construcţii de importanţă redusă: clădiri de locuit cu parter şi etaj, construcţii agrozootehnice de importanţă redusă, etc.</w:t>
      </w:r>
      <w:r w:rsidR="00B4028E" w:rsidRPr="00991E81">
        <w:rPr>
          <w:b w:val="0"/>
        </w:rPr>
        <w:t>;</w:t>
      </w:r>
    </w:p>
    <w:p w14:paraId="36B270FC" w14:textId="3BB06CF1" w:rsidR="00EC0568" w:rsidRPr="00BC6CA8" w:rsidRDefault="006C286E" w:rsidP="00BB488E">
      <w:pPr>
        <w:pStyle w:val="Articol"/>
        <w:numPr>
          <w:ilvl w:val="0"/>
          <w:numId w:val="0"/>
        </w:numPr>
        <w:spacing w:before="0" w:after="0" w:line="360" w:lineRule="auto"/>
      </w:pPr>
      <w:r>
        <w:rPr>
          <w:i/>
        </w:rPr>
        <w:t>18.</w:t>
      </w:r>
      <w:r w:rsidR="00420E20" w:rsidRPr="00BC6CA8">
        <w:rPr>
          <w:i/>
        </w:rPr>
        <w:t>Clasă de risc seismic</w:t>
      </w:r>
      <w:r w:rsidR="00B4028E" w:rsidRPr="00BC6CA8">
        <w:t xml:space="preserve"> - n</w:t>
      </w:r>
      <w:r w:rsidR="00420E20" w:rsidRPr="00BC6CA8">
        <w:t>oţiune ce caracterizează o construcţie aflată pe un amplasament, din punct de vedere al efectelor probabile ale unor cutremure caracteristice acelui amplasment;</w:t>
      </w:r>
      <w:r w:rsidR="00A435C9" w:rsidRPr="00BC6CA8">
        <w:rPr>
          <w:b/>
        </w:rPr>
        <w:t xml:space="preserve"> </w:t>
      </w:r>
      <w:r w:rsidR="00EC0568" w:rsidRPr="00BC6CA8">
        <w:t>din punct de vedere al efectelor probabile ale unor cutremure caracteristice acelui amplasment</w:t>
      </w:r>
      <w:r w:rsidR="004A1B4D" w:rsidRPr="00BC6CA8">
        <w:t>,</w:t>
      </w:r>
      <w:r w:rsidR="00EC0568" w:rsidRPr="00BC6CA8">
        <w:t xml:space="preserve"> se </w:t>
      </w:r>
      <w:r w:rsidR="00EC0568" w:rsidRPr="002B0DD7">
        <w:t xml:space="preserve">definesc </w:t>
      </w:r>
      <w:r w:rsidR="002B0DD7" w:rsidRPr="00CB5C8C">
        <w:t>4</w:t>
      </w:r>
      <w:r w:rsidR="002B0DD7" w:rsidRPr="002B0DD7">
        <w:t xml:space="preserve"> </w:t>
      </w:r>
      <w:r w:rsidR="00EC0568" w:rsidRPr="002B0DD7">
        <w:t>clase de</w:t>
      </w:r>
      <w:r w:rsidR="00EC0568" w:rsidRPr="00420A37">
        <w:t xml:space="preserve"> risc seismic:</w:t>
      </w:r>
    </w:p>
    <w:p w14:paraId="76A549F0" w14:textId="21BBC833" w:rsidR="00EC0568" w:rsidRPr="00BC6CA8" w:rsidRDefault="00EC0568" w:rsidP="00484D0C">
      <w:pPr>
        <w:pStyle w:val="denumireanexa"/>
        <w:numPr>
          <w:ilvl w:val="0"/>
          <w:numId w:val="62"/>
        </w:numPr>
        <w:tabs>
          <w:tab w:val="clear" w:pos="720"/>
          <w:tab w:val="num" w:pos="284"/>
        </w:tabs>
        <w:spacing w:before="0" w:after="0" w:line="360" w:lineRule="auto"/>
        <w:ind w:left="0" w:firstLine="0"/>
        <w:jc w:val="both"/>
        <w:rPr>
          <w:b w:val="0"/>
        </w:rPr>
      </w:pPr>
      <w:r w:rsidRPr="00BC6CA8">
        <w:rPr>
          <w:b w:val="0"/>
        </w:rPr>
        <w:t>Clasa Rs I corespunde construcţiilor cu risc ridicat de prăbuşie la cutremure</w:t>
      </w:r>
      <w:r w:rsidR="004A1B4D" w:rsidRPr="00BC6CA8">
        <w:rPr>
          <w:b w:val="0"/>
        </w:rPr>
        <w:t>,</w:t>
      </w:r>
      <w:r w:rsidRPr="00BC6CA8">
        <w:rPr>
          <w:b w:val="0"/>
        </w:rPr>
        <w:t xml:space="preserve"> având intensitatea corespunzătoare zonelor seismice de calcul</w:t>
      </w:r>
      <w:r w:rsidR="00384C39" w:rsidRPr="00BC6CA8">
        <w:rPr>
          <w:rFonts w:ascii="Arial" w:hAnsi="Arial" w:cs="Arial"/>
          <w:sz w:val="20"/>
          <w:shd w:val="clear" w:color="auto" w:fill="FFFFFF"/>
        </w:rPr>
        <w:t xml:space="preserve"> </w:t>
      </w:r>
      <w:r w:rsidR="00384C39" w:rsidRPr="007F3F2D">
        <w:rPr>
          <w:b w:val="0"/>
          <w:szCs w:val="24"/>
          <w:shd w:val="clear" w:color="auto" w:fill="FFFFFF"/>
        </w:rPr>
        <w:t>(cutremurului de proiectare)</w:t>
      </w:r>
      <w:r w:rsidR="00384C39" w:rsidRPr="00805B6C">
        <w:rPr>
          <w:b w:val="0"/>
          <w:szCs w:val="24"/>
        </w:rPr>
        <w:t xml:space="preserve"> </w:t>
      </w:r>
      <w:r w:rsidRPr="00BC6CA8">
        <w:rPr>
          <w:b w:val="0"/>
        </w:rPr>
        <w:t>;</w:t>
      </w:r>
    </w:p>
    <w:p w14:paraId="3E126696" w14:textId="77777777" w:rsidR="00EC0568" w:rsidRPr="00BC6CA8" w:rsidRDefault="00EC0568" w:rsidP="00484D0C">
      <w:pPr>
        <w:pStyle w:val="denumireanexa"/>
        <w:numPr>
          <w:ilvl w:val="0"/>
          <w:numId w:val="62"/>
        </w:numPr>
        <w:tabs>
          <w:tab w:val="clear" w:pos="720"/>
          <w:tab w:val="num" w:pos="284"/>
        </w:tabs>
        <w:spacing w:before="0" w:after="0" w:line="360" w:lineRule="auto"/>
        <w:ind w:left="0" w:firstLine="0"/>
        <w:jc w:val="both"/>
        <w:rPr>
          <w:b w:val="0"/>
        </w:rPr>
      </w:pPr>
      <w:r w:rsidRPr="00BC6CA8">
        <w:rPr>
          <w:b w:val="0"/>
        </w:rPr>
        <w:t>Clasa Rs II corespunde construcţiilor la care probabilitatea de prăbuşire este redusă, dar la care sunt aşteptate degradări structurale majore la incidenţa cutremurului de proiectare;</w:t>
      </w:r>
    </w:p>
    <w:p w14:paraId="62F65FA2" w14:textId="77777777" w:rsidR="00EC0568" w:rsidRPr="00BC6CA8" w:rsidRDefault="00EC0568" w:rsidP="00484D0C">
      <w:pPr>
        <w:pStyle w:val="denumireanexa"/>
        <w:numPr>
          <w:ilvl w:val="0"/>
          <w:numId w:val="62"/>
        </w:numPr>
        <w:tabs>
          <w:tab w:val="clear" w:pos="720"/>
          <w:tab w:val="num" w:pos="284"/>
        </w:tabs>
        <w:spacing w:before="0" w:after="0" w:line="360" w:lineRule="auto"/>
        <w:ind w:left="0" w:firstLine="0"/>
        <w:jc w:val="both"/>
        <w:rPr>
          <w:b w:val="0"/>
        </w:rPr>
      </w:pPr>
      <w:r w:rsidRPr="00BC6CA8">
        <w:rPr>
          <w:b w:val="0"/>
        </w:rPr>
        <w:t>Clasa Rs III corespunde construcţiilor la care sunt aşteptate degradări structurale care nu afectează semnificativ siguranţa structurală, dar la care degradările elementelor nestructurale pot fi importante;</w:t>
      </w:r>
    </w:p>
    <w:p w14:paraId="20BFAD35" w14:textId="77777777" w:rsidR="00EC0568" w:rsidRPr="00BC6CA8" w:rsidRDefault="00EC0568" w:rsidP="006C286E">
      <w:pPr>
        <w:pStyle w:val="denumireanexa"/>
        <w:numPr>
          <w:ilvl w:val="0"/>
          <w:numId w:val="62"/>
        </w:numPr>
        <w:tabs>
          <w:tab w:val="clear" w:pos="720"/>
          <w:tab w:val="num" w:pos="284"/>
        </w:tabs>
        <w:spacing w:before="0" w:after="0" w:line="360" w:lineRule="auto"/>
        <w:ind w:left="0" w:firstLine="0"/>
        <w:jc w:val="both"/>
        <w:rPr>
          <w:b w:val="0"/>
        </w:rPr>
      </w:pPr>
      <w:r w:rsidRPr="00BC6CA8">
        <w:rPr>
          <w:b w:val="0"/>
        </w:rPr>
        <w:t>Clasa Rs IV corespunde construcţiilor la care răspunsul seismic aşteptat este similar celui corespunzător construcţiilor noi, proiectate pe</w:t>
      </w:r>
      <w:r w:rsidR="00B4028E" w:rsidRPr="00BC6CA8">
        <w:rPr>
          <w:b w:val="0"/>
        </w:rPr>
        <w:t xml:space="preserve"> baza prescripţiilor în vigoare;</w:t>
      </w:r>
    </w:p>
    <w:p w14:paraId="74649E8C" w14:textId="54D1E883" w:rsidR="00A435C9" w:rsidRPr="00BC6CA8" w:rsidRDefault="006C286E" w:rsidP="00CB5C8C">
      <w:pPr>
        <w:pStyle w:val="Articol"/>
        <w:numPr>
          <w:ilvl w:val="0"/>
          <w:numId w:val="0"/>
        </w:numPr>
        <w:spacing w:before="0" w:after="0" w:line="360" w:lineRule="auto"/>
      </w:pPr>
      <w:r>
        <w:rPr>
          <w:i/>
          <w:caps/>
          <w:szCs w:val="24"/>
        </w:rPr>
        <w:t>19.</w:t>
      </w:r>
      <w:r w:rsidR="00420E20" w:rsidRPr="00BC6CA8">
        <w:rPr>
          <w:i/>
          <w:caps/>
          <w:szCs w:val="24"/>
        </w:rPr>
        <w:t>c</w:t>
      </w:r>
      <w:r w:rsidR="00420E20" w:rsidRPr="00BC6CA8">
        <w:rPr>
          <w:i/>
          <w:szCs w:val="24"/>
        </w:rPr>
        <w:t>lasă de periculozitate a materialelor şi a substanţelor depozitate</w:t>
      </w:r>
      <w:r w:rsidR="00420E20" w:rsidRPr="00BC6CA8">
        <w:rPr>
          <w:szCs w:val="24"/>
        </w:rPr>
        <w:t xml:space="preserve"> - </w:t>
      </w:r>
      <w:r w:rsidR="00B4028E" w:rsidRPr="00BC6CA8">
        <w:t>n</w:t>
      </w:r>
      <w:r w:rsidR="00420E20" w:rsidRPr="00BC6CA8">
        <w:t>oţiune ce caracterizează aportul materialelor depozitate într-o încăpere la apariţia şi dezvoltarea unui incendiu, precum şi sensibilitatea acestora la efectul unui incendiu</w:t>
      </w:r>
      <w:r w:rsidR="00A435C9" w:rsidRPr="00BC6CA8">
        <w:t>; se definesc 5 clase de periculozitate:</w:t>
      </w:r>
    </w:p>
    <w:p w14:paraId="532347F6" w14:textId="5E91F382" w:rsidR="00A435C9" w:rsidRPr="00BC6CA8" w:rsidRDefault="00A435C9" w:rsidP="00484D0C">
      <w:pPr>
        <w:pStyle w:val="denumireanexa"/>
        <w:numPr>
          <w:ilvl w:val="0"/>
          <w:numId w:val="61"/>
        </w:numPr>
        <w:tabs>
          <w:tab w:val="clear" w:pos="720"/>
          <w:tab w:val="num" w:pos="284"/>
        </w:tabs>
        <w:spacing w:before="0" w:after="0" w:line="360" w:lineRule="auto"/>
        <w:ind w:left="0" w:firstLine="0"/>
        <w:jc w:val="both"/>
        <w:rPr>
          <w:b w:val="0"/>
        </w:rPr>
      </w:pPr>
      <w:r w:rsidRPr="00BC6CA8">
        <w:rPr>
          <w:b w:val="0"/>
          <w:i/>
        </w:rPr>
        <w:t>Clasa P1</w:t>
      </w:r>
      <w:r w:rsidRPr="00BC6CA8">
        <w:rPr>
          <w:b w:val="0"/>
        </w:rPr>
        <w:t>, fără periculozitate; cuprinde, de exemplu, materiale incombustibile care nu pot da naştere la reacţii periculoase (</w:t>
      </w:r>
      <w:r w:rsidR="00FD1E68">
        <w:rPr>
          <w:b w:val="0"/>
        </w:rPr>
        <w:t xml:space="preserve">produse fără ambalaje - </w:t>
      </w:r>
      <w:r w:rsidRPr="00BC6CA8">
        <w:rPr>
          <w:b w:val="0"/>
        </w:rPr>
        <w:t xml:space="preserve">minereuri, produse şi piese metalice, fructe, </w:t>
      </w:r>
      <w:r w:rsidRPr="00FD1E68">
        <w:rPr>
          <w:b w:val="0"/>
        </w:rPr>
        <w:t>legume, carne</w:t>
      </w:r>
      <w:r w:rsidRPr="00BC6CA8">
        <w:rPr>
          <w:b w:val="0"/>
        </w:rPr>
        <w:t>);</w:t>
      </w:r>
    </w:p>
    <w:p w14:paraId="0B8C7FD0" w14:textId="77777777" w:rsidR="00A435C9" w:rsidRPr="00BC6CA8" w:rsidRDefault="00A435C9" w:rsidP="00484D0C">
      <w:pPr>
        <w:pStyle w:val="denumireanexa"/>
        <w:numPr>
          <w:ilvl w:val="0"/>
          <w:numId w:val="61"/>
        </w:numPr>
        <w:tabs>
          <w:tab w:val="clear" w:pos="720"/>
          <w:tab w:val="num" w:pos="284"/>
        </w:tabs>
        <w:spacing w:before="0" w:after="0" w:line="360" w:lineRule="auto"/>
        <w:ind w:left="0" w:firstLine="0"/>
        <w:jc w:val="both"/>
        <w:rPr>
          <w:b w:val="0"/>
        </w:rPr>
      </w:pPr>
      <w:r w:rsidRPr="00BC6CA8">
        <w:rPr>
          <w:b w:val="0"/>
          <w:i/>
        </w:rPr>
        <w:t>Clasa P2</w:t>
      </w:r>
      <w:r w:rsidRPr="00BC6CA8">
        <w:rPr>
          <w:b w:val="0"/>
        </w:rPr>
        <w:t>, cu periculozitate redusă; cuprinde, de exemplu, materiale şi obiecte care se aprind greu, au o viteză redusă de ardere</w:t>
      </w:r>
      <w:r w:rsidR="0049501B" w:rsidRPr="00BC6CA8">
        <w:rPr>
          <w:b w:val="0"/>
        </w:rPr>
        <w:t>,</w:t>
      </w:r>
      <w:r w:rsidRPr="00BC6CA8">
        <w:rPr>
          <w:b w:val="0"/>
        </w:rPr>
        <w:t xml:space="preserve"> sau </w:t>
      </w:r>
      <w:r w:rsidR="0049501B" w:rsidRPr="00BC6CA8">
        <w:rPr>
          <w:b w:val="0"/>
        </w:rPr>
        <w:t xml:space="preserve">materiale </w:t>
      </w:r>
      <w:r w:rsidRPr="00BC6CA8">
        <w:rPr>
          <w:b w:val="0"/>
        </w:rPr>
        <w:t>incombustibile în ambalaje combustibile;</w:t>
      </w:r>
    </w:p>
    <w:p w14:paraId="28100111" w14:textId="77777777" w:rsidR="00A435C9" w:rsidRPr="00BC6CA8" w:rsidRDefault="00A435C9" w:rsidP="00484D0C">
      <w:pPr>
        <w:pStyle w:val="denumireanexa"/>
        <w:numPr>
          <w:ilvl w:val="0"/>
          <w:numId w:val="61"/>
        </w:numPr>
        <w:tabs>
          <w:tab w:val="clear" w:pos="720"/>
          <w:tab w:val="num" w:pos="284"/>
        </w:tabs>
        <w:spacing w:before="0" w:after="0" w:line="360" w:lineRule="auto"/>
        <w:ind w:left="0" w:firstLine="0"/>
        <w:jc w:val="both"/>
        <w:rPr>
          <w:b w:val="0"/>
        </w:rPr>
      </w:pPr>
      <w:r w:rsidRPr="00BC6CA8">
        <w:rPr>
          <w:b w:val="0"/>
          <w:i/>
        </w:rPr>
        <w:t>Clasa P3</w:t>
      </w:r>
      <w:r w:rsidRPr="00BC6CA8">
        <w:rPr>
          <w:b w:val="0"/>
        </w:rPr>
        <w:t xml:space="preserve">, cu periculozitate medie; cuprinde, de exemplu, materiale din clasele P1 şi P2 ambalate în cutii de carton, materiale cu combustibilitate medie, lichide combustibile cu temperatura de </w:t>
      </w:r>
      <w:r w:rsidRPr="00BC6CA8">
        <w:rPr>
          <w:b w:val="0"/>
        </w:rPr>
        <w:lastRenderedPageBreak/>
        <w:t>inflamabilitate mai mare de 100</w:t>
      </w:r>
      <w:r w:rsidRPr="00BC6CA8">
        <w:rPr>
          <w:b w:val="0"/>
          <w:vertAlign w:val="superscript"/>
        </w:rPr>
        <w:t xml:space="preserve">0 </w:t>
      </w:r>
      <w:r w:rsidRPr="00BC6CA8">
        <w:rPr>
          <w:b w:val="0"/>
        </w:rPr>
        <w:t>C, în ambalaje incombustibile care pot fi introduse în cutii de carton, etc;</w:t>
      </w:r>
    </w:p>
    <w:p w14:paraId="0905ACFD" w14:textId="77777777" w:rsidR="00A435C9" w:rsidRPr="00BC6CA8" w:rsidRDefault="00A435C9" w:rsidP="00484D0C">
      <w:pPr>
        <w:pStyle w:val="denumireanexa"/>
        <w:numPr>
          <w:ilvl w:val="0"/>
          <w:numId w:val="61"/>
        </w:numPr>
        <w:tabs>
          <w:tab w:val="clear" w:pos="720"/>
          <w:tab w:val="num" w:pos="284"/>
        </w:tabs>
        <w:spacing w:before="0" w:after="0" w:line="360" w:lineRule="auto"/>
        <w:ind w:left="0" w:firstLine="0"/>
        <w:jc w:val="both"/>
        <w:rPr>
          <w:b w:val="0"/>
        </w:rPr>
      </w:pPr>
      <w:r w:rsidRPr="00BC6CA8">
        <w:rPr>
          <w:b w:val="0"/>
          <w:i/>
        </w:rPr>
        <w:t>Clasa P4</w:t>
      </w:r>
      <w:r w:rsidRPr="00BC6CA8">
        <w:rPr>
          <w:b w:val="0"/>
        </w:rPr>
        <w:t>, cu periculozitate mare; cuprinde, de exemplu, materiale din clasele P1 – P3 în ambalaje din material plastic spongios, materiale combustibile cu viteză mare de ardere, materiale şi produse care sub efectul temperaturii degajă cantităţi importante de gaze corozive, lichide combustibile din  clasa P3 în amabalaje combustibile, etc;</w:t>
      </w:r>
    </w:p>
    <w:p w14:paraId="39CA2826" w14:textId="77777777" w:rsidR="00A435C9" w:rsidRPr="00BC6CA8" w:rsidRDefault="00A435C9" w:rsidP="00484D0C">
      <w:pPr>
        <w:pStyle w:val="denumireanexa"/>
        <w:numPr>
          <w:ilvl w:val="0"/>
          <w:numId w:val="61"/>
        </w:numPr>
        <w:tabs>
          <w:tab w:val="clear" w:pos="720"/>
          <w:tab w:val="num" w:pos="284"/>
        </w:tabs>
        <w:spacing w:before="0" w:after="0" w:line="360" w:lineRule="auto"/>
        <w:ind w:left="0" w:firstLine="0"/>
        <w:jc w:val="both"/>
        <w:rPr>
          <w:b w:val="0"/>
        </w:rPr>
      </w:pPr>
      <w:r w:rsidRPr="00BC6CA8">
        <w:rPr>
          <w:b w:val="0"/>
          <w:i/>
        </w:rPr>
        <w:t>Clasa P5</w:t>
      </w:r>
      <w:r w:rsidRPr="00BC6CA8">
        <w:rPr>
          <w:b w:val="0"/>
        </w:rPr>
        <w:t>, cu periculozitate deosebit de mare; cuprinde, de exemplu, materiale instabile care se pot decompune exploziv la temperatura normală, materiale care la contactul cu alte materiale pot da naştere la reacţii explozive, materiale susceptibile să se autoaprindă, materiale care sub efectul căldurii degajă cantităţi mari de gaze combustibile sau  toxice, rec</w:t>
      </w:r>
      <w:r w:rsidR="00B4028E" w:rsidRPr="00BC6CA8">
        <w:rPr>
          <w:b w:val="0"/>
        </w:rPr>
        <w:t>ipiente cu gaze comprimate, etc.;</w:t>
      </w:r>
    </w:p>
    <w:p w14:paraId="1B730329" w14:textId="5917ED3B" w:rsidR="006C5F79" w:rsidRPr="00BC6CA8" w:rsidRDefault="006C286E" w:rsidP="00BB488E">
      <w:pPr>
        <w:pStyle w:val="Articol"/>
        <w:numPr>
          <w:ilvl w:val="0"/>
          <w:numId w:val="0"/>
        </w:numPr>
        <w:spacing w:before="0" w:after="0" w:line="360" w:lineRule="auto"/>
      </w:pPr>
      <w:r>
        <w:rPr>
          <w:rFonts w:eastAsia="Times New Roman"/>
          <w:i/>
        </w:rPr>
        <w:t>20.</w:t>
      </w:r>
      <w:r w:rsidR="006C5F79" w:rsidRPr="00BC6CA8">
        <w:rPr>
          <w:rFonts w:eastAsia="Times New Roman"/>
          <w:i/>
        </w:rPr>
        <w:t xml:space="preserve">Cleme - </w:t>
      </w:r>
      <w:r w:rsidR="00B4028E" w:rsidRPr="00BC6CA8">
        <w:rPr>
          <w:rFonts w:eastAsia="Times New Roman"/>
        </w:rPr>
        <w:t>d</w:t>
      </w:r>
      <w:r w:rsidR="006C5F79" w:rsidRPr="00BC6CA8">
        <w:rPr>
          <w:rFonts w:eastAsia="Times New Roman"/>
        </w:rPr>
        <w:t>ispozitive care se află în contact direct cu calea de curent şi permit e</w:t>
      </w:r>
      <w:r w:rsidR="00B4028E" w:rsidRPr="00BC6CA8">
        <w:rPr>
          <w:rFonts w:eastAsia="Times New Roman"/>
        </w:rPr>
        <w:t>xecutarea legăturilor electrice;</w:t>
      </w:r>
    </w:p>
    <w:p w14:paraId="264D0F11" w14:textId="39A4B10E" w:rsidR="006C5F79" w:rsidRPr="00BC6CA8" w:rsidRDefault="006C286E" w:rsidP="00BB488E">
      <w:pPr>
        <w:pStyle w:val="Articol"/>
        <w:numPr>
          <w:ilvl w:val="0"/>
          <w:numId w:val="0"/>
        </w:numPr>
        <w:spacing w:before="0" w:after="0" w:line="360" w:lineRule="auto"/>
        <w:rPr>
          <w:rFonts w:eastAsia="Times New Roman"/>
        </w:rPr>
      </w:pPr>
      <w:r>
        <w:rPr>
          <w:rFonts w:eastAsia="Times New Roman"/>
          <w:i/>
        </w:rPr>
        <w:t>21.</w:t>
      </w:r>
      <w:r w:rsidR="006C5F79" w:rsidRPr="00BC6CA8">
        <w:rPr>
          <w:rFonts w:eastAsia="Times New Roman"/>
          <w:i/>
        </w:rPr>
        <w:t xml:space="preserve">Conductoare ale LEA - </w:t>
      </w:r>
      <w:r w:rsidR="00B4028E" w:rsidRPr="00BC6CA8">
        <w:rPr>
          <w:rFonts w:eastAsia="Times New Roman"/>
        </w:rPr>
        <w:t>f</w:t>
      </w:r>
      <w:r w:rsidR="006C5F79" w:rsidRPr="00BC6CA8">
        <w:rPr>
          <w:rFonts w:eastAsia="Times New Roman"/>
        </w:rPr>
        <w:t xml:space="preserve">unii metalice întinse liber între punctele de prindere la stâlpi sau </w:t>
      </w:r>
      <w:r w:rsidR="006C5F79" w:rsidRPr="00BC6CA8">
        <w:rPr>
          <w:rFonts w:eastAsia="Times New Roman"/>
        </w:rPr>
        <w:br/>
        <w:t>alte construcţii speciale aparţinând LEA, indiferen</w:t>
      </w:r>
      <w:r w:rsidR="00B4028E" w:rsidRPr="00BC6CA8">
        <w:rPr>
          <w:rFonts w:eastAsia="Times New Roman"/>
        </w:rPr>
        <w:t>t dacă sunt sau nu sub tensiune;</w:t>
      </w:r>
    </w:p>
    <w:p w14:paraId="5E2F9936" w14:textId="6FDED415" w:rsidR="006C5F79" w:rsidRPr="00DB36F5" w:rsidRDefault="006C286E" w:rsidP="00BB488E">
      <w:pPr>
        <w:spacing w:line="360" w:lineRule="auto"/>
        <w:jc w:val="both"/>
        <w:rPr>
          <w:szCs w:val="24"/>
        </w:rPr>
      </w:pPr>
      <w:r>
        <w:rPr>
          <w:i/>
          <w:sz w:val="24"/>
          <w:szCs w:val="24"/>
        </w:rPr>
        <w:t>22.</w:t>
      </w:r>
      <w:r w:rsidR="006C5F79" w:rsidRPr="00BC6CA8">
        <w:rPr>
          <w:i/>
          <w:sz w:val="24"/>
          <w:szCs w:val="24"/>
        </w:rPr>
        <w:t>Conductoare active</w:t>
      </w:r>
      <w:r w:rsidR="00B4028E" w:rsidRPr="00BC6CA8">
        <w:rPr>
          <w:sz w:val="24"/>
          <w:szCs w:val="24"/>
        </w:rPr>
        <w:t xml:space="preserve"> - c</w:t>
      </w:r>
      <w:r w:rsidR="006C5F79" w:rsidRPr="00BC6CA8">
        <w:rPr>
          <w:sz w:val="24"/>
          <w:szCs w:val="24"/>
        </w:rPr>
        <w:t>onductoare care servesc drept căi de curent pentru transportul sau distribuţia energiei electrice, putând fi unice pe fază sau ansambluri de două sau mai multe pe fază, ca</w:t>
      </w:r>
      <w:r w:rsidR="00B4028E" w:rsidRPr="00BC6CA8">
        <w:rPr>
          <w:sz w:val="24"/>
          <w:szCs w:val="24"/>
        </w:rPr>
        <w:t>z în care se numesc fasciculare</w:t>
      </w:r>
      <w:r w:rsidR="0049501B" w:rsidRPr="00BC6CA8">
        <w:rPr>
          <w:sz w:val="24"/>
          <w:szCs w:val="24"/>
        </w:rPr>
        <w:t>;</w:t>
      </w:r>
      <w:r w:rsidR="004A43F7">
        <w:t xml:space="preserve"> </w:t>
      </w:r>
      <w:r w:rsidR="006C5F79" w:rsidRPr="00BB488E">
        <w:rPr>
          <w:sz w:val="24"/>
          <w:szCs w:val="24"/>
        </w:rPr>
        <w:t xml:space="preserve">Conductoarele active pot fi neizolate, </w:t>
      </w:r>
      <w:r w:rsidR="001663C0" w:rsidRPr="00BB488E">
        <w:rPr>
          <w:sz w:val="24"/>
          <w:szCs w:val="24"/>
        </w:rPr>
        <w:t xml:space="preserve">preizolate, </w:t>
      </w:r>
      <w:r w:rsidR="006C5F79" w:rsidRPr="00BB488E">
        <w:rPr>
          <w:sz w:val="24"/>
          <w:szCs w:val="24"/>
        </w:rPr>
        <w:t>izolate sau torsadate</w:t>
      </w:r>
      <w:r w:rsidR="0049501B" w:rsidRPr="00BB488E">
        <w:rPr>
          <w:sz w:val="24"/>
          <w:szCs w:val="24"/>
        </w:rPr>
        <w:t>;</w:t>
      </w:r>
    </w:p>
    <w:p w14:paraId="6315A639" w14:textId="20379806" w:rsidR="001663C0" w:rsidRPr="00BC6CA8" w:rsidRDefault="006C286E" w:rsidP="00BB488E">
      <w:pPr>
        <w:pStyle w:val="Articol"/>
        <w:numPr>
          <w:ilvl w:val="0"/>
          <w:numId w:val="0"/>
        </w:numPr>
        <w:spacing w:before="0" w:after="0" w:line="360" w:lineRule="auto"/>
        <w:rPr>
          <w:rFonts w:eastAsia="Times New Roman"/>
          <w:i/>
        </w:rPr>
      </w:pPr>
      <w:r>
        <w:rPr>
          <w:rFonts w:eastAsia="Times New Roman"/>
          <w:i/>
        </w:rPr>
        <w:t>23.</w:t>
      </w:r>
      <w:r w:rsidR="001663C0" w:rsidRPr="00BC6CA8">
        <w:rPr>
          <w:rFonts w:eastAsia="Times New Roman"/>
          <w:i/>
        </w:rPr>
        <w:t xml:space="preserve">Conductoare preizolate - </w:t>
      </w:r>
      <w:r w:rsidR="00BF1F89">
        <w:rPr>
          <w:rFonts w:eastAsia="Times New Roman"/>
        </w:rPr>
        <w:t>c</w:t>
      </w:r>
      <w:r w:rsidR="001663C0" w:rsidRPr="00CB5C8C">
        <w:rPr>
          <w:rFonts w:eastAsia="Times New Roman"/>
        </w:rPr>
        <w:t>onductoare înconjurate de un înveliș de polietilenă reticulată utilizat pentru reţele electrice de medie tensiune, acolo unde este necesară reducerea distanţei dintre faze şi acolo unde se doreşte eliminarea defectelor datorate căderii accidentale a vegetaţiei pe reţele</w:t>
      </w:r>
      <w:r w:rsidR="00580BF5" w:rsidRPr="00BC6CA8">
        <w:rPr>
          <w:rFonts w:eastAsia="Times New Roman"/>
          <w:i/>
        </w:rPr>
        <w:t>;</w:t>
      </w:r>
    </w:p>
    <w:p w14:paraId="5096D157" w14:textId="3BA7B32A" w:rsidR="006C5F79" w:rsidRPr="00BC6CA8" w:rsidRDefault="006C286E" w:rsidP="00BB488E">
      <w:pPr>
        <w:pStyle w:val="Articol"/>
        <w:numPr>
          <w:ilvl w:val="0"/>
          <w:numId w:val="0"/>
        </w:numPr>
        <w:spacing w:before="0" w:after="0" w:line="360" w:lineRule="auto"/>
        <w:rPr>
          <w:rFonts w:eastAsia="Times New Roman"/>
        </w:rPr>
      </w:pPr>
      <w:r>
        <w:rPr>
          <w:rFonts w:eastAsia="Times New Roman"/>
          <w:i/>
        </w:rPr>
        <w:t>24.</w:t>
      </w:r>
      <w:r w:rsidR="006C5F79" w:rsidRPr="00BC6CA8">
        <w:rPr>
          <w:rFonts w:eastAsia="Times New Roman"/>
          <w:i/>
        </w:rPr>
        <w:t xml:space="preserve">Conductoare de protecţie - </w:t>
      </w:r>
      <w:r w:rsidR="00B4028E" w:rsidRPr="00BC6CA8">
        <w:rPr>
          <w:rFonts w:eastAsia="Times New Roman"/>
        </w:rPr>
        <w:t>c</w:t>
      </w:r>
      <w:r w:rsidR="006C5F79" w:rsidRPr="00BC6CA8">
        <w:rPr>
          <w:rFonts w:eastAsia="Times New Roman"/>
        </w:rPr>
        <w:t>onductoare destinate a proteja LEA împotriva</w:t>
      </w:r>
      <w:r w:rsidR="00B4028E" w:rsidRPr="00BC6CA8">
        <w:rPr>
          <w:rFonts w:eastAsia="Times New Roman"/>
        </w:rPr>
        <w:t xml:space="preserve"> loviturilor directe de trăsnet;</w:t>
      </w:r>
    </w:p>
    <w:p w14:paraId="44E9E161" w14:textId="7C9E779F" w:rsidR="00E2479E" w:rsidRPr="00BC6CA8" w:rsidRDefault="006C286E" w:rsidP="00BB488E">
      <w:pPr>
        <w:pStyle w:val="Articol"/>
        <w:numPr>
          <w:ilvl w:val="0"/>
          <w:numId w:val="0"/>
        </w:numPr>
        <w:spacing w:before="0" w:after="0" w:line="360" w:lineRule="auto"/>
        <w:rPr>
          <w:rFonts w:eastAsia="Times New Roman"/>
        </w:rPr>
      </w:pPr>
      <w:r>
        <w:rPr>
          <w:rFonts w:eastAsia="Times New Roman"/>
          <w:i/>
        </w:rPr>
        <w:t>25.</w:t>
      </w:r>
      <w:r w:rsidR="00E2479E" w:rsidRPr="00BC6CA8">
        <w:rPr>
          <w:rFonts w:eastAsia="Times New Roman"/>
          <w:i/>
        </w:rPr>
        <w:t xml:space="preserve">Conductoare de protecţie cu fibră optică înglobată  (OPGW - OPtical Ground Wires) - </w:t>
      </w:r>
      <w:r w:rsidR="003D4362" w:rsidRPr="00BC6CA8">
        <w:rPr>
          <w:rFonts w:eastAsia="Times New Roman"/>
        </w:rPr>
        <w:t>conductoare destinate a proteja LEA împotriva loviturilor directe de trăsnet şi de a asigura transferul de comunicaţii prin fibrele optice înglobate</w:t>
      </w:r>
      <w:r w:rsidR="00B4028E" w:rsidRPr="00BC6CA8">
        <w:rPr>
          <w:rFonts w:eastAsia="Times New Roman"/>
        </w:rPr>
        <w:t>;</w:t>
      </w:r>
    </w:p>
    <w:p w14:paraId="5B7819DB" w14:textId="390CCB27" w:rsidR="00630944" w:rsidRPr="00BC6CA8" w:rsidRDefault="006C286E" w:rsidP="00BB488E">
      <w:pPr>
        <w:pStyle w:val="Articol"/>
        <w:numPr>
          <w:ilvl w:val="0"/>
          <w:numId w:val="0"/>
        </w:numPr>
        <w:spacing w:before="0" w:after="0" w:line="360" w:lineRule="auto"/>
        <w:rPr>
          <w:rFonts w:eastAsia="Times New Roman"/>
        </w:rPr>
      </w:pPr>
      <w:r>
        <w:rPr>
          <w:rFonts w:eastAsia="Times New Roman"/>
          <w:i/>
        </w:rPr>
        <w:t>26.</w:t>
      </w:r>
      <w:r w:rsidR="00630944" w:rsidRPr="00BC6CA8">
        <w:rPr>
          <w:rFonts w:eastAsia="Times New Roman"/>
          <w:i/>
        </w:rPr>
        <w:t xml:space="preserve">Conductoare izolate - </w:t>
      </w:r>
      <w:r w:rsidR="00B4028E" w:rsidRPr="00BC6CA8">
        <w:rPr>
          <w:rFonts w:eastAsia="Times New Roman"/>
        </w:rPr>
        <w:t>c</w:t>
      </w:r>
      <w:r w:rsidR="00630944" w:rsidRPr="00BC6CA8">
        <w:rPr>
          <w:rFonts w:eastAsia="Times New Roman"/>
        </w:rPr>
        <w:t>onductoare înconjurate de un înveliș de material izolant pentru protecția contactelor permanente cu alte conductoare izolat</w:t>
      </w:r>
      <w:r w:rsidR="00B4028E" w:rsidRPr="00BC6CA8">
        <w:rPr>
          <w:rFonts w:eastAsia="Times New Roman"/>
        </w:rPr>
        <w:t>e și/sau părți legate la pământ;</w:t>
      </w:r>
    </w:p>
    <w:p w14:paraId="2984DBAC" w14:textId="27F26DBF" w:rsidR="00630944" w:rsidRPr="00BC6CA8" w:rsidRDefault="006C286E" w:rsidP="00BB488E">
      <w:pPr>
        <w:pStyle w:val="Articol"/>
        <w:numPr>
          <w:ilvl w:val="0"/>
          <w:numId w:val="0"/>
        </w:numPr>
        <w:spacing w:before="0" w:after="0" w:line="360" w:lineRule="auto"/>
        <w:rPr>
          <w:rFonts w:eastAsia="Times New Roman"/>
        </w:rPr>
      </w:pPr>
      <w:r>
        <w:rPr>
          <w:rFonts w:eastAsia="Times New Roman"/>
          <w:i/>
        </w:rPr>
        <w:t>27.</w:t>
      </w:r>
      <w:r w:rsidR="00630944" w:rsidRPr="00BC6CA8">
        <w:rPr>
          <w:rFonts w:eastAsia="Times New Roman"/>
          <w:i/>
        </w:rPr>
        <w:t xml:space="preserve">Conductoare torsadate - </w:t>
      </w:r>
      <w:r w:rsidR="00B4028E" w:rsidRPr="00BC6CA8">
        <w:rPr>
          <w:rFonts w:eastAsia="Times New Roman"/>
        </w:rPr>
        <w:t>c</w:t>
      </w:r>
      <w:r w:rsidR="00630944" w:rsidRPr="00BC6CA8">
        <w:rPr>
          <w:rFonts w:eastAsia="Times New Roman"/>
        </w:rPr>
        <w:t>onductoare izolate răsucite împreună (fa</w:t>
      </w:r>
      <w:r w:rsidR="00B4028E" w:rsidRPr="00BC6CA8">
        <w:rPr>
          <w:rFonts w:eastAsia="Times New Roman"/>
        </w:rPr>
        <w:t>scicule de conductoare izolate);</w:t>
      </w:r>
    </w:p>
    <w:p w14:paraId="68EC2BA6" w14:textId="315146EB" w:rsidR="00630944" w:rsidRPr="00BC6CA8" w:rsidRDefault="006C286E" w:rsidP="00BB488E">
      <w:pPr>
        <w:pStyle w:val="Articol"/>
        <w:numPr>
          <w:ilvl w:val="0"/>
          <w:numId w:val="0"/>
        </w:numPr>
        <w:spacing w:before="0" w:after="0" w:line="360" w:lineRule="auto"/>
      </w:pPr>
      <w:r>
        <w:rPr>
          <w:rFonts w:eastAsia="Times New Roman"/>
          <w:i/>
        </w:rPr>
        <w:t>28.</w:t>
      </w:r>
      <w:r w:rsidR="00630944" w:rsidRPr="00BC6CA8">
        <w:rPr>
          <w:rFonts w:eastAsia="Times New Roman"/>
          <w:i/>
        </w:rPr>
        <w:t xml:space="preserve">Coordonare a izolaţiei - </w:t>
      </w:r>
      <w:r w:rsidR="00B4028E" w:rsidRPr="00BC6CA8">
        <w:rPr>
          <w:rFonts w:eastAsia="Times New Roman"/>
        </w:rPr>
        <w:t>a</w:t>
      </w:r>
      <w:r w:rsidR="00630944" w:rsidRPr="00BC6CA8">
        <w:rPr>
          <w:rFonts w:eastAsia="Times New Roman"/>
        </w:rPr>
        <w:t xml:space="preserve">legere a rigidităţii dielectrice a echipamentului în raport cu tensiunile care pot apărea în reţeaua pentru care este destinat echipamentul, luând în considerare caracteristicile mijloacelor de protecţie disponibile cu scopul reducerii la nivel acceptabil, din punct de vedere economic şi al exploatării, al posibilităţii ca solicitările dielectrice rezultate, aplicate </w:t>
      </w:r>
      <w:r w:rsidR="00630944" w:rsidRPr="00BC6CA8">
        <w:rPr>
          <w:rFonts w:eastAsia="Times New Roman"/>
        </w:rPr>
        <w:lastRenderedPageBreak/>
        <w:t>echipamentului, să provoace deteriorarea izolaţiei acestuia sau să afecte</w:t>
      </w:r>
      <w:r w:rsidR="00B4028E" w:rsidRPr="00BC6CA8">
        <w:rPr>
          <w:rFonts w:eastAsia="Times New Roman"/>
        </w:rPr>
        <w:t>ze continuitatea de funcţionare;</w:t>
      </w:r>
    </w:p>
    <w:p w14:paraId="47537B29" w14:textId="2FFD81CE" w:rsidR="00420E20" w:rsidRPr="00BC6CA8" w:rsidRDefault="006C286E" w:rsidP="00BB488E">
      <w:pPr>
        <w:pStyle w:val="Articol"/>
        <w:widowControl w:val="0"/>
        <w:numPr>
          <w:ilvl w:val="0"/>
          <w:numId w:val="0"/>
        </w:numPr>
        <w:spacing w:before="0" w:after="0" w:line="360" w:lineRule="auto"/>
      </w:pPr>
      <w:r>
        <w:rPr>
          <w:i/>
          <w:szCs w:val="24"/>
        </w:rPr>
        <w:t>29.</w:t>
      </w:r>
      <w:r w:rsidR="00420E20" w:rsidRPr="00BC6CA8">
        <w:rPr>
          <w:i/>
          <w:szCs w:val="24"/>
        </w:rPr>
        <w:t xml:space="preserve">Culoar de trecere </w:t>
      </w:r>
      <w:r w:rsidR="00630944" w:rsidRPr="00BC6CA8">
        <w:rPr>
          <w:i/>
          <w:szCs w:val="24"/>
        </w:rPr>
        <w:t xml:space="preserve">(de funcţionare) </w:t>
      </w:r>
      <w:r w:rsidR="00420E20" w:rsidRPr="00BC6CA8">
        <w:rPr>
          <w:i/>
          <w:szCs w:val="24"/>
        </w:rPr>
        <w:t xml:space="preserve">a </w:t>
      </w:r>
      <w:r w:rsidR="00420E20" w:rsidRPr="00BC6CA8">
        <w:rPr>
          <w:i/>
        </w:rPr>
        <w:t>liniei electrice aeriene</w:t>
      </w:r>
      <w:r w:rsidR="00420E20" w:rsidRPr="00BC6CA8">
        <w:t xml:space="preserve"> </w:t>
      </w:r>
      <w:r w:rsidR="00B4028E" w:rsidRPr="00BC6CA8">
        <w:t>- s</w:t>
      </w:r>
      <w:r w:rsidR="00420E20" w:rsidRPr="00BC6CA8">
        <w:t>uprafaţă terestră situată de-a lungul liniei electrice aeriene şi spaţiul aerian de de</w:t>
      </w:r>
      <w:r w:rsidR="00EC1BB0" w:rsidRPr="00BC6CA8">
        <w:t>a</w:t>
      </w:r>
      <w:r w:rsidR="00420E20" w:rsidRPr="00BC6CA8">
        <w:t>supra sa, în care se impun restricţii şi interdicţii din punctul de vedere al coexistenţei liniei c</w:t>
      </w:r>
      <w:r w:rsidR="00630944" w:rsidRPr="00BC6CA8">
        <w:t>u elementele naturale, obiecte, construcţii, instalaţii</w:t>
      </w:r>
      <w:r w:rsidR="00420E20" w:rsidRPr="00BC6CA8">
        <w:t>; culoarul de trecere include zona de protecţie şi zona de siguranţă a liniei</w:t>
      </w:r>
      <w:r w:rsidR="00B4028E" w:rsidRPr="00BC6CA8">
        <w:t>;</w:t>
      </w:r>
    </w:p>
    <w:p w14:paraId="68A8B766" w14:textId="006BB950" w:rsidR="00630944" w:rsidRPr="00BC6CA8" w:rsidRDefault="006C286E" w:rsidP="00BB488E">
      <w:pPr>
        <w:pStyle w:val="Articol"/>
        <w:numPr>
          <w:ilvl w:val="0"/>
          <w:numId w:val="0"/>
        </w:numPr>
        <w:spacing w:before="0" w:after="0" w:line="360" w:lineRule="auto"/>
        <w:rPr>
          <w:rFonts w:eastAsia="Times New Roman"/>
          <w:i/>
        </w:rPr>
      </w:pPr>
      <w:r>
        <w:rPr>
          <w:rFonts w:eastAsia="Times New Roman"/>
          <w:i/>
        </w:rPr>
        <w:t>30.</w:t>
      </w:r>
      <w:r w:rsidR="00630944" w:rsidRPr="00BC6CA8">
        <w:rPr>
          <w:rFonts w:eastAsia="Times New Roman"/>
          <w:i/>
        </w:rPr>
        <w:t xml:space="preserve">Culoar de exploatare a LEA </w:t>
      </w:r>
      <w:r w:rsidR="00630944" w:rsidRPr="00BC6CA8">
        <w:rPr>
          <w:rFonts w:eastAsia="Times New Roman"/>
          <w:i/>
          <w:lang w:val="en-US"/>
        </w:rPr>
        <w:t xml:space="preserve">- </w:t>
      </w:r>
      <w:r w:rsidR="00B4028E" w:rsidRPr="00BC6CA8">
        <w:rPr>
          <w:rFonts w:eastAsia="Times New Roman"/>
        </w:rPr>
        <w:t>f</w:t>
      </w:r>
      <w:r w:rsidR="00630944" w:rsidRPr="00BC6CA8">
        <w:rPr>
          <w:rFonts w:eastAsia="Times New Roman"/>
        </w:rPr>
        <w:t>âşie de teren neamenajată, situată în lungul traseului liniei, între drumurile de acces permanente existente în zonă, permiţând accesul pedestr</w:t>
      </w:r>
      <w:r w:rsidR="00B4028E" w:rsidRPr="00BC6CA8">
        <w:rPr>
          <w:rFonts w:eastAsia="Times New Roman"/>
        </w:rPr>
        <w:t>u al personalului de exploatare;</w:t>
      </w:r>
    </w:p>
    <w:p w14:paraId="2B90A64A" w14:textId="08BD5DB3" w:rsidR="00630944" w:rsidRPr="00BC6CA8" w:rsidRDefault="006C286E" w:rsidP="00BB488E">
      <w:pPr>
        <w:pStyle w:val="Articol"/>
        <w:numPr>
          <w:ilvl w:val="0"/>
          <w:numId w:val="0"/>
        </w:numPr>
        <w:spacing w:before="0" w:after="0" w:line="360" w:lineRule="auto"/>
        <w:rPr>
          <w:rFonts w:eastAsia="Times New Roman"/>
        </w:rPr>
      </w:pPr>
      <w:r>
        <w:rPr>
          <w:rFonts w:eastAsia="Times New Roman"/>
          <w:i/>
        </w:rPr>
        <w:t>31.</w:t>
      </w:r>
      <w:r w:rsidR="00630944" w:rsidRPr="00BC6CA8">
        <w:rPr>
          <w:rFonts w:eastAsia="Times New Roman"/>
          <w:i/>
        </w:rPr>
        <w:t>Culoar de lucru a</w:t>
      </w:r>
      <w:r w:rsidR="00BF1F89">
        <w:rPr>
          <w:rFonts w:eastAsia="Times New Roman"/>
          <w:i/>
        </w:rPr>
        <w:t>l</w:t>
      </w:r>
      <w:r w:rsidR="00630944" w:rsidRPr="00BC6CA8">
        <w:rPr>
          <w:rFonts w:eastAsia="Times New Roman"/>
          <w:i/>
        </w:rPr>
        <w:t xml:space="preserve"> LEA - </w:t>
      </w:r>
      <w:r w:rsidR="00B4028E" w:rsidRPr="00BC6CA8">
        <w:rPr>
          <w:rFonts w:eastAsia="Times New Roman"/>
        </w:rPr>
        <w:t>f</w:t>
      </w:r>
      <w:r w:rsidR="00630944" w:rsidRPr="00BC6CA8">
        <w:rPr>
          <w:rFonts w:eastAsia="Times New Roman"/>
        </w:rPr>
        <w:t>âşie de teren care poate fi ocupată temporar, situată de regulă de-a lungul axului liniei, cuprinsă între platformele de montaj, necesară montării conductoarelor, accesului utilajelor şi trans</w:t>
      </w:r>
      <w:r w:rsidR="00B4028E" w:rsidRPr="00BC6CA8">
        <w:rPr>
          <w:rFonts w:eastAsia="Times New Roman"/>
        </w:rPr>
        <w:t>portului materialelor de montaj;</w:t>
      </w:r>
    </w:p>
    <w:p w14:paraId="67481D60" w14:textId="0FCFD0D6" w:rsidR="00E2479E" w:rsidRPr="00BC6CA8" w:rsidRDefault="006C286E" w:rsidP="00BB488E">
      <w:pPr>
        <w:pStyle w:val="Articol"/>
        <w:numPr>
          <w:ilvl w:val="0"/>
          <w:numId w:val="0"/>
        </w:numPr>
        <w:spacing w:before="0" w:after="0" w:line="360" w:lineRule="auto"/>
        <w:rPr>
          <w:rFonts w:eastAsia="Times New Roman"/>
        </w:rPr>
      </w:pPr>
      <w:r>
        <w:rPr>
          <w:rFonts w:eastAsia="Times New Roman"/>
          <w:i/>
        </w:rPr>
        <w:t>32.</w:t>
      </w:r>
      <w:r w:rsidR="00E2479E" w:rsidRPr="00BC6CA8">
        <w:rPr>
          <w:rFonts w:eastAsia="Times New Roman"/>
          <w:i/>
        </w:rPr>
        <w:t>Denivelare, h</w:t>
      </w:r>
      <w:r w:rsidR="00E2479E" w:rsidRPr="00BC6CA8">
        <w:rPr>
          <w:rFonts w:eastAsia="Times New Roman"/>
          <w:i/>
          <w:vertAlign w:val="subscript"/>
        </w:rPr>
        <w:t>i</w:t>
      </w:r>
      <w:r w:rsidR="00E2479E" w:rsidRPr="00BC6CA8">
        <w:rPr>
          <w:rFonts w:eastAsia="Times New Roman"/>
          <w:i/>
        </w:rPr>
        <w:t xml:space="preserve"> - </w:t>
      </w:r>
      <w:r w:rsidR="003D3D3C" w:rsidRPr="00BC6CA8">
        <w:rPr>
          <w:rFonts w:eastAsia="Times New Roman"/>
        </w:rPr>
        <w:t>d</w:t>
      </w:r>
      <w:r w:rsidR="00E2479E" w:rsidRPr="00BC6CA8">
        <w:rPr>
          <w:rFonts w:eastAsia="Times New Roman"/>
        </w:rPr>
        <w:t>istanţă măsurată pe verticală între punctele de prindere ale conductorului la doi stâlpi consecutivi (</w:t>
      </w:r>
      <w:r w:rsidR="00BF1F89">
        <w:rPr>
          <w:rFonts w:eastAsia="Times New Roman"/>
        </w:rPr>
        <w:t>F</w:t>
      </w:r>
      <w:r w:rsidR="00E2479E" w:rsidRPr="00BC6CA8">
        <w:rPr>
          <w:rFonts w:eastAsia="Times New Roman"/>
        </w:rPr>
        <w:t xml:space="preserve">igura </w:t>
      </w:r>
      <w:r w:rsidR="00BF1F89">
        <w:rPr>
          <w:rFonts w:eastAsia="Times New Roman"/>
        </w:rPr>
        <w:t xml:space="preserve">nr. </w:t>
      </w:r>
      <w:r w:rsidR="00E2479E" w:rsidRPr="00BC6CA8">
        <w:rPr>
          <w:rFonts w:eastAsia="Times New Roman"/>
        </w:rPr>
        <w:t>1)</w:t>
      </w:r>
      <w:r w:rsidR="003D3D3C" w:rsidRPr="00BC6CA8">
        <w:rPr>
          <w:rFonts w:eastAsia="Times New Roman"/>
        </w:rPr>
        <w:t>;</w:t>
      </w:r>
    </w:p>
    <w:p w14:paraId="549BEA6E" w14:textId="251AA4FC" w:rsidR="00E2479E" w:rsidRPr="00BC6CA8" w:rsidRDefault="006C286E" w:rsidP="00BB488E">
      <w:pPr>
        <w:pStyle w:val="Articol"/>
        <w:numPr>
          <w:ilvl w:val="0"/>
          <w:numId w:val="0"/>
        </w:numPr>
        <w:spacing w:before="0" w:after="0" w:line="360" w:lineRule="auto"/>
        <w:rPr>
          <w:rFonts w:eastAsia="Times New Roman"/>
        </w:rPr>
      </w:pPr>
      <w:r>
        <w:rPr>
          <w:rFonts w:eastAsia="Times New Roman"/>
          <w:i/>
        </w:rPr>
        <w:t>33.</w:t>
      </w:r>
      <w:r w:rsidR="00E2479E" w:rsidRPr="00BC6CA8">
        <w:rPr>
          <w:rFonts w:eastAsia="Times New Roman"/>
          <w:i/>
        </w:rPr>
        <w:t>Deschidere, a</w:t>
      </w:r>
      <w:r w:rsidR="00E2479E" w:rsidRPr="00BC6CA8">
        <w:rPr>
          <w:rFonts w:eastAsia="Times New Roman"/>
          <w:i/>
          <w:vertAlign w:val="subscript"/>
        </w:rPr>
        <w:t>i</w:t>
      </w:r>
      <w:r w:rsidR="00E2479E" w:rsidRPr="00BC6CA8">
        <w:rPr>
          <w:rFonts w:eastAsia="Times New Roman"/>
          <w:i/>
        </w:rPr>
        <w:t xml:space="preserve"> - </w:t>
      </w:r>
      <w:r w:rsidR="003D3D3C" w:rsidRPr="00BC6CA8">
        <w:rPr>
          <w:rFonts w:eastAsia="Times New Roman"/>
        </w:rPr>
        <w:t>d</w:t>
      </w:r>
      <w:r w:rsidR="00E2479E" w:rsidRPr="00BC6CA8">
        <w:rPr>
          <w:rFonts w:eastAsia="Times New Roman"/>
        </w:rPr>
        <w:t>istanţă măsurată  pe  orizontală  între  axele a  do</w:t>
      </w:r>
      <w:r w:rsidR="003D3D3C" w:rsidRPr="00BC6CA8">
        <w:rPr>
          <w:rFonts w:eastAsia="Times New Roman"/>
        </w:rPr>
        <w:t>i stâlpi consecutivi (</w:t>
      </w:r>
      <w:r>
        <w:rPr>
          <w:rFonts w:eastAsia="Times New Roman"/>
        </w:rPr>
        <w:t>F</w:t>
      </w:r>
      <w:r w:rsidR="003D3D3C" w:rsidRPr="00BC6CA8">
        <w:rPr>
          <w:rFonts w:eastAsia="Times New Roman"/>
        </w:rPr>
        <w:t>igura</w:t>
      </w:r>
      <w:r>
        <w:rPr>
          <w:rFonts w:eastAsia="Times New Roman"/>
        </w:rPr>
        <w:t xml:space="preserve"> </w:t>
      </w:r>
      <w:r w:rsidR="003D3D3C" w:rsidRPr="00BC6CA8">
        <w:rPr>
          <w:rFonts w:eastAsia="Times New Roman"/>
        </w:rPr>
        <w:t>1);</w:t>
      </w:r>
    </w:p>
    <w:p w14:paraId="7C7D4FC7" w14:textId="0A3821A8" w:rsidR="00E2479E" w:rsidRPr="00BC6CA8" w:rsidRDefault="006C286E" w:rsidP="00E2479E">
      <w:pPr>
        <w:spacing w:line="360" w:lineRule="auto"/>
        <w:jc w:val="both"/>
        <w:rPr>
          <w:sz w:val="24"/>
          <w:szCs w:val="24"/>
        </w:rPr>
      </w:pPr>
      <w:r>
        <w:rPr>
          <w:i/>
          <w:sz w:val="24"/>
          <w:szCs w:val="24"/>
        </w:rPr>
        <w:t>34.</w:t>
      </w:r>
      <w:r w:rsidR="00E2479E" w:rsidRPr="00BC6CA8">
        <w:rPr>
          <w:i/>
          <w:sz w:val="24"/>
          <w:szCs w:val="24"/>
        </w:rPr>
        <w:t>Deschidere nominală, a</w:t>
      </w:r>
      <w:r w:rsidR="00E2479E" w:rsidRPr="00BC6CA8">
        <w:rPr>
          <w:i/>
          <w:sz w:val="24"/>
          <w:szCs w:val="24"/>
          <w:vertAlign w:val="subscript"/>
        </w:rPr>
        <w:t>n</w:t>
      </w:r>
      <w:r w:rsidR="00E2479E" w:rsidRPr="00BC6CA8">
        <w:rPr>
          <w:i/>
        </w:rPr>
        <w:t xml:space="preserve"> - </w:t>
      </w:r>
      <w:r w:rsidR="003D3D3C" w:rsidRPr="00BC6CA8">
        <w:rPr>
          <w:sz w:val="24"/>
          <w:szCs w:val="24"/>
        </w:rPr>
        <w:t>d</w:t>
      </w:r>
      <w:r w:rsidR="00E2479E" w:rsidRPr="00BC6CA8">
        <w:rPr>
          <w:sz w:val="24"/>
          <w:szCs w:val="24"/>
        </w:rPr>
        <w:t>eschidere convenţională, la care punctele de prindere a conductoarelor se găsesc în acelaşi plan orizontal, terenul este plan, iar la săgeata maximă, gabaritul la sol al liniei este cel minim admisibil, rezultată ca o valoare optimă di</w:t>
      </w:r>
      <w:r w:rsidR="003D3D3C" w:rsidRPr="00BC6CA8">
        <w:rPr>
          <w:sz w:val="24"/>
          <w:szCs w:val="24"/>
        </w:rPr>
        <w:t>n calculele tehnico-economice.</w:t>
      </w:r>
    </w:p>
    <w:p w14:paraId="6E6A92FB" w14:textId="266FCFCC" w:rsidR="00E2479E" w:rsidRPr="00BC6CA8" w:rsidRDefault="00E2479E" w:rsidP="00E2479E">
      <w:pPr>
        <w:pStyle w:val="Articol"/>
        <w:numPr>
          <w:ilvl w:val="0"/>
          <w:numId w:val="0"/>
        </w:numPr>
        <w:spacing w:before="0" w:after="0" w:line="360" w:lineRule="auto"/>
        <w:rPr>
          <w:rFonts w:eastAsia="Times New Roman"/>
          <w:szCs w:val="24"/>
        </w:rPr>
      </w:pPr>
      <w:r w:rsidRPr="00BC6CA8">
        <w:rPr>
          <w:rFonts w:eastAsia="Times New Roman"/>
          <w:szCs w:val="24"/>
        </w:rPr>
        <w:t>Deschiderii nominale îi corespunde înălţimea normală (nominală) a stâlpilor (</w:t>
      </w:r>
      <w:r w:rsidR="006C286E">
        <w:rPr>
          <w:rFonts w:eastAsia="Times New Roman"/>
          <w:szCs w:val="24"/>
        </w:rPr>
        <w:t>F</w:t>
      </w:r>
      <w:r w:rsidRPr="00BC6CA8">
        <w:rPr>
          <w:rFonts w:eastAsia="Times New Roman"/>
          <w:szCs w:val="24"/>
        </w:rPr>
        <w:t xml:space="preserve">igura </w:t>
      </w:r>
      <w:r w:rsidR="006C286E">
        <w:rPr>
          <w:rFonts w:eastAsia="Times New Roman"/>
          <w:szCs w:val="24"/>
        </w:rPr>
        <w:t xml:space="preserve">nr. </w:t>
      </w:r>
      <w:r w:rsidRPr="00BC6CA8">
        <w:rPr>
          <w:rFonts w:eastAsia="Times New Roman"/>
          <w:szCs w:val="24"/>
        </w:rPr>
        <w:t>1)</w:t>
      </w:r>
      <w:r w:rsidR="007E20B4" w:rsidRPr="00BC6CA8">
        <w:rPr>
          <w:rFonts w:eastAsia="Times New Roman"/>
          <w:szCs w:val="24"/>
        </w:rPr>
        <w:t>.</w:t>
      </w:r>
    </w:p>
    <w:p w14:paraId="0995939C" w14:textId="2160CEED" w:rsidR="00E2479E" w:rsidRPr="00BC6CA8" w:rsidRDefault="00EF2F7B" w:rsidP="00BB488E">
      <w:pPr>
        <w:pStyle w:val="Articol"/>
        <w:numPr>
          <w:ilvl w:val="0"/>
          <w:numId w:val="0"/>
        </w:numPr>
        <w:spacing w:before="0" w:after="0" w:line="360" w:lineRule="auto"/>
        <w:rPr>
          <w:rFonts w:eastAsia="Times New Roman"/>
        </w:rPr>
      </w:pPr>
      <w:r>
        <w:rPr>
          <w:rFonts w:eastAsia="Times New Roman"/>
          <w:i/>
        </w:rPr>
        <w:t>35.</w:t>
      </w:r>
      <w:r w:rsidR="00E2479E" w:rsidRPr="00BC6CA8">
        <w:rPr>
          <w:rFonts w:eastAsia="Times New Roman"/>
          <w:i/>
        </w:rPr>
        <w:t>Deschidere virtuală, a</w:t>
      </w:r>
      <w:r w:rsidR="00E2479E" w:rsidRPr="00BC6CA8">
        <w:rPr>
          <w:rFonts w:eastAsia="Times New Roman"/>
          <w:i/>
          <w:vertAlign w:val="subscript"/>
        </w:rPr>
        <w:t>h</w:t>
      </w:r>
      <w:r w:rsidR="00E2479E" w:rsidRPr="00BC6CA8">
        <w:rPr>
          <w:rFonts w:eastAsia="Times New Roman"/>
          <w:i/>
        </w:rPr>
        <w:t xml:space="preserve">, a unei deschideri denivelate - </w:t>
      </w:r>
      <w:r w:rsidR="003D3D3C" w:rsidRPr="00BC6CA8">
        <w:rPr>
          <w:rFonts w:eastAsia="Times New Roman"/>
        </w:rPr>
        <w:t>d</w:t>
      </w:r>
      <w:r w:rsidR="00E2479E" w:rsidRPr="00BC6CA8">
        <w:rPr>
          <w:rFonts w:eastAsia="Times New Roman"/>
        </w:rPr>
        <w:t>istanţă la locul în care orizontala dusă printr-unul din punctele de prindere a conductorului intersectează curba reală a conductorului sau prelungirea ei, după cum punctul considerat este inferior sau superior punctului de prindere al conductorului</w:t>
      </w:r>
      <w:r w:rsidR="003D3D3C" w:rsidRPr="00BC6CA8">
        <w:rPr>
          <w:rFonts w:eastAsia="Times New Roman"/>
        </w:rPr>
        <w:t xml:space="preserve"> la stâlpul adiacent (</w:t>
      </w:r>
      <w:r w:rsidR="00BF1F89">
        <w:rPr>
          <w:rFonts w:eastAsia="Times New Roman"/>
        </w:rPr>
        <w:t>F</w:t>
      </w:r>
      <w:r w:rsidR="003D3D3C" w:rsidRPr="00BC6CA8">
        <w:rPr>
          <w:rFonts w:eastAsia="Times New Roman"/>
        </w:rPr>
        <w:t xml:space="preserve">gura </w:t>
      </w:r>
      <w:r w:rsidR="00BF1F89">
        <w:rPr>
          <w:rFonts w:eastAsia="Times New Roman"/>
        </w:rPr>
        <w:t xml:space="preserve">nr. </w:t>
      </w:r>
      <w:r w:rsidR="003D3D3C" w:rsidRPr="00BC6CA8">
        <w:rPr>
          <w:rFonts w:eastAsia="Times New Roman"/>
        </w:rPr>
        <w:t>1);</w:t>
      </w:r>
    </w:p>
    <w:p w14:paraId="4A4C74DA" w14:textId="680D7F4D" w:rsidR="00E2479E" w:rsidRPr="00BC6CA8" w:rsidRDefault="00EF2F7B" w:rsidP="00CB5C8C">
      <w:pPr>
        <w:pStyle w:val="Articol"/>
        <w:numPr>
          <w:ilvl w:val="0"/>
          <w:numId w:val="0"/>
        </w:numPr>
        <w:spacing w:before="0" w:after="0" w:line="360" w:lineRule="auto"/>
        <w:rPr>
          <w:rFonts w:eastAsia="Times New Roman"/>
        </w:rPr>
      </w:pPr>
      <w:r>
        <w:rPr>
          <w:rFonts w:eastAsia="Times New Roman"/>
          <w:i/>
        </w:rPr>
        <w:t>36.</w:t>
      </w:r>
      <w:r w:rsidR="00E2479E" w:rsidRPr="00BC6CA8">
        <w:rPr>
          <w:rFonts w:eastAsia="Times New Roman"/>
          <w:i/>
        </w:rPr>
        <w:t>Deschidere la încărcări din vânt, a</w:t>
      </w:r>
      <w:r w:rsidR="00E2479E" w:rsidRPr="00BC6CA8">
        <w:rPr>
          <w:rFonts w:eastAsia="Times New Roman"/>
          <w:i/>
          <w:vertAlign w:val="subscript"/>
        </w:rPr>
        <w:t xml:space="preserve">v </w:t>
      </w:r>
      <w:r>
        <w:rPr>
          <w:rFonts w:eastAsia="Times New Roman"/>
          <w:i/>
        </w:rPr>
        <w:t xml:space="preserve"> - </w:t>
      </w:r>
      <w:r w:rsidR="003D3D3C" w:rsidRPr="00BC6CA8">
        <w:rPr>
          <w:rFonts w:eastAsia="Times New Roman"/>
          <w:i/>
          <w:vertAlign w:val="subscript"/>
        </w:rPr>
        <w:t xml:space="preserve"> </w:t>
      </w:r>
      <w:r w:rsidR="003D3D3C" w:rsidRPr="00BC6CA8">
        <w:rPr>
          <w:rFonts w:eastAsia="Times New Roman"/>
        </w:rPr>
        <w:t>s</w:t>
      </w:r>
      <w:r w:rsidR="00E2479E" w:rsidRPr="00BC6CA8">
        <w:rPr>
          <w:rFonts w:eastAsia="Times New Roman"/>
        </w:rPr>
        <w:t>emisumă a deschiderilor reale adiacente unui stâlp, de care depind încărcările orizontale care acţionează asupra stâlpului, provenite din presiunea vân</w:t>
      </w:r>
      <w:r w:rsidR="003D3D3C" w:rsidRPr="00BC6CA8">
        <w:rPr>
          <w:rFonts w:eastAsia="Times New Roman"/>
        </w:rPr>
        <w:t>tului pe conductoare (</w:t>
      </w:r>
      <w:r w:rsidR="00BF1F89">
        <w:rPr>
          <w:rFonts w:eastAsia="Times New Roman"/>
        </w:rPr>
        <w:t>F</w:t>
      </w:r>
      <w:r w:rsidR="003D3D3C" w:rsidRPr="00BC6CA8">
        <w:rPr>
          <w:rFonts w:eastAsia="Times New Roman"/>
        </w:rPr>
        <w:t xml:space="preserve">igura </w:t>
      </w:r>
      <w:r w:rsidR="00BF1F89">
        <w:rPr>
          <w:rFonts w:eastAsia="Times New Roman"/>
        </w:rPr>
        <w:t xml:space="preserve">nr. </w:t>
      </w:r>
      <w:r w:rsidR="003D3D3C" w:rsidRPr="00BC6CA8">
        <w:rPr>
          <w:rFonts w:eastAsia="Times New Roman"/>
        </w:rPr>
        <w:t>1);</w:t>
      </w:r>
    </w:p>
    <w:p w14:paraId="722BBD56" w14:textId="68D9AA7A" w:rsidR="00E2479E" w:rsidRPr="00BC6CA8" w:rsidRDefault="00EF2F7B" w:rsidP="00BB488E">
      <w:pPr>
        <w:spacing w:line="360" w:lineRule="auto"/>
        <w:jc w:val="both"/>
        <w:rPr>
          <w:sz w:val="24"/>
          <w:szCs w:val="24"/>
        </w:rPr>
      </w:pPr>
      <w:r>
        <w:rPr>
          <w:i/>
          <w:sz w:val="24"/>
          <w:szCs w:val="24"/>
        </w:rPr>
        <w:t>37.</w:t>
      </w:r>
      <w:r w:rsidR="00E2479E" w:rsidRPr="00BC6CA8">
        <w:rPr>
          <w:i/>
          <w:sz w:val="24"/>
          <w:szCs w:val="24"/>
        </w:rPr>
        <w:t>Deschidere la încărcări verticale, a</w:t>
      </w:r>
      <w:r w:rsidR="00E2479E" w:rsidRPr="00BC6CA8">
        <w:rPr>
          <w:i/>
          <w:sz w:val="24"/>
          <w:szCs w:val="24"/>
          <w:vertAlign w:val="subscript"/>
        </w:rPr>
        <w:t xml:space="preserve">g - </w:t>
      </w:r>
      <w:r w:rsidR="003D3D3C" w:rsidRPr="00BC6CA8">
        <w:rPr>
          <w:sz w:val="24"/>
          <w:szCs w:val="24"/>
        </w:rPr>
        <w:t>s</w:t>
      </w:r>
      <w:r w:rsidR="00E2479E" w:rsidRPr="00BC6CA8">
        <w:rPr>
          <w:sz w:val="24"/>
          <w:szCs w:val="24"/>
        </w:rPr>
        <w:t xml:space="preserve">emisumă a deschiderilor virtuale adiacente unui stâlp, de care depind încărcările verticale care acţionează asupra stâlpului, provenite din greutatea </w:t>
      </w:r>
      <w:r w:rsidR="003D3D3C" w:rsidRPr="00BC6CA8">
        <w:rPr>
          <w:sz w:val="24"/>
          <w:szCs w:val="24"/>
        </w:rPr>
        <w:t>conductoarelor (</w:t>
      </w:r>
      <w:r>
        <w:rPr>
          <w:sz w:val="24"/>
          <w:szCs w:val="24"/>
        </w:rPr>
        <w:t>F</w:t>
      </w:r>
      <w:r w:rsidRPr="00BC6CA8">
        <w:rPr>
          <w:sz w:val="24"/>
          <w:szCs w:val="24"/>
        </w:rPr>
        <w:t xml:space="preserve">igura </w:t>
      </w:r>
      <w:r>
        <w:rPr>
          <w:sz w:val="24"/>
          <w:szCs w:val="24"/>
        </w:rPr>
        <w:t xml:space="preserve">nr. </w:t>
      </w:r>
      <w:r w:rsidR="003D3D3C" w:rsidRPr="00BC6CA8">
        <w:rPr>
          <w:sz w:val="24"/>
          <w:szCs w:val="24"/>
        </w:rPr>
        <w:t>1);</w:t>
      </w:r>
    </w:p>
    <w:p w14:paraId="3D290263" w14:textId="30A256DD" w:rsidR="00E2479E" w:rsidRPr="00BC6CA8" w:rsidRDefault="00EF2F7B" w:rsidP="00BF1F89">
      <w:pPr>
        <w:spacing w:line="360" w:lineRule="auto"/>
        <w:jc w:val="both"/>
        <w:rPr>
          <w:sz w:val="24"/>
          <w:szCs w:val="24"/>
        </w:rPr>
      </w:pPr>
      <w:r>
        <w:rPr>
          <w:i/>
          <w:sz w:val="24"/>
          <w:szCs w:val="24"/>
        </w:rPr>
        <w:t>38.</w:t>
      </w:r>
      <w:r w:rsidR="00E2479E" w:rsidRPr="00BC6CA8">
        <w:rPr>
          <w:i/>
          <w:sz w:val="24"/>
          <w:szCs w:val="24"/>
        </w:rPr>
        <w:t>Deschideri de dimensionare a stâlpilor -</w:t>
      </w:r>
      <w:r w:rsidR="003D3D3C" w:rsidRPr="00BC6CA8">
        <w:rPr>
          <w:i/>
          <w:sz w:val="24"/>
          <w:szCs w:val="24"/>
        </w:rPr>
        <w:t xml:space="preserve"> </w:t>
      </w:r>
      <w:r w:rsidR="003D3D3C" w:rsidRPr="00BC6CA8">
        <w:rPr>
          <w:sz w:val="24"/>
          <w:szCs w:val="24"/>
        </w:rPr>
        <w:t>d</w:t>
      </w:r>
      <w:r w:rsidR="00E2479E" w:rsidRPr="00BC6CA8">
        <w:rPr>
          <w:sz w:val="24"/>
          <w:szCs w:val="24"/>
        </w:rPr>
        <w:t xml:space="preserve">eschideri la încărcări din vânt, </w:t>
      </w:r>
      <w:r w:rsidR="00E2479E" w:rsidRPr="00BC6CA8">
        <w:rPr>
          <w:i/>
          <w:sz w:val="24"/>
          <w:szCs w:val="24"/>
        </w:rPr>
        <w:t>a</w:t>
      </w:r>
      <w:r w:rsidR="00E2479E" w:rsidRPr="00BC6CA8">
        <w:rPr>
          <w:i/>
          <w:sz w:val="24"/>
          <w:szCs w:val="24"/>
          <w:vertAlign w:val="subscript"/>
        </w:rPr>
        <w:t>v</w:t>
      </w:r>
      <w:r w:rsidR="00E2479E" w:rsidRPr="00BC6CA8">
        <w:rPr>
          <w:sz w:val="24"/>
          <w:szCs w:val="24"/>
        </w:rPr>
        <w:t xml:space="preserve">, şi la încărcări verticale, </w:t>
      </w:r>
      <w:r w:rsidR="00E2479E" w:rsidRPr="00BC6CA8">
        <w:rPr>
          <w:i/>
          <w:sz w:val="24"/>
          <w:szCs w:val="24"/>
        </w:rPr>
        <w:t>a</w:t>
      </w:r>
      <w:r w:rsidR="00E2479E" w:rsidRPr="00BC6CA8">
        <w:rPr>
          <w:i/>
          <w:sz w:val="24"/>
          <w:szCs w:val="24"/>
          <w:vertAlign w:val="subscript"/>
        </w:rPr>
        <w:t>g</w:t>
      </w:r>
      <w:r w:rsidR="00E2479E" w:rsidRPr="00BC6CA8">
        <w:rPr>
          <w:sz w:val="24"/>
          <w:szCs w:val="24"/>
        </w:rPr>
        <w:t>, adoptate la dimensionarea stâlpilor</w:t>
      </w:r>
      <w:r w:rsidR="00BF1F89">
        <w:rPr>
          <w:sz w:val="24"/>
          <w:szCs w:val="24"/>
        </w:rPr>
        <w:t>;</w:t>
      </w:r>
    </w:p>
    <w:p w14:paraId="694D5798" w14:textId="5EEB287D" w:rsidR="00B4028E" w:rsidRPr="00BC6CA8" w:rsidRDefault="00EF2F7B" w:rsidP="00BB488E">
      <w:pPr>
        <w:spacing w:line="360" w:lineRule="auto"/>
        <w:jc w:val="both"/>
        <w:rPr>
          <w:i/>
          <w:sz w:val="24"/>
          <w:szCs w:val="24"/>
        </w:rPr>
      </w:pPr>
      <w:r>
        <w:rPr>
          <w:i/>
          <w:sz w:val="24"/>
          <w:szCs w:val="24"/>
        </w:rPr>
        <w:t>39.</w:t>
      </w:r>
      <w:r w:rsidR="00B4028E" w:rsidRPr="00BC6CA8">
        <w:rPr>
          <w:i/>
          <w:sz w:val="24"/>
          <w:szCs w:val="24"/>
        </w:rPr>
        <w:t>Deschidere la distanţa între faze, a</w:t>
      </w:r>
      <w:r w:rsidR="00B4028E" w:rsidRPr="00BC6CA8">
        <w:rPr>
          <w:i/>
          <w:sz w:val="24"/>
          <w:szCs w:val="24"/>
          <w:vertAlign w:val="subscript"/>
        </w:rPr>
        <w:t xml:space="preserve">f </w:t>
      </w:r>
      <w:r w:rsidR="00BF1F89">
        <w:rPr>
          <w:i/>
          <w:sz w:val="24"/>
          <w:szCs w:val="24"/>
        </w:rPr>
        <w:t xml:space="preserve"> -</w:t>
      </w:r>
      <w:r w:rsidR="00B4028E" w:rsidRPr="00BC6CA8">
        <w:rPr>
          <w:i/>
          <w:sz w:val="24"/>
          <w:szCs w:val="24"/>
          <w:vertAlign w:val="subscript"/>
        </w:rPr>
        <w:t xml:space="preserve"> </w:t>
      </w:r>
      <w:r w:rsidR="003D3D3C" w:rsidRPr="00BC6CA8">
        <w:rPr>
          <w:sz w:val="24"/>
          <w:szCs w:val="24"/>
        </w:rPr>
        <w:t>d</w:t>
      </w:r>
      <w:r w:rsidR="00B4028E" w:rsidRPr="00BC6CA8">
        <w:rPr>
          <w:sz w:val="24"/>
          <w:szCs w:val="24"/>
        </w:rPr>
        <w:t xml:space="preserve">eschidere reală între doi stâlpi consecutivi în care se realizează o săgeată a conductorului maxim permisă de distanţa minimă existentă pe stâlp între </w:t>
      </w:r>
      <w:r w:rsidR="00B4028E" w:rsidRPr="00BC6CA8">
        <w:rPr>
          <w:sz w:val="24"/>
          <w:szCs w:val="24"/>
        </w:rPr>
        <w:lastRenderedPageBreak/>
        <w:t xml:space="preserve">conductoarele diferitelor faze sau între acestea şi conductoarele de protecţie. De regulă, </w:t>
      </w:r>
      <w:r w:rsidR="00B4028E" w:rsidRPr="00BC6CA8">
        <w:rPr>
          <w:i/>
          <w:sz w:val="24"/>
          <w:szCs w:val="24"/>
        </w:rPr>
        <w:t>a</w:t>
      </w:r>
      <w:r w:rsidR="00B4028E" w:rsidRPr="00BC6CA8">
        <w:rPr>
          <w:i/>
          <w:sz w:val="24"/>
          <w:szCs w:val="24"/>
          <w:vertAlign w:val="subscript"/>
        </w:rPr>
        <w:t>f</w:t>
      </w:r>
      <w:r w:rsidR="00B4028E" w:rsidRPr="00BC6CA8">
        <w:rPr>
          <w:i/>
          <w:sz w:val="24"/>
          <w:szCs w:val="24"/>
        </w:rPr>
        <w:t xml:space="preserve"> = (1,2 … 1,3) · a</w:t>
      </w:r>
      <w:r w:rsidR="00B4028E" w:rsidRPr="00BC6CA8">
        <w:rPr>
          <w:i/>
          <w:sz w:val="24"/>
          <w:szCs w:val="24"/>
          <w:vertAlign w:val="subscript"/>
        </w:rPr>
        <w:t>n</w:t>
      </w:r>
      <w:r w:rsidR="00B4028E" w:rsidRPr="00BC6CA8">
        <w:rPr>
          <w:i/>
          <w:sz w:val="24"/>
          <w:szCs w:val="24"/>
        </w:rPr>
        <w:t>.</w:t>
      </w:r>
      <w:r w:rsidR="003D3D3C" w:rsidRPr="00BC6CA8">
        <w:rPr>
          <w:sz w:val="24"/>
          <w:szCs w:val="24"/>
        </w:rPr>
        <w:t>;</w:t>
      </w:r>
    </w:p>
    <w:p w14:paraId="572654EF" w14:textId="1B975A37" w:rsidR="00420E20" w:rsidRPr="00BC6CA8" w:rsidRDefault="00EF2F7B" w:rsidP="00BB488E">
      <w:pPr>
        <w:pStyle w:val="Articol"/>
        <w:numPr>
          <w:ilvl w:val="0"/>
          <w:numId w:val="0"/>
        </w:numPr>
        <w:spacing w:before="0" w:after="0" w:line="360" w:lineRule="auto"/>
      </w:pPr>
      <w:r>
        <w:rPr>
          <w:i/>
        </w:rPr>
        <w:t>40.</w:t>
      </w:r>
      <w:r w:rsidR="00420E20" w:rsidRPr="00BC6CA8">
        <w:rPr>
          <w:i/>
        </w:rPr>
        <w:t>Distanţă de protecţie</w:t>
      </w:r>
      <w:r w:rsidR="00420E20" w:rsidRPr="00BC6CA8">
        <w:t xml:space="preserve"> </w:t>
      </w:r>
      <w:r w:rsidR="003D3D3C" w:rsidRPr="00BC6CA8">
        <w:t>- d</w:t>
      </w:r>
      <w:r w:rsidR="00420E20" w:rsidRPr="00BC6CA8">
        <w:t>istanţa minimă care delimitează zona de protecţie a capacităţii energetice, măsurată, în proiecţie orizontală, de la limita sa exterioară, de o parte şi de alta sau împrejurul acesteia</w:t>
      </w:r>
      <w:r w:rsidR="003D3D3C" w:rsidRPr="00BC6CA8">
        <w:t>;</w:t>
      </w:r>
    </w:p>
    <w:p w14:paraId="7495322F" w14:textId="693377ED" w:rsidR="00420E20" w:rsidRPr="00BC6CA8" w:rsidRDefault="00EF2F7B" w:rsidP="00BB488E">
      <w:pPr>
        <w:pStyle w:val="Articol"/>
        <w:numPr>
          <w:ilvl w:val="0"/>
          <w:numId w:val="0"/>
        </w:numPr>
        <w:spacing w:before="0" w:after="0" w:line="360" w:lineRule="auto"/>
      </w:pPr>
      <w:r>
        <w:rPr>
          <w:i/>
        </w:rPr>
        <w:t>41.</w:t>
      </w:r>
      <w:r w:rsidR="00420E20" w:rsidRPr="00BC6CA8">
        <w:rPr>
          <w:i/>
        </w:rPr>
        <w:t>Distanţă de siguranţă</w:t>
      </w:r>
      <w:r w:rsidR="00420E20" w:rsidRPr="00BC6CA8">
        <w:t xml:space="preserve"> </w:t>
      </w:r>
      <w:r w:rsidR="003D3D3C" w:rsidRPr="00BC6CA8">
        <w:t>- d</w:t>
      </w:r>
      <w:r w:rsidR="00420E20" w:rsidRPr="00BC6CA8">
        <w:t>istanţa minimă care delimitază zona de siguranţă a capacităţii energetice, măsurată în proiecţie orizontală sau verticală între limita exterioară a acesteia şi punctul cel mai apropiat al unei instalaţii sau construcţii; distanţa de siguranţă cuprinde şi distanţa de protecţie</w:t>
      </w:r>
      <w:r w:rsidR="003D3D3C" w:rsidRPr="00BC6CA8">
        <w:t>;</w:t>
      </w:r>
    </w:p>
    <w:p w14:paraId="1AB31B5B" w14:textId="0D905105" w:rsidR="00630944" w:rsidRPr="00BC6CA8" w:rsidRDefault="00EF2F7B" w:rsidP="00BB488E">
      <w:pPr>
        <w:pStyle w:val="Articol"/>
        <w:numPr>
          <w:ilvl w:val="0"/>
          <w:numId w:val="0"/>
        </w:numPr>
        <w:spacing w:before="0" w:after="0" w:line="360" w:lineRule="auto"/>
        <w:rPr>
          <w:rFonts w:eastAsia="Times New Roman"/>
        </w:rPr>
      </w:pPr>
      <w:r>
        <w:rPr>
          <w:rFonts w:eastAsia="Times New Roman"/>
          <w:i/>
        </w:rPr>
        <w:t>42.</w:t>
      </w:r>
      <w:r w:rsidR="00630944" w:rsidRPr="00BC6CA8">
        <w:rPr>
          <w:rFonts w:eastAsia="Times New Roman"/>
          <w:i/>
        </w:rPr>
        <w:t xml:space="preserve">Drum de acces - </w:t>
      </w:r>
      <w:r w:rsidR="003D3D3C" w:rsidRPr="00BC6CA8">
        <w:rPr>
          <w:rFonts w:eastAsia="Times New Roman"/>
        </w:rPr>
        <w:t>f</w:t>
      </w:r>
      <w:r w:rsidR="00630944" w:rsidRPr="00BC6CA8">
        <w:rPr>
          <w:rFonts w:eastAsia="Times New Roman"/>
        </w:rPr>
        <w:t xml:space="preserve">âşie de teren cu lăţimea de </w:t>
      </w:r>
      <w:r w:rsidR="006119C3" w:rsidRPr="00BC6CA8">
        <w:rPr>
          <w:rFonts w:eastAsia="Times New Roman"/>
        </w:rPr>
        <w:t xml:space="preserve">4 </w:t>
      </w:r>
      <w:r w:rsidR="00630944" w:rsidRPr="00BC6CA8">
        <w:rPr>
          <w:rFonts w:eastAsia="Times New Roman"/>
        </w:rPr>
        <w:t>m care se ocupă temporar pentru accesul mijloacelor de trans</w:t>
      </w:r>
      <w:r w:rsidR="003D3D3C" w:rsidRPr="00BC6CA8">
        <w:rPr>
          <w:rFonts w:eastAsia="Times New Roman"/>
        </w:rPr>
        <w:t>port la culoarul de lucru a LEA;</w:t>
      </w:r>
    </w:p>
    <w:p w14:paraId="642D2349" w14:textId="296214CD" w:rsidR="00630944" w:rsidRPr="00BC6CA8" w:rsidRDefault="00EF2F7B" w:rsidP="00BB488E">
      <w:pPr>
        <w:pStyle w:val="Articol"/>
        <w:numPr>
          <w:ilvl w:val="0"/>
          <w:numId w:val="0"/>
        </w:numPr>
        <w:spacing w:before="0" w:after="0" w:line="360" w:lineRule="auto"/>
      </w:pPr>
      <w:r>
        <w:rPr>
          <w:rFonts w:eastAsia="Times New Roman"/>
          <w:i/>
        </w:rPr>
        <w:t>43.</w:t>
      </w:r>
      <w:r w:rsidR="00630944" w:rsidRPr="00BC6CA8">
        <w:rPr>
          <w:rFonts w:eastAsia="Times New Roman"/>
          <w:i/>
        </w:rPr>
        <w:t xml:space="preserve">Echipament al LEA - </w:t>
      </w:r>
      <w:r w:rsidR="003D3D3C" w:rsidRPr="00BC6CA8">
        <w:rPr>
          <w:rFonts w:eastAsia="Times New Roman"/>
        </w:rPr>
        <w:t>a</w:t>
      </w:r>
      <w:r w:rsidR="00630944" w:rsidRPr="00BC6CA8">
        <w:rPr>
          <w:rFonts w:eastAsia="Times New Roman"/>
        </w:rPr>
        <w:t xml:space="preserve">nsamblu de conductoare, izolatoare, cleme şi </w:t>
      </w:r>
      <w:r w:rsidR="003D3D3C" w:rsidRPr="00BC6CA8">
        <w:rPr>
          <w:rFonts w:eastAsia="Times New Roman"/>
        </w:rPr>
        <w:t>armături, montat pe stâlpii LEA;</w:t>
      </w:r>
    </w:p>
    <w:p w14:paraId="32AF8E53" w14:textId="1E96D9A8" w:rsidR="00420E20" w:rsidRPr="00BC6CA8" w:rsidRDefault="00EF2F7B" w:rsidP="00420E20">
      <w:pPr>
        <w:spacing w:line="360" w:lineRule="auto"/>
        <w:jc w:val="both"/>
        <w:rPr>
          <w:sz w:val="24"/>
        </w:rPr>
      </w:pPr>
      <w:r>
        <w:rPr>
          <w:i/>
          <w:caps/>
          <w:sz w:val="24"/>
          <w:szCs w:val="24"/>
        </w:rPr>
        <w:t>44.</w:t>
      </w:r>
      <w:r w:rsidR="00420E20" w:rsidRPr="00BC6CA8">
        <w:rPr>
          <w:i/>
          <w:caps/>
          <w:sz w:val="24"/>
          <w:szCs w:val="24"/>
        </w:rPr>
        <w:t>F</w:t>
      </w:r>
      <w:r w:rsidR="00420E20" w:rsidRPr="00BC6CA8">
        <w:rPr>
          <w:i/>
          <w:sz w:val="24"/>
          <w:szCs w:val="24"/>
        </w:rPr>
        <w:t>ront  de retenţie</w:t>
      </w:r>
      <w:r w:rsidR="00420E20" w:rsidRPr="00BC6CA8">
        <w:rPr>
          <w:szCs w:val="24"/>
        </w:rPr>
        <w:t xml:space="preserve"> - </w:t>
      </w:r>
      <w:r w:rsidR="003D3D3C" w:rsidRPr="00BC6CA8">
        <w:rPr>
          <w:sz w:val="24"/>
        </w:rPr>
        <w:t>p</w:t>
      </w:r>
      <w:r w:rsidR="00420E20" w:rsidRPr="00BC6CA8">
        <w:rPr>
          <w:sz w:val="24"/>
        </w:rPr>
        <w:t>arte a nodului hidrotehnic a cărei construcţie realizează acumularea</w:t>
      </w:r>
      <w:r w:rsidR="003D3D3C" w:rsidRPr="00BC6CA8">
        <w:rPr>
          <w:sz w:val="24"/>
        </w:rPr>
        <w:t>;</w:t>
      </w:r>
    </w:p>
    <w:p w14:paraId="13F3C1B9" w14:textId="26CBACD3" w:rsidR="00630944" w:rsidRPr="00BC6CA8" w:rsidRDefault="00EF2F7B" w:rsidP="00BB488E">
      <w:pPr>
        <w:spacing w:line="360" w:lineRule="auto"/>
        <w:jc w:val="both"/>
        <w:rPr>
          <w:sz w:val="24"/>
          <w:szCs w:val="24"/>
        </w:rPr>
      </w:pPr>
      <w:r>
        <w:rPr>
          <w:i/>
          <w:sz w:val="24"/>
          <w:szCs w:val="24"/>
        </w:rPr>
        <w:t>45.</w:t>
      </w:r>
      <w:r w:rsidR="00630944" w:rsidRPr="00BC6CA8">
        <w:rPr>
          <w:i/>
          <w:sz w:val="24"/>
          <w:szCs w:val="24"/>
        </w:rPr>
        <w:t xml:space="preserve">Forţă calculată de rupere a unui conductor multifilar - </w:t>
      </w:r>
      <w:r w:rsidR="003D3D3C" w:rsidRPr="00BC6CA8">
        <w:rPr>
          <w:sz w:val="24"/>
          <w:szCs w:val="24"/>
        </w:rPr>
        <w:t>f</w:t>
      </w:r>
      <w:r w:rsidR="00630944" w:rsidRPr="00BC6CA8">
        <w:rPr>
          <w:sz w:val="24"/>
          <w:szCs w:val="24"/>
        </w:rPr>
        <w:t xml:space="preserve">orţă determinată în mod convenţional, în funcţie de caracteristicile mecanice ale materialelor firelor componente şi de alcătuirea constructivă a conductorului, potrivit standardelor de conductoare </w:t>
      </w:r>
      <w:r w:rsidR="003D3D3C" w:rsidRPr="00BC6CA8">
        <w:rPr>
          <w:sz w:val="24"/>
          <w:szCs w:val="24"/>
        </w:rPr>
        <w:t>în vigoare.</w:t>
      </w:r>
    </w:p>
    <w:p w14:paraId="095B9932" w14:textId="77777777" w:rsidR="00630944" w:rsidRPr="00BC6CA8" w:rsidRDefault="00630944" w:rsidP="00630944">
      <w:pPr>
        <w:spacing w:line="360" w:lineRule="auto"/>
        <w:jc w:val="both"/>
        <w:rPr>
          <w:sz w:val="24"/>
          <w:szCs w:val="24"/>
        </w:rPr>
      </w:pPr>
      <w:r w:rsidRPr="00BC6CA8">
        <w:rPr>
          <w:sz w:val="24"/>
          <w:szCs w:val="24"/>
        </w:rPr>
        <w:t>În cazul conductoarelor multifilare nestandardizate, forţa se determină cu ajutorul metodei indicate în standardele de conductoare similare</w:t>
      </w:r>
      <w:r w:rsidR="007E20B4" w:rsidRPr="00BC6CA8">
        <w:rPr>
          <w:sz w:val="24"/>
          <w:szCs w:val="24"/>
        </w:rPr>
        <w:t>.</w:t>
      </w:r>
    </w:p>
    <w:p w14:paraId="1A10D57A" w14:textId="7451978D" w:rsidR="00630944" w:rsidRPr="00BC6CA8" w:rsidRDefault="00394DA1" w:rsidP="00BB488E">
      <w:pPr>
        <w:spacing w:line="360" w:lineRule="auto"/>
        <w:jc w:val="both"/>
        <w:rPr>
          <w:sz w:val="24"/>
          <w:szCs w:val="24"/>
        </w:rPr>
      </w:pPr>
      <w:r>
        <w:rPr>
          <w:i/>
          <w:sz w:val="24"/>
          <w:szCs w:val="24"/>
        </w:rPr>
        <w:t>46.</w:t>
      </w:r>
      <w:r w:rsidR="00630944" w:rsidRPr="00BC6CA8">
        <w:rPr>
          <w:i/>
          <w:sz w:val="24"/>
          <w:szCs w:val="24"/>
        </w:rPr>
        <w:t xml:space="preserve">Forţă minimă de rupere a unui conductor multifilar - </w:t>
      </w:r>
      <w:r w:rsidR="003D3D3C" w:rsidRPr="00BC6CA8">
        <w:rPr>
          <w:sz w:val="24"/>
          <w:szCs w:val="24"/>
        </w:rPr>
        <w:t>f</w:t>
      </w:r>
      <w:r w:rsidR="00630944" w:rsidRPr="00BC6CA8">
        <w:rPr>
          <w:sz w:val="24"/>
          <w:szCs w:val="24"/>
        </w:rPr>
        <w:t>orţă de rupere a conductorului determinată prin încercări, a cărei valoare nu trebuie să fie mai mică de 95% din valoar</w:t>
      </w:r>
      <w:r w:rsidR="003D3D3C" w:rsidRPr="00BC6CA8">
        <w:rPr>
          <w:sz w:val="24"/>
          <w:szCs w:val="24"/>
        </w:rPr>
        <w:t>ea sarcinii de rupere calculate;</w:t>
      </w:r>
    </w:p>
    <w:p w14:paraId="12DA79A6" w14:textId="2796E445" w:rsidR="00630944" w:rsidRPr="00BC6CA8" w:rsidRDefault="00394DA1" w:rsidP="00BB488E">
      <w:pPr>
        <w:spacing w:line="360" w:lineRule="auto"/>
        <w:jc w:val="both"/>
        <w:rPr>
          <w:sz w:val="24"/>
          <w:szCs w:val="24"/>
        </w:rPr>
      </w:pPr>
      <w:r>
        <w:rPr>
          <w:i/>
          <w:sz w:val="24"/>
          <w:szCs w:val="24"/>
        </w:rPr>
        <w:t>47.</w:t>
      </w:r>
      <w:r w:rsidR="00630944" w:rsidRPr="00BC6CA8">
        <w:rPr>
          <w:i/>
          <w:sz w:val="24"/>
          <w:szCs w:val="24"/>
        </w:rPr>
        <w:t xml:space="preserve">Fundaţii ale stâlpilor - </w:t>
      </w:r>
      <w:r w:rsidR="003D3D3C" w:rsidRPr="00BC6CA8">
        <w:rPr>
          <w:sz w:val="24"/>
          <w:szCs w:val="24"/>
        </w:rPr>
        <w:t>e</w:t>
      </w:r>
      <w:r w:rsidR="00630944" w:rsidRPr="00BC6CA8">
        <w:rPr>
          <w:sz w:val="24"/>
          <w:szCs w:val="24"/>
        </w:rPr>
        <w:t>lemente de construcţie cu ajutorul cărora se fixează în sol stâlpi</w:t>
      </w:r>
      <w:r w:rsidR="003D3D3C" w:rsidRPr="00BC6CA8">
        <w:rPr>
          <w:sz w:val="24"/>
          <w:szCs w:val="24"/>
        </w:rPr>
        <w:t>i, inclusiv ancorele acestora;</w:t>
      </w:r>
    </w:p>
    <w:p w14:paraId="5EA40CA0" w14:textId="6BB6DA2F" w:rsidR="00365F09" w:rsidRPr="00BC6CA8" w:rsidRDefault="00394DA1" w:rsidP="00BB488E">
      <w:pPr>
        <w:pStyle w:val="Articol"/>
        <w:numPr>
          <w:ilvl w:val="0"/>
          <w:numId w:val="0"/>
        </w:numPr>
        <w:spacing w:before="0" w:after="0" w:line="360" w:lineRule="auto"/>
        <w:rPr>
          <w:szCs w:val="24"/>
        </w:rPr>
      </w:pPr>
      <w:r>
        <w:rPr>
          <w:i/>
          <w:caps/>
          <w:szCs w:val="24"/>
        </w:rPr>
        <w:t>48.</w:t>
      </w:r>
      <w:r w:rsidR="00365F09" w:rsidRPr="001C1309">
        <w:rPr>
          <w:i/>
          <w:caps/>
          <w:szCs w:val="24"/>
        </w:rPr>
        <w:t>g</w:t>
      </w:r>
      <w:r w:rsidR="00365F09" w:rsidRPr="001C1309">
        <w:rPr>
          <w:i/>
          <w:szCs w:val="24"/>
        </w:rPr>
        <w:t>rad de rezistenţă la foc a unei construcţii</w:t>
      </w:r>
      <w:r w:rsidR="00365F09" w:rsidRPr="00BC6CA8">
        <w:rPr>
          <w:szCs w:val="24"/>
        </w:rPr>
        <w:t xml:space="preserve"> - </w:t>
      </w:r>
      <w:r w:rsidR="00365F09" w:rsidRPr="001C1309">
        <w:rPr>
          <w:szCs w:val="24"/>
        </w:rPr>
        <w:t>capacitate globală a construcţiei</w:t>
      </w:r>
      <w:r w:rsidR="00365F09">
        <w:rPr>
          <w:szCs w:val="24"/>
        </w:rPr>
        <w:t xml:space="preserve"> </w:t>
      </w:r>
      <w:r w:rsidR="00365F09" w:rsidRPr="001C1309">
        <w:rPr>
          <w:szCs w:val="24"/>
        </w:rPr>
        <w:t>sau</w:t>
      </w:r>
      <w:r w:rsidR="00365F09">
        <w:rPr>
          <w:szCs w:val="24"/>
        </w:rPr>
        <w:t xml:space="preserve"> a </w:t>
      </w:r>
      <w:r w:rsidR="00365F09" w:rsidRPr="001C1309">
        <w:rPr>
          <w:szCs w:val="24"/>
        </w:rPr>
        <w:t>compartimentului</w:t>
      </w:r>
      <w:r w:rsidR="00365F09">
        <w:rPr>
          <w:szCs w:val="24"/>
        </w:rPr>
        <w:t xml:space="preserve"> de incendiu </w:t>
      </w:r>
      <w:r w:rsidR="00365F09" w:rsidRPr="001C1309">
        <w:rPr>
          <w:szCs w:val="24"/>
        </w:rPr>
        <w:t>de</w:t>
      </w:r>
      <w:r w:rsidR="00365F09">
        <w:rPr>
          <w:szCs w:val="24"/>
        </w:rPr>
        <w:t xml:space="preserve"> </w:t>
      </w:r>
      <w:r w:rsidR="00365F09" w:rsidRPr="001C1309">
        <w:rPr>
          <w:szCs w:val="24"/>
        </w:rPr>
        <w:t>a răspunde la acţiunea unui</w:t>
      </w:r>
      <w:r w:rsidR="00365F09">
        <w:rPr>
          <w:szCs w:val="24"/>
        </w:rPr>
        <w:t xml:space="preserve"> incendiu standard, indiferent de destinaţia sau funcţiunea acestuia; </w:t>
      </w:r>
      <w:r w:rsidR="00365F09" w:rsidRPr="001C1309">
        <w:rPr>
          <w:rFonts w:eastAsia="Calibri"/>
          <w:bCs/>
          <w:szCs w:val="24"/>
          <w:shd w:val="clear" w:color="auto" w:fill="FFFFFF"/>
        </w:rPr>
        <w:t>condiții</w:t>
      </w:r>
      <w:r w:rsidR="00365F09">
        <w:rPr>
          <w:rFonts w:eastAsia="Calibri"/>
          <w:bCs/>
          <w:szCs w:val="24"/>
          <w:shd w:val="clear" w:color="auto" w:fill="FFFFFF"/>
        </w:rPr>
        <w:t>le</w:t>
      </w:r>
      <w:r w:rsidR="00365F09" w:rsidRPr="001C1309">
        <w:rPr>
          <w:rFonts w:eastAsia="Calibri"/>
          <w:bCs/>
          <w:szCs w:val="24"/>
          <w:shd w:val="clear" w:color="auto" w:fill="FFFFFF"/>
        </w:rPr>
        <w:t xml:space="preserve"> minime </w:t>
      </w:r>
      <w:r w:rsidR="00365F09">
        <w:rPr>
          <w:rFonts w:eastAsia="Calibri"/>
          <w:bCs/>
          <w:szCs w:val="24"/>
          <w:shd w:val="clear" w:color="auto" w:fill="FFFFFF"/>
        </w:rPr>
        <w:t xml:space="preserve">pentru încadrarea construcţiilor în grade de rezistenţă la foc sunt prevăzute în </w:t>
      </w:r>
      <w:r w:rsidR="00365F09" w:rsidRPr="00CE7A05">
        <w:rPr>
          <w:i/>
          <w:szCs w:val="24"/>
        </w:rPr>
        <w:t>Normativul de siguranţa la foc a construcţiilor</w:t>
      </w:r>
      <w:r w:rsidR="00365F09" w:rsidRPr="00395A7B">
        <w:rPr>
          <w:i/>
          <w:szCs w:val="24"/>
        </w:rPr>
        <w:t>, indicativ                  P 118/99;</w:t>
      </w:r>
    </w:p>
    <w:p w14:paraId="3D12AD7B" w14:textId="01CE1837" w:rsidR="00630944" w:rsidRPr="00BC6CA8" w:rsidRDefault="00394DA1" w:rsidP="00F719B1">
      <w:pPr>
        <w:pStyle w:val="Articol"/>
        <w:numPr>
          <w:ilvl w:val="0"/>
          <w:numId w:val="0"/>
        </w:numPr>
        <w:spacing w:before="0" w:after="0" w:line="360" w:lineRule="auto"/>
        <w:rPr>
          <w:rFonts w:eastAsia="Times New Roman"/>
        </w:rPr>
      </w:pPr>
      <w:r>
        <w:rPr>
          <w:rFonts w:eastAsia="Times New Roman"/>
          <w:i/>
        </w:rPr>
        <w:t>49.</w:t>
      </w:r>
      <w:r w:rsidR="00630944" w:rsidRPr="00BC6CA8">
        <w:rPr>
          <w:rFonts w:eastAsia="Times New Roman"/>
          <w:i/>
        </w:rPr>
        <w:t>Instalaţii de legare la pământ a</w:t>
      </w:r>
      <w:r w:rsidR="005A55A1">
        <w:rPr>
          <w:rFonts w:eastAsia="Times New Roman"/>
          <w:i/>
        </w:rPr>
        <w:t>le</w:t>
      </w:r>
      <w:r w:rsidR="00630944" w:rsidRPr="00BC6CA8">
        <w:rPr>
          <w:rFonts w:eastAsia="Times New Roman"/>
          <w:i/>
        </w:rPr>
        <w:t xml:space="preserve"> LEA - </w:t>
      </w:r>
      <w:r w:rsidR="003D3D3C" w:rsidRPr="00BC6CA8">
        <w:rPr>
          <w:rFonts w:eastAsia="Times New Roman"/>
        </w:rPr>
        <w:t>i</w:t>
      </w:r>
      <w:r w:rsidR="00630944" w:rsidRPr="00BC6CA8">
        <w:rPr>
          <w:rFonts w:eastAsia="Times New Roman"/>
        </w:rPr>
        <w:t>nstalaţii care stabilesc în mod voit legătura cu pământul a elementelor bune conductoare de curent electric, care nu fac parte din căile de curent, dar care pot</w:t>
      </w:r>
      <w:r w:rsidR="003D3D3C" w:rsidRPr="00BC6CA8">
        <w:rPr>
          <w:rFonts w:eastAsia="Times New Roman"/>
        </w:rPr>
        <w:t xml:space="preserve"> ajunge accidental sub tensiune;</w:t>
      </w:r>
    </w:p>
    <w:p w14:paraId="109622A6" w14:textId="05961B60" w:rsidR="00580BF5" w:rsidRPr="00BC6CA8" w:rsidRDefault="00394DA1" w:rsidP="00F719B1">
      <w:pPr>
        <w:pStyle w:val="Articol"/>
        <w:numPr>
          <w:ilvl w:val="0"/>
          <w:numId w:val="0"/>
        </w:numPr>
        <w:spacing w:before="0" w:after="0" w:line="360" w:lineRule="auto"/>
        <w:rPr>
          <w:rFonts w:eastAsia="Times New Roman"/>
        </w:rPr>
      </w:pPr>
      <w:r>
        <w:rPr>
          <w:rFonts w:eastAsia="Times New Roman"/>
          <w:i/>
        </w:rPr>
        <w:lastRenderedPageBreak/>
        <w:t>50.</w:t>
      </w:r>
      <w:r w:rsidR="00580BF5" w:rsidRPr="00BB488E">
        <w:rPr>
          <w:rFonts w:eastAsia="Times New Roman"/>
          <w:i/>
        </w:rPr>
        <w:t>Instalații de legare la pământ a</w:t>
      </w:r>
      <w:r w:rsidR="005A55A1">
        <w:rPr>
          <w:rFonts w:eastAsia="Times New Roman"/>
          <w:i/>
        </w:rPr>
        <w:t>le</w:t>
      </w:r>
      <w:r w:rsidR="00580BF5" w:rsidRPr="00BB488E">
        <w:rPr>
          <w:rFonts w:eastAsia="Times New Roman"/>
          <w:i/>
        </w:rPr>
        <w:t xml:space="preserve"> obiectivelor</w:t>
      </w:r>
      <w:r w:rsidR="00580BF5" w:rsidRPr="00BC6CA8">
        <w:rPr>
          <w:rFonts w:eastAsia="Times New Roman"/>
        </w:rPr>
        <w:t xml:space="preserve"> - instalații care realizează legarea la pământ a elementelor bune conductoare de curent electric, care nu fac parte din căile de curent, precum şi a obiectivelor din culoarul LEA, în scopul asigurării protecției persoanelor și bunurilor;</w:t>
      </w:r>
    </w:p>
    <w:p w14:paraId="6ABC0169" w14:textId="58367DC6" w:rsidR="00630944" w:rsidRPr="00BC6CA8" w:rsidRDefault="00394DA1" w:rsidP="00F719B1">
      <w:pPr>
        <w:pStyle w:val="Articol"/>
        <w:numPr>
          <w:ilvl w:val="0"/>
          <w:numId w:val="0"/>
        </w:numPr>
        <w:spacing w:before="0" w:after="0" w:line="360" w:lineRule="auto"/>
        <w:rPr>
          <w:rFonts w:eastAsia="Times New Roman"/>
        </w:rPr>
      </w:pPr>
      <w:r>
        <w:rPr>
          <w:rFonts w:eastAsia="Times New Roman"/>
          <w:i/>
        </w:rPr>
        <w:t>51.</w:t>
      </w:r>
      <w:r w:rsidR="00630944" w:rsidRPr="00BC6CA8">
        <w:rPr>
          <w:rFonts w:eastAsia="Times New Roman"/>
          <w:i/>
        </w:rPr>
        <w:t xml:space="preserve">Izolatoare - </w:t>
      </w:r>
      <w:r w:rsidR="003D3D3C" w:rsidRPr="00BC6CA8">
        <w:rPr>
          <w:rFonts w:eastAsia="Times New Roman"/>
        </w:rPr>
        <w:t>e</w:t>
      </w:r>
      <w:r w:rsidR="00630944" w:rsidRPr="00BC6CA8">
        <w:rPr>
          <w:rFonts w:eastAsia="Times New Roman"/>
        </w:rPr>
        <w:t xml:space="preserve">lemente componente ale LEA cu ajutorul cărora se realizează izolarea părţilor aflate sub tensiune între ele şi faţă de părţile legate </w:t>
      </w:r>
      <w:r w:rsidR="003D3D3C" w:rsidRPr="00BC6CA8">
        <w:rPr>
          <w:rFonts w:eastAsia="Times New Roman"/>
        </w:rPr>
        <w:t>la pământ;</w:t>
      </w:r>
    </w:p>
    <w:p w14:paraId="498F0172" w14:textId="3EE03A0C" w:rsidR="009914C4" w:rsidRPr="00BC6CA8" w:rsidRDefault="00394DA1" w:rsidP="00F719B1">
      <w:pPr>
        <w:pStyle w:val="Articol"/>
        <w:numPr>
          <w:ilvl w:val="0"/>
          <w:numId w:val="0"/>
        </w:numPr>
        <w:spacing w:before="0" w:after="0" w:line="360" w:lineRule="auto"/>
        <w:rPr>
          <w:rFonts w:eastAsia="Times New Roman"/>
        </w:rPr>
      </w:pPr>
      <w:r>
        <w:rPr>
          <w:rFonts w:eastAsia="Times New Roman"/>
          <w:i/>
        </w:rPr>
        <w:t>52.</w:t>
      </w:r>
      <w:r w:rsidR="009914C4" w:rsidRPr="00BC6CA8">
        <w:rPr>
          <w:rFonts w:eastAsia="Times New Roman"/>
          <w:i/>
        </w:rPr>
        <w:t>Înaltă tensiune</w:t>
      </w:r>
      <w:r w:rsidR="009914C4" w:rsidRPr="00BC6CA8">
        <w:rPr>
          <w:rFonts w:eastAsia="Times New Roman"/>
        </w:rPr>
        <w:t xml:space="preserve"> - </w:t>
      </w:r>
      <w:r w:rsidR="00BC6CA8" w:rsidRPr="00BC6CA8">
        <w:rPr>
          <w:rFonts w:eastAsia="Times New Roman" w:cs="Arial"/>
          <w:szCs w:val="24"/>
        </w:rPr>
        <w:t xml:space="preserve">tensiune a cărei valoare efectivă nominală este cuprinsă între </w:t>
      </w:r>
      <w:r w:rsidR="00BC6CA8" w:rsidRPr="00087EAC">
        <w:rPr>
          <w:rFonts w:eastAsia="Times New Roman" w:cs="Arial"/>
          <w:szCs w:val="24"/>
        </w:rPr>
        <w:t xml:space="preserve">36 kV &lt; </w:t>
      </w:r>
      <w:r w:rsidR="00BC6CA8" w:rsidRPr="00EF37DA">
        <w:rPr>
          <w:rFonts w:eastAsia="Times New Roman" w:cs="Arial"/>
          <w:i/>
          <w:szCs w:val="24"/>
        </w:rPr>
        <w:t>U</w:t>
      </w:r>
      <w:r w:rsidR="00BC6CA8" w:rsidRPr="006976C7">
        <w:rPr>
          <w:rFonts w:eastAsia="Times New Roman" w:cs="Arial"/>
          <w:szCs w:val="24"/>
          <w:vertAlign w:val="subscript"/>
        </w:rPr>
        <w:t>n</w:t>
      </w:r>
      <w:r w:rsidR="00BC6CA8" w:rsidRPr="00D74481">
        <w:rPr>
          <w:rFonts w:eastAsia="Times New Roman" w:cs="Arial"/>
          <w:szCs w:val="24"/>
        </w:rPr>
        <w:t xml:space="preserve"> </w:t>
      </w:r>
      <w:r w:rsidR="00BC6CA8" w:rsidRPr="00087EAC">
        <w:rPr>
          <w:rFonts w:eastAsia="Times New Roman" w:cs="Arial"/>
          <w:szCs w:val="24"/>
        </w:rPr>
        <w:sym w:font="Symbol" w:char="F0A3"/>
      </w:r>
      <w:r w:rsidR="00BC6CA8" w:rsidRPr="00087EAC">
        <w:rPr>
          <w:rFonts w:eastAsia="Times New Roman" w:cs="Arial"/>
          <w:szCs w:val="24"/>
        </w:rPr>
        <w:t xml:space="preserve"> 150</w:t>
      </w:r>
      <w:r w:rsidR="00BC6CA8" w:rsidRPr="00BC6CA8">
        <w:rPr>
          <w:rFonts w:eastAsia="Times New Roman" w:cs="Arial"/>
          <w:szCs w:val="24"/>
        </w:rPr>
        <w:t xml:space="preserve"> kV (în România, 110 kV)</w:t>
      </w:r>
      <w:r w:rsidR="00BC6CA8">
        <w:rPr>
          <w:rFonts w:eastAsia="Times New Roman" w:cs="Arial"/>
          <w:szCs w:val="24"/>
        </w:rPr>
        <w:t>;</w:t>
      </w:r>
    </w:p>
    <w:p w14:paraId="0E374643" w14:textId="759E41E7" w:rsidR="00630944" w:rsidRPr="00BC6CA8" w:rsidRDefault="00394DA1" w:rsidP="00F719B1">
      <w:pPr>
        <w:pStyle w:val="Articol"/>
        <w:numPr>
          <w:ilvl w:val="0"/>
          <w:numId w:val="0"/>
        </w:numPr>
        <w:spacing w:before="0" w:after="0" w:line="360" w:lineRule="auto"/>
        <w:rPr>
          <w:rFonts w:eastAsia="Times New Roman"/>
        </w:rPr>
      </w:pPr>
      <w:r>
        <w:rPr>
          <w:rFonts w:eastAsia="Times New Roman"/>
          <w:i/>
        </w:rPr>
        <w:t>53.</w:t>
      </w:r>
      <w:r w:rsidR="00630944" w:rsidRPr="00BC6CA8">
        <w:rPr>
          <w:rFonts w:eastAsia="Times New Roman"/>
          <w:i/>
        </w:rPr>
        <w:t>Încărcări normate</w:t>
      </w:r>
      <w:r w:rsidR="00415137" w:rsidRPr="00BC6CA8">
        <w:rPr>
          <w:rFonts w:eastAsia="Times New Roman"/>
          <w:i/>
        </w:rPr>
        <w:t xml:space="preserve"> </w:t>
      </w:r>
      <w:r w:rsidR="00630944" w:rsidRPr="00BC6CA8">
        <w:rPr>
          <w:rFonts w:eastAsia="Times New Roman"/>
          <w:i/>
        </w:rPr>
        <w:t xml:space="preserve">- </w:t>
      </w:r>
      <w:r w:rsidR="003D3D3C" w:rsidRPr="00BC6CA8">
        <w:rPr>
          <w:rFonts w:eastAsia="Times New Roman"/>
        </w:rPr>
        <w:t>v</w:t>
      </w:r>
      <w:r w:rsidR="00630944" w:rsidRPr="00BC6CA8">
        <w:rPr>
          <w:rFonts w:eastAsia="Times New Roman"/>
        </w:rPr>
        <w:t>alori extreme ale încărcărilor (maxime sau minime probabile), definite statistic, realizabile cu o anu</w:t>
      </w:r>
      <w:r w:rsidR="003D3D3C" w:rsidRPr="00BC6CA8">
        <w:rPr>
          <w:rFonts w:eastAsia="Times New Roman"/>
        </w:rPr>
        <w:t>mită probabilitate (95</w:t>
      </w:r>
      <w:r>
        <w:rPr>
          <w:rFonts w:eastAsia="Times New Roman"/>
        </w:rPr>
        <w:t xml:space="preserve"> %</w:t>
      </w:r>
      <w:r w:rsidR="003D3D3C" w:rsidRPr="00BC6CA8">
        <w:rPr>
          <w:rFonts w:eastAsia="Times New Roman"/>
        </w:rPr>
        <w:t xml:space="preserve"> ÷ 97,5</w:t>
      </w:r>
      <w:r>
        <w:rPr>
          <w:rFonts w:eastAsia="Times New Roman"/>
        </w:rPr>
        <w:t xml:space="preserve"> </w:t>
      </w:r>
      <w:r w:rsidR="003D3D3C" w:rsidRPr="00BC6CA8">
        <w:rPr>
          <w:rFonts w:eastAsia="Times New Roman"/>
        </w:rPr>
        <w:t>%</w:t>
      </w:r>
      <w:r>
        <w:rPr>
          <w:rFonts w:eastAsia="Times New Roman"/>
        </w:rPr>
        <w:t>)</w:t>
      </w:r>
      <w:r w:rsidR="003D3D3C" w:rsidRPr="00BC6CA8">
        <w:rPr>
          <w:rFonts w:eastAsia="Times New Roman"/>
        </w:rPr>
        <w:t>;</w:t>
      </w:r>
    </w:p>
    <w:p w14:paraId="060951A9" w14:textId="395819DF" w:rsidR="00630944" w:rsidRPr="00BC6CA8" w:rsidRDefault="00394DA1" w:rsidP="00F719B1">
      <w:pPr>
        <w:pStyle w:val="Articol"/>
        <w:numPr>
          <w:ilvl w:val="0"/>
          <w:numId w:val="0"/>
        </w:numPr>
        <w:spacing w:before="0" w:after="0" w:line="360" w:lineRule="auto"/>
        <w:rPr>
          <w:rFonts w:eastAsia="Times New Roman"/>
        </w:rPr>
      </w:pPr>
      <w:r>
        <w:rPr>
          <w:rFonts w:eastAsia="Times New Roman"/>
          <w:i/>
        </w:rPr>
        <w:t>54.</w:t>
      </w:r>
      <w:r w:rsidR="006D5AC7" w:rsidRPr="00BC6CA8">
        <w:rPr>
          <w:rFonts w:eastAsia="Times New Roman"/>
          <w:i/>
        </w:rPr>
        <w:t xml:space="preserve">Încrucişare a LEA cu </w:t>
      </w:r>
      <w:r w:rsidR="00630944" w:rsidRPr="00BC6CA8">
        <w:rPr>
          <w:rFonts w:eastAsia="Times New Roman"/>
          <w:i/>
        </w:rPr>
        <w:t xml:space="preserve">un obiect oarecare - </w:t>
      </w:r>
      <w:r w:rsidR="00630944" w:rsidRPr="00BC6CA8">
        <w:rPr>
          <w:rFonts w:eastAsia="Times New Roman"/>
        </w:rPr>
        <w:t>situaţie în care, în proiecţie orizontală, cel puţin unul din</w:t>
      </w:r>
      <w:r w:rsidR="002F3E0A">
        <w:rPr>
          <w:rFonts w:eastAsia="Times New Roman"/>
        </w:rPr>
        <w:t>tre</w:t>
      </w:r>
      <w:r w:rsidR="00630944" w:rsidRPr="00BC6CA8">
        <w:rPr>
          <w:rFonts w:eastAsia="Times New Roman"/>
        </w:rPr>
        <w:t xml:space="preserve"> conductoarele LEA, în poziţie normală sau deviată </w:t>
      </w:r>
      <w:r w:rsidR="002F3E0A" w:rsidRPr="00BC6CA8">
        <w:rPr>
          <w:rFonts w:eastAsia="Times New Roman"/>
        </w:rPr>
        <w:t>se intersectează</w:t>
      </w:r>
      <w:r w:rsidR="00630944" w:rsidRPr="00BC6CA8">
        <w:rPr>
          <w:rFonts w:eastAsia="Times New Roman"/>
        </w:rPr>
        <w:t xml:space="preserve"> obiectul </w:t>
      </w:r>
      <w:r w:rsidR="003D3D3C" w:rsidRPr="00BC6CA8">
        <w:rPr>
          <w:rFonts w:eastAsia="Times New Roman"/>
        </w:rPr>
        <w:t>respectiv;</w:t>
      </w:r>
    </w:p>
    <w:p w14:paraId="2E8E70BA" w14:textId="5D41520A" w:rsidR="00630944" w:rsidRPr="00BC6CA8" w:rsidRDefault="00394DA1" w:rsidP="00F719B1">
      <w:pPr>
        <w:pStyle w:val="Articol"/>
        <w:numPr>
          <w:ilvl w:val="0"/>
          <w:numId w:val="0"/>
        </w:numPr>
        <w:spacing w:before="0" w:after="0" w:line="360" w:lineRule="auto"/>
        <w:rPr>
          <w:rFonts w:eastAsia="Times New Roman"/>
        </w:rPr>
      </w:pPr>
      <w:r>
        <w:rPr>
          <w:rFonts w:eastAsia="Times New Roman"/>
          <w:i/>
        </w:rPr>
        <w:t>55.</w:t>
      </w:r>
      <w:r w:rsidR="00630944" w:rsidRPr="00BC6CA8">
        <w:rPr>
          <w:rFonts w:eastAsia="Times New Roman"/>
          <w:i/>
        </w:rPr>
        <w:t xml:space="preserve">Izolatoare compozite - </w:t>
      </w:r>
      <w:r w:rsidR="003D3D3C" w:rsidRPr="00BC6CA8">
        <w:rPr>
          <w:rFonts w:eastAsia="Times New Roman"/>
        </w:rPr>
        <w:t>i</w:t>
      </w:r>
      <w:r w:rsidR="00630944" w:rsidRPr="00BC6CA8">
        <w:rPr>
          <w:rFonts w:eastAsia="Times New Roman"/>
        </w:rPr>
        <w:t>zolatoare realizate din cel puțin două piese izolante, și anume miez din fibre de sticlă și înveliș</w:t>
      </w:r>
      <w:r w:rsidR="003D3D3C" w:rsidRPr="00BC6CA8">
        <w:rPr>
          <w:rFonts w:eastAsia="Times New Roman"/>
        </w:rPr>
        <w:t>, echipat cu accesorii de capăt;</w:t>
      </w:r>
    </w:p>
    <w:p w14:paraId="2987491E" w14:textId="113F8C26" w:rsidR="00420E20" w:rsidRPr="00BC6CA8" w:rsidRDefault="00394DA1" w:rsidP="00F719B1">
      <w:pPr>
        <w:pStyle w:val="Articol"/>
        <w:numPr>
          <w:ilvl w:val="0"/>
          <w:numId w:val="0"/>
        </w:numPr>
        <w:spacing w:before="0" w:after="0" w:line="360" w:lineRule="auto"/>
        <w:rPr>
          <w:caps/>
        </w:rPr>
      </w:pPr>
      <w:r>
        <w:rPr>
          <w:i/>
          <w:caps/>
          <w:szCs w:val="24"/>
        </w:rPr>
        <w:t>56.</w:t>
      </w:r>
      <w:r w:rsidR="00420E20" w:rsidRPr="00BC6CA8">
        <w:rPr>
          <w:i/>
          <w:caps/>
          <w:szCs w:val="24"/>
        </w:rPr>
        <w:t>J</w:t>
      </w:r>
      <w:r w:rsidR="00420E20" w:rsidRPr="00BC6CA8">
        <w:rPr>
          <w:i/>
          <w:szCs w:val="24"/>
        </w:rPr>
        <w:t>oasă tensiune</w:t>
      </w:r>
      <w:r w:rsidR="00420E20" w:rsidRPr="00BC6CA8">
        <w:rPr>
          <w:szCs w:val="24"/>
        </w:rPr>
        <w:t xml:space="preserve"> - </w:t>
      </w:r>
      <w:r w:rsidR="007D4C7C" w:rsidRPr="007D4C7C">
        <w:rPr>
          <w:rFonts w:eastAsia="Times New Roman" w:cs="Arial"/>
          <w:szCs w:val="24"/>
          <w:lang w:val="fr-FR"/>
        </w:rPr>
        <w:t xml:space="preserve">tensiune care are valoarea efectivă nominală </w:t>
      </w:r>
      <w:r w:rsidR="007D4C7C" w:rsidRPr="007D4C7C">
        <w:rPr>
          <w:rFonts w:eastAsia="Times New Roman" w:cs="Arial"/>
          <w:szCs w:val="24"/>
        </w:rPr>
        <w:t>Un ≤ 1kV</w:t>
      </w:r>
      <w:r w:rsidR="003D3D3C" w:rsidRPr="00BC6CA8">
        <w:rPr>
          <w:caps/>
        </w:rPr>
        <w:t>;</w:t>
      </w:r>
    </w:p>
    <w:p w14:paraId="460CCA8E" w14:textId="7025EAB2" w:rsidR="006D5AC7" w:rsidRPr="00BC6CA8" w:rsidRDefault="00394DA1" w:rsidP="00F719B1">
      <w:pPr>
        <w:pStyle w:val="Articol"/>
        <w:numPr>
          <w:ilvl w:val="0"/>
          <w:numId w:val="0"/>
        </w:numPr>
        <w:spacing w:before="0" w:after="0" w:line="360" w:lineRule="auto"/>
        <w:rPr>
          <w:rFonts w:eastAsia="Times New Roman"/>
        </w:rPr>
      </w:pPr>
      <w:r>
        <w:rPr>
          <w:rFonts w:eastAsia="Times New Roman"/>
          <w:i/>
        </w:rPr>
        <w:t>57.</w:t>
      </w:r>
      <w:r w:rsidR="006D5AC7" w:rsidRPr="00BC6CA8">
        <w:rPr>
          <w:rFonts w:eastAsia="Times New Roman"/>
          <w:i/>
        </w:rPr>
        <w:t xml:space="preserve">Legătură dublă - </w:t>
      </w:r>
      <w:r w:rsidR="003D3D3C" w:rsidRPr="00BC6CA8">
        <w:rPr>
          <w:rFonts w:eastAsia="Times New Roman"/>
        </w:rPr>
        <w:t>l</w:t>
      </w:r>
      <w:r w:rsidR="006D5AC7" w:rsidRPr="00BC6CA8">
        <w:rPr>
          <w:rFonts w:eastAsia="Times New Roman"/>
        </w:rPr>
        <w:t xml:space="preserve">egătură a conductorului de fază la stâlpii de susţinere sau </w:t>
      </w:r>
      <w:r w:rsidR="009914C4" w:rsidRPr="00BC6CA8">
        <w:rPr>
          <w:rFonts w:eastAsia="Times New Roman"/>
        </w:rPr>
        <w:t xml:space="preserve">de </w:t>
      </w:r>
      <w:r w:rsidR="006D5AC7" w:rsidRPr="00BC6CA8">
        <w:rPr>
          <w:rFonts w:eastAsia="Times New Roman"/>
        </w:rPr>
        <w:t>întindere ai unei linii electrice aeriene cu izolatoare suport, executată cu ajutorul a două izolatoare, pe unul dintre izolatoare executându-se legătura principală a conductorului care preia efortul din conductor în regimul normal de funcţionare a liniei, iar pe celălalt izolator efectuându-se legătura care este pregătită să intervină în cazul de</w:t>
      </w:r>
      <w:r w:rsidR="003D3D3C" w:rsidRPr="00BC6CA8">
        <w:rPr>
          <w:rFonts w:eastAsia="Times New Roman"/>
        </w:rPr>
        <w:t>teriorării legăturii principale;</w:t>
      </w:r>
    </w:p>
    <w:p w14:paraId="73C38E70" w14:textId="1F86CF59" w:rsidR="006D5AC7" w:rsidRPr="00BC6CA8" w:rsidRDefault="00394DA1" w:rsidP="00F719B1">
      <w:pPr>
        <w:pStyle w:val="Articol"/>
        <w:numPr>
          <w:ilvl w:val="0"/>
          <w:numId w:val="0"/>
        </w:numPr>
        <w:spacing w:before="0" w:after="0" w:line="360" w:lineRule="auto"/>
        <w:rPr>
          <w:rFonts w:eastAsia="Times New Roman"/>
        </w:rPr>
      </w:pPr>
      <w:r>
        <w:rPr>
          <w:rFonts w:eastAsia="Times New Roman"/>
          <w:i/>
        </w:rPr>
        <w:t>58.</w:t>
      </w:r>
      <w:r w:rsidR="006D5AC7" w:rsidRPr="00BC6CA8">
        <w:rPr>
          <w:rFonts w:eastAsia="Times New Roman"/>
          <w:i/>
        </w:rPr>
        <w:t xml:space="preserve">Legătură de siguranţă - </w:t>
      </w:r>
      <w:r w:rsidR="003D3D3C" w:rsidRPr="00BC6CA8">
        <w:rPr>
          <w:rFonts w:eastAsia="Times New Roman"/>
        </w:rPr>
        <w:t>l</w:t>
      </w:r>
      <w:r w:rsidR="006D5AC7" w:rsidRPr="00BC6CA8">
        <w:rPr>
          <w:rFonts w:eastAsia="Times New Roman"/>
        </w:rPr>
        <w:t>egătură auxiliară a conductorului de fază la un stâlp de susţinere cu izolatoare suport, executată cu ajutorul unei bucăţi de conductor dispusă la nivelul gâtului izolatorului, pe partea dinspre stâlp şi fixat mecanic de conductor, de o parte şi de alta a izolatorului de susţinere, pentru împiedicarea căderii conductorului pe sol în cazul</w:t>
      </w:r>
      <w:r w:rsidR="003D3D3C" w:rsidRPr="00BC6CA8">
        <w:rPr>
          <w:rFonts w:eastAsia="Times New Roman"/>
        </w:rPr>
        <w:t xml:space="preserve"> ruperii legăturii de susţinere;</w:t>
      </w:r>
    </w:p>
    <w:p w14:paraId="303C4B43" w14:textId="2B514CE9" w:rsidR="006D5AC7" w:rsidRPr="00BC6CA8" w:rsidRDefault="00394DA1" w:rsidP="006D5AC7">
      <w:pPr>
        <w:spacing w:line="360" w:lineRule="auto"/>
        <w:jc w:val="both"/>
        <w:rPr>
          <w:sz w:val="24"/>
          <w:szCs w:val="24"/>
        </w:rPr>
      </w:pPr>
      <w:r>
        <w:rPr>
          <w:i/>
          <w:sz w:val="24"/>
          <w:szCs w:val="24"/>
        </w:rPr>
        <w:t>59.</w:t>
      </w:r>
      <w:r w:rsidR="00203DB7" w:rsidRPr="00BC6CA8">
        <w:rPr>
          <w:i/>
          <w:sz w:val="24"/>
          <w:szCs w:val="24"/>
        </w:rPr>
        <w:t>L</w:t>
      </w:r>
      <w:r w:rsidR="006D5AC7" w:rsidRPr="00BC6CA8">
        <w:rPr>
          <w:i/>
          <w:sz w:val="24"/>
          <w:szCs w:val="24"/>
        </w:rPr>
        <w:t xml:space="preserve">inie electrică aeriană (LEA) - </w:t>
      </w:r>
      <w:r w:rsidR="003D3D3C" w:rsidRPr="00BC6CA8">
        <w:rPr>
          <w:sz w:val="24"/>
          <w:szCs w:val="24"/>
        </w:rPr>
        <w:t>i</w:t>
      </w:r>
      <w:r w:rsidR="006D5AC7" w:rsidRPr="00BC6CA8">
        <w:rPr>
          <w:sz w:val="24"/>
          <w:szCs w:val="24"/>
        </w:rPr>
        <w:t>nstalaţie montată în aer liber care serveşte la transportul şi distribuţia energiei electrice fiind alcătui</w:t>
      </w:r>
      <w:r w:rsidR="003D3D3C" w:rsidRPr="00BC6CA8">
        <w:rPr>
          <w:sz w:val="24"/>
          <w:szCs w:val="24"/>
        </w:rPr>
        <w:t xml:space="preserve">tă din conductoare, izolatoare, </w:t>
      </w:r>
      <w:r w:rsidR="006D5AC7" w:rsidRPr="00BC6CA8">
        <w:rPr>
          <w:sz w:val="24"/>
          <w:szCs w:val="24"/>
        </w:rPr>
        <w:t>cleme, armături, stâlpi, fundaţii şi</w:t>
      </w:r>
      <w:r w:rsidR="003D3D3C" w:rsidRPr="00BC6CA8">
        <w:rPr>
          <w:sz w:val="24"/>
          <w:szCs w:val="24"/>
        </w:rPr>
        <w:t xml:space="preserve"> instalaţii de legare la pământ;</w:t>
      </w:r>
    </w:p>
    <w:p w14:paraId="14200476" w14:textId="77777777" w:rsidR="006D5AC7" w:rsidRPr="00BC6CA8" w:rsidRDefault="006D5AC7" w:rsidP="006D5AC7">
      <w:pPr>
        <w:pStyle w:val="Articol"/>
        <w:numPr>
          <w:ilvl w:val="0"/>
          <w:numId w:val="0"/>
        </w:numPr>
        <w:spacing w:before="0" w:after="0" w:line="360" w:lineRule="auto"/>
        <w:rPr>
          <w:caps/>
          <w:szCs w:val="24"/>
        </w:rPr>
      </w:pPr>
      <w:r w:rsidRPr="00BC6CA8">
        <w:rPr>
          <w:rFonts w:eastAsia="Times New Roman"/>
          <w:szCs w:val="24"/>
        </w:rPr>
        <w:t>Din punct de vedere constructiv, LEA pot fi: simplu circuit, dublu circuit sau multiplu circuit.</w:t>
      </w:r>
    </w:p>
    <w:p w14:paraId="34FB685E" w14:textId="73F4B9D0" w:rsidR="00B332D0" w:rsidRPr="00BC6CA8" w:rsidRDefault="00394DA1" w:rsidP="00F719B1">
      <w:pPr>
        <w:pStyle w:val="Articol"/>
        <w:numPr>
          <w:ilvl w:val="0"/>
          <w:numId w:val="0"/>
        </w:numPr>
        <w:spacing w:before="0" w:after="0" w:line="360" w:lineRule="auto"/>
      </w:pPr>
      <w:r>
        <w:rPr>
          <w:i/>
        </w:rPr>
        <w:t>60.</w:t>
      </w:r>
      <w:r w:rsidR="00B332D0" w:rsidRPr="00BC6CA8">
        <w:rPr>
          <w:i/>
        </w:rPr>
        <w:t>Medie tensiune</w:t>
      </w:r>
      <w:r w:rsidR="00B332D0" w:rsidRPr="00BC6CA8">
        <w:t xml:space="preserve"> - </w:t>
      </w:r>
      <w:r w:rsidR="00316F0A" w:rsidRPr="00BC6CA8">
        <w:rPr>
          <w:rFonts w:eastAsia="Times New Roman" w:cs="Arial"/>
          <w:szCs w:val="24"/>
          <w:lang w:val="en-US"/>
        </w:rPr>
        <w:t xml:space="preserve">tensiune care are valoarea efectivă nominală cuprinsă între 1 kV </w:t>
      </w:r>
      <w:r w:rsidR="00316F0A" w:rsidRPr="00BC6CA8">
        <w:rPr>
          <w:rFonts w:eastAsia="Times New Roman"/>
          <w:szCs w:val="24"/>
          <w:lang w:val="en-US"/>
        </w:rPr>
        <w:t>&lt;</w:t>
      </w:r>
      <w:r w:rsidR="00316F0A" w:rsidRPr="00BC6CA8">
        <w:rPr>
          <w:rFonts w:eastAsia="Times New Roman" w:cs="Arial"/>
          <w:szCs w:val="24"/>
          <w:lang w:val="en-US"/>
        </w:rPr>
        <w:t xml:space="preserve"> </w:t>
      </w:r>
      <w:r w:rsidR="00316F0A" w:rsidRPr="00BC6CA8">
        <w:rPr>
          <w:rFonts w:eastAsia="Times New Roman" w:cs="Arial"/>
          <w:szCs w:val="24"/>
        </w:rPr>
        <w:t>Un ≤ 36 kV</w:t>
      </w:r>
      <w:r w:rsidR="003D3D3C" w:rsidRPr="00BC6CA8">
        <w:t>;</w:t>
      </w:r>
    </w:p>
    <w:p w14:paraId="2BDF9BF7" w14:textId="6A04F9E5" w:rsidR="006D5AC7" w:rsidRPr="00BC6CA8" w:rsidRDefault="006D5AC7" w:rsidP="00F719B1">
      <w:pPr>
        <w:pStyle w:val="Articol"/>
        <w:numPr>
          <w:ilvl w:val="0"/>
          <w:numId w:val="0"/>
        </w:numPr>
        <w:spacing w:before="0" w:after="0" w:line="360" w:lineRule="auto"/>
        <w:rPr>
          <w:rFonts w:eastAsia="Times New Roman"/>
        </w:rPr>
      </w:pPr>
      <w:r w:rsidRPr="00BC6CA8">
        <w:rPr>
          <w:rFonts w:eastAsia="Times New Roman"/>
          <w:i/>
        </w:rPr>
        <w:t xml:space="preserve">Măsuri de protecţie - </w:t>
      </w:r>
      <w:r w:rsidRPr="00BC6CA8">
        <w:rPr>
          <w:rFonts w:eastAsia="Times New Roman"/>
        </w:rPr>
        <w:t xml:space="preserve">măsurile care se iau la </w:t>
      </w:r>
      <w:r w:rsidR="00525CBB" w:rsidRPr="00BC6CA8">
        <w:rPr>
          <w:rFonts w:eastAsia="Times New Roman"/>
        </w:rPr>
        <w:t>LEA</w:t>
      </w:r>
      <w:r w:rsidRPr="00BC6CA8">
        <w:rPr>
          <w:rFonts w:eastAsia="Times New Roman"/>
        </w:rPr>
        <w:t xml:space="preserve"> pentru funcţionarea, atât în regim normal, cât şi în regim de avarie, în condiţiile impuse de </w:t>
      </w:r>
      <w:r w:rsidR="00280F47" w:rsidRPr="00BC6CA8">
        <w:rPr>
          <w:rFonts w:eastAsia="Times New Roman"/>
        </w:rPr>
        <w:t>prezenta normă</w:t>
      </w:r>
      <w:r w:rsidR="003D3D3C" w:rsidRPr="00BC6CA8">
        <w:rPr>
          <w:rFonts w:eastAsia="Times New Roman"/>
        </w:rPr>
        <w:t>;</w:t>
      </w:r>
    </w:p>
    <w:p w14:paraId="3C6F26F3" w14:textId="348638EA" w:rsidR="006D5AC7" w:rsidRPr="00BC6CA8" w:rsidRDefault="00394DA1" w:rsidP="00F719B1">
      <w:pPr>
        <w:pStyle w:val="Articol"/>
        <w:numPr>
          <w:ilvl w:val="0"/>
          <w:numId w:val="0"/>
        </w:numPr>
        <w:spacing w:before="0" w:after="0" w:line="360" w:lineRule="auto"/>
        <w:rPr>
          <w:rFonts w:eastAsia="Times New Roman"/>
        </w:rPr>
      </w:pPr>
      <w:r>
        <w:rPr>
          <w:rFonts w:eastAsia="Times New Roman"/>
          <w:i/>
        </w:rPr>
        <w:t>61.</w:t>
      </w:r>
      <w:r w:rsidR="006D5AC7" w:rsidRPr="00BC6CA8">
        <w:rPr>
          <w:rFonts w:eastAsia="Times New Roman"/>
          <w:i/>
        </w:rPr>
        <w:t xml:space="preserve">Măsuri de siguranţă - </w:t>
      </w:r>
      <w:r w:rsidR="003D3D3C" w:rsidRPr="00BC6CA8">
        <w:rPr>
          <w:rFonts w:eastAsia="Times New Roman"/>
        </w:rPr>
        <w:t xml:space="preserve"> măsurile care</w:t>
      </w:r>
      <w:r w:rsidR="006D5AC7" w:rsidRPr="00BC6CA8">
        <w:rPr>
          <w:rFonts w:eastAsia="Times New Roman"/>
        </w:rPr>
        <w:t xml:space="preserve"> se iau atât la </w:t>
      </w:r>
      <w:r w:rsidR="00525CBB" w:rsidRPr="00BC6CA8">
        <w:rPr>
          <w:rFonts w:eastAsia="Times New Roman"/>
        </w:rPr>
        <w:t>LEA</w:t>
      </w:r>
      <w:r w:rsidR="006D5AC7" w:rsidRPr="00BC6CA8">
        <w:rPr>
          <w:rFonts w:eastAsia="Times New Roman"/>
        </w:rPr>
        <w:t xml:space="preserve">, cât şi la elementele învecinate, pentru protejarea, pe de o parte, a liniei împotriva factorilor perturbatori (acţiunea agenţilor chimici, căderi de copaci, alunecări de teren, schimbări de cursuri de apă etc.), iar pe de altă parte protejarea </w:t>
      </w:r>
      <w:r w:rsidR="006D5AC7" w:rsidRPr="00BC6CA8">
        <w:rPr>
          <w:rFonts w:eastAsia="Times New Roman"/>
        </w:rPr>
        <w:lastRenderedPageBreak/>
        <w:t>instalaţiilor, construcţiilor etc., situate în vecinătatea liniei, precum şi a oamenilor şi animalelor care pot veni în contact cu părţile puse în mod accidental sub tensiune</w:t>
      </w:r>
      <w:r w:rsidR="003D3D3C" w:rsidRPr="00BC6CA8">
        <w:rPr>
          <w:rFonts w:eastAsia="Times New Roman"/>
        </w:rPr>
        <w:t>;</w:t>
      </w:r>
    </w:p>
    <w:p w14:paraId="0F36186A" w14:textId="6D4C019C" w:rsidR="006D5AC7" w:rsidRPr="00BC6CA8" w:rsidRDefault="00394DA1" w:rsidP="00F719B1">
      <w:pPr>
        <w:pStyle w:val="Articol"/>
        <w:numPr>
          <w:ilvl w:val="0"/>
          <w:numId w:val="0"/>
        </w:numPr>
        <w:spacing w:before="0" w:after="0" w:line="360" w:lineRule="auto"/>
        <w:rPr>
          <w:rFonts w:eastAsia="Times New Roman"/>
        </w:rPr>
      </w:pPr>
      <w:r>
        <w:rPr>
          <w:rFonts w:eastAsia="Times New Roman"/>
          <w:i/>
        </w:rPr>
        <w:t>62.</w:t>
      </w:r>
      <w:r w:rsidR="006D5AC7" w:rsidRPr="00BC6CA8">
        <w:rPr>
          <w:rFonts w:eastAsia="Times New Roman"/>
          <w:i/>
        </w:rPr>
        <w:t xml:space="preserve">Mediu cu pericol de explozie - </w:t>
      </w:r>
      <w:r w:rsidR="003D3D3C" w:rsidRPr="00BC6CA8">
        <w:rPr>
          <w:rFonts w:eastAsia="Times New Roman"/>
        </w:rPr>
        <w:t>s</w:t>
      </w:r>
      <w:r w:rsidR="006D5AC7" w:rsidRPr="00BC6CA8">
        <w:rPr>
          <w:rFonts w:eastAsia="Times New Roman"/>
        </w:rPr>
        <w:t xml:space="preserve">paţiu în care se manipulează sau se vehiculează produse explozive, </w:t>
      </w:r>
      <w:r w:rsidR="006D5AC7" w:rsidRPr="00BC6CA8">
        <w:rPr>
          <w:rFonts w:eastAsia="Times New Roman"/>
          <w:szCs w:val="24"/>
        </w:rPr>
        <w:t xml:space="preserve">definit conform normativului </w:t>
      </w:r>
      <w:bookmarkStart w:id="15" w:name="_Hlk516645179"/>
      <w:r w:rsidR="007A269B" w:rsidRPr="00BC6CA8">
        <w:rPr>
          <w:rFonts w:eastAsia="Times New Roman"/>
          <w:szCs w:val="24"/>
        </w:rPr>
        <w:t>NP 099-04</w:t>
      </w:r>
      <w:r w:rsidR="006D5AC7" w:rsidRPr="00BC6CA8">
        <w:rPr>
          <w:rFonts w:eastAsia="Times New Roman"/>
          <w:szCs w:val="24"/>
        </w:rPr>
        <w:t xml:space="preserve"> </w:t>
      </w:r>
      <w:r w:rsidR="003C0126" w:rsidRPr="00BC6CA8">
        <w:rPr>
          <w:rFonts w:eastAsia="Times New Roman"/>
          <w:szCs w:val="24"/>
        </w:rPr>
        <w:t xml:space="preserve">aprobat prin </w:t>
      </w:r>
      <w:r w:rsidR="003C0126" w:rsidRPr="00BC6CA8">
        <w:t xml:space="preserve">Ordin </w:t>
      </w:r>
      <w:r>
        <w:t xml:space="preserve">al ministrului transporturilor, construcţiilor şi turismului </w:t>
      </w:r>
      <w:r w:rsidR="003C0126" w:rsidRPr="00BC6CA8">
        <w:t>nr. 176/2005 al Ministerului Transporturilor, Constructiilor şi Turismului</w:t>
      </w:r>
      <w:r>
        <w:t>, cu modificările şi completările ulterioare</w:t>
      </w:r>
      <w:r w:rsidR="003C0126" w:rsidRPr="00BC6CA8">
        <w:t xml:space="preserve">; </w:t>
      </w:r>
      <w:bookmarkEnd w:id="15"/>
    </w:p>
    <w:p w14:paraId="29534FB5" w14:textId="681E1538" w:rsidR="006D5AC7" w:rsidRPr="00BC6CA8" w:rsidRDefault="006D5AC7" w:rsidP="00F719B1">
      <w:pPr>
        <w:pStyle w:val="Articol"/>
        <w:numPr>
          <w:ilvl w:val="0"/>
          <w:numId w:val="0"/>
        </w:numPr>
        <w:spacing w:before="0" w:after="0" w:line="360" w:lineRule="auto"/>
      </w:pPr>
      <w:r w:rsidRPr="00BC6CA8">
        <w:rPr>
          <w:rFonts w:eastAsia="Times New Roman"/>
          <w:i/>
        </w:rPr>
        <w:t xml:space="preserve">Nivel de izolaţie mărit - </w:t>
      </w:r>
      <w:r w:rsidR="003D3D3C" w:rsidRPr="00BC6CA8">
        <w:rPr>
          <w:rFonts w:eastAsia="Times New Roman"/>
        </w:rPr>
        <w:t>c</w:t>
      </w:r>
      <w:r w:rsidRPr="00BC6CA8">
        <w:rPr>
          <w:rFonts w:eastAsia="Times New Roman"/>
        </w:rPr>
        <w:t>reşterea nivelului de izolaţie a liniei faţ</w:t>
      </w:r>
      <w:r w:rsidR="003D3D3C" w:rsidRPr="00BC6CA8">
        <w:rPr>
          <w:rFonts w:eastAsia="Times New Roman"/>
        </w:rPr>
        <w:t>ă de nivelul normal de izolaţie;</w:t>
      </w:r>
    </w:p>
    <w:p w14:paraId="7C25AB3E" w14:textId="64ABDD70" w:rsidR="00B332D0" w:rsidRPr="00BC6CA8" w:rsidRDefault="00394DA1" w:rsidP="00F719B1">
      <w:pPr>
        <w:pStyle w:val="Articol"/>
        <w:numPr>
          <w:ilvl w:val="0"/>
          <w:numId w:val="0"/>
        </w:numPr>
        <w:spacing w:before="0" w:after="0" w:line="360" w:lineRule="auto"/>
        <w:rPr>
          <w:rFonts w:eastAsia="Times New Roman"/>
          <w:lang w:val="en-US"/>
        </w:rPr>
      </w:pPr>
      <w:r>
        <w:rPr>
          <w:i/>
        </w:rPr>
        <w:t>63.</w:t>
      </w:r>
      <w:r w:rsidR="00B332D0" w:rsidRPr="00BC6CA8">
        <w:rPr>
          <w:i/>
        </w:rPr>
        <w:t>Panou de întindere</w:t>
      </w:r>
      <w:r w:rsidR="00B332D0" w:rsidRPr="00BC6CA8">
        <w:t xml:space="preserve"> - </w:t>
      </w:r>
      <w:r w:rsidR="003D3D3C" w:rsidRPr="00BC6CA8">
        <w:rPr>
          <w:rFonts w:eastAsia="Times New Roman"/>
        </w:rPr>
        <w:t>p</w:t>
      </w:r>
      <w:r w:rsidR="00B332D0" w:rsidRPr="00BC6CA8">
        <w:rPr>
          <w:rFonts w:eastAsia="Times New Roman"/>
        </w:rPr>
        <w:t xml:space="preserve">orţiune de </w:t>
      </w:r>
      <w:r w:rsidR="003E64FC">
        <w:rPr>
          <w:rFonts w:eastAsia="Times New Roman"/>
        </w:rPr>
        <w:t>LEA</w:t>
      </w:r>
      <w:r w:rsidR="00B332D0" w:rsidRPr="00BC6CA8">
        <w:rPr>
          <w:rFonts w:eastAsia="Times New Roman"/>
        </w:rPr>
        <w:t xml:space="preserve"> compusă din una sau mai multe deschideri, cuprinsă între doi stâlpi de întindere consecutivi</w:t>
      </w:r>
      <w:r w:rsidR="00BC2E3B" w:rsidRPr="00BC6CA8">
        <w:rPr>
          <w:rFonts w:eastAsia="Times New Roman"/>
        </w:rPr>
        <w:t xml:space="preserve"> </w:t>
      </w:r>
      <w:r w:rsidR="00BC2E3B" w:rsidRPr="00BC6CA8">
        <w:rPr>
          <w:szCs w:val="24"/>
        </w:rPr>
        <w:t>(</w:t>
      </w:r>
      <w:r w:rsidR="002F3E0A">
        <w:rPr>
          <w:szCs w:val="24"/>
        </w:rPr>
        <w:t>F</w:t>
      </w:r>
      <w:r w:rsidR="00BC2E3B" w:rsidRPr="00BC6CA8">
        <w:rPr>
          <w:szCs w:val="24"/>
        </w:rPr>
        <w:t xml:space="preserve">igura </w:t>
      </w:r>
      <w:r w:rsidR="002F3E0A">
        <w:rPr>
          <w:szCs w:val="24"/>
        </w:rPr>
        <w:t xml:space="preserve">nr. </w:t>
      </w:r>
      <w:r w:rsidR="00BC2E3B" w:rsidRPr="00BC6CA8">
        <w:rPr>
          <w:szCs w:val="24"/>
        </w:rPr>
        <w:t>1)</w:t>
      </w:r>
      <w:r w:rsidR="007A269B" w:rsidRPr="00BC6CA8">
        <w:rPr>
          <w:rFonts w:eastAsia="Times New Roman"/>
          <w:lang w:val="en-US"/>
        </w:rPr>
        <w:t>;</w:t>
      </w:r>
    </w:p>
    <w:p w14:paraId="4C275738" w14:textId="239818DD" w:rsidR="006D5AC7" w:rsidRPr="00BC6CA8" w:rsidRDefault="00394DA1" w:rsidP="00F719B1">
      <w:pPr>
        <w:pStyle w:val="Articol"/>
        <w:numPr>
          <w:ilvl w:val="0"/>
          <w:numId w:val="0"/>
        </w:numPr>
        <w:spacing w:before="0" w:after="0" w:line="360" w:lineRule="auto"/>
        <w:rPr>
          <w:rFonts w:eastAsia="Times New Roman"/>
        </w:rPr>
      </w:pPr>
      <w:r>
        <w:rPr>
          <w:rFonts w:eastAsia="Times New Roman"/>
          <w:i/>
        </w:rPr>
        <w:t>64.</w:t>
      </w:r>
      <w:r w:rsidR="006D5AC7" w:rsidRPr="00BC6CA8">
        <w:rPr>
          <w:rFonts w:eastAsia="Times New Roman"/>
          <w:i/>
        </w:rPr>
        <w:t xml:space="preserve">Părţi ale construcţiei LEA - </w:t>
      </w:r>
      <w:r w:rsidR="00A90637" w:rsidRPr="00BC6CA8">
        <w:rPr>
          <w:rFonts w:eastAsia="Times New Roman"/>
        </w:rPr>
        <w:t xml:space="preserve">elemente </w:t>
      </w:r>
      <w:r w:rsidR="006D5AC7" w:rsidRPr="00BC6CA8">
        <w:rPr>
          <w:rFonts w:eastAsia="Times New Roman"/>
        </w:rPr>
        <w:t>care susţin deasupra solului echipamentele LEA şi cuprind: stâlpi, fundaţii şi alte construcţii speciale</w:t>
      </w:r>
      <w:r w:rsidR="00580BF5" w:rsidRPr="00BC6CA8">
        <w:rPr>
          <w:rFonts w:eastAsia="Times New Roman"/>
        </w:rPr>
        <w:t>;</w:t>
      </w:r>
    </w:p>
    <w:p w14:paraId="1C49D630" w14:textId="5B51AA69" w:rsidR="006D5AC7" w:rsidRPr="00BC6CA8" w:rsidRDefault="00394DA1" w:rsidP="00F719B1">
      <w:pPr>
        <w:pStyle w:val="Articol"/>
        <w:numPr>
          <w:ilvl w:val="0"/>
          <w:numId w:val="0"/>
        </w:numPr>
        <w:spacing w:before="0" w:after="0" w:line="360" w:lineRule="auto"/>
        <w:rPr>
          <w:rFonts w:eastAsia="Times New Roman"/>
        </w:rPr>
      </w:pPr>
      <w:r>
        <w:rPr>
          <w:rFonts w:eastAsia="Times New Roman"/>
          <w:i/>
        </w:rPr>
        <w:t>65.</w:t>
      </w:r>
      <w:r w:rsidR="006D5AC7" w:rsidRPr="00BC6CA8">
        <w:rPr>
          <w:rFonts w:eastAsia="Times New Roman"/>
          <w:i/>
        </w:rPr>
        <w:t xml:space="preserve">Perimetrul construibil al localităților - </w:t>
      </w:r>
      <w:r w:rsidR="00A90637" w:rsidRPr="00BC6CA8">
        <w:rPr>
          <w:rFonts w:eastAsia="Times New Roman"/>
        </w:rPr>
        <w:t xml:space="preserve">delimitare </w:t>
      </w:r>
      <w:r w:rsidR="006D5AC7" w:rsidRPr="00BC6CA8">
        <w:rPr>
          <w:rFonts w:eastAsia="Times New Roman"/>
        </w:rPr>
        <w:t>a teritoriului localităţii pe criterii de sistematizare, cuprinzând suprafeţele de teren necesare pentru construcţii de locuinţe, clădiri social-culturale obiective industriale, construcţii agrozootehnice, străzi, spaţii plantate şi de odihnă şi pentru construcţii şi amenajări tehnico-edilitare necesare asigurării funcţiilor economice şi sociale ale localităţilor</w:t>
      </w:r>
      <w:r w:rsidR="00580BF5" w:rsidRPr="00BC6CA8">
        <w:rPr>
          <w:rFonts w:eastAsia="Times New Roman"/>
        </w:rPr>
        <w:t>;</w:t>
      </w:r>
    </w:p>
    <w:p w14:paraId="57AAB6EB" w14:textId="1A58EED0" w:rsidR="006D5AC7" w:rsidRPr="00BC6CA8" w:rsidRDefault="00394DA1" w:rsidP="00F719B1">
      <w:pPr>
        <w:pStyle w:val="Articol"/>
        <w:numPr>
          <w:ilvl w:val="0"/>
          <w:numId w:val="0"/>
        </w:numPr>
        <w:spacing w:before="0" w:after="0" w:line="360" w:lineRule="auto"/>
        <w:rPr>
          <w:rFonts w:eastAsia="Times New Roman"/>
        </w:rPr>
      </w:pPr>
      <w:r>
        <w:rPr>
          <w:rFonts w:eastAsia="Times New Roman"/>
          <w:i/>
        </w:rPr>
        <w:t>66.</w:t>
      </w:r>
      <w:r w:rsidR="006D5AC7" w:rsidRPr="00BC6CA8">
        <w:rPr>
          <w:rFonts w:eastAsia="Times New Roman"/>
          <w:i/>
        </w:rPr>
        <w:t xml:space="preserve">Platformă de lucru a LEA - </w:t>
      </w:r>
      <w:r w:rsidR="00A90637" w:rsidRPr="00BC6CA8">
        <w:rPr>
          <w:rFonts w:eastAsia="Times New Roman"/>
        </w:rPr>
        <w:t xml:space="preserve">suprafaţă </w:t>
      </w:r>
      <w:r w:rsidR="006D5AC7" w:rsidRPr="00BC6CA8">
        <w:rPr>
          <w:rFonts w:eastAsia="Times New Roman"/>
        </w:rPr>
        <w:t>de teren în jurul stâlpilor necesară pentru execuţia de lucrări noi, de modernizare, de retehnologizare sau de mentenanţă a LEA</w:t>
      </w:r>
      <w:r w:rsidR="00580BF5" w:rsidRPr="00BC6CA8">
        <w:rPr>
          <w:rFonts w:eastAsia="Times New Roman"/>
        </w:rPr>
        <w:t>;</w:t>
      </w:r>
    </w:p>
    <w:p w14:paraId="471BA968" w14:textId="305B059A" w:rsidR="006D5AC7" w:rsidRPr="003E64FC" w:rsidRDefault="00394DA1" w:rsidP="00CB5C8C">
      <w:pPr>
        <w:spacing w:line="360" w:lineRule="auto"/>
        <w:jc w:val="both"/>
        <w:rPr>
          <w:szCs w:val="24"/>
        </w:rPr>
      </w:pPr>
      <w:r>
        <w:rPr>
          <w:i/>
          <w:sz w:val="24"/>
          <w:szCs w:val="24"/>
        </w:rPr>
        <w:t>67.</w:t>
      </w:r>
      <w:r w:rsidR="006D5AC7" w:rsidRPr="00BC6CA8">
        <w:rPr>
          <w:i/>
          <w:sz w:val="24"/>
          <w:szCs w:val="24"/>
        </w:rPr>
        <w:t xml:space="preserve">Porţiuni speciale de traseu - </w:t>
      </w:r>
      <w:r w:rsidR="00A90637" w:rsidRPr="00BC6CA8">
        <w:rPr>
          <w:sz w:val="24"/>
          <w:szCs w:val="24"/>
        </w:rPr>
        <w:t xml:space="preserve">acele </w:t>
      </w:r>
      <w:r w:rsidR="006D5AC7" w:rsidRPr="00BC6CA8">
        <w:rPr>
          <w:sz w:val="24"/>
          <w:szCs w:val="24"/>
        </w:rPr>
        <w:t xml:space="preserve">porţiuni din traseul liniei, în care apare coexistenţa LEA </w:t>
      </w:r>
      <w:r w:rsidR="006D5AC7" w:rsidRPr="00BC6CA8">
        <w:rPr>
          <w:sz w:val="24"/>
          <w:szCs w:val="24"/>
        </w:rPr>
        <w:br/>
        <w:t>cu elementele naturale, obiectele, obiectivele, instalaţiile, construcţiile etc., situate în imediata apropiere a liniei sau cu care linia se încrucişează</w:t>
      </w:r>
      <w:r w:rsidR="00580BF5" w:rsidRPr="002F3E0A">
        <w:rPr>
          <w:sz w:val="24"/>
          <w:szCs w:val="24"/>
        </w:rPr>
        <w:t>;</w:t>
      </w:r>
      <w:r w:rsidR="002F3E0A" w:rsidRPr="002F3E0A">
        <w:rPr>
          <w:sz w:val="24"/>
          <w:szCs w:val="24"/>
        </w:rPr>
        <w:t xml:space="preserve"> </w:t>
      </w:r>
      <w:r w:rsidR="006D5AC7" w:rsidRPr="00CB5C8C">
        <w:rPr>
          <w:sz w:val="24"/>
          <w:szCs w:val="24"/>
        </w:rPr>
        <w:t>Faţă de acestea, linia trebuie realizată, astfel încât să se asigure, pe de o parte, buna funcţionare a liniei, iar pe de altă parte, condiţiile necesare existenţei şi funcţionării în bune condiţii a elementelor afectate de prezenţa liniei</w:t>
      </w:r>
      <w:r w:rsidR="00580BF5" w:rsidRPr="00CB5C8C">
        <w:rPr>
          <w:sz w:val="24"/>
          <w:szCs w:val="24"/>
        </w:rPr>
        <w:t>;</w:t>
      </w:r>
    </w:p>
    <w:p w14:paraId="0B3EE050" w14:textId="26B8CC62" w:rsidR="006D5AC7" w:rsidRPr="00BC6CA8" w:rsidRDefault="002F3E0A" w:rsidP="00F719B1">
      <w:pPr>
        <w:pStyle w:val="Articol"/>
        <w:numPr>
          <w:ilvl w:val="0"/>
          <w:numId w:val="0"/>
        </w:numPr>
        <w:spacing w:before="0" w:after="0" w:line="360" w:lineRule="auto"/>
        <w:rPr>
          <w:rFonts w:eastAsia="Times New Roman"/>
        </w:rPr>
      </w:pPr>
      <w:r>
        <w:rPr>
          <w:rFonts w:eastAsia="Times New Roman"/>
          <w:i/>
        </w:rPr>
        <w:t>68.</w:t>
      </w:r>
      <w:r w:rsidR="006D5AC7" w:rsidRPr="00BC6CA8">
        <w:rPr>
          <w:rFonts w:eastAsia="Times New Roman"/>
          <w:i/>
        </w:rPr>
        <w:t xml:space="preserve">Priză naturală de pământ a LEA - </w:t>
      </w:r>
      <w:r w:rsidR="00A90637" w:rsidRPr="00BC6CA8">
        <w:rPr>
          <w:rFonts w:eastAsia="Times New Roman"/>
        </w:rPr>
        <w:t xml:space="preserve">priză </w:t>
      </w:r>
      <w:r w:rsidR="006D5AC7" w:rsidRPr="00BC6CA8">
        <w:rPr>
          <w:rFonts w:eastAsia="Times New Roman"/>
        </w:rPr>
        <w:t xml:space="preserve">de pământ constituită din elemente conductoare </w:t>
      </w:r>
      <w:r w:rsidR="00525CBB" w:rsidRPr="00BC6CA8">
        <w:rPr>
          <w:rFonts w:eastAsia="Times New Roman"/>
        </w:rPr>
        <w:t xml:space="preserve">ale unor construcţii sau instalaţii destinate diferitelor scopuri, aflate </w:t>
      </w:r>
      <w:r w:rsidR="006D5AC7" w:rsidRPr="00BC6CA8">
        <w:rPr>
          <w:rFonts w:eastAsia="Times New Roman"/>
        </w:rPr>
        <w:t xml:space="preserve">în contact permanent cu solul, </w:t>
      </w:r>
      <w:r w:rsidR="006119C3" w:rsidRPr="00BC6CA8">
        <w:rPr>
          <w:rFonts w:eastAsia="Times New Roman"/>
        </w:rPr>
        <w:t>și</w:t>
      </w:r>
      <w:r w:rsidR="006D5AC7" w:rsidRPr="00BC6CA8">
        <w:rPr>
          <w:rFonts w:eastAsia="Times New Roman"/>
        </w:rPr>
        <w:t xml:space="preserve"> care pot fi folosite în acelaşi timp pentru trecerea curentului de defect, dacă elementele conductoare sunt legate electric direct între şi la părţile metalice ale LEA</w:t>
      </w:r>
      <w:r w:rsidR="00580BF5" w:rsidRPr="00BC6CA8">
        <w:rPr>
          <w:rFonts w:eastAsia="Times New Roman"/>
        </w:rPr>
        <w:t>;</w:t>
      </w:r>
    </w:p>
    <w:p w14:paraId="06301543" w14:textId="65116A50" w:rsidR="006D5AC7" w:rsidRPr="00BC6CA8" w:rsidRDefault="002F3E0A" w:rsidP="00F719B1">
      <w:pPr>
        <w:pStyle w:val="Articol"/>
        <w:numPr>
          <w:ilvl w:val="0"/>
          <w:numId w:val="0"/>
        </w:numPr>
        <w:spacing w:before="0" w:after="0" w:line="360" w:lineRule="auto"/>
        <w:rPr>
          <w:rFonts w:eastAsia="Times New Roman"/>
        </w:rPr>
      </w:pPr>
      <w:r>
        <w:rPr>
          <w:rFonts w:eastAsia="Times New Roman"/>
          <w:i/>
        </w:rPr>
        <w:t>69.</w:t>
      </w:r>
      <w:r w:rsidR="006D5AC7" w:rsidRPr="00BC6CA8">
        <w:rPr>
          <w:rFonts w:eastAsia="Times New Roman"/>
          <w:i/>
        </w:rPr>
        <w:t xml:space="preserve">Priză artificială de pământ - </w:t>
      </w:r>
      <w:r w:rsidR="00A90637" w:rsidRPr="00BC6CA8">
        <w:rPr>
          <w:rFonts w:eastAsia="Times New Roman"/>
        </w:rPr>
        <w:t xml:space="preserve">priză </w:t>
      </w:r>
      <w:r w:rsidR="006D5AC7" w:rsidRPr="00BC6CA8">
        <w:rPr>
          <w:rFonts w:eastAsia="Times New Roman"/>
        </w:rPr>
        <w:t>de pământ ale cărei elemente componente sunt constituite special pentru trecerea curentului de defect</w:t>
      </w:r>
      <w:r w:rsidR="00661398">
        <w:rPr>
          <w:rFonts w:eastAsia="Times New Roman"/>
        </w:rPr>
        <w:t xml:space="preserve"> spre sol</w:t>
      </w:r>
      <w:r w:rsidR="00580BF5" w:rsidRPr="00BC6CA8">
        <w:rPr>
          <w:rFonts w:eastAsia="Times New Roman"/>
        </w:rPr>
        <w:t>;</w:t>
      </w:r>
    </w:p>
    <w:p w14:paraId="7DAC67A7" w14:textId="0E56AD54" w:rsidR="006D5AC7" w:rsidRPr="00BC6CA8" w:rsidRDefault="002F3E0A" w:rsidP="00F719B1">
      <w:pPr>
        <w:pStyle w:val="Articol"/>
        <w:numPr>
          <w:ilvl w:val="0"/>
          <w:numId w:val="0"/>
        </w:numPr>
        <w:spacing w:before="0" w:after="0" w:line="360" w:lineRule="auto"/>
        <w:rPr>
          <w:rFonts w:eastAsia="Times New Roman"/>
        </w:rPr>
      </w:pPr>
      <w:r>
        <w:rPr>
          <w:rFonts w:eastAsia="Times New Roman"/>
          <w:i/>
        </w:rPr>
        <w:t>70.</w:t>
      </w:r>
      <w:r w:rsidR="006D5AC7" w:rsidRPr="00BC6CA8">
        <w:rPr>
          <w:rFonts w:eastAsia="Times New Roman"/>
          <w:i/>
        </w:rPr>
        <w:t xml:space="preserve">Priză de pământ pentru dirijarea distribuţiei potenţialelor - </w:t>
      </w:r>
      <w:r w:rsidR="00474486" w:rsidRPr="00BC6CA8">
        <w:rPr>
          <w:rFonts w:eastAsia="Times New Roman"/>
        </w:rPr>
        <w:t xml:space="preserve">priză </w:t>
      </w:r>
      <w:r w:rsidR="006D5AC7" w:rsidRPr="00BC6CA8">
        <w:rPr>
          <w:rFonts w:eastAsia="Times New Roman"/>
        </w:rPr>
        <w:t>artificială de pământ suplimentară, destinată micşorării valorilor Ua şi Upas, având cel puţin un electrod orizontal sub formă de contur închis în jurul stâlpului. Această priză contribuie şi la micşorarea rezistenţei de dispersie a prizei de pământ rezultante (priza naturală + priza artificială)</w:t>
      </w:r>
      <w:r w:rsidR="00580BF5" w:rsidRPr="00BC6CA8">
        <w:rPr>
          <w:rFonts w:eastAsia="Times New Roman"/>
        </w:rPr>
        <w:t>;</w:t>
      </w:r>
    </w:p>
    <w:p w14:paraId="5A117A56" w14:textId="0AB2007F" w:rsidR="00633C9F" w:rsidRPr="00BC6CA8" w:rsidRDefault="002F3E0A" w:rsidP="00F719B1">
      <w:pPr>
        <w:pStyle w:val="Articol"/>
        <w:numPr>
          <w:ilvl w:val="0"/>
          <w:numId w:val="0"/>
        </w:numPr>
        <w:spacing w:before="0" w:after="0" w:line="360" w:lineRule="auto"/>
        <w:rPr>
          <w:rFonts w:eastAsia="Times New Roman"/>
        </w:rPr>
      </w:pPr>
      <w:r>
        <w:rPr>
          <w:rFonts w:eastAsia="Times New Roman"/>
          <w:i/>
        </w:rPr>
        <w:lastRenderedPageBreak/>
        <w:t>71.</w:t>
      </w:r>
      <w:r w:rsidR="00633C9F" w:rsidRPr="00BC6CA8">
        <w:rPr>
          <w:rFonts w:eastAsia="Times New Roman"/>
          <w:i/>
        </w:rPr>
        <w:t xml:space="preserve">Protecţie mărită - </w:t>
      </w:r>
      <w:r w:rsidR="00A90637" w:rsidRPr="00BC6CA8">
        <w:rPr>
          <w:rFonts w:eastAsia="Times New Roman"/>
        </w:rPr>
        <w:t xml:space="preserve">adoptarea </w:t>
      </w:r>
      <w:r w:rsidR="00633C9F" w:rsidRPr="00BC6CA8">
        <w:rPr>
          <w:rFonts w:eastAsia="Times New Roman"/>
        </w:rPr>
        <w:t xml:space="preserve">unor măsuri suplimentare de protecţie la </w:t>
      </w:r>
      <w:r w:rsidR="00474486" w:rsidRPr="00BC6CA8">
        <w:rPr>
          <w:rFonts w:eastAsia="Times New Roman"/>
        </w:rPr>
        <w:t>LEA</w:t>
      </w:r>
      <w:r w:rsidR="00633C9F" w:rsidRPr="00BC6CA8">
        <w:rPr>
          <w:rFonts w:eastAsia="Times New Roman"/>
        </w:rPr>
        <w:t>, în vederea creşterii gradului de siguranţă mecanică în funcţionare în porţiunile speciale de traseu</w:t>
      </w:r>
      <w:r w:rsidR="00580BF5" w:rsidRPr="00BC6CA8">
        <w:rPr>
          <w:rFonts w:eastAsia="Times New Roman"/>
        </w:rPr>
        <w:t>;</w:t>
      </w:r>
    </w:p>
    <w:p w14:paraId="6B8F1B11" w14:textId="7D20CFBD" w:rsidR="00633C9F" w:rsidRPr="00BC6CA8" w:rsidRDefault="002F3E0A" w:rsidP="00F719B1">
      <w:pPr>
        <w:pStyle w:val="Articol"/>
        <w:numPr>
          <w:ilvl w:val="0"/>
          <w:numId w:val="0"/>
        </w:numPr>
        <w:spacing w:before="0" w:after="0" w:line="360" w:lineRule="auto"/>
        <w:rPr>
          <w:rFonts w:eastAsia="Times New Roman"/>
          <w:szCs w:val="24"/>
        </w:rPr>
      </w:pPr>
      <w:r>
        <w:rPr>
          <w:rFonts w:eastAsia="Times New Roman"/>
          <w:i/>
          <w:szCs w:val="24"/>
        </w:rPr>
        <w:t>72.</w:t>
      </w:r>
      <w:r w:rsidR="00633C9F" w:rsidRPr="00BC6CA8">
        <w:rPr>
          <w:rFonts w:eastAsia="Times New Roman"/>
          <w:i/>
          <w:szCs w:val="24"/>
        </w:rPr>
        <w:t xml:space="preserve">Regim normal de funcţionare a unei LEA - </w:t>
      </w:r>
      <w:r w:rsidR="00A90637" w:rsidRPr="00BC6CA8">
        <w:rPr>
          <w:rFonts w:eastAsia="Times New Roman"/>
          <w:szCs w:val="24"/>
        </w:rPr>
        <w:t xml:space="preserve">regim </w:t>
      </w:r>
      <w:r w:rsidR="00633C9F" w:rsidRPr="00BC6CA8">
        <w:rPr>
          <w:rFonts w:eastAsia="Times New Roman"/>
          <w:szCs w:val="24"/>
        </w:rPr>
        <w:t xml:space="preserve">în care </w:t>
      </w:r>
      <w:r w:rsidR="00474486" w:rsidRPr="00BC6CA8">
        <w:rPr>
          <w:rFonts w:eastAsia="Times New Roman"/>
          <w:szCs w:val="24"/>
        </w:rPr>
        <w:t>LEA</w:t>
      </w:r>
      <w:r w:rsidR="00633C9F" w:rsidRPr="00BC6CA8">
        <w:rPr>
          <w:rFonts w:eastAsia="Times New Roman"/>
          <w:szCs w:val="24"/>
        </w:rPr>
        <w:t xml:space="preserve"> şi elementele sale componente se găsesc în stare de funcţionare, fără a fi afectate prin ruperi, deformări etc.</w:t>
      </w:r>
    </w:p>
    <w:p w14:paraId="6C0E559B" w14:textId="2ED06F28" w:rsidR="00633C9F" w:rsidRPr="00BC6CA8" w:rsidRDefault="002F3E0A" w:rsidP="00F719B1">
      <w:pPr>
        <w:spacing w:line="360" w:lineRule="auto"/>
        <w:jc w:val="both"/>
        <w:rPr>
          <w:sz w:val="24"/>
          <w:szCs w:val="24"/>
        </w:rPr>
      </w:pPr>
      <w:r>
        <w:rPr>
          <w:i/>
          <w:sz w:val="24"/>
          <w:szCs w:val="24"/>
        </w:rPr>
        <w:t>73.</w:t>
      </w:r>
      <w:r w:rsidR="00633C9F" w:rsidRPr="00BC6CA8">
        <w:rPr>
          <w:i/>
          <w:sz w:val="24"/>
          <w:szCs w:val="24"/>
        </w:rPr>
        <w:t xml:space="preserve">Regim de avarie a unei LEA - </w:t>
      </w:r>
      <w:r w:rsidR="00A90637" w:rsidRPr="00BC6CA8">
        <w:rPr>
          <w:sz w:val="24"/>
          <w:szCs w:val="24"/>
        </w:rPr>
        <w:t xml:space="preserve">regim </w:t>
      </w:r>
      <w:r w:rsidR="00633C9F" w:rsidRPr="00BC6CA8">
        <w:rPr>
          <w:sz w:val="24"/>
          <w:szCs w:val="24"/>
        </w:rPr>
        <w:t>în care apar deformări ale elementelor componente, ruperi sau topiri ale conductoarelor, ruperi de izolatoare, cleme şi armături, ruperea sau pierderea stabilităţii stâlpilor sau a fundaţiilor etc., urmate în general de întreruperea funcţionării liniei</w:t>
      </w:r>
      <w:r w:rsidR="00580BF5" w:rsidRPr="00BC6CA8">
        <w:rPr>
          <w:sz w:val="24"/>
          <w:szCs w:val="24"/>
        </w:rPr>
        <w:t>;</w:t>
      </w:r>
    </w:p>
    <w:p w14:paraId="7CF71404" w14:textId="540609B5" w:rsidR="00633C9F" w:rsidRPr="00BC6CA8" w:rsidRDefault="00633C9F" w:rsidP="00633C9F">
      <w:pPr>
        <w:pStyle w:val="Articol"/>
        <w:numPr>
          <w:ilvl w:val="0"/>
          <w:numId w:val="0"/>
        </w:numPr>
        <w:spacing w:before="0" w:after="0" w:line="360" w:lineRule="auto"/>
        <w:rPr>
          <w:rFonts w:eastAsia="Times New Roman"/>
          <w:szCs w:val="24"/>
          <w:lang w:val="en-US"/>
        </w:rPr>
      </w:pPr>
      <w:r w:rsidRPr="00BC6CA8">
        <w:rPr>
          <w:rFonts w:eastAsia="Times New Roman"/>
          <w:szCs w:val="24"/>
        </w:rPr>
        <w:t>Regimul de avarie a unei LEA, considerat ca ipoteză de calcul, este regimul în care izolatoarele şi lanţurile de izolatoare, stâlpii şi fundaţiile LEA sunt solicitate în mod diferit faţă de regimul normal de funcţionare în urma ruperii conductoarelor sau izolatoarelor</w:t>
      </w:r>
      <w:r w:rsidR="00580BF5" w:rsidRPr="00BC6CA8">
        <w:rPr>
          <w:rFonts w:eastAsia="Times New Roman"/>
          <w:szCs w:val="24"/>
        </w:rPr>
        <w:t>;</w:t>
      </w:r>
    </w:p>
    <w:p w14:paraId="2DC7CF45" w14:textId="5473AF77" w:rsidR="00B332D0" w:rsidRPr="00BC6CA8" w:rsidRDefault="002F3E0A" w:rsidP="00F719B1">
      <w:pPr>
        <w:pStyle w:val="Articol"/>
        <w:widowControl w:val="0"/>
        <w:numPr>
          <w:ilvl w:val="0"/>
          <w:numId w:val="0"/>
        </w:numPr>
        <w:spacing w:before="0" w:after="0" w:line="360" w:lineRule="auto"/>
        <w:rPr>
          <w:rFonts w:eastAsia="Times New Roman"/>
        </w:rPr>
      </w:pPr>
      <w:r>
        <w:rPr>
          <w:i/>
        </w:rPr>
        <w:t>74.</w:t>
      </w:r>
      <w:r w:rsidR="00B332D0" w:rsidRPr="00BC6CA8">
        <w:rPr>
          <w:i/>
        </w:rPr>
        <w:t>Reţea electrică</w:t>
      </w:r>
      <w:r w:rsidR="00B332D0" w:rsidRPr="00BC6CA8">
        <w:t xml:space="preserve"> - </w:t>
      </w:r>
      <w:r w:rsidR="005A55A1" w:rsidRPr="005A55A1">
        <w:rPr>
          <w:rFonts w:eastAsia="Times New Roman"/>
        </w:rPr>
        <w:t>ansamblul de linii, inclusiv elementele de susţinere şi de protecţie a acestora, staţiile electrice şi alte echipamente electroenergetice conectate între ele prin care se transmite energie electrică de la o capacitate energetică de producere a energiei electrice la un utilizator; reţeaua electrică poate fi reţea de transport sau reţea de distribuţie</w:t>
      </w:r>
      <w:r w:rsidR="00580BF5" w:rsidRPr="00BC6CA8">
        <w:rPr>
          <w:rFonts w:eastAsia="Times New Roman"/>
        </w:rPr>
        <w:t>;</w:t>
      </w:r>
    </w:p>
    <w:p w14:paraId="66C212D7" w14:textId="70544C02" w:rsidR="00580BF5" w:rsidRPr="00BC6CA8" w:rsidRDefault="002F3E0A" w:rsidP="00F719B1">
      <w:pPr>
        <w:pStyle w:val="Articol"/>
        <w:numPr>
          <w:ilvl w:val="0"/>
          <w:numId w:val="0"/>
        </w:numPr>
        <w:spacing w:before="0" w:after="0" w:line="360" w:lineRule="auto"/>
        <w:rPr>
          <w:rFonts w:eastAsia="Times New Roman"/>
        </w:rPr>
      </w:pPr>
      <w:r>
        <w:rPr>
          <w:rFonts w:eastAsia="Times New Roman"/>
          <w:i/>
        </w:rPr>
        <w:t>75.</w:t>
      </w:r>
      <w:r w:rsidR="00580BF5" w:rsidRPr="00BB488E">
        <w:rPr>
          <w:rFonts w:eastAsia="Times New Roman"/>
          <w:i/>
        </w:rPr>
        <w:t>Risc</w:t>
      </w:r>
      <w:r w:rsidR="00580BF5" w:rsidRPr="00BC6CA8">
        <w:rPr>
          <w:rFonts w:eastAsia="Times New Roman"/>
        </w:rPr>
        <w:t xml:space="preserve"> - termenul care exprimă posibilitatea de a se întâmpla un eveniment specific nedorit cu consecințe severe;</w:t>
      </w:r>
    </w:p>
    <w:p w14:paraId="3E59A636" w14:textId="45B7E392" w:rsidR="00B332D0" w:rsidRPr="00BC6CA8" w:rsidRDefault="002F3E0A" w:rsidP="00F719B1">
      <w:pPr>
        <w:pStyle w:val="Articol"/>
        <w:numPr>
          <w:ilvl w:val="0"/>
          <w:numId w:val="0"/>
        </w:numPr>
        <w:spacing w:before="0" w:after="0" w:line="360" w:lineRule="auto"/>
        <w:rPr>
          <w:rFonts w:eastAsia="Times New Roman"/>
        </w:rPr>
      </w:pPr>
      <w:r>
        <w:rPr>
          <w:i/>
        </w:rPr>
        <w:t>76.</w:t>
      </w:r>
      <w:r w:rsidR="00B332D0" w:rsidRPr="00BC6CA8">
        <w:rPr>
          <w:i/>
        </w:rPr>
        <w:t>Riscuri rezultate ca urmare a unor activităţi umane</w:t>
      </w:r>
      <w:r w:rsidR="00B332D0" w:rsidRPr="00BC6CA8">
        <w:t xml:space="preserve"> - </w:t>
      </w:r>
      <w:r w:rsidR="00A90637" w:rsidRPr="00BC6CA8">
        <w:rPr>
          <w:rFonts w:eastAsia="Times New Roman"/>
        </w:rPr>
        <w:t xml:space="preserve">posibila </w:t>
      </w:r>
      <w:r w:rsidR="00B332D0" w:rsidRPr="00BC6CA8">
        <w:rPr>
          <w:rFonts w:eastAsia="Times New Roman"/>
        </w:rPr>
        <w:t>periclitare a unei capacităţi energetice ca urmare a unor activităţi umane, cum ar fi: producerea de alunecări de teren din cauza unor defrişări, producerea de surpări din cauza unor escavări, etc.</w:t>
      </w:r>
    </w:p>
    <w:p w14:paraId="104A32DF" w14:textId="30223D63" w:rsidR="00B332D0" w:rsidRPr="00BC6CA8" w:rsidRDefault="002F3E0A" w:rsidP="00F719B1">
      <w:pPr>
        <w:pStyle w:val="Articol"/>
        <w:numPr>
          <w:ilvl w:val="0"/>
          <w:numId w:val="0"/>
        </w:numPr>
        <w:spacing w:before="0" w:after="0" w:line="360" w:lineRule="auto"/>
        <w:rPr>
          <w:szCs w:val="24"/>
        </w:rPr>
      </w:pPr>
      <w:r>
        <w:rPr>
          <w:i/>
        </w:rPr>
        <w:t>77.</w:t>
      </w:r>
      <w:r w:rsidR="00B332D0" w:rsidRPr="00BC6CA8">
        <w:rPr>
          <w:i/>
        </w:rPr>
        <w:t>Riscuri naturale</w:t>
      </w:r>
      <w:r w:rsidR="00B332D0" w:rsidRPr="00BC6CA8">
        <w:t xml:space="preserve"> - </w:t>
      </w:r>
      <w:r w:rsidR="00A90637" w:rsidRPr="00BC6CA8">
        <w:rPr>
          <w:szCs w:val="24"/>
        </w:rPr>
        <w:t xml:space="preserve">posibila </w:t>
      </w:r>
      <w:r w:rsidR="00B332D0" w:rsidRPr="00BC6CA8">
        <w:rPr>
          <w:szCs w:val="24"/>
        </w:rPr>
        <w:t xml:space="preserve">periclitare a unei capacităţi energetice ca urmare a producerii unor fenomene naturale: dislocări de stânci, torente, avalanşe de zăpadă sau datorită unor </w:t>
      </w:r>
      <w:r w:rsidR="008A35DF" w:rsidRPr="00BC6CA8">
        <w:rPr>
          <w:szCs w:val="24"/>
        </w:rPr>
        <w:t xml:space="preserve">particularităţi </w:t>
      </w:r>
      <w:r w:rsidR="00B332D0" w:rsidRPr="00BC6CA8">
        <w:rPr>
          <w:szCs w:val="24"/>
        </w:rPr>
        <w:t>ale terenului pe care aceasta este construită: nisipuri mişcătoare, zonă mlăştinoasă, zonă cu ape subterane, etc.</w:t>
      </w:r>
    </w:p>
    <w:p w14:paraId="098E52E8" w14:textId="4EEF3C06" w:rsidR="00B332D0" w:rsidRPr="00BC6CA8" w:rsidRDefault="002F3E0A" w:rsidP="00F719B1">
      <w:pPr>
        <w:pStyle w:val="Articol"/>
        <w:numPr>
          <w:ilvl w:val="0"/>
          <w:numId w:val="0"/>
        </w:numPr>
        <w:spacing w:before="0" w:after="0" w:line="360" w:lineRule="auto"/>
      </w:pPr>
      <w:r>
        <w:rPr>
          <w:i/>
        </w:rPr>
        <w:t>78.</w:t>
      </w:r>
      <w:r w:rsidR="00B332D0" w:rsidRPr="00BC6CA8">
        <w:rPr>
          <w:i/>
        </w:rPr>
        <w:t>Riscuri pentru siguranţa persoanelor şi a bunurilor din apropierea capacităţii energetice</w:t>
      </w:r>
      <w:r w:rsidR="00B332D0" w:rsidRPr="00BC6CA8">
        <w:t xml:space="preserve"> - </w:t>
      </w:r>
      <w:r w:rsidR="00A90637" w:rsidRPr="00BC6CA8">
        <w:t xml:space="preserve">posibila </w:t>
      </w:r>
      <w:r w:rsidR="00B332D0" w:rsidRPr="00BC6CA8">
        <w:t>periclitare a persoanelor şi a bunurilor din apropierea unei capacităţi energetice, ca urmare a producerii unor accidente funcţionale, de  tipul:</w:t>
      </w:r>
      <w:r w:rsidR="002E637F" w:rsidRPr="00BC6CA8">
        <w:t xml:space="preserve"> </w:t>
      </w:r>
      <w:r w:rsidR="00B332D0" w:rsidRPr="00BC6CA8">
        <w:t>explozii/incendii ale componentelor acesteia, emisii nocive de gaze, lichide, vapori, pulberi, aerosoli, radiaţii, electricitate statică, ruperea unor căi de curent care poate conduce la electrocutare, răspândirea de reziduuri nocive (cenuşă, ape poluante, gaze de ardere), ruperea şi/sau proiectarea la distanţă a unor părţi de construcţii sau instalaţii, zgomot peste limitele admise, accidente sau avarii la construcţii hidrotehnice</w:t>
      </w:r>
      <w:r w:rsidR="00580BF5" w:rsidRPr="00BC6CA8">
        <w:t>;</w:t>
      </w:r>
    </w:p>
    <w:p w14:paraId="340F431B" w14:textId="2DCBEDCA" w:rsidR="00B332D0" w:rsidRPr="00BC6CA8" w:rsidRDefault="002F3E0A" w:rsidP="00F719B1">
      <w:pPr>
        <w:pStyle w:val="Articol"/>
        <w:numPr>
          <w:ilvl w:val="0"/>
          <w:numId w:val="0"/>
        </w:numPr>
        <w:spacing w:before="0" w:after="0" w:line="360" w:lineRule="auto"/>
        <w:rPr>
          <w:szCs w:val="24"/>
        </w:rPr>
      </w:pPr>
      <w:r>
        <w:rPr>
          <w:i/>
        </w:rPr>
        <w:t>79.</w:t>
      </w:r>
      <w:r w:rsidR="00B332D0" w:rsidRPr="00BC6CA8">
        <w:rPr>
          <w:i/>
        </w:rPr>
        <w:t>Riscuri tehnologice</w:t>
      </w:r>
      <w:r w:rsidR="00B332D0" w:rsidRPr="00BC6CA8">
        <w:t xml:space="preserve"> - </w:t>
      </w:r>
      <w:r w:rsidR="00A90637" w:rsidRPr="00BC6CA8">
        <w:rPr>
          <w:szCs w:val="24"/>
        </w:rPr>
        <w:t xml:space="preserve">posibila </w:t>
      </w:r>
      <w:r w:rsidR="00B332D0" w:rsidRPr="00BC6CA8">
        <w:rPr>
          <w:szCs w:val="24"/>
        </w:rPr>
        <w:t>periclitare a unei capacităţi energetice determinată de procese industriale sau agricole care prezintă pericol de incendiu, explozie, radiaţii sau poluare peste limitele admise</w:t>
      </w:r>
      <w:r w:rsidR="00580BF5" w:rsidRPr="00BC6CA8">
        <w:rPr>
          <w:szCs w:val="24"/>
        </w:rPr>
        <w:t>;</w:t>
      </w:r>
    </w:p>
    <w:p w14:paraId="488E3ED2" w14:textId="1A95A17E" w:rsidR="00B4028E" w:rsidRPr="00BC6CA8" w:rsidRDefault="002F3E0A" w:rsidP="00F719B1">
      <w:pPr>
        <w:pStyle w:val="Articol"/>
        <w:widowControl w:val="0"/>
        <w:numPr>
          <w:ilvl w:val="0"/>
          <w:numId w:val="0"/>
        </w:numPr>
        <w:spacing w:before="0" w:after="0" w:line="360" w:lineRule="auto"/>
        <w:rPr>
          <w:szCs w:val="24"/>
        </w:rPr>
      </w:pPr>
      <w:r>
        <w:rPr>
          <w:rFonts w:eastAsia="Times New Roman"/>
          <w:i/>
        </w:rPr>
        <w:t>80.</w:t>
      </w:r>
      <w:r w:rsidR="00B4028E" w:rsidRPr="00BC6CA8">
        <w:rPr>
          <w:rFonts w:eastAsia="Times New Roman"/>
          <w:i/>
        </w:rPr>
        <w:t xml:space="preserve">Ruperea conductoarelor </w:t>
      </w:r>
      <w:r w:rsidR="002E637F" w:rsidRPr="00BC6CA8">
        <w:rPr>
          <w:rFonts w:eastAsia="Times New Roman"/>
          <w:i/>
        </w:rPr>
        <w:t>într</w:t>
      </w:r>
      <w:r w:rsidR="00B4028E" w:rsidRPr="00BC6CA8">
        <w:rPr>
          <w:rFonts w:eastAsia="Times New Roman"/>
          <w:i/>
        </w:rPr>
        <w:t xml:space="preserve">-o deschidere vecină - </w:t>
      </w:r>
      <w:r w:rsidR="00B4028E" w:rsidRPr="00BC6CA8">
        <w:rPr>
          <w:rFonts w:eastAsia="Times New Roman"/>
        </w:rPr>
        <w:t xml:space="preserve">cazuri </w:t>
      </w:r>
      <w:r w:rsidR="006E353C" w:rsidRPr="00BC6CA8">
        <w:rPr>
          <w:rFonts w:eastAsia="Times New Roman"/>
        </w:rPr>
        <w:t xml:space="preserve">în </w:t>
      </w:r>
      <w:r w:rsidR="00B4028E" w:rsidRPr="00BC6CA8">
        <w:rPr>
          <w:rFonts w:eastAsia="Times New Roman"/>
        </w:rPr>
        <w:t xml:space="preserve">care ruperile de conductoare </w:t>
      </w:r>
      <w:r w:rsidR="002E637F" w:rsidRPr="00BC6CA8">
        <w:rPr>
          <w:rFonts w:eastAsia="Times New Roman"/>
        </w:rPr>
        <w:lastRenderedPageBreak/>
        <w:t xml:space="preserve">afectează distanțele </w:t>
      </w:r>
      <w:r w:rsidR="00B4028E" w:rsidRPr="00BC6CA8">
        <w:rPr>
          <w:rFonts w:eastAsia="Times New Roman"/>
        </w:rPr>
        <w:t xml:space="preserve">electrice </w:t>
      </w:r>
      <w:r w:rsidR="006E353C" w:rsidRPr="00BC6CA8">
        <w:rPr>
          <w:rFonts w:eastAsia="Times New Roman"/>
        </w:rPr>
        <w:t xml:space="preserve">în </w:t>
      </w:r>
      <w:r w:rsidR="00B4028E" w:rsidRPr="00BC6CA8">
        <w:rPr>
          <w:rFonts w:eastAsia="Times New Roman"/>
        </w:rPr>
        <w:t>deschiderile vecine</w:t>
      </w:r>
      <w:r w:rsidR="00580BF5" w:rsidRPr="00BC6CA8">
        <w:rPr>
          <w:rFonts w:eastAsia="Times New Roman"/>
        </w:rPr>
        <w:t>;</w:t>
      </w:r>
    </w:p>
    <w:p w14:paraId="4C1CB80A" w14:textId="2E44186E" w:rsidR="00633C9F" w:rsidRPr="003E64FC" w:rsidRDefault="002F3E0A" w:rsidP="00CB5C8C">
      <w:pPr>
        <w:spacing w:line="360" w:lineRule="auto"/>
        <w:jc w:val="both"/>
        <w:rPr>
          <w:szCs w:val="24"/>
        </w:rPr>
      </w:pPr>
      <w:r>
        <w:rPr>
          <w:i/>
          <w:sz w:val="24"/>
          <w:szCs w:val="24"/>
        </w:rPr>
        <w:t>81.</w:t>
      </w:r>
      <w:r w:rsidR="00633C9F" w:rsidRPr="00BC6CA8">
        <w:rPr>
          <w:i/>
          <w:sz w:val="24"/>
          <w:szCs w:val="24"/>
        </w:rPr>
        <w:t xml:space="preserve">Săgeată a unui conductor într-un anumit punct - </w:t>
      </w:r>
      <w:r w:rsidR="00A90637" w:rsidRPr="00BC6CA8">
        <w:rPr>
          <w:sz w:val="24"/>
          <w:szCs w:val="24"/>
        </w:rPr>
        <w:t xml:space="preserve">distanţă </w:t>
      </w:r>
      <w:r w:rsidR="00633C9F" w:rsidRPr="00BC6CA8">
        <w:rPr>
          <w:sz w:val="24"/>
          <w:szCs w:val="24"/>
        </w:rPr>
        <w:t xml:space="preserve">măsurată pe verticală între punctul respectiv de pe curba conductorului şi dreapta care uneşte cele două puncte de suspensie </w:t>
      </w:r>
      <w:r w:rsidR="00633C9F" w:rsidRPr="00BC6CA8">
        <w:rPr>
          <w:sz w:val="24"/>
          <w:szCs w:val="24"/>
        </w:rPr>
        <w:br/>
        <w:t>ale conductorului</w:t>
      </w:r>
      <w:r w:rsidR="00580BF5" w:rsidRPr="00BC6CA8">
        <w:rPr>
          <w:sz w:val="24"/>
          <w:szCs w:val="24"/>
        </w:rPr>
        <w:t>;</w:t>
      </w:r>
      <w:r w:rsidR="004D7C93">
        <w:rPr>
          <w:sz w:val="24"/>
          <w:szCs w:val="24"/>
        </w:rPr>
        <w:t xml:space="preserve"> </w:t>
      </w:r>
      <w:r w:rsidR="00633C9F" w:rsidRPr="00CB5C8C">
        <w:rPr>
          <w:sz w:val="24"/>
          <w:szCs w:val="24"/>
        </w:rPr>
        <w:t>Când suspensia se realizează prin intermediul unor lanţuri de întindere, punctele de suspensie se consideră la prinderea lanţurilor de elementele stâlpilor. În funcţie de condiţiile climato-meteorologice existente la un moment dat, săgeata conductorului într-un anumit punct poate avea diferite valori (de exemplu: maximă, minimă, medie). Cea mai mare săgeată a conductorului poate fi considerată practic la mijlocul deschiderii</w:t>
      </w:r>
      <w:r w:rsidR="007D7433" w:rsidRPr="00CB5C8C">
        <w:rPr>
          <w:sz w:val="24"/>
          <w:szCs w:val="24"/>
        </w:rPr>
        <w:t xml:space="preserve"> în cazul în care terenul este plat şi punctele de prindere ale izolatoarelor sunt la aceeaşi înălţime. În cazul terenului denivelat când punctele de prindere sunt la altitudini diferite s</w:t>
      </w:r>
      <w:r w:rsidR="00F71E71" w:rsidRPr="00CB5C8C">
        <w:rPr>
          <w:sz w:val="24"/>
          <w:szCs w:val="24"/>
        </w:rPr>
        <w:t>ă</w:t>
      </w:r>
      <w:r w:rsidR="007D7433" w:rsidRPr="00CB5C8C">
        <w:rPr>
          <w:sz w:val="24"/>
          <w:szCs w:val="24"/>
        </w:rPr>
        <w:t>ge</w:t>
      </w:r>
      <w:r w:rsidR="00F71E71" w:rsidRPr="00CB5C8C">
        <w:rPr>
          <w:sz w:val="24"/>
          <w:szCs w:val="24"/>
        </w:rPr>
        <w:t>a</w:t>
      </w:r>
      <w:r w:rsidR="007D7433" w:rsidRPr="00CB5C8C">
        <w:rPr>
          <w:sz w:val="24"/>
          <w:szCs w:val="24"/>
        </w:rPr>
        <w:t>ta care d</w:t>
      </w:r>
      <w:r w:rsidR="00F71E71" w:rsidRPr="00CB5C8C">
        <w:rPr>
          <w:sz w:val="24"/>
          <w:szCs w:val="24"/>
        </w:rPr>
        <w:t>ă</w:t>
      </w:r>
      <w:r w:rsidR="007D7433" w:rsidRPr="00CB5C8C">
        <w:rPr>
          <w:sz w:val="24"/>
          <w:szCs w:val="24"/>
        </w:rPr>
        <w:t xml:space="preserve"> gabaritul liniei fa</w:t>
      </w:r>
      <w:r w:rsidR="00F71E71" w:rsidRPr="00CB5C8C">
        <w:rPr>
          <w:sz w:val="24"/>
          <w:szCs w:val="24"/>
        </w:rPr>
        <w:t>ţă</w:t>
      </w:r>
      <w:r w:rsidR="007D7433" w:rsidRPr="00CB5C8C">
        <w:rPr>
          <w:sz w:val="24"/>
          <w:szCs w:val="24"/>
        </w:rPr>
        <w:t xml:space="preserve"> de sol se deplaseaz</w:t>
      </w:r>
      <w:r w:rsidR="00F71E71" w:rsidRPr="00CB5C8C">
        <w:rPr>
          <w:sz w:val="24"/>
          <w:szCs w:val="24"/>
        </w:rPr>
        <w:t>ă</w:t>
      </w:r>
      <w:r w:rsidR="007D7433" w:rsidRPr="00CB5C8C">
        <w:rPr>
          <w:sz w:val="24"/>
          <w:szCs w:val="24"/>
        </w:rPr>
        <w:t xml:space="preserve"> spre st</w:t>
      </w:r>
      <w:r w:rsidR="00F71E71" w:rsidRPr="00CB5C8C">
        <w:rPr>
          <w:sz w:val="24"/>
          <w:szCs w:val="24"/>
        </w:rPr>
        <w:t>â</w:t>
      </w:r>
      <w:r w:rsidR="007D7433" w:rsidRPr="00CB5C8C">
        <w:rPr>
          <w:sz w:val="24"/>
          <w:szCs w:val="24"/>
        </w:rPr>
        <w:t>lpul de la altitudinea mai mic</w:t>
      </w:r>
      <w:r w:rsidR="00F71E71" w:rsidRPr="00CB5C8C">
        <w:rPr>
          <w:sz w:val="24"/>
          <w:szCs w:val="24"/>
        </w:rPr>
        <w:t>ă</w:t>
      </w:r>
      <w:r w:rsidR="00580BF5" w:rsidRPr="00CB5C8C">
        <w:rPr>
          <w:sz w:val="24"/>
          <w:szCs w:val="24"/>
        </w:rPr>
        <w:t>;</w:t>
      </w:r>
    </w:p>
    <w:p w14:paraId="04CD30BA" w14:textId="3DA9A7BA" w:rsidR="00633C9F" w:rsidRPr="00BC6CA8" w:rsidRDefault="002F3E0A" w:rsidP="00F719B1">
      <w:pPr>
        <w:pStyle w:val="Articol"/>
        <w:numPr>
          <w:ilvl w:val="0"/>
          <w:numId w:val="0"/>
        </w:numPr>
        <w:spacing w:before="0" w:after="0" w:line="360" w:lineRule="auto"/>
        <w:rPr>
          <w:rFonts w:eastAsia="Times New Roman"/>
        </w:rPr>
      </w:pPr>
      <w:r>
        <w:rPr>
          <w:rFonts w:eastAsia="Times New Roman"/>
          <w:i/>
        </w:rPr>
        <w:t>82.</w:t>
      </w:r>
      <w:r w:rsidR="00633C9F" w:rsidRPr="00BC6CA8">
        <w:rPr>
          <w:rFonts w:eastAsia="Times New Roman"/>
          <w:i/>
        </w:rPr>
        <w:t>Secţiune reală a unui conductor funie, S</w:t>
      </w:r>
      <w:r w:rsidR="00633C9F" w:rsidRPr="00BC6CA8">
        <w:rPr>
          <w:rFonts w:eastAsia="Times New Roman"/>
          <w:i/>
          <w:vertAlign w:val="subscript"/>
        </w:rPr>
        <w:t xml:space="preserve">c - </w:t>
      </w:r>
      <w:r w:rsidR="00A90637" w:rsidRPr="00BC6CA8">
        <w:rPr>
          <w:rFonts w:eastAsia="Times New Roman"/>
        </w:rPr>
        <w:t xml:space="preserve">sumă </w:t>
      </w:r>
      <w:r w:rsidR="00633C9F" w:rsidRPr="00BC6CA8">
        <w:rPr>
          <w:rFonts w:eastAsia="Times New Roman"/>
        </w:rPr>
        <w:t>a secţiunilor firelor componente ale conductorului.</w:t>
      </w:r>
    </w:p>
    <w:p w14:paraId="4ED301EC" w14:textId="5E81DA5F" w:rsidR="00633C9F" w:rsidRPr="00BC6CA8" w:rsidRDefault="002F3E0A" w:rsidP="00CB5C8C">
      <w:pPr>
        <w:pStyle w:val="Articol"/>
        <w:numPr>
          <w:ilvl w:val="0"/>
          <w:numId w:val="0"/>
        </w:numPr>
        <w:spacing w:before="0" w:after="0" w:line="360" w:lineRule="auto"/>
        <w:rPr>
          <w:szCs w:val="24"/>
        </w:rPr>
      </w:pPr>
      <w:r>
        <w:rPr>
          <w:rFonts w:eastAsia="Times New Roman"/>
          <w:i/>
        </w:rPr>
        <w:t>83.</w:t>
      </w:r>
      <w:r w:rsidR="00633C9F" w:rsidRPr="00BC6CA8">
        <w:rPr>
          <w:rFonts w:eastAsia="Times New Roman"/>
          <w:i/>
        </w:rPr>
        <w:t xml:space="preserve">Secţiune nominală a unui conductor funie - </w:t>
      </w:r>
      <w:r w:rsidR="00A90637" w:rsidRPr="00BC6CA8">
        <w:rPr>
          <w:rFonts w:eastAsia="Times New Roman"/>
          <w:spacing w:val="-4"/>
        </w:rPr>
        <w:t xml:space="preserve">valoare </w:t>
      </w:r>
      <w:r w:rsidR="00633C9F" w:rsidRPr="00BC6CA8">
        <w:rPr>
          <w:rFonts w:eastAsia="Times New Roman"/>
          <w:spacing w:val="-4"/>
        </w:rPr>
        <w:t>rotunjită a secţiunii reale</w:t>
      </w:r>
      <w:r w:rsidR="002E637F" w:rsidRPr="00BC6CA8">
        <w:rPr>
          <w:rFonts w:eastAsia="Times New Roman"/>
          <w:spacing w:val="-4"/>
        </w:rPr>
        <w:t xml:space="preserve"> a unui conductor</w:t>
      </w:r>
      <w:r w:rsidR="00633C9F" w:rsidRPr="00BC6CA8">
        <w:rPr>
          <w:rFonts w:eastAsia="Times New Roman"/>
          <w:spacing w:val="-4"/>
        </w:rPr>
        <w:t xml:space="preserve">, valoare care serveşte la denumirea </w:t>
      </w:r>
      <w:r w:rsidR="002E637F" w:rsidRPr="00BC6CA8">
        <w:rPr>
          <w:rFonts w:eastAsia="Times New Roman"/>
          <w:spacing w:val="-4"/>
        </w:rPr>
        <w:t>acestuia</w:t>
      </w:r>
      <w:r w:rsidR="00633C9F" w:rsidRPr="00BC6CA8">
        <w:rPr>
          <w:rFonts w:eastAsia="Times New Roman"/>
          <w:spacing w:val="-4"/>
        </w:rPr>
        <w:t>; în cazul conductoarelor alcătuite din două metale, se exprimă prin valorile rotunjite ale secţiunilor ambelor metale</w:t>
      </w:r>
      <w:r w:rsidR="00580BF5" w:rsidRPr="00BC6CA8">
        <w:rPr>
          <w:rFonts w:eastAsia="Times New Roman"/>
          <w:spacing w:val="-4"/>
        </w:rPr>
        <w:t>;</w:t>
      </w:r>
    </w:p>
    <w:p w14:paraId="0FFD96F9" w14:textId="58327309" w:rsidR="00B332D0" w:rsidRPr="00BC6CA8" w:rsidRDefault="002F3E0A" w:rsidP="00F719B1">
      <w:pPr>
        <w:pStyle w:val="Articol"/>
        <w:numPr>
          <w:ilvl w:val="0"/>
          <w:numId w:val="0"/>
        </w:numPr>
        <w:spacing w:before="0" w:after="0" w:line="360" w:lineRule="auto"/>
        <w:rPr>
          <w:szCs w:val="24"/>
        </w:rPr>
      </w:pPr>
      <w:r>
        <w:rPr>
          <w:i/>
        </w:rPr>
        <w:t>84.</w:t>
      </w:r>
      <w:r w:rsidR="00B332D0" w:rsidRPr="00084569">
        <w:rPr>
          <w:i/>
        </w:rPr>
        <w:t>Specialist/</w:t>
      </w:r>
      <w:r w:rsidR="00157CB7" w:rsidRPr="006B004E">
        <w:rPr>
          <w:i/>
        </w:rPr>
        <w:t>expert tehnic de calitate şi extrajudiciar în domeniul instalaţiilor electrice tehnologice</w:t>
      </w:r>
      <w:r w:rsidR="00157CB7" w:rsidRPr="00157CB7" w:rsidDel="00157CB7">
        <w:rPr>
          <w:i/>
        </w:rPr>
        <w:t xml:space="preserve"> </w:t>
      </w:r>
      <w:r w:rsidR="00B332D0" w:rsidRPr="00BC6CA8">
        <w:t xml:space="preserve">- </w:t>
      </w:r>
      <w:r w:rsidR="00A90637" w:rsidRPr="00BC6CA8">
        <w:rPr>
          <w:szCs w:val="24"/>
        </w:rPr>
        <w:t xml:space="preserve">persoană </w:t>
      </w:r>
      <w:r w:rsidR="00B332D0" w:rsidRPr="00BC6CA8">
        <w:rPr>
          <w:szCs w:val="24"/>
        </w:rPr>
        <w:t>fizică sau juridică care deţine dreptul de a efectua analize de risc tehnic şi tehnologic conform prevederilor legale</w:t>
      </w:r>
      <w:r w:rsidR="00580BF5" w:rsidRPr="00BC6CA8">
        <w:rPr>
          <w:szCs w:val="24"/>
        </w:rPr>
        <w:t>;</w:t>
      </w:r>
      <w:r w:rsidR="00157CB7">
        <w:rPr>
          <w:szCs w:val="24"/>
        </w:rPr>
        <w:t xml:space="preserve"> </w:t>
      </w:r>
    </w:p>
    <w:p w14:paraId="0E9598F0" w14:textId="0E34ED10" w:rsidR="00633C9F" w:rsidRPr="00BC6CA8" w:rsidRDefault="002F3E0A" w:rsidP="00F719B1">
      <w:pPr>
        <w:pStyle w:val="Articol"/>
        <w:numPr>
          <w:ilvl w:val="0"/>
          <w:numId w:val="0"/>
        </w:numPr>
        <w:spacing w:before="0" w:after="0" w:line="360" w:lineRule="auto"/>
        <w:rPr>
          <w:rFonts w:eastAsia="Times New Roman"/>
        </w:rPr>
      </w:pPr>
      <w:r>
        <w:rPr>
          <w:rFonts w:eastAsia="Times New Roman"/>
          <w:i/>
        </w:rPr>
        <w:t>85.</w:t>
      </w:r>
      <w:r w:rsidR="00633C9F" w:rsidRPr="00BC6CA8">
        <w:rPr>
          <w:rFonts w:eastAsia="Times New Roman"/>
          <w:i/>
        </w:rPr>
        <w:t xml:space="preserve">Stâlp LEA - </w:t>
      </w:r>
      <w:r w:rsidR="00493E40" w:rsidRPr="00BC6CA8">
        <w:rPr>
          <w:rFonts w:eastAsia="Times New Roman"/>
        </w:rPr>
        <w:t xml:space="preserve">construcţie </w:t>
      </w:r>
      <w:r w:rsidR="00633C9F" w:rsidRPr="00BC6CA8">
        <w:rPr>
          <w:rFonts w:eastAsia="Times New Roman"/>
        </w:rPr>
        <w:t>din metal, beton armat, lemn sau alte materiale care susţin</w:t>
      </w:r>
      <w:r w:rsidR="00493E40" w:rsidRPr="00BC6CA8">
        <w:rPr>
          <w:rFonts w:eastAsia="Times New Roman"/>
        </w:rPr>
        <w:t>e</w:t>
      </w:r>
      <w:r w:rsidR="00633C9F" w:rsidRPr="00BC6CA8">
        <w:rPr>
          <w:rFonts w:eastAsia="Times New Roman"/>
        </w:rPr>
        <w:t xml:space="preserve"> echipamentul LEA deasupra solului</w:t>
      </w:r>
      <w:r w:rsidR="00580BF5" w:rsidRPr="00BC6CA8">
        <w:rPr>
          <w:rFonts w:eastAsia="Times New Roman"/>
        </w:rPr>
        <w:t>;</w:t>
      </w:r>
    </w:p>
    <w:p w14:paraId="1C18F7CC" w14:textId="2FC29944" w:rsidR="00633C9F" w:rsidRPr="00BC6CA8" w:rsidRDefault="002F3E0A" w:rsidP="00F719B1">
      <w:pPr>
        <w:pStyle w:val="Articol"/>
        <w:numPr>
          <w:ilvl w:val="0"/>
          <w:numId w:val="0"/>
        </w:numPr>
        <w:spacing w:before="0" w:after="0" w:line="360" w:lineRule="auto"/>
        <w:rPr>
          <w:rFonts w:eastAsia="Times New Roman"/>
        </w:rPr>
      </w:pPr>
      <w:r>
        <w:rPr>
          <w:rFonts w:eastAsia="Times New Roman"/>
          <w:i/>
        </w:rPr>
        <w:t>86.</w:t>
      </w:r>
      <w:r w:rsidR="00633C9F" w:rsidRPr="00BC6CA8">
        <w:rPr>
          <w:rFonts w:eastAsia="Times New Roman"/>
          <w:i/>
        </w:rPr>
        <w:t xml:space="preserve">Suprafaţă a fundaţiei stâlpului LEA - </w:t>
      </w:r>
      <w:r w:rsidR="00A90637" w:rsidRPr="00BC6CA8">
        <w:rPr>
          <w:rFonts w:eastAsia="Times New Roman"/>
        </w:rPr>
        <w:t xml:space="preserve">suprafaţă </w:t>
      </w:r>
      <w:r w:rsidR="00633C9F" w:rsidRPr="00BC6CA8">
        <w:rPr>
          <w:rFonts w:eastAsia="Times New Roman"/>
        </w:rPr>
        <w:t>de teren determinată de figura geometrică rezultată din perimetrarea fundaţiei stâlpului deasupra solului, inclusiv a ancorelor</w:t>
      </w:r>
      <w:r w:rsidR="00580BF5" w:rsidRPr="00BC6CA8">
        <w:rPr>
          <w:rFonts w:eastAsia="Times New Roman"/>
        </w:rPr>
        <w:t>;</w:t>
      </w:r>
    </w:p>
    <w:p w14:paraId="3FECD21A" w14:textId="6384F8B2" w:rsidR="00633C9F" w:rsidRPr="00BC6CA8" w:rsidRDefault="002F3E0A" w:rsidP="00F719B1">
      <w:pPr>
        <w:spacing w:line="360" w:lineRule="auto"/>
        <w:jc w:val="both"/>
        <w:rPr>
          <w:sz w:val="24"/>
          <w:szCs w:val="24"/>
        </w:rPr>
      </w:pPr>
      <w:r>
        <w:rPr>
          <w:i/>
          <w:sz w:val="24"/>
          <w:szCs w:val="24"/>
        </w:rPr>
        <w:t>87.</w:t>
      </w:r>
      <w:r w:rsidR="00633C9F" w:rsidRPr="00BC6CA8">
        <w:rPr>
          <w:i/>
          <w:sz w:val="24"/>
          <w:szCs w:val="24"/>
        </w:rPr>
        <w:t>Tensiune nominală a unei linii, U</w:t>
      </w:r>
      <w:r w:rsidR="00633C9F" w:rsidRPr="00BC6CA8">
        <w:rPr>
          <w:i/>
          <w:sz w:val="24"/>
          <w:szCs w:val="24"/>
          <w:vertAlign w:val="subscript"/>
        </w:rPr>
        <w:t xml:space="preserve">n - </w:t>
      </w:r>
      <w:r w:rsidR="00A90637" w:rsidRPr="00BC6CA8">
        <w:rPr>
          <w:sz w:val="24"/>
          <w:szCs w:val="24"/>
        </w:rPr>
        <w:t xml:space="preserve">valoare </w:t>
      </w:r>
      <w:r w:rsidR="00633C9F" w:rsidRPr="00BC6CA8">
        <w:rPr>
          <w:sz w:val="24"/>
          <w:szCs w:val="24"/>
        </w:rPr>
        <w:t>efectivă a tensiunii între faze, pr</w:t>
      </w:r>
      <w:r w:rsidR="006C1B92" w:rsidRPr="00BC6CA8">
        <w:rPr>
          <w:sz w:val="24"/>
          <w:szCs w:val="24"/>
        </w:rPr>
        <w:t xml:space="preserve">in care este definită linia şi </w:t>
      </w:r>
      <w:r w:rsidR="00633C9F" w:rsidRPr="00BC6CA8">
        <w:rPr>
          <w:sz w:val="24"/>
          <w:szCs w:val="24"/>
        </w:rPr>
        <w:t>la care se referă unele caracteristici de funcţionare ale acesteia</w:t>
      </w:r>
      <w:r w:rsidR="00580BF5" w:rsidRPr="00BC6CA8">
        <w:rPr>
          <w:sz w:val="24"/>
          <w:szCs w:val="24"/>
        </w:rPr>
        <w:t>;</w:t>
      </w:r>
    </w:p>
    <w:p w14:paraId="2C4A9C3A" w14:textId="36EDE6F5" w:rsidR="001D7B23" w:rsidRDefault="002F3E0A" w:rsidP="00F719B1">
      <w:pPr>
        <w:spacing w:line="360" w:lineRule="auto"/>
        <w:jc w:val="both"/>
        <w:rPr>
          <w:sz w:val="24"/>
          <w:szCs w:val="24"/>
        </w:rPr>
      </w:pPr>
      <w:r>
        <w:rPr>
          <w:i/>
          <w:sz w:val="24"/>
          <w:szCs w:val="24"/>
        </w:rPr>
        <w:t>88.</w:t>
      </w:r>
      <w:r w:rsidR="00B47CFD" w:rsidRPr="00BB488E">
        <w:rPr>
          <w:i/>
          <w:sz w:val="24"/>
          <w:szCs w:val="24"/>
        </w:rPr>
        <w:t>Terenuri accidentate</w:t>
      </w:r>
      <w:r w:rsidR="00B47CFD" w:rsidRPr="00BC6CA8">
        <w:rPr>
          <w:sz w:val="24"/>
          <w:szCs w:val="24"/>
        </w:rPr>
        <w:t xml:space="preserve"> - terenurile accesibile numai circulației pedestre sau total inaccesibile (stânci abrupte, faleze);</w:t>
      </w:r>
    </w:p>
    <w:p w14:paraId="210C5802" w14:textId="78155050" w:rsidR="00B47CFD" w:rsidRPr="00BC6CA8" w:rsidRDefault="002F3E0A" w:rsidP="00F719B1">
      <w:pPr>
        <w:spacing w:line="360" w:lineRule="auto"/>
        <w:jc w:val="both"/>
        <w:rPr>
          <w:sz w:val="24"/>
          <w:szCs w:val="24"/>
        </w:rPr>
      </w:pPr>
      <w:r>
        <w:rPr>
          <w:i/>
          <w:sz w:val="24"/>
          <w:szCs w:val="24"/>
        </w:rPr>
        <w:t>89.</w:t>
      </w:r>
      <w:r w:rsidR="00B47CFD" w:rsidRPr="00BB488E">
        <w:rPr>
          <w:i/>
          <w:sz w:val="24"/>
          <w:szCs w:val="24"/>
        </w:rPr>
        <w:t>Terenuri normale</w:t>
      </w:r>
      <w:r w:rsidR="00B47CFD" w:rsidRPr="00BC6CA8">
        <w:rPr>
          <w:sz w:val="24"/>
          <w:szCs w:val="24"/>
        </w:rPr>
        <w:t xml:space="preserve"> - terenurile în afara zonelor locuite, accesibile fie transporturilor şi mașinilor agricole (exceptând drumurile), fie numai circulației pedestre;</w:t>
      </w:r>
    </w:p>
    <w:p w14:paraId="7198F667" w14:textId="0E2FDC62" w:rsidR="00633C9F" w:rsidRPr="00BC6CA8" w:rsidRDefault="002F3E0A" w:rsidP="00F719B1">
      <w:pPr>
        <w:spacing w:line="360" w:lineRule="auto"/>
        <w:jc w:val="both"/>
        <w:rPr>
          <w:sz w:val="24"/>
          <w:szCs w:val="24"/>
        </w:rPr>
      </w:pPr>
      <w:r>
        <w:rPr>
          <w:i/>
          <w:sz w:val="24"/>
          <w:szCs w:val="24"/>
        </w:rPr>
        <w:t>90.</w:t>
      </w:r>
      <w:r w:rsidR="00633C9F" w:rsidRPr="00BC6CA8">
        <w:rPr>
          <w:i/>
          <w:sz w:val="24"/>
          <w:szCs w:val="24"/>
        </w:rPr>
        <w:t xml:space="preserve">Tracţiune în conductor, T - </w:t>
      </w:r>
      <w:r w:rsidR="00A90637" w:rsidRPr="00BC6CA8">
        <w:rPr>
          <w:sz w:val="24"/>
          <w:szCs w:val="24"/>
        </w:rPr>
        <w:t xml:space="preserve">rezistenţă </w:t>
      </w:r>
      <w:r w:rsidR="00633C9F" w:rsidRPr="00BC6CA8">
        <w:rPr>
          <w:sz w:val="24"/>
          <w:szCs w:val="24"/>
        </w:rPr>
        <w:t>care ia naştere în conductor</w:t>
      </w:r>
      <w:r w:rsidR="004D7C93">
        <w:rPr>
          <w:sz w:val="24"/>
          <w:szCs w:val="24"/>
        </w:rPr>
        <w:t xml:space="preserve"> </w:t>
      </w:r>
      <w:r w:rsidR="00633C9F" w:rsidRPr="00BC6CA8">
        <w:rPr>
          <w:sz w:val="24"/>
          <w:szCs w:val="24"/>
        </w:rPr>
        <w:t>în diferite stări de funcţionare</w:t>
      </w:r>
      <w:r w:rsidR="00580BF5" w:rsidRPr="00BC6CA8">
        <w:rPr>
          <w:sz w:val="24"/>
          <w:szCs w:val="24"/>
        </w:rPr>
        <w:t>;</w:t>
      </w:r>
    </w:p>
    <w:p w14:paraId="1431B7AB" w14:textId="0A65DC49" w:rsidR="00633C9F" w:rsidRPr="00BC6CA8" w:rsidRDefault="002F3E0A" w:rsidP="00F719B1">
      <w:pPr>
        <w:spacing w:line="360" w:lineRule="auto"/>
        <w:jc w:val="both"/>
        <w:rPr>
          <w:sz w:val="24"/>
          <w:szCs w:val="24"/>
        </w:rPr>
      </w:pPr>
      <w:r>
        <w:rPr>
          <w:i/>
          <w:sz w:val="24"/>
          <w:szCs w:val="24"/>
        </w:rPr>
        <w:t>91.</w:t>
      </w:r>
      <w:r w:rsidR="00633C9F" w:rsidRPr="00BC6CA8">
        <w:rPr>
          <w:i/>
          <w:sz w:val="24"/>
          <w:szCs w:val="24"/>
        </w:rPr>
        <w:t>Tracţiune orizontală, T</w:t>
      </w:r>
      <w:r w:rsidR="00633C9F" w:rsidRPr="00BC6CA8">
        <w:rPr>
          <w:i/>
          <w:sz w:val="24"/>
          <w:szCs w:val="24"/>
          <w:vertAlign w:val="subscript"/>
        </w:rPr>
        <w:t>o</w:t>
      </w:r>
      <w:r w:rsidR="00633C9F" w:rsidRPr="00BC6CA8">
        <w:rPr>
          <w:i/>
          <w:sz w:val="24"/>
          <w:szCs w:val="24"/>
        </w:rPr>
        <w:t>,</w:t>
      </w:r>
      <w:r w:rsidR="00BF2C9A" w:rsidRPr="00BC6CA8">
        <w:rPr>
          <w:i/>
          <w:sz w:val="24"/>
          <w:szCs w:val="24"/>
        </w:rPr>
        <w:t xml:space="preserve"> </w:t>
      </w:r>
      <w:r w:rsidR="00633C9F" w:rsidRPr="00BC6CA8">
        <w:rPr>
          <w:i/>
          <w:sz w:val="24"/>
          <w:szCs w:val="24"/>
        </w:rPr>
        <w:t xml:space="preserve">în conductor - </w:t>
      </w:r>
      <w:r w:rsidR="00A90637" w:rsidRPr="00BC6CA8">
        <w:rPr>
          <w:sz w:val="24"/>
          <w:szCs w:val="24"/>
        </w:rPr>
        <w:t xml:space="preserve">valoare </w:t>
      </w:r>
      <w:r w:rsidR="00633C9F" w:rsidRPr="00BC6CA8">
        <w:rPr>
          <w:sz w:val="24"/>
          <w:szCs w:val="24"/>
        </w:rPr>
        <w:t>a tracţiunii în punctul în care tangenta la curba conductorului este orizontală</w:t>
      </w:r>
      <w:r w:rsidR="00580BF5" w:rsidRPr="00BC6CA8">
        <w:rPr>
          <w:sz w:val="24"/>
          <w:szCs w:val="24"/>
        </w:rPr>
        <w:t>;</w:t>
      </w:r>
    </w:p>
    <w:p w14:paraId="525FE47A" w14:textId="3E1FF776" w:rsidR="00580BF5" w:rsidRPr="00BC6CA8" w:rsidRDefault="002F3E0A" w:rsidP="00F719B1">
      <w:pPr>
        <w:spacing w:line="360" w:lineRule="auto"/>
        <w:jc w:val="both"/>
        <w:rPr>
          <w:sz w:val="24"/>
          <w:szCs w:val="24"/>
        </w:rPr>
      </w:pPr>
      <w:r>
        <w:rPr>
          <w:i/>
          <w:sz w:val="24"/>
          <w:szCs w:val="24"/>
        </w:rPr>
        <w:lastRenderedPageBreak/>
        <w:t>92.</w:t>
      </w:r>
      <w:r w:rsidR="00580BF5" w:rsidRPr="00BB488E">
        <w:rPr>
          <w:i/>
          <w:sz w:val="24"/>
          <w:szCs w:val="24"/>
        </w:rPr>
        <w:t>Traversarea unei LEA peste un obiectiv</w:t>
      </w:r>
      <w:r w:rsidR="00B47CFD" w:rsidRPr="00BC6CA8">
        <w:rPr>
          <w:sz w:val="24"/>
          <w:szCs w:val="24"/>
        </w:rPr>
        <w:t xml:space="preserve"> </w:t>
      </w:r>
      <w:r w:rsidR="00580BF5" w:rsidRPr="00BC6CA8">
        <w:rPr>
          <w:sz w:val="24"/>
          <w:szCs w:val="24"/>
        </w:rPr>
        <w:t>- situația în care conductorul LEA, în poziţie normală sau la deviația maximă, se găsește deasupra perimetrului obiectivului. Toate celelalte cazuri de vecinătate a unei LEA cu un obiectiv sunt considerate apropieri;</w:t>
      </w:r>
    </w:p>
    <w:p w14:paraId="73C1305A" w14:textId="63DDA976" w:rsidR="0041371D" w:rsidRPr="00BC6CA8" w:rsidRDefault="002F3E0A" w:rsidP="00F719B1">
      <w:pPr>
        <w:spacing w:line="360" w:lineRule="auto"/>
        <w:jc w:val="both"/>
        <w:rPr>
          <w:sz w:val="24"/>
          <w:szCs w:val="24"/>
        </w:rPr>
      </w:pPr>
      <w:r>
        <w:rPr>
          <w:i/>
          <w:sz w:val="24"/>
          <w:szCs w:val="24"/>
        </w:rPr>
        <w:t>93.</w:t>
      </w:r>
      <w:r w:rsidR="0041371D" w:rsidRPr="00BC6CA8">
        <w:rPr>
          <w:i/>
          <w:sz w:val="24"/>
          <w:szCs w:val="24"/>
        </w:rPr>
        <w:t xml:space="preserve">Zonă a drumului - </w:t>
      </w:r>
      <w:r w:rsidR="00A90637" w:rsidRPr="00BC6CA8">
        <w:rPr>
          <w:sz w:val="24"/>
          <w:szCs w:val="24"/>
        </w:rPr>
        <w:t xml:space="preserve">porţiune </w:t>
      </w:r>
      <w:r w:rsidR="0041371D" w:rsidRPr="00BC6CA8">
        <w:rPr>
          <w:sz w:val="24"/>
          <w:szCs w:val="24"/>
        </w:rPr>
        <w:t xml:space="preserve">a amprizei drumului, plus câte două fâşii laterale, de fiecare parte a ei, denumite zone de siguranţă, respectiv de protecţie (figura </w:t>
      </w:r>
      <w:r w:rsidR="0003580B" w:rsidRPr="00BC6CA8">
        <w:rPr>
          <w:sz w:val="24"/>
          <w:szCs w:val="24"/>
        </w:rPr>
        <w:t xml:space="preserve">4 din anexa </w:t>
      </w:r>
      <w:r w:rsidR="004D7C93">
        <w:rPr>
          <w:sz w:val="24"/>
          <w:szCs w:val="24"/>
        </w:rPr>
        <w:t xml:space="preserve">nr. </w:t>
      </w:r>
      <w:r w:rsidR="0003580B" w:rsidRPr="00BC6CA8">
        <w:rPr>
          <w:sz w:val="24"/>
          <w:szCs w:val="24"/>
        </w:rPr>
        <w:t>6</w:t>
      </w:r>
      <w:r w:rsidR="00BC2E3B" w:rsidRPr="00BC6CA8">
        <w:rPr>
          <w:sz w:val="24"/>
          <w:szCs w:val="24"/>
        </w:rPr>
        <w:t>)</w:t>
      </w:r>
      <w:r w:rsidR="0041371D" w:rsidRPr="00BC6CA8">
        <w:rPr>
          <w:sz w:val="24"/>
          <w:szCs w:val="24"/>
        </w:rPr>
        <w:t>. Lăţimea zonei drumului se stabileşte prin planurile de situaţie sau proiectele de construcţie, modernizare şi modificare a drumurilor, întocmite potrivit normelor stabilite prin lege</w:t>
      </w:r>
      <w:r w:rsidR="00580BF5" w:rsidRPr="00BC6CA8">
        <w:rPr>
          <w:sz w:val="24"/>
          <w:szCs w:val="24"/>
        </w:rPr>
        <w:t>;</w:t>
      </w:r>
    </w:p>
    <w:p w14:paraId="0C69C6A9" w14:textId="2926FEAD" w:rsidR="00420E20" w:rsidRPr="00BC6CA8" w:rsidRDefault="002F3E0A" w:rsidP="00F719B1">
      <w:pPr>
        <w:pStyle w:val="Articol"/>
        <w:numPr>
          <w:ilvl w:val="0"/>
          <w:numId w:val="0"/>
        </w:numPr>
        <w:spacing w:before="0" w:after="0" w:line="360" w:lineRule="auto"/>
      </w:pPr>
      <w:r>
        <w:rPr>
          <w:i/>
        </w:rPr>
        <w:t>94.</w:t>
      </w:r>
      <w:r w:rsidR="00B332D0" w:rsidRPr="00BC6CA8">
        <w:rPr>
          <w:i/>
        </w:rPr>
        <w:t xml:space="preserve">Zonă de protecţie </w:t>
      </w:r>
      <w:bookmarkStart w:id="16" w:name="_Hlk516663312"/>
      <w:r w:rsidR="006C7016" w:rsidRPr="00BC6CA8">
        <w:rPr>
          <w:i/>
        </w:rPr>
        <w:t>aferentă capacităţii energetice</w:t>
      </w:r>
      <w:bookmarkEnd w:id="16"/>
      <w:r w:rsidR="00B332D0" w:rsidRPr="00BC6CA8">
        <w:t xml:space="preserve">- </w:t>
      </w:r>
      <w:r w:rsidR="00A90637" w:rsidRPr="00BC6CA8">
        <w:t xml:space="preserve">zona </w:t>
      </w:r>
      <w:r w:rsidR="00B332D0" w:rsidRPr="00BC6CA8">
        <w:t xml:space="preserve">adiacentă capacităţii energetice, extinsă în spaţiu, în care se </w:t>
      </w:r>
      <w:r w:rsidR="00DE2EA3" w:rsidRPr="00BC6CA8">
        <w:t xml:space="preserve">introduc interdicții </w:t>
      </w:r>
      <w:r w:rsidR="00B332D0" w:rsidRPr="00BC6CA8">
        <w:t xml:space="preserve">privind accesul persoanelor şi regimul construcţiilor; </w:t>
      </w:r>
    </w:p>
    <w:p w14:paraId="50F6E609" w14:textId="10090242" w:rsidR="00B332D0" w:rsidRPr="00BC6CA8" w:rsidRDefault="002F3E0A" w:rsidP="00F719B1">
      <w:pPr>
        <w:pStyle w:val="Articol"/>
        <w:numPr>
          <w:ilvl w:val="0"/>
          <w:numId w:val="0"/>
        </w:numPr>
        <w:spacing w:before="0" w:after="0" w:line="360" w:lineRule="auto"/>
      </w:pPr>
      <w:r>
        <w:rPr>
          <w:i/>
        </w:rPr>
        <w:t>95.</w:t>
      </w:r>
      <w:r w:rsidR="00B332D0" w:rsidRPr="00BC6CA8">
        <w:rPr>
          <w:i/>
        </w:rPr>
        <w:t xml:space="preserve">Zonă de siguranţă </w:t>
      </w:r>
      <w:r w:rsidR="006C7016" w:rsidRPr="00BC6CA8">
        <w:rPr>
          <w:i/>
        </w:rPr>
        <w:t>aferentă capacităţii energetice</w:t>
      </w:r>
      <w:r w:rsidR="006C7016" w:rsidRPr="00BC6CA8">
        <w:t xml:space="preserve"> </w:t>
      </w:r>
      <w:r w:rsidR="00B332D0" w:rsidRPr="00BC6CA8">
        <w:t xml:space="preserve">- </w:t>
      </w:r>
      <w:r w:rsidR="00A90637" w:rsidRPr="00BC6CA8">
        <w:t xml:space="preserve">zona </w:t>
      </w:r>
      <w:r w:rsidR="00B332D0" w:rsidRPr="00BC6CA8">
        <w:t>adiacentă capacităţii energetice extinsă în spaţiu, în care se instituie restricţii şi interdicţii, în scopul asigurării funcţionării normale şi pentru evitarea punerii în pericol a persoanelor</w:t>
      </w:r>
      <w:r w:rsidR="00DE2EA3" w:rsidRPr="00BC6CA8">
        <w:t>,</w:t>
      </w:r>
      <w:r w:rsidR="00B332D0" w:rsidRPr="00BC6CA8">
        <w:t xml:space="preserve"> bunurilor şi mediului; zona de siguranţă cuprinde şi zona de protecţie</w:t>
      </w:r>
      <w:r w:rsidR="00580BF5" w:rsidRPr="00BC6CA8">
        <w:t>;</w:t>
      </w:r>
    </w:p>
    <w:p w14:paraId="2AE3BA4B" w14:textId="5C522BEC" w:rsidR="00B332D0" w:rsidRPr="00BC6CA8" w:rsidRDefault="002F3E0A" w:rsidP="00F719B1">
      <w:pPr>
        <w:pStyle w:val="Articol"/>
        <w:numPr>
          <w:ilvl w:val="0"/>
          <w:numId w:val="0"/>
        </w:numPr>
        <w:spacing w:before="0" w:after="0" w:line="360" w:lineRule="auto"/>
      </w:pPr>
      <w:r>
        <w:rPr>
          <w:i/>
        </w:rPr>
        <w:t>96.</w:t>
      </w:r>
      <w:r w:rsidR="00B332D0" w:rsidRPr="00BC6CA8">
        <w:rPr>
          <w:i/>
        </w:rPr>
        <w:t>Zonă de siguranţă comună</w:t>
      </w:r>
      <w:r w:rsidR="00B332D0" w:rsidRPr="00BC6CA8">
        <w:t xml:space="preserve"> - </w:t>
      </w:r>
      <w:r w:rsidR="00A90637" w:rsidRPr="00BC6CA8">
        <w:t xml:space="preserve">zona </w:t>
      </w:r>
      <w:r w:rsidR="00B332D0" w:rsidRPr="00BC6CA8">
        <w:t>unde pot coexista mai multe obiective care nu impietează unul asupra celuilalt nici în ceea ce priveşte siguranţa în funcţionare şi nici privitor la exploatarea şi mentenanţa acestora</w:t>
      </w:r>
      <w:r w:rsidR="00580BF5" w:rsidRPr="00BC6CA8">
        <w:t>;</w:t>
      </w:r>
    </w:p>
    <w:p w14:paraId="7D6E8C9C" w14:textId="22740859" w:rsidR="0041371D" w:rsidRPr="00BC6CA8" w:rsidRDefault="002F3E0A" w:rsidP="0041371D">
      <w:pPr>
        <w:spacing w:line="360" w:lineRule="auto"/>
        <w:jc w:val="both"/>
        <w:rPr>
          <w:sz w:val="24"/>
          <w:szCs w:val="24"/>
        </w:rPr>
      </w:pPr>
      <w:r>
        <w:rPr>
          <w:i/>
          <w:sz w:val="24"/>
          <w:szCs w:val="24"/>
        </w:rPr>
        <w:t>97.</w:t>
      </w:r>
      <w:r w:rsidR="0041371D" w:rsidRPr="00BC6CA8">
        <w:rPr>
          <w:i/>
          <w:sz w:val="24"/>
          <w:szCs w:val="24"/>
        </w:rPr>
        <w:t xml:space="preserve">Zone cu circulaţie frecventă - </w:t>
      </w:r>
      <w:r w:rsidR="00A90637" w:rsidRPr="00BC6CA8">
        <w:rPr>
          <w:sz w:val="24"/>
          <w:szCs w:val="24"/>
        </w:rPr>
        <w:t xml:space="preserve">zone </w:t>
      </w:r>
      <w:r w:rsidR="004D7C93">
        <w:rPr>
          <w:sz w:val="24"/>
          <w:szCs w:val="24"/>
        </w:rPr>
        <w:t>situate în</w:t>
      </w:r>
      <w:r w:rsidR="0041371D" w:rsidRPr="00BC6CA8">
        <w:rPr>
          <w:sz w:val="24"/>
          <w:szCs w:val="24"/>
        </w:rPr>
        <w:t>:</w:t>
      </w:r>
    </w:p>
    <w:p w14:paraId="151533D0" w14:textId="77777777" w:rsidR="0041371D" w:rsidRPr="00BC6CA8" w:rsidRDefault="0041371D" w:rsidP="00484D0C">
      <w:pPr>
        <w:numPr>
          <w:ilvl w:val="0"/>
          <w:numId w:val="67"/>
        </w:numPr>
        <w:spacing w:line="360" w:lineRule="auto"/>
        <w:jc w:val="both"/>
        <w:rPr>
          <w:sz w:val="24"/>
          <w:szCs w:val="24"/>
        </w:rPr>
      </w:pPr>
      <w:r w:rsidRPr="00BC6CA8">
        <w:rPr>
          <w:sz w:val="24"/>
          <w:szCs w:val="24"/>
        </w:rPr>
        <w:t>interiorul perimetrului construibil al localităţilor;</w:t>
      </w:r>
    </w:p>
    <w:p w14:paraId="69715ED8" w14:textId="77777777" w:rsidR="0041371D" w:rsidRPr="00BC6CA8" w:rsidRDefault="0041371D" w:rsidP="00484D0C">
      <w:pPr>
        <w:numPr>
          <w:ilvl w:val="0"/>
          <w:numId w:val="67"/>
        </w:numPr>
        <w:spacing w:line="360" w:lineRule="auto"/>
        <w:jc w:val="both"/>
        <w:rPr>
          <w:sz w:val="24"/>
          <w:szCs w:val="24"/>
        </w:rPr>
      </w:pPr>
      <w:r w:rsidRPr="00BC6CA8">
        <w:rPr>
          <w:sz w:val="24"/>
          <w:szCs w:val="24"/>
        </w:rPr>
        <w:t>curţile locuinţelor din afara perimetrului construibil al localităţilor;</w:t>
      </w:r>
    </w:p>
    <w:p w14:paraId="3D506BB8" w14:textId="77777777" w:rsidR="0041371D" w:rsidRPr="00BC6CA8" w:rsidRDefault="0041371D" w:rsidP="00484D0C">
      <w:pPr>
        <w:numPr>
          <w:ilvl w:val="0"/>
          <w:numId w:val="67"/>
        </w:numPr>
        <w:spacing w:line="360" w:lineRule="auto"/>
        <w:jc w:val="both"/>
        <w:rPr>
          <w:sz w:val="24"/>
          <w:szCs w:val="24"/>
        </w:rPr>
      </w:pPr>
      <w:r w:rsidRPr="00BC6CA8">
        <w:rPr>
          <w:sz w:val="24"/>
          <w:szCs w:val="24"/>
        </w:rPr>
        <w:t>unităţile industriale, agricole, de transporturi, militare etc., situate în afara localităţilor, inclusiv o porţiune de 15 m de la gardul unităţii, mai puţin obiectivele energetice (staţii, centrale);</w:t>
      </w:r>
    </w:p>
    <w:p w14:paraId="51415739" w14:textId="77777777" w:rsidR="0041371D" w:rsidRPr="00BC6CA8" w:rsidRDefault="0041371D" w:rsidP="00484D0C">
      <w:pPr>
        <w:numPr>
          <w:ilvl w:val="0"/>
          <w:numId w:val="67"/>
        </w:numPr>
        <w:spacing w:line="360" w:lineRule="auto"/>
        <w:jc w:val="both"/>
        <w:rPr>
          <w:sz w:val="24"/>
          <w:szCs w:val="24"/>
        </w:rPr>
      </w:pPr>
      <w:r w:rsidRPr="00BC6CA8">
        <w:rPr>
          <w:sz w:val="24"/>
          <w:szCs w:val="24"/>
        </w:rPr>
        <w:t>în afara localităţilor unde pot apărea frecvent aglomerări de persoane, cum sunt: locurile amenajate pentru agrement şi turism, popasuri, campinguri, staţii ale unităţilor de transport în comun etc.</w:t>
      </w:r>
    </w:p>
    <w:p w14:paraId="52BBF654" w14:textId="77777777" w:rsidR="0041371D" w:rsidRPr="00BC6CA8" w:rsidRDefault="0041371D" w:rsidP="0041371D">
      <w:pPr>
        <w:pStyle w:val="Articol"/>
        <w:numPr>
          <w:ilvl w:val="0"/>
          <w:numId w:val="0"/>
        </w:numPr>
        <w:spacing w:before="0" w:after="0" w:line="360" w:lineRule="auto"/>
        <w:rPr>
          <w:rFonts w:eastAsia="Times New Roman"/>
          <w:szCs w:val="24"/>
        </w:rPr>
      </w:pPr>
      <w:r w:rsidRPr="00BC6CA8">
        <w:rPr>
          <w:rFonts w:eastAsia="Times New Roman"/>
          <w:szCs w:val="24"/>
        </w:rPr>
        <w:t>Nu se consideră zone cu circulaţie frecventă incintele îngrădite unde are acces numai personalul de serviciu special instruit, precum şi zonele din apropierea drumurilor şi şoselelor din afara localităţilor</w:t>
      </w:r>
      <w:r w:rsidR="00580BF5" w:rsidRPr="00BC6CA8">
        <w:rPr>
          <w:rFonts w:eastAsia="Times New Roman"/>
          <w:szCs w:val="24"/>
        </w:rPr>
        <w:t>;</w:t>
      </w:r>
    </w:p>
    <w:p w14:paraId="0FE5DF71" w14:textId="62CF656B" w:rsidR="0041371D" w:rsidRPr="00BC6CA8" w:rsidRDefault="004D7C93" w:rsidP="00525CBB">
      <w:pPr>
        <w:spacing w:after="120" w:line="360" w:lineRule="auto"/>
        <w:jc w:val="both"/>
        <w:rPr>
          <w:sz w:val="24"/>
          <w:szCs w:val="24"/>
        </w:rPr>
      </w:pPr>
      <w:r>
        <w:rPr>
          <w:i/>
          <w:sz w:val="24"/>
          <w:szCs w:val="24"/>
        </w:rPr>
        <w:t>98.</w:t>
      </w:r>
      <w:r w:rsidR="0041371D" w:rsidRPr="00BC6CA8">
        <w:rPr>
          <w:i/>
          <w:sz w:val="24"/>
          <w:szCs w:val="24"/>
        </w:rPr>
        <w:t xml:space="preserve">Zone cu circulaţie redusă - </w:t>
      </w:r>
      <w:r w:rsidR="00A90637" w:rsidRPr="00BC6CA8">
        <w:rPr>
          <w:sz w:val="24"/>
          <w:szCs w:val="24"/>
        </w:rPr>
        <w:t xml:space="preserve">zone </w:t>
      </w:r>
      <w:r w:rsidR="0041371D" w:rsidRPr="00BC6CA8">
        <w:rPr>
          <w:sz w:val="24"/>
          <w:szCs w:val="24"/>
        </w:rPr>
        <w:t>care nu se încadrează în categoriile celor cu circulaţie frecventă</w:t>
      </w:r>
      <w:r w:rsidR="00580BF5" w:rsidRPr="00BC6CA8">
        <w:rPr>
          <w:sz w:val="24"/>
          <w:szCs w:val="24"/>
        </w:rPr>
        <w:t>;</w:t>
      </w:r>
    </w:p>
    <w:p w14:paraId="00B9AD40" w14:textId="172C4435" w:rsidR="00577575" w:rsidRPr="00BC6CA8" w:rsidRDefault="006C7016" w:rsidP="004D6A7F">
      <w:pPr>
        <w:tabs>
          <w:tab w:val="left" w:pos="240"/>
        </w:tabs>
        <w:spacing w:before="240" w:line="360" w:lineRule="auto"/>
        <w:jc w:val="both"/>
        <w:rPr>
          <w:rFonts w:eastAsia="SimSun"/>
          <w:sz w:val="24"/>
          <w:szCs w:val="24"/>
        </w:rPr>
      </w:pPr>
      <w:r w:rsidRPr="001B62A5" w:rsidDel="006C7016">
        <w:rPr>
          <w:i/>
          <w:sz w:val="24"/>
          <w:szCs w:val="24"/>
        </w:rPr>
        <w:t xml:space="preserve"> </w:t>
      </w:r>
      <w:r w:rsidR="00577575" w:rsidRPr="001B62A5">
        <w:rPr>
          <w:sz w:val="24"/>
          <w:szCs w:val="24"/>
          <w:lang w:val="it-IT"/>
        </w:rPr>
        <w:t>(2)</w:t>
      </w:r>
      <w:r w:rsidR="00577575" w:rsidRPr="00BC6CA8">
        <w:rPr>
          <w:b/>
          <w:sz w:val="24"/>
          <w:szCs w:val="24"/>
          <w:lang w:val="it-IT"/>
        </w:rPr>
        <w:t xml:space="preserve"> </w:t>
      </w:r>
      <w:r w:rsidR="00E2479E" w:rsidRPr="00BC6CA8">
        <w:rPr>
          <w:sz w:val="24"/>
          <w:szCs w:val="24"/>
          <w:lang w:val="it-IT"/>
        </w:rPr>
        <w:t xml:space="preserve">În cuprinsul </w:t>
      </w:r>
      <w:r w:rsidR="000A4F2A" w:rsidRPr="00BC6CA8">
        <w:rPr>
          <w:sz w:val="24"/>
          <w:szCs w:val="24"/>
          <w:lang w:val="it-IT"/>
        </w:rPr>
        <w:t>prezent</w:t>
      </w:r>
      <w:r w:rsidR="000A4F2A">
        <w:rPr>
          <w:sz w:val="24"/>
          <w:szCs w:val="24"/>
          <w:lang w:val="it-IT"/>
        </w:rPr>
        <w:t>ei</w:t>
      </w:r>
      <w:r w:rsidR="000A4F2A" w:rsidRPr="00BC6CA8">
        <w:rPr>
          <w:sz w:val="24"/>
          <w:szCs w:val="24"/>
          <w:lang w:val="it-IT"/>
        </w:rPr>
        <w:t xml:space="preserve"> norm</w:t>
      </w:r>
      <w:r w:rsidR="000A4F2A">
        <w:rPr>
          <w:sz w:val="24"/>
          <w:szCs w:val="24"/>
          <w:lang w:val="it-IT"/>
        </w:rPr>
        <w:t>e</w:t>
      </w:r>
      <w:r w:rsidR="000A4F2A" w:rsidRPr="00BC6CA8">
        <w:rPr>
          <w:sz w:val="24"/>
          <w:szCs w:val="24"/>
          <w:lang w:val="it-IT"/>
        </w:rPr>
        <w:t xml:space="preserve"> </w:t>
      </w:r>
      <w:r w:rsidR="00E2479E" w:rsidRPr="00BC6CA8">
        <w:rPr>
          <w:sz w:val="24"/>
          <w:szCs w:val="24"/>
          <w:lang w:val="it-IT"/>
        </w:rPr>
        <w:t>se utilizeaza următoarele abrevieri</w:t>
      </w:r>
      <w:r w:rsidR="00577575" w:rsidRPr="00BC6CA8">
        <w:rPr>
          <w:sz w:val="24"/>
          <w:szCs w:val="24"/>
          <w:lang w:val="en-US"/>
        </w:rPr>
        <w:t>:</w:t>
      </w:r>
    </w:p>
    <w:p w14:paraId="6E381064" w14:textId="77777777" w:rsidR="0041371D" w:rsidRPr="00BC6CA8" w:rsidRDefault="0041371D" w:rsidP="0041371D">
      <w:pPr>
        <w:spacing w:line="360" w:lineRule="auto"/>
        <w:jc w:val="both"/>
        <w:rPr>
          <w:sz w:val="24"/>
          <w:szCs w:val="24"/>
        </w:rPr>
      </w:pPr>
      <w:r w:rsidRPr="00BC6CA8">
        <w:rPr>
          <w:i/>
          <w:sz w:val="24"/>
          <w:szCs w:val="24"/>
        </w:rPr>
        <w:t>LT</w:t>
      </w:r>
      <w:r w:rsidRPr="00BC6CA8">
        <w:rPr>
          <w:i/>
          <w:sz w:val="24"/>
          <w:szCs w:val="24"/>
          <w:vertAlign w:val="subscript"/>
        </w:rPr>
        <w:t>c</w:t>
      </w:r>
      <w:r w:rsidRPr="00BC6CA8">
        <w:rPr>
          <w:sz w:val="24"/>
          <w:szCs w:val="24"/>
        </w:rPr>
        <w:tab/>
        <w:t>– Linie de Telecomunicaţii;</w:t>
      </w:r>
    </w:p>
    <w:p w14:paraId="77D9C99B" w14:textId="062AB9C2" w:rsidR="003B1675" w:rsidRPr="00BC6CA8" w:rsidRDefault="003B1675" w:rsidP="003B1675">
      <w:pPr>
        <w:tabs>
          <w:tab w:val="left" w:pos="709"/>
        </w:tabs>
        <w:spacing w:line="360" w:lineRule="auto"/>
        <w:jc w:val="both"/>
        <w:rPr>
          <w:sz w:val="24"/>
          <w:szCs w:val="24"/>
          <w:lang w:val="en-US"/>
        </w:rPr>
      </w:pPr>
      <w:r w:rsidRPr="00BC6CA8">
        <w:rPr>
          <w:i/>
          <w:sz w:val="24"/>
          <w:szCs w:val="24"/>
        </w:rPr>
        <w:t>LEA</w:t>
      </w:r>
      <w:r w:rsidRPr="00BC6CA8">
        <w:rPr>
          <w:sz w:val="24"/>
          <w:szCs w:val="24"/>
        </w:rPr>
        <w:t xml:space="preserve"> </w:t>
      </w:r>
      <w:r w:rsidRPr="00BC6CA8">
        <w:rPr>
          <w:sz w:val="24"/>
          <w:szCs w:val="24"/>
        </w:rPr>
        <w:tab/>
        <w:t>– Linie elec</w:t>
      </w:r>
      <w:r w:rsidR="004D7C93">
        <w:rPr>
          <w:sz w:val="24"/>
          <w:szCs w:val="24"/>
        </w:rPr>
        <w:t>t</w:t>
      </w:r>
      <w:r w:rsidRPr="00BC6CA8">
        <w:rPr>
          <w:sz w:val="24"/>
          <w:szCs w:val="24"/>
        </w:rPr>
        <w:t>rică aeriană</w:t>
      </w:r>
      <w:r w:rsidRPr="00BC6CA8">
        <w:rPr>
          <w:sz w:val="24"/>
          <w:szCs w:val="24"/>
          <w:lang w:val="en-US"/>
        </w:rPr>
        <w:t>;</w:t>
      </w:r>
    </w:p>
    <w:p w14:paraId="79183FA8" w14:textId="77777777" w:rsidR="003B1675" w:rsidRPr="00BC6CA8" w:rsidRDefault="003B1675" w:rsidP="003B1675">
      <w:pPr>
        <w:tabs>
          <w:tab w:val="left" w:pos="709"/>
        </w:tabs>
        <w:spacing w:line="360" w:lineRule="auto"/>
        <w:jc w:val="both"/>
        <w:rPr>
          <w:sz w:val="24"/>
          <w:szCs w:val="24"/>
        </w:rPr>
      </w:pPr>
      <w:r w:rsidRPr="00BC6CA8">
        <w:rPr>
          <w:i/>
          <w:sz w:val="24"/>
          <w:szCs w:val="24"/>
        </w:rPr>
        <w:t>LEC</w:t>
      </w:r>
      <w:r w:rsidRPr="00BC6CA8">
        <w:rPr>
          <w:sz w:val="24"/>
          <w:szCs w:val="24"/>
        </w:rPr>
        <w:t xml:space="preserve"> </w:t>
      </w:r>
      <w:r w:rsidRPr="00BC6CA8">
        <w:rPr>
          <w:sz w:val="24"/>
          <w:szCs w:val="24"/>
        </w:rPr>
        <w:tab/>
        <w:t>– Linie electrică în cablu</w:t>
      </w:r>
      <w:r w:rsidRPr="00BC6CA8">
        <w:rPr>
          <w:sz w:val="24"/>
          <w:szCs w:val="24"/>
          <w:lang w:val="en-US"/>
        </w:rPr>
        <w:t>;</w:t>
      </w:r>
    </w:p>
    <w:p w14:paraId="324F1614" w14:textId="77777777" w:rsidR="0041371D" w:rsidRPr="00BC6CA8" w:rsidRDefault="0041371D" w:rsidP="0041371D">
      <w:pPr>
        <w:spacing w:line="360" w:lineRule="auto"/>
        <w:jc w:val="both"/>
        <w:rPr>
          <w:sz w:val="24"/>
          <w:szCs w:val="24"/>
        </w:rPr>
      </w:pPr>
      <w:r w:rsidRPr="00BC6CA8">
        <w:rPr>
          <w:i/>
          <w:sz w:val="24"/>
          <w:szCs w:val="24"/>
        </w:rPr>
        <w:t>SR</w:t>
      </w:r>
      <w:r w:rsidRPr="00BC6CA8">
        <w:rPr>
          <w:sz w:val="24"/>
          <w:szCs w:val="24"/>
        </w:rPr>
        <w:tab/>
        <w:t>– Standard român;</w:t>
      </w:r>
    </w:p>
    <w:p w14:paraId="1F0ED575" w14:textId="3772A999" w:rsidR="0041371D" w:rsidRDefault="0041371D" w:rsidP="0041371D">
      <w:pPr>
        <w:spacing w:line="360" w:lineRule="auto"/>
        <w:jc w:val="both"/>
        <w:rPr>
          <w:sz w:val="24"/>
          <w:szCs w:val="24"/>
        </w:rPr>
      </w:pPr>
      <w:r w:rsidRPr="00BC6CA8">
        <w:rPr>
          <w:i/>
          <w:sz w:val="24"/>
          <w:szCs w:val="24"/>
        </w:rPr>
        <w:lastRenderedPageBreak/>
        <w:t>U</w:t>
      </w:r>
      <w:r w:rsidRPr="00BC6CA8">
        <w:rPr>
          <w:i/>
          <w:sz w:val="24"/>
          <w:szCs w:val="24"/>
          <w:vertAlign w:val="subscript"/>
        </w:rPr>
        <w:t>n</w:t>
      </w:r>
      <w:r w:rsidRPr="00BC6CA8">
        <w:rPr>
          <w:sz w:val="24"/>
          <w:szCs w:val="24"/>
        </w:rPr>
        <w:tab/>
        <w:t>– Tensiune nominală;</w:t>
      </w:r>
    </w:p>
    <w:p w14:paraId="25A33F98" w14:textId="77777777" w:rsidR="004D7C93" w:rsidRPr="004D7C93" w:rsidRDefault="004D7C93" w:rsidP="004D7C93">
      <w:pPr>
        <w:spacing w:line="360" w:lineRule="auto"/>
        <w:jc w:val="both"/>
        <w:rPr>
          <w:sz w:val="24"/>
          <w:szCs w:val="24"/>
        </w:rPr>
      </w:pPr>
      <w:r w:rsidRPr="004D7C93">
        <w:rPr>
          <w:sz w:val="24"/>
          <w:szCs w:val="24"/>
        </w:rPr>
        <w:t>Ua       – Tensiunea de atingere</w:t>
      </w:r>
    </w:p>
    <w:p w14:paraId="44E12860" w14:textId="02CB827D" w:rsidR="004D7C93" w:rsidRPr="00BC6CA8" w:rsidRDefault="004D7C93" w:rsidP="004D7C93">
      <w:pPr>
        <w:spacing w:line="360" w:lineRule="auto"/>
        <w:jc w:val="both"/>
        <w:rPr>
          <w:sz w:val="24"/>
          <w:szCs w:val="24"/>
        </w:rPr>
      </w:pPr>
      <w:r w:rsidRPr="004D7C93">
        <w:rPr>
          <w:sz w:val="24"/>
          <w:szCs w:val="24"/>
        </w:rPr>
        <w:t>Upas    – Tensiunea de pas</w:t>
      </w:r>
    </w:p>
    <w:p w14:paraId="171FBB54" w14:textId="77777777" w:rsidR="0041371D" w:rsidRPr="00BC6CA8" w:rsidRDefault="0041371D" w:rsidP="0041371D">
      <w:pPr>
        <w:spacing w:line="360" w:lineRule="auto"/>
        <w:jc w:val="both"/>
        <w:rPr>
          <w:sz w:val="24"/>
          <w:szCs w:val="24"/>
        </w:rPr>
      </w:pPr>
      <w:r w:rsidRPr="00BC6CA8">
        <w:rPr>
          <w:i/>
          <w:sz w:val="24"/>
          <w:szCs w:val="24"/>
        </w:rPr>
        <w:t>CEI</w:t>
      </w:r>
      <w:r w:rsidRPr="00BC6CA8">
        <w:rPr>
          <w:sz w:val="24"/>
          <w:szCs w:val="24"/>
        </w:rPr>
        <w:t xml:space="preserve"> </w:t>
      </w:r>
      <w:r w:rsidRPr="00BC6CA8">
        <w:rPr>
          <w:sz w:val="24"/>
          <w:szCs w:val="24"/>
        </w:rPr>
        <w:tab/>
        <w:t>– Comitetul Electrotehnic Internaţional;</w:t>
      </w:r>
    </w:p>
    <w:p w14:paraId="3762467B" w14:textId="77777777" w:rsidR="0041371D" w:rsidRPr="00BC6CA8" w:rsidRDefault="0041371D" w:rsidP="0041371D">
      <w:pPr>
        <w:spacing w:line="360" w:lineRule="auto"/>
        <w:jc w:val="both"/>
        <w:rPr>
          <w:sz w:val="24"/>
          <w:szCs w:val="24"/>
        </w:rPr>
      </w:pPr>
      <w:r w:rsidRPr="00BC6CA8">
        <w:rPr>
          <w:i/>
          <w:sz w:val="24"/>
          <w:szCs w:val="24"/>
        </w:rPr>
        <w:t>OPGW</w:t>
      </w:r>
      <w:r w:rsidRPr="00BC6CA8">
        <w:rPr>
          <w:sz w:val="24"/>
          <w:szCs w:val="24"/>
        </w:rPr>
        <w:t xml:space="preserve"> – Conductor de protecţie cu fibră optică înglobată;</w:t>
      </w:r>
    </w:p>
    <w:p w14:paraId="41C34A5E" w14:textId="77777777" w:rsidR="002F3E0A" w:rsidRDefault="00514125" w:rsidP="00F719B1">
      <w:pPr>
        <w:spacing w:after="240"/>
        <w:jc w:val="both"/>
        <w:rPr>
          <w:sz w:val="24"/>
        </w:rPr>
      </w:pPr>
      <w:r w:rsidRPr="00BC6CA8">
        <w:rPr>
          <w:sz w:val="24"/>
        </w:rPr>
        <w:t>PE</w:t>
      </w:r>
      <w:r w:rsidRPr="00BC6CA8">
        <w:rPr>
          <w:sz w:val="24"/>
        </w:rPr>
        <w:tab/>
        <w:t>– Prescripţie Tehnică</w:t>
      </w:r>
      <w:r w:rsidR="002F3E0A">
        <w:rPr>
          <w:sz w:val="24"/>
        </w:rPr>
        <w:t>;</w:t>
      </w:r>
    </w:p>
    <w:p w14:paraId="5AA12D0F" w14:textId="77777777" w:rsidR="00A91B77" w:rsidRPr="00BC6CA8" w:rsidRDefault="00A91B77" w:rsidP="00A91B77">
      <w:pPr>
        <w:ind w:left="-142"/>
        <w:jc w:val="both"/>
      </w:pPr>
      <w:r w:rsidRPr="00BC6CA8">
        <w:rPr>
          <w:noProof/>
          <w:lang w:eastAsia="ro-RO"/>
        </w:rPr>
        <w:drawing>
          <wp:inline distT="0" distB="0" distL="0" distR="0" wp14:anchorId="44F84AB1" wp14:editId="5ADBC6B0">
            <wp:extent cx="6304107" cy="2003729"/>
            <wp:effectExtent l="0" t="0" r="3175" b="0"/>
            <wp:docPr id="720" name="Imagine 720" descr="Desc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hi"/>
                    <pic:cNvPicPr>
                      <a:picLocks noChangeAspect="1" noChangeArrowheads="1"/>
                    </pic:cNvPicPr>
                  </pic:nvPicPr>
                  <pic:blipFill>
                    <a:blip r:embed="rId8" cstate="print">
                      <a:extLst>
                        <a:ext uri="{28A0092B-C50C-407E-A947-70E740481C1C}">
                          <a14:useLocalDpi xmlns:a14="http://schemas.microsoft.com/office/drawing/2010/main" val="0"/>
                        </a:ext>
                      </a:extLst>
                    </a:blip>
                    <a:srcRect t="27789" b="27579"/>
                    <a:stretch>
                      <a:fillRect/>
                    </a:stretch>
                  </pic:blipFill>
                  <pic:spPr bwMode="auto">
                    <a:xfrm>
                      <a:off x="0" y="0"/>
                      <a:ext cx="6304107" cy="2003729"/>
                    </a:xfrm>
                    <a:prstGeom prst="rect">
                      <a:avLst/>
                    </a:prstGeom>
                    <a:noFill/>
                    <a:ln>
                      <a:noFill/>
                    </a:ln>
                  </pic:spPr>
                </pic:pic>
              </a:graphicData>
            </a:graphic>
          </wp:inline>
        </w:drawing>
      </w:r>
    </w:p>
    <w:p w14:paraId="744A767B" w14:textId="77777777" w:rsidR="00A91B77" w:rsidRPr="00BC6CA8" w:rsidRDefault="00A91B77" w:rsidP="00A91B77">
      <w:pPr>
        <w:spacing w:line="360" w:lineRule="auto"/>
        <w:jc w:val="both"/>
        <w:rPr>
          <w:sz w:val="24"/>
          <w:szCs w:val="24"/>
        </w:rPr>
      </w:pPr>
      <w:r w:rsidRPr="00BC6CA8">
        <w:rPr>
          <w:sz w:val="24"/>
          <w:szCs w:val="24"/>
          <w:u w:val="single"/>
        </w:rPr>
        <w:t>Legendă</w:t>
      </w:r>
      <w:r w:rsidR="00577575" w:rsidRPr="00BC6CA8">
        <w:rPr>
          <w:sz w:val="24"/>
          <w:szCs w:val="24"/>
        </w:rPr>
        <w:t>:</w:t>
      </w:r>
    </w:p>
    <w:p w14:paraId="67B04B4F" w14:textId="77777777" w:rsidR="00A91B77" w:rsidRPr="00BC6CA8" w:rsidRDefault="00A91B77" w:rsidP="00484D0C">
      <w:pPr>
        <w:numPr>
          <w:ilvl w:val="0"/>
          <w:numId w:val="68"/>
        </w:numPr>
        <w:spacing w:line="360" w:lineRule="auto"/>
        <w:jc w:val="both"/>
        <w:rPr>
          <w:sz w:val="24"/>
          <w:szCs w:val="24"/>
        </w:rPr>
      </w:pPr>
      <w:r w:rsidRPr="00BC6CA8">
        <w:rPr>
          <w:sz w:val="24"/>
          <w:szCs w:val="24"/>
        </w:rPr>
        <w:t xml:space="preserve">Porţiunile de traseu între stâlpii 1 şi 3 sau 3 şi 9 constituie aliniamente;  </w:t>
      </w:r>
    </w:p>
    <w:p w14:paraId="71461500" w14:textId="77777777" w:rsidR="00A91B77" w:rsidRPr="00BC6CA8" w:rsidRDefault="00A91B77" w:rsidP="00484D0C">
      <w:pPr>
        <w:numPr>
          <w:ilvl w:val="0"/>
          <w:numId w:val="68"/>
        </w:numPr>
        <w:spacing w:line="360" w:lineRule="auto"/>
        <w:jc w:val="both"/>
        <w:rPr>
          <w:sz w:val="24"/>
          <w:szCs w:val="24"/>
        </w:rPr>
      </w:pPr>
      <w:r w:rsidRPr="00BC6CA8">
        <w:rPr>
          <w:sz w:val="24"/>
          <w:szCs w:val="24"/>
        </w:rPr>
        <w:t>Porţiunile de linie între stâlpii 1 şi 3, 3 şi 6, 6 şi 9 constituie panouri; stâlpii 1, 3, 6 şi 9 sunt stâlpi de întindere;</w:t>
      </w:r>
    </w:p>
    <w:p w14:paraId="28A09225" w14:textId="77777777" w:rsidR="00A91B77" w:rsidRPr="00BC6CA8" w:rsidRDefault="00A91B77" w:rsidP="00484D0C">
      <w:pPr>
        <w:numPr>
          <w:ilvl w:val="0"/>
          <w:numId w:val="68"/>
        </w:numPr>
        <w:tabs>
          <w:tab w:val="num" w:pos="720"/>
        </w:tabs>
        <w:spacing w:line="360" w:lineRule="auto"/>
        <w:jc w:val="both"/>
        <w:rPr>
          <w:sz w:val="24"/>
          <w:szCs w:val="24"/>
        </w:rPr>
      </w:pPr>
      <w:r w:rsidRPr="00BC6CA8">
        <w:rPr>
          <w:i/>
          <w:sz w:val="24"/>
          <w:szCs w:val="24"/>
        </w:rPr>
        <w:t>a</w:t>
      </w:r>
      <w:r w:rsidRPr="00BC6CA8">
        <w:rPr>
          <w:i/>
          <w:sz w:val="24"/>
          <w:szCs w:val="24"/>
          <w:vertAlign w:val="subscript"/>
        </w:rPr>
        <w:t>n</w:t>
      </w:r>
      <w:r w:rsidRPr="00BC6CA8">
        <w:rPr>
          <w:sz w:val="24"/>
          <w:szCs w:val="24"/>
          <w:vertAlign w:val="subscript"/>
        </w:rPr>
        <w:t xml:space="preserve">  </w:t>
      </w:r>
      <w:r w:rsidRPr="00BC6CA8">
        <w:rPr>
          <w:sz w:val="24"/>
          <w:szCs w:val="24"/>
        </w:rPr>
        <w:t>este deschiderea nominală;</w:t>
      </w:r>
    </w:p>
    <w:p w14:paraId="331353B5" w14:textId="77777777" w:rsidR="00A91B77" w:rsidRPr="00BC6CA8" w:rsidRDefault="00577575" w:rsidP="00484D0C">
      <w:pPr>
        <w:numPr>
          <w:ilvl w:val="0"/>
          <w:numId w:val="68"/>
        </w:numPr>
        <w:tabs>
          <w:tab w:val="num" w:pos="720"/>
        </w:tabs>
        <w:spacing w:line="360" w:lineRule="auto"/>
        <w:jc w:val="both"/>
        <w:rPr>
          <w:sz w:val="24"/>
          <w:szCs w:val="24"/>
        </w:rPr>
      </w:pPr>
      <w:r w:rsidRPr="00BC6CA8">
        <w:rPr>
          <w:noProof/>
          <w:sz w:val="24"/>
          <w:szCs w:val="24"/>
          <w:lang w:eastAsia="ro-RO"/>
        </w:rPr>
        <w:drawing>
          <wp:anchor distT="0" distB="0" distL="114300" distR="114300" simplePos="0" relativeHeight="251680256" behindDoc="1" locked="0" layoutInCell="0" allowOverlap="1" wp14:anchorId="7E92B575" wp14:editId="5D485611">
            <wp:simplePos x="0" y="0"/>
            <wp:positionH relativeFrom="column">
              <wp:posOffset>3913505</wp:posOffset>
            </wp:positionH>
            <wp:positionV relativeFrom="paragraph">
              <wp:posOffset>0</wp:posOffset>
            </wp:positionV>
            <wp:extent cx="2256155" cy="1595755"/>
            <wp:effectExtent l="0" t="0" r="1270" b="6350"/>
            <wp:wrapTight wrapText="bothSides">
              <wp:wrapPolygon edited="0">
                <wp:start x="0" y="0"/>
                <wp:lineTo x="0" y="21396"/>
                <wp:lineTo x="21398" y="21396"/>
                <wp:lineTo x="21398" y="0"/>
                <wp:lineTo x="0" y="0"/>
              </wp:wrapPolygon>
            </wp:wrapTight>
            <wp:docPr id="721" name="Imagine 721" descr="Deschi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hi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56155" cy="1595755"/>
                    </a:xfrm>
                    <a:prstGeom prst="rect">
                      <a:avLst/>
                    </a:prstGeom>
                    <a:noFill/>
                    <a:ln>
                      <a:noFill/>
                    </a:ln>
                  </pic:spPr>
                </pic:pic>
              </a:graphicData>
            </a:graphic>
            <wp14:sizeRelH relativeFrom="page">
              <wp14:pctWidth>0</wp14:pctWidth>
            </wp14:sizeRelH>
            <wp14:sizeRelV relativeFrom="page">
              <wp14:pctHeight>0</wp14:pctHeight>
            </wp14:sizeRelV>
          </wp:anchor>
        </w:drawing>
      </w:r>
      <w:r w:rsidR="00A91B77" w:rsidRPr="00BC6CA8">
        <w:rPr>
          <w:i/>
          <w:sz w:val="24"/>
          <w:szCs w:val="24"/>
        </w:rPr>
        <w:t>a</w:t>
      </w:r>
      <w:r w:rsidR="00A91B77" w:rsidRPr="00BC6CA8">
        <w:rPr>
          <w:i/>
          <w:sz w:val="24"/>
          <w:szCs w:val="24"/>
          <w:vertAlign w:val="subscript"/>
        </w:rPr>
        <w:t>i (i=1…n)</w:t>
      </w:r>
      <w:r w:rsidR="00A91B77" w:rsidRPr="00BC6CA8">
        <w:rPr>
          <w:sz w:val="24"/>
          <w:szCs w:val="24"/>
          <w:vertAlign w:val="subscript"/>
        </w:rPr>
        <w:t xml:space="preserve"> </w:t>
      </w:r>
      <w:r w:rsidR="00A91B77" w:rsidRPr="00BC6CA8">
        <w:rPr>
          <w:sz w:val="24"/>
          <w:szCs w:val="24"/>
        </w:rPr>
        <w:t>- deschiderile reale;</w:t>
      </w:r>
    </w:p>
    <w:p w14:paraId="077F1E6C" w14:textId="77777777" w:rsidR="00A91B77" w:rsidRPr="00BC6CA8" w:rsidRDefault="00A91B77" w:rsidP="00484D0C">
      <w:pPr>
        <w:numPr>
          <w:ilvl w:val="0"/>
          <w:numId w:val="68"/>
        </w:numPr>
        <w:tabs>
          <w:tab w:val="num" w:pos="720"/>
        </w:tabs>
        <w:spacing w:line="360" w:lineRule="auto"/>
        <w:jc w:val="both"/>
        <w:rPr>
          <w:sz w:val="24"/>
          <w:szCs w:val="24"/>
        </w:rPr>
      </w:pPr>
      <w:r w:rsidRPr="00BC6CA8">
        <w:rPr>
          <w:i/>
          <w:sz w:val="24"/>
          <w:szCs w:val="24"/>
        </w:rPr>
        <w:t>a</w:t>
      </w:r>
      <w:r w:rsidRPr="00BC6CA8">
        <w:rPr>
          <w:i/>
          <w:sz w:val="24"/>
          <w:szCs w:val="24"/>
          <w:vertAlign w:val="subscript"/>
        </w:rPr>
        <w:t>v</w:t>
      </w:r>
      <w:r w:rsidRPr="00BC6CA8">
        <w:rPr>
          <w:sz w:val="24"/>
          <w:szCs w:val="24"/>
          <w:vertAlign w:val="subscript"/>
        </w:rPr>
        <w:t xml:space="preserve"> </w:t>
      </w:r>
      <w:r w:rsidRPr="00BC6CA8">
        <w:rPr>
          <w:sz w:val="24"/>
          <w:szCs w:val="24"/>
        </w:rPr>
        <w:t>- deschiderea la încărcări din vânt;</w:t>
      </w:r>
    </w:p>
    <w:p w14:paraId="32BEDCA4" w14:textId="77777777" w:rsidR="00A91B77" w:rsidRPr="00BC6CA8" w:rsidRDefault="00A91B77" w:rsidP="00484D0C">
      <w:pPr>
        <w:numPr>
          <w:ilvl w:val="0"/>
          <w:numId w:val="68"/>
        </w:numPr>
        <w:tabs>
          <w:tab w:val="num" w:pos="720"/>
        </w:tabs>
        <w:spacing w:line="360" w:lineRule="auto"/>
        <w:jc w:val="both"/>
        <w:rPr>
          <w:sz w:val="24"/>
          <w:szCs w:val="24"/>
        </w:rPr>
      </w:pPr>
      <w:r w:rsidRPr="00BC6CA8">
        <w:rPr>
          <w:i/>
          <w:sz w:val="24"/>
          <w:szCs w:val="24"/>
        </w:rPr>
        <w:t>a</w:t>
      </w:r>
      <w:r w:rsidRPr="00BC6CA8">
        <w:rPr>
          <w:i/>
          <w:sz w:val="24"/>
          <w:szCs w:val="24"/>
          <w:vertAlign w:val="subscript"/>
        </w:rPr>
        <w:t>g</w:t>
      </w:r>
      <w:r w:rsidRPr="00BC6CA8">
        <w:rPr>
          <w:sz w:val="24"/>
          <w:szCs w:val="24"/>
          <w:vertAlign w:val="subscript"/>
        </w:rPr>
        <w:t xml:space="preserve"> </w:t>
      </w:r>
      <w:r w:rsidRPr="00BC6CA8">
        <w:rPr>
          <w:sz w:val="24"/>
          <w:szCs w:val="24"/>
        </w:rPr>
        <w:t>- deschiderea la încărcări verticale;</w:t>
      </w:r>
    </w:p>
    <w:p w14:paraId="5F235D63" w14:textId="77777777" w:rsidR="00A91B77" w:rsidRPr="00BC6CA8" w:rsidRDefault="00A91B77" w:rsidP="00484D0C">
      <w:pPr>
        <w:numPr>
          <w:ilvl w:val="0"/>
          <w:numId w:val="68"/>
        </w:numPr>
        <w:tabs>
          <w:tab w:val="num" w:pos="720"/>
        </w:tabs>
        <w:spacing w:line="360" w:lineRule="auto"/>
        <w:jc w:val="both"/>
        <w:rPr>
          <w:sz w:val="24"/>
          <w:szCs w:val="24"/>
        </w:rPr>
      </w:pPr>
      <w:r w:rsidRPr="00BC6CA8">
        <w:rPr>
          <w:i/>
          <w:sz w:val="24"/>
          <w:szCs w:val="24"/>
        </w:rPr>
        <w:t>a</w:t>
      </w:r>
      <w:r w:rsidRPr="00BC6CA8">
        <w:rPr>
          <w:i/>
          <w:sz w:val="24"/>
          <w:szCs w:val="24"/>
          <w:vertAlign w:val="subscript"/>
        </w:rPr>
        <w:t>h</w:t>
      </w:r>
      <w:r w:rsidRPr="00BC6CA8">
        <w:rPr>
          <w:sz w:val="24"/>
          <w:szCs w:val="24"/>
          <w:vertAlign w:val="subscript"/>
        </w:rPr>
        <w:t xml:space="preserve"> </w:t>
      </w:r>
      <w:r w:rsidRPr="00BC6CA8">
        <w:rPr>
          <w:sz w:val="24"/>
          <w:szCs w:val="24"/>
        </w:rPr>
        <w:t>- deschiderea virtuală;</w:t>
      </w:r>
    </w:p>
    <w:p w14:paraId="6AC288B0" w14:textId="77777777" w:rsidR="00A91B77" w:rsidRPr="00BC6CA8" w:rsidRDefault="00A91B77" w:rsidP="00484D0C">
      <w:pPr>
        <w:numPr>
          <w:ilvl w:val="0"/>
          <w:numId w:val="68"/>
        </w:numPr>
        <w:tabs>
          <w:tab w:val="num" w:pos="720"/>
        </w:tabs>
        <w:spacing w:line="360" w:lineRule="auto"/>
        <w:jc w:val="both"/>
        <w:rPr>
          <w:sz w:val="24"/>
          <w:szCs w:val="24"/>
        </w:rPr>
      </w:pPr>
      <w:r w:rsidRPr="00BC6CA8">
        <w:rPr>
          <w:i/>
          <w:sz w:val="24"/>
          <w:szCs w:val="24"/>
        </w:rPr>
        <w:t>h</w:t>
      </w:r>
      <w:r w:rsidRPr="00BC6CA8">
        <w:rPr>
          <w:i/>
          <w:sz w:val="24"/>
          <w:szCs w:val="24"/>
          <w:vertAlign w:val="subscript"/>
        </w:rPr>
        <w:t>i (i=1…n)</w:t>
      </w:r>
      <w:r w:rsidRPr="00BC6CA8">
        <w:rPr>
          <w:sz w:val="24"/>
          <w:szCs w:val="24"/>
          <w:vertAlign w:val="subscript"/>
        </w:rPr>
        <w:t xml:space="preserve"> </w:t>
      </w:r>
      <w:r w:rsidRPr="00BC6CA8">
        <w:rPr>
          <w:sz w:val="24"/>
          <w:szCs w:val="24"/>
        </w:rPr>
        <w:t>- denivelări;</w:t>
      </w:r>
      <w:r w:rsidRPr="00BC6CA8">
        <w:rPr>
          <w:noProof/>
          <w:sz w:val="24"/>
          <w:szCs w:val="24"/>
          <w:lang w:val="en-US" w:eastAsia="zh-CN"/>
        </w:rPr>
        <w:t xml:space="preserve"> </w:t>
      </w:r>
    </w:p>
    <w:p w14:paraId="4402AD17" w14:textId="77777777" w:rsidR="00A91B77" w:rsidRPr="00BC6CA8" w:rsidRDefault="00A91B77" w:rsidP="00484D0C">
      <w:pPr>
        <w:numPr>
          <w:ilvl w:val="0"/>
          <w:numId w:val="68"/>
        </w:numPr>
        <w:tabs>
          <w:tab w:val="num" w:pos="720"/>
        </w:tabs>
        <w:spacing w:line="360" w:lineRule="auto"/>
        <w:jc w:val="both"/>
        <w:rPr>
          <w:sz w:val="24"/>
          <w:szCs w:val="24"/>
        </w:rPr>
      </w:pPr>
      <w:r w:rsidRPr="00BC6CA8">
        <w:rPr>
          <w:i/>
          <w:sz w:val="24"/>
          <w:szCs w:val="24"/>
        </w:rPr>
        <w:t>f</w:t>
      </w:r>
      <w:r w:rsidRPr="00BC6CA8">
        <w:rPr>
          <w:i/>
          <w:sz w:val="24"/>
          <w:szCs w:val="24"/>
          <w:vertAlign w:val="subscript"/>
        </w:rPr>
        <w:t>n</w:t>
      </w:r>
      <w:r w:rsidRPr="00BC6CA8">
        <w:rPr>
          <w:sz w:val="24"/>
          <w:szCs w:val="24"/>
          <w:vertAlign w:val="subscript"/>
        </w:rPr>
        <w:t xml:space="preserve"> </w:t>
      </w:r>
      <w:r w:rsidRPr="00BC6CA8">
        <w:rPr>
          <w:sz w:val="24"/>
          <w:szCs w:val="24"/>
        </w:rPr>
        <w:t>– săgeata conductorului corespunzătoare deschiderii nominale;</w:t>
      </w:r>
    </w:p>
    <w:p w14:paraId="35B72D70" w14:textId="77777777" w:rsidR="00A91B77" w:rsidRPr="00BC6CA8" w:rsidRDefault="00A91B77" w:rsidP="00484D0C">
      <w:pPr>
        <w:numPr>
          <w:ilvl w:val="0"/>
          <w:numId w:val="68"/>
        </w:numPr>
        <w:tabs>
          <w:tab w:val="num" w:pos="720"/>
        </w:tabs>
        <w:spacing w:line="360" w:lineRule="auto"/>
        <w:jc w:val="both"/>
        <w:rPr>
          <w:sz w:val="24"/>
          <w:szCs w:val="24"/>
        </w:rPr>
      </w:pPr>
      <w:r w:rsidRPr="00BC6CA8">
        <w:rPr>
          <w:i/>
          <w:sz w:val="24"/>
          <w:szCs w:val="24"/>
        </w:rPr>
        <w:t>h</w:t>
      </w:r>
      <w:r w:rsidRPr="00BC6CA8">
        <w:rPr>
          <w:i/>
          <w:sz w:val="24"/>
          <w:szCs w:val="24"/>
          <w:vertAlign w:val="subscript"/>
        </w:rPr>
        <w:t>c</w:t>
      </w:r>
      <w:r w:rsidRPr="00BC6CA8">
        <w:rPr>
          <w:sz w:val="24"/>
          <w:szCs w:val="24"/>
          <w:vertAlign w:val="subscript"/>
        </w:rPr>
        <w:t xml:space="preserve"> </w:t>
      </w:r>
      <w:r w:rsidRPr="00BC6CA8">
        <w:rPr>
          <w:sz w:val="24"/>
          <w:szCs w:val="24"/>
        </w:rPr>
        <w:t>- înălţimea de prindere a conductorului;</w:t>
      </w:r>
    </w:p>
    <w:p w14:paraId="4F56F29C" w14:textId="77777777" w:rsidR="00A91B77" w:rsidRPr="00BC6CA8" w:rsidRDefault="00A91B77" w:rsidP="00484D0C">
      <w:pPr>
        <w:numPr>
          <w:ilvl w:val="0"/>
          <w:numId w:val="68"/>
        </w:numPr>
        <w:tabs>
          <w:tab w:val="num" w:pos="720"/>
        </w:tabs>
        <w:spacing w:line="360" w:lineRule="auto"/>
        <w:jc w:val="both"/>
        <w:rPr>
          <w:sz w:val="24"/>
          <w:szCs w:val="24"/>
        </w:rPr>
      </w:pPr>
      <w:r w:rsidRPr="00BC6CA8">
        <w:rPr>
          <w:i/>
          <w:sz w:val="24"/>
          <w:szCs w:val="24"/>
        </w:rPr>
        <w:t>h</w:t>
      </w:r>
      <w:r w:rsidRPr="00BC6CA8">
        <w:rPr>
          <w:i/>
          <w:sz w:val="24"/>
          <w:szCs w:val="24"/>
          <w:vertAlign w:val="subscript"/>
        </w:rPr>
        <w:t>g</w:t>
      </w:r>
      <w:r w:rsidRPr="00BC6CA8">
        <w:rPr>
          <w:sz w:val="24"/>
          <w:szCs w:val="24"/>
          <w:vertAlign w:val="subscript"/>
        </w:rPr>
        <w:t xml:space="preserve"> </w:t>
      </w:r>
      <w:r w:rsidRPr="00BC6CA8">
        <w:rPr>
          <w:sz w:val="24"/>
          <w:szCs w:val="24"/>
        </w:rPr>
        <w:t>- gabaritul minim la sol;</w:t>
      </w:r>
    </w:p>
    <w:p w14:paraId="55A62B1B" w14:textId="77777777" w:rsidR="00A91B77" w:rsidRPr="00BC6CA8" w:rsidRDefault="00A91B77" w:rsidP="00484D0C">
      <w:pPr>
        <w:numPr>
          <w:ilvl w:val="0"/>
          <w:numId w:val="68"/>
        </w:numPr>
        <w:tabs>
          <w:tab w:val="num" w:pos="720"/>
        </w:tabs>
        <w:spacing w:line="360" w:lineRule="auto"/>
        <w:jc w:val="both"/>
        <w:rPr>
          <w:sz w:val="24"/>
          <w:szCs w:val="24"/>
          <w:lang w:val="it-IT"/>
        </w:rPr>
      </w:pPr>
      <w:r w:rsidRPr="00BC6CA8">
        <w:rPr>
          <w:i/>
          <w:sz w:val="24"/>
          <w:szCs w:val="24"/>
        </w:rPr>
        <w:t>2</w:t>
      </w:r>
      <w:r w:rsidRPr="00BC6CA8">
        <w:rPr>
          <w:i/>
          <w:sz w:val="24"/>
          <w:szCs w:val="24"/>
        </w:rPr>
        <w:sym w:font="Symbol" w:char="F061"/>
      </w:r>
      <w:r w:rsidRPr="00BC6CA8">
        <w:rPr>
          <w:sz w:val="24"/>
          <w:szCs w:val="24"/>
        </w:rPr>
        <w:t xml:space="preserve"> - unghiul dintre două aliniamente consecutive ale liniei.</w:t>
      </w:r>
    </w:p>
    <w:p w14:paraId="62D07BE1" w14:textId="77777777" w:rsidR="0029241E" w:rsidRPr="001B62A5" w:rsidRDefault="0029241E" w:rsidP="00525CBB">
      <w:pPr>
        <w:pStyle w:val="Heading4"/>
        <w:jc w:val="center"/>
        <w:rPr>
          <w:rFonts w:ascii="Times New Roman" w:eastAsia="Times New Roman" w:hAnsi="Times New Roman" w:cs="Times New Roman"/>
          <w:i w:val="0"/>
          <w:iCs w:val="0"/>
          <w:color w:val="auto"/>
          <w:sz w:val="24"/>
        </w:rPr>
      </w:pPr>
      <w:r w:rsidRPr="00DC22A6">
        <w:rPr>
          <w:rFonts w:ascii="Times New Roman" w:eastAsia="Times New Roman" w:hAnsi="Times New Roman" w:cs="Times New Roman"/>
          <w:i w:val="0"/>
          <w:iCs w:val="0"/>
          <w:color w:val="auto"/>
          <w:sz w:val="24"/>
        </w:rPr>
        <w:t>Figura 1. Explicitarea grafică a noţiunilor aliniament, panou, deschideri, denivelări</w:t>
      </w:r>
    </w:p>
    <w:p w14:paraId="222CF60D" w14:textId="77777777" w:rsidR="00576594" w:rsidRPr="00BC6CA8" w:rsidRDefault="00576594" w:rsidP="00A91B77">
      <w:pPr>
        <w:jc w:val="both"/>
      </w:pPr>
    </w:p>
    <w:p w14:paraId="2FB90A63" w14:textId="78B815C7" w:rsidR="00A435C9" w:rsidRPr="00BC6CA8" w:rsidRDefault="003E64FC" w:rsidP="00A435C9">
      <w:pPr>
        <w:pStyle w:val="Denumirecapitol"/>
        <w:spacing w:line="360" w:lineRule="auto"/>
      </w:pPr>
      <w:r>
        <w:t>Secţiunea a 4</w:t>
      </w:r>
      <w:r w:rsidR="00A27697">
        <w:t xml:space="preserve"> - </w:t>
      </w:r>
      <w:r>
        <w:t xml:space="preserve">a </w:t>
      </w:r>
      <w:r w:rsidR="00A435C9" w:rsidRPr="00BC6CA8">
        <w:t xml:space="preserve">Acte normative de referinţă </w:t>
      </w:r>
    </w:p>
    <w:p w14:paraId="68D04105" w14:textId="4F07D23D" w:rsidR="00FF563A" w:rsidRPr="00BC6CA8" w:rsidRDefault="00FF563A" w:rsidP="00525CBB">
      <w:pPr>
        <w:pStyle w:val="Denumirecapitol"/>
        <w:spacing w:line="360" w:lineRule="auto"/>
        <w:jc w:val="left"/>
        <w:rPr>
          <w:b w:val="0"/>
        </w:rPr>
      </w:pPr>
      <w:r w:rsidRPr="00805B6C">
        <w:t xml:space="preserve">Art. </w:t>
      </w:r>
      <w:r w:rsidR="00CB5C8C">
        <w:t>8</w:t>
      </w:r>
      <w:r w:rsidR="00CB5C8C" w:rsidRPr="00BC6CA8">
        <w:rPr>
          <w:b w:val="0"/>
        </w:rPr>
        <w:t xml:space="preserve"> </w:t>
      </w:r>
      <w:r w:rsidR="00805B6C">
        <w:rPr>
          <w:b w:val="0"/>
        </w:rPr>
        <w:t xml:space="preserve">- </w:t>
      </w:r>
      <w:r w:rsidRPr="00BC6CA8">
        <w:rPr>
          <w:b w:val="0"/>
        </w:rPr>
        <w:t>Dispoziţiile prezentei norme se coroborează cu dispoziţiile următoarelor acte normative:</w:t>
      </w:r>
    </w:p>
    <w:p w14:paraId="185B3A7B" w14:textId="058E84AD" w:rsidR="00A435C9" w:rsidRPr="00BC6CA8" w:rsidRDefault="003E64FC" w:rsidP="00F719B1">
      <w:pPr>
        <w:pStyle w:val="a"/>
        <w:numPr>
          <w:ilvl w:val="0"/>
          <w:numId w:val="0"/>
        </w:numPr>
        <w:tabs>
          <w:tab w:val="left" w:pos="426"/>
        </w:tabs>
        <w:spacing w:line="360" w:lineRule="auto"/>
        <w:jc w:val="both"/>
      </w:pPr>
      <w:r>
        <w:lastRenderedPageBreak/>
        <w:t>1.</w:t>
      </w:r>
      <w:r w:rsidR="00A435C9" w:rsidRPr="00BC6CA8">
        <w:t xml:space="preserve"> Legea energiei electrice</w:t>
      </w:r>
      <w:r w:rsidR="004D6A7F" w:rsidRPr="00BC6CA8">
        <w:t xml:space="preserve"> si gazelor naturale nr. 123/2012</w:t>
      </w:r>
      <w:r w:rsidR="00B81191" w:rsidRPr="00BC6CA8">
        <w:t>, cu modificările şi completările ulterioare</w:t>
      </w:r>
      <w:r w:rsidR="004D6A7F" w:rsidRPr="00BC6CA8">
        <w:t>;</w:t>
      </w:r>
    </w:p>
    <w:p w14:paraId="7EDF361B" w14:textId="47849BAB" w:rsidR="00F265E5" w:rsidRPr="00BC6CA8" w:rsidRDefault="003E64FC" w:rsidP="00F719B1">
      <w:pPr>
        <w:pStyle w:val="a"/>
        <w:numPr>
          <w:ilvl w:val="0"/>
          <w:numId w:val="0"/>
        </w:numPr>
        <w:tabs>
          <w:tab w:val="left" w:pos="426"/>
        </w:tabs>
        <w:spacing w:line="360" w:lineRule="auto"/>
        <w:jc w:val="both"/>
      </w:pPr>
      <w:r>
        <w:t>2.</w:t>
      </w:r>
      <w:r w:rsidR="00F265E5" w:rsidRPr="00BC6CA8">
        <w:t xml:space="preserve"> Legea </w:t>
      </w:r>
      <w:r>
        <w:t xml:space="preserve">nr. </w:t>
      </w:r>
      <w:r w:rsidR="00F265E5" w:rsidRPr="00BC6CA8">
        <w:t>104/2011privind calitatea aerului înconjurător, cu modificările şi completările ulterioare;</w:t>
      </w:r>
    </w:p>
    <w:p w14:paraId="542B9734" w14:textId="4554D025" w:rsidR="00F265E5" w:rsidRPr="00BC6CA8" w:rsidRDefault="003E64FC" w:rsidP="00F719B1">
      <w:pPr>
        <w:pStyle w:val="a"/>
        <w:numPr>
          <w:ilvl w:val="0"/>
          <w:numId w:val="0"/>
        </w:numPr>
        <w:tabs>
          <w:tab w:val="left" w:pos="426"/>
        </w:tabs>
        <w:spacing w:line="360" w:lineRule="auto"/>
        <w:jc w:val="both"/>
      </w:pPr>
      <w:r>
        <w:t>3.</w:t>
      </w:r>
      <w:r w:rsidR="00F265E5" w:rsidRPr="00BC6CA8">
        <w:t xml:space="preserve"> Legea nr. 255/2010 privind exproprierea pentru cauză de utilitate publică,</w:t>
      </w:r>
      <w:r w:rsidR="00F265E5" w:rsidRPr="00BC6CA8">
        <w:rPr>
          <w:rFonts w:ascii="Courier New" w:eastAsiaTheme="minorHAnsi" w:hAnsi="Courier New" w:cs="Courier New"/>
          <w:sz w:val="22"/>
          <w:szCs w:val="22"/>
          <w:lang w:val="en-US"/>
        </w:rPr>
        <w:t xml:space="preserve"> </w:t>
      </w:r>
      <w:r w:rsidR="00F265E5" w:rsidRPr="00BC6CA8">
        <w:rPr>
          <w:rFonts w:eastAsiaTheme="minorHAnsi"/>
          <w:szCs w:val="24"/>
          <w:lang w:val="en-US"/>
        </w:rPr>
        <w:t>necesară realizării unor obiective de interes naţional, judeţean şi local</w:t>
      </w:r>
      <w:r w:rsidR="00F265E5" w:rsidRPr="00BC6CA8">
        <w:t xml:space="preserve"> cu modificările şi completările ulterioare;</w:t>
      </w:r>
    </w:p>
    <w:p w14:paraId="27548739" w14:textId="67EBC856" w:rsidR="00F265E5" w:rsidRPr="00BC6CA8" w:rsidRDefault="003E64FC" w:rsidP="00F719B1">
      <w:pPr>
        <w:pStyle w:val="a"/>
        <w:numPr>
          <w:ilvl w:val="0"/>
          <w:numId w:val="0"/>
        </w:numPr>
        <w:tabs>
          <w:tab w:val="left" w:pos="426"/>
        </w:tabs>
        <w:spacing w:line="360" w:lineRule="auto"/>
        <w:jc w:val="both"/>
      </w:pPr>
      <w:r>
        <w:t>4.</w:t>
      </w:r>
      <w:r w:rsidR="00F265E5" w:rsidRPr="00BC6CA8">
        <w:t xml:space="preserve"> Legea nr. 46/2008</w:t>
      </w:r>
      <w:r>
        <w:t xml:space="preserve"> - </w:t>
      </w:r>
      <w:r w:rsidR="00F265E5" w:rsidRPr="00BC6CA8">
        <w:t xml:space="preserve">Codul Silvic, </w:t>
      </w:r>
      <w:r>
        <w:t>republicată</w:t>
      </w:r>
      <w:r w:rsidR="00AB1826">
        <w:t>,</w:t>
      </w:r>
      <w:r>
        <w:t xml:space="preserve"> </w:t>
      </w:r>
      <w:r w:rsidR="00F265E5" w:rsidRPr="00BC6CA8">
        <w:t>cu modificările şi completările ulterioare;</w:t>
      </w:r>
    </w:p>
    <w:p w14:paraId="70D46DAC" w14:textId="3872A6A4" w:rsidR="00F265E5" w:rsidRDefault="003E64FC" w:rsidP="00F719B1">
      <w:pPr>
        <w:pStyle w:val="a"/>
        <w:numPr>
          <w:ilvl w:val="0"/>
          <w:numId w:val="0"/>
        </w:numPr>
        <w:tabs>
          <w:tab w:val="left" w:pos="426"/>
        </w:tabs>
        <w:spacing w:line="360" w:lineRule="auto"/>
        <w:jc w:val="both"/>
      </w:pPr>
      <w:r>
        <w:t>5.</w:t>
      </w:r>
      <w:r w:rsidR="00F265E5" w:rsidRPr="00BC6CA8">
        <w:t xml:space="preserve"> Legea </w:t>
      </w:r>
      <w:r w:rsidRPr="00BC6CA8">
        <w:t xml:space="preserve">securității și sănătății în muncă </w:t>
      </w:r>
      <w:r w:rsidR="00F265E5" w:rsidRPr="00BC6CA8">
        <w:t>nr. 319/2006</w:t>
      </w:r>
      <w:r>
        <w:t>,</w:t>
      </w:r>
      <w:r w:rsidR="00F265E5" w:rsidRPr="00BC6CA8">
        <w:t xml:space="preserve"> , cu modificările ulterioare;</w:t>
      </w:r>
    </w:p>
    <w:p w14:paraId="46C114E2" w14:textId="63C4ABC8" w:rsidR="00664062" w:rsidRDefault="00664062" w:rsidP="00CB5C8C">
      <w:pPr>
        <w:pStyle w:val="a"/>
        <w:numPr>
          <w:ilvl w:val="0"/>
          <w:numId w:val="0"/>
        </w:numPr>
        <w:tabs>
          <w:tab w:val="left" w:pos="426"/>
        </w:tabs>
        <w:spacing w:line="360" w:lineRule="auto"/>
        <w:ind w:left="340" w:hanging="340"/>
        <w:jc w:val="both"/>
      </w:pPr>
      <w:r>
        <w:t>6. Legea serviciului public de alimentare cu energie termică nr. 325 din 14 iulie 2006, actualizată;</w:t>
      </w:r>
    </w:p>
    <w:p w14:paraId="208042C4" w14:textId="216FA5FD" w:rsidR="00F265E5" w:rsidRPr="00BC6CA8" w:rsidRDefault="00066F9E" w:rsidP="00F719B1">
      <w:pPr>
        <w:pStyle w:val="a"/>
        <w:numPr>
          <w:ilvl w:val="0"/>
          <w:numId w:val="0"/>
        </w:numPr>
        <w:tabs>
          <w:tab w:val="left" w:pos="426"/>
        </w:tabs>
        <w:spacing w:line="360" w:lineRule="auto"/>
        <w:jc w:val="both"/>
      </w:pPr>
      <w:r>
        <w:t>7</w:t>
      </w:r>
      <w:r w:rsidR="003E64FC">
        <w:t>.</w:t>
      </w:r>
      <w:r w:rsidR="00F265E5" w:rsidRPr="00BC6CA8">
        <w:t xml:space="preserve"> Legea nr. 307/2006 privind apărarea împotriva incendiilor</w:t>
      </w:r>
      <w:r w:rsidR="009F5DDD">
        <w:t xml:space="preserve"> cu modificările şi completările ulterioare</w:t>
      </w:r>
      <w:r w:rsidR="00F265E5" w:rsidRPr="00BC6CA8">
        <w:t>;</w:t>
      </w:r>
    </w:p>
    <w:p w14:paraId="738E269A" w14:textId="4D176628" w:rsidR="00F265E5" w:rsidRPr="00BC6CA8" w:rsidRDefault="00066F9E" w:rsidP="00F719B1">
      <w:pPr>
        <w:pStyle w:val="a"/>
        <w:numPr>
          <w:ilvl w:val="0"/>
          <w:numId w:val="0"/>
        </w:numPr>
        <w:tabs>
          <w:tab w:val="left" w:pos="426"/>
        </w:tabs>
        <w:spacing w:line="360" w:lineRule="auto"/>
        <w:jc w:val="both"/>
      </w:pPr>
      <w:r>
        <w:t>8</w:t>
      </w:r>
      <w:r w:rsidR="003E64FC">
        <w:t>.</w:t>
      </w:r>
      <w:r w:rsidR="00F265E5" w:rsidRPr="00BC6CA8">
        <w:t xml:space="preserve"> Legea nr. 481/2004</w:t>
      </w:r>
      <w:r w:rsidR="00F265E5" w:rsidRPr="00BC6CA8">
        <w:tab/>
      </w:r>
      <w:r w:rsidR="003E64FC">
        <w:t xml:space="preserve"> </w:t>
      </w:r>
      <w:r w:rsidR="00F265E5" w:rsidRPr="00BC6CA8">
        <w:t>privind protecţia civilă</w:t>
      </w:r>
      <w:r w:rsidR="003E64FC">
        <w:t>, republicată</w:t>
      </w:r>
      <w:r w:rsidR="00F265E5" w:rsidRPr="00BC6CA8">
        <w:t>, cu modificările ulterioare;</w:t>
      </w:r>
    </w:p>
    <w:p w14:paraId="2F6BD423" w14:textId="15B6E2B4" w:rsidR="00F265E5" w:rsidRPr="00BC6CA8" w:rsidRDefault="00066F9E" w:rsidP="00F719B1">
      <w:pPr>
        <w:pStyle w:val="a"/>
        <w:numPr>
          <w:ilvl w:val="0"/>
          <w:numId w:val="0"/>
        </w:numPr>
        <w:tabs>
          <w:tab w:val="left" w:pos="426"/>
        </w:tabs>
        <w:spacing w:line="360" w:lineRule="auto"/>
        <w:jc w:val="both"/>
      </w:pPr>
      <w:r>
        <w:t>9</w:t>
      </w:r>
      <w:r w:rsidR="003E64FC">
        <w:t>.</w:t>
      </w:r>
      <w:r w:rsidR="00F265E5" w:rsidRPr="00BC6CA8">
        <w:t xml:space="preserve"> Legea nr.</w:t>
      </w:r>
      <w:r w:rsidR="00664062">
        <w:t xml:space="preserve"> </w:t>
      </w:r>
      <w:r w:rsidR="00F265E5" w:rsidRPr="00BC6CA8">
        <w:t xml:space="preserve">333/2003, privind paza obiectivelor, bunurilor, valorilor si protecția persoanelor, </w:t>
      </w:r>
      <w:r w:rsidR="003E64FC">
        <w:t>republicată</w:t>
      </w:r>
      <w:r w:rsidR="00AB1826">
        <w:t>,</w:t>
      </w:r>
      <w:r w:rsidR="003E64FC">
        <w:t xml:space="preserve"> </w:t>
      </w:r>
      <w:r w:rsidR="00F265E5" w:rsidRPr="00BC6CA8">
        <w:t>cu modificările şi completările ulterioare;</w:t>
      </w:r>
    </w:p>
    <w:p w14:paraId="2269D128" w14:textId="587815C4" w:rsidR="00F265E5" w:rsidRPr="00BC6CA8" w:rsidRDefault="00066F9E" w:rsidP="00F719B1">
      <w:pPr>
        <w:pStyle w:val="a"/>
        <w:numPr>
          <w:ilvl w:val="0"/>
          <w:numId w:val="0"/>
        </w:numPr>
        <w:tabs>
          <w:tab w:val="left" w:pos="426"/>
        </w:tabs>
        <w:spacing w:line="360" w:lineRule="auto"/>
        <w:jc w:val="both"/>
      </w:pPr>
      <w:r>
        <w:t>10</w:t>
      </w:r>
      <w:r w:rsidR="003E64FC">
        <w:t>.</w:t>
      </w:r>
      <w:r w:rsidR="00F265E5" w:rsidRPr="00BC6CA8">
        <w:t xml:space="preserve"> Legea nr. 213/1998 privind </w:t>
      </w:r>
      <w:r w:rsidR="007E724B">
        <w:t xml:space="preserve">bunurile </w:t>
      </w:r>
      <w:r w:rsidR="00F265E5" w:rsidRPr="00BC6CA8">
        <w:t>proprietate publică, cu modificările şi completările ulterioare;</w:t>
      </w:r>
    </w:p>
    <w:p w14:paraId="5089C06D" w14:textId="11E7EB81" w:rsidR="00A435C9" w:rsidRPr="00BC6CA8" w:rsidRDefault="003E64FC" w:rsidP="00F719B1">
      <w:pPr>
        <w:pStyle w:val="a"/>
        <w:numPr>
          <w:ilvl w:val="0"/>
          <w:numId w:val="0"/>
        </w:numPr>
        <w:tabs>
          <w:tab w:val="left" w:pos="426"/>
        </w:tabs>
        <w:spacing w:line="360" w:lineRule="auto"/>
        <w:jc w:val="both"/>
      </w:pPr>
      <w:r>
        <w:t>1</w:t>
      </w:r>
      <w:r w:rsidR="00066F9E">
        <w:t>1</w:t>
      </w:r>
      <w:r>
        <w:t>.</w:t>
      </w:r>
      <w:r w:rsidR="00A435C9" w:rsidRPr="00BC6CA8">
        <w:t xml:space="preserve"> Legea apelor nr. 107/1996, cu modificările şi completările ulterioare</w:t>
      </w:r>
      <w:r w:rsidR="004D6A7F" w:rsidRPr="00BC6CA8">
        <w:t>;</w:t>
      </w:r>
    </w:p>
    <w:p w14:paraId="4FA7E7B8" w14:textId="09426B8A" w:rsidR="00A435C9" w:rsidRPr="00BC6CA8" w:rsidRDefault="00AB1826" w:rsidP="00F719B1">
      <w:pPr>
        <w:pStyle w:val="a"/>
        <w:numPr>
          <w:ilvl w:val="0"/>
          <w:numId w:val="0"/>
        </w:numPr>
        <w:tabs>
          <w:tab w:val="left" w:pos="426"/>
        </w:tabs>
        <w:spacing w:line="360" w:lineRule="auto"/>
        <w:jc w:val="both"/>
      </w:pPr>
      <w:r>
        <w:t>1</w:t>
      </w:r>
      <w:r w:rsidR="00066F9E">
        <w:t>2</w:t>
      </w:r>
      <w:r>
        <w:t>.</w:t>
      </w:r>
      <w:r w:rsidR="00A435C9" w:rsidRPr="00BC6CA8">
        <w:t xml:space="preserve"> Legea cadastrului şi a publicităţii imobiliare nr. 7/1996, cu modificările şi completările ulterioare</w:t>
      </w:r>
      <w:r w:rsidR="004D6A7F" w:rsidRPr="00BC6CA8">
        <w:t>;</w:t>
      </w:r>
    </w:p>
    <w:p w14:paraId="77715AAD" w14:textId="54243F09" w:rsidR="00A435C9" w:rsidRPr="00BC6CA8" w:rsidRDefault="00AB1826" w:rsidP="00F719B1">
      <w:pPr>
        <w:pStyle w:val="a"/>
        <w:numPr>
          <w:ilvl w:val="0"/>
          <w:numId w:val="0"/>
        </w:numPr>
        <w:tabs>
          <w:tab w:val="left" w:pos="426"/>
        </w:tabs>
        <w:spacing w:line="360" w:lineRule="auto"/>
        <w:jc w:val="both"/>
      </w:pPr>
      <w:r>
        <w:t>1</w:t>
      </w:r>
      <w:r w:rsidR="00066F9E">
        <w:t>3</w:t>
      </w:r>
      <w:r>
        <w:t>.</w:t>
      </w:r>
      <w:r w:rsidR="00A435C9" w:rsidRPr="00BC6CA8">
        <w:t xml:space="preserve"> Legea nr. 50/1991 privind autorizarea executării </w:t>
      </w:r>
      <w:r w:rsidR="00DE6B9C">
        <w:t xml:space="preserve">lucrărilor de </w:t>
      </w:r>
      <w:r w:rsidR="00A435C9" w:rsidRPr="00BC6CA8">
        <w:t xml:space="preserve">construcţii, </w:t>
      </w:r>
      <w:bookmarkStart w:id="17" w:name="_Hlk515365038"/>
      <w:r w:rsidR="00DE6B9C">
        <w:t xml:space="preserve">republicată, </w:t>
      </w:r>
      <w:r w:rsidR="00A435C9" w:rsidRPr="00BC6CA8">
        <w:t>cu modificările şi completările ulterioare</w:t>
      </w:r>
      <w:bookmarkEnd w:id="17"/>
      <w:r w:rsidR="00A435C9" w:rsidRPr="00BC6CA8">
        <w:t>;</w:t>
      </w:r>
    </w:p>
    <w:p w14:paraId="52B0A112" w14:textId="0D931510" w:rsidR="0021467C" w:rsidRPr="00BC6CA8" w:rsidRDefault="00AB1826" w:rsidP="00F719B1">
      <w:pPr>
        <w:pStyle w:val="a"/>
        <w:numPr>
          <w:ilvl w:val="0"/>
          <w:numId w:val="0"/>
        </w:numPr>
        <w:tabs>
          <w:tab w:val="left" w:pos="426"/>
        </w:tabs>
        <w:spacing w:line="360" w:lineRule="auto"/>
        <w:jc w:val="both"/>
      </w:pPr>
      <w:r>
        <w:t>1</w:t>
      </w:r>
      <w:r w:rsidR="00066F9E">
        <w:t>4</w:t>
      </w:r>
      <w:r>
        <w:t>.</w:t>
      </w:r>
      <w:r w:rsidR="00F265E5" w:rsidRPr="00BC6CA8">
        <w:t xml:space="preserve"> Legea fondului funciar nr. 18/1991, </w:t>
      </w:r>
      <w:r>
        <w:t xml:space="preserve">republicată, </w:t>
      </w:r>
      <w:r w:rsidR="00F265E5" w:rsidRPr="00BC6CA8">
        <w:t xml:space="preserve">cu modificările şi completările ulterioare; </w:t>
      </w:r>
    </w:p>
    <w:p w14:paraId="5D20240D" w14:textId="5E9BC3A7" w:rsidR="00475F60" w:rsidRPr="00BC6CA8" w:rsidRDefault="00AB1826" w:rsidP="00F719B1">
      <w:pPr>
        <w:pStyle w:val="a"/>
        <w:numPr>
          <w:ilvl w:val="0"/>
          <w:numId w:val="0"/>
        </w:numPr>
        <w:tabs>
          <w:tab w:val="left" w:pos="426"/>
        </w:tabs>
        <w:spacing w:line="360" w:lineRule="auto"/>
        <w:jc w:val="both"/>
      </w:pPr>
      <w:r>
        <w:t>1</w:t>
      </w:r>
      <w:r w:rsidR="00066F9E">
        <w:t>5</w:t>
      </w:r>
      <w:r>
        <w:t>.</w:t>
      </w:r>
      <w:r w:rsidR="00475F60" w:rsidRPr="00BC6CA8">
        <w:t xml:space="preserve"> HG nr. 907/2016 privind etapele de elaborare şi conținutul-cadru al documentațiilor tehnico-economice aferente obiectivelor/proiectelor de investiții finanțate din fonduri publice</w:t>
      </w:r>
      <w:r>
        <w:t xml:space="preserve">, cu </w:t>
      </w:r>
      <w:r w:rsidRPr="00BC6CA8">
        <w:t>modificările şi completările ulterioare</w:t>
      </w:r>
      <w:r w:rsidR="00475F60" w:rsidRPr="00BC6CA8">
        <w:t>;</w:t>
      </w:r>
    </w:p>
    <w:p w14:paraId="3513F1DF" w14:textId="18ADCA64" w:rsidR="00475F60" w:rsidRPr="00BC6CA8" w:rsidRDefault="00AB1826" w:rsidP="00F719B1">
      <w:pPr>
        <w:pStyle w:val="a"/>
        <w:numPr>
          <w:ilvl w:val="0"/>
          <w:numId w:val="0"/>
        </w:numPr>
        <w:tabs>
          <w:tab w:val="left" w:pos="426"/>
        </w:tabs>
        <w:spacing w:line="360" w:lineRule="auto"/>
        <w:jc w:val="both"/>
      </w:pPr>
      <w:r>
        <w:t>1</w:t>
      </w:r>
      <w:r w:rsidR="00066F9E">
        <w:t>6</w:t>
      </w:r>
      <w:r>
        <w:t>.</w:t>
      </w:r>
      <w:r w:rsidR="00475F60" w:rsidRPr="00BC6CA8">
        <w:t xml:space="preserve"> HG nr. 520/2016 privind cerinţele minime de securitate şi sănătate referitoare la expunerea lucrătorilor la riscuri generate de câmpuri electromagnetice;</w:t>
      </w:r>
    </w:p>
    <w:p w14:paraId="5932C81C" w14:textId="7802D863" w:rsidR="0021467C" w:rsidRPr="00BC6CA8" w:rsidRDefault="00AB1826" w:rsidP="00F719B1">
      <w:pPr>
        <w:pStyle w:val="a"/>
        <w:numPr>
          <w:ilvl w:val="0"/>
          <w:numId w:val="0"/>
        </w:numPr>
        <w:tabs>
          <w:tab w:val="left" w:pos="426"/>
        </w:tabs>
        <w:spacing w:line="360" w:lineRule="auto"/>
        <w:jc w:val="both"/>
      </w:pPr>
      <w:r>
        <w:t>1</w:t>
      </w:r>
      <w:r w:rsidR="00066F9E">
        <w:t>7</w:t>
      </w:r>
      <w:r>
        <w:t>.</w:t>
      </w:r>
      <w:r w:rsidR="0021467C" w:rsidRPr="00BC6CA8">
        <w:t xml:space="preserve"> HG</w:t>
      </w:r>
      <w:r>
        <w:t xml:space="preserve"> nr.</w:t>
      </w:r>
      <w:r w:rsidR="0021467C" w:rsidRPr="00BC6CA8">
        <w:t>1425/2006 pentru aprobarea Normelor metodologice de aplicare a prevederilor Legii securității și sănătății în muncă</w:t>
      </w:r>
      <w:r>
        <w:t xml:space="preserve"> nr. 319/2006, cu </w:t>
      </w:r>
      <w:r w:rsidRPr="00BC6CA8">
        <w:t>modificările şi completările ulterioare</w:t>
      </w:r>
      <w:r w:rsidR="0021467C" w:rsidRPr="00BC6CA8">
        <w:t>;</w:t>
      </w:r>
    </w:p>
    <w:p w14:paraId="0C33BAAF" w14:textId="12906ED2" w:rsidR="00B5467B" w:rsidRPr="00BC6CA8" w:rsidRDefault="00AB1826" w:rsidP="00F719B1">
      <w:pPr>
        <w:pStyle w:val="a"/>
        <w:numPr>
          <w:ilvl w:val="0"/>
          <w:numId w:val="0"/>
        </w:numPr>
        <w:tabs>
          <w:tab w:val="left" w:pos="426"/>
        </w:tabs>
        <w:spacing w:line="360" w:lineRule="auto"/>
        <w:jc w:val="both"/>
      </w:pPr>
      <w:r>
        <w:t>1</w:t>
      </w:r>
      <w:r w:rsidR="00066F9E">
        <w:t>8</w:t>
      </w:r>
      <w:r>
        <w:t>.</w:t>
      </w:r>
      <w:r w:rsidR="00B5467B" w:rsidRPr="00BC6CA8">
        <w:t xml:space="preserve"> HG</w:t>
      </w:r>
      <w:r>
        <w:t xml:space="preserve"> nr.</w:t>
      </w:r>
      <w:r w:rsidR="00B5467B" w:rsidRPr="00BC6CA8">
        <w:t xml:space="preserve">1705/2006 </w:t>
      </w:r>
      <w:r w:rsidR="00B5467B" w:rsidRPr="00BC6CA8">
        <w:rPr>
          <w:lang w:val="en-US"/>
        </w:rPr>
        <w:t>pentru aprobarea inventarului centralizat al bunurilor din domeniul public al statului,</w:t>
      </w:r>
      <w:r w:rsidR="00B5467B" w:rsidRPr="00BC6CA8">
        <w:t xml:space="preserve"> cu modificările și completările ulterioare;</w:t>
      </w:r>
    </w:p>
    <w:p w14:paraId="378D7D41" w14:textId="49F82CC7" w:rsidR="00F265E5" w:rsidRPr="00BC6CA8" w:rsidRDefault="00AB1826" w:rsidP="00F719B1">
      <w:pPr>
        <w:pStyle w:val="a"/>
        <w:numPr>
          <w:ilvl w:val="0"/>
          <w:numId w:val="0"/>
        </w:numPr>
        <w:tabs>
          <w:tab w:val="left" w:pos="426"/>
        </w:tabs>
        <w:spacing w:line="360" w:lineRule="auto"/>
        <w:jc w:val="both"/>
      </w:pPr>
      <w:r>
        <w:t>1</w:t>
      </w:r>
      <w:r w:rsidR="00066F9E">
        <w:t>9</w:t>
      </w:r>
      <w:r>
        <w:t>.</w:t>
      </w:r>
      <w:r w:rsidR="00F265E5" w:rsidRPr="00BC6CA8">
        <w:t xml:space="preserve"> HG nr. 930/2005 pentru aprobarea Normelor speciale privind caracterul şi mărimea zonelor de protecţie sanitară şi hidrogeologică;</w:t>
      </w:r>
    </w:p>
    <w:p w14:paraId="4A0AEA7F" w14:textId="22596708" w:rsidR="00475F60" w:rsidRDefault="00066F9E" w:rsidP="00F719B1">
      <w:pPr>
        <w:pStyle w:val="a"/>
        <w:numPr>
          <w:ilvl w:val="0"/>
          <w:numId w:val="0"/>
        </w:numPr>
        <w:tabs>
          <w:tab w:val="left" w:pos="426"/>
        </w:tabs>
        <w:spacing w:line="360" w:lineRule="auto"/>
        <w:jc w:val="both"/>
      </w:pPr>
      <w:r>
        <w:lastRenderedPageBreak/>
        <w:t>20</w:t>
      </w:r>
      <w:r w:rsidR="00AB1826">
        <w:t xml:space="preserve">. </w:t>
      </w:r>
      <w:r w:rsidR="00475F60" w:rsidRPr="00BC6CA8">
        <w:t>HG</w:t>
      </w:r>
      <w:r w:rsidR="00532C4F">
        <w:t xml:space="preserve"> </w:t>
      </w:r>
      <w:r w:rsidR="00475F60" w:rsidRPr="00BC6CA8">
        <w:t>nr.</w:t>
      </w:r>
      <w:r w:rsidR="00532C4F">
        <w:t xml:space="preserve"> </w:t>
      </w:r>
      <w:r w:rsidR="00475F60" w:rsidRPr="00BC6CA8">
        <w:t xml:space="preserve">525/1996 pentru aprobarea Regulamentului general de urbanism, </w:t>
      </w:r>
      <w:r w:rsidR="00AB1826">
        <w:t xml:space="preserve">republicat, </w:t>
      </w:r>
      <w:r w:rsidR="00475F60" w:rsidRPr="00BC6CA8">
        <w:t>cu modificările şi completările ulterioare;</w:t>
      </w:r>
    </w:p>
    <w:p w14:paraId="07096805" w14:textId="43A5AFF1" w:rsidR="003E64FC" w:rsidRPr="00BC6CA8" w:rsidRDefault="00AB1826" w:rsidP="00F719B1">
      <w:pPr>
        <w:pStyle w:val="a"/>
        <w:numPr>
          <w:ilvl w:val="0"/>
          <w:numId w:val="0"/>
        </w:numPr>
        <w:tabs>
          <w:tab w:val="left" w:pos="426"/>
        </w:tabs>
        <w:spacing w:line="360" w:lineRule="auto"/>
        <w:jc w:val="both"/>
      </w:pPr>
      <w:r>
        <w:t>2</w:t>
      </w:r>
      <w:r w:rsidR="00066F9E">
        <w:t>1</w:t>
      </w:r>
      <w:r>
        <w:t xml:space="preserve">. </w:t>
      </w:r>
      <w:r w:rsidR="003E64FC" w:rsidRPr="003E64FC">
        <w:t>Ordonanţei Guvernului nr. 22/1999 privind administrarea porturilor şi serviciile în porturi</w:t>
      </w:r>
      <w:r>
        <w:t xml:space="preserve">, republicată, cu </w:t>
      </w:r>
      <w:r w:rsidRPr="00BC6CA8">
        <w:t>modificările şi completările ulterioare</w:t>
      </w:r>
      <w:r w:rsidR="003E64FC" w:rsidRPr="003E64FC">
        <w:t>;</w:t>
      </w:r>
    </w:p>
    <w:p w14:paraId="1FD2F9B5" w14:textId="61670C48" w:rsidR="00475F60" w:rsidRPr="00BC6CA8" w:rsidRDefault="00AB1826" w:rsidP="00F719B1">
      <w:pPr>
        <w:pStyle w:val="a"/>
        <w:numPr>
          <w:ilvl w:val="0"/>
          <w:numId w:val="0"/>
        </w:numPr>
        <w:tabs>
          <w:tab w:val="left" w:pos="426"/>
        </w:tabs>
        <w:spacing w:line="360" w:lineRule="auto"/>
        <w:jc w:val="both"/>
      </w:pPr>
      <w:r>
        <w:t>2</w:t>
      </w:r>
      <w:r w:rsidR="00066F9E">
        <w:t>2</w:t>
      </w:r>
      <w:r>
        <w:t>.</w:t>
      </w:r>
      <w:r w:rsidR="00475F60" w:rsidRPr="00BC6CA8">
        <w:t xml:space="preserve"> OUG </w:t>
      </w:r>
      <w:r>
        <w:t xml:space="preserve">nr. </w:t>
      </w:r>
      <w:r w:rsidR="00475F60" w:rsidRPr="00BC6CA8">
        <w:t xml:space="preserve">57/2007  privind </w:t>
      </w:r>
      <w:bookmarkStart w:id="18" w:name="_Hlk532545578"/>
      <w:r w:rsidR="00475F60" w:rsidRPr="00BC6CA8">
        <w:t xml:space="preserve">regimul ariilor naturale protejate, conservarea habitatelor naturale, a florei şi faunei sălbatice, </w:t>
      </w:r>
      <w:r w:rsidR="00E577B5">
        <w:t xml:space="preserve">aprobată cu modificări prin Legea nr. 49/2011, </w:t>
      </w:r>
      <w:r w:rsidR="00475F60" w:rsidRPr="00BC6CA8">
        <w:t>cu modificările şi completările ulterioare</w:t>
      </w:r>
      <w:bookmarkEnd w:id="18"/>
      <w:r w:rsidR="00475F60" w:rsidRPr="00BC6CA8">
        <w:t>;</w:t>
      </w:r>
    </w:p>
    <w:p w14:paraId="7BC259FC" w14:textId="48F007D9" w:rsidR="00F265E5" w:rsidRPr="00BC6CA8" w:rsidRDefault="00AB1826" w:rsidP="00F719B1">
      <w:pPr>
        <w:pStyle w:val="a"/>
        <w:numPr>
          <w:ilvl w:val="0"/>
          <w:numId w:val="0"/>
        </w:numPr>
        <w:tabs>
          <w:tab w:val="left" w:pos="426"/>
        </w:tabs>
        <w:spacing w:line="360" w:lineRule="auto"/>
        <w:jc w:val="both"/>
      </w:pPr>
      <w:r>
        <w:t>2</w:t>
      </w:r>
      <w:r w:rsidR="00066F9E">
        <w:t>3</w:t>
      </w:r>
      <w:r>
        <w:t>.</w:t>
      </w:r>
      <w:r w:rsidR="00F265E5" w:rsidRPr="00BC6CA8">
        <w:t xml:space="preserve"> OUG nr. 195/2005 privind protecţia mediului, </w:t>
      </w:r>
      <w:r w:rsidR="00E577B5">
        <w:t xml:space="preserve">aprobată cu modificări şi completări prin Legea nr. 265/2006, </w:t>
      </w:r>
      <w:r w:rsidR="00F265E5" w:rsidRPr="00BC6CA8">
        <w:t>cu modificările şi completările ulterioare;</w:t>
      </w:r>
    </w:p>
    <w:p w14:paraId="6A031274" w14:textId="3B69D90A" w:rsidR="00475F60" w:rsidRPr="00BC6CA8" w:rsidRDefault="00AB1826" w:rsidP="00F719B1">
      <w:pPr>
        <w:pStyle w:val="a"/>
        <w:numPr>
          <w:ilvl w:val="0"/>
          <w:numId w:val="0"/>
        </w:numPr>
        <w:tabs>
          <w:tab w:val="left" w:pos="426"/>
        </w:tabs>
        <w:spacing w:line="360" w:lineRule="auto"/>
        <w:jc w:val="both"/>
      </w:pPr>
      <w:r>
        <w:t>2</w:t>
      </w:r>
      <w:r w:rsidR="00066F9E">
        <w:t>4</w:t>
      </w:r>
      <w:r>
        <w:t>.</w:t>
      </w:r>
      <w:r w:rsidR="00475F60" w:rsidRPr="00BC6CA8">
        <w:t xml:space="preserve"> OUG nr. 21/2004 privind Sistemul Naţional de Management al Situaţiilor de Urgenţă, </w:t>
      </w:r>
      <w:r w:rsidR="00E577B5">
        <w:t xml:space="preserve">aprobată cu modificări şi completări prin Legea 15/2005, </w:t>
      </w:r>
      <w:r w:rsidR="00475F60" w:rsidRPr="00BC6CA8">
        <w:t>cu modificările şi completările ulterioare;</w:t>
      </w:r>
    </w:p>
    <w:p w14:paraId="12E7DA5D" w14:textId="3FC52D32" w:rsidR="00A435C9" w:rsidRPr="00BC6CA8" w:rsidRDefault="00AB1826" w:rsidP="00F719B1">
      <w:pPr>
        <w:pStyle w:val="a"/>
        <w:numPr>
          <w:ilvl w:val="0"/>
          <w:numId w:val="0"/>
        </w:numPr>
        <w:tabs>
          <w:tab w:val="left" w:pos="426"/>
        </w:tabs>
        <w:spacing w:line="360" w:lineRule="auto"/>
        <w:jc w:val="both"/>
      </w:pPr>
      <w:r>
        <w:t>2</w:t>
      </w:r>
      <w:r w:rsidR="00066F9E">
        <w:t>5</w:t>
      </w:r>
      <w:r>
        <w:t>.</w:t>
      </w:r>
      <w:r w:rsidR="00A435C9" w:rsidRPr="00BC6CA8">
        <w:t xml:space="preserve"> OUG nr. 12/1998 privind transportul pe căile ferate române şi reorganizarea Societăţii  Na</w:t>
      </w:r>
      <w:r w:rsidR="004D6A7F" w:rsidRPr="00BC6CA8">
        <w:t>ţionale a Căilor Ferate Române</w:t>
      </w:r>
      <w:r w:rsidR="0080002A" w:rsidRPr="00BC6CA8">
        <w:t xml:space="preserve">, </w:t>
      </w:r>
      <w:r w:rsidR="00E577B5">
        <w:t xml:space="preserve">republicată, </w:t>
      </w:r>
      <w:r w:rsidR="0080002A" w:rsidRPr="00BC6CA8">
        <w:t>cu modificările şi completările ulterioare</w:t>
      </w:r>
      <w:r w:rsidR="004D6A7F" w:rsidRPr="00BC6CA8">
        <w:t>;</w:t>
      </w:r>
    </w:p>
    <w:p w14:paraId="63B0DCAD" w14:textId="4163F7C1" w:rsidR="00E05F4D" w:rsidRPr="00BC6CA8" w:rsidRDefault="00E577B5" w:rsidP="00F719B1">
      <w:pPr>
        <w:pStyle w:val="a"/>
        <w:numPr>
          <w:ilvl w:val="0"/>
          <w:numId w:val="0"/>
        </w:numPr>
        <w:tabs>
          <w:tab w:val="left" w:pos="426"/>
        </w:tabs>
        <w:spacing w:line="360" w:lineRule="auto"/>
        <w:jc w:val="both"/>
      </w:pPr>
      <w:r>
        <w:t>2</w:t>
      </w:r>
      <w:r w:rsidR="00066F9E">
        <w:t>6</w:t>
      </w:r>
      <w:r>
        <w:t>.</w:t>
      </w:r>
      <w:r w:rsidR="00532C4F">
        <w:t xml:space="preserve"> </w:t>
      </w:r>
      <w:r w:rsidR="00E05F4D" w:rsidRPr="00BC6CA8">
        <w:t>OG</w:t>
      </w:r>
      <w:r w:rsidR="00532C4F">
        <w:t xml:space="preserve"> </w:t>
      </w:r>
      <w:r w:rsidR="00E05F4D" w:rsidRPr="00BC6CA8">
        <w:t>nr.</w:t>
      </w:r>
      <w:r w:rsidR="00532C4F">
        <w:t xml:space="preserve"> </w:t>
      </w:r>
      <w:r w:rsidR="00E05F4D" w:rsidRPr="00BC6CA8">
        <w:t>22/1999 privind administrarea porturilor şi serviciile în porturi,</w:t>
      </w:r>
      <w:r>
        <w:t xml:space="preserve"> republicată,</w:t>
      </w:r>
      <w:r w:rsidR="00E05F4D" w:rsidRPr="00BC6CA8">
        <w:t xml:space="preserve"> cu modificările şi completările ulterioare;</w:t>
      </w:r>
    </w:p>
    <w:p w14:paraId="130ED036" w14:textId="33247796" w:rsidR="00A435C9" w:rsidRDefault="00E577B5" w:rsidP="00F719B1">
      <w:pPr>
        <w:pStyle w:val="a"/>
        <w:numPr>
          <w:ilvl w:val="0"/>
          <w:numId w:val="0"/>
        </w:numPr>
        <w:tabs>
          <w:tab w:val="left" w:pos="426"/>
        </w:tabs>
        <w:spacing w:line="360" w:lineRule="auto"/>
        <w:jc w:val="both"/>
      </w:pPr>
      <w:r>
        <w:t>2</w:t>
      </w:r>
      <w:r w:rsidR="00066F9E">
        <w:t>7</w:t>
      </w:r>
      <w:r>
        <w:t>.</w:t>
      </w:r>
      <w:r w:rsidR="00A435C9" w:rsidRPr="00BC6CA8">
        <w:t xml:space="preserve"> OG  nr. 43/1997</w:t>
      </w:r>
      <w:r w:rsidR="00533854">
        <w:t xml:space="preserve"> </w:t>
      </w:r>
      <w:r w:rsidR="00A435C9" w:rsidRPr="00BC6CA8">
        <w:t>privind regimul drumurilor</w:t>
      </w:r>
      <w:r w:rsidR="00475F60" w:rsidRPr="00BC6CA8">
        <w:t>, republicată, cu modificările şi completările ulterioare</w:t>
      </w:r>
      <w:r w:rsidR="00A435C9" w:rsidRPr="00BC6CA8">
        <w:t>;</w:t>
      </w:r>
    </w:p>
    <w:p w14:paraId="0C5DC191" w14:textId="28D1CC82" w:rsidR="003817A7" w:rsidRPr="00BC6CA8" w:rsidRDefault="00E577B5" w:rsidP="00F719B1">
      <w:pPr>
        <w:pStyle w:val="a"/>
        <w:numPr>
          <w:ilvl w:val="0"/>
          <w:numId w:val="0"/>
        </w:numPr>
        <w:tabs>
          <w:tab w:val="left" w:pos="426"/>
        </w:tabs>
        <w:spacing w:line="360" w:lineRule="auto"/>
        <w:jc w:val="both"/>
      </w:pPr>
      <w:r>
        <w:t>2</w:t>
      </w:r>
      <w:r w:rsidR="00066F9E">
        <w:t>8</w:t>
      </w:r>
      <w:r>
        <w:t>.</w:t>
      </w:r>
      <w:r w:rsidR="008B2EF3">
        <w:t xml:space="preserve"> </w:t>
      </w:r>
      <w:r w:rsidR="008B2EF3" w:rsidRPr="00BC6CA8">
        <w:t>Ordin</w:t>
      </w:r>
      <w:r>
        <w:t>ul</w:t>
      </w:r>
      <w:r w:rsidR="008B2EF3" w:rsidRPr="00BC6CA8">
        <w:t xml:space="preserve"> </w:t>
      </w:r>
      <w:r>
        <w:t>preşedintelui</w:t>
      </w:r>
      <w:r w:rsidRPr="00BC6CA8">
        <w:t xml:space="preserve"> </w:t>
      </w:r>
      <w:r w:rsidR="008B2EF3" w:rsidRPr="00BC6CA8">
        <w:t xml:space="preserve">Autorităţii Naţionale de Reglementare în Domeniul Energiei </w:t>
      </w:r>
      <w:r w:rsidRPr="00BC6CA8">
        <w:t xml:space="preserve">nr. </w:t>
      </w:r>
      <w:r>
        <w:t>89</w:t>
      </w:r>
      <w:r w:rsidRPr="00BC6CA8">
        <w:t>/20</w:t>
      </w:r>
      <w:r>
        <w:t>18</w:t>
      </w:r>
      <w:r w:rsidRPr="00BC6CA8">
        <w:t xml:space="preserve"> </w:t>
      </w:r>
      <w:r w:rsidR="008B2EF3" w:rsidRPr="00BC6CA8">
        <w:t>privind aprobarea Normelor tehnice privind proiectarea, executarea şi exploatarea sistemelor de alimentare cu gaze naturale</w:t>
      </w:r>
      <w:r w:rsidR="008B2EF3">
        <w:t>;</w:t>
      </w:r>
    </w:p>
    <w:p w14:paraId="4B93A8ED" w14:textId="73ED0320" w:rsidR="00990955" w:rsidRPr="00BC6CA8" w:rsidRDefault="00E577B5" w:rsidP="00F719B1">
      <w:pPr>
        <w:pStyle w:val="a"/>
        <w:numPr>
          <w:ilvl w:val="0"/>
          <w:numId w:val="0"/>
        </w:numPr>
        <w:tabs>
          <w:tab w:val="left" w:pos="426"/>
        </w:tabs>
        <w:spacing w:line="360" w:lineRule="auto"/>
        <w:jc w:val="both"/>
      </w:pPr>
      <w:r>
        <w:t>2</w:t>
      </w:r>
      <w:r w:rsidR="00066F9E">
        <w:t>9</w:t>
      </w:r>
      <w:r>
        <w:t>.</w:t>
      </w:r>
      <w:r w:rsidR="00B567B9" w:rsidRPr="00BC6CA8">
        <w:t xml:space="preserve"> Ordin</w:t>
      </w:r>
      <w:r>
        <w:t>ul</w:t>
      </w:r>
      <w:r w:rsidR="00B567B9" w:rsidRPr="00BC6CA8">
        <w:t xml:space="preserve"> </w:t>
      </w:r>
      <w:r>
        <w:t>m</w:t>
      </w:r>
      <w:r w:rsidRPr="00BC6CA8">
        <w:t xml:space="preserve">inistrului </w:t>
      </w:r>
      <w:r>
        <w:t>t</w:t>
      </w:r>
      <w:r w:rsidRPr="00BC6CA8">
        <w:t>ransporturilor nr. 1294/2017</w:t>
      </w:r>
      <w:r>
        <w:t xml:space="preserve"> </w:t>
      </w:r>
      <w:r w:rsidR="00B567B9" w:rsidRPr="00BC6CA8">
        <w:t xml:space="preserve">pentru aprobarea Normelor tehnice privind amplasarea lucrărilor edilitare, a stâlpilor pentru instalații și a pomilor în localitățile </w:t>
      </w:r>
      <w:r w:rsidR="00B8063A" w:rsidRPr="00BC6CA8">
        <w:t xml:space="preserve">urbane </w:t>
      </w:r>
      <w:r w:rsidR="00B567B9" w:rsidRPr="00BC6CA8">
        <w:t>și rurale</w:t>
      </w:r>
      <w:r w:rsidR="00B8063A" w:rsidRPr="00BC6CA8">
        <w:t>;</w:t>
      </w:r>
    </w:p>
    <w:p w14:paraId="7AC477C4" w14:textId="1D927A8D" w:rsidR="00475F60" w:rsidRPr="00BC6CA8" w:rsidRDefault="00066F9E" w:rsidP="00F719B1">
      <w:pPr>
        <w:pStyle w:val="a"/>
        <w:numPr>
          <w:ilvl w:val="0"/>
          <w:numId w:val="0"/>
        </w:numPr>
        <w:tabs>
          <w:tab w:val="left" w:pos="426"/>
        </w:tabs>
        <w:spacing w:line="360" w:lineRule="auto"/>
        <w:jc w:val="both"/>
      </w:pPr>
      <w:r>
        <w:t>30</w:t>
      </w:r>
      <w:r w:rsidR="00E577B5">
        <w:t>.</w:t>
      </w:r>
      <w:r w:rsidR="00E577B5" w:rsidRPr="00BC6CA8">
        <w:t xml:space="preserve"> </w:t>
      </w:r>
      <w:r w:rsidR="00475F60" w:rsidRPr="00BC6CA8">
        <w:t>O</w:t>
      </w:r>
      <w:r w:rsidR="00A172B3" w:rsidRPr="00BC6CA8">
        <w:t>rdin</w:t>
      </w:r>
      <w:r w:rsidR="00E577B5">
        <w:t>ul</w:t>
      </w:r>
      <w:r w:rsidR="00475F60" w:rsidRPr="00BC6CA8">
        <w:tab/>
      </w:r>
      <w:r w:rsidR="00E577B5">
        <w:t>preşedintelui</w:t>
      </w:r>
      <w:r w:rsidR="00E577B5" w:rsidRPr="00BC6CA8">
        <w:t xml:space="preserve"> </w:t>
      </w:r>
      <w:r w:rsidR="00475F60" w:rsidRPr="00BC6CA8">
        <w:t xml:space="preserve">Autorităţii Naţionale de Reglementare în Domeniul Energiei </w:t>
      </w:r>
      <w:r w:rsidR="00E577B5" w:rsidRPr="00BC6CA8">
        <w:t>nr. 25/2016</w:t>
      </w:r>
      <w:r w:rsidR="00E577B5">
        <w:t xml:space="preserve"> </w:t>
      </w:r>
      <w:r w:rsidR="00475F60" w:rsidRPr="00BC6CA8">
        <w:t>privind aprobarea Metodologiei pentru emiterea avizelor de amplasament de către operatorii de reţea;</w:t>
      </w:r>
    </w:p>
    <w:p w14:paraId="5E339B14" w14:textId="3F3CA719" w:rsidR="00AF2907" w:rsidRPr="00BC6CA8" w:rsidRDefault="00E577B5" w:rsidP="00F719B1">
      <w:pPr>
        <w:pStyle w:val="a"/>
        <w:numPr>
          <w:ilvl w:val="0"/>
          <w:numId w:val="0"/>
        </w:numPr>
        <w:tabs>
          <w:tab w:val="left" w:pos="426"/>
        </w:tabs>
        <w:spacing w:line="360" w:lineRule="auto"/>
        <w:jc w:val="both"/>
        <w:rPr>
          <w:szCs w:val="24"/>
        </w:rPr>
      </w:pPr>
      <w:r>
        <w:rPr>
          <w:szCs w:val="24"/>
        </w:rPr>
        <w:t>3</w:t>
      </w:r>
      <w:r w:rsidR="00066F9E">
        <w:rPr>
          <w:szCs w:val="24"/>
        </w:rPr>
        <w:t>1</w:t>
      </w:r>
      <w:r>
        <w:rPr>
          <w:szCs w:val="24"/>
        </w:rPr>
        <w:t>.</w:t>
      </w:r>
      <w:r w:rsidR="00532C4F">
        <w:rPr>
          <w:szCs w:val="24"/>
        </w:rPr>
        <w:t xml:space="preserve"> </w:t>
      </w:r>
      <w:r w:rsidR="00AF2907" w:rsidRPr="00BC6CA8">
        <w:rPr>
          <w:szCs w:val="24"/>
        </w:rPr>
        <w:t>Ordin</w:t>
      </w:r>
      <w:r>
        <w:rPr>
          <w:szCs w:val="24"/>
        </w:rPr>
        <w:t>ul</w:t>
      </w:r>
      <w:r w:rsidR="00AF2907" w:rsidRPr="00BC6CA8">
        <w:rPr>
          <w:szCs w:val="24"/>
        </w:rPr>
        <w:t xml:space="preserve"> </w:t>
      </w:r>
      <w:r>
        <w:rPr>
          <w:szCs w:val="24"/>
        </w:rPr>
        <w:t>m</w:t>
      </w:r>
      <w:r w:rsidRPr="00BC6CA8">
        <w:rPr>
          <w:szCs w:val="24"/>
        </w:rPr>
        <w:t xml:space="preserve">inistrului </w:t>
      </w:r>
      <w:r>
        <w:rPr>
          <w:szCs w:val="24"/>
        </w:rPr>
        <w:t>t</w:t>
      </w:r>
      <w:r w:rsidRPr="00BC6CA8">
        <w:rPr>
          <w:szCs w:val="24"/>
        </w:rPr>
        <w:t xml:space="preserve">ransporturilor </w:t>
      </w:r>
      <w:r w:rsidRPr="00BC6CA8">
        <w:rPr>
          <w:bCs/>
          <w:szCs w:val="24"/>
        </w:rPr>
        <w:t>nr. 735/2015</w:t>
      </w:r>
      <w:r w:rsidRPr="00BC6CA8">
        <w:rPr>
          <w:szCs w:val="24"/>
        </w:rPr>
        <w:t xml:space="preserve"> </w:t>
      </w:r>
      <w:bookmarkStart w:id="19" w:name="_Hlk532545294"/>
      <w:r w:rsidR="00AF2907" w:rsidRPr="00BC6CA8">
        <w:rPr>
          <w:bCs/>
          <w:szCs w:val="24"/>
        </w:rPr>
        <w:t xml:space="preserve">pentru aprobarea </w:t>
      </w:r>
      <w:r w:rsidR="00AF2907" w:rsidRPr="00BC6CA8">
        <w:rPr>
          <w:szCs w:val="24"/>
        </w:rPr>
        <w:t>Reglementării aeronautice civile române privind stabilirea zonelor cu servituţi aeronautice civile şi a condiţiilor de avizare a documentaţiilor tehnice aferente obiectivelor din aceste zone sau din alte zone în care pot constitui obstacole pentru navigaţia aeriană şi/sau pot afecta siguranţa zborului pe teritoriul şi în spaţiul aerian al României RACR-ZSAC, ediția 1/2015</w:t>
      </w:r>
      <w:bookmarkEnd w:id="19"/>
      <w:r w:rsidR="00B8063A" w:rsidRPr="00BC6CA8">
        <w:rPr>
          <w:szCs w:val="24"/>
        </w:rPr>
        <w:t>;</w:t>
      </w:r>
    </w:p>
    <w:p w14:paraId="7CD13849" w14:textId="6915A7C2" w:rsidR="00475F60" w:rsidRDefault="00E577B5" w:rsidP="00F719B1">
      <w:pPr>
        <w:pStyle w:val="a"/>
        <w:numPr>
          <w:ilvl w:val="0"/>
          <w:numId w:val="0"/>
        </w:numPr>
        <w:tabs>
          <w:tab w:val="left" w:pos="426"/>
        </w:tabs>
        <w:spacing w:line="360" w:lineRule="auto"/>
        <w:jc w:val="both"/>
        <w:rPr>
          <w:szCs w:val="24"/>
        </w:rPr>
      </w:pPr>
      <w:r>
        <w:rPr>
          <w:szCs w:val="24"/>
        </w:rPr>
        <w:t>3</w:t>
      </w:r>
      <w:r w:rsidR="00066F9E">
        <w:rPr>
          <w:szCs w:val="24"/>
        </w:rPr>
        <w:t>2</w:t>
      </w:r>
      <w:r>
        <w:rPr>
          <w:szCs w:val="24"/>
        </w:rPr>
        <w:t>.</w:t>
      </w:r>
      <w:r w:rsidRPr="00BC6CA8">
        <w:rPr>
          <w:szCs w:val="24"/>
        </w:rPr>
        <w:t xml:space="preserve"> </w:t>
      </w:r>
      <w:r w:rsidR="00475F60" w:rsidRPr="00BC6CA8">
        <w:rPr>
          <w:szCs w:val="24"/>
        </w:rPr>
        <w:t>O</w:t>
      </w:r>
      <w:r w:rsidR="00CB014D" w:rsidRPr="00BC6CA8">
        <w:rPr>
          <w:szCs w:val="24"/>
        </w:rPr>
        <w:t>rdin</w:t>
      </w:r>
      <w:r>
        <w:rPr>
          <w:szCs w:val="24"/>
        </w:rPr>
        <w:t>ul</w:t>
      </w:r>
      <w:r w:rsidR="00475F60" w:rsidRPr="00BC6CA8">
        <w:rPr>
          <w:szCs w:val="24"/>
        </w:rPr>
        <w:t xml:space="preserve"> </w:t>
      </w:r>
      <w:r>
        <w:rPr>
          <w:szCs w:val="24"/>
        </w:rPr>
        <w:t>preşedintelui</w:t>
      </w:r>
      <w:r w:rsidRPr="00BC6CA8">
        <w:rPr>
          <w:szCs w:val="24"/>
        </w:rPr>
        <w:t xml:space="preserve"> </w:t>
      </w:r>
      <w:r w:rsidR="00475F60" w:rsidRPr="00BC6CA8">
        <w:rPr>
          <w:szCs w:val="24"/>
        </w:rPr>
        <w:t xml:space="preserve">Autorităţii Naţionale de Reglementare în Domeniul Energiei </w:t>
      </w:r>
      <w:r w:rsidRPr="00BC6CA8">
        <w:rPr>
          <w:szCs w:val="24"/>
        </w:rPr>
        <w:t>nr. 118/2013</w:t>
      </w:r>
      <w:r>
        <w:rPr>
          <w:szCs w:val="24"/>
        </w:rPr>
        <w:t xml:space="preserve"> </w:t>
      </w:r>
      <w:r w:rsidR="00475F60" w:rsidRPr="00BC6CA8">
        <w:rPr>
          <w:szCs w:val="24"/>
        </w:rPr>
        <w:t>privind aprobarea Normelor tehnice pentru proiectarea şi execuţia conductelor de transport gaze naturale, cu modificările şi completările ulterioare;</w:t>
      </w:r>
    </w:p>
    <w:p w14:paraId="0169498D" w14:textId="4A95655D" w:rsidR="00A435C9" w:rsidRPr="00F719B1" w:rsidRDefault="00E577B5" w:rsidP="00F719B1">
      <w:pPr>
        <w:pStyle w:val="a"/>
        <w:numPr>
          <w:ilvl w:val="0"/>
          <w:numId w:val="0"/>
        </w:numPr>
        <w:tabs>
          <w:tab w:val="left" w:pos="426"/>
        </w:tabs>
        <w:spacing w:line="360" w:lineRule="auto"/>
        <w:jc w:val="both"/>
        <w:rPr>
          <w:szCs w:val="24"/>
        </w:rPr>
      </w:pPr>
      <w:bookmarkStart w:id="20" w:name="_Hlk528837136"/>
      <w:r>
        <w:rPr>
          <w:szCs w:val="24"/>
        </w:rPr>
        <w:lastRenderedPageBreak/>
        <w:t>3</w:t>
      </w:r>
      <w:r w:rsidR="00066F9E">
        <w:rPr>
          <w:szCs w:val="24"/>
        </w:rPr>
        <w:t>3</w:t>
      </w:r>
      <w:r>
        <w:rPr>
          <w:szCs w:val="24"/>
        </w:rPr>
        <w:t xml:space="preserve">. </w:t>
      </w:r>
      <w:r w:rsidR="008F7693" w:rsidRPr="008F7693">
        <w:rPr>
          <w:szCs w:val="24"/>
        </w:rPr>
        <w:t>Ordin</w:t>
      </w:r>
      <w:r>
        <w:rPr>
          <w:szCs w:val="24"/>
        </w:rPr>
        <w:t>ul</w:t>
      </w:r>
      <w:r w:rsidR="008F7693" w:rsidRPr="008F7693">
        <w:rPr>
          <w:szCs w:val="24"/>
        </w:rPr>
        <w:t xml:space="preserve"> </w:t>
      </w:r>
      <w:r>
        <w:rPr>
          <w:szCs w:val="24"/>
        </w:rPr>
        <w:t xml:space="preserve">preşedintelui </w:t>
      </w:r>
      <w:r w:rsidR="008F7693" w:rsidRPr="00BC6CA8">
        <w:rPr>
          <w:szCs w:val="24"/>
        </w:rPr>
        <w:t xml:space="preserve">Autorităţii Naţionale de Reglementare în Domeniul Energiei </w:t>
      </w:r>
      <w:bookmarkEnd w:id="20"/>
      <w:r>
        <w:rPr>
          <w:szCs w:val="24"/>
        </w:rPr>
        <w:t xml:space="preserve">nr. 7/2012 </w:t>
      </w:r>
      <w:r w:rsidR="008F7693" w:rsidRPr="008F7693">
        <w:rPr>
          <w:szCs w:val="24"/>
        </w:rPr>
        <w:t>pentru aprobarea Normei tehnice privind proiectarea, executia, operarea, intretinerea si repararea statiilor de depozitare si distributie a gazelor naturale comprimate utilizate drept combustibil pentru vehicule</w:t>
      </w:r>
      <w:r w:rsidR="008F7693">
        <w:rPr>
          <w:szCs w:val="24"/>
        </w:rPr>
        <w:t>;</w:t>
      </w:r>
    </w:p>
    <w:p w14:paraId="3F37519B" w14:textId="6056FF5D" w:rsidR="00F265E5" w:rsidRPr="00BC6CA8" w:rsidRDefault="00E577B5" w:rsidP="00F719B1">
      <w:pPr>
        <w:pStyle w:val="a"/>
        <w:numPr>
          <w:ilvl w:val="0"/>
          <w:numId w:val="0"/>
        </w:numPr>
        <w:tabs>
          <w:tab w:val="left" w:pos="426"/>
        </w:tabs>
        <w:spacing w:line="360" w:lineRule="auto"/>
        <w:jc w:val="both"/>
      </w:pPr>
      <w:r>
        <w:t>3</w:t>
      </w:r>
      <w:r w:rsidR="00066F9E">
        <w:t>4</w:t>
      </w:r>
      <w:r>
        <w:t>.</w:t>
      </w:r>
      <w:r w:rsidRPr="00BC6CA8">
        <w:t xml:space="preserve"> </w:t>
      </w:r>
      <w:r w:rsidR="00F265E5" w:rsidRPr="00BC6CA8">
        <w:t>Ordin</w:t>
      </w:r>
      <w:r>
        <w:t>ul</w:t>
      </w:r>
      <w:r w:rsidR="00F265E5" w:rsidRPr="00BC6CA8">
        <w:t xml:space="preserve"> </w:t>
      </w:r>
      <w:r>
        <w:t xml:space="preserve">preşedintelui </w:t>
      </w:r>
      <w:r w:rsidR="00F265E5" w:rsidRPr="00BC6CA8">
        <w:t>Autorităţii Naţionale de Reglementare în Domeniul Energiei</w:t>
      </w:r>
      <w:r w:rsidRPr="00E577B5">
        <w:t xml:space="preserve"> </w:t>
      </w:r>
      <w:r w:rsidRPr="00BC6CA8">
        <w:t>nr. 38/2008</w:t>
      </w:r>
      <w:r w:rsidR="00F265E5" w:rsidRPr="00BC6CA8">
        <w:t xml:space="preserve"> pentru aprobarea Normativului pentru proiectarea si executarea retelelor de cabluri electrice</w:t>
      </w:r>
      <w:r w:rsidR="00C429D8" w:rsidRPr="006D4501">
        <w:t xml:space="preserve"> </w:t>
      </w:r>
      <w:r w:rsidR="006D4501">
        <w:t>(</w:t>
      </w:r>
      <w:r w:rsidR="00AA347E" w:rsidRPr="006D4501">
        <w:t>NTE 007/08/00</w:t>
      </w:r>
      <w:r w:rsidR="006D4501">
        <w:t>)</w:t>
      </w:r>
      <w:r w:rsidR="00F265E5" w:rsidRPr="006D4501">
        <w:t>;</w:t>
      </w:r>
      <w:r>
        <w:t xml:space="preserve"> </w:t>
      </w:r>
    </w:p>
    <w:p w14:paraId="484287AB" w14:textId="126B8C92" w:rsidR="00A435C9" w:rsidRPr="00BC6CA8" w:rsidRDefault="00532C4F" w:rsidP="00F719B1">
      <w:pPr>
        <w:pStyle w:val="a"/>
        <w:numPr>
          <w:ilvl w:val="0"/>
          <w:numId w:val="0"/>
        </w:numPr>
        <w:tabs>
          <w:tab w:val="left" w:pos="426"/>
        </w:tabs>
        <w:spacing w:line="360" w:lineRule="auto"/>
        <w:jc w:val="both"/>
      </w:pPr>
      <w:r>
        <w:t>3</w:t>
      </w:r>
      <w:r w:rsidR="00066F9E">
        <w:t>5</w:t>
      </w:r>
      <w:r>
        <w:t>.</w:t>
      </w:r>
      <w:r w:rsidRPr="00BC6CA8">
        <w:t xml:space="preserve"> </w:t>
      </w:r>
      <w:r w:rsidR="00A435C9" w:rsidRPr="00BC6CA8">
        <w:t>Ordin</w:t>
      </w:r>
      <w:r>
        <w:t>ul</w:t>
      </w:r>
      <w:r w:rsidR="00A435C9" w:rsidRPr="00BC6CA8">
        <w:t xml:space="preserve">  </w:t>
      </w:r>
      <w:r>
        <w:t>preşedintelui</w:t>
      </w:r>
      <w:r w:rsidRPr="00BC6CA8">
        <w:t xml:space="preserve"> </w:t>
      </w:r>
      <w:r w:rsidR="00A435C9" w:rsidRPr="00BC6CA8">
        <w:t>Agenţiei Naţionale pentru Resurse Minerale</w:t>
      </w:r>
      <w:r w:rsidRPr="00532C4F">
        <w:t xml:space="preserve"> </w:t>
      </w:r>
      <w:r w:rsidRPr="00BC6CA8">
        <w:t>nr. 196/2006</w:t>
      </w:r>
      <w:r w:rsidR="00A435C9" w:rsidRPr="00BC6CA8">
        <w:t xml:space="preserve"> privind aprobarea Normelor şi prescripţiilor tehnice actualizate, specifice zonelor de protecţie şi zonelor de siguranţă aferente Sistemului naţional de transport al ţiţeiului, gazolinei, condensatului şi etanului;</w:t>
      </w:r>
    </w:p>
    <w:p w14:paraId="3B5B80B1" w14:textId="48566A9D" w:rsidR="00475F60" w:rsidRPr="00BC6CA8" w:rsidRDefault="00532C4F" w:rsidP="00F719B1">
      <w:pPr>
        <w:pStyle w:val="a"/>
        <w:numPr>
          <w:ilvl w:val="0"/>
          <w:numId w:val="0"/>
        </w:numPr>
        <w:tabs>
          <w:tab w:val="left" w:pos="142"/>
        </w:tabs>
        <w:spacing w:line="360" w:lineRule="auto"/>
        <w:jc w:val="both"/>
      </w:pPr>
      <w:r>
        <w:t>3</w:t>
      </w:r>
      <w:r w:rsidR="00066F9E">
        <w:t>6</w:t>
      </w:r>
      <w:r>
        <w:t xml:space="preserve">. </w:t>
      </w:r>
      <w:r w:rsidR="00475F60" w:rsidRPr="00BC6CA8">
        <w:t>O</w:t>
      </w:r>
      <w:r w:rsidR="00BC55C7" w:rsidRPr="00BC6CA8">
        <w:t>rdin</w:t>
      </w:r>
      <w:r>
        <w:t>ul</w:t>
      </w:r>
      <w:r w:rsidR="00475F60" w:rsidRPr="00BC6CA8">
        <w:t xml:space="preserve"> </w:t>
      </w:r>
      <w:bookmarkStart w:id="21" w:name="_Hlk530042361"/>
      <w:r>
        <w:t>m</w:t>
      </w:r>
      <w:r w:rsidRPr="00BC6CA8">
        <w:t xml:space="preserve">inistrului </w:t>
      </w:r>
      <w:r>
        <w:t>s</w:t>
      </w:r>
      <w:r w:rsidRPr="00BC6CA8">
        <w:t xml:space="preserve">ănătăţii </w:t>
      </w:r>
      <w:bookmarkEnd w:id="21"/>
      <w:r w:rsidR="006D4501" w:rsidRPr="00CB5C8C">
        <w:t>p</w:t>
      </w:r>
      <w:r w:rsidR="006D4501" w:rsidRPr="006D4501">
        <w:t>ublice</w:t>
      </w:r>
      <w:r w:rsidR="006D4501" w:rsidRPr="00BC6CA8">
        <w:t xml:space="preserve"> </w:t>
      </w:r>
      <w:r w:rsidRPr="00BC6CA8">
        <w:t xml:space="preserve">nr. 1193/2006 </w:t>
      </w:r>
      <w:r w:rsidR="00475F60" w:rsidRPr="00BC6CA8">
        <w:t>pentru aprobarea Normelor privind limitarea expunerii populației generale la câmpuri electromagnetice de la 0 Hz la 300 GHz;</w:t>
      </w:r>
    </w:p>
    <w:p w14:paraId="2888F31F" w14:textId="08BF0CA3" w:rsidR="00CF08D5" w:rsidRDefault="00E5162A" w:rsidP="00F719B1">
      <w:pPr>
        <w:pStyle w:val="Articol"/>
        <w:numPr>
          <w:ilvl w:val="0"/>
          <w:numId w:val="0"/>
        </w:numPr>
        <w:spacing w:before="0" w:after="0" w:line="360" w:lineRule="auto"/>
      </w:pPr>
      <w:r>
        <w:t>3</w:t>
      </w:r>
      <w:r w:rsidR="00066F9E">
        <w:t>7</w:t>
      </w:r>
      <w:r>
        <w:t>.</w:t>
      </w:r>
      <w:r w:rsidR="00F214A6" w:rsidRPr="00BC6CA8">
        <w:t xml:space="preserve"> </w:t>
      </w:r>
      <w:bookmarkStart w:id="22" w:name="_Hlk517171732"/>
      <w:r w:rsidR="00F214A6" w:rsidRPr="00BC6CA8">
        <w:t>Ordin</w:t>
      </w:r>
      <w:r>
        <w:t>ul</w:t>
      </w:r>
      <w:r w:rsidR="00F214A6" w:rsidRPr="00BC6CA8">
        <w:t xml:space="preserve"> </w:t>
      </w:r>
      <w:r>
        <w:t>m</w:t>
      </w:r>
      <w:r w:rsidRPr="00BC6CA8">
        <w:t xml:space="preserve">inistrului </w:t>
      </w:r>
      <w:r>
        <w:t>t</w:t>
      </w:r>
      <w:r w:rsidRPr="00BC6CA8">
        <w:t>ransporturilor</w:t>
      </w:r>
      <w:r w:rsidR="00F214A6" w:rsidRPr="00BC6CA8">
        <w:t xml:space="preserve">, </w:t>
      </w:r>
      <w:r>
        <w:t>c</w:t>
      </w:r>
      <w:r w:rsidRPr="00BC6CA8">
        <w:t xml:space="preserve">onstructiilor </w:t>
      </w:r>
      <w:r w:rsidR="00F214A6" w:rsidRPr="00BC6CA8">
        <w:t xml:space="preserve">şi </w:t>
      </w:r>
      <w:bookmarkEnd w:id="22"/>
      <w:r w:rsidR="00C429D8">
        <w:t>t</w:t>
      </w:r>
      <w:r w:rsidR="00C429D8" w:rsidRPr="00BC6CA8">
        <w:t xml:space="preserve">urismului nr. 176/2005 </w:t>
      </w:r>
      <w:r w:rsidR="00F214A6" w:rsidRPr="00BC6CA8">
        <w:t xml:space="preserve">privind aprobarea </w:t>
      </w:r>
      <w:r w:rsidR="00C429D8">
        <w:t>R</w:t>
      </w:r>
      <w:r w:rsidR="00C429D8" w:rsidRPr="00BC6CA8">
        <w:t xml:space="preserve">eglementării </w:t>
      </w:r>
      <w:r w:rsidR="00F214A6" w:rsidRPr="00BC6CA8">
        <w:t xml:space="preserve">tehnice  </w:t>
      </w:r>
      <w:r w:rsidR="00C429D8">
        <w:t>„</w:t>
      </w:r>
      <w:r w:rsidR="00F214A6" w:rsidRPr="00BC6CA8">
        <w:t>Normativ pentru proiectarea, executarea, verificarea și exploatarea instalațiilor electrice în zone cu pericol de explozie</w:t>
      </w:r>
      <w:r w:rsidR="00C429D8">
        <w:t>”</w:t>
      </w:r>
      <w:r w:rsidR="00F214A6" w:rsidRPr="00BC6CA8">
        <w:t xml:space="preserve"> </w:t>
      </w:r>
      <w:r w:rsidR="00C429D8">
        <w:t>indicativ</w:t>
      </w:r>
      <w:r w:rsidR="00C429D8" w:rsidRPr="00BC6CA8">
        <w:t xml:space="preserve"> </w:t>
      </w:r>
      <w:r w:rsidR="00F214A6" w:rsidRPr="00BC6CA8">
        <w:t>NP 099-04</w:t>
      </w:r>
      <w:r w:rsidR="00C429D8">
        <w:t>, cu modificările ulterioare</w:t>
      </w:r>
      <w:r w:rsidR="00F214A6" w:rsidRPr="00BC6CA8">
        <w:t>;</w:t>
      </w:r>
    </w:p>
    <w:p w14:paraId="679140C6" w14:textId="1FCB81C7" w:rsidR="00CF08D5" w:rsidRPr="00BC6CA8" w:rsidRDefault="00C429D8" w:rsidP="00F719B1">
      <w:pPr>
        <w:pStyle w:val="Articol"/>
        <w:numPr>
          <w:ilvl w:val="0"/>
          <w:numId w:val="0"/>
        </w:numPr>
        <w:spacing w:before="0" w:after="0" w:line="360" w:lineRule="auto"/>
      </w:pPr>
      <w:r>
        <w:t>3</w:t>
      </w:r>
      <w:r w:rsidR="00066F9E">
        <w:t>8</w:t>
      </w:r>
      <w:r>
        <w:t xml:space="preserve">. </w:t>
      </w:r>
      <w:r w:rsidR="00CF08D5">
        <w:t>Ordin</w:t>
      </w:r>
      <w:r>
        <w:t>ul</w:t>
      </w:r>
      <w:r w:rsidR="00CF08D5">
        <w:t xml:space="preserve">   </w:t>
      </w:r>
      <w:r>
        <w:t>m</w:t>
      </w:r>
      <w:r w:rsidRPr="00BC6CA8">
        <w:t xml:space="preserve">inistrului </w:t>
      </w:r>
      <w:r>
        <w:t>t</w:t>
      </w:r>
      <w:r w:rsidRPr="00BC6CA8">
        <w:t>ransporturilor</w:t>
      </w:r>
      <w:r w:rsidR="00CF08D5" w:rsidRPr="00BC6CA8">
        <w:t xml:space="preserve">, </w:t>
      </w:r>
      <w:r>
        <w:t>c</w:t>
      </w:r>
      <w:r w:rsidRPr="00BC6CA8">
        <w:t xml:space="preserve">onstructiilor </w:t>
      </w:r>
      <w:r w:rsidR="00CF08D5" w:rsidRPr="00BC6CA8">
        <w:t xml:space="preserve">şi </w:t>
      </w:r>
      <w:r>
        <w:t>t</w:t>
      </w:r>
      <w:r w:rsidRPr="00BC6CA8">
        <w:t xml:space="preserve">urismului </w:t>
      </w:r>
      <w:r>
        <w:t xml:space="preserve">nr. 174/2005 </w:t>
      </w:r>
      <w:r w:rsidR="00CF08D5">
        <w:t xml:space="preserve">pentru aprobarea </w:t>
      </w:r>
      <w:r>
        <w:t xml:space="preserve">Reglementării </w:t>
      </w:r>
      <w:r w:rsidR="00CF08D5">
        <w:t xml:space="preserve">tehnice  "Normativ pentru proiectarea, executarea, exploatarea, dezafectarea şi postutilizarea staţiilor de distribuţie a carburanţilor la autovehicule" </w:t>
      </w:r>
      <w:r>
        <w:t xml:space="preserve">indicativ </w:t>
      </w:r>
      <w:r w:rsidR="00CF08D5">
        <w:t>NP 004-03</w:t>
      </w:r>
      <w:r>
        <w:t>, cu modificările ulterioare</w:t>
      </w:r>
      <w:r w:rsidR="00CF08D5">
        <w:t>;</w:t>
      </w:r>
    </w:p>
    <w:p w14:paraId="75B5FC40" w14:textId="7B6F9507" w:rsidR="00F214A6" w:rsidRPr="00BC6CA8" w:rsidRDefault="00C429D8" w:rsidP="00F719B1">
      <w:pPr>
        <w:pStyle w:val="Articol"/>
        <w:numPr>
          <w:ilvl w:val="0"/>
          <w:numId w:val="0"/>
        </w:numPr>
        <w:spacing w:before="0" w:after="0" w:line="360" w:lineRule="auto"/>
        <w:rPr>
          <w:szCs w:val="24"/>
        </w:rPr>
      </w:pPr>
      <w:r>
        <w:rPr>
          <w:szCs w:val="24"/>
        </w:rPr>
        <w:t>3</w:t>
      </w:r>
      <w:r w:rsidR="00066F9E">
        <w:rPr>
          <w:szCs w:val="24"/>
        </w:rPr>
        <w:t>9</w:t>
      </w:r>
      <w:r>
        <w:rPr>
          <w:szCs w:val="24"/>
        </w:rPr>
        <w:t>.</w:t>
      </w:r>
      <w:r w:rsidRPr="00BC6CA8">
        <w:rPr>
          <w:szCs w:val="24"/>
        </w:rPr>
        <w:t xml:space="preserve"> </w:t>
      </w:r>
      <w:r w:rsidR="00F214A6" w:rsidRPr="00BC6CA8">
        <w:rPr>
          <w:szCs w:val="24"/>
        </w:rPr>
        <w:t>Ordin</w:t>
      </w:r>
      <w:r>
        <w:rPr>
          <w:szCs w:val="24"/>
        </w:rPr>
        <w:t>ul</w:t>
      </w:r>
      <w:r w:rsidR="00F214A6" w:rsidRPr="00BC6CA8">
        <w:rPr>
          <w:szCs w:val="24"/>
        </w:rPr>
        <w:t xml:space="preserve"> </w:t>
      </w:r>
      <w:r>
        <w:t>preşedintelui</w:t>
      </w:r>
      <w:r w:rsidRPr="00BC6CA8">
        <w:t xml:space="preserve"> </w:t>
      </w:r>
      <w:r w:rsidR="00F214A6" w:rsidRPr="00BC6CA8">
        <w:t xml:space="preserve">Autorităţii Naţionale de Reglementare în Domeniul Energiei </w:t>
      </w:r>
      <w:r w:rsidRPr="00BC6CA8">
        <w:rPr>
          <w:szCs w:val="24"/>
        </w:rPr>
        <w:t xml:space="preserve">nr. 2/2003 </w:t>
      </w:r>
      <w:r w:rsidR="00F214A6" w:rsidRPr="00BC6CA8">
        <w:t xml:space="preserve">pentru aprobarea </w:t>
      </w:r>
      <w:r w:rsidR="00F214A6" w:rsidRPr="00BC6CA8">
        <w:rPr>
          <w:szCs w:val="24"/>
        </w:rPr>
        <w:t>Normativului privind alegerea izolaţiei, coordonarea izolaţiei şi protecţia instalaţiilor electroenergetice împotriva supratensiunilor - NTE 001/03/00;</w:t>
      </w:r>
    </w:p>
    <w:p w14:paraId="619B28D8" w14:textId="78516930" w:rsidR="005E1396" w:rsidRPr="006B004E" w:rsidRDefault="00066F9E" w:rsidP="00F719B1">
      <w:pPr>
        <w:pStyle w:val="Articol"/>
        <w:numPr>
          <w:ilvl w:val="0"/>
          <w:numId w:val="0"/>
        </w:numPr>
        <w:spacing w:before="0" w:after="0" w:line="360" w:lineRule="auto"/>
        <w:rPr>
          <w:szCs w:val="24"/>
        </w:rPr>
      </w:pPr>
      <w:r>
        <w:rPr>
          <w:szCs w:val="24"/>
        </w:rPr>
        <w:t>40</w:t>
      </w:r>
      <w:r w:rsidR="00C429D8">
        <w:rPr>
          <w:szCs w:val="24"/>
        </w:rPr>
        <w:t>.</w:t>
      </w:r>
      <w:r w:rsidR="00C429D8" w:rsidRPr="00BC6CA8">
        <w:rPr>
          <w:szCs w:val="24"/>
        </w:rPr>
        <w:t xml:space="preserve"> </w:t>
      </w:r>
      <w:r w:rsidR="005E1396" w:rsidRPr="006B004E">
        <w:rPr>
          <w:szCs w:val="24"/>
        </w:rPr>
        <w:t>Ordin</w:t>
      </w:r>
      <w:r w:rsidR="00C429D8" w:rsidRPr="006B004E">
        <w:rPr>
          <w:szCs w:val="24"/>
        </w:rPr>
        <w:t>ul</w:t>
      </w:r>
      <w:r w:rsidR="005E1396" w:rsidRPr="006B004E">
        <w:rPr>
          <w:szCs w:val="24"/>
        </w:rPr>
        <w:t xml:space="preserve"> </w:t>
      </w:r>
      <w:r w:rsidR="00C429D8" w:rsidRPr="006B004E">
        <w:rPr>
          <w:szCs w:val="24"/>
        </w:rPr>
        <w:t xml:space="preserve">ministrului lucrărilor publice </w:t>
      </w:r>
      <w:r w:rsidR="005E1396" w:rsidRPr="006B004E">
        <w:rPr>
          <w:szCs w:val="24"/>
        </w:rPr>
        <w:t>ş</w:t>
      </w:r>
      <w:r w:rsidR="003A4B2C" w:rsidRPr="006B004E">
        <w:rPr>
          <w:szCs w:val="24"/>
        </w:rPr>
        <w:t>i</w:t>
      </w:r>
      <w:r w:rsidR="005E1396" w:rsidRPr="006B004E">
        <w:rPr>
          <w:szCs w:val="24"/>
        </w:rPr>
        <w:t xml:space="preserve"> </w:t>
      </w:r>
      <w:r w:rsidR="00C429D8" w:rsidRPr="006B004E">
        <w:rPr>
          <w:szCs w:val="24"/>
        </w:rPr>
        <w:t xml:space="preserve">amenajării teritoriului </w:t>
      </w:r>
      <w:r w:rsidR="005E1396" w:rsidRPr="006B004E">
        <w:rPr>
          <w:szCs w:val="24"/>
        </w:rPr>
        <w:t xml:space="preserve">pentru aprobarea </w:t>
      </w:r>
      <w:r w:rsidR="00C429D8" w:rsidRPr="006B004E">
        <w:rPr>
          <w:szCs w:val="24"/>
        </w:rPr>
        <w:t xml:space="preserve">Reglementării </w:t>
      </w:r>
      <w:r w:rsidR="005E1396" w:rsidRPr="006B004E">
        <w:rPr>
          <w:szCs w:val="24"/>
        </w:rPr>
        <w:t xml:space="preserve">tehnice „Normativ de siguranţă la foc a construcţiilor" </w:t>
      </w:r>
      <w:r w:rsidR="00C429D8" w:rsidRPr="006B004E">
        <w:rPr>
          <w:szCs w:val="24"/>
        </w:rPr>
        <w:t xml:space="preserve">indicativ </w:t>
      </w:r>
      <w:r w:rsidR="005E1396" w:rsidRPr="006B004E">
        <w:rPr>
          <w:szCs w:val="24"/>
        </w:rPr>
        <w:t>P118/99;</w:t>
      </w:r>
    </w:p>
    <w:p w14:paraId="3576DFFF" w14:textId="6F913127" w:rsidR="003A4B2C" w:rsidRPr="006B004E" w:rsidRDefault="00C429D8" w:rsidP="00F719B1">
      <w:pPr>
        <w:pStyle w:val="Articol"/>
        <w:numPr>
          <w:ilvl w:val="0"/>
          <w:numId w:val="0"/>
        </w:numPr>
        <w:spacing w:before="0" w:after="0" w:line="360" w:lineRule="auto"/>
        <w:rPr>
          <w:szCs w:val="24"/>
          <w:lang w:val="en-GB"/>
        </w:rPr>
      </w:pPr>
      <w:r w:rsidRPr="006B004E">
        <w:rPr>
          <w:szCs w:val="24"/>
        </w:rPr>
        <w:t>4</w:t>
      </w:r>
      <w:r w:rsidR="00066F9E" w:rsidRPr="006B004E">
        <w:rPr>
          <w:szCs w:val="24"/>
        </w:rPr>
        <w:t>1</w:t>
      </w:r>
      <w:r w:rsidRPr="006B004E">
        <w:rPr>
          <w:szCs w:val="24"/>
        </w:rPr>
        <w:t xml:space="preserve">. </w:t>
      </w:r>
      <w:r w:rsidR="003A4B2C" w:rsidRPr="006B004E">
        <w:rPr>
          <w:szCs w:val="24"/>
        </w:rPr>
        <w:t>Ordin</w:t>
      </w:r>
      <w:r w:rsidRPr="006B004E">
        <w:rPr>
          <w:szCs w:val="24"/>
        </w:rPr>
        <w:t>ul</w:t>
      </w:r>
      <w:r w:rsidR="003A4B2C" w:rsidRPr="006B004E">
        <w:rPr>
          <w:szCs w:val="24"/>
        </w:rPr>
        <w:t xml:space="preserve"> </w:t>
      </w:r>
      <w:bookmarkStart w:id="23" w:name="_Hlk528836455"/>
      <w:r w:rsidRPr="006B004E">
        <w:rPr>
          <w:szCs w:val="24"/>
          <w:lang w:val="en-GB"/>
        </w:rPr>
        <w:t xml:space="preserve">ministerului lucrărilor lublice </w:t>
      </w:r>
      <w:r w:rsidR="003A4B2C" w:rsidRPr="006B004E">
        <w:rPr>
          <w:szCs w:val="24"/>
          <w:lang w:val="en-GB"/>
        </w:rPr>
        <w:t xml:space="preserve">și </w:t>
      </w:r>
      <w:r w:rsidRPr="006B004E">
        <w:rPr>
          <w:szCs w:val="24"/>
          <w:lang w:val="en-GB"/>
        </w:rPr>
        <w:t xml:space="preserve">amenajării </w:t>
      </w:r>
      <w:bookmarkEnd w:id="23"/>
      <w:r w:rsidRPr="006B004E">
        <w:rPr>
          <w:szCs w:val="24"/>
          <w:lang w:val="en-GB"/>
        </w:rPr>
        <w:t xml:space="preserve">teritoriului </w:t>
      </w:r>
      <w:r w:rsidR="003A4B2C" w:rsidRPr="006B004E">
        <w:rPr>
          <w:szCs w:val="24"/>
        </w:rPr>
        <w:t>privind aprobarea "Normativului de proiectare, execuție și exploatare a sistemelor de alimentare cu gaze petroliere lichefiate (GPL) pentru autovehicule", indicativ NP 037/99;</w:t>
      </w:r>
    </w:p>
    <w:p w14:paraId="187AE194" w14:textId="7D6E2CBD" w:rsidR="00F74442" w:rsidRPr="00BC6CA8" w:rsidRDefault="00C429D8" w:rsidP="00F719B1">
      <w:pPr>
        <w:pStyle w:val="Articol"/>
        <w:numPr>
          <w:ilvl w:val="0"/>
          <w:numId w:val="0"/>
        </w:numPr>
        <w:spacing w:before="0" w:after="0" w:line="360" w:lineRule="auto"/>
        <w:rPr>
          <w:szCs w:val="24"/>
        </w:rPr>
      </w:pPr>
      <w:r w:rsidRPr="006B004E">
        <w:rPr>
          <w:szCs w:val="24"/>
        </w:rPr>
        <w:t>4</w:t>
      </w:r>
      <w:r w:rsidR="00066F9E" w:rsidRPr="006B004E">
        <w:rPr>
          <w:szCs w:val="24"/>
        </w:rPr>
        <w:t>2</w:t>
      </w:r>
      <w:r w:rsidRPr="006B004E">
        <w:rPr>
          <w:szCs w:val="24"/>
        </w:rPr>
        <w:t xml:space="preserve">. </w:t>
      </w:r>
      <w:r w:rsidR="00F74442" w:rsidRPr="006B004E">
        <w:rPr>
          <w:szCs w:val="24"/>
        </w:rPr>
        <w:t>Ordin</w:t>
      </w:r>
      <w:r w:rsidRPr="006B004E">
        <w:rPr>
          <w:szCs w:val="24"/>
        </w:rPr>
        <w:t>ul</w:t>
      </w:r>
      <w:r w:rsidR="00F74442" w:rsidRPr="006B004E">
        <w:rPr>
          <w:szCs w:val="24"/>
        </w:rPr>
        <w:t xml:space="preserve"> </w:t>
      </w:r>
      <w:r w:rsidRPr="006B004E">
        <w:rPr>
          <w:szCs w:val="24"/>
        </w:rPr>
        <w:t>ministrului transporturilor</w:t>
      </w:r>
      <w:r w:rsidR="009816F3" w:rsidRPr="006B004E">
        <w:rPr>
          <w:szCs w:val="24"/>
        </w:rPr>
        <w:t xml:space="preserve">, </w:t>
      </w:r>
      <w:r w:rsidRPr="006B004E">
        <w:t xml:space="preserve">constructiilor </w:t>
      </w:r>
      <w:r w:rsidR="009816F3" w:rsidRPr="006B004E">
        <w:t xml:space="preserve">şi </w:t>
      </w:r>
      <w:r w:rsidRPr="006B004E">
        <w:t>turismului</w:t>
      </w:r>
      <w:r w:rsidRPr="006B004E">
        <w:rPr>
          <w:szCs w:val="24"/>
        </w:rPr>
        <w:t xml:space="preserve"> </w:t>
      </w:r>
      <w:r w:rsidR="00F74442" w:rsidRPr="006B004E">
        <w:rPr>
          <w:szCs w:val="24"/>
        </w:rPr>
        <w:t>pentru aprobarea Regulamentului de navigaţie pe sectorul românesc al Dunării;</w:t>
      </w:r>
      <w:r w:rsidR="00F74442" w:rsidRPr="00BC6CA8">
        <w:rPr>
          <w:szCs w:val="24"/>
        </w:rPr>
        <w:t xml:space="preserve"> </w:t>
      </w:r>
    </w:p>
    <w:p w14:paraId="37F67312" w14:textId="06B746C6" w:rsidR="00250DDD" w:rsidRPr="00BC6CA8" w:rsidRDefault="0062747A" w:rsidP="00F719B1">
      <w:pPr>
        <w:pStyle w:val="Articol"/>
        <w:numPr>
          <w:ilvl w:val="0"/>
          <w:numId w:val="0"/>
        </w:numPr>
        <w:spacing w:before="0" w:after="0" w:line="360" w:lineRule="auto"/>
        <w:rPr>
          <w:szCs w:val="24"/>
        </w:rPr>
      </w:pPr>
      <w:r>
        <w:rPr>
          <w:szCs w:val="24"/>
        </w:rPr>
        <w:t>4</w:t>
      </w:r>
      <w:r w:rsidR="00066F9E">
        <w:rPr>
          <w:szCs w:val="24"/>
        </w:rPr>
        <w:t>3</w:t>
      </w:r>
      <w:r>
        <w:rPr>
          <w:szCs w:val="24"/>
        </w:rPr>
        <w:t>.</w:t>
      </w:r>
      <w:r w:rsidRPr="00BC6CA8">
        <w:rPr>
          <w:szCs w:val="24"/>
        </w:rPr>
        <w:t xml:space="preserve"> </w:t>
      </w:r>
      <w:r w:rsidR="00874991" w:rsidRPr="00874991">
        <w:rPr>
          <w:szCs w:val="24"/>
        </w:rPr>
        <w:t>SR EN 50341-2-24 "Linii electrice aeriene de tensiune alternativă mai mare de 1 kV. Partea 2-24: Aspectele normativelor naționale (NNA) pentru România (pe baza EN 50341-1:2012)"</w:t>
      </w:r>
      <w:r w:rsidR="00161CA1" w:rsidRPr="00BC6CA8">
        <w:t>;</w:t>
      </w:r>
      <w:r w:rsidR="00874991">
        <w:t xml:space="preserve"> </w:t>
      </w:r>
    </w:p>
    <w:p w14:paraId="7640855A" w14:textId="4022D400" w:rsidR="004E1C8B" w:rsidRDefault="0062747A" w:rsidP="00F719B1">
      <w:pPr>
        <w:pStyle w:val="Articol"/>
        <w:numPr>
          <w:ilvl w:val="0"/>
          <w:numId w:val="0"/>
        </w:numPr>
        <w:spacing w:before="0" w:after="0" w:line="360" w:lineRule="auto"/>
      </w:pPr>
      <w:r>
        <w:t>4</w:t>
      </w:r>
      <w:r w:rsidR="00066F9E">
        <w:t>4</w:t>
      </w:r>
      <w:r>
        <w:t>.</w:t>
      </w:r>
      <w:r w:rsidRPr="00BC6CA8">
        <w:t xml:space="preserve"> </w:t>
      </w:r>
      <w:r w:rsidR="004E1C8B" w:rsidRPr="00BC6CA8">
        <w:t>ISO 3864-1:</w:t>
      </w:r>
      <w:r w:rsidR="003824EA" w:rsidRPr="00BC6CA8">
        <w:t>201</w:t>
      </w:r>
      <w:r w:rsidR="003824EA">
        <w:t>6</w:t>
      </w:r>
      <w:r w:rsidR="003824EA" w:rsidRPr="00BC6CA8">
        <w:t xml:space="preserve"> </w:t>
      </w:r>
      <w:r w:rsidR="004E1C8B" w:rsidRPr="00BC6CA8">
        <w:t xml:space="preserve">- </w:t>
      </w:r>
      <w:r w:rsidR="003824EA" w:rsidRPr="003824EA">
        <w:t>Simboluri grafice. Culori şi semne de securitate. Partea 1: Principii de proiectare pentru semne de securitate şi marcaje de securitate</w:t>
      </w:r>
      <w:r w:rsidR="004E1C8B" w:rsidRPr="00BC6CA8">
        <w:t>;</w:t>
      </w:r>
    </w:p>
    <w:p w14:paraId="391FD8D5" w14:textId="132BD513" w:rsidR="008527C7" w:rsidRPr="00BC6CA8" w:rsidRDefault="0062747A" w:rsidP="00F719B1">
      <w:pPr>
        <w:pStyle w:val="Articol"/>
        <w:numPr>
          <w:ilvl w:val="0"/>
          <w:numId w:val="0"/>
        </w:numPr>
        <w:spacing w:before="0" w:after="0" w:line="360" w:lineRule="auto"/>
      </w:pPr>
      <w:r>
        <w:lastRenderedPageBreak/>
        <w:t>4</w:t>
      </w:r>
      <w:r w:rsidR="00066F9E">
        <w:t>5</w:t>
      </w:r>
      <w:r>
        <w:t>.</w:t>
      </w:r>
      <w:r w:rsidRPr="008527C7">
        <w:t xml:space="preserve"> </w:t>
      </w:r>
      <w:r w:rsidR="008527C7" w:rsidRPr="008527C7">
        <w:t>SR ISO 3864-2:2017- Simboluri grafice. Culori şi semne de securitate. Partea 2: Principii de proiectare pentru etichetarea de securitate a produselor;</w:t>
      </w:r>
    </w:p>
    <w:p w14:paraId="2448CF2C" w14:textId="65ACE113" w:rsidR="004E1C8B" w:rsidRPr="00BC6CA8" w:rsidRDefault="0062747A" w:rsidP="00F719B1">
      <w:pPr>
        <w:pStyle w:val="Articol"/>
        <w:numPr>
          <w:ilvl w:val="0"/>
          <w:numId w:val="0"/>
        </w:numPr>
        <w:tabs>
          <w:tab w:val="clear" w:pos="426"/>
          <w:tab w:val="left" w:pos="284"/>
        </w:tabs>
        <w:spacing w:before="0" w:after="0" w:line="360" w:lineRule="auto"/>
      </w:pPr>
      <w:r>
        <w:t>4</w:t>
      </w:r>
      <w:r w:rsidR="00066F9E">
        <w:t>6</w:t>
      </w:r>
      <w:r>
        <w:t>.</w:t>
      </w:r>
      <w:r w:rsidRPr="00BC6CA8">
        <w:t xml:space="preserve"> </w:t>
      </w:r>
      <w:r w:rsidR="004E1C8B" w:rsidRPr="00BC6CA8">
        <w:t>ISO 3864-3:</w:t>
      </w:r>
      <w:r w:rsidR="00A9199C" w:rsidRPr="00BC6CA8">
        <w:t>201</w:t>
      </w:r>
      <w:r w:rsidR="00A9199C">
        <w:t>7</w:t>
      </w:r>
      <w:r>
        <w:t xml:space="preserve"> - </w:t>
      </w:r>
      <w:r w:rsidR="00A9199C" w:rsidRPr="00A9199C">
        <w:t>Simboluri grafice. Culori şi semne de securitate. Partea 3: Principii de proiectare pentru simbolurile grafice utilizate în semnele de securitate</w:t>
      </w:r>
      <w:r w:rsidR="00B32E34" w:rsidRPr="00BC6CA8">
        <w:t>;</w:t>
      </w:r>
    </w:p>
    <w:p w14:paraId="1840A008" w14:textId="34437E0E" w:rsidR="004E1C8B" w:rsidRPr="00BC6CA8" w:rsidRDefault="0062747A" w:rsidP="00F719B1">
      <w:pPr>
        <w:pStyle w:val="Articol"/>
        <w:numPr>
          <w:ilvl w:val="0"/>
          <w:numId w:val="0"/>
        </w:numPr>
        <w:spacing w:before="0" w:after="0" w:line="360" w:lineRule="auto"/>
      </w:pPr>
      <w:r>
        <w:t>4</w:t>
      </w:r>
      <w:r w:rsidR="00066F9E">
        <w:t>7</w:t>
      </w:r>
      <w:r>
        <w:t>.</w:t>
      </w:r>
      <w:r w:rsidRPr="00BC6CA8">
        <w:t xml:space="preserve"> </w:t>
      </w:r>
      <w:r w:rsidR="004E1C8B" w:rsidRPr="00BC6CA8">
        <w:t>ISO 3864-4:</w:t>
      </w:r>
      <w:r w:rsidR="00044E37" w:rsidRPr="00BC6CA8">
        <w:t>201</w:t>
      </w:r>
      <w:r w:rsidR="00044E37">
        <w:t>8</w:t>
      </w:r>
      <w:r w:rsidR="00044E37" w:rsidRPr="00BC6CA8">
        <w:t xml:space="preserve"> </w:t>
      </w:r>
      <w:r w:rsidR="004E1C8B" w:rsidRPr="00BC6CA8">
        <w:t>-</w:t>
      </w:r>
      <w:r w:rsidR="00B32E34" w:rsidRPr="00BC6CA8">
        <w:t xml:space="preserve"> </w:t>
      </w:r>
      <w:bookmarkStart w:id="24" w:name="_Hlk516649508"/>
      <w:r w:rsidR="00044E37" w:rsidRPr="00044E37">
        <w:t>Simboluri grafice. Culori şi semne de securitate. Partea 4: Caracteristici colorimetrice şi fotometrice ale materialelor semnelor de securitate</w:t>
      </w:r>
      <w:bookmarkEnd w:id="24"/>
      <w:r w:rsidR="00B32E34" w:rsidRPr="00BC6CA8">
        <w:t>;</w:t>
      </w:r>
      <w:r w:rsidR="004E1C8B" w:rsidRPr="00BC6CA8">
        <w:t xml:space="preserve"> </w:t>
      </w:r>
    </w:p>
    <w:p w14:paraId="02480C9B" w14:textId="0391902D" w:rsidR="00B5467B" w:rsidRPr="00BC6CA8" w:rsidRDefault="0062747A" w:rsidP="00F719B1">
      <w:pPr>
        <w:tabs>
          <w:tab w:val="left" w:pos="426"/>
          <w:tab w:val="left" w:pos="851"/>
        </w:tabs>
        <w:spacing w:line="360" w:lineRule="auto"/>
        <w:jc w:val="both"/>
        <w:rPr>
          <w:rFonts w:eastAsia="Swiss911 XCm BT"/>
          <w:sz w:val="24"/>
        </w:rPr>
      </w:pPr>
      <w:r>
        <w:rPr>
          <w:rFonts w:eastAsia="Swiss911 XCm BT"/>
          <w:sz w:val="24"/>
        </w:rPr>
        <w:t>4</w:t>
      </w:r>
      <w:r w:rsidR="00066F9E">
        <w:rPr>
          <w:rFonts w:eastAsia="Swiss911 XCm BT"/>
          <w:sz w:val="24"/>
        </w:rPr>
        <w:t>8</w:t>
      </w:r>
      <w:r>
        <w:rPr>
          <w:rFonts w:eastAsia="Swiss911 XCm BT"/>
          <w:sz w:val="24"/>
        </w:rPr>
        <w:t>.</w:t>
      </w:r>
      <w:r w:rsidRPr="00BC6CA8">
        <w:rPr>
          <w:rFonts w:eastAsia="Swiss911 XCm BT"/>
          <w:sz w:val="24"/>
        </w:rPr>
        <w:t xml:space="preserve"> </w:t>
      </w:r>
      <w:r w:rsidR="00B5467B" w:rsidRPr="00BC6CA8">
        <w:rPr>
          <w:rFonts w:eastAsia="Swiss911 XCm BT"/>
          <w:sz w:val="24"/>
        </w:rPr>
        <w:t xml:space="preserve">SR 832:2008 - </w:t>
      </w:r>
      <w:r w:rsidR="00D73031" w:rsidRPr="00D73031">
        <w:rPr>
          <w:rFonts w:eastAsia="Swiss911 XCm BT"/>
          <w:sz w:val="24"/>
          <w:u w:val="single"/>
        </w:rPr>
        <w:t>Influențe ale instalațiilor electrice de înaltă tensiune asupra liniilor de telecomunicații. Prescripții</w:t>
      </w:r>
      <w:r w:rsidR="00B5467B" w:rsidRPr="00BC6CA8">
        <w:rPr>
          <w:rFonts w:eastAsia="Swiss911 XCm BT"/>
          <w:sz w:val="24"/>
        </w:rPr>
        <w:t>;</w:t>
      </w:r>
    </w:p>
    <w:p w14:paraId="2118448B" w14:textId="0254B10B" w:rsidR="00B5467B" w:rsidRPr="00BC6CA8" w:rsidRDefault="0062747A" w:rsidP="00F719B1">
      <w:pPr>
        <w:pStyle w:val="Articol"/>
        <w:numPr>
          <w:ilvl w:val="0"/>
          <w:numId w:val="0"/>
        </w:numPr>
        <w:spacing w:before="0" w:after="0" w:line="360" w:lineRule="auto"/>
      </w:pPr>
      <w:r>
        <w:t>4</w:t>
      </w:r>
      <w:r w:rsidR="00066F9E">
        <w:t>9</w:t>
      </w:r>
      <w:r>
        <w:t>.</w:t>
      </w:r>
      <w:r w:rsidR="00B5467B" w:rsidRPr="00BC6CA8">
        <w:t xml:space="preserve"> SR 6290:2004 - </w:t>
      </w:r>
      <w:hyperlink r:id="rId10" w:history="1">
        <w:r w:rsidR="00B5467B" w:rsidRPr="00BC6CA8">
          <w:rPr>
            <w:rStyle w:val="Hyperlink"/>
            <w:color w:val="auto"/>
          </w:rPr>
          <w:t>Încrucişări între liniile de energie electrică şi liniile de telecomunicaţii</w:t>
        </w:r>
      </w:hyperlink>
      <w:r w:rsidR="00B5467B" w:rsidRPr="00BC6CA8">
        <w:t>;</w:t>
      </w:r>
    </w:p>
    <w:p w14:paraId="3B0A3EBF" w14:textId="0618AA4C" w:rsidR="00283EF0" w:rsidRPr="00BC6CA8" w:rsidRDefault="00066F9E" w:rsidP="00F719B1">
      <w:pPr>
        <w:pStyle w:val="Articol"/>
        <w:numPr>
          <w:ilvl w:val="0"/>
          <w:numId w:val="0"/>
        </w:numPr>
        <w:spacing w:before="0" w:after="0" w:line="360" w:lineRule="auto"/>
      </w:pPr>
      <w:r>
        <w:t>50</w:t>
      </w:r>
      <w:r w:rsidR="0062747A">
        <w:t>.</w:t>
      </w:r>
      <w:r w:rsidR="00283EF0" w:rsidRPr="00BC6CA8">
        <w:t xml:space="preserve"> SR 831:2002</w:t>
      </w:r>
      <w:r w:rsidR="00283EF0" w:rsidRPr="00BC6CA8">
        <w:tab/>
      </w:r>
      <w:r w:rsidR="00944E89" w:rsidRPr="00BC6CA8">
        <w:t xml:space="preserve"> - </w:t>
      </w:r>
      <w:r w:rsidR="00283EF0" w:rsidRPr="00BC6CA8">
        <w:t>Utilizarea în comun a stâlpilor pentru linii de energie electrică, linii de tracțiune electrică urbană, instalații de telecomunicații inclusiv rețele de televiziune prin cablu şi alte utilități;</w:t>
      </w:r>
    </w:p>
    <w:p w14:paraId="1316035A" w14:textId="7B49DB08" w:rsidR="00BC55C7" w:rsidRDefault="0062747A" w:rsidP="00F719B1">
      <w:pPr>
        <w:pStyle w:val="Articol"/>
        <w:numPr>
          <w:ilvl w:val="0"/>
          <w:numId w:val="0"/>
        </w:numPr>
        <w:spacing w:before="0" w:after="0" w:line="360" w:lineRule="auto"/>
      </w:pPr>
      <w:r>
        <w:rPr>
          <w:szCs w:val="24"/>
        </w:rPr>
        <w:t>5</w:t>
      </w:r>
      <w:r w:rsidR="00066F9E">
        <w:rPr>
          <w:szCs w:val="24"/>
        </w:rPr>
        <w:t>1</w:t>
      </w:r>
      <w:r>
        <w:rPr>
          <w:szCs w:val="24"/>
        </w:rPr>
        <w:t>.</w:t>
      </w:r>
      <w:r w:rsidR="008A2265" w:rsidRPr="00BC6CA8">
        <w:rPr>
          <w:szCs w:val="24"/>
        </w:rPr>
        <w:t xml:space="preserve"> </w:t>
      </w:r>
      <w:bookmarkStart w:id="25" w:name="_Hlk528071074"/>
      <w:r w:rsidR="00BC55C7" w:rsidRPr="00BC6CA8">
        <w:rPr>
          <w:szCs w:val="24"/>
        </w:rPr>
        <w:t>SR EN 61140:2002</w:t>
      </w:r>
      <w:r w:rsidR="00944E89" w:rsidRPr="00BC6CA8">
        <w:rPr>
          <w:szCs w:val="24"/>
        </w:rPr>
        <w:t xml:space="preserve"> </w:t>
      </w:r>
      <w:bookmarkEnd w:id="25"/>
      <w:r w:rsidR="00944E89" w:rsidRPr="00BC6CA8">
        <w:rPr>
          <w:szCs w:val="24"/>
        </w:rPr>
        <w:t xml:space="preserve">- </w:t>
      </w:r>
      <w:r w:rsidR="00944E89" w:rsidRPr="00BC6CA8">
        <w:t>Protectie împotriva şocurilor electrice. Aspecte comune în instalaţii şi echipamente electrice;</w:t>
      </w:r>
    </w:p>
    <w:p w14:paraId="49C2F7FE" w14:textId="5B64C64B" w:rsidR="009F3C30" w:rsidRPr="00BC6CA8" w:rsidRDefault="0062747A" w:rsidP="00F719B1">
      <w:pPr>
        <w:pStyle w:val="Articol"/>
        <w:numPr>
          <w:ilvl w:val="0"/>
          <w:numId w:val="0"/>
        </w:numPr>
        <w:spacing w:before="0" w:after="0" w:line="360" w:lineRule="auto"/>
      </w:pPr>
      <w:r>
        <w:t>5</w:t>
      </w:r>
      <w:r w:rsidR="00066F9E">
        <w:t>2</w:t>
      </w:r>
      <w:r>
        <w:t>.</w:t>
      </w:r>
      <w:r w:rsidR="009F3C30">
        <w:t xml:space="preserve"> </w:t>
      </w:r>
      <w:r w:rsidR="009F3C30" w:rsidRPr="00BC6CA8">
        <w:rPr>
          <w:szCs w:val="24"/>
        </w:rPr>
        <w:t>SR EN 61140:2002</w:t>
      </w:r>
      <w:r w:rsidR="009F3C30">
        <w:rPr>
          <w:szCs w:val="24"/>
        </w:rPr>
        <w:t>/A1:2007, amendament care modifică articolele 1, 2, 3 şi 8 din standardul de bază SR EN 61140;</w:t>
      </w:r>
    </w:p>
    <w:p w14:paraId="4E8B3EA1" w14:textId="44181AAA" w:rsidR="00F7108A" w:rsidRDefault="0062747A" w:rsidP="00F719B1">
      <w:pPr>
        <w:tabs>
          <w:tab w:val="left" w:pos="426"/>
          <w:tab w:val="left" w:pos="851"/>
        </w:tabs>
        <w:spacing w:line="360" w:lineRule="auto"/>
        <w:jc w:val="both"/>
        <w:rPr>
          <w:rFonts w:eastAsia="Swiss911 XCm BT"/>
          <w:sz w:val="24"/>
          <w:szCs w:val="24"/>
        </w:rPr>
      </w:pPr>
      <w:r>
        <w:rPr>
          <w:rFonts w:eastAsia="Swiss911 XCm BT"/>
          <w:sz w:val="24"/>
          <w:szCs w:val="24"/>
        </w:rPr>
        <w:t>5</w:t>
      </w:r>
      <w:r w:rsidR="00066F9E">
        <w:rPr>
          <w:rFonts w:eastAsia="Swiss911 XCm BT"/>
          <w:sz w:val="24"/>
          <w:szCs w:val="24"/>
        </w:rPr>
        <w:t>3</w:t>
      </w:r>
      <w:r>
        <w:rPr>
          <w:rFonts w:eastAsia="Swiss911 XCm BT"/>
          <w:sz w:val="24"/>
          <w:szCs w:val="24"/>
        </w:rPr>
        <w:t>.</w:t>
      </w:r>
      <w:r w:rsidR="00F7108A" w:rsidRPr="00BC6CA8">
        <w:rPr>
          <w:rFonts w:eastAsia="Swiss911 XCm BT"/>
          <w:sz w:val="24"/>
          <w:szCs w:val="24"/>
        </w:rPr>
        <w:t xml:space="preserve"> </w:t>
      </w:r>
      <w:bookmarkStart w:id="26" w:name="_Hlk528071200"/>
      <w:r w:rsidR="00F7108A" w:rsidRPr="00BC6CA8">
        <w:rPr>
          <w:rFonts w:eastAsia="Swiss911 XCm BT"/>
          <w:sz w:val="24"/>
          <w:szCs w:val="24"/>
        </w:rPr>
        <w:t xml:space="preserve">SR EN 61232:2002 </w:t>
      </w:r>
      <w:bookmarkEnd w:id="26"/>
      <w:r w:rsidR="00F7108A" w:rsidRPr="00BC6CA8">
        <w:rPr>
          <w:rFonts w:eastAsia="Swiss911 XCm BT"/>
          <w:sz w:val="24"/>
          <w:szCs w:val="24"/>
        </w:rPr>
        <w:t>- Sârme de oţel acoperite cu aluminiu pentru utilizare electrică;</w:t>
      </w:r>
    </w:p>
    <w:p w14:paraId="2662155C" w14:textId="6BC3C96A" w:rsidR="009F3C30" w:rsidRPr="00BC6CA8" w:rsidRDefault="0062747A" w:rsidP="00F719B1">
      <w:pPr>
        <w:tabs>
          <w:tab w:val="left" w:pos="426"/>
          <w:tab w:val="left" w:pos="851"/>
        </w:tabs>
        <w:spacing w:line="360" w:lineRule="auto"/>
        <w:jc w:val="both"/>
        <w:rPr>
          <w:rFonts w:eastAsia="Swiss911 XCm BT"/>
          <w:sz w:val="24"/>
        </w:rPr>
      </w:pPr>
      <w:r>
        <w:rPr>
          <w:rFonts w:eastAsia="Swiss911 XCm BT"/>
          <w:sz w:val="24"/>
        </w:rPr>
        <w:t>5</w:t>
      </w:r>
      <w:r w:rsidR="00066F9E">
        <w:rPr>
          <w:rFonts w:eastAsia="Swiss911 XCm BT"/>
          <w:sz w:val="24"/>
        </w:rPr>
        <w:t>4</w:t>
      </w:r>
      <w:r>
        <w:rPr>
          <w:rFonts w:eastAsia="Swiss911 XCm BT"/>
          <w:sz w:val="24"/>
        </w:rPr>
        <w:t>.</w:t>
      </w:r>
      <w:r w:rsidR="009F3C30">
        <w:rPr>
          <w:rFonts w:eastAsia="Swiss911 XCm BT"/>
          <w:sz w:val="24"/>
        </w:rPr>
        <w:t xml:space="preserve"> </w:t>
      </w:r>
      <w:r w:rsidR="009F3C30" w:rsidRPr="00BC6CA8">
        <w:rPr>
          <w:rFonts w:eastAsia="Swiss911 XCm BT"/>
          <w:sz w:val="24"/>
          <w:szCs w:val="24"/>
        </w:rPr>
        <w:t>SR EN 61232:2002</w:t>
      </w:r>
      <w:r w:rsidR="009F3C30">
        <w:rPr>
          <w:rFonts w:eastAsia="Swiss911 XCm BT"/>
          <w:sz w:val="24"/>
          <w:szCs w:val="24"/>
        </w:rPr>
        <w:t>/A11:2002, amendament al standardului de bază SR EN 61232;</w:t>
      </w:r>
    </w:p>
    <w:p w14:paraId="4EEE8366" w14:textId="5112E9A8" w:rsidR="00CB051B" w:rsidRPr="00BC6CA8" w:rsidRDefault="0062747A" w:rsidP="00F719B1">
      <w:pPr>
        <w:pStyle w:val="Articol"/>
        <w:numPr>
          <w:ilvl w:val="0"/>
          <w:numId w:val="0"/>
        </w:numPr>
        <w:spacing w:before="0" w:after="0" w:line="360" w:lineRule="auto"/>
      </w:pPr>
      <w:r>
        <w:rPr>
          <w:szCs w:val="24"/>
        </w:rPr>
        <w:t>5</w:t>
      </w:r>
      <w:r w:rsidR="00066F9E">
        <w:rPr>
          <w:szCs w:val="24"/>
        </w:rPr>
        <w:t>5</w:t>
      </w:r>
      <w:r>
        <w:rPr>
          <w:szCs w:val="24"/>
        </w:rPr>
        <w:t>.</w:t>
      </w:r>
      <w:r w:rsidR="008A2265" w:rsidRPr="00BC6CA8">
        <w:rPr>
          <w:szCs w:val="24"/>
        </w:rPr>
        <w:t xml:space="preserve"> </w:t>
      </w:r>
      <w:r w:rsidR="00CB051B" w:rsidRPr="00BC6CA8">
        <w:rPr>
          <w:szCs w:val="24"/>
        </w:rPr>
        <w:t>SR CEI 60888:1994 - Sârme de oţel zincate pentru conductoare cablate;</w:t>
      </w:r>
    </w:p>
    <w:p w14:paraId="2F33C2E3" w14:textId="5D9ABF80" w:rsidR="00D84357" w:rsidRPr="00BC6CA8" w:rsidRDefault="0062747A" w:rsidP="00F719B1">
      <w:pPr>
        <w:pStyle w:val="Articol"/>
        <w:numPr>
          <w:ilvl w:val="0"/>
          <w:numId w:val="0"/>
        </w:numPr>
        <w:spacing w:before="0" w:after="0" w:line="360" w:lineRule="auto"/>
      </w:pPr>
      <w:r>
        <w:rPr>
          <w:szCs w:val="24"/>
        </w:rPr>
        <w:t>5</w:t>
      </w:r>
      <w:r w:rsidR="00066F9E">
        <w:rPr>
          <w:szCs w:val="24"/>
        </w:rPr>
        <w:t>6</w:t>
      </w:r>
      <w:r>
        <w:rPr>
          <w:szCs w:val="24"/>
        </w:rPr>
        <w:t>.</w:t>
      </w:r>
      <w:r w:rsidR="008A2265" w:rsidRPr="00BC6CA8">
        <w:rPr>
          <w:szCs w:val="24"/>
        </w:rPr>
        <w:t xml:space="preserve"> </w:t>
      </w:r>
      <w:r w:rsidR="00D84357" w:rsidRPr="00BC6CA8">
        <w:rPr>
          <w:szCs w:val="24"/>
        </w:rPr>
        <w:t>STAS 10128-86 - Protecţia contra coroziunii a construcţiilor supraterane din oţel. Clasificarea mediilor agresive;</w:t>
      </w:r>
    </w:p>
    <w:p w14:paraId="6FC84857" w14:textId="14B179CE" w:rsidR="004E1C8B" w:rsidRPr="00BC6CA8" w:rsidRDefault="0062747A" w:rsidP="00F719B1">
      <w:pPr>
        <w:pStyle w:val="Articol"/>
        <w:numPr>
          <w:ilvl w:val="0"/>
          <w:numId w:val="0"/>
        </w:numPr>
        <w:spacing w:before="0" w:after="0" w:line="360" w:lineRule="auto"/>
        <w:rPr>
          <w:spacing w:val="-4"/>
          <w:szCs w:val="24"/>
        </w:rPr>
      </w:pPr>
      <w:r>
        <w:rPr>
          <w:spacing w:val="-4"/>
          <w:szCs w:val="24"/>
        </w:rPr>
        <w:t>5</w:t>
      </w:r>
      <w:r w:rsidR="00066F9E">
        <w:rPr>
          <w:spacing w:val="-4"/>
          <w:szCs w:val="24"/>
        </w:rPr>
        <w:t>7</w:t>
      </w:r>
      <w:r>
        <w:rPr>
          <w:spacing w:val="-4"/>
          <w:szCs w:val="24"/>
        </w:rPr>
        <w:t>.</w:t>
      </w:r>
      <w:r w:rsidR="008A2265" w:rsidRPr="00BC6CA8">
        <w:rPr>
          <w:spacing w:val="-4"/>
          <w:szCs w:val="24"/>
        </w:rPr>
        <w:t xml:space="preserve"> </w:t>
      </w:r>
      <w:r w:rsidR="004E1C8B" w:rsidRPr="00BC6CA8">
        <w:rPr>
          <w:spacing w:val="-4"/>
          <w:szCs w:val="24"/>
        </w:rPr>
        <w:t xml:space="preserve">STAS 4068/2-87 - </w:t>
      </w:r>
      <w:hyperlink r:id="rId11" w:history="1">
        <w:r w:rsidR="004E1C8B" w:rsidRPr="00BC6CA8">
          <w:rPr>
            <w:rStyle w:val="Hyperlink"/>
            <w:color w:val="auto"/>
            <w:spacing w:val="-4"/>
            <w:szCs w:val="24"/>
          </w:rPr>
          <w:t>Debite şi volume maxime de apă. Probabilităţile anuale ale debitelor şi volumelor maxime în condiţii normale şi speciale de exploatare</w:t>
        </w:r>
      </w:hyperlink>
      <w:r w:rsidR="004E1C8B" w:rsidRPr="00BC6CA8">
        <w:rPr>
          <w:spacing w:val="-4"/>
          <w:szCs w:val="24"/>
        </w:rPr>
        <w:t>;</w:t>
      </w:r>
    </w:p>
    <w:p w14:paraId="718C358D" w14:textId="779A8150" w:rsidR="00F7108A" w:rsidRPr="00BC6CA8" w:rsidRDefault="0062747A" w:rsidP="00F719B1">
      <w:pPr>
        <w:pStyle w:val="Articol"/>
        <w:numPr>
          <w:ilvl w:val="0"/>
          <w:numId w:val="0"/>
        </w:numPr>
        <w:spacing w:before="0" w:after="0" w:line="360" w:lineRule="auto"/>
      </w:pPr>
      <w:r>
        <w:t>5</w:t>
      </w:r>
      <w:r w:rsidR="00066F9E">
        <w:t>8</w:t>
      </w:r>
      <w:r>
        <w:t>.</w:t>
      </w:r>
      <w:r w:rsidR="00F7108A" w:rsidRPr="00BC6CA8">
        <w:t xml:space="preserve"> STAS 2612-87 - </w:t>
      </w:r>
      <w:hyperlink r:id="rId12" w:history="1">
        <w:r w:rsidR="00F7108A" w:rsidRPr="00BC6CA8">
          <w:rPr>
            <w:rStyle w:val="Hyperlink"/>
            <w:color w:val="auto"/>
          </w:rPr>
          <w:t>Protecţia împotriva electrocutărilor. Limite admise</w:t>
        </w:r>
      </w:hyperlink>
      <w:r w:rsidR="00F7108A" w:rsidRPr="00BC6CA8">
        <w:t>;</w:t>
      </w:r>
    </w:p>
    <w:p w14:paraId="2AEF5D7B" w14:textId="7D5FE414" w:rsidR="004E1C8B" w:rsidRPr="00BC6CA8" w:rsidRDefault="0062747A" w:rsidP="00F719B1">
      <w:pPr>
        <w:pStyle w:val="Articol"/>
        <w:numPr>
          <w:ilvl w:val="0"/>
          <w:numId w:val="0"/>
        </w:numPr>
        <w:spacing w:before="0" w:after="0" w:line="360" w:lineRule="auto"/>
      </w:pPr>
      <w:r>
        <w:rPr>
          <w:spacing w:val="-4"/>
          <w:szCs w:val="24"/>
        </w:rPr>
        <w:t>5</w:t>
      </w:r>
      <w:r w:rsidR="00066F9E">
        <w:rPr>
          <w:spacing w:val="-4"/>
          <w:szCs w:val="24"/>
        </w:rPr>
        <w:t>9</w:t>
      </w:r>
      <w:r>
        <w:rPr>
          <w:spacing w:val="-4"/>
          <w:szCs w:val="24"/>
        </w:rPr>
        <w:t>.</w:t>
      </w:r>
      <w:r w:rsidR="008A2265" w:rsidRPr="00BC6CA8">
        <w:rPr>
          <w:spacing w:val="-4"/>
          <w:szCs w:val="24"/>
        </w:rPr>
        <w:t xml:space="preserve"> </w:t>
      </w:r>
      <w:r w:rsidR="004E1C8B" w:rsidRPr="00BC6CA8">
        <w:rPr>
          <w:spacing w:val="-4"/>
          <w:szCs w:val="24"/>
        </w:rPr>
        <w:t>STAS 4273-83</w:t>
      </w:r>
      <w:r w:rsidR="004E1C8B" w:rsidRPr="00BC6CA8">
        <w:rPr>
          <w:szCs w:val="24"/>
        </w:rPr>
        <w:t xml:space="preserve"> - </w:t>
      </w:r>
      <w:hyperlink r:id="rId13" w:history="1">
        <w:r w:rsidR="004E1C8B" w:rsidRPr="00BC6CA8">
          <w:rPr>
            <w:rStyle w:val="Hyperlink"/>
            <w:color w:val="auto"/>
            <w:szCs w:val="24"/>
          </w:rPr>
          <w:t>Construcţii hidrotehnice. Încadrarea în clase de importanţă</w:t>
        </w:r>
      </w:hyperlink>
      <w:r w:rsidR="004E1C8B" w:rsidRPr="00BC6CA8">
        <w:rPr>
          <w:szCs w:val="24"/>
        </w:rPr>
        <w:t>;</w:t>
      </w:r>
    </w:p>
    <w:p w14:paraId="3BE209E1" w14:textId="62BDC395" w:rsidR="00D84357" w:rsidRPr="00BC6CA8" w:rsidRDefault="00066F9E" w:rsidP="00F719B1">
      <w:pPr>
        <w:pStyle w:val="Articol"/>
        <w:numPr>
          <w:ilvl w:val="0"/>
          <w:numId w:val="0"/>
        </w:numPr>
        <w:spacing w:before="0" w:after="0" w:line="360" w:lineRule="auto"/>
      </w:pPr>
      <w:r>
        <w:rPr>
          <w:szCs w:val="24"/>
        </w:rPr>
        <w:t>60</w:t>
      </w:r>
      <w:r w:rsidR="0062747A">
        <w:rPr>
          <w:szCs w:val="24"/>
        </w:rPr>
        <w:t>.</w:t>
      </w:r>
      <w:r w:rsidR="008A2265" w:rsidRPr="00BC6CA8">
        <w:rPr>
          <w:szCs w:val="24"/>
        </w:rPr>
        <w:t xml:space="preserve"> </w:t>
      </w:r>
      <w:r w:rsidR="00D84357" w:rsidRPr="00BC6CA8">
        <w:rPr>
          <w:szCs w:val="24"/>
        </w:rPr>
        <w:t xml:space="preserve">STAS 10702/1-83 - </w:t>
      </w:r>
      <w:hyperlink r:id="rId14" w:history="1">
        <w:r w:rsidR="00D84357" w:rsidRPr="00BC6CA8">
          <w:rPr>
            <w:rFonts w:eastAsia="Times New Roman"/>
            <w:szCs w:val="24"/>
            <w:u w:val="single"/>
            <w:bdr w:val="none" w:sz="0" w:space="0" w:color="auto" w:frame="1"/>
            <w:shd w:val="clear" w:color="auto" w:fill="FFFFFF"/>
          </w:rPr>
          <w:t>Protecţia contra coroziunii a construcţiilor din oţel supraterane. Acoperiri protectoare. Condiţii tehnice generale</w:t>
        </w:r>
      </w:hyperlink>
      <w:r w:rsidR="00D84357" w:rsidRPr="00BC6CA8">
        <w:rPr>
          <w:rFonts w:eastAsia="Times New Roman"/>
          <w:szCs w:val="24"/>
        </w:rPr>
        <w:t>;</w:t>
      </w:r>
    </w:p>
    <w:p w14:paraId="69A1E08A" w14:textId="25050FC2" w:rsidR="00420407" w:rsidRPr="00BC6CA8" w:rsidRDefault="0062747A" w:rsidP="00F719B1">
      <w:pPr>
        <w:pStyle w:val="Articol"/>
        <w:numPr>
          <w:ilvl w:val="0"/>
          <w:numId w:val="0"/>
        </w:numPr>
        <w:spacing w:before="0" w:after="0" w:line="360" w:lineRule="auto"/>
      </w:pPr>
      <w:r>
        <w:rPr>
          <w:spacing w:val="-4"/>
          <w:szCs w:val="24"/>
        </w:rPr>
        <w:t>6</w:t>
      </w:r>
      <w:r w:rsidR="00066F9E">
        <w:rPr>
          <w:spacing w:val="-4"/>
          <w:szCs w:val="24"/>
        </w:rPr>
        <w:t>1</w:t>
      </w:r>
      <w:r>
        <w:rPr>
          <w:spacing w:val="-4"/>
          <w:szCs w:val="24"/>
        </w:rPr>
        <w:t>.</w:t>
      </w:r>
      <w:r w:rsidR="008A2265" w:rsidRPr="00BC6CA8">
        <w:rPr>
          <w:spacing w:val="-4"/>
          <w:szCs w:val="24"/>
        </w:rPr>
        <w:t xml:space="preserve"> </w:t>
      </w:r>
      <w:r w:rsidR="00420407" w:rsidRPr="00BC6CA8">
        <w:rPr>
          <w:spacing w:val="-4"/>
          <w:szCs w:val="24"/>
        </w:rPr>
        <w:t xml:space="preserve">STAS 4068/1-82 – </w:t>
      </w:r>
      <w:hyperlink r:id="rId15" w:history="1">
        <w:r w:rsidR="00420407" w:rsidRPr="00BC6CA8">
          <w:rPr>
            <w:rStyle w:val="Hyperlink"/>
            <w:color w:val="auto"/>
            <w:spacing w:val="-4"/>
            <w:szCs w:val="24"/>
          </w:rPr>
          <w:t>Debite şi volume maxime de apă. Determinarea debitelor şi volumelor maxime ale cursurilor de apă</w:t>
        </w:r>
      </w:hyperlink>
      <w:r w:rsidR="00420407" w:rsidRPr="00BC6CA8">
        <w:rPr>
          <w:spacing w:val="-4"/>
          <w:szCs w:val="24"/>
        </w:rPr>
        <w:t>;</w:t>
      </w:r>
    </w:p>
    <w:p w14:paraId="02300C3E" w14:textId="4E3A5D24" w:rsidR="004E1C8B" w:rsidRPr="00BC6CA8" w:rsidRDefault="0062747A" w:rsidP="00F719B1">
      <w:pPr>
        <w:pStyle w:val="Articol"/>
        <w:numPr>
          <w:ilvl w:val="0"/>
          <w:numId w:val="0"/>
        </w:numPr>
        <w:spacing w:before="0" w:after="0" w:line="360" w:lineRule="auto"/>
        <w:rPr>
          <w:spacing w:val="-2"/>
          <w:szCs w:val="24"/>
        </w:rPr>
      </w:pPr>
      <w:r>
        <w:rPr>
          <w:spacing w:val="-2"/>
          <w:szCs w:val="24"/>
        </w:rPr>
        <w:t>6</w:t>
      </w:r>
      <w:r w:rsidR="00066F9E">
        <w:rPr>
          <w:spacing w:val="-2"/>
          <w:szCs w:val="24"/>
        </w:rPr>
        <w:t>2</w:t>
      </w:r>
      <w:r>
        <w:rPr>
          <w:spacing w:val="-2"/>
          <w:szCs w:val="24"/>
        </w:rPr>
        <w:t>.</w:t>
      </w:r>
      <w:r w:rsidR="008A2265" w:rsidRPr="00BC6CA8">
        <w:rPr>
          <w:spacing w:val="-2"/>
          <w:szCs w:val="24"/>
        </w:rPr>
        <w:t xml:space="preserve"> </w:t>
      </w:r>
      <w:r w:rsidR="004E1C8B" w:rsidRPr="00BC6CA8">
        <w:rPr>
          <w:spacing w:val="-2"/>
          <w:szCs w:val="24"/>
        </w:rPr>
        <w:t xml:space="preserve">STAS 10166/1-77 - </w:t>
      </w:r>
      <w:hyperlink r:id="rId16" w:history="1">
        <w:r w:rsidR="004E1C8B" w:rsidRPr="00BC6CA8">
          <w:rPr>
            <w:rStyle w:val="Hyperlink"/>
            <w:color w:val="auto"/>
            <w:spacing w:val="-2"/>
            <w:szCs w:val="24"/>
          </w:rPr>
          <w:t>Protecţia contra coroziunii a construcţiilor din oţel supraterane. Pregătirea mecanică a suprafeţelor</w:t>
        </w:r>
      </w:hyperlink>
      <w:r w:rsidR="004E1C8B" w:rsidRPr="00BC6CA8">
        <w:rPr>
          <w:spacing w:val="-2"/>
          <w:szCs w:val="24"/>
        </w:rPr>
        <w:t>;</w:t>
      </w:r>
    </w:p>
    <w:p w14:paraId="08524E8A" w14:textId="30141BD9" w:rsidR="001E0118" w:rsidRPr="00BC6CA8" w:rsidRDefault="0062747A" w:rsidP="00F719B1">
      <w:pPr>
        <w:pStyle w:val="Articol"/>
        <w:numPr>
          <w:ilvl w:val="0"/>
          <w:numId w:val="0"/>
        </w:numPr>
        <w:spacing w:before="0" w:after="0" w:line="360" w:lineRule="auto"/>
        <w:rPr>
          <w:spacing w:val="-2"/>
          <w:szCs w:val="24"/>
        </w:rPr>
      </w:pPr>
      <w:r>
        <w:rPr>
          <w:spacing w:val="-2"/>
          <w:szCs w:val="24"/>
        </w:rPr>
        <w:t>6</w:t>
      </w:r>
      <w:r w:rsidR="00066F9E">
        <w:rPr>
          <w:spacing w:val="-2"/>
          <w:szCs w:val="24"/>
        </w:rPr>
        <w:t>3</w:t>
      </w:r>
      <w:r>
        <w:rPr>
          <w:spacing w:val="-2"/>
          <w:szCs w:val="24"/>
        </w:rPr>
        <w:t>.</w:t>
      </w:r>
      <w:r w:rsidR="001E0118" w:rsidRPr="00BC6CA8">
        <w:rPr>
          <w:spacing w:val="-2"/>
          <w:szCs w:val="24"/>
        </w:rPr>
        <w:t xml:space="preserve"> STAS 8074-76 - </w:t>
      </w:r>
      <w:hyperlink r:id="rId17" w:history="1">
        <w:r w:rsidR="001E0118" w:rsidRPr="00BC6CA8">
          <w:rPr>
            <w:rStyle w:val="Hyperlink"/>
            <w:color w:val="auto"/>
            <w:spacing w:val="-2"/>
            <w:szCs w:val="24"/>
          </w:rPr>
          <w:t>Încrucişări între liniile de contact pentru tramvaie şi troleibuze şi linii electrice aeriene sau linii aeriene de telecomunicaţii. Prescripţii</w:t>
        </w:r>
      </w:hyperlink>
      <w:r w:rsidR="001E0118" w:rsidRPr="00BC6CA8">
        <w:rPr>
          <w:spacing w:val="-2"/>
          <w:szCs w:val="24"/>
        </w:rPr>
        <w:t>;</w:t>
      </w:r>
    </w:p>
    <w:p w14:paraId="6C63384B" w14:textId="0E7D31A5" w:rsidR="00057041" w:rsidRPr="00BC6CA8" w:rsidRDefault="0062747A" w:rsidP="00F719B1">
      <w:pPr>
        <w:pStyle w:val="Articol"/>
        <w:numPr>
          <w:ilvl w:val="0"/>
          <w:numId w:val="0"/>
        </w:numPr>
        <w:spacing w:before="0" w:after="0" w:line="360" w:lineRule="auto"/>
        <w:rPr>
          <w:spacing w:val="-2"/>
          <w:szCs w:val="24"/>
        </w:rPr>
      </w:pPr>
      <w:r>
        <w:rPr>
          <w:spacing w:val="-2"/>
          <w:szCs w:val="24"/>
        </w:rPr>
        <w:lastRenderedPageBreak/>
        <w:t>6</w:t>
      </w:r>
      <w:r w:rsidR="00066F9E">
        <w:rPr>
          <w:spacing w:val="-2"/>
          <w:szCs w:val="24"/>
        </w:rPr>
        <w:t>4</w:t>
      </w:r>
      <w:r>
        <w:rPr>
          <w:spacing w:val="-2"/>
          <w:szCs w:val="24"/>
        </w:rPr>
        <w:t>.</w:t>
      </w:r>
      <w:r w:rsidR="00057041" w:rsidRPr="00FB75F0">
        <w:rPr>
          <w:spacing w:val="-2"/>
          <w:szCs w:val="24"/>
        </w:rPr>
        <w:t xml:space="preserve"> 1LI-Ip4/17-2012 - Îndrumar de proiectare și execuție pentru linii electrice aeriene de medie tensiune cu cabluri torsadate cu sau fără fir purtător;</w:t>
      </w:r>
    </w:p>
    <w:p w14:paraId="11EE8E2E" w14:textId="73E64A4D" w:rsidR="001B08B9" w:rsidRPr="00BC6CA8" w:rsidRDefault="0062747A" w:rsidP="00F719B1">
      <w:pPr>
        <w:pStyle w:val="Articol"/>
        <w:numPr>
          <w:ilvl w:val="0"/>
          <w:numId w:val="0"/>
        </w:numPr>
        <w:spacing w:before="0" w:after="0" w:line="360" w:lineRule="auto"/>
        <w:rPr>
          <w:spacing w:val="-2"/>
          <w:szCs w:val="24"/>
        </w:rPr>
      </w:pPr>
      <w:r>
        <w:rPr>
          <w:spacing w:val="-2"/>
          <w:szCs w:val="24"/>
        </w:rPr>
        <w:t>6</w:t>
      </w:r>
      <w:r w:rsidR="00066F9E">
        <w:rPr>
          <w:spacing w:val="-2"/>
          <w:szCs w:val="24"/>
        </w:rPr>
        <w:t>5</w:t>
      </w:r>
      <w:r>
        <w:rPr>
          <w:spacing w:val="-2"/>
          <w:szCs w:val="24"/>
        </w:rPr>
        <w:t>.</w:t>
      </w:r>
      <w:r w:rsidR="001B08B9" w:rsidRPr="00BC6CA8">
        <w:rPr>
          <w:spacing w:val="-2"/>
          <w:szCs w:val="24"/>
        </w:rPr>
        <w:t xml:space="preserve"> </w:t>
      </w:r>
      <w:r w:rsidR="001B08B9" w:rsidRPr="00BC6CA8">
        <w:t>P-100-1/</w:t>
      </w:r>
      <w:r w:rsidR="00A271ED" w:rsidRPr="00BC6CA8">
        <w:t>20</w:t>
      </w:r>
      <w:r w:rsidR="00A271ED">
        <w:t>13</w:t>
      </w:r>
      <w:r w:rsidR="00A271ED" w:rsidRPr="00BC6CA8">
        <w:t xml:space="preserve"> </w:t>
      </w:r>
      <w:r w:rsidR="001B08B9" w:rsidRPr="00BC6CA8">
        <w:t>– Codul de proiectare seismică - Partea I - Prevederi de proiectare pentru cladiri;</w:t>
      </w:r>
    </w:p>
    <w:p w14:paraId="589BB776" w14:textId="64BD5120" w:rsidR="00090AEA" w:rsidRPr="00BC6CA8" w:rsidRDefault="0062747A" w:rsidP="00F719B1">
      <w:pPr>
        <w:pStyle w:val="Articol"/>
        <w:numPr>
          <w:ilvl w:val="0"/>
          <w:numId w:val="0"/>
        </w:numPr>
        <w:spacing w:before="0" w:after="0" w:line="360" w:lineRule="auto"/>
        <w:rPr>
          <w:szCs w:val="24"/>
          <w:highlight w:val="green"/>
        </w:rPr>
      </w:pPr>
      <w:r>
        <w:rPr>
          <w:szCs w:val="24"/>
        </w:rPr>
        <w:t>6</w:t>
      </w:r>
      <w:r w:rsidR="00066F9E">
        <w:rPr>
          <w:szCs w:val="24"/>
        </w:rPr>
        <w:t>6</w:t>
      </w:r>
      <w:r>
        <w:rPr>
          <w:szCs w:val="24"/>
        </w:rPr>
        <w:t>.</w:t>
      </w:r>
      <w:r w:rsidR="00090AEA" w:rsidRPr="00BC6CA8">
        <w:rPr>
          <w:szCs w:val="24"/>
        </w:rPr>
        <w:t xml:space="preserve"> PE 103/93 - </w:t>
      </w:r>
      <w:r w:rsidR="00090AEA" w:rsidRPr="00BC6CA8">
        <w:t>Instrucţiuni pentru dimensionarea şi verificarea instalaţiilor electroenergetice la solicitări mecanice şi termice, în condiţiile curenţilor de scurtcircuit;</w:t>
      </w:r>
    </w:p>
    <w:p w14:paraId="68DA0498" w14:textId="4DDE1ADB" w:rsidR="00B5467B" w:rsidRPr="00BC6CA8" w:rsidRDefault="0062747A" w:rsidP="00F719B1">
      <w:pPr>
        <w:pStyle w:val="Articol"/>
        <w:numPr>
          <w:ilvl w:val="0"/>
          <w:numId w:val="0"/>
        </w:numPr>
        <w:spacing w:before="0" w:after="0" w:line="360" w:lineRule="auto"/>
      </w:pPr>
      <w:r>
        <w:t>6</w:t>
      </w:r>
      <w:r w:rsidR="00066F9E">
        <w:t>7</w:t>
      </w:r>
      <w:r>
        <w:t>.</w:t>
      </w:r>
      <w:r w:rsidR="00810935" w:rsidRPr="00BC6CA8">
        <w:t xml:space="preserve"> </w:t>
      </w:r>
      <w:r w:rsidR="00B5467B" w:rsidRPr="00BC6CA8">
        <w:t>PE 125/89 - Instrucţiuni privind coordonarea coexistenţei instalaţiilor electrice de 1…750 kV cu liniile de telecomunicaţii;</w:t>
      </w:r>
    </w:p>
    <w:p w14:paraId="0EEF2ADD" w14:textId="5CB9226B" w:rsidR="00090AEA" w:rsidRPr="00BC6CA8" w:rsidRDefault="0062747A" w:rsidP="00F719B1">
      <w:pPr>
        <w:pStyle w:val="Articol"/>
        <w:numPr>
          <w:ilvl w:val="0"/>
          <w:numId w:val="0"/>
        </w:numPr>
        <w:spacing w:before="0" w:after="0" w:line="360" w:lineRule="auto"/>
      </w:pPr>
      <w:r>
        <w:t>6</w:t>
      </w:r>
      <w:r w:rsidR="00066F9E">
        <w:t>8</w:t>
      </w:r>
      <w:r>
        <w:t>.</w:t>
      </w:r>
      <w:r w:rsidR="00090AEA" w:rsidRPr="00BC6CA8">
        <w:t xml:space="preserve"> PE 101/85 - Normativ pentru construcţia instalaţiilor electrice de conexiuni şi transformare cu tensiuni peste 1kV;</w:t>
      </w:r>
    </w:p>
    <w:p w14:paraId="6D5386D5" w14:textId="456A3B10" w:rsidR="00826EC5" w:rsidRPr="00BC6CA8" w:rsidRDefault="0062747A" w:rsidP="007A269B">
      <w:pPr>
        <w:pStyle w:val="Articol"/>
        <w:numPr>
          <w:ilvl w:val="0"/>
          <w:numId w:val="0"/>
        </w:numPr>
        <w:spacing w:before="0" w:after="0" w:line="360" w:lineRule="auto"/>
      </w:pPr>
      <w:r>
        <w:t>6</w:t>
      </w:r>
      <w:r w:rsidR="00066F9E">
        <w:t>9</w:t>
      </w:r>
      <w:r>
        <w:t>.</w:t>
      </w:r>
      <w:r w:rsidR="008A2265" w:rsidRPr="00BC6CA8">
        <w:t xml:space="preserve"> </w:t>
      </w:r>
      <w:r w:rsidR="00420407" w:rsidRPr="00BC6CA8">
        <w:t>PE 127</w:t>
      </w:r>
      <w:r w:rsidR="007C55F4" w:rsidRPr="00BC6CA8">
        <w:t>/83</w:t>
      </w:r>
      <w:r w:rsidR="004E1C8B" w:rsidRPr="00BC6CA8">
        <w:t xml:space="preserve"> - Regulament de exploatare tehnică a liniilor electrice aeriene</w:t>
      </w:r>
      <w:r w:rsidR="008A2265" w:rsidRPr="00BC6CA8">
        <w:t>, cu modificările ulterioare</w:t>
      </w:r>
      <w:r w:rsidR="00090AEA" w:rsidRPr="00BC6CA8">
        <w:t>.</w:t>
      </w:r>
    </w:p>
    <w:p w14:paraId="386887E6" w14:textId="1768A6A3" w:rsidR="00277889" w:rsidRPr="00BC6CA8" w:rsidRDefault="00277889" w:rsidP="00277889">
      <w:pPr>
        <w:pStyle w:val="CAPITOLUL"/>
        <w:spacing w:line="360" w:lineRule="auto"/>
        <w:rPr>
          <w:caps w:val="0"/>
          <w:sz w:val="24"/>
        </w:rPr>
      </w:pPr>
      <w:bookmarkStart w:id="27" w:name="_Toc15200806"/>
      <w:bookmarkStart w:id="28" w:name="_Toc15275179"/>
      <w:bookmarkStart w:id="29" w:name="_Toc20207322"/>
      <w:bookmarkStart w:id="30" w:name="_Toc20208086"/>
      <w:bookmarkStart w:id="31" w:name="_Toc21930612"/>
      <w:bookmarkStart w:id="32" w:name="_Toc536001942"/>
      <w:bookmarkStart w:id="33" w:name="_Toc536440099"/>
      <w:r w:rsidRPr="00BC6CA8">
        <w:t xml:space="preserve">capitolul </w:t>
      </w:r>
      <w:bookmarkEnd w:id="27"/>
      <w:bookmarkEnd w:id="28"/>
      <w:bookmarkEnd w:id="29"/>
      <w:bookmarkEnd w:id="30"/>
      <w:bookmarkEnd w:id="31"/>
      <w:r w:rsidR="0062747A">
        <w:t>II</w:t>
      </w:r>
    </w:p>
    <w:p w14:paraId="1D325966" w14:textId="77777777" w:rsidR="00277889" w:rsidRPr="00BC6CA8" w:rsidRDefault="00277889" w:rsidP="00277889">
      <w:pPr>
        <w:pStyle w:val="Denumirecapitol"/>
        <w:spacing w:line="360" w:lineRule="auto"/>
      </w:pPr>
      <w:r w:rsidRPr="00BC6CA8">
        <w:t>Delimitarea zonelor de protecţie şi de siguranţă ale capacităţilor energetice</w:t>
      </w:r>
    </w:p>
    <w:p w14:paraId="2F9C658A" w14:textId="580DB7D5" w:rsidR="00277889" w:rsidRPr="00BC6CA8" w:rsidRDefault="00BA740A" w:rsidP="00277889">
      <w:pPr>
        <w:pStyle w:val="Articol"/>
        <w:numPr>
          <w:ilvl w:val="0"/>
          <w:numId w:val="0"/>
        </w:numPr>
        <w:tabs>
          <w:tab w:val="clear" w:pos="426"/>
          <w:tab w:val="clear" w:pos="851"/>
        </w:tabs>
        <w:spacing w:line="360" w:lineRule="auto"/>
      </w:pPr>
      <w:bookmarkStart w:id="34" w:name="_Ref11650922"/>
      <w:bookmarkEnd w:id="32"/>
      <w:bookmarkEnd w:id="33"/>
      <w:r w:rsidRPr="00BC6CA8">
        <w:rPr>
          <w:b/>
        </w:rPr>
        <w:t xml:space="preserve">Art. </w:t>
      </w:r>
      <w:r w:rsidR="00CB5C8C">
        <w:rPr>
          <w:b/>
        </w:rPr>
        <w:t>9</w:t>
      </w:r>
      <w:r w:rsidR="00CB5C8C" w:rsidRPr="00BC6CA8">
        <w:t xml:space="preserve"> </w:t>
      </w:r>
      <w:r w:rsidR="00277889" w:rsidRPr="00BC6CA8">
        <w:t xml:space="preserve">– </w:t>
      </w:r>
      <w:bookmarkEnd w:id="34"/>
      <w:r w:rsidR="00277889" w:rsidRPr="00BC6CA8">
        <w:t>La delimitarea zonelor de protecţie şi de siguranţă ale capacităţilor energetice se va lua în considerare complexul de factori naturali, economici şi sociali ai zonei şi caracteristicile acestora, astfel încât coexistenţa ansamblului să asigure funcţionarea normală a capacităţilor energetice, evitarea punerii în pericol a persoanelor, a bunurilor şi a mediului.</w:t>
      </w:r>
    </w:p>
    <w:p w14:paraId="1DF01D8D" w14:textId="5EB761A1" w:rsidR="00277889" w:rsidRPr="00BC6CA8" w:rsidRDefault="00BA740A" w:rsidP="00277889">
      <w:pPr>
        <w:pStyle w:val="Articol"/>
        <w:numPr>
          <w:ilvl w:val="0"/>
          <w:numId w:val="0"/>
        </w:numPr>
        <w:spacing w:after="0" w:line="360" w:lineRule="auto"/>
        <w:ind w:left="360" w:hanging="360"/>
      </w:pPr>
      <w:r w:rsidRPr="00BC6CA8">
        <w:rPr>
          <w:b/>
        </w:rPr>
        <w:t xml:space="preserve">Art. </w:t>
      </w:r>
      <w:r w:rsidR="00CB5C8C" w:rsidRPr="00BC6CA8">
        <w:rPr>
          <w:b/>
        </w:rPr>
        <w:t>1</w:t>
      </w:r>
      <w:r w:rsidR="00CB5C8C">
        <w:rPr>
          <w:b/>
        </w:rPr>
        <w:t>0</w:t>
      </w:r>
      <w:r w:rsidR="00CB5C8C" w:rsidRPr="00BC6CA8">
        <w:t xml:space="preserve"> </w:t>
      </w:r>
      <w:r w:rsidR="00277889" w:rsidRPr="00BC6CA8">
        <w:t>– Prin delimitarea zonelor de protecţie ale capacităţilor energetice se asigură:</w:t>
      </w:r>
    </w:p>
    <w:p w14:paraId="1FAA6977" w14:textId="77777777" w:rsidR="00277889" w:rsidRPr="00BC6CA8" w:rsidRDefault="00277889" w:rsidP="00484D0C">
      <w:pPr>
        <w:pStyle w:val="Articol"/>
        <w:numPr>
          <w:ilvl w:val="0"/>
          <w:numId w:val="63"/>
        </w:numPr>
        <w:tabs>
          <w:tab w:val="clear" w:pos="720"/>
          <w:tab w:val="clear" w:pos="851"/>
        </w:tabs>
        <w:spacing w:before="0" w:after="0" w:line="360" w:lineRule="auto"/>
        <w:ind w:left="425" w:hanging="357"/>
      </w:pPr>
      <w:r w:rsidRPr="00BC6CA8">
        <w:t>exploatarea corespunzătoare a capacităţilor energetice</w:t>
      </w:r>
      <w:r w:rsidR="002206E2" w:rsidRPr="00BC6CA8">
        <w:t>;</w:t>
      </w:r>
    </w:p>
    <w:p w14:paraId="679CB965" w14:textId="77777777" w:rsidR="00277889" w:rsidRPr="00BC6CA8" w:rsidRDefault="00277889" w:rsidP="00484D0C">
      <w:pPr>
        <w:pStyle w:val="Articol"/>
        <w:numPr>
          <w:ilvl w:val="0"/>
          <w:numId w:val="63"/>
        </w:numPr>
        <w:tabs>
          <w:tab w:val="clear" w:pos="720"/>
          <w:tab w:val="clear" w:pos="851"/>
        </w:tabs>
        <w:spacing w:before="0" w:after="0" w:line="360" w:lineRule="auto"/>
        <w:ind w:left="425" w:hanging="357"/>
      </w:pPr>
      <w:r w:rsidRPr="00BC6CA8">
        <w:t>mentenanţa capacităţilor energetice</w:t>
      </w:r>
      <w:r w:rsidR="002206E2" w:rsidRPr="00BC6CA8">
        <w:t>;</w:t>
      </w:r>
    </w:p>
    <w:p w14:paraId="02813641" w14:textId="3C293801" w:rsidR="00277889" w:rsidRPr="00BC6CA8" w:rsidRDefault="00277889" w:rsidP="00484D0C">
      <w:pPr>
        <w:pStyle w:val="Articol"/>
        <w:numPr>
          <w:ilvl w:val="0"/>
          <w:numId w:val="63"/>
        </w:numPr>
        <w:tabs>
          <w:tab w:val="clear" w:pos="720"/>
          <w:tab w:val="clear" w:pos="851"/>
        </w:tabs>
        <w:spacing w:before="0" w:after="0" w:line="360" w:lineRule="auto"/>
        <w:ind w:left="425" w:hanging="357"/>
      </w:pPr>
      <w:r w:rsidRPr="00BC6CA8">
        <w:t>minimizarea expunerii capacităţilor energetice la riscuri tehnologice, riscuri rezultate ca urmare a unor activităţi umane, riscuri naturale.</w:t>
      </w:r>
    </w:p>
    <w:p w14:paraId="320B17EF" w14:textId="4C2FBAD8" w:rsidR="00277889" w:rsidRPr="00BC6CA8" w:rsidRDefault="00BA740A" w:rsidP="00F719B1">
      <w:pPr>
        <w:pStyle w:val="Articol"/>
        <w:numPr>
          <w:ilvl w:val="0"/>
          <w:numId w:val="0"/>
        </w:numPr>
        <w:tabs>
          <w:tab w:val="clear" w:pos="426"/>
          <w:tab w:val="clear" w:pos="851"/>
        </w:tabs>
        <w:spacing w:line="360" w:lineRule="auto"/>
      </w:pPr>
      <w:r w:rsidRPr="00BC6CA8">
        <w:rPr>
          <w:b/>
        </w:rPr>
        <w:t xml:space="preserve">Art. </w:t>
      </w:r>
      <w:r w:rsidR="00CB5C8C" w:rsidRPr="00BC6CA8">
        <w:rPr>
          <w:b/>
        </w:rPr>
        <w:t>1</w:t>
      </w:r>
      <w:r w:rsidR="00CB5C8C">
        <w:rPr>
          <w:b/>
        </w:rPr>
        <w:t>1</w:t>
      </w:r>
      <w:r w:rsidR="00CB5C8C" w:rsidRPr="00BC6CA8">
        <w:t xml:space="preserve"> </w:t>
      </w:r>
      <w:r w:rsidR="00277889" w:rsidRPr="00BC6CA8">
        <w:t xml:space="preserve">– </w:t>
      </w:r>
      <w:r w:rsidR="00277889" w:rsidRPr="001B62A5">
        <w:t xml:space="preserve">(1) </w:t>
      </w:r>
      <w:r w:rsidR="00277889" w:rsidRPr="00BC6CA8">
        <w:t>Prin delimitarea zonelor de siguranţă ale capacităţilor energetice se urmăreşte minimizarea riscurilor pentru siguranţa persoanelor şi a bunurilor din apropierea capacităţii energetice.</w:t>
      </w:r>
    </w:p>
    <w:p w14:paraId="6EA1E7C4" w14:textId="77777777" w:rsidR="00277889" w:rsidRPr="00BC6CA8" w:rsidRDefault="00277889" w:rsidP="00277889">
      <w:pPr>
        <w:pStyle w:val="Articol"/>
        <w:numPr>
          <w:ilvl w:val="0"/>
          <w:numId w:val="0"/>
        </w:numPr>
        <w:spacing w:after="0" w:line="360" w:lineRule="auto"/>
      </w:pPr>
      <w:r w:rsidRPr="001B62A5">
        <w:t>(2)</w:t>
      </w:r>
      <w:r w:rsidRPr="00BC6CA8">
        <w:t xml:space="preserve">  Delimitarea  zonelor de siguranţă ale capacităţilor energetice se face ţinând seama de cerinţe privind siguranţa unor obiective învecinate cu capacităţile energetice şi anume: </w:t>
      </w:r>
    </w:p>
    <w:p w14:paraId="54454708" w14:textId="10099E58" w:rsidR="00277889" w:rsidRPr="00BC6CA8" w:rsidRDefault="00277889" w:rsidP="00484D0C">
      <w:pPr>
        <w:pStyle w:val="Articol"/>
        <w:numPr>
          <w:ilvl w:val="0"/>
          <w:numId w:val="64"/>
        </w:numPr>
        <w:tabs>
          <w:tab w:val="clear" w:pos="426"/>
          <w:tab w:val="clear" w:pos="720"/>
          <w:tab w:val="clear" w:pos="851"/>
        </w:tabs>
        <w:spacing w:before="0" w:after="0" w:line="360" w:lineRule="auto"/>
        <w:ind w:left="426" w:hanging="357"/>
      </w:pPr>
      <w:r w:rsidRPr="00BC6CA8">
        <w:t>cerinţe privind protecţia fondului forestier</w:t>
      </w:r>
      <w:r w:rsidR="00855DCF" w:rsidRPr="00855DCF">
        <w:t xml:space="preserve">, a livezilor, precum şi a altor arbori/pomi fructiferi plantaţi pe domenii publice </w:t>
      </w:r>
      <w:r w:rsidR="00695670">
        <w:t>ş</w:t>
      </w:r>
      <w:r w:rsidR="00855DCF" w:rsidRPr="00695670">
        <w:t>i/sau private</w:t>
      </w:r>
      <w:r w:rsidR="00855DCF" w:rsidRPr="00855DCF">
        <w:t xml:space="preserve"> în culoarul de trecere</w:t>
      </w:r>
      <w:r w:rsidR="00E1310A">
        <w:t xml:space="preserve"> a</w:t>
      </w:r>
      <w:r w:rsidR="00855DCF" w:rsidRPr="00855DCF">
        <w:t xml:space="preserve"> LEA sau în proximitatea acestuia</w:t>
      </w:r>
      <w:r w:rsidRPr="00BC6CA8">
        <w:t>;</w:t>
      </w:r>
    </w:p>
    <w:p w14:paraId="00C2EF6D" w14:textId="77777777" w:rsidR="00277889" w:rsidRPr="00BC6CA8" w:rsidRDefault="00277889" w:rsidP="00484D0C">
      <w:pPr>
        <w:pStyle w:val="Articol"/>
        <w:numPr>
          <w:ilvl w:val="0"/>
          <w:numId w:val="64"/>
        </w:numPr>
        <w:tabs>
          <w:tab w:val="clear" w:pos="426"/>
          <w:tab w:val="clear" w:pos="720"/>
          <w:tab w:val="clear" w:pos="851"/>
        </w:tabs>
        <w:spacing w:before="0" w:after="0" w:line="360" w:lineRule="auto"/>
        <w:ind w:left="426" w:hanging="357"/>
      </w:pPr>
      <w:r w:rsidRPr="00BC6CA8">
        <w:t>cerinţe privind siguranţa şi protecţia infrastructurii feroviare;</w:t>
      </w:r>
    </w:p>
    <w:p w14:paraId="5167E331" w14:textId="77777777" w:rsidR="00277889" w:rsidRPr="00BC6CA8" w:rsidRDefault="00277889" w:rsidP="00484D0C">
      <w:pPr>
        <w:pStyle w:val="Articol"/>
        <w:numPr>
          <w:ilvl w:val="0"/>
          <w:numId w:val="64"/>
        </w:numPr>
        <w:tabs>
          <w:tab w:val="clear" w:pos="426"/>
          <w:tab w:val="clear" w:pos="720"/>
          <w:tab w:val="clear" w:pos="851"/>
        </w:tabs>
        <w:spacing w:before="0" w:after="0" w:line="360" w:lineRule="auto"/>
        <w:ind w:left="426" w:hanging="357"/>
      </w:pPr>
      <w:r w:rsidRPr="00BC6CA8">
        <w:t>cerinţe privind regimul drumurilor;</w:t>
      </w:r>
    </w:p>
    <w:p w14:paraId="1983AA4B" w14:textId="77777777" w:rsidR="00277889" w:rsidRPr="00BC6CA8" w:rsidRDefault="00277889" w:rsidP="00484D0C">
      <w:pPr>
        <w:pStyle w:val="Articol"/>
        <w:numPr>
          <w:ilvl w:val="0"/>
          <w:numId w:val="64"/>
        </w:numPr>
        <w:tabs>
          <w:tab w:val="clear" w:pos="426"/>
          <w:tab w:val="clear" w:pos="720"/>
          <w:tab w:val="clear" w:pos="851"/>
        </w:tabs>
        <w:spacing w:before="0" w:after="0" w:line="360" w:lineRule="auto"/>
        <w:ind w:left="426" w:hanging="357"/>
      </w:pPr>
      <w:r w:rsidRPr="00BC6CA8">
        <w:lastRenderedPageBreak/>
        <w:t>cerinţe privind protecţia albiilor, a malurilor şi a lucrărilor de gospodărire a apelor, altele decât cele aferente amenajărilor hidroenergetice;</w:t>
      </w:r>
    </w:p>
    <w:p w14:paraId="6B28B5DE" w14:textId="77777777" w:rsidR="00277889" w:rsidRPr="00BC6CA8" w:rsidRDefault="00277889" w:rsidP="00484D0C">
      <w:pPr>
        <w:pStyle w:val="Articol"/>
        <w:numPr>
          <w:ilvl w:val="0"/>
          <w:numId w:val="64"/>
        </w:numPr>
        <w:tabs>
          <w:tab w:val="clear" w:pos="426"/>
          <w:tab w:val="clear" w:pos="720"/>
          <w:tab w:val="clear" w:pos="851"/>
        </w:tabs>
        <w:spacing w:before="0" w:after="0" w:line="360" w:lineRule="auto"/>
        <w:ind w:left="426" w:hanging="357"/>
      </w:pPr>
      <w:r w:rsidRPr="00BC6CA8">
        <w:t>reguli cu privire la siguranţa construcţiilor şi la apărarea interesului public;</w:t>
      </w:r>
    </w:p>
    <w:p w14:paraId="13D5EF73" w14:textId="77777777" w:rsidR="00277889" w:rsidRPr="00BC6CA8" w:rsidRDefault="00277889" w:rsidP="00484D0C">
      <w:pPr>
        <w:pStyle w:val="Articol"/>
        <w:numPr>
          <w:ilvl w:val="0"/>
          <w:numId w:val="64"/>
        </w:numPr>
        <w:tabs>
          <w:tab w:val="clear" w:pos="426"/>
          <w:tab w:val="clear" w:pos="720"/>
          <w:tab w:val="clear" w:pos="851"/>
        </w:tabs>
        <w:spacing w:before="0" w:after="0" w:line="360" w:lineRule="auto"/>
        <w:ind w:left="426" w:hanging="357"/>
      </w:pPr>
      <w:r w:rsidRPr="00BC6CA8">
        <w:t>cerinţe privind stabilirea zonelor de protecţie şi zonelor de siguranţă pentru instalaţiile tehnologice componente ale Sistemului naţional de transport al ţiţeiului, gazolinei, condesatului şi etanului;</w:t>
      </w:r>
    </w:p>
    <w:p w14:paraId="114FD48A" w14:textId="77777777" w:rsidR="00277889" w:rsidRPr="00BC6CA8" w:rsidRDefault="00277889" w:rsidP="00484D0C">
      <w:pPr>
        <w:pStyle w:val="Articol"/>
        <w:numPr>
          <w:ilvl w:val="0"/>
          <w:numId w:val="64"/>
        </w:numPr>
        <w:tabs>
          <w:tab w:val="clear" w:pos="426"/>
          <w:tab w:val="clear" w:pos="720"/>
          <w:tab w:val="clear" w:pos="851"/>
        </w:tabs>
        <w:spacing w:before="0" w:after="0" w:line="360" w:lineRule="auto"/>
        <w:ind w:left="426" w:hanging="357"/>
      </w:pPr>
      <w:r w:rsidRPr="00BC6CA8">
        <w:t>cerinţe privind stabilirea zonelor de protecţie şi de siguranţă pentru obiective din sectorul gazelor naturale;</w:t>
      </w:r>
    </w:p>
    <w:p w14:paraId="3E9969BB" w14:textId="77777777" w:rsidR="00277889" w:rsidRPr="00BC6CA8" w:rsidRDefault="00277889" w:rsidP="00484D0C">
      <w:pPr>
        <w:pStyle w:val="Articol"/>
        <w:numPr>
          <w:ilvl w:val="0"/>
          <w:numId w:val="64"/>
        </w:numPr>
        <w:tabs>
          <w:tab w:val="clear" w:pos="426"/>
          <w:tab w:val="clear" w:pos="720"/>
          <w:tab w:val="clear" w:pos="851"/>
        </w:tabs>
        <w:spacing w:before="0" w:after="0" w:line="360" w:lineRule="auto"/>
        <w:ind w:left="426" w:hanging="357"/>
      </w:pPr>
      <w:r w:rsidRPr="00BC6CA8">
        <w:t>cerinţe privind stabilirea zonelor de siguranţă ale terenurilor aeronautice.</w:t>
      </w:r>
    </w:p>
    <w:p w14:paraId="1E79FC3C" w14:textId="0B2C70D8" w:rsidR="00277889" w:rsidRPr="00BC6CA8" w:rsidRDefault="00BA740A" w:rsidP="00277889">
      <w:pPr>
        <w:pStyle w:val="Articol"/>
        <w:numPr>
          <w:ilvl w:val="0"/>
          <w:numId w:val="0"/>
        </w:numPr>
        <w:spacing w:after="0" w:line="360" w:lineRule="auto"/>
      </w:pPr>
      <w:r w:rsidRPr="00BC6CA8">
        <w:rPr>
          <w:b/>
        </w:rPr>
        <w:t xml:space="preserve">Art. </w:t>
      </w:r>
      <w:r w:rsidR="00CB5C8C" w:rsidRPr="00BC6CA8">
        <w:rPr>
          <w:b/>
        </w:rPr>
        <w:t>1</w:t>
      </w:r>
      <w:r w:rsidR="00CB5C8C">
        <w:rPr>
          <w:b/>
        </w:rPr>
        <w:t>2</w:t>
      </w:r>
      <w:r w:rsidR="00CB5C8C" w:rsidRPr="00BC6CA8">
        <w:t xml:space="preserve"> </w:t>
      </w:r>
      <w:r w:rsidR="00277889" w:rsidRPr="00BC6CA8">
        <w:t>– În vederea minimizării expunerii capacităţilor energetice, resp</w:t>
      </w:r>
      <w:r w:rsidR="002206E2" w:rsidRPr="00BC6CA8">
        <w:t>ectiv a vecinătăţilor acestora</w:t>
      </w:r>
      <w:r w:rsidR="00277889" w:rsidRPr="00BC6CA8">
        <w:t xml:space="preserve">, </w:t>
      </w:r>
      <w:r w:rsidR="00905BC9" w:rsidRPr="00BC6CA8">
        <w:t xml:space="preserve">la riscurile prevăzute la art. </w:t>
      </w:r>
      <w:r w:rsidR="00CB5C8C" w:rsidRPr="00BC6CA8">
        <w:t>1</w:t>
      </w:r>
      <w:r w:rsidR="00CB5C8C">
        <w:t>0</w:t>
      </w:r>
      <w:r w:rsidR="00CB5C8C" w:rsidRPr="00BC6CA8">
        <w:t xml:space="preserve"> </w:t>
      </w:r>
      <w:r w:rsidR="00905BC9" w:rsidRPr="00BC6CA8">
        <w:t xml:space="preserve">lit. c) şi la art. </w:t>
      </w:r>
      <w:r w:rsidR="00CB5C8C" w:rsidRPr="00BC6CA8">
        <w:t>1</w:t>
      </w:r>
      <w:r w:rsidR="00CB5C8C">
        <w:t>1</w:t>
      </w:r>
      <w:r w:rsidR="00CB5C8C" w:rsidRPr="00BC6CA8">
        <w:t xml:space="preserve"> </w:t>
      </w:r>
      <w:r w:rsidR="00905BC9" w:rsidRPr="00BC6CA8">
        <w:t xml:space="preserve">alin. (1), </w:t>
      </w:r>
      <w:r w:rsidR="00277889" w:rsidRPr="00BC6CA8">
        <w:t>delimitarea zonelor de protecţie şi de siguranţă ale capacităţilor energetice se face având în vedere:</w:t>
      </w:r>
    </w:p>
    <w:p w14:paraId="48CE4058" w14:textId="77777777" w:rsidR="00277889" w:rsidRPr="00BC6CA8" w:rsidRDefault="00277889" w:rsidP="00484D0C">
      <w:pPr>
        <w:pStyle w:val="Articol"/>
        <w:numPr>
          <w:ilvl w:val="0"/>
          <w:numId w:val="66"/>
        </w:numPr>
        <w:tabs>
          <w:tab w:val="clear" w:pos="426"/>
          <w:tab w:val="clear" w:pos="720"/>
          <w:tab w:val="clear" w:pos="851"/>
        </w:tabs>
        <w:spacing w:before="0" w:after="0" w:line="360" w:lineRule="auto"/>
        <w:ind w:left="425" w:hanging="357"/>
      </w:pPr>
      <w:r w:rsidRPr="00BC6CA8">
        <w:t>caracteristicile tehnice şi constructive specifice fiecărei capacită</w:t>
      </w:r>
      <w:r w:rsidR="002206E2" w:rsidRPr="00BC6CA8">
        <w:t xml:space="preserve">ţi energetice sau componentelor </w:t>
      </w:r>
      <w:r w:rsidRPr="00BC6CA8">
        <w:t>acesteia, stabilite prin</w:t>
      </w:r>
      <w:r w:rsidR="002206E2" w:rsidRPr="00BC6CA8">
        <w:t xml:space="preserve"> proiecte, aprobări</w:t>
      </w:r>
      <w:r w:rsidRPr="00BC6CA8">
        <w:t>, acorduri şi avize</w:t>
      </w:r>
      <w:r w:rsidR="002206E2" w:rsidRPr="00BC6CA8">
        <w:t>;</w:t>
      </w:r>
    </w:p>
    <w:p w14:paraId="2B8752CD" w14:textId="6EB56E0C" w:rsidR="00277889" w:rsidRPr="00BC6CA8" w:rsidRDefault="00277889" w:rsidP="00484D0C">
      <w:pPr>
        <w:pStyle w:val="Articol"/>
        <w:numPr>
          <w:ilvl w:val="0"/>
          <w:numId w:val="66"/>
        </w:numPr>
        <w:tabs>
          <w:tab w:val="clear" w:pos="426"/>
          <w:tab w:val="clear" w:pos="720"/>
          <w:tab w:val="clear" w:pos="851"/>
        </w:tabs>
        <w:spacing w:before="0" w:after="0" w:line="360" w:lineRule="auto"/>
        <w:ind w:left="425" w:hanging="357"/>
      </w:pPr>
      <w:r w:rsidRPr="00BC6CA8">
        <w:t>gradul de rezistenţă la foc a construcţiilor</w:t>
      </w:r>
      <w:r w:rsidR="002206E2" w:rsidRPr="00BC6CA8">
        <w:t>;</w:t>
      </w:r>
    </w:p>
    <w:p w14:paraId="01804C5B" w14:textId="131A9890" w:rsidR="00277889" w:rsidRPr="00BC6CA8" w:rsidRDefault="00277889" w:rsidP="00484D0C">
      <w:pPr>
        <w:pStyle w:val="Articol"/>
        <w:numPr>
          <w:ilvl w:val="0"/>
          <w:numId w:val="66"/>
        </w:numPr>
        <w:tabs>
          <w:tab w:val="clear" w:pos="426"/>
          <w:tab w:val="clear" w:pos="720"/>
          <w:tab w:val="clear" w:pos="851"/>
        </w:tabs>
        <w:spacing w:before="0" w:after="0" w:line="360" w:lineRule="auto"/>
        <w:ind w:left="425" w:hanging="357"/>
      </w:pPr>
      <w:r w:rsidRPr="00BC6CA8">
        <w:t>categoria de pericol de incendiu a construcţiilor</w:t>
      </w:r>
      <w:r w:rsidR="001D1C06">
        <w:t>şi</w:t>
      </w:r>
      <w:r w:rsidRPr="00BC6CA8">
        <w:t xml:space="preserve"> instalaţiilor</w:t>
      </w:r>
      <w:r w:rsidR="002206E2" w:rsidRPr="00BC6CA8">
        <w:t>;</w:t>
      </w:r>
    </w:p>
    <w:p w14:paraId="31FDF648" w14:textId="77777777" w:rsidR="00277889" w:rsidRPr="00BC6CA8" w:rsidRDefault="00277889" w:rsidP="00484D0C">
      <w:pPr>
        <w:pStyle w:val="Articol"/>
        <w:numPr>
          <w:ilvl w:val="0"/>
          <w:numId w:val="66"/>
        </w:numPr>
        <w:tabs>
          <w:tab w:val="clear" w:pos="426"/>
          <w:tab w:val="clear" w:pos="720"/>
          <w:tab w:val="clear" w:pos="851"/>
        </w:tabs>
        <w:spacing w:before="0" w:after="0" w:line="360" w:lineRule="auto"/>
        <w:ind w:left="425" w:hanging="357"/>
      </w:pPr>
      <w:r w:rsidRPr="00BC6CA8">
        <w:t>clasele de importanţă a construcţiilor</w:t>
      </w:r>
      <w:r w:rsidR="002206E2" w:rsidRPr="00BC6CA8">
        <w:t>;</w:t>
      </w:r>
    </w:p>
    <w:p w14:paraId="76DDFCF9" w14:textId="77777777" w:rsidR="00277889" w:rsidRPr="00BC6CA8" w:rsidRDefault="00277889" w:rsidP="00484D0C">
      <w:pPr>
        <w:pStyle w:val="Articol"/>
        <w:numPr>
          <w:ilvl w:val="0"/>
          <w:numId w:val="66"/>
        </w:numPr>
        <w:tabs>
          <w:tab w:val="clear" w:pos="426"/>
          <w:tab w:val="clear" w:pos="720"/>
          <w:tab w:val="clear" w:pos="851"/>
        </w:tabs>
        <w:spacing w:before="0" w:after="0" w:line="360" w:lineRule="auto"/>
        <w:ind w:left="425" w:hanging="357"/>
      </w:pPr>
      <w:r w:rsidRPr="00BC6CA8">
        <w:t>clasele de periculozitate a materialelor şi substanţelor depozitate</w:t>
      </w:r>
      <w:r w:rsidR="002206E2" w:rsidRPr="00BC6CA8">
        <w:t>;</w:t>
      </w:r>
    </w:p>
    <w:p w14:paraId="3D3ED97A" w14:textId="77777777" w:rsidR="00277889" w:rsidRPr="00BC6CA8" w:rsidRDefault="00277889" w:rsidP="00484D0C">
      <w:pPr>
        <w:pStyle w:val="Articol"/>
        <w:numPr>
          <w:ilvl w:val="0"/>
          <w:numId w:val="66"/>
        </w:numPr>
        <w:tabs>
          <w:tab w:val="clear" w:pos="426"/>
          <w:tab w:val="clear" w:pos="720"/>
          <w:tab w:val="clear" w:pos="851"/>
        </w:tabs>
        <w:spacing w:before="0" w:after="0" w:line="360" w:lineRule="auto"/>
        <w:ind w:left="425" w:hanging="357"/>
      </w:pPr>
      <w:r w:rsidRPr="00BC6CA8">
        <w:t>clasele de risc seismic ale construcţiilor</w:t>
      </w:r>
      <w:r w:rsidR="002206E2" w:rsidRPr="00BC6CA8">
        <w:t>;</w:t>
      </w:r>
    </w:p>
    <w:p w14:paraId="2F29E6AD" w14:textId="77777777" w:rsidR="00277889" w:rsidRPr="00BC6CA8" w:rsidRDefault="00277889" w:rsidP="00484D0C">
      <w:pPr>
        <w:pStyle w:val="Articol"/>
        <w:numPr>
          <w:ilvl w:val="0"/>
          <w:numId w:val="66"/>
        </w:numPr>
        <w:tabs>
          <w:tab w:val="clear" w:pos="426"/>
          <w:tab w:val="clear" w:pos="720"/>
          <w:tab w:val="clear" w:pos="851"/>
        </w:tabs>
        <w:spacing w:before="0" w:after="0" w:line="360" w:lineRule="auto"/>
        <w:ind w:left="425" w:hanging="357"/>
      </w:pPr>
      <w:r w:rsidRPr="00BC6CA8">
        <w:t>zonarea mediilor cu pericol de explozie</w:t>
      </w:r>
      <w:r w:rsidR="002206E2" w:rsidRPr="00BC6CA8">
        <w:t>;</w:t>
      </w:r>
    </w:p>
    <w:p w14:paraId="75834E04" w14:textId="7E5B7D76" w:rsidR="00277889" w:rsidRPr="00BC6CA8" w:rsidRDefault="00277889" w:rsidP="00484D0C">
      <w:pPr>
        <w:pStyle w:val="Articol"/>
        <w:numPr>
          <w:ilvl w:val="0"/>
          <w:numId w:val="66"/>
        </w:numPr>
        <w:tabs>
          <w:tab w:val="clear" w:pos="426"/>
          <w:tab w:val="clear" w:pos="720"/>
          <w:tab w:val="clear" w:pos="851"/>
        </w:tabs>
        <w:spacing w:before="0" w:after="0" w:line="360" w:lineRule="auto"/>
        <w:ind w:left="425" w:hanging="357"/>
      </w:pPr>
      <w:r w:rsidRPr="00BC6CA8">
        <w:t xml:space="preserve">cerinţe de </w:t>
      </w:r>
      <w:r w:rsidR="00EE2A4A" w:rsidRPr="00EE2A4A">
        <w:t>sănătate și securitate</w:t>
      </w:r>
      <w:r w:rsidRPr="00BC6CA8">
        <w:t xml:space="preserve"> a muncii</w:t>
      </w:r>
      <w:r w:rsidR="002206E2" w:rsidRPr="00BC6CA8">
        <w:t>;</w:t>
      </w:r>
    </w:p>
    <w:p w14:paraId="4954E11E" w14:textId="77777777" w:rsidR="00277889" w:rsidRPr="00BC6CA8" w:rsidRDefault="00277889" w:rsidP="00484D0C">
      <w:pPr>
        <w:pStyle w:val="Articol"/>
        <w:numPr>
          <w:ilvl w:val="0"/>
          <w:numId w:val="66"/>
        </w:numPr>
        <w:tabs>
          <w:tab w:val="clear" w:pos="426"/>
          <w:tab w:val="clear" w:pos="720"/>
          <w:tab w:val="clear" w:pos="851"/>
        </w:tabs>
        <w:spacing w:before="0" w:after="0" w:line="360" w:lineRule="auto"/>
        <w:ind w:left="425" w:hanging="357"/>
      </w:pPr>
      <w:r w:rsidRPr="00BC6CA8">
        <w:t>cerinţe de protecţie sanitară</w:t>
      </w:r>
      <w:r w:rsidR="002206E2" w:rsidRPr="00BC6CA8">
        <w:t>;</w:t>
      </w:r>
    </w:p>
    <w:p w14:paraId="584D2ADE" w14:textId="16E91E11" w:rsidR="00277889" w:rsidRDefault="00277889" w:rsidP="00484D0C">
      <w:pPr>
        <w:pStyle w:val="Articol"/>
        <w:numPr>
          <w:ilvl w:val="0"/>
          <w:numId w:val="66"/>
        </w:numPr>
        <w:tabs>
          <w:tab w:val="clear" w:pos="426"/>
          <w:tab w:val="clear" w:pos="720"/>
          <w:tab w:val="clear" w:pos="851"/>
        </w:tabs>
        <w:spacing w:before="0" w:after="0" w:line="360" w:lineRule="auto"/>
        <w:ind w:left="425" w:hanging="357"/>
      </w:pPr>
      <w:r w:rsidRPr="00BC6CA8">
        <w:t>asigurarea stabilităţii terenului pe care se amplasează capacitatea energetică</w:t>
      </w:r>
      <w:r w:rsidR="00E20ADB">
        <w:t>;</w:t>
      </w:r>
    </w:p>
    <w:p w14:paraId="251B6ED6" w14:textId="6147EA58" w:rsidR="001D7B23" w:rsidRDefault="003B6691" w:rsidP="00484D0C">
      <w:pPr>
        <w:pStyle w:val="Articol"/>
        <w:numPr>
          <w:ilvl w:val="0"/>
          <w:numId w:val="66"/>
        </w:numPr>
        <w:tabs>
          <w:tab w:val="clear" w:pos="426"/>
          <w:tab w:val="clear" w:pos="720"/>
          <w:tab w:val="clear" w:pos="851"/>
        </w:tabs>
        <w:spacing w:before="0" w:after="0" w:line="360" w:lineRule="auto"/>
        <w:ind w:left="425" w:hanging="357"/>
        <w:rPr>
          <w:rFonts w:eastAsia="Times New Roman"/>
          <w:szCs w:val="24"/>
        </w:rPr>
      </w:pPr>
      <w:r w:rsidRPr="006F2CF8">
        <w:rPr>
          <w:rFonts w:eastAsia="Times New Roman"/>
          <w:szCs w:val="24"/>
        </w:rPr>
        <w:t>asigurarea conditiilor de coexisten</w:t>
      </w:r>
      <w:r>
        <w:rPr>
          <w:rFonts w:eastAsia="Times New Roman"/>
          <w:szCs w:val="24"/>
        </w:rPr>
        <w:t>ţă</w:t>
      </w:r>
      <w:r w:rsidRPr="006F2CF8">
        <w:rPr>
          <w:rFonts w:eastAsia="Times New Roman"/>
          <w:szCs w:val="24"/>
        </w:rPr>
        <w:t xml:space="preserve"> cu vegeta</w:t>
      </w:r>
      <w:r>
        <w:rPr>
          <w:rFonts w:eastAsia="Times New Roman"/>
          <w:szCs w:val="24"/>
        </w:rPr>
        <w:t>ţ</w:t>
      </w:r>
      <w:r w:rsidRPr="006F2CF8">
        <w:rPr>
          <w:rFonts w:eastAsia="Times New Roman"/>
          <w:szCs w:val="24"/>
        </w:rPr>
        <w:t xml:space="preserve">ia </w:t>
      </w:r>
      <w:r w:rsidRPr="00502473">
        <w:rPr>
          <w:rFonts w:eastAsia="Times New Roman"/>
          <w:szCs w:val="24"/>
        </w:rPr>
        <w:t>(arbori/pomi fructiferi din livezi, z</w:t>
      </w:r>
      <w:r>
        <w:rPr>
          <w:rFonts w:eastAsia="Times New Roman"/>
          <w:szCs w:val="24"/>
        </w:rPr>
        <w:t>ă</w:t>
      </w:r>
      <w:r w:rsidRPr="00502473">
        <w:rPr>
          <w:rFonts w:eastAsia="Times New Roman"/>
          <w:szCs w:val="24"/>
        </w:rPr>
        <w:t xml:space="preserve">voaie, fond forestier, </w:t>
      </w:r>
      <w:r w:rsidRPr="00A2371C">
        <w:rPr>
          <w:rFonts w:eastAsia="Times New Roman"/>
          <w:szCs w:val="24"/>
        </w:rPr>
        <w:t>perdele de protectie a drumurilor</w:t>
      </w:r>
      <w:r w:rsidRPr="00502473">
        <w:rPr>
          <w:rFonts w:eastAsia="Times New Roman"/>
          <w:szCs w:val="24"/>
        </w:rPr>
        <w:t xml:space="preserve"> etc., </w:t>
      </w:r>
      <w:r>
        <w:rPr>
          <w:rFonts w:eastAsia="Times New Roman"/>
          <w:szCs w:val="24"/>
        </w:rPr>
        <w:t>din</w:t>
      </w:r>
      <w:r w:rsidRPr="00502473">
        <w:rPr>
          <w:rFonts w:eastAsia="Times New Roman"/>
          <w:szCs w:val="24"/>
        </w:rPr>
        <w:t xml:space="preserve"> domeniul public sau privat)</w:t>
      </w:r>
      <w:r w:rsidRPr="006F2CF8">
        <w:rPr>
          <w:rFonts w:eastAsia="Times New Roman"/>
          <w:sz w:val="20"/>
        </w:rPr>
        <w:t xml:space="preserve"> </w:t>
      </w:r>
      <w:r w:rsidRPr="00A2371C">
        <w:rPr>
          <w:rFonts w:eastAsia="Times New Roman"/>
          <w:szCs w:val="24"/>
        </w:rPr>
        <w:t>situată în</w:t>
      </w:r>
      <w:r w:rsidRPr="006F2CF8">
        <w:rPr>
          <w:rFonts w:eastAsia="Times New Roman"/>
          <w:szCs w:val="24"/>
        </w:rPr>
        <w:t xml:space="preserve"> culoarul </w:t>
      </w:r>
      <w:r w:rsidRPr="00860B48">
        <w:rPr>
          <w:rFonts w:eastAsia="Times New Roman"/>
          <w:szCs w:val="24"/>
        </w:rPr>
        <w:t>de trecere.</w:t>
      </w:r>
    </w:p>
    <w:p w14:paraId="2D88D4A0" w14:textId="6490E36F" w:rsidR="001D7B23" w:rsidRDefault="00BA740A" w:rsidP="001D7B23">
      <w:pPr>
        <w:pStyle w:val="Articol"/>
        <w:numPr>
          <w:ilvl w:val="0"/>
          <w:numId w:val="0"/>
        </w:numPr>
        <w:tabs>
          <w:tab w:val="clear" w:pos="426"/>
          <w:tab w:val="clear" w:pos="851"/>
        </w:tabs>
        <w:spacing w:after="0" w:line="360" w:lineRule="auto"/>
        <w:ind w:left="357" w:hanging="357"/>
      </w:pPr>
      <w:r w:rsidRPr="003B6691">
        <w:rPr>
          <w:b/>
        </w:rPr>
        <w:t xml:space="preserve">Art. </w:t>
      </w:r>
      <w:r w:rsidR="00CB5C8C" w:rsidRPr="003B6691">
        <w:rPr>
          <w:b/>
        </w:rPr>
        <w:t>1</w:t>
      </w:r>
      <w:r w:rsidR="00CB5C8C">
        <w:rPr>
          <w:b/>
        </w:rPr>
        <w:t>3</w:t>
      </w:r>
      <w:r w:rsidR="00CB5C8C" w:rsidRPr="00BC6CA8">
        <w:t xml:space="preserve"> </w:t>
      </w:r>
      <w:r w:rsidR="00277889" w:rsidRPr="00BC6CA8">
        <w:t>– Principalele capacităţi energetic</w:t>
      </w:r>
      <w:r w:rsidR="002206E2" w:rsidRPr="00BC6CA8">
        <w:t>e pentru care se stabilesc zone</w:t>
      </w:r>
      <w:r w:rsidR="00277889" w:rsidRPr="00BC6CA8">
        <w:t xml:space="preserve"> de protecţie şi zone de</w:t>
      </w:r>
    </w:p>
    <w:p w14:paraId="237260DD" w14:textId="7551C022" w:rsidR="00277889" w:rsidRPr="00BC6CA8" w:rsidRDefault="00277889" w:rsidP="001D7B23">
      <w:pPr>
        <w:pStyle w:val="Articol"/>
        <w:numPr>
          <w:ilvl w:val="0"/>
          <w:numId w:val="0"/>
        </w:numPr>
        <w:tabs>
          <w:tab w:val="clear" w:pos="426"/>
          <w:tab w:val="clear" w:pos="851"/>
        </w:tabs>
        <w:spacing w:before="0" w:after="0" w:line="360" w:lineRule="auto"/>
        <w:ind w:left="360" w:hanging="360"/>
      </w:pPr>
      <w:r w:rsidRPr="00BC6CA8">
        <w:t>siguranţă sunt:</w:t>
      </w:r>
    </w:p>
    <w:p w14:paraId="75FACC6F" w14:textId="77777777" w:rsidR="00277889" w:rsidRPr="00BC6CA8" w:rsidRDefault="00277889" w:rsidP="00484D0C">
      <w:pPr>
        <w:pStyle w:val="Articol"/>
        <w:numPr>
          <w:ilvl w:val="0"/>
          <w:numId w:val="65"/>
        </w:numPr>
        <w:tabs>
          <w:tab w:val="clear" w:pos="720"/>
          <w:tab w:val="clear" w:pos="851"/>
          <w:tab w:val="right" w:pos="426"/>
        </w:tabs>
        <w:spacing w:before="0" w:after="0" w:line="360" w:lineRule="auto"/>
        <w:ind w:left="0" w:firstLine="0"/>
      </w:pPr>
      <w:r w:rsidRPr="00BC6CA8">
        <w:t>centrale termoelectrice, inclusiv centrale electrice</w:t>
      </w:r>
      <w:r w:rsidR="002206E2" w:rsidRPr="00BC6CA8">
        <w:t xml:space="preserve"> în cogenerare (de termoficare);</w:t>
      </w:r>
    </w:p>
    <w:p w14:paraId="3181A979" w14:textId="77777777" w:rsidR="00277889" w:rsidRPr="00BC6CA8" w:rsidRDefault="00277889" w:rsidP="00484D0C">
      <w:pPr>
        <w:pStyle w:val="Articol"/>
        <w:numPr>
          <w:ilvl w:val="0"/>
          <w:numId w:val="65"/>
        </w:numPr>
        <w:tabs>
          <w:tab w:val="clear" w:pos="720"/>
          <w:tab w:val="clear" w:pos="851"/>
          <w:tab w:val="right" w:pos="426"/>
        </w:tabs>
        <w:spacing w:before="0" w:after="0" w:line="360" w:lineRule="auto"/>
        <w:ind w:left="0" w:firstLine="0"/>
      </w:pPr>
      <w:r w:rsidRPr="00BC6CA8">
        <w:t>centrale hidroelectrice</w:t>
      </w:r>
      <w:r w:rsidR="002206E2" w:rsidRPr="00BC6CA8">
        <w:t>;</w:t>
      </w:r>
    </w:p>
    <w:p w14:paraId="564F5734" w14:textId="77777777" w:rsidR="00277889" w:rsidRPr="00BC6CA8" w:rsidRDefault="00277889" w:rsidP="00484D0C">
      <w:pPr>
        <w:pStyle w:val="Articol"/>
        <w:numPr>
          <w:ilvl w:val="0"/>
          <w:numId w:val="65"/>
        </w:numPr>
        <w:tabs>
          <w:tab w:val="clear" w:pos="720"/>
          <w:tab w:val="clear" w:pos="851"/>
          <w:tab w:val="right" w:pos="426"/>
        </w:tabs>
        <w:spacing w:before="0" w:after="0" w:line="360" w:lineRule="auto"/>
        <w:ind w:left="0" w:firstLine="0"/>
      </w:pPr>
      <w:r w:rsidRPr="00BC6CA8">
        <w:t>centrale nuclearelectrice,  parte clasică (obiecte pentru care zonele de protecţie şi de siguranţă depăşesc limita zonei de excludere stabilită în jurul fiecărui reactor nuclear, conform cu normele de securitate nucleară)</w:t>
      </w:r>
      <w:r w:rsidR="002206E2" w:rsidRPr="00BC6CA8">
        <w:t>;</w:t>
      </w:r>
    </w:p>
    <w:p w14:paraId="3CD15456" w14:textId="77777777" w:rsidR="00277889" w:rsidRPr="00BC6CA8" w:rsidRDefault="00277889" w:rsidP="00484D0C">
      <w:pPr>
        <w:pStyle w:val="Articol"/>
        <w:numPr>
          <w:ilvl w:val="0"/>
          <w:numId w:val="65"/>
        </w:numPr>
        <w:tabs>
          <w:tab w:val="clear" w:pos="720"/>
          <w:tab w:val="clear" w:pos="851"/>
          <w:tab w:val="right" w:pos="426"/>
        </w:tabs>
        <w:spacing w:before="0" w:after="0" w:line="360" w:lineRule="auto"/>
        <w:ind w:left="0" w:firstLine="0"/>
      </w:pPr>
      <w:r w:rsidRPr="00BC6CA8">
        <w:lastRenderedPageBreak/>
        <w:t>centrale eoliene</w:t>
      </w:r>
      <w:r w:rsidR="002206E2" w:rsidRPr="00BC6CA8">
        <w:t>;</w:t>
      </w:r>
    </w:p>
    <w:p w14:paraId="072622F9" w14:textId="5D186ECA" w:rsidR="00F9220D" w:rsidRPr="00BC6CA8" w:rsidRDefault="00F9220D" w:rsidP="00484D0C">
      <w:pPr>
        <w:pStyle w:val="Articol"/>
        <w:numPr>
          <w:ilvl w:val="0"/>
          <w:numId w:val="65"/>
        </w:numPr>
        <w:tabs>
          <w:tab w:val="clear" w:pos="720"/>
          <w:tab w:val="clear" w:pos="851"/>
          <w:tab w:val="right" w:pos="426"/>
        </w:tabs>
        <w:spacing w:before="0" w:after="0" w:line="360" w:lineRule="auto"/>
        <w:ind w:left="0" w:firstLine="0"/>
      </w:pPr>
      <w:r w:rsidRPr="00BC6CA8">
        <w:t>centrale fotovoltaice;</w:t>
      </w:r>
    </w:p>
    <w:p w14:paraId="459D370A" w14:textId="2571F6C3" w:rsidR="00277889" w:rsidRPr="00BC6CA8" w:rsidRDefault="00277889" w:rsidP="00484D0C">
      <w:pPr>
        <w:pStyle w:val="Articol"/>
        <w:numPr>
          <w:ilvl w:val="0"/>
          <w:numId w:val="65"/>
        </w:numPr>
        <w:tabs>
          <w:tab w:val="clear" w:pos="720"/>
          <w:tab w:val="clear" w:pos="851"/>
          <w:tab w:val="right" w:pos="426"/>
        </w:tabs>
        <w:spacing w:before="0" w:after="0" w:line="360" w:lineRule="auto"/>
        <w:ind w:left="0" w:firstLine="0"/>
      </w:pPr>
      <w:r w:rsidRPr="00BC6CA8">
        <w:t>staţii electrice de conexiune / transformare</w:t>
      </w:r>
      <w:r w:rsidR="002206E2" w:rsidRPr="00BC6CA8">
        <w:t>;</w:t>
      </w:r>
    </w:p>
    <w:p w14:paraId="3B5565A2" w14:textId="77777777" w:rsidR="00277889" w:rsidRPr="00BC6CA8" w:rsidRDefault="00277889" w:rsidP="00484D0C">
      <w:pPr>
        <w:pStyle w:val="Articol"/>
        <w:numPr>
          <w:ilvl w:val="0"/>
          <w:numId w:val="65"/>
        </w:numPr>
        <w:tabs>
          <w:tab w:val="clear" w:pos="720"/>
          <w:tab w:val="clear" w:pos="851"/>
          <w:tab w:val="right" w:pos="426"/>
        </w:tabs>
        <w:spacing w:before="0" w:after="0" w:line="360" w:lineRule="auto"/>
        <w:ind w:left="0" w:firstLine="0"/>
      </w:pPr>
      <w:r w:rsidRPr="00BC6CA8">
        <w:t>posturi electrice de transformare</w:t>
      </w:r>
      <w:r w:rsidR="002206E2" w:rsidRPr="00BC6CA8">
        <w:t>;</w:t>
      </w:r>
    </w:p>
    <w:p w14:paraId="5628BA03" w14:textId="0F5CBCAB" w:rsidR="00277889" w:rsidRPr="00BC6CA8" w:rsidRDefault="00294035" w:rsidP="00484D0C">
      <w:pPr>
        <w:pStyle w:val="Articol"/>
        <w:numPr>
          <w:ilvl w:val="0"/>
          <w:numId w:val="65"/>
        </w:numPr>
        <w:tabs>
          <w:tab w:val="clear" w:pos="720"/>
          <w:tab w:val="clear" w:pos="851"/>
          <w:tab w:val="right" w:pos="426"/>
        </w:tabs>
        <w:spacing w:before="0" w:after="0" w:line="360" w:lineRule="auto"/>
        <w:ind w:left="0" w:firstLine="0"/>
      </w:pPr>
      <w:r>
        <w:t>LEC</w:t>
      </w:r>
      <w:r w:rsidR="002206E2" w:rsidRPr="00BC6CA8">
        <w:t>;</w:t>
      </w:r>
    </w:p>
    <w:p w14:paraId="7374EDD6" w14:textId="3BCB0260" w:rsidR="00277889" w:rsidRPr="00BC6CA8" w:rsidRDefault="00991E81" w:rsidP="00484D0C">
      <w:pPr>
        <w:pStyle w:val="Articol"/>
        <w:numPr>
          <w:ilvl w:val="0"/>
          <w:numId w:val="65"/>
        </w:numPr>
        <w:tabs>
          <w:tab w:val="clear" w:pos="720"/>
          <w:tab w:val="clear" w:pos="851"/>
          <w:tab w:val="right" w:pos="426"/>
        </w:tabs>
        <w:spacing w:before="0" w:after="0" w:line="360" w:lineRule="auto"/>
        <w:ind w:left="0" w:firstLine="0"/>
      </w:pPr>
      <w:r>
        <w:t>LEA</w:t>
      </w:r>
      <w:r w:rsidR="002206E2" w:rsidRPr="00BC6CA8">
        <w:t>.</w:t>
      </w:r>
    </w:p>
    <w:p w14:paraId="67D52865" w14:textId="20145DB9" w:rsidR="00B90EFA" w:rsidRPr="00BC6CA8" w:rsidRDefault="00BF65AE" w:rsidP="00DD0E2F">
      <w:pPr>
        <w:spacing w:before="120" w:line="360" w:lineRule="auto"/>
        <w:jc w:val="both"/>
        <w:rPr>
          <w:sz w:val="24"/>
          <w:szCs w:val="24"/>
        </w:rPr>
      </w:pPr>
      <w:r w:rsidRPr="00BC6CA8">
        <w:rPr>
          <w:b/>
          <w:sz w:val="24"/>
          <w:szCs w:val="24"/>
        </w:rPr>
        <w:t xml:space="preserve">Art. </w:t>
      </w:r>
      <w:r w:rsidR="00CB5C8C" w:rsidRPr="00BC6CA8">
        <w:rPr>
          <w:b/>
          <w:sz w:val="24"/>
          <w:szCs w:val="24"/>
        </w:rPr>
        <w:t>1</w:t>
      </w:r>
      <w:r w:rsidR="00CB5C8C">
        <w:rPr>
          <w:b/>
          <w:sz w:val="24"/>
          <w:szCs w:val="24"/>
        </w:rPr>
        <w:t>4</w:t>
      </w:r>
      <w:r w:rsidR="00CB5C8C" w:rsidRPr="00BC6CA8">
        <w:rPr>
          <w:b/>
          <w:sz w:val="24"/>
          <w:szCs w:val="24"/>
        </w:rPr>
        <w:t xml:space="preserve"> </w:t>
      </w:r>
      <w:r w:rsidR="000A3BED" w:rsidRPr="00BC6CA8">
        <w:rPr>
          <w:b/>
          <w:sz w:val="24"/>
          <w:szCs w:val="24"/>
        </w:rPr>
        <w:t xml:space="preserve">– </w:t>
      </w:r>
      <w:r w:rsidR="000A3BED" w:rsidRPr="001B62A5">
        <w:rPr>
          <w:sz w:val="24"/>
          <w:szCs w:val="24"/>
        </w:rPr>
        <w:t>(1)</w:t>
      </w:r>
      <w:r w:rsidR="000A3BED" w:rsidRPr="00BC6CA8">
        <w:rPr>
          <w:sz w:val="24"/>
          <w:szCs w:val="24"/>
        </w:rPr>
        <w:t xml:space="preserve"> Pentru o </w:t>
      </w:r>
      <w:r w:rsidR="000A3BED" w:rsidRPr="00BC6CA8">
        <w:rPr>
          <w:i/>
          <w:sz w:val="24"/>
          <w:szCs w:val="24"/>
        </w:rPr>
        <w:t>centrală termoelectrică/ centrală electrică de termoficare</w:t>
      </w:r>
      <w:r w:rsidR="000A3BED" w:rsidRPr="00BC6CA8">
        <w:rPr>
          <w:sz w:val="24"/>
          <w:szCs w:val="24"/>
        </w:rPr>
        <w:t>, partea care cuprinde construcţii, instalaţii şi amenajări în incinta împrejmuită a centralei, zona de protecţie şi zona de siguranţă sunt incluse în incinta centralei şi sunt delimitate de împrejmuirea acesteia</w:t>
      </w:r>
      <w:r w:rsidR="0062747A">
        <w:rPr>
          <w:sz w:val="24"/>
          <w:szCs w:val="24"/>
        </w:rPr>
        <w:t>.</w:t>
      </w:r>
      <w:r w:rsidR="000A3BED" w:rsidRPr="00BC6CA8">
        <w:rPr>
          <w:sz w:val="24"/>
          <w:szCs w:val="24"/>
        </w:rPr>
        <w:t xml:space="preserve"> </w:t>
      </w:r>
    </w:p>
    <w:p w14:paraId="777B9C0E" w14:textId="485C559A" w:rsidR="000A3BED" w:rsidRPr="00BC6CA8" w:rsidRDefault="00BF65AE" w:rsidP="00DD0E2F">
      <w:pPr>
        <w:spacing w:before="120" w:line="360" w:lineRule="auto"/>
        <w:jc w:val="both"/>
        <w:rPr>
          <w:sz w:val="24"/>
          <w:szCs w:val="24"/>
        </w:rPr>
      </w:pPr>
      <w:r w:rsidRPr="001B62A5">
        <w:rPr>
          <w:sz w:val="24"/>
          <w:szCs w:val="24"/>
        </w:rPr>
        <w:t>(2)</w:t>
      </w:r>
      <w:r w:rsidRPr="00BC6CA8">
        <w:rPr>
          <w:sz w:val="24"/>
          <w:szCs w:val="24"/>
        </w:rPr>
        <w:t xml:space="preserve"> Z</w:t>
      </w:r>
      <w:r w:rsidR="000A3BED" w:rsidRPr="00BC6CA8">
        <w:rPr>
          <w:sz w:val="24"/>
          <w:szCs w:val="24"/>
        </w:rPr>
        <w:t>ona de protecţie şi zona de siguranţă pentru staţia electrică de transformare aferentă centralei se stabil</w:t>
      </w:r>
      <w:r w:rsidR="00B90EFA" w:rsidRPr="00BC6CA8">
        <w:rPr>
          <w:sz w:val="24"/>
          <w:szCs w:val="24"/>
        </w:rPr>
        <w:t xml:space="preserve">esc conform prevederilor art. </w:t>
      </w:r>
      <w:r w:rsidR="00A85637">
        <w:rPr>
          <w:sz w:val="24"/>
          <w:szCs w:val="24"/>
        </w:rPr>
        <w:t>19</w:t>
      </w:r>
      <w:r w:rsidR="000A3BED" w:rsidRPr="00BC6CA8">
        <w:rPr>
          <w:sz w:val="24"/>
          <w:szCs w:val="24"/>
        </w:rPr>
        <w:t>.</w:t>
      </w:r>
    </w:p>
    <w:p w14:paraId="5C1EBE78" w14:textId="77777777" w:rsidR="00A454BD" w:rsidRPr="00BC6CA8" w:rsidRDefault="00B90EFA" w:rsidP="002F167A">
      <w:pPr>
        <w:spacing w:line="360" w:lineRule="auto"/>
        <w:jc w:val="both"/>
        <w:rPr>
          <w:sz w:val="24"/>
          <w:szCs w:val="24"/>
        </w:rPr>
      </w:pPr>
      <w:r w:rsidRPr="001B62A5">
        <w:rPr>
          <w:sz w:val="24"/>
          <w:szCs w:val="24"/>
        </w:rPr>
        <w:t>(3</w:t>
      </w:r>
      <w:r w:rsidR="000A3BED" w:rsidRPr="001B62A5">
        <w:rPr>
          <w:sz w:val="24"/>
          <w:szCs w:val="24"/>
        </w:rPr>
        <w:t>)</w:t>
      </w:r>
      <w:r w:rsidR="000A3BED" w:rsidRPr="00BC6CA8">
        <w:rPr>
          <w:sz w:val="24"/>
          <w:szCs w:val="24"/>
        </w:rPr>
        <w:t xml:space="preserve"> Pentru construcţii, instalaţii şi amenajări aferente centralei şi situate în afara incintei împrejmuite a acesteia, zonele de protecţie şi zonele de </w:t>
      </w:r>
      <w:r w:rsidRPr="00BC6CA8">
        <w:rPr>
          <w:sz w:val="24"/>
          <w:szCs w:val="24"/>
        </w:rPr>
        <w:t>siguranţă sunt cuprinse în</w:t>
      </w:r>
      <w:r w:rsidR="00543BD6" w:rsidRPr="00BC6CA8">
        <w:rPr>
          <w:sz w:val="24"/>
          <w:szCs w:val="24"/>
        </w:rPr>
        <w:t xml:space="preserve"> anexa nr. 1</w:t>
      </w:r>
      <w:r w:rsidR="000A3BED" w:rsidRPr="00BC6CA8">
        <w:rPr>
          <w:sz w:val="24"/>
          <w:szCs w:val="24"/>
        </w:rPr>
        <w:t>.</w:t>
      </w:r>
    </w:p>
    <w:p w14:paraId="227DE553" w14:textId="339A1BB3" w:rsidR="002C16A1" w:rsidRPr="00BC6CA8" w:rsidRDefault="00BA740A" w:rsidP="00A05AF6">
      <w:pPr>
        <w:pStyle w:val="Articol"/>
        <w:numPr>
          <w:ilvl w:val="0"/>
          <w:numId w:val="0"/>
        </w:numPr>
        <w:tabs>
          <w:tab w:val="clear" w:pos="426"/>
          <w:tab w:val="clear" w:pos="851"/>
        </w:tabs>
        <w:spacing w:line="360" w:lineRule="auto"/>
      </w:pPr>
      <w:r w:rsidRPr="00BC6CA8">
        <w:rPr>
          <w:b/>
        </w:rPr>
        <w:t xml:space="preserve">Art. </w:t>
      </w:r>
      <w:r w:rsidR="00A85637" w:rsidRPr="00BC6CA8">
        <w:rPr>
          <w:b/>
        </w:rPr>
        <w:t>1</w:t>
      </w:r>
      <w:r w:rsidR="00A85637">
        <w:rPr>
          <w:b/>
        </w:rPr>
        <w:t>5</w:t>
      </w:r>
      <w:r w:rsidR="00A85637" w:rsidRPr="00BC6CA8">
        <w:rPr>
          <w:b/>
        </w:rPr>
        <w:t xml:space="preserve"> </w:t>
      </w:r>
      <w:r w:rsidR="002C16A1" w:rsidRPr="00BC6CA8">
        <w:rPr>
          <w:b/>
        </w:rPr>
        <w:t xml:space="preserve">– </w:t>
      </w:r>
      <w:r w:rsidR="002C16A1" w:rsidRPr="001B62A5">
        <w:t>(1)</w:t>
      </w:r>
      <w:r w:rsidR="002C16A1" w:rsidRPr="00BC6CA8">
        <w:t xml:space="preserve"> Pentru o </w:t>
      </w:r>
      <w:r w:rsidR="002C16A1" w:rsidRPr="00BC6CA8">
        <w:rPr>
          <w:i/>
        </w:rPr>
        <w:t>centrală hidroelectrică</w:t>
      </w:r>
      <w:r w:rsidR="002C16A1" w:rsidRPr="00BC6CA8">
        <w:rPr>
          <w:b/>
        </w:rPr>
        <w:t xml:space="preserve">, </w:t>
      </w:r>
      <w:r w:rsidR="002C16A1" w:rsidRPr="00BC6CA8">
        <w:t>pentru lucrări</w:t>
      </w:r>
      <w:r w:rsidR="002C16A1" w:rsidRPr="00BC6CA8">
        <w:rPr>
          <w:b/>
        </w:rPr>
        <w:t xml:space="preserve"> </w:t>
      </w:r>
      <w:r w:rsidR="002C16A1" w:rsidRPr="00BC6CA8">
        <w:t>care nu fac parte din frontul de retenţie,  precum centrale pe derivaţie, clădiri anexe, depozite, ateliere, sedii dispecer, zona de protecţie coincide cu zona de siguranţă şi se delimitează prin împrejmuirea incintei; zona de protecţie şi zona de siguranţă pentru staţia electrică de transformare aferentă centra</w:t>
      </w:r>
      <w:r w:rsidR="00B90EFA" w:rsidRPr="00BC6CA8">
        <w:t xml:space="preserve">lei se stabilesc conform </w:t>
      </w:r>
      <w:r w:rsidR="0062747A">
        <w:t xml:space="preserve">prevederilor </w:t>
      </w:r>
      <w:r w:rsidR="00B90EFA" w:rsidRPr="00BC6CA8">
        <w:t xml:space="preserve">art. </w:t>
      </w:r>
      <w:r w:rsidR="00A85637">
        <w:t>19</w:t>
      </w:r>
      <w:r w:rsidR="002C16A1" w:rsidRPr="00BC6CA8">
        <w:t>.</w:t>
      </w:r>
    </w:p>
    <w:p w14:paraId="52D371ED" w14:textId="438467A0" w:rsidR="002C16A1" w:rsidRPr="00BC6CA8" w:rsidRDefault="002C16A1" w:rsidP="002C16A1">
      <w:pPr>
        <w:pStyle w:val="Articol"/>
        <w:numPr>
          <w:ilvl w:val="0"/>
          <w:numId w:val="0"/>
        </w:numPr>
        <w:tabs>
          <w:tab w:val="clear" w:pos="426"/>
          <w:tab w:val="clear" w:pos="851"/>
        </w:tabs>
        <w:spacing w:line="360" w:lineRule="auto"/>
      </w:pPr>
      <w:r w:rsidRPr="001B62A5">
        <w:t>(2)</w:t>
      </w:r>
      <w:r w:rsidRPr="00BC6CA8">
        <w:t xml:space="preserve"> Suplimentar faţă de cele prevăzute la alin</w:t>
      </w:r>
      <w:r w:rsidR="0062747A">
        <w:t>.</w:t>
      </w:r>
      <w:r w:rsidRPr="00BC6CA8">
        <w:t xml:space="preserve"> (1), pentru lucrări care fac parte din frontul de retenţie, zonele de protecţie şi zonele de siguranţă se stabilesc conform precizărilor </w:t>
      </w:r>
      <w:r w:rsidR="0062747A">
        <w:t>prevăzute</w:t>
      </w:r>
      <w:r w:rsidR="0062747A" w:rsidRPr="00BC6CA8">
        <w:t xml:space="preserve"> </w:t>
      </w:r>
      <w:r w:rsidR="00B90EFA" w:rsidRPr="00BC6CA8">
        <w:t>în</w:t>
      </w:r>
      <w:r w:rsidR="0062747A">
        <w:t xml:space="preserve"> </w:t>
      </w:r>
      <w:r w:rsidR="00543BD6" w:rsidRPr="00BC6CA8">
        <w:t>anexa nr. 2</w:t>
      </w:r>
      <w:r w:rsidRPr="00BC6CA8">
        <w:t>.</w:t>
      </w:r>
    </w:p>
    <w:p w14:paraId="14C66399" w14:textId="4A3BEEC3" w:rsidR="00127795" w:rsidRPr="00BC6CA8" w:rsidRDefault="00A05AF6" w:rsidP="00A05AF6">
      <w:pPr>
        <w:pStyle w:val="Articol"/>
        <w:numPr>
          <w:ilvl w:val="0"/>
          <w:numId w:val="0"/>
        </w:numPr>
        <w:tabs>
          <w:tab w:val="clear" w:pos="426"/>
          <w:tab w:val="clear" w:pos="851"/>
        </w:tabs>
        <w:spacing w:line="360" w:lineRule="auto"/>
      </w:pPr>
      <w:r w:rsidRPr="00BC6CA8">
        <w:rPr>
          <w:b/>
        </w:rPr>
        <w:t>Art.</w:t>
      </w:r>
      <w:r w:rsidR="00BA740A" w:rsidRPr="00BC6CA8">
        <w:rPr>
          <w:b/>
        </w:rPr>
        <w:t xml:space="preserve"> </w:t>
      </w:r>
      <w:r w:rsidR="00A85637" w:rsidRPr="00BC6CA8">
        <w:rPr>
          <w:b/>
        </w:rPr>
        <w:t>1</w:t>
      </w:r>
      <w:r w:rsidR="00A85637">
        <w:rPr>
          <w:b/>
        </w:rPr>
        <w:t>6</w:t>
      </w:r>
      <w:r w:rsidR="00A85637" w:rsidRPr="00BC6CA8">
        <w:rPr>
          <w:b/>
        </w:rPr>
        <w:t xml:space="preserve"> </w:t>
      </w:r>
      <w:r w:rsidR="002C16A1" w:rsidRPr="00BC6CA8">
        <w:rPr>
          <w:b/>
        </w:rPr>
        <w:t>–</w:t>
      </w:r>
      <w:r w:rsidR="002C16A1" w:rsidRPr="00BC6CA8">
        <w:t xml:space="preserve"> Pentru </w:t>
      </w:r>
      <w:r w:rsidR="002C16A1" w:rsidRPr="00BC6CA8">
        <w:rPr>
          <w:i/>
        </w:rPr>
        <w:t>centrala nuclearelectrică</w:t>
      </w:r>
      <w:r w:rsidR="002C16A1" w:rsidRPr="00BC6CA8">
        <w:t>, zonarea se face în conformitate cu normele de securitate nucleară aprobate de Comisia Naţională pentru Controlul Activităţilor Nucleare; zona de protecţie şi zona de siguranţă pentru staţia electrică de transformare aferentă central</w:t>
      </w:r>
      <w:r w:rsidR="00B90EFA" w:rsidRPr="00BC6CA8">
        <w:t xml:space="preserve">ei se stabilesc conform  </w:t>
      </w:r>
      <w:r w:rsidR="0062747A">
        <w:t xml:space="preserve">prevederilor </w:t>
      </w:r>
      <w:r w:rsidR="00B90EFA" w:rsidRPr="00BC6CA8">
        <w:t xml:space="preserve">art. </w:t>
      </w:r>
      <w:r w:rsidR="00A85637">
        <w:t>19</w:t>
      </w:r>
      <w:r w:rsidR="002C16A1" w:rsidRPr="00BC6CA8">
        <w:t>.</w:t>
      </w:r>
    </w:p>
    <w:p w14:paraId="19E79789" w14:textId="78438228" w:rsidR="00127795" w:rsidRPr="00BC6CA8" w:rsidRDefault="002F167A" w:rsidP="002F167A">
      <w:pPr>
        <w:pStyle w:val="Articol"/>
        <w:numPr>
          <w:ilvl w:val="0"/>
          <w:numId w:val="0"/>
        </w:numPr>
        <w:spacing w:line="360" w:lineRule="auto"/>
      </w:pPr>
      <w:r w:rsidRPr="00BC6CA8">
        <w:rPr>
          <w:b/>
        </w:rPr>
        <w:t xml:space="preserve">Art. </w:t>
      </w:r>
      <w:r w:rsidR="00A85637" w:rsidRPr="00BC6CA8">
        <w:rPr>
          <w:b/>
        </w:rPr>
        <w:t>1</w:t>
      </w:r>
      <w:r w:rsidR="00A85637">
        <w:rPr>
          <w:b/>
        </w:rPr>
        <w:t>7</w:t>
      </w:r>
      <w:r w:rsidR="00A85637" w:rsidRPr="00BC6CA8">
        <w:rPr>
          <w:b/>
        </w:rPr>
        <w:t xml:space="preserve"> </w:t>
      </w:r>
      <w:r w:rsidR="00127795" w:rsidRPr="00BC6CA8">
        <w:rPr>
          <w:b/>
        </w:rPr>
        <w:t xml:space="preserve">– </w:t>
      </w:r>
      <w:r w:rsidR="00127795" w:rsidRPr="00805B6C">
        <w:t>(1)</w:t>
      </w:r>
      <w:r w:rsidR="00127795" w:rsidRPr="00BC6CA8">
        <w:t xml:space="preserve"> Pentru o </w:t>
      </w:r>
      <w:r w:rsidR="00127795" w:rsidRPr="00BC6CA8">
        <w:rPr>
          <w:i/>
        </w:rPr>
        <w:t>centrală eoliană</w:t>
      </w:r>
      <w:r w:rsidR="00127795" w:rsidRPr="00BC6CA8">
        <w:t xml:space="preserve">, zona de protecţie este delimitată pe teren de conturul fundaţiei pilonului de susţinere, la care se adaugă 0,2 m de jur împrejur. </w:t>
      </w:r>
    </w:p>
    <w:p w14:paraId="64AD2A06" w14:textId="77777777" w:rsidR="00127795" w:rsidRPr="00BC6CA8" w:rsidRDefault="00127795" w:rsidP="00127795">
      <w:pPr>
        <w:pStyle w:val="Articol"/>
        <w:numPr>
          <w:ilvl w:val="0"/>
          <w:numId w:val="0"/>
        </w:numPr>
        <w:tabs>
          <w:tab w:val="clear" w:pos="426"/>
          <w:tab w:val="clear" w:pos="851"/>
          <w:tab w:val="left" w:pos="0"/>
        </w:tabs>
        <w:spacing w:line="360" w:lineRule="auto"/>
      </w:pPr>
      <w:r w:rsidRPr="00805B6C">
        <w:t>(2)</w:t>
      </w:r>
      <w:r w:rsidRPr="00BC6CA8">
        <w:t xml:space="preserve"> Zona de siguranţă pentru o centr</w:t>
      </w:r>
      <w:r w:rsidR="00B90EFA" w:rsidRPr="00BC6CA8">
        <w:t xml:space="preserve">ală eoliană este prezentată în </w:t>
      </w:r>
      <w:r w:rsidR="00543BD6" w:rsidRPr="00BC6CA8">
        <w:t xml:space="preserve">anexa nr. </w:t>
      </w:r>
      <w:r w:rsidR="00494407" w:rsidRPr="00BC6CA8">
        <w:t>3</w:t>
      </w:r>
      <w:r w:rsidR="00543BD6" w:rsidRPr="00BC6CA8">
        <w:t>.</w:t>
      </w:r>
    </w:p>
    <w:p w14:paraId="62321E6A" w14:textId="77777777" w:rsidR="00127795" w:rsidRPr="00BC6CA8" w:rsidRDefault="00127795" w:rsidP="00127795">
      <w:pPr>
        <w:pStyle w:val="Articol"/>
        <w:numPr>
          <w:ilvl w:val="0"/>
          <w:numId w:val="0"/>
        </w:numPr>
        <w:tabs>
          <w:tab w:val="clear" w:pos="426"/>
          <w:tab w:val="clear" w:pos="851"/>
          <w:tab w:val="left" w:pos="0"/>
        </w:tabs>
        <w:spacing w:line="360" w:lineRule="auto"/>
      </w:pPr>
      <w:r w:rsidRPr="00805B6C">
        <w:t>(3)</w:t>
      </w:r>
      <w:r w:rsidRPr="00BC6CA8">
        <w:t xml:space="preserve"> Se va acorda o atenţie specială amplasării centralelor eoliene faţă de zone cu destinaţie specială (rezervaţii naturale, conservare istorică). </w:t>
      </w:r>
    </w:p>
    <w:p w14:paraId="376DE2F3" w14:textId="77777777" w:rsidR="00154BA3" w:rsidRPr="00BC6CA8" w:rsidRDefault="00127795" w:rsidP="002F167A">
      <w:pPr>
        <w:pStyle w:val="Articol"/>
        <w:numPr>
          <w:ilvl w:val="0"/>
          <w:numId w:val="0"/>
        </w:numPr>
        <w:tabs>
          <w:tab w:val="clear" w:pos="426"/>
          <w:tab w:val="clear" w:pos="851"/>
          <w:tab w:val="left" w:pos="0"/>
        </w:tabs>
        <w:spacing w:line="360" w:lineRule="auto"/>
      </w:pPr>
      <w:r w:rsidRPr="00805B6C">
        <w:t>(4)</w:t>
      </w:r>
      <w:r w:rsidRPr="00BC6CA8">
        <w:t xml:space="preserve"> Stabilirea amplasării centralelor eoliene în apropierea unor areale de locuit nu trebuie să  afecteze prin zgomot, efect de umbrire, dominare vizuală. </w:t>
      </w:r>
    </w:p>
    <w:p w14:paraId="294CFA22" w14:textId="04A75715" w:rsidR="00154BA3" w:rsidRPr="00BC6CA8" w:rsidRDefault="00154BA3" w:rsidP="002F167A">
      <w:pPr>
        <w:pStyle w:val="Articol"/>
        <w:numPr>
          <w:ilvl w:val="0"/>
          <w:numId w:val="0"/>
        </w:numPr>
        <w:tabs>
          <w:tab w:val="clear" w:pos="426"/>
          <w:tab w:val="clear" w:pos="851"/>
          <w:tab w:val="left" w:pos="0"/>
        </w:tabs>
        <w:spacing w:line="360" w:lineRule="auto"/>
      </w:pPr>
      <w:r w:rsidRPr="00BB488E">
        <w:rPr>
          <w:b/>
        </w:rPr>
        <w:lastRenderedPageBreak/>
        <w:t xml:space="preserve">Art. </w:t>
      </w:r>
      <w:r w:rsidR="00A85637">
        <w:rPr>
          <w:b/>
        </w:rPr>
        <w:t>18</w:t>
      </w:r>
      <w:r w:rsidR="00A85637" w:rsidRPr="00BC6CA8">
        <w:t xml:space="preserve"> </w:t>
      </w:r>
      <w:r w:rsidRPr="00BC6CA8">
        <w:t>– (1) Pentru</w:t>
      </w:r>
      <w:r w:rsidR="00127795" w:rsidRPr="00BC6CA8">
        <w:t xml:space="preserve"> </w:t>
      </w:r>
      <w:r w:rsidRPr="00BC6CA8">
        <w:t xml:space="preserve">o </w:t>
      </w:r>
      <w:r w:rsidRPr="00BC6CA8">
        <w:rPr>
          <w:i/>
        </w:rPr>
        <w:t>centrală fotovoltaică</w:t>
      </w:r>
      <w:r w:rsidRPr="00BC6CA8">
        <w:t xml:space="preserve">, zona de protecţie și zona de siguranță sunt delimitate pe teren de conturul împrejmuirii panourilor fotovoltaice, la care se adaugă 0,2 m de jur împrejur. </w:t>
      </w:r>
    </w:p>
    <w:p w14:paraId="37C5BA79" w14:textId="22C4753B" w:rsidR="002F167A" w:rsidRPr="00BC6CA8" w:rsidRDefault="00127795" w:rsidP="00835F8C">
      <w:pPr>
        <w:spacing w:before="120" w:line="360" w:lineRule="auto"/>
        <w:jc w:val="both"/>
      </w:pPr>
      <w:r w:rsidRPr="00BC6CA8">
        <w:rPr>
          <w:sz w:val="24"/>
          <w:szCs w:val="24"/>
        </w:rPr>
        <w:t xml:space="preserve"> </w:t>
      </w:r>
      <w:r w:rsidR="00154BA3" w:rsidRPr="00BC6CA8">
        <w:rPr>
          <w:sz w:val="24"/>
          <w:szCs w:val="24"/>
        </w:rPr>
        <w:t>(2)</w:t>
      </w:r>
      <w:r w:rsidR="00154BA3" w:rsidRPr="00BC6CA8">
        <w:t xml:space="preserve"> </w:t>
      </w:r>
      <w:r w:rsidR="00154BA3" w:rsidRPr="00BC6CA8">
        <w:rPr>
          <w:sz w:val="24"/>
          <w:szCs w:val="24"/>
        </w:rPr>
        <w:t xml:space="preserve">Zona de protecţie şi zona de siguranţă pentru postul de transformare aferent centralei se stabilesc conform prevederilor art. </w:t>
      </w:r>
      <w:r w:rsidR="00A85637" w:rsidRPr="00BC6CA8">
        <w:rPr>
          <w:sz w:val="24"/>
          <w:szCs w:val="24"/>
        </w:rPr>
        <w:t>2</w:t>
      </w:r>
      <w:r w:rsidR="00A85637">
        <w:rPr>
          <w:sz w:val="24"/>
          <w:szCs w:val="24"/>
        </w:rPr>
        <w:t>0</w:t>
      </w:r>
      <w:r w:rsidR="00154BA3" w:rsidRPr="00BC6CA8">
        <w:rPr>
          <w:sz w:val="24"/>
          <w:szCs w:val="24"/>
        </w:rPr>
        <w:t>.</w:t>
      </w:r>
      <w:r w:rsidRPr="00BC6CA8">
        <w:t xml:space="preserve">                                    </w:t>
      </w:r>
    </w:p>
    <w:p w14:paraId="378F985D" w14:textId="4910D96F" w:rsidR="002C16A1" w:rsidRPr="00BC6CA8" w:rsidRDefault="00A05AF6" w:rsidP="00A05AF6">
      <w:pPr>
        <w:pStyle w:val="Articol"/>
        <w:numPr>
          <w:ilvl w:val="0"/>
          <w:numId w:val="0"/>
        </w:numPr>
        <w:tabs>
          <w:tab w:val="clear" w:pos="426"/>
          <w:tab w:val="clear" w:pos="851"/>
        </w:tabs>
        <w:spacing w:line="360" w:lineRule="auto"/>
      </w:pPr>
      <w:r w:rsidRPr="00BC6CA8">
        <w:rPr>
          <w:b/>
        </w:rPr>
        <w:t xml:space="preserve">Art. </w:t>
      </w:r>
      <w:r w:rsidR="00A85637">
        <w:rPr>
          <w:b/>
        </w:rPr>
        <w:t>19</w:t>
      </w:r>
      <w:r w:rsidR="00A85637" w:rsidRPr="00BC6CA8">
        <w:t xml:space="preserve"> </w:t>
      </w:r>
      <w:r w:rsidR="002C16A1" w:rsidRPr="00BC6CA8">
        <w:rPr>
          <w:b/>
        </w:rPr>
        <w:t xml:space="preserve">– </w:t>
      </w:r>
      <w:r w:rsidR="002C16A1" w:rsidRPr="00BC6CA8">
        <w:t xml:space="preserve">Pentru o </w:t>
      </w:r>
      <w:r w:rsidR="002C16A1" w:rsidRPr="00BC6CA8">
        <w:rPr>
          <w:i/>
        </w:rPr>
        <w:t>staţie electrică de conexiune/ transformare</w:t>
      </w:r>
      <w:r w:rsidR="002C16A1" w:rsidRPr="00BC6CA8">
        <w:t xml:space="preserve"> zonele de protecţie şi de siguranţă se stabilesc după cum urmează:</w:t>
      </w:r>
    </w:p>
    <w:p w14:paraId="1AD4EA8D" w14:textId="77777777" w:rsidR="002C16A1" w:rsidRPr="00BC6CA8" w:rsidRDefault="002C16A1" w:rsidP="000667BD">
      <w:pPr>
        <w:pStyle w:val="Articol"/>
        <w:numPr>
          <w:ilvl w:val="0"/>
          <w:numId w:val="2"/>
        </w:numPr>
        <w:tabs>
          <w:tab w:val="clear" w:pos="426"/>
          <w:tab w:val="clear" w:pos="720"/>
          <w:tab w:val="clear" w:pos="851"/>
        </w:tabs>
        <w:spacing w:line="360" w:lineRule="auto"/>
        <w:ind w:left="426" w:hanging="426"/>
      </w:pPr>
      <w:r w:rsidRPr="00BC6CA8">
        <w:rPr>
          <w:i/>
        </w:rPr>
        <w:t>Zona de protecţie</w:t>
      </w:r>
      <w:r w:rsidRPr="00BC6CA8">
        <w:t xml:space="preserve"> este delimitată de împrejmuirea instalaţiilor, echipamentelor şi a anexelor tehnologice ale acestora;</w:t>
      </w:r>
    </w:p>
    <w:p w14:paraId="7536D0A0" w14:textId="66FB0A25" w:rsidR="002C16A1" w:rsidRPr="00BC6CA8" w:rsidRDefault="002C16A1" w:rsidP="002C16A1">
      <w:pPr>
        <w:pStyle w:val="Articol"/>
        <w:numPr>
          <w:ilvl w:val="0"/>
          <w:numId w:val="2"/>
        </w:numPr>
        <w:tabs>
          <w:tab w:val="clear" w:pos="720"/>
          <w:tab w:val="clear" w:pos="851"/>
        </w:tabs>
        <w:spacing w:line="360" w:lineRule="auto"/>
        <w:ind w:left="0" w:firstLine="0"/>
      </w:pPr>
      <w:r w:rsidRPr="00BC6CA8">
        <w:rPr>
          <w:i/>
        </w:rPr>
        <w:t>Zona de siguranţă</w:t>
      </w:r>
      <w:r w:rsidRPr="00BC6CA8">
        <w:t xml:space="preserve"> a staţiei electrice, ţinând seama de tensiunea </w:t>
      </w:r>
      <w:r w:rsidR="00BC0326">
        <w:t xml:space="preserve">nominală </w:t>
      </w:r>
      <w:r w:rsidRPr="00BC6CA8">
        <w:t>cea mai înaltă a acesteia, se stabileşte astfel:</w:t>
      </w:r>
    </w:p>
    <w:p w14:paraId="52EE8D2C" w14:textId="5F2412FE" w:rsidR="002C16A1" w:rsidRPr="00BC6CA8" w:rsidRDefault="002C16A1" w:rsidP="00B90EFA">
      <w:pPr>
        <w:pStyle w:val="Articol"/>
        <w:numPr>
          <w:ilvl w:val="1"/>
          <w:numId w:val="2"/>
        </w:numPr>
        <w:tabs>
          <w:tab w:val="clear" w:pos="426"/>
          <w:tab w:val="clear" w:pos="851"/>
          <w:tab w:val="clear" w:pos="1440"/>
        </w:tabs>
        <w:spacing w:line="360" w:lineRule="auto"/>
        <w:ind w:left="426"/>
      </w:pPr>
      <w:r w:rsidRPr="00BC6CA8">
        <w:t xml:space="preserve">pentru o staţie electrică cu tensiunea </w:t>
      </w:r>
      <w:r w:rsidR="00CC4850">
        <w:t xml:space="preserve">nominală </w:t>
      </w:r>
      <w:r w:rsidRPr="00BC6CA8">
        <w:t>superioară de 110 kV :</w:t>
      </w:r>
    </w:p>
    <w:p w14:paraId="24AAC55A" w14:textId="77777777" w:rsidR="002C16A1" w:rsidRPr="00BC6CA8" w:rsidRDefault="002C16A1" w:rsidP="002C16A1">
      <w:pPr>
        <w:pStyle w:val="Articol"/>
        <w:numPr>
          <w:ilvl w:val="2"/>
          <w:numId w:val="2"/>
        </w:numPr>
        <w:tabs>
          <w:tab w:val="clear" w:pos="426"/>
          <w:tab w:val="clear" w:pos="851"/>
          <w:tab w:val="clear" w:pos="1440"/>
        </w:tabs>
        <w:spacing w:line="360" w:lineRule="auto"/>
        <w:ind w:left="709"/>
      </w:pPr>
      <w:r w:rsidRPr="00BC6CA8">
        <w:t xml:space="preserve">când staţia este </w:t>
      </w:r>
      <w:r w:rsidRPr="00BC6CA8">
        <w:rPr>
          <w:i/>
        </w:rPr>
        <w:t>de tip exterior</w:t>
      </w:r>
      <w:r w:rsidRPr="00BC6CA8">
        <w:t>, este zona extinsă în spaţiu delimitată la distanţa de 20 m de împrejmuirea staţiei, pe fiecare latură a acesteia</w:t>
      </w:r>
      <w:r w:rsidRPr="00BC6CA8">
        <w:rPr>
          <w:lang w:val="en-US"/>
        </w:rPr>
        <w:t>;</w:t>
      </w:r>
    </w:p>
    <w:p w14:paraId="4661C48B" w14:textId="77777777" w:rsidR="002C16A1" w:rsidRPr="00BC6CA8" w:rsidRDefault="002C16A1" w:rsidP="002C16A1">
      <w:pPr>
        <w:pStyle w:val="Articol"/>
        <w:numPr>
          <w:ilvl w:val="2"/>
          <w:numId w:val="2"/>
        </w:numPr>
        <w:tabs>
          <w:tab w:val="clear" w:pos="426"/>
          <w:tab w:val="clear" w:pos="851"/>
          <w:tab w:val="clear" w:pos="1440"/>
        </w:tabs>
        <w:spacing w:line="360" w:lineRule="auto"/>
        <w:ind w:left="709"/>
      </w:pPr>
      <w:r w:rsidRPr="00BC6CA8">
        <w:t xml:space="preserve">când staţia este </w:t>
      </w:r>
      <w:r w:rsidRPr="00BC6CA8">
        <w:rPr>
          <w:i/>
        </w:rPr>
        <w:t>de tip interior</w:t>
      </w:r>
      <w:r w:rsidRPr="00BC6CA8">
        <w:t>, este delimitată de suprafaţa construită a staţiei</w:t>
      </w:r>
      <w:r w:rsidR="00B90EFA" w:rsidRPr="00BC6CA8">
        <w:t>.</w:t>
      </w:r>
    </w:p>
    <w:p w14:paraId="2FBDE0D6" w14:textId="2315C728" w:rsidR="002C16A1" w:rsidRPr="00BC6CA8" w:rsidRDefault="002C16A1" w:rsidP="002C16A1">
      <w:pPr>
        <w:pStyle w:val="Articol"/>
        <w:numPr>
          <w:ilvl w:val="1"/>
          <w:numId w:val="2"/>
        </w:numPr>
        <w:tabs>
          <w:tab w:val="clear" w:pos="426"/>
          <w:tab w:val="clear" w:pos="851"/>
          <w:tab w:val="clear" w:pos="1440"/>
        </w:tabs>
        <w:spacing w:line="360" w:lineRule="auto"/>
        <w:ind w:left="426"/>
      </w:pPr>
      <w:r w:rsidRPr="00BC6CA8">
        <w:t xml:space="preserve">pentru o staţie electrică cu tensiunea </w:t>
      </w:r>
      <w:r w:rsidR="00CC4850">
        <w:t xml:space="preserve">nominală </w:t>
      </w:r>
      <w:r w:rsidRPr="00BC6CA8">
        <w:t>superioară de 220 k</w:t>
      </w:r>
      <w:r w:rsidRPr="00BC6CA8">
        <w:rPr>
          <w:caps/>
        </w:rPr>
        <w:t>v</w:t>
      </w:r>
      <w:r w:rsidR="00CC4850">
        <w:rPr>
          <w:caps/>
        </w:rPr>
        <w:t>,</w:t>
      </w:r>
      <w:r w:rsidRPr="00BC6CA8">
        <w:t xml:space="preserve"> respectiv de 400 kV este zona extinsă în spaţiu delimitată la distanţa de 35 m de împrejmuirea staţiei, pe fiecare latură a acesteia.                                                                                                                                                                                                                                                                                                                                                                                                                                                                                                                                                                                                                                                                                                                                                                                                                                                                                                                                                                                                                                                                                                                                                                                                                                                                                                                                                                                                                                                                                                                                                                                                                                                                                                                                                                                           </w:t>
      </w:r>
    </w:p>
    <w:p w14:paraId="22675181" w14:textId="65C0A5C3" w:rsidR="00A454BD" w:rsidRPr="00BC6CA8" w:rsidRDefault="002C16A1" w:rsidP="005741BF">
      <w:pPr>
        <w:pStyle w:val="Articol"/>
        <w:numPr>
          <w:ilvl w:val="0"/>
          <w:numId w:val="0"/>
        </w:numPr>
        <w:spacing w:line="360" w:lineRule="auto"/>
        <w:ind w:left="360"/>
      </w:pPr>
      <w:r w:rsidRPr="00BC6CA8">
        <w:t xml:space="preserve">Notă: pentru staţii electrice de tip exterior, cu tensiunea </w:t>
      </w:r>
      <w:r w:rsidR="00CC4850">
        <w:t xml:space="preserve">nominală </w:t>
      </w:r>
      <w:r w:rsidRPr="00BC6CA8">
        <w:t xml:space="preserve">superioară de 110 kV zona de siguranţă </w:t>
      </w:r>
      <w:r w:rsidR="00B90EFA" w:rsidRPr="00BC6CA8">
        <w:t>stabilită mai sus,</w:t>
      </w:r>
      <w:r w:rsidRPr="00BC6CA8">
        <w:t xml:space="preserve"> se poate diminua în cazul vecinătăţii cu clădiri nelocuite </w:t>
      </w:r>
      <w:r w:rsidR="0062747A">
        <w:t>sau</w:t>
      </w:r>
      <w:r w:rsidR="0062747A" w:rsidRPr="00BC6CA8">
        <w:t xml:space="preserve"> </w:t>
      </w:r>
      <w:r w:rsidRPr="00BC6CA8">
        <w:t>depozite având categoria de pericol de incendiu D sau E şi având gradul de rezistenţă la foc I sau II, cu acordul titularului de licenţă/ proprietarului staţiei electrice, la distanţa minimă d</w:t>
      </w:r>
      <w:r w:rsidR="000667BD" w:rsidRPr="00BC6CA8">
        <w:t>e 10 m de împrejmuirea staţiei.</w:t>
      </w:r>
    </w:p>
    <w:p w14:paraId="70AE7A95" w14:textId="09BA9448" w:rsidR="002C16A1" w:rsidRPr="00BC6CA8" w:rsidRDefault="00A05AF6" w:rsidP="00A05AF6">
      <w:pPr>
        <w:pStyle w:val="Articol"/>
        <w:numPr>
          <w:ilvl w:val="0"/>
          <w:numId w:val="0"/>
        </w:numPr>
        <w:tabs>
          <w:tab w:val="clear" w:pos="426"/>
          <w:tab w:val="clear" w:pos="851"/>
        </w:tabs>
        <w:spacing w:line="360" w:lineRule="auto"/>
      </w:pPr>
      <w:r w:rsidRPr="00BC6CA8">
        <w:rPr>
          <w:b/>
        </w:rPr>
        <w:t xml:space="preserve">Art. </w:t>
      </w:r>
      <w:r w:rsidR="00A85637" w:rsidRPr="00BC6CA8">
        <w:rPr>
          <w:b/>
        </w:rPr>
        <w:t>2</w:t>
      </w:r>
      <w:r w:rsidR="00A85637">
        <w:rPr>
          <w:b/>
        </w:rPr>
        <w:t>0</w:t>
      </w:r>
      <w:r w:rsidR="00A85637" w:rsidRPr="00BC6CA8">
        <w:t xml:space="preserve"> </w:t>
      </w:r>
      <w:r w:rsidRPr="00BC6CA8">
        <w:t xml:space="preserve">– </w:t>
      </w:r>
      <w:r w:rsidR="002C16A1" w:rsidRPr="00BC6CA8">
        <w:t xml:space="preserve">Pentru un </w:t>
      </w:r>
      <w:r w:rsidR="002C16A1" w:rsidRPr="00C574F4">
        <w:t>post de transformare, punct de alimentare</w:t>
      </w:r>
      <w:r w:rsidR="00B90EFA" w:rsidRPr="00C574F4">
        <w:t>/</w:t>
      </w:r>
      <w:r w:rsidR="002C16A1" w:rsidRPr="00C574F4">
        <w:t>cone</w:t>
      </w:r>
      <w:r w:rsidR="00B90EFA" w:rsidRPr="00C574F4">
        <w:t>xiune/secționare</w:t>
      </w:r>
      <w:r w:rsidR="00C574F4" w:rsidRPr="00C574F4">
        <w:t>,</w:t>
      </w:r>
      <w:r w:rsidR="00C574F4">
        <w:t xml:space="preserve"> </w:t>
      </w:r>
      <w:r w:rsidR="00C574F4" w:rsidRPr="00C574F4">
        <w:t>cabine de secționare, echipamente de comuta</w:t>
      </w:r>
      <w:r w:rsidR="00C574F4">
        <w:t>ţ</w:t>
      </w:r>
      <w:r w:rsidR="00C574F4" w:rsidRPr="00C574F4">
        <w:t>ie cu mare putere de rupere montate pe st</w:t>
      </w:r>
      <w:r w:rsidR="00C574F4">
        <w:t>â</w:t>
      </w:r>
      <w:r w:rsidR="00C574F4" w:rsidRPr="00C574F4">
        <w:t xml:space="preserve">lpii LEA cu ruperea arcului </w:t>
      </w:r>
      <w:r w:rsidR="00C574F4">
        <w:t>î</w:t>
      </w:r>
      <w:r w:rsidR="00C574F4" w:rsidRPr="00C574F4">
        <w:t>n camere de stingere capsulate (separatoare de sarcin</w:t>
      </w:r>
      <w:r w:rsidR="00C574F4">
        <w:t>ă</w:t>
      </w:r>
      <w:r w:rsidR="00C574F4" w:rsidRPr="00C574F4">
        <w:t xml:space="preserve">, </w:t>
      </w:r>
      <w:r w:rsidR="00C574F4">
        <w:t>î</w:t>
      </w:r>
      <w:r w:rsidR="00C574F4" w:rsidRPr="00C574F4">
        <w:t>ntreruptoare)</w:t>
      </w:r>
      <w:r w:rsidR="00C574F4">
        <w:t>,</w:t>
      </w:r>
      <w:r w:rsidR="00C574F4" w:rsidRPr="00C574F4">
        <w:t xml:space="preserve"> </w:t>
      </w:r>
      <w:r w:rsidR="002C16A1" w:rsidRPr="00BC6CA8">
        <w:t xml:space="preserve"> zonele de protecţie şi de siguranţă se stabilesc după cum urmează:</w:t>
      </w:r>
    </w:p>
    <w:p w14:paraId="70A19339" w14:textId="77777777" w:rsidR="002C16A1" w:rsidRPr="00BC6CA8" w:rsidRDefault="002C16A1" w:rsidP="002C16A1">
      <w:pPr>
        <w:pStyle w:val="Articol"/>
        <w:numPr>
          <w:ilvl w:val="0"/>
          <w:numId w:val="0"/>
        </w:numPr>
        <w:tabs>
          <w:tab w:val="clear" w:pos="426"/>
          <w:tab w:val="clear" w:pos="851"/>
        </w:tabs>
        <w:spacing w:line="360" w:lineRule="auto"/>
      </w:pPr>
      <w:r w:rsidRPr="00BC6CA8">
        <w:t xml:space="preserve">1.  </w:t>
      </w:r>
      <w:r w:rsidRPr="00BC6CA8">
        <w:rPr>
          <w:i/>
        </w:rPr>
        <w:t>Zona de protecţie</w:t>
      </w:r>
      <w:r w:rsidRPr="00BC6CA8">
        <w:t>, ţinând seama de tipul constructiv al postului, se stabileşte astfel:</w:t>
      </w:r>
    </w:p>
    <w:p w14:paraId="0199DD88" w14:textId="5DED3916" w:rsidR="002C16A1" w:rsidRPr="00BC6CA8" w:rsidRDefault="002C16A1" w:rsidP="002C16A1">
      <w:pPr>
        <w:pStyle w:val="Articol"/>
        <w:numPr>
          <w:ilvl w:val="0"/>
          <w:numId w:val="0"/>
        </w:numPr>
        <w:tabs>
          <w:tab w:val="clear" w:pos="426"/>
          <w:tab w:val="clear" w:pos="851"/>
        </w:tabs>
        <w:spacing w:line="360" w:lineRule="auto"/>
      </w:pPr>
      <w:r w:rsidRPr="00BC6CA8">
        <w:t xml:space="preserve">a) pentru </w:t>
      </w:r>
      <w:r w:rsidRPr="00BC6CA8">
        <w:rPr>
          <w:i/>
        </w:rPr>
        <w:t>posturi aeriene</w:t>
      </w:r>
      <w:r w:rsidRPr="00BC6CA8">
        <w:t xml:space="preserve"> pe stâlpi</w:t>
      </w:r>
      <w:r w:rsidR="00F97E29">
        <w:t>,</w:t>
      </w:r>
      <w:r w:rsidR="00F97E29" w:rsidRPr="00F97E29">
        <w:t xml:space="preserve"> echipamente de comuta</w:t>
      </w:r>
      <w:r w:rsidR="00F97E29">
        <w:t>ţ</w:t>
      </w:r>
      <w:r w:rsidR="00F97E29" w:rsidRPr="00F97E29">
        <w:t xml:space="preserve">ie cu mare putere de rupere montate </w:t>
      </w:r>
      <w:r w:rsidR="00F97E29">
        <w:t>î</w:t>
      </w:r>
      <w:r w:rsidR="00F97E29" w:rsidRPr="00F97E29">
        <w:t xml:space="preserve">n LEA cu ruperea arcului </w:t>
      </w:r>
      <w:r w:rsidR="00F97E29">
        <w:t>î</w:t>
      </w:r>
      <w:r w:rsidR="00F97E29" w:rsidRPr="00F97E29">
        <w:t>n camere de stingere capsulate (separatoare de sarcin</w:t>
      </w:r>
      <w:r w:rsidR="00F97E29">
        <w:t>ă</w:t>
      </w:r>
      <w:r w:rsidR="00F97E29" w:rsidRPr="00F97E29">
        <w:t xml:space="preserve">, </w:t>
      </w:r>
      <w:r w:rsidR="00F97E29">
        <w:t>î</w:t>
      </w:r>
      <w:r w:rsidR="00F97E29" w:rsidRPr="00F97E29">
        <w:t xml:space="preserve">ntreruptoare),  </w:t>
      </w:r>
      <w:r w:rsidRPr="00BC6CA8">
        <w:t xml:space="preserve"> este </w:t>
      </w:r>
      <w:r w:rsidRPr="00BC6CA8">
        <w:lastRenderedPageBreak/>
        <w:t>delimitată de conturul fundaţiei stâlpilor şi de proiecţia pe sol a platformei suspendate</w:t>
      </w:r>
      <w:r w:rsidR="00F97E29" w:rsidRPr="00F97E29">
        <w:t xml:space="preserve"> </w:t>
      </w:r>
      <w:r w:rsidR="00F97E29">
        <w:t>ş</w:t>
      </w:r>
      <w:r w:rsidR="00F97E29" w:rsidRPr="00F97E29">
        <w:t>i a echipamentului de comuta</w:t>
      </w:r>
      <w:r w:rsidR="00F97E29">
        <w:t>ţ</w:t>
      </w:r>
      <w:r w:rsidR="00F97E29" w:rsidRPr="00F97E29">
        <w:t>ie propriu-zis</w:t>
      </w:r>
      <w:r w:rsidRPr="00BC6CA8">
        <w:t>;</w:t>
      </w:r>
    </w:p>
    <w:p w14:paraId="06D46C92" w14:textId="77777777" w:rsidR="002C16A1" w:rsidRPr="00BC6CA8" w:rsidRDefault="002C16A1" w:rsidP="002C16A1">
      <w:pPr>
        <w:pStyle w:val="Articol"/>
        <w:numPr>
          <w:ilvl w:val="0"/>
          <w:numId w:val="0"/>
        </w:numPr>
        <w:tabs>
          <w:tab w:val="clear" w:pos="426"/>
          <w:tab w:val="clear" w:pos="851"/>
        </w:tabs>
        <w:spacing w:line="360" w:lineRule="auto"/>
      </w:pPr>
      <w:r w:rsidRPr="00BC6CA8">
        <w:t>b) pentru posturi de transformare, puncte de alimentare, cabine de secţionare</w:t>
      </w:r>
      <w:r w:rsidRPr="00BC6CA8">
        <w:rPr>
          <w:i/>
        </w:rPr>
        <w:t xml:space="preserve"> îngrădite</w:t>
      </w:r>
      <w:r w:rsidRPr="00BC6CA8">
        <w:t>, este delimitată de îngrădire;</w:t>
      </w:r>
    </w:p>
    <w:p w14:paraId="1E55DF6E" w14:textId="77777777" w:rsidR="002C16A1" w:rsidRPr="00BC6CA8" w:rsidRDefault="002C16A1" w:rsidP="002C16A1">
      <w:pPr>
        <w:pStyle w:val="Articol"/>
        <w:numPr>
          <w:ilvl w:val="0"/>
          <w:numId w:val="0"/>
        </w:numPr>
        <w:tabs>
          <w:tab w:val="clear" w:pos="426"/>
          <w:tab w:val="clear" w:pos="851"/>
        </w:tabs>
        <w:spacing w:line="360" w:lineRule="auto"/>
      </w:pPr>
      <w:r w:rsidRPr="00BC6CA8">
        <w:t xml:space="preserve">c) pentru posturi de transformare, puncte de alimentare, cabine de secţionare </w:t>
      </w:r>
      <w:r w:rsidRPr="00BC6CA8">
        <w:rPr>
          <w:i/>
        </w:rPr>
        <w:t>în construcţie zidită sau realizate din alte materiale (cabine metalice, prefabricate), supraterane</w:t>
      </w:r>
      <w:r w:rsidRPr="00BC6CA8">
        <w:t xml:space="preserve">, zona de protecţie este delimitată astfel: </w:t>
      </w:r>
    </w:p>
    <w:p w14:paraId="5F693B64" w14:textId="77777777" w:rsidR="002C16A1" w:rsidRPr="00BC6CA8" w:rsidRDefault="002C16A1" w:rsidP="002C16A1">
      <w:pPr>
        <w:pStyle w:val="Articol"/>
        <w:numPr>
          <w:ilvl w:val="0"/>
          <w:numId w:val="3"/>
        </w:numPr>
        <w:tabs>
          <w:tab w:val="clear" w:pos="426"/>
          <w:tab w:val="clear" w:pos="851"/>
          <w:tab w:val="clear" w:pos="1440"/>
        </w:tabs>
        <w:spacing w:line="360" w:lineRule="auto"/>
        <w:ind w:left="426"/>
      </w:pPr>
      <w:r w:rsidRPr="00BC6CA8">
        <w:t>de suprafaţa construită, respectiv de suprafaţa fundaţiei (atunci când aceasta depăşeşte conturul cabinei metalice), pe laturile fără uşi de acces şi fără ferestre de ventilaţie</w:t>
      </w:r>
    </w:p>
    <w:p w14:paraId="631844E7" w14:textId="77777777" w:rsidR="002C16A1" w:rsidRPr="00BC6CA8" w:rsidRDefault="002C16A1" w:rsidP="002C16A1">
      <w:pPr>
        <w:pStyle w:val="Articol"/>
        <w:numPr>
          <w:ilvl w:val="0"/>
          <w:numId w:val="3"/>
        </w:numPr>
        <w:tabs>
          <w:tab w:val="clear" w:pos="426"/>
          <w:tab w:val="clear" w:pos="851"/>
          <w:tab w:val="clear" w:pos="1440"/>
        </w:tabs>
        <w:spacing w:line="360" w:lineRule="auto"/>
        <w:ind w:left="426"/>
      </w:pPr>
      <w:r w:rsidRPr="00BC6CA8">
        <w:t>la distanţă de 3 m faţă de latura cu acces în post pentru transformator</w:t>
      </w:r>
    </w:p>
    <w:p w14:paraId="351844B6" w14:textId="77777777" w:rsidR="002C16A1" w:rsidRPr="00BC6CA8" w:rsidRDefault="002C16A1" w:rsidP="002C16A1">
      <w:pPr>
        <w:pStyle w:val="Articol"/>
        <w:numPr>
          <w:ilvl w:val="0"/>
          <w:numId w:val="3"/>
        </w:numPr>
        <w:tabs>
          <w:tab w:val="clear" w:pos="426"/>
          <w:tab w:val="clear" w:pos="851"/>
          <w:tab w:val="clear" w:pos="1440"/>
        </w:tabs>
        <w:spacing w:line="360" w:lineRule="auto"/>
        <w:ind w:left="426"/>
      </w:pPr>
      <w:r w:rsidRPr="00BC6CA8">
        <w:t>la distanţă de 1,5 m faţă de alte laturi cu uşi, respectiv cu ferestre de ventilaţie, acolo unde este cazul;</w:t>
      </w:r>
    </w:p>
    <w:p w14:paraId="7F10B814" w14:textId="77777777" w:rsidR="002C16A1" w:rsidRPr="00BC6CA8" w:rsidRDefault="002C16A1" w:rsidP="002C16A1">
      <w:pPr>
        <w:pStyle w:val="Articol"/>
        <w:numPr>
          <w:ilvl w:val="0"/>
          <w:numId w:val="0"/>
        </w:numPr>
        <w:tabs>
          <w:tab w:val="clear" w:pos="426"/>
          <w:tab w:val="clear" w:pos="851"/>
        </w:tabs>
        <w:spacing w:line="360" w:lineRule="auto"/>
      </w:pPr>
      <w:r w:rsidRPr="00BC6CA8">
        <w:t xml:space="preserve">d) pentru posturi de transformare </w:t>
      </w:r>
      <w:r w:rsidRPr="00BC6CA8">
        <w:rPr>
          <w:i/>
        </w:rPr>
        <w:t>subterane</w:t>
      </w:r>
      <w:r w:rsidRPr="00BC6CA8">
        <w:t>, este egală cu proiecţia pe sol a perimetrului încăperii postului.</w:t>
      </w:r>
    </w:p>
    <w:p w14:paraId="3F72DFC9" w14:textId="77777777" w:rsidR="002C16A1" w:rsidRPr="00BC6CA8" w:rsidRDefault="002C16A1" w:rsidP="002C16A1">
      <w:pPr>
        <w:pStyle w:val="Articol"/>
        <w:numPr>
          <w:ilvl w:val="0"/>
          <w:numId w:val="0"/>
        </w:numPr>
        <w:tabs>
          <w:tab w:val="clear" w:pos="426"/>
          <w:tab w:val="clear" w:pos="851"/>
        </w:tabs>
        <w:spacing w:line="360" w:lineRule="auto"/>
      </w:pPr>
      <w:r w:rsidRPr="00BC6CA8">
        <w:t xml:space="preserve">2. </w:t>
      </w:r>
      <w:r w:rsidRPr="00BC6CA8">
        <w:rPr>
          <w:i/>
        </w:rPr>
        <w:t>Zona de siguranţă</w:t>
      </w:r>
      <w:r w:rsidRPr="00BC6CA8">
        <w:t>, ţinând seama de tipul constructiv al postului, respectiv al echipamentului cu care acesta este echipat, se stabileşte astfel:</w:t>
      </w:r>
    </w:p>
    <w:p w14:paraId="34FFFA10" w14:textId="73BEA3B7" w:rsidR="002C16A1" w:rsidRPr="00BC6CA8" w:rsidRDefault="002C16A1" w:rsidP="002C16A1">
      <w:pPr>
        <w:pStyle w:val="Articol"/>
        <w:numPr>
          <w:ilvl w:val="0"/>
          <w:numId w:val="0"/>
        </w:numPr>
        <w:tabs>
          <w:tab w:val="clear" w:pos="426"/>
          <w:tab w:val="clear" w:pos="851"/>
        </w:tabs>
        <w:spacing w:line="360" w:lineRule="auto"/>
        <w:rPr>
          <w:lang w:val="en-US"/>
        </w:rPr>
      </w:pPr>
      <w:r w:rsidRPr="00BC6CA8">
        <w:t xml:space="preserve">a) pentru posturi de transformare dotate cu </w:t>
      </w:r>
      <w:r w:rsidR="00CE4A07" w:rsidRPr="00CE4A07">
        <w:rPr>
          <w:i/>
        </w:rPr>
        <w:t>transformatoare</w:t>
      </w:r>
      <w:r w:rsidRPr="00BC6CA8">
        <w:rPr>
          <w:i/>
        </w:rPr>
        <w:t xml:space="preserve"> cu ulei, de tip aerian</w:t>
      </w:r>
      <w:r w:rsidRPr="00BC6CA8">
        <w:t>, respectiv pentru posturi de transformare, puncte de alimentare</w:t>
      </w:r>
      <w:r w:rsidR="00163192" w:rsidRPr="00BC6CA8">
        <w:t xml:space="preserve">/conexiuni/cabine de secționare supraterane </w:t>
      </w:r>
      <w:r w:rsidRPr="00BC6CA8">
        <w:rPr>
          <w:i/>
        </w:rPr>
        <w:t>îngrădite</w:t>
      </w:r>
      <w:r w:rsidR="00CE4A07" w:rsidRPr="00CE4A07">
        <w:t xml:space="preserve"> </w:t>
      </w:r>
      <w:r w:rsidR="00CE4A07" w:rsidRPr="00CE4A07">
        <w:rPr>
          <w:i/>
        </w:rPr>
        <w:t xml:space="preserve">realizate cu echipament primar de exterior, montat </w:t>
      </w:r>
      <w:r w:rsidR="00CE4A07">
        <w:rPr>
          <w:i/>
        </w:rPr>
        <w:t>î</w:t>
      </w:r>
      <w:r w:rsidR="00CE4A07" w:rsidRPr="00CE4A07">
        <w:rPr>
          <w:i/>
        </w:rPr>
        <w:t xml:space="preserve">n aer, necapsulat </w:t>
      </w:r>
      <w:r w:rsidR="00CE4A07">
        <w:rPr>
          <w:i/>
        </w:rPr>
        <w:t>ş</w:t>
      </w:r>
      <w:r w:rsidR="00CE4A07" w:rsidRPr="00CE4A07">
        <w:rPr>
          <w:i/>
        </w:rPr>
        <w:t xml:space="preserve">i </w:t>
      </w:r>
      <w:r w:rsidR="00CE4A07">
        <w:rPr>
          <w:i/>
        </w:rPr>
        <w:t xml:space="preserve">pentru </w:t>
      </w:r>
      <w:r w:rsidR="00CE4A07" w:rsidRPr="00CE4A07">
        <w:rPr>
          <w:i/>
        </w:rPr>
        <w:t>echipamentele  de comuta</w:t>
      </w:r>
      <w:r w:rsidR="00CE4A07">
        <w:rPr>
          <w:i/>
        </w:rPr>
        <w:t>ţ</w:t>
      </w:r>
      <w:r w:rsidR="00CE4A07" w:rsidRPr="00CE4A07">
        <w:rPr>
          <w:i/>
        </w:rPr>
        <w:t>ie cu mare putere de rupere montate pe st</w:t>
      </w:r>
      <w:r w:rsidR="00CE4A07">
        <w:rPr>
          <w:i/>
        </w:rPr>
        <w:t>â</w:t>
      </w:r>
      <w:r w:rsidR="00CE4A07" w:rsidRPr="00CE4A07">
        <w:rPr>
          <w:i/>
        </w:rPr>
        <w:t xml:space="preserve">lpii LEA cu ruperea arcului </w:t>
      </w:r>
      <w:r w:rsidR="00CE4A07">
        <w:rPr>
          <w:i/>
        </w:rPr>
        <w:t>î</w:t>
      </w:r>
      <w:r w:rsidR="00CE4A07" w:rsidRPr="00CE4A07">
        <w:rPr>
          <w:i/>
        </w:rPr>
        <w:t>n camere de stingere capsulate (separatoare de sarcin</w:t>
      </w:r>
      <w:r w:rsidR="00CE4A07">
        <w:rPr>
          <w:i/>
        </w:rPr>
        <w:t>ă</w:t>
      </w:r>
      <w:r w:rsidR="00CE4A07" w:rsidRPr="00CE4A07">
        <w:rPr>
          <w:i/>
        </w:rPr>
        <w:t xml:space="preserve">, </w:t>
      </w:r>
      <w:r w:rsidR="00CE4A07">
        <w:rPr>
          <w:i/>
        </w:rPr>
        <w:t>î</w:t>
      </w:r>
      <w:r w:rsidR="00CE4A07" w:rsidRPr="00CE4A07">
        <w:rPr>
          <w:i/>
        </w:rPr>
        <w:t>ntreruptoare)</w:t>
      </w:r>
      <w:r w:rsidRPr="00BC6CA8">
        <w:t>, este zona extinsă în spaţiu delimitată la distanţa de 20 m de la limita zonei de protecţie</w:t>
      </w:r>
      <w:r w:rsidRPr="00BC6CA8">
        <w:rPr>
          <w:lang w:val="en-US"/>
        </w:rPr>
        <w:t>;</w:t>
      </w:r>
    </w:p>
    <w:p w14:paraId="5B28FBB2" w14:textId="739B9B23" w:rsidR="002C16A1" w:rsidRPr="00BC6CA8" w:rsidRDefault="002C16A1" w:rsidP="002C16A1">
      <w:pPr>
        <w:pStyle w:val="Articol"/>
        <w:numPr>
          <w:ilvl w:val="0"/>
          <w:numId w:val="0"/>
        </w:numPr>
        <w:tabs>
          <w:tab w:val="clear" w:pos="426"/>
          <w:tab w:val="clear" w:pos="851"/>
        </w:tabs>
        <w:spacing w:line="360" w:lineRule="auto"/>
      </w:pPr>
      <w:r w:rsidRPr="00BC6CA8">
        <w:t xml:space="preserve">b) pentru orice tip de post de transformare, punct de alimentare, cabină de secţionare, prevăzută cu </w:t>
      </w:r>
      <w:r w:rsidR="000C14FE">
        <w:rPr>
          <w:i/>
        </w:rPr>
        <w:t>transformator</w:t>
      </w:r>
      <w:r w:rsidR="000C14FE" w:rsidRPr="00BC6CA8">
        <w:rPr>
          <w:i/>
        </w:rPr>
        <w:t xml:space="preserve"> </w:t>
      </w:r>
      <w:r w:rsidRPr="00BC6CA8">
        <w:rPr>
          <w:i/>
        </w:rPr>
        <w:t>uscat</w:t>
      </w:r>
      <w:r w:rsidRPr="00BC6CA8">
        <w:t>, coincide cu zona de protecţie;</w:t>
      </w:r>
    </w:p>
    <w:p w14:paraId="4E4CCB3B" w14:textId="77777777" w:rsidR="002C16A1" w:rsidRPr="00BC6CA8" w:rsidRDefault="002C16A1" w:rsidP="002C16A1">
      <w:pPr>
        <w:pStyle w:val="Articol"/>
        <w:numPr>
          <w:ilvl w:val="0"/>
          <w:numId w:val="0"/>
        </w:numPr>
        <w:tabs>
          <w:tab w:val="clear" w:pos="426"/>
          <w:tab w:val="clear" w:pos="851"/>
        </w:tabs>
        <w:spacing w:line="360" w:lineRule="auto"/>
      </w:pPr>
      <w:r w:rsidRPr="00BC6CA8">
        <w:t>c) pentru posturi de transformare, puncte de alimentare</w:t>
      </w:r>
      <w:r w:rsidR="00163192" w:rsidRPr="00BC6CA8">
        <w:t>/conexiune/</w:t>
      </w:r>
      <w:r w:rsidRPr="00BC6CA8">
        <w:t xml:space="preserve">cabine de secţionare supraterane, realizate </w:t>
      </w:r>
      <w:r w:rsidRPr="00BC6CA8">
        <w:rPr>
          <w:i/>
        </w:rPr>
        <w:t>în construcţie zidită/în anvelopă de beton/cabină metalică</w:t>
      </w:r>
      <w:r w:rsidRPr="00BC6CA8">
        <w:t xml:space="preserve"> sau înglobate în clădiri precum şi pentru posturi subterane, prevăzute cu echipament cu ulei sau uscat, coincide cu zona de protecţie.</w:t>
      </w:r>
    </w:p>
    <w:p w14:paraId="731D8207" w14:textId="78654F35" w:rsidR="002C16A1" w:rsidRPr="00BC6CA8" w:rsidRDefault="002C16A1" w:rsidP="002C16A1">
      <w:pPr>
        <w:pStyle w:val="Articol"/>
        <w:numPr>
          <w:ilvl w:val="0"/>
          <w:numId w:val="0"/>
        </w:numPr>
        <w:tabs>
          <w:tab w:val="clear" w:pos="426"/>
          <w:tab w:val="clear" w:pos="851"/>
        </w:tabs>
        <w:spacing w:line="360" w:lineRule="auto"/>
      </w:pPr>
      <w:r w:rsidRPr="00FB75F0">
        <w:t xml:space="preserve">Notă: distanţa de siguranţă stabilită în condiţiile </w:t>
      </w:r>
      <w:r w:rsidR="0062747A">
        <w:t xml:space="preserve">prevăzute la </w:t>
      </w:r>
      <w:r w:rsidR="00163192" w:rsidRPr="00FB75F0">
        <w:t xml:space="preserve">lit. </w:t>
      </w:r>
      <w:r w:rsidRPr="00FB75F0">
        <w:t>a) se poate modifica</w:t>
      </w:r>
      <w:r w:rsidR="00114A89" w:rsidRPr="00FB75F0">
        <w:t xml:space="preserve">, în baza </w:t>
      </w:r>
      <w:r w:rsidR="00114A89" w:rsidRPr="00BB488E">
        <w:t>unui acord încheiat între operatorul de rețea și proprietarul construcției</w:t>
      </w:r>
      <w:r w:rsidRPr="00FB75F0">
        <w:t>,</w:t>
      </w:r>
      <w:r w:rsidRPr="00BC6CA8">
        <w:t xml:space="preserve"> în cazul vecinătăţii cu construcţii </w:t>
      </w:r>
      <w:r w:rsidRPr="00BC6CA8">
        <w:lastRenderedPageBreak/>
        <w:t xml:space="preserve">având gradul de rezistenţă la foc, respectiv cu categoria de pericol de incendiu din Tabelul </w:t>
      </w:r>
      <w:r w:rsidR="00543BD6" w:rsidRPr="00BC6CA8">
        <w:t xml:space="preserve">nr. </w:t>
      </w:r>
      <w:r w:rsidRPr="00BC6CA8">
        <w:t>1:</w:t>
      </w:r>
      <w:r w:rsidRPr="00BC6CA8">
        <w:tab/>
      </w:r>
      <w:r w:rsidRPr="00BC6CA8">
        <w:tab/>
        <w:t xml:space="preserve">                                                                                            </w:t>
      </w:r>
    </w:p>
    <w:p w14:paraId="4E124073" w14:textId="77777777" w:rsidR="002C16A1" w:rsidRPr="00BC6CA8" w:rsidRDefault="002C16A1" w:rsidP="002C16A1">
      <w:pPr>
        <w:pStyle w:val="Articol"/>
        <w:numPr>
          <w:ilvl w:val="0"/>
          <w:numId w:val="0"/>
        </w:numPr>
        <w:tabs>
          <w:tab w:val="clear" w:pos="426"/>
          <w:tab w:val="clear" w:pos="851"/>
          <w:tab w:val="right" w:pos="9072"/>
        </w:tabs>
        <w:spacing w:before="0" w:after="0"/>
        <w:ind w:left="357"/>
      </w:pPr>
      <w:r w:rsidRPr="00BC6CA8">
        <w:tab/>
        <w:t xml:space="preserve"> Tabelul</w:t>
      </w:r>
      <w:r w:rsidR="00543BD6" w:rsidRPr="00BC6CA8">
        <w:t xml:space="preserve">  nr.</w:t>
      </w:r>
      <w:r w:rsidRPr="00BC6CA8">
        <w:t xml:space="preserve"> 1</w:t>
      </w:r>
    </w:p>
    <w:tbl>
      <w:tblPr>
        <w:tblStyle w:val="TableGrid"/>
        <w:tblW w:w="9072" w:type="dxa"/>
        <w:tblInd w:w="-5" w:type="dxa"/>
        <w:tblLook w:val="01E0" w:firstRow="1" w:lastRow="1" w:firstColumn="1" w:lastColumn="1" w:noHBand="0" w:noVBand="0"/>
      </w:tblPr>
      <w:tblGrid>
        <w:gridCol w:w="3466"/>
        <w:gridCol w:w="1710"/>
        <w:gridCol w:w="1890"/>
        <w:gridCol w:w="2006"/>
      </w:tblGrid>
      <w:tr w:rsidR="002C16A1" w:rsidRPr="00BC6CA8" w14:paraId="2D9C8EEA" w14:textId="77777777" w:rsidTr="007D3365">
        <w:tc>
          <w:tcPr>
            <w:tcW w:w="3466" w:type="dxa"/>
            <w:vMerge w:val="restart"/>
          </w:tcPr>
          <w:p w14:paraId="2D3F6A00" w14:textId="77777777" w:rsidR="002C16A1" w:rsidRPr="00BC6CA8" w:rsidRDefault="002C16A1" w:rsidP="00525CBB">
            <w:pPr>
              <w:pStyle w:val="Articol"/>
              <w:numPr>
                <w:ilvl w:val="0"/>
                <w:numId w:val="0"/>
              </w:numPr>
              <w:spacing w:before="0" w:after="0"/>
              <w:jc w:val="center"/>
            </w:pPr>
            <w:r w:rsidRPr="00BC6CA8">
              <w:t>Grad de rezistenţă la foc</w:t>
            </w:r>
          </w:p>
          <w:p w14:paraId="74D23CE4" w14:textId="77777777" w:rsidR="002C16A1" w:rsidRPr="00BC6CA8" w:rsidRDefault="002C16A1" w:rsidP="00826EC5">
            <w:pPr>
              <w:pStyle w:val="Articol"/>
              <w:numPr>
                <w:ilvl w:val="0"/>
                <w:numId w:val="0"/>
              </w:numPr>
              <w:spacing w:before="0" w:after="0"/>
              <w:jc w:val="center"/>
            </w:pPr>
            <w:r w:rsidRPr="00BC6CA8">
              <w:t>al construcţiilor vecine</w:t>
            </w:r>
          </w:p>
        </w:tc>
        <w:tc>
          <w:tcPr>
            <w:tcW w:w="5606" w:type="dxa"/>
            <w:gridSpan w:val="3"/>
          </w:tcPr>
          <w:p w14:paraId="4076EE30" w14:textId="77777777" w:rsidR="002C16A1" w:rsidRPr="00BC6CA8" w:rsidRDefault="002C16A1" w:rsidP="007D3365">
            <w:pPr>
              <w:pStyle w:val="Articol"/>
              <w:numPr>
                <w:ilvl w:val="0"/>
                <w:numId w:val="0"/>
              </w:numPr>
              <w:spacing w:before="0" w:after="0"/>
              <w:jc w:val="center"/>
            </w:pPr>
            <w:r w:rsidRPr="00BC6CA8">
              <w:t>Distanţa de siguranţă (m) în raport cu construcţii vecine având categoria de pericol de incendiu</w:t>
            </w:r>
          </w:p>
        </w:tc>
      </w:tr>
      <w:tr w:rsidR="002C16A1" w:rsidRPr="00BC6CA8" w14:paraId="642B1872" w14:textId="77777777" w:rsidTr="007D3365">
        <w:tc>
          <w:tcPr>
            <w:tcW w:w="3466" w:type="dxa"/>
            <w:vMerge/>
          </w:tcPr>
          <w:p w14:paraId="6A237AED" w14:textId="77777777" w:rsidR="002C16A1" w:rsidRPr="00BC6CA8" w:rsidRDefault="002C16A1" w:rsidP="007D3365">
            <w:pPr>
              <w:pStyle w:val="Articol"/>
              <w:numPr>
                <w:ilvl w:val="0"/>
                <w:numId w:val="0"/>
              </w:numPr>
              <w:spacing w:before="0" w:after="0"/>
            </w:pPr>
          </w:p>
        </w:tc>
        <w:tc>
          <w:tcPr>
            <w:tcW w:w="1710" w:type="dxa"/>
          </w:tcPr>
          <w:p w14:paraId="6E2FC0B8" w14:textId="77777777" w:rsidR="002C16A1" w:rsidRPr="00BC6CA8" w:rsidRDefault="002C16A1" w:rsidP="007D3365">
            <w:pPr>
              <w:pStyle w:val="Articol"/>
              <w:numPr>
                <w:ilvl w:val="0"/>
                <w:numId w:val="0"/>
              </w:numPr>
              <w:spacing w:before="0" w:after="0"/>
              <w:jc w:val="center"/>
            </w:pPr>
            <w:r w:rsidRPr="00BC6CA8">
              <w:t>A  B</w:t>
            </w:r>
          </w:p>
        </w:tc>
        <w:tc>
          <w:tcPr>
            <w:tcW w:w="1890" w:type="dxa"/>
          </w:tcPr>
          <w:p w14:paraId="39013EE4" w14:textId="77777777" w:rsidR="002C16A1" w:rsidRPr="00BC6CA8" w:rsidRDefault="002C16A1" w:rsidP="007D3365">
            <w:pPr>
              <w:pStyle w:val="Articol"/>
              <w:numPr>
                <w:ilvl w:val="0"/>
                <w:numId w:val="0"/>
              </w:numPr>
              <w:spacing w:before="0" w:after="0"/>
              <w:jc w:val="center"/>
            </w:pPr>
            <w:r w:rsidRPr="00BC6CA8">
              <w:t>C</w:t>
            </w:r>
          </w:p>
        </w:tc>
        <w:tc>
          <w:tcPr>
            <w:tcW w:w="2006" w:type="dxa"/>
          </w:tcPr>
          <w:p w14:paraId="7FD687F7" w14:textId="77777777" w:rsidR="002C16A1" w:rsidRPr="00BC6CA8" w:rsidRDefault="002C16A1" w:rsidP="007D3365">
            <w:pPr>
              <w:pStyle w:val="Articol"/>
              <w:numPr>
                <w:ilvl w:val="0"/>
                <w:numId w:val="0"/>
              </w:numPr>
              <w:spacing w:before="0" w:after="0"/>
              <w:jc w:val="center"/>
            </w:pPr>
            <w:r w:rsidRPr="00BC6CA8">
              <w:t>D E</w:t>
            </w:r>
          </w:p>
        </w:tc>
      </w:tr>
      <w:tr w:rsidR="002C16A1" w:rsidRPr="00BC6CA8" w14:paraId="059F2C20" w14:textId="77777777" w:rsidTr="007D3365">
        <w:tc>
          <w:tcPr>
            <w:tcW w:w="3466" w:type="dxa"/>
          </w:tcPr>
          <w:p w14:paraId="6455C838" w14:textId="77777777" w:rsidR="002C16A1" w:rsidRPr="00BC6CA8" w:rsidRDefault="002C16A1" w:rsidP="007D3365">
            <w:pPr>
              <w:pStyle w:val="Articol"/>
              <w:numPr>
                <w:ilvl w:val="0"/>
                <w:numId w:val="0"/>
              </w:numPr>
              <w:spacing w:before="0" w:after="0"/>
              <w:jc w:val="center"/>
            </w:pPr>
            <w:r w:rsidRPr="00BC6CA8">
              <w:t>I, II</w:t>
            </w:r>
          </w:p>
        </w:tc>
        <w:tc>
          <w:tcPr>
            <w:tcW w:w="1710" w:type="dxa"/>
          </w:tcPr>
          <w:p w14:paraId="49EF0162" w14:textId="77777777" w:rsidR="002C16A1" w:rsidRPr="00BC6CA8" w:rsidRDefault="002C16A1" w:rsidP="007D3365">
            <w:pPr>
              <w:pStyle w:val="Articol"/>
              <w:numPr>
                <w:ilvl w:val="0"/>
                <w:numId w:val="0"/>
              </w:numPr>
              <w:spacing w:before="0" w:after="0"/>
              <w:jc w:val="center"/>
            </w:pPr>
            <w:r w:rsidRPr="00BC6CA8">
              <w:t>20</w:t>
            </w:r>
          </w:p>
        </w:tc>
        <w:tc>
          <w:tcPr>
            <w:tcW w:w="1890" w:type="dxa"/>
          </w:tcPr>
          <w:p w14:paraId="7114DBCC" w14:textId="77777777" w:rsidR="002C16A1" w:rsidRPr="00BC6CA8" w:rsidRDefault="002C16A1" w:rsidP="007D3365">
            <w:pPr>
              <w:pStyle w:val="Articol"/>
              <w:numPr>
                <w:ilvl w:val="0"/>
                <w:numId w:val="0"/>
              </w:numPr>
              <w:spacing w:before="0" w:after="0"/>
              <w:jc w:val="center"/>
            </w:pPr>
            <w:r w:rsidRPr="00BC6CA8">
              <w:t>12</w:t>
            </w:r>
          </w:p>
        </w:tc>
        <w:tc>
          <w:tcPr>
            <w:tcW w:w="2006" w:type="dxa"/>
          </w:tcPr>
          <w:p w14:paraId="48412116" w14:textId="77777777" w:rsidR="002C16A1" w:rsidRPr="00BC6CA8" w:rsidRDefault="002C16A1" w:rsidP="007D3365">
            <w:pPr>
              <w:pStyle w:val="Articol"/>
              <w:numPr>
                <w:ilvl w:val="0"/>
                <w:numId w:val="0"/>
              </w:numPr>
              <w:spacing w:before="0" w:after="0"/>
              <w:jc w:val="center"/>
            </w:pPr>
            <w:r w:rsidRPr="00BC6CA8">
              <w:t>10</w:t>
            </w:r>
          </w:p>
        </w:tc>
      </w:tr>
      <w:tr w:rsidR="002C16A1" w:rsidRPr="00BC6CA8" w14:paraId="42920898" w14:textId="77777777" w:rsidTr="007D3365">
        <w:tc>
          <w:tcPr>
            <w:tcW w:w="3466" w:type="dxa"/>
          </w:tcPr>
          <w:p w14:paraId="466C8704" w14:textId="77777777" w:rsidR="002C16A1" w:rsidRPr="00BC6CA8" w:rsidRDefault="002C16A1" w:rsidP="007D3365">
            <w:pPr>
              <w:pStyle w:val="Articol"/>
              <w:numPr>
                <w:ilvl w:val="0"/>
                <w:numId w:val="0"/>
              </w:numPr>
              <w:spacing w:before="0" w:after="0"/>
              <w:jc w:val="center"/>
            </w:pPr>
            <w:r w:rsidRPr="00BC6CA8">
              <w:t>III</w:t>
            </w:r>
          </w:p>
        </w:tc>
        <w:tc>
          <w:tcPr>
            <w:tcW w:w="1710" w:type="dxa"/>
          </w:tcPr>
          <w:p w14:paraId="4C84718E" w14:textId="77777777" w:rsidR="002C16A1" w:rsidRPr="00BC6CA8" w:rsidRDefault="002C16A1" w:rsidP="007D3365">
            <w:pPr>
              <w:pStyle w:val="Articol"/>
              <w:numPr>
                <w:ilvl w:val="0"/>
                <w:numId w:val="0"/>
              </w:numPr>
              <w:spacing w:before="0" w:after="0"/>
              <w:jc w:val="center"/>
              <w:rPr>
                <w:b/>
                <w:szCs w:val="24"/>
                <w:vertAlign w:val="superscript"/>
              </w:rPr>
            </w:pPr>
            <w:r w:rsidRPr="00BC6CA8">
              <w:rPr>
                <w:b/>
                <w:szCs w:val="24"/>
                <w:vertAlign w:val="superscript"/>
              </w:rPr>
              <w:t>1)</w:t>
            </w:r>
          </w:p>
        </w:tc>
        <w:tc>
          <w:tcPr>
            <w:tcW w:w="1890" w:type="dxa"/>
          </w:tcPr>
          <w:p w14:paraId="10052AE8" w14:textId="77777777" w:rsidR="002C16A1" w:rsidRPr="00BC6CA8" w:rsidRDefault="002C16A1" w:rsidP="007D3365">
            <w:pPr>
              <w:pStyle w:val="Articol"/>
              <w:numPr>
                <w:ilvl w:val="0"/>
                <w:numId w:val="0"/>
              </w:numPr>
              <w:spacing w:before="0" w:after="0"/>
              <w:jc w:val="center"/>
            </w:pPr>
            <w:r w:rsidRPr="00BC6CA8">
              <w:t>14</w:t>
            </w:r>
          </w:p>
        </w:tc>
        <w:tc>
          <w:tcPr>
            <w:tcW w:w="2006" w:type="dxa"/>
          </w:tcPr>
          <w:p w14:paraId="314BC359" w14:textId="77777777" w:rsidR="002C16A1" w:rsidRPr="00BC6CA8" w:rsidRDefault="002C16A1" w:rsidP="007D3365">
            <w:pPr>
              <w:pStyle w:val="Articol"/>
              <w:numPr>
                <w:ilvl w:val="0"/>
                <w:numId w:val="0"/>
              </w:numPr>
              <w:spacing w:before="0" w:after="0"/>
              <w:jc w:val="center"/>
            </w:pPr>
            <w:r w:rsidRPr="00BC6CA8">
              <w:t>12</w:t>
            </w:r>
          </w:p>
        </w:tc>
      </w:tr>
      <w:tr w:rsidR="002C16A1" w:rsidRPr="00BC6CA8" w14:paraId="274FE01D" w14:textId="77777777" w:rsidTr="007D3365">
        <w:tc>
          <w:tcPr>
            <w:tcW w:w="3466" w:type="dxa"/>
          </w:tcPr>
          <w:p w14:paraId="77609232" w14:textId="77777777" w:rsidR="002C16A1" w:rsidRPr="00BC6CA8" w:rsidRDefault="002C16A1" w:rsidP="007D3365">
            <w:pPr>
              <w:pStyle w:val="Articol"/>
              <w:numPr>
                <w:ilvl w:val="0"/>
                <w:numId w:val="0"/>
              </w:numPr>
              <w:spacing w:before="0" w:after="0"/>
              <w:jc w:val="center"/>
            </w:pPr>
            <w:r w:rsidRPr="00BC6CA8">
              <w:t>IV, V</w:t>
            </w:r>
          </w:p>
        </w:tc>
        <w:tc>
          <w:tcPr>
            <w:tcW w:w="1710" w:type="dxa"/>
          </w:tcPr>
          <w:p w14:paraId="4ED58658" w14:textId="77777777" w:rsidR="002C16A1" w:rsidRPr="00BC6CA8" w:rsidRDefault="002C16A1" w:rsidP="007D3365">
            <w:pPr>
              <w:pStyle w:val="Articol"/>
              <w:numPr>
                <w:ilvl w:val="0"/>
                <w:numId w:val="0"/>
              </w:numPr>
              <w:spacing w:before="0" w:after="0"/>
              <w:jc w:val="center"/>
              <w:rPr>
                <w:szCs w:val="24"/>
              </w:rPr>
            </w:pPr>
            <w:r w:rsidRPr="00BC6CA8">
              <w:rPr>
                <w:b/>
                <w:szCs w:val="24"/>
                <w:vertAlign w:val="superscript"/>
              </w:rPr>
              <w:t>1)</w:t>
            </w:r>
          </w:p>
        </w:tc>
        <w:tc>
          <w:tcPr>
            <w:tcW w:w="1890" w:type="dxa"/>
          </w:tcPr>
          <w:p w14:paraId="708FB34F" w14:textId="77777777" w:rsidR="002C16A1" w:rsidRPr="00BC6CA8" w:rsidRDefault="002C16A1" w:rsidP="007D3365">
            <w:pPr>
              <w:pStyle w:val="Articol"/>
              <w:numPr>
                <w:ilvl w:val="0"/>
                <w:numId w:val="0"/>
              </w:numPr>
              <w:spacing w:before="0" w:after="0"/>
              <w:jc w:val="center"/>
            </w:pPr>
            <w:r w:rsidRPr="00BC6CA8">
              <w:t>16</w:t>
            </w:r>
          </w:p>
        </w:tc>
        <w:tc>
          <w:tcPr>
            <w:tcW w:w="2006" w:type="dxa"/>
          </w:tcPr>
          <w:p w14:paraId="53DED9A1" w14:textId="77777777" w:rsidR="002C16A1" w:rsidRPr="00BC6CA8" w:rsidRDefault="002C16A1" w:rsidP="007D3365">
            <w:pPr>
              <w:pStyle w:val="Articol"/>
              <w:numPr>
                <w:ilvl w:val="0"/>
                <w:numId w:val="0"/>
              </w:numPr>
              <w:spacing w:before="0" w:after="0"/>
              <w:jc w:val="center"/>
            </w:pPr>
            <w:r w:rsidRPr="00BC6CA8">
              <w:t>14</w:t>
            </w:r>
          </w:p>
        </w:tc>
      </w:tr>
    </w:tbl>
    <w:p w14:paraId="3E557E38" w14:textId="77777777" w:rsidR="002C16A1" w:rsidRPr="00BC6CA8" w:rsidRDefault="002C16A1" w:rsidP="002C16A1">
      <w:pPr>
        <w:pStyle w:val="Articol"/>
        <w:numPr>
          <w:ilvl w:val="0"/>
          <w:numId w:val="0"/>
        </w:numPr>
        <w:spacing w:line="360" w:lineRule="auto"/>
        <w:ind w:left="360"/>
        <w:rPr>
          <w:szCs w:val="24"/>
        </w:rPr>
      </w:pPr>
      <w:r w:rsidRPr="00BC6CA8">
        <w:t xml:space="preserve"> </w:t>
      </w:r>
      <w:r w:rsidRPr="00BC6CA8">
        <w:rPr>
          <w:b/>
          <w:szCs w:val="24"/>
          <w:vertAlign w:val="superscript"/>
        </w:rPr>
        <w:t xml:space="preserve">1)  </w:t>
      </w:r>
      <w:r w:rsidRPr="00BC6CA8">
        <w:rPr>
          <w:szCs w:val="24"/>
        </w:rPr>
        <w:t>se stabilesc pe baza unei analize de risc</w:t>
      </w:r>
    </w:p>
    <w:p w14:paraId="70D80155" w14:textId="3B969133" w:rsidR="002C16A1" w:rsidRPr="00BC6CA8" w:rsidRDefault="00A05AF6" w:rsidP="00A05AF6">
      <w:pPr>
        <w:pStyle w:val="Articol"/>
        <w:numPr>
          <w:ilvl w:val="0"/>
          <w:numId w:val="0"/>
        </w:numPr>
        <w:spacing w:before="0" w:after="0" w:line="360" w:lineRule="auto"/>
      </w:pPr>
      <w:r w:rsidRPr="00BC6CA8">
        <w:rPr>
          <w:b/>
        </w:rPr>
        <w:t xml:space="preserve">Art. </w:t>
      </w:r>
      <w:r w:rsidR="00A85637" w:rsidRPr="00BC6CA8">
        <w:rPr>
          <w:b/>
        </w:rPr>
        <w:t>2</w:t>
      </w:r>
      <w:r w:rsidR="00A85637">
        <w:rPr>
          <w:b/>
        </w:rPr>
        <w:t>1</w:t>
      </w:r>
      <w:r w:rsidR="00A85637" w:rsidRPr="00BC6CA8">
        <w:t xml:space="preserve"> </w:t>
      </w:r>
      <w:r w:rsidR="002C16A1" w:rsidRPr="00BC6CA8">
        <w:t xml:space="preserve">– Pentru </w:t>
      </w:r>
      <w:r w:rsidR="002C16A1" w:rsidRPr="00BC6CA8">
        <w:rPr>
          <w:i/>
        </w:rPr>
        <w:t>linii electrice în cablu</w:t>
      </w:r>
      <w:r w:rsidR="002C16A1" w:rsidRPr="00BC6CA8">
        <w:rPr>
          <w:b/>
        </w:rPr>
        <w:t xml:space="preserve"> </w:t>
      </w:r>
      <w:r w:rsidR="002C16A1" w:rsidRPr="00BC6CA8">
        <w:t>zona de protecţie şi zona de siguranţă  se stabilesc astfel:</w:t>
      </w:r>
    </w:p>
    <w:p w14:paraId="29B815AA" w14:textId="77777777" w:rsidR="002C16A1" w:rsidRPr="00BC6CA8" w:rsidRDefault="002C16A1" w:rsidP="002C16A1">
      <w:pPr>
        <w:pStyle w:val="Articol"/>
        <w:numPr>
          <w:ilvl w:val="0"/>
          <w:numId w:val="0"/>
        </w:numPr>
        <w:tabs>
          <w:tab w:val="clear" w:pos="426"/>
          <w:tab w:val="clear" w:pos="851"/>
        </w:tabs>
        <w:spacing w:after="0" w:line="360" w:lineRule="auto"/>
      </w:pPr>
      <w:r w:rsidRPr="00BC6CA8">
        <w:t xml:space="preserve">1. În cazul </w:t>
      </w:r>
      <w:r w:rsidRPr="00BC6CA8">
        <w:rPr>
          <w:i/>
        </w:rPr>
        <w:t>instalării aeriene</w:t>
      </w:r>
      <w:r w:rsidRPr="00BC6CA8">
        <w:t xml:space="preserve">, în interiorul sau în exteriorul unei clădiri, zonele de protecţie şi de siguranţă se stabilesc după cum urmează: </w:t>
      </w:r>
    </w:p>
    <w:p w14:paraId="1623D0EF" w14:textId="77777777" w:rsidR="002C16A1" w:rsidRPr="00BC6CA8" w:rsidRDefault="002C16A1" w:rsidP="002C16A1">
      <w:pPr>
        <w:pStyle w:val="Articol"/>
        <w:numPr>
          <w:ilvl w:val="1"/>
          <w:numId w:val="4"/>
        </w:numPr>
        <w:tabs>
          <w:tab w:val="clear" w:pos="851"/>
          <w:tab w:val="clear" w:pos="1440"/>
        </w:tabs>
        <w:spacing w:before="0" w:after="0" w:line="360" w:lineRule="auto"/>
        <w:ind w:left="142" w:firstLine="0"/>
      </w:pPr>
      <w:r w:rsidRPr="00BC6CA8">
        <w:t xml:space="preserve">în interiorul clădirilor: </w:t>
      </w:r>
    </w:p>
    <w:p w14:paraId="771320CF" w14:textId="77777777" w:rsidR="002C16A1" w:rsidRPr="00BC6CA8" w:rsidRDefault="002C16A1" w:rsidP="002C16A1">
      <w:pPr>
        <w:pStyle w:val="Articol"/>
        <w:numPr>
          <w:ilvl w:val="2"/>
          <w:numId w:val="4"/>
        </w:numPr>
        <w:tabs>
          <w:tab w:val="clear" w:pos="426"/>
          <w:tab w:val="clear" w:pos="851"/>
          <w:tab w:val="clear" w:pos="2160"/>
        </w:tabs>
        <w:spacing w:before="0" w:after="0" w:line="360" w:lineRule="auto"/>
        <w:ind w:left="709"/>
      </w:pPr>
      <w:r w:rsidRPr="00BC6CA8">
        <w:t xml:space="preserve">zona de protecţie şi zona de siguranţă coincid şi sunt delimitate la distanţele minime tehnologice normate pentru canalele de cabluri şi pentru culoare de acces; </w:t>
      </w:r>
    </w:p>
    <w:p w14:paraId="33DEAA0C" w14:textId="619CA428" w:rsidR="002C16A1" w:rsidRPr="00BC6CA8" w:rsidRDefault="002C16A1" w:rsidP="002C16A1">
      <w:pPr>
        <w:pStyle w:val="Articol"/>
        <w:numPr>
          <w:ilvl w:val="2"/>
          <w:numId w:val="4"/>
        </w:numPr>
        <w:tabs>
          <w:tab w:val="clear" w:pos="426"/>
          <w:tab w:val="clear" w:pos="851"/>
          <w:tab w:val="clear" w:pos="2160"/>
        </w:tabs>
        <w:spacing w:before="0" w:after="0" w:line="360" w:lineRule="auto"/>
        <w:ind w:left="709" w:hanging="121"/>
      </w:pPr>
      <w:r w:rsidRPr="00BC6CA8">
        <w:t xml:space="preserve">zona de siguranţă comună cu instalaţii tehnologice învecinate se stabileşte prin respectarea  distanţelor minime </w:t>
      </w:r>
      <w:r w:rsidR="0062747A" w:rsidRPr="00BC6CA8">
        <w:t>pre</w:t>
      </w:r>
      <w:r w:rsidR="0062747A">
        <w:t>văzute</w:t>
      </w:r>
      <w:r w:rsidR="0062747A" w:rsidRPr="00BC6CA8">
        <w:t xml:space="preserve"> </w:t>
      </w:r>
      <w:r w:rsidRPr="00BC6CA8">
        <w:t xml:space="preserve">în anexa </w:t>
      </w:r>
      <w:r w:rsidR="00494407" w:rsidRPr="00BC6CA8">
        <w:t xml:space="preserve">nr. 4 </w:t>
      </w:r>
      <w:r w:rsidRPr="00BC6CA8">
        <w:t>a.</w:t>
      </w:r>
      <w:r w:rsidR="009A57CE" w:rsidRPr="00BC6CA8">
        <w:t xml:space="preserve"> </w:t>
      </w:r>
    </w:p>
    <w:p w14:paraId="002E6A27" w14:textId="77777777" w:rsidR="002C16A1" w:rsidRPr="00BC6CA8" w:rsidRDefault="002C16A1" w:rsidP="002C16A1">
      <w:pPr>
        <w:pStyle w:val="Articol"/>
        <w:numPr>
          <w:ilvl w:val="0"/>
          <w:numId w:val="0"/>
        </w:numPr>
        <w:tabs>
          <w:tab w:val="clear" w:pos="851"/>
        </w:tabs>
        <w:spacing w:before="0" w:after="0" w:line="360" w:lineRule="auto"/>
        <w:ind w:left="142"/>
      </w:pPr>
      <w:r w:rsidRPr="00BC6CA8">
        <w:t>b)</w:t>
      </w:r>
      <w:r w:rsidRPr="00BC6CA8">
        <w:tab/>
        <w:t>în exteriorul clădirilor:</w:t>
      </w:r>
    </w:p>
    <w:p w14:paraId="0FAAFAD7" w14:textId="77777777" w:rsidR="002C16A1" w:rsidRPr="00BC6CA8" w:rsidRDefault="002C16A1" w:rsidP="002C16A1">
      <w:pPr>
        <w:pStyle w:val="Articol"/>
        <w:numPr>
          <w:ilvl w:val="0"/>
          <w:numId w:val="5"/>
        </w:numPr>
        <w:tabs>
          <w:tab w:val="clear" w:pos="426"/>
          <w:tab w:val="clear" w:pos="851"/>
          <w:tab w:val="clear" w:pos="2160"/>
          <w:tab w:val="left" w:pos="714"/>
        </w:tabs>
        <w:spacing w:before="0" w:after="0" w:line="360" w:lineRule="auto"/>
        <w:ind w:left="709" w:hanging="283"/>
      </w:pPr>
      <w:r w:rsidRPr="00BC6CA8">
        <w:t>zona de protecţie şi zona de siguranţă coincid cu suprafaţa exterioară a cablului;</w:t>
      </w:r>
    </w:p>
    <w:p w14:paraId="2D65C514" w14:textId="51526EC4" w:rsidR="002C16A1" w:rsidRPr="00BC6CA8" w:rsidRDefault="002C16A1" w:rsidP="002C16A1">
      <w:pPr>
        <w:pStyle w:val="Articol"/>
        <w:numPr>
          <w:ilvl w:val="0"/>
          <w:numId w:val="0"/>
        </w:numPr>
        <w:tabs>
          <w:tab w:val="clear" w:pos="426"/>
          <w:tab w:val="clear" w:pos="851"/>
          <w:tab w:val="left" w:pos="714"/>
        </w:tabs>
        <w:spacing w:before="0" w:after="0" w:line="360" w:lineRule="auto"/>
        <w:ind w:left="709" w:hanging="283"/>
      </w:pPr>
      <w:r w:rsidRPr="00BC6CA8">
        <w:t>ii.</w:t>
      </w:r>
      <w:r w:rsidRPr="00BC6CA8">
        <w:tab/>
        <w:t>zona de siguranţă comună cu instalaţii tehnologic</w:t>
      </w:r>
      <w:r w:rsidR="008F5591" w:rsidRPr="00BC6CA8">
        <w:t>e sau cu căi de transport sau</w:t>
      </w:r>
      <w:r w:rsidRPr="00BC6CA8">
        <w:t xml:space="preserve"> de acces se stabileşte prin instalarea cablurilor fie pe construcţii special amenajate fie pe elemente de construcţie cu altă destinaţie decât montarea cablurilor; se respectă, acolo unde este cazul, distanţele minime </w:t>
      </w:r>
      <w:r w:rsidR="0062747A" w:rsidRPr="00BC6CA8">
        <w:t>pre</w:t>
      </w:r>
      <w:r w:rsidR="0062747A">
        <w:t>văzute</w:t>
      </w:r>
      <w:r w:rsidR="0062747A" w:rsidRPr="00BC6CA8">
        <w:t xml:space="preserve"> </w:t>
      </w:r>
      <w:r w:rsidRPr="00BC6CA8">
        <w:t xml:space="preserve">în anexa </w:t>
      </w:r>
      <w:r w:rsidR="00494407" w:rsidRPr="00BC6CA8">
        <w:t>nr. 4</w:t>
      </w:r>
      <w:r w:rsidRPr="00BC6CA8">
        <w:t xml:space="preserve"> a.</w:t>
      </w:r>
    </w:p>
    <w:p w14:paraId="3446503D" w14:textId="1A4D2A78" w:rsidR="002C16A1" w:rsidRPr="00BC6CA8" w:rsidRDefault="002C16A1" w:rsidP="002C16A1">
      <w:pPr>
        <w:pStyle w:val="Articol"/>
        <w:numPr>
          <w:ilvl w:val="0"/>
          <w:numId w:val="0"/>
        </w:numPr>
        <w:tabs>
          <w:tab w:val="clear" w:pos="426"/>
          <w:tab w:val="clear" w:pos="851"/>
        </w:tabs>
        <w:spacing w:after="0" w:line="360" w:lineRule="auto"/>
      </w:pPr>
      <w:r w:rsidRPr="00BC6CA8">
        <w:t xml:space="preserve">2. În cazul </w:t>
      </w:r>
      <w:r w:rsidRPr="00BC6CA8">
        <w:rPr>
          <w:i/>
        </w:rPr>
        <w:t>instalării în pământ</w:t>
      </w:r>
      <w:r w:rsidRPr="00BC6CA8">
        <w:t xml:space="preserve"> a cablurilor de medie şi</w:t>
      </w:r>
      <w:r w:rsidR="00034B52">
        <w:t>/</w:t>
      </w:r>
      <w:r w:rsidR="00034B52" w:rsidRPr="00BC6CA8">
        <w:t>sau</w:t>
      </w:r>
      <w:r w:rsidRPr="00BC6CA8">
        <w:t xml:space="preserve"> </w:t>
      </w:r>
      <w:r w:rsidR="00034B52">
        <w:t xml:space="preserve">de </w:t>
      </w:r>
      <w:r w:rsidRPr="00BC6CA8">
        <w:t>joasă tensiune:</w:t>
      </w:r>
    </w:p>
    <w:p w14:paraId="0880F427" w14:textId="77777777" w:rsidR="002C16A1" w:rsidRPr="00BC6CA8" w:rsidRDefault="002C16A1" w:rsidP="002C16A1">
      <w:pPr>
        <w:pStyle w:val="Articol"/>
        <w:numPr>
          <w:ilvl w:val="0"/>
          <w:numId w:val="0"/>
        </w:numPr>
        <w:tabs>
          <w:tab w:val="clear" w:pos="851"/>
        </w:tabs>
        <w:spacing w:before="0" w:after="0" w:line="360" w:lineRule="auto"/>
        <w:ind w:left="142"/>
      </w:pPr>
      <w:r w:rsidRPr="00BC6CA8">
        <w:t>a)</w:t>
      </w:r>
      <w:r w:rsidRPr="00BC6CA8">
        <w:tab/>
        <w:t>zona de protecţie a  traseului de cabluri coincide cu zona de siguranţă, este simetrică faţă de axul traseului şi are lăţimea de 0,8 m; în plan vertical zonele de protecţie şi de siguranţă ale traseului de cabluri se delimitează prin distanţa (adâncimea) de pozare în valoare de cel puţin 0,8m;</w:t>
      </w:r>
    </w:p>
    <w:p w14:paraId="5623344A" w14:textId="083C02F8" w:rsidR="002C16A1" w:rsidRPr="00BC6CA8" w:rsidRDefault="002C16A1" w:rsidP="002C16A1">
      <w:pPr>
        <w:pStyle w:val="Articol"/>
        <w:numPr>
          <w:ilvl w:val="0"/>
          <w:numId w:val="0"/>
        </w:numPr>
        <w:tabs>
          <w:tab w:val="clear" w:pos="851"/>
        </w:tabs>
        <w:spacing w:before="0" w:after="0" w:line="360" w:lineRule="auto"/>
        <w:ind w:left="142" w:hanging="142"/>
      </w:pPr>
      <w:r w:rsidRPr="00BC6CA8">
        <w:tab/>
        <w:t>b)</w:t>
      </w:r>
      <w:r w:rsidRPr="00BC6CA8">
        <w:tab/>
        <w:t xml:space="preserve">zona de siguranţă comună cu instalaţii tehnologice învecinate se stabileşte prin respectarea  distanţelor minime </w:t>
      </w:r>
      <w:r w:rsidR="0062747A" w:rsidRPr="00BC6CA8">
        <w:t>pre</w:t>
      </w:r>
      <w:r w:rsidR="0062747A">
        <w:t>văzute</w:t>
      </w:r>
      <w:r w:rsidR="0062747A" w:rsidRPr="00BC6CA8">
        <w:t xml:space="preserve"> </w:t>
      </w:r>
      <w:r w:rsidRPr="00BC6CA8">
        <w:t xml:space="preserve">în anexa </w:t>
      </w:r>
      <w:r w:rsidR="00494407" w:rsidRPr="00BC6CA8">
        <w:t>nr.</w:t>
      </w:r>
      <w:r w:rsidR="00C44FDE" w:rsidRPr="00BC6CA8">
        <w:t xml:space="preserve"> </w:t>
      </w:r>
      <w:r w:rsidR="00494407" w:rsidRPr="00BC6CA8">
        <w:t xml:space="preserve">4 </w:t>
      </w:r>
      <w:r w:rsidRPr="00BC6CA8">
        <w:t>b.</w:t>
      </w:r>
    </w:p>
    <w:p w14:paraId="1F99D699" w14:textId="77777777" w:rsidR="002C16A1" w:rsidRPr="00BC6CA8" w:rsidRDefault="002C16A1" w:rsidP="002C16A1">
      <w:pPr>
        <w:pStyle w:val="Articol"/>
        <w:numPr>
          <w:ilvl w:val="0"/>
          <w:numId w:val="0"/>
        </w:numPr>
        <w:tabs>
          <w:tab w:val="clear" w:pos="426"/>
          <w:tab w:val="clear" w:pos="851"/>
        </w:tabs>
        <w:spacing w:after="0" w:line="360" w:lineRule="auto"/>
        <w:rPr>
          <w:lang w:val="en-US"/>
        </w:rPr>
      </w:pPr>
      <w:r w:rsidRPr="00BC6CA8">
        <w:t xml:space="preserve">3. În cazul </w:t>
      </w:r>
      <w:r w:rsidRPr="00BC6CA8">
        <w:rPr>
          <w:i/>
        </w:rPr>
        <w:t>instalării în elemente prefabricate din beton</w:t>
      </w:r>
      <w:r w:rsidRPr="00BC6CA8">
        <w:rPr>
          <w:lang w:val="en-US"/>
        </w:rPr>
        <w:t>:</w:t>
      </w:r>
    </w:p>
    <w:p w14:paraId="6BCA6BA5" w14:textId="77777777" w:rsidR="002C16A1" w:rsidRPr="00BC6CA8" w:rsidRDefault="002C16A1" w:rsidP="002C16A1">
      <w:pPr>
        <w:pStyle w:val="Articol"/>
        <w:numPr>
          <w:ilvl w:val="0"/>
          <w:numId w:val="0"/>
        </w:numPr>
        <w:tabs>
          <w:tab w:val="clear" w:pos="851"/>
        </w:tabs>
        <w:spacing w:before="0" w:after="0" w:line="360" w:lineRule="auto"/>
        <w:ind w:left="142"/>
      </w:pPr>
      <w:r w:rsidRPr="00BC6CA8">
        <w:t>a)</w:t>
      </w:r>
      <w:r w:rsidRPr="00BC6CA8">
        <w:tab/>
        <w:t>zona de protecţie a traseului de cabluri are lăţimea egală cu lăţimea elementului prefabricat şi în funcţie de tensiunile nominale are valorile următoare:</w:t>
      </w:r>
    </w:p>
    <w:p w14:paraId="4F907E65" w14:textId="257D25CE" w:rsidR="002C16A1" w:rsidRPr="00BC6CA8" w:rsidRDefault="002C16A1" w:rsidP="002C16A1">
      <w:pPr>
        <w:pStyle w:val="Articol"/>
        <w:numPr>
          <w:ilvl w:val="0"/>
          <w:numId w:val="0"/>
        </w:numPr>
        <w:tabs>
          <w:tab w:val="clear" w:pos="426"/>
          <w:tab w:val="clear" w:pos="851"/>
          <w:tab w:val="left" w:pos="602"/>
        </w:tabs>
        <w:spacing w:before="0" w:after="0" w:line="360" w:lineRule="auto"/>
        <w:ind w:left="284"/>
      </w:pPr>
      <w:r w:rsidRPr="00BC6CA8">
        <w:t xml:space="preserve">i. </w:t>
      </w:r>
      <w:r w:rsidRPr="00BC6CA8">
        <w:tab/>
        <w:t>pentru cabluri de medie tensiune are lăţimea de 1</w:t>
      </w:r>
      <w:r w:rsidR="00DB2F06">
        <w:t xml:space="preserve"> </w:t>
      </w:r>
      <w:r w:rsidRPr="00BC6CA8">
        <w:t>m şi adâncimea de cel puţin 1</w:t>
      </w:r>
      <w:r w:rsidR="00DB2F06">
        <w:t xml:space="preserve"> </w:t>
      </w:r>
      <w:r w:rsidRPr="00BC6CA8">
        <w:t xml:space="preserve">m; </w:t>
      </w:r>
    </w:p>
    <w:p w14:paraId="754DC06E" w14:textId="4D200F3A" w:rsidR="002C16A1" w:rsidRPr="00BC6CA8" w:rsidRDefault="002C16A1" w:rsidP="002C16A1">
      <w:pPr>
        <w:pStyle w:val="Articol"/>
        <w:numPr>
          <w:ilvl w:val="0"/>
          <w:numId w:val="0"/>
        </w:numPr>
        <w:tabs>
          <w:tab w:val="clear" w:pos="426"/>
          <w:tab w:val="clear" w:pos="851"/>
          <w:tab w:val="left" w:pos="602"/>
        </w:tabs>
        <w:spacing w:before="0" w:after="0" w:line="360" w:lineRule="auto"/>
        <w:ind w:left="284"/>
      </w:pPr>
      <w:r w:rsidRPr="00BC6CA8">
        <w:lastRenderedPageBreak/>
        <w:t xml:space="preserve">ii. </w:t>
      </w:r>
      <w:r w:rsidRPr="00BC6CA8">
        <w:tab/>
        <w:t>pentru cabluri de 110 k</w:t>
      </w:r>
      <w:r w:rsidRPr="00BC6CA8">
        <w:rPr>
          <w:caps/>
        </w:rPr>
        <w:t>v</w:t>
      </w:r>
      <w:r w:rsidRPr="00BC6CA8">
        <w:t xml:space="preserve"> are lăţimea de 1</w:t>
      </w:r>
      <w:r w:rsidR="00DB2F06">
        <w:t xml:space="preserve"> </w:t>
      </w:r>
      <w:r w:rsidRPr="00BC6CA8">
        <w:t>m şi adâncimea de cel puţin 1,3 m.</w:t>
      </w:r>
    </w:p>
    <w:p w14:paraId="42DC30B3" w14:textId="77777777" w:rsidR="002C16A1" w:rsidRPr="00BC6CA8" w:rsidRDefault="002C16A1" w:rsidP="002C16A1">
      <w:pPr>
        <w:pStyle w:val="Articol"/>
        <w:numPr>
          <w:ilvl w:val="0"/>
          <w:numId w:val="0"/>
        </w:numPr>
        <w:tabs>
          <w:tab w:val="clear" w:pos="851"/>
        </w:tabs>
        <w:spacing w:before="0" w:after="0" w:line="360" w:lineRule="auto"/>
        <w:ind w:left="142"/>
      </w:pPr>
      <w:r w:rsidRPr="00BC6CA8">
        <w:t>b)</w:t>
      </w:r>
      <w:r w:rsidRPr="00BC6CA8">
        <w:tab/>
        <w:t>zona de siguranţă a traseului de cabluri are lăţimea de 0,5 m de la limita zonei de protecţie, în plan orizontal şi în adâncime.</w:t>
      </w:r>
    </w:p>
    <w:p w14:paraId="14451CDF" w14:textId="61F4F12B" w:rsidR="002C16A1" w:rsidRPr="00BC6CA8" w:rsidRDefault="002C16A1" w:rsidP="002C16A1">
      <w:pPr>
        <w:pStyle w:val="Articol"/>
        <w:numPr>
          <w:ilvl w:val="0"/>
          <w:numId w:val="0"/>
        </w:numPr>
        <w:spacing w:before="0" w:after="0" w:line="360" w:lineRule="auto"/>
      </w:pPr>
      <w:r w:rsidRPr="00BC6CA8">
        <w:t>4. În cazul instalării libere a cablurilor sub apă (subtraversări de râuri, canale navigabile, lacuri) zona de protecţie şi de siguranţă coincid şi sunt simetrice, în plan orizontal, cu cablul, având o lăţime (culoar) de 200</w:t>
      </w:r>
      <w:r w:rsidR="00DB2F06">
        <w:t xml:space="preserve"> </w:t>
      </w:r>
      <w:r w:rsidRPr="00BC6CA8">
        <w:t>m (câte 100 m de fiecare parte a cablului).</w:t>
      </w:r>
    </w:p>
    <w:p w14:paraId="3A714252" w14:textId="7B4508FD" w:rsidR="002C16A1" w:rsidRPr="00BC6CA8" w:rsidRDefault="00A05AF6" w:rsidP="005C21CD">
      <w:pPr>
        <w:pStyle w:val="Articol"/>
        <w:numPr>
          <w:ilvl w:val="0"/>
          <w:numId w:val="0"/>
        </w:numPr>
        <w:spacing w:line="360" w:lineRule="auto"/>
      </w:pPr>
      <w:r w:rsidRPr="00BC6CA8">
        <w:rPr>
          <w:b/>
        </w:rPr>
        <w:t xml:space="preserve">Art. </w:t>
      </w:r>
      <w:r w:rsidR="00A85637" w:rsidRPr="00BC6CA8">
        <w:rPr>
          <w:b/>
        </w:rPr>
        <w:t>2</w:t>
      </w:r>
      <w:r w:rsidR="00A85637">
        <w:rPr>
          <w:b/>
        </w:rPr>
        <w:t>2</w:t>
      </w:r>
      <w:r w:rsidR="00A85637" w:rsidRPr="00BC6CA8">
        <w:t xml:space="preserve"> </w:t>
      </w:r>
      <w:r w:rsidR="002C16A1" w:rsidRPr="00BC6CA8">
        <w:t>–</w:t>
      </w:r>
      <w:r w:rsidR="00BA740A" w:rsidRPr="00BC6CA8">
        <w:t xml:space="preserve"> </w:t>
      </w:r>
      <w:r w:rsidR="00F300D6" w:rsidRPr="00805B6C">
        <w:t>(1)</w:t>
      </w:r>
      <w:r w:rsidR="002C16A1" w:rsidRPr="00BC6CA8">
        <w:t xml:space="preserve"> Pentru </w:t>
      </w:r>
      <w:r w:rsidR="00FB75F0">
        <w:t>LEA</w:t>
      </w:r>
      <w:r w:rsidR="002C16A1" w:rsidRPr="00BC6CA8">
        <w:t xml:space="preserve"> cu tensiunea </w:t>
      </w:r>
      <w:r w:rsidR="00CC4850">
        <w:t xml:space="preserve">nominală </w:t>
      </w:r>
      <w:r w:rsidR="002C16A1" w:rsidRPr="00BC6CA8">
        <w:t>mai mică sau egală cu 1</w:t>
      </w:r>
      <w:r w:rsidR="00B14C8F">
        <w:t xml:space="preserve"> </w:t>
      </w:r>
      <w:r w:rsidR="002C16A1" w:rsidRPr="00BC6CA8">
        <w:t>k</w:t>
      </w:r>
      <w:r w:rsidR="002C16A1" w:rsidRPr="00BC6CA8">
        <w:rPr>
          <w:caps/>
        </w:rPr>
        <w:t>v</w:t>
      </w:r>
      <w:r w:rsidR="005C21CD" w:rsidRPr="00BC6CA8">
        <w:rPr>
          <w:caps/>
        </w:rPr>
        <w:t xml:space="preserve"> </w:t>
      </w:r>
      <w:r w:rsidR="00277889" w:rsidRPr="00BC6CA8">
        <w:t>z</w:t>
      </w:r>
      <w:r w:rsidR="002C16A1" w:rsidRPr="00BC6CA8">
        <w:t xml:space="preserve">ona de protecţie şi zona de siguranţă coincid cu culoarul de trecere al liniei </w:t>
      </w:r>
      <w:r w:rsidR="00494407" w:rsidRPr="00BC6CA8">
        <w:t xml:space="preserve">şi </w:t>
      </w:r>
      <w:r w:rsidR="002C16A1" w:rsidRPr="00BC6CA8">
        <w:t xml:space="preserve">sunt simetrice </w:t>
      </w:r>
      <w:r w:rsidR="00494407" w:rsidRPr="00BC6CA8">
        <w:t xml:space="preserve">faţă </w:t>
      </w:r>
      <w:r w:rsidR="002C16A1" w:rsidRPr="00BC6CA8">
        <w:t xml:space="preserve">de axul liniei și se delimitează la </w:t>
      </w:r>
      <w:r w:rsidR="00F90272">
        <w:t>1</w:t>
      </w:r>
      <w:r w:rsidR="002C16A1" w:rsidRPr="00BC6CA8">
        <w:t xml:space="preserve"> m în exteriorul conductoarelor extreme ale liniei;</w:t>
      </w:r>
    </w:p>
    <w:p w14:paraId="260A1D2E" w14:textId="2276C201" w:rsidR="002C16A1" w:rsidRPr="00BC6CA8" w:rsidRDefault="00F300D6" w:rsidP="00F300D6">
      <w:pPr>
        <w:pStyle w:val="Articol"/>
        <w:numPr>
          <w:ilvl w:val="0"/>
          <w:numId w:val="0"/>
        </w:numPr>
        <w:tabs>
          <w:tab w:val="clear" w:pos="426"/>
          <w:tab w:val="clear" w:pos="851"/>
          <w:tab w:val="left" w:pos="284"/>
        </w:tabs>
        <w:spacing w:line="360" w:lineRule="auto"/>
      </w:pPr>
      <w:r w:rsidRPr="00805B6C">
        <w:t>(2)</w:t>
      </w:r>
      <w:r w:rsidRPr="00BC6CA8">
        <w:t xml:space="preserve"> </w:t>
      </w:r>
      <w:r w:rsidR="002C16A1" w:rsidRPr="00BC6CA8">
        <w:t xml:space="preserve">Zonele de  siguranţă comune pentru </w:t>
      </w:r>
      <w:r w:rsidR="00FB75F0">
        <w:t>LEA</w:t>
      </w:r>
      <w:r w:rsidR="002C16A1" w:rsidRPr="00BC6CA8">
        <w:t xml:space="preserve"> cu tensiunea </w:t>
      </w:r>
      <w:r w:rsidR="00CC4850">
        <w:t xml:space="preserve">nominală </w:t>
      </w:r>
      <w:r w:rsidR="002C16A1" w:rsidRPr="00BC6CA8">
        <w:t>mai mică sau egală cu 1</w:t>
      </w:r>
      <w:r w:rsidR="00B14C8F">
        <w:t xml:space="preserve"> k</w:t>
      </w:r>
      <w:r w:rsidR="00B14C8F" w:rsidRPr="00BC6CA8">
        <w:t xml:space="preserve">V </w:t>
      </w:r>
      <w:r w:rsidR="002C16A1" w:rsidRPr="00BC6CA8">
        <w:t>şi obiective învecinate cu acestea sunt stabilite prin respectarea distanţelor de sigu</w:t>
      </w:r>
      <w:r w:rsidR="00163192" w:rsidRPr="00BC6CA8">
        <w:t xml:space="preserve">ranţă </w:t>
      </w:r>
      <w:r w:rsidR="0062747A" w:rsidRPr="00BC6CA8">
        <w:t>pre</w:t>
      </w:r>
      <w:r w:rsidR="0062747A">
        <w:t>văzute</w:t>
      </w:r>
      <w:r w:rsidR="0062747A" w:rsidRPr="00BC6CA8">
        <w:t xml:space="preserve"> </w:t>
      </w:r>
      <w:r w:rsidR="00163192" w:rsidRPr="00BC6CA8">
        <w:t xml:space="preserve">în </w:t>
      </w:r>
      <w:r w:rsidR="00494407" w:rsidRPr="00BC6CA8">
        <w:t xml:space="preserve">anexa </w:t>
      </w:r>
      <w:r w:rsidR="00163192" w:rsidRPr="00BC6CA8">
        <w:t>nr.</w:t>
      </w:r>
      <w:r w:rsidR="00494407" w:rsidRPr="00BC6CA8">
        <w:t xml:space="preserve"> </w:t>
      </w:r>
      <w:r w:rsidR="005638E4" w:rsidRPr="00BC6CA8">
        <w:t>5</w:t>
      </w:r>
      <w:r w:rsidR="00163192" w:rsidRPr="00BC6CA8">
        <w:t>.</w:t>
      </w:r>
    </w:p>
    <w:p w14:paraId="6D0E3BEF" w14:textId="55BF0026" w:rsidR="005C21CD" w:rsidRPr="00BC6CA8" w:rsidRDefault="005C21CD" w:rsidP="007D3365">
      <w:pPr>
        <w:spacing w:line="360" w:lineRule="auto"/>
        <w:jc w:val="both"/>
        <w:rPr>
          <w:sz w:val="24"/>
          <w:szCs w:val="24"/>
        </w:rPr>
      </w:pPr>
      <w:r w:rsidRPr="00BC6CA8">
        <w:rPr>
          <w:b/>
          <w:sz w:val="24"/>
          <w:szCs w:val="24"/>
        </w:rPr>
        <w:t xml:space="preserve">Art. </w:t>
      </w:r>
      <w:r w:rsidR="00A85637" w:rsidRPr="00BC6CA8">
        <w:rPr>
          <w:b/>
          <w:sz w:val="24"/>
          <w:szCs w:val="24"/>
        </w:rPr>
        <w:t>2</w:t>
      </w:r>
      <w:r w:rsidR="00A85637">
        <w:rPr>
          <w:b/>
          <w:sz w:val="24"/>
          <w:szCs w:val="24"/>
        </w:rPr>
        <w:t>3</w:t>
      </w:r>
      <w:r w:rsidRPr="00BC6CA8">
        <w:rPr>
          <w:b/>
          <w:sz w:val="24"/>
          <w:szCs w:val="24"/>
        </w:rPr>
        <w:t xml:space="preserve">. </w:t>
      </w:r>
      <w:r w:rsidR="006C5F79" w:rsidRPr="00BC6CA8">
        <w:rPr>
          <w:sz w:val="24"/>
          <w:szCs w:val="24"/>
        </w:rPr>
        <w:t xml:space="preserve">Pentru </w:t>
      </w:r>
      <w:r w:rsidR="00FB75F0">
        <w:rPr>
          <w:sz w:val="24"/>
          <w:szCs w:val="24"/>
        </w:rPr>
        <w:t>LEA</w:t>
      </w:r>
      <w:r w:rsidR="003817A7" w:rsidRPr="00BC6CA8">
        <w:rPr>
          <w:sz w:val="24"/>
          <w:szCs w:val="24"/>
        </w:rPr>
        <w:t xml:space="preserve"> </w:t>
      </w:r>
      <w:r w:rsidR="005741BF" w:rsidRPr="00BC6CA8">
        <w:rPr>
          <w:sz w:val="24"/>
          <w:szCs w:val="24"/>
        </w:rPr>
        <w:t xml:space="preserve">cu tensiunea </w:t>
      </w:r>
      <w:r w:rsidR="00CC4850">
        <w:rPr>
          <w:sz w:val="24"/>
          <w:szCs w:val="24"/>
        </w:rPr>
        <w:t xml:space="preserve">nominală </w:t>
      </w:r>
      <w:r w:rsidR="005741BF" w:rsidRPr="00BC6CA8">
        <w:rPr>
          <w:sz w:val="24"/>
          <w:szCs w:val="24"/>
        </w:rPr>
        <w:t>mai mare de 1</w:t>
      </w:r>
      <w:r w:rsidR="00B14C8F">
        <w:rPr>
          <w:sz w:val="24"/>
          <w:szCs w:val="24"/>
        </w:rPr>
        <w:t xml:space="preserve"> </w:t>
      </w:r>
      <w:r w:rsidR="005741BF" w:rsidRPr="00BC6CA8">
        <w:rPr>
          <w:sz w:val="24"/>
          <w:szCs w:val="24"/>
        </w:rPr>
        <w:t xml:space="preserve">kV </w:t>
      </w:r>
      <w:r w:rsidR="00163192" w:rsidRPr="00BC6CA8">
        <w:rPr>
          <w:sz w:val="24"/>
          <w:szCs w:val="24"/>
        </w:rPr>
        <w:t xml:space="preserve">în anexa </w:t>
      </w:r>
      <w:r w:rsidR="009E2EA9" w:rsidRPr="00BC6CA8">
        <w:rPr>
          <w:sz w:val="24"/>
          <w:szCs w:val="24"/>
        </w:rPr>
        <w:t>nr. 6</w:t>
      </w:r>
      <w:r w:rsidR="00163192" w:rsidRPr="00BC6CA8">
        <w:rPr>
          <w:sz w:val="24"/>
          <w:szCs w:val="24"/>
        </w:rPr>
        <w:t xml:space="preserve"> sunt </w:t>
      </w:r>
      <w:r w:rsidR="007D3FCD" w:rsidRPr="00BC6CA8">
        <w:rPr>
          <w:sz w:val="24"/>
          <w:szCs w:val="24"/>
        </w:rPr>
        <w:t>pre</w:t>
      </w:r>
      <w:r w:rsidR="007D3FCD">
        <w:rPr>
          <w:sz w:val="24"/>
          <w:szCs w:val="24"/>
        </w:rPr>
        <w:t>văzute</w:t>
      </w:r>
      <w:r w:rsidR="007D3FCD" w:rsidRPr="00BC6CA8">
        <w:rPr>
          <w:sz w:val="24"/>
          <w:szCs w:val="24"/>
        </w:rPr>
        <w:t xml:space="preserve"> </w:t>
      </w:r>
      <w:r w:rsidR="00163192" w:rsidRPr="00BC6CA8">
        <w:rPr>
          <w:sz w:val="24"/>
          <w:szCs w:val="24"/>
        </w:rPr>
        <w:t>măsurile de siguranță și de protecție aplicate, culoarele</w:t>
      </w:r>
      <w:r w:rsidRPr="00BC6CA8">
        <w:rPr>
          <w:sz w:val="24"/>
          <w:szCs w:val="24"/>
        </w:rPr>
        <w:t xml:space="preserve"> de trecere (de func</w:t>
      </w:r>
      <w:r w:rsidR="00163192" w:rsidRPr="00BC6CA8">
        <w:rPr>
          <w:sz w:val="24"/>
          <w:szCs w:val="24"/>
        </w:rPr>
        <w:t>ţionare), zonele</w:t>
      </w:r>
      <w:r w:rsidR="00BA740A" w:rsidRPr="00BC6CA8">
        <w:rPr>
          <w:sz w:val="24"/>
          <w:szCs w:val="24"/>
        </w:rPr>
        <w:t xml:space="preserve"> de protecţie şi de siguranţă</w:t>
      </w:r>
      <w:r w:rsidR="00163192" w:rsidRPr="00BC6CA8">
        <w:rPr>
          <w:sz w:val="24"/>
          <w:szCs w:val="24"/>
        </w:rPr>
        <w:t xml:space="preserve"> ș</w:t>
      </w:r>
      <w:r w:rsidR="00BA740A" w:rsidRPr="00BC6CA8">
        <w:rPr>
          <w:sz w:val="24"/>
          <w:szCs w:val="24"/>
        </w:rPr>
        <w:t xml:space="preserve">i </w:t>
      </w:r>
      <w:r w:rsidR="00B14C8F" w:rsidRPr="00BC6CA8">
        <w:rPr>
          <w:sz w:val="24"/>
          <w:szCs w:val="24"/>
        </w:rPr>
        <w:t>condi</w:t>
      </w:r>
      <w:r w:rsidR="00B14C8F">
        <w:rPr>
          <w:sz w:val="24"/>
          <w:szCs w:val="24"/>
        </w:rPr>
        <w:t>ţ</w:t>
      </w:r>
      <w:r w:rsidR="00B14C8F" w:rsidRPr="00BC6CA8">
        <w:rPr>
          <w:sz w:val="24"/>
          <w:szCs w:val="24"/>
        </w:rPr>
        <w:t xml:space="preserve">iile </w:t>
      </w:r>
      <w:r w:rsidR="00163192" w:rsidRPr="00BC6CA8">
        <w:rPr>
          <w:sz w:val="24"/>
          <w:szCs w:val="24"/>
        </w:rPr>
        <w:t>de coexistență a LEA echipate cu conductoare neizolate, cu elemente naturale</w:t>
      </w:r>
      <w:r w:rsidR="00021380">
        <w:rPr>
          <w:sz w:val="24"/>
          <w:szCs w:val="24"/>
        </w:rPr>
        <w:t xml:space="preserve"> </w:t>
      </w:r>
      <w:r w:rsidR="00021380" w:rsidRPr="00021380">
        <w:rPr>
          <w:sz w:val="24"/>
          <w:szCs w:val="24"/>
        </w:rPr>
        <w:t>(arbori/pomi fructiferi etc.)</w:t>
      </w:r>
      <w:r w:rsidR="00163192" w:rsidRPr="00BC6CA8">
        <w:rPr>
          <w:sz w:val="24"/>
          <w:szCs w:val="24"/>
        </w:rPr>
        <w:t>, obiecte, construcții, instalații etc. din vecinătate</w:t>
      </w:r>
      <w:r w:rsidR="00BA740A" w:rsidRPr="00BC6CA8">
        <w:rPr>
          <w:sz w:val="24"/>
          <w:szCs w:val="24"/>
        </w:rPr>
        <w:t>.</w:t>
      </w:r>
    </w:p>
    <w:p w14:paraId="561E31F0" w14:textId="029A69F7" w:rsidR="00A91B77" w:rsidRPr="00BC6CA8" w:rsidRDefault="00A91B77" w:rsidP="00D3734D">
      <w:pPr>
        <w:pStyle w:val="Articol"/>
        <w:numPr>
          <w:ilvl w:val="0"/>
          <w:numId w:val="0"/>
        </w:numPr>
        <w:spacing w:before="240" w:line="360" w:lineRule="auto"/>
        <w:jc w:val="center"/>
      </w:pPr>
      <w:bookmarkStart w:id="35" w:name="_Toc15200844"/>
      <w:bookmarkStart w:id="36" w:name="_Toc15275217"/>
      <w:bookmarkStart w:id="37" w:name="_Toc20208122"/>
      <w:bookmarkStart w:id="38" w:name="_Toc21930648"/>
      <w:r w:rsidRPr="00BC6CA8">
        <w:rPr>
          <w:caps/>
          <w:sz w:val="28"/>
          <w:szCs w:val="28"/>
        </w:rPr>
        <w:t>Capitolul</w:t>
      </w:r>
      <w:r w:rsidRPr="00BC6CA8">
        <w:rPr>
          <w:sz w:val="28"/>
          <w:szCs w:val="28"/>
        </w:rPr>
        <w:t xml:space="preserve"> </w:t>
      </w:r>
      <w:bookmarkEnd w:id="35"/>
      <w:bookmarkEnd w:id="36"/>
      <w:bookmarkEnd w:id="37"/>
      <w:bookmarkEnd w:id="38"/>
      <w:r w:rsidRPr="00BC6CA8">
        <w:rPr>
          <w:sz w:val="28"/>
          <w:szCs w:val="28"/>
        </w:rPr>
        <w:t>I</w:t>
      </w:r>
      <w:r w:rsidR="007D3FCD">
        <w:rPr>
          <w:sz w:val="28"/>
          <w:szCs w:val="28"/>
        </w:rPr>
        <w:t>II</w:t>
      </w:r>
    </w:p>
    <w:p w14:paraId="5F6EB69A" w14:textId="77777777" w:rsidR="001A0A7D" w:rsidRPr="00BC6CA8" w:rsidRDefault="00A91B77" w:rsidP="00A91B77">
      <w:pPr>
        <w:pStyle w:val="Denumirecapitol"/>
        <w:spacing w:line="360" w:lineRule="auto"/>
      </w:pPr>
      <w:r w:rsidRPr="00BC6CA8">
        <w:t xml:space="preserve">Acţiuni specifice ale titularilor de autorizaţie/licenţă din sectorul </w:t>
      </w:r>
    </w:p>
    <w:p w14:paraId="356019CC" w14:textId="77777777" w:rsidR="00A91B77" w:rsidRPr="00BC6CA8" w:rsidRDefault="00A91B77" w:rsidP="00A91B77">
      <w:pPr>
        <w:pStyle w:val="Denumirecapitol"/>
        <w:spacing w:line="360" w:lineRule="auto"/>
      </w:pPr>
      <w:r w:rsidRPr="00BC6CA8">
        <w:t>energiei electrice în zonele de protecţie şi de siguranţă</w:t>
      </w:r>
    </w:p>
    <w:p w14:paraId="42CA7782" w14:textId="1B75A293" w:rsidR="00A91B77" w:rsidRPr="00BC6CA8" w:rsidRDefault="00CE220C" w:rsidP="00A91B77">
      <w:pPr>
        <w:pStyle w:val="Articol"/>
        <w:numPr>
          <w:ilvl w:val="0"/>
          <w:numId w:val="0"/>
        </w:numPr>
        <w:tabs>
          <w:tab w:val="clear" w:pos="426"/>
          <w:tab w:val="clear" w:pos="851"/>
        </w:tabs>
        <w:spacing w:line="360" w:lineRule="auto"/>
        <w:rPr>
          <w:rFonts w:eastAsia="Times New Roman"/>
        </w:rPr>
      </w:pPr>
      <w:bookmarkStart w:id="39" w:name="_Ref21846941"/>
      <w:r w:rsidRPr="00BC6CA8">
        <w:rPr>
          <w:b/>
        </w:rPr>
        <w:t xml:space="preserve">Art. </w:t>
      </w:r>
      <w:r w:rsidR="00A85637" w:rsidRPr="00BC6CA8">
        <w:rPr>
          <w:b/>
        </w:rPr>
        <w:t>2</w:t>
      </w:r>
      <w:r w:rsidR="00A85637">
        <w:rPr>
          <w:b/>
        </w:rPr>
        <w:t>4</w:t>
      </w:r>
      <w:r w:rsidR="00A91B77" w:rsidRPr="00BC6CA8">
        <w:rPr>
          <w:b/>
        </w:rPr>
        <w:t xml:space="preserve">. </w:t>
      </w:r>
      <w:r w:rsidR="00A91B77" w:rsidRPr="00BC6CA8">
        <w:t>– Asupra terenurilor şi a bunurilor proprietate publică sau privată a altor persoane fizice sau juridice şi asupra activităţilor desfăşurate de persoane fizice sau jur</w:t>
      </w:r>
      <w:r w:rsidR="001A0A7D" w:rsidRPr="00BC6CA8">
        <w:t>idice în vecinătatea capacităţilor</w:t>
      </w:r>
      <w:r w:rsidR="00A91B77" w:rsidRPr="00BC6CA8">
        <w:t xml:space="preserve"> energetice, titularii autorizaţiilor de înfiinţare şi titularii licenţelor beneficiază, în condiţiile legii, pe durata de valabilitate a autorizaţiei/licenţei, de drepturile conferite în condiţiile Legii energiei electrice</w:t>
      </w:r>
      <w:r w:rsidR="001A0A7D" w:rsidRPr="00BC6CA8">
        <w:t xml:space="preserve"> </w:t>
      </w:r>
      <w:r w:rsidR="007D3FCD">
        <w:t xml:space="preserve">şi a gazelor naturale </w:t>
      </w:r>
      <w:r w:rsidR="001A0A7D" w:rsidRPr="00BC6CA8">
        <w:t>nr. 123/2012</w:t>
      </w:r>
      <w:r w:rsidR="00DE7ADE" w:rsidRPr="00BC6CA8">
        <w:t>, cu modific</w:t>
      </w:r>
      <w:r w:rsidR="001C70AC" w:rsidRPr="00BC6CA8">
        <w:t>ările şi completările ulterioare</w:t>
      </w:r>
      <w:r w:rsidR="00A91B77" w:rsidRPr="00BC6CA8">
        <w:t>.</w:t>
      </w:r>
    </w:p>
    <w:p w14:paraId="6C578C3E" w14:textId="0AEAA30B" w:rsidR="00A91B77" w:rsidRPr="00BC6CA8" w:rsidRDefault="00CE220C" w:rsidP="00A91B77">
      <w:pPr>
        <w:pStyle w:val="Articol"/>
        <w:numPr>
          <w:ilvl w:val="0"/>
          <w:numId w:val="0"/>
        </w:numPr>
        <w:tabs>
          <w:tab w:val="clear" w:pos="426"/>
          <w:tab w:val="clear" w:pos="851"/>
        </w:tabs>
        <w:spacing w:line="360" w:lineRule="auto"/>
        <w:rPr>
          <w:rFonts w:eastAsia="Times New Roman"/>
        </w:rPr>
      </w:pPr>
      <w:r w:rsidRPr="00BC6CA8">
        <w:rPr>
          <w:b/>
        </w:rPr>
        <w:t xml:space="preserve">Art. </w:t>
      </w:r>
      <w:r w:rsidR="00A85637" w:rsidRPr="00BC6CA8">
        <w:rPr>
          <w:b/>
        </w:rPr>
        <w:t>2</w:t>
      </w:r>
      <w:r w:rsidR="00A85637">
        <w:rPr>
          <w:b/>
        </w:rPr>
        <w:t>5</w:t>
      </w:r>
      <w:r w:rsidR="00A91B77" w:rsidRPr="00BC6CA8">
        <w:rPr>
          <w:b/>
        </w:rPr>
        <w:t>.</w:t>
      </w:r>
      <w:r w:rsidR="00A91B77" w:rsidRPr="00BC6CA8">
        <w:t xml:space="preserve"> – </w:t>
      </w:r>
      <w:r w:rsidR="00A91B77" w:rsidRPr="001B62A5">
        <w:t xml:space="preserve"> </w:t>
      </w:r>
      <w:r w:rsidR="00A91B77" w:rsidRPr="00805B6C">
        <w:t>(1)</w:t>
      </w:r>
      <w:r w:rsidR="00A91B77" w:rsidRPr="001B62A5">
        <w:t xml:space="preserve"> </w:t>
      </w:r>
      <w:r w:rsidR="00A91B77" w:rsidRPr="00BC6CA8">
        <w:t xml:space="preserve">În vederea exercitării drepturilor şi a respectării obligaţiilor care le revin prin lege în zonele de protecţie şi de siguranţă, titularii de autorizaţie de înfiinţare/licenţă pentru exploatare a capacitaţilor energetice vor prevedea, acolo unde este posibil, îngrădiri pentru restricţionarea accesului în aceste zone. </w:t>
      </w:r>
    </w:p>
    <w:p w14:paraId="75AC1471" w14:textId="667D94F7" w:rsidR="00A91B77" w:rsidRPr="00BC6CA8" w:rsidRDefault="00A91B77" w:rsidP="00A91B77">
      <w:pPr>
        <w:pStyle w:val="Articol"/>
        <w:numPr>
          <w:ilvl w:val="0"/>
          <w:numId w:val="0"/>
        </w:numPr>
        <w:tabs>
          <w:tab w:val="clear" w:pos="426"/>
          <w:tab w:val="clear" w:pos="851"/>
        </w:tabs>
        <w:spacing w:line="360" w:lineRule="auto"/>
      </w:pPr>
      <w:r w:rsidRPr="00805B6C">
        <w:t>(2)</w:t>
      </w:r>
      <w:r w:rsidRPr="00BC6CA8">
        <w:t xml:space="preserve"> În zona de protecţie aferentă unor amenajări ale capacitaţi</w:t>
      </w:r>
      <w:r w:rsidR="00F453A8">
        <w:t>lor</w:t>
      </w:r>
      <w:r w:rsidRPr="00BC6CA8">
        <w:t xml:space="preserve"> energetice care nu pot fi delimitate prin îngrădiri</w:t>
      </w:r>
      <w:r w:rsidR="00FC5164">
        <w:t>,</w:t>
      </w:r>
      <w:r w:rsidRPr="00BC6CA8">
        <w:t xml:space="preserve"> titularii de autorizaţii/licenţe vor instala în mod obligatoriu panouri, plăcuţe, borne de marcaj sau vor re</w:t>
      </w:r>
      <w:r w:rsidR="00C940BC">
        <w:t>a</w:t>
      </w:r>
      <w:r w:rsidRPr="00BC6CA8">
        <w:t xml:space="preserve">liza inscripţionări de identificare şi de avertizare pentru restricţionarea accesului, </w:t>
      </w:r>
      <w:r w:rsidRPr="00BC6CA8">
        <w:lastRenderedPageBreak/>
        <w:t xml:space="preserve">în care se </w:t>
      </w:r>
      <w:r w:rsidR="0005436B" w:rsidRPr="00BC6CA8">
        <w:t>v</w:t>
      </w:r>
      <w:r w:rsidR="0005436B">
        <w:t>or</w:t>
      </w:r>
      <w:r w:rsidR="0005436B" w:rsidRPr="00BC6CA8">
        <w:t xml:space="preserve"> </w:t>
      </w:r>
      <w:r w:rsidRPr="00BC6CA8">
        <w:t xml:space="preserve">preciza </w:t>
      </w:r>
      <w:r w:rsidRPr="00FD74E6">
        <w:t xml:space="preserve">dimensiunea zonei cu restricţii de acces </w:t>
      </w:r>
      <w:r w:rsidRPr="00BC6CA8">
        <w:t xml:space="preserve">şi riscurile care există în zonă (risc de electrocutare, de explozie, de înec, etc.). </w:t>
      </w:r>
    </w:p>
    <w:p w14:paraId="42BC63CC" w14:textId="01FCB7B4" w:rsidR="00004879" w:rsidRPr="00BB488E" w:rsidRDefault="00A91B77" w:rsidP="00A91B77">
      <w:pPr>
        <w:pStyle w:val="Articol"/>
        <w:numPr>
          <w:ilvl w:val="0"/>
          <w:numId w:val="0"/>
        </w:numPr>
        <w:tabs>
          <w:tab w:val="clear" w:pos="426"/>
          <w:tab w:val="clear" w:pos="851"/>
        </w:tabs>
        <w:spacing w:line="360" w:lineRule="auto"/>
      </w:pPr>
      <w:r w:rsidRPr="00BB488E">
        <w:t>(3)</w:t>
      </w:r>
      <w:r w:rsidRPr="00BC6CA8">
        <w:t xml:space="preserve"> Titularii de autorizaţii/ licenţe vor prevedea panouri avertizoare privind zona de siguranţă a staţiilor electrice.</w:t>
      </w:r>
    </w:p>
    <w:p w14:paraId="3E42398A" w14:textId="7AC8BBDE" w:rsidR="00A91B77" w:rsidRPr="00BC6CA8" w:rsidRDefault="00CE220C" w:rsidP="00A91B77">
      <w:pPr>
        <w:pStyle w:val="Articol"/>
        <w:numPr>
          <w:ilvl w:val="0"/>
          <w:numId w:val="0"/>
        </w:numPr>
        <w:tabs>
          <w:tab w:val="clear" w:pos="426"/>
          <w:tab w:val="clear" w:pos="851"/>
        </w:tabs>
        <w:spacing w:line="360" w:lineRule="auto"/>
        <w:rPr>
          <w:rFonts w:eastAsia="Times New Roman"/>
        </w:rPr>
      </w:pPr>
      <w:r w:rsidRPr="00BC6CA8">
        <w:rPr>
          <w:b/>
        </w:rPr>
        <w:t xml:space="preserve">Art. </w:t>
      </w:r>
      <w:r w:rsidR="00A85637" w:rsidRPr="00BC6CA8">
        <w:rPr>
          <w:b/>
        </w:rPr>
        <w:t>2</w:t>
      </w:r>
      <w:r w:rsidR="00A85637">
        <w:rPr>
          <w:b/>
        </w:rPr>
        <w:t>6</w:t>
      </w:r>
      <w:r w:rsidR="00A91B77" w:rsidRPr="00BC6CA8">
        <w:rPr>
          <w:b/>
        </w:rPr>
        <w:t>.</w:t>
      </w:r>
      <w:r w:rsidR="00A91B77" w:rsidRPr="00BC6CA8">
        <w:t xml:space="preserve"> – </w:t>
      </w:r>
      <w:r w:rsidR="00A91B77" w:rsidRPr="00805B6C">
        <w:t>(1)</w:t>
      </w:r>
      <w:r w:rsidR="00A91B77" w:rsidRPr="00BC6CA8">
        <w:t xml:space="preserve"> Titularii de autorizaţii/licenţe au obligaţia să asigure informarea </w:t>
      </w:r>
      <w:r w:rsidR="0072420B" w:rsidRPr="00BB488E">
        <w:rPr>
          <w:szCs w:val="24"/>
        </w:rPr>
        <w:t>proprietarilor de terenuri cuprinse în zonele de protecţie şi de siguranţă ale capacitaţilor energetice, precum şi</w:t>
      </w:r>
      <w:r w:rsidR="0072420B" w:rsidRPr="00BB488E">
        <w:rPr>
          <w:color w:val="0070C0"/>
          <w:szCs w:val="24"/>
        </w:rPr>
        <w:t xml:space="preserve">, </w:t>
      </w:r>
      <w:r w:rsidR="0072420B" w:rsidRPr="00BB488E">
        <w:rPr>
          <w:szCs w:val="24"/>
        </w:rPr>
        <w:t>la cerere, a terţilor interesaţi</w:t>
      </w:r>
      <w:r w:rsidR="0072420B" w:rsidRPr="00BB488E">
        <w:rPr>
          <w:i/>
          <w:szCs w:val="24"/>
        </w:rPr>
        <w:t>,</w:t>
      </w:r>
      <w:r w:rsidR="0072420B" w:rsidRPr="00FD74E6">
        <w:rPr>
          <w:b/>
          <w:i/>
          <w:szCs w:val="24"/>
        </w:rPr>
        <w:t xml:space="preserve"> </w:t>
      </w:r>
      <w:r w:rsidR="0072420B" w:rsidRPr="00BB488E">
        <w:rPr>
          <w:szCs w:val="24"/>
        </w:rPr>
        <w:t>cu privire la</w:t>
      </w:r>
      <w:r w:rsidR="00A91B77" w:rsidRPr="00BC6CA8">
        <w:t xml:space="preserve"> dimensiunile acestor zone şi la interdicţiile corespunzătoare stipulate în Legea </w:t>
      </w:r>
      <w:r w:rsidR="001A0A7D" w:rsidRPr="00BC6CA8">
        <w:t>nr. 123/2012</w:t>
      </w:r>
      <w:r w:rsidR="001C70AC" w:rsidRPr="00BC6CA8">
        <w:t>, cu modificările şi completările ulterioare</w:t>
      </w:r>
      <w:r w:rsidR="00A91B77" w:rsidRPr="00BC6CA8">
        <w:t xml:space="preserve">. </w:t>
      </w:r>
    </w:p>
    <w:p w14:paraId="0DA62586" w14:textId="77777777" w:rsidR="00A91B77" w:rsidRPr="00BC6CA8" w:rsidRDefault="00A91B77" w:rsidP="00A91B77">
      <w:pPr>
        <w:pStyle w:val="Articol"/>
        <w:numPr>
          <w:ilvl w:val="0"/>
          <w:numId w:val="0"/>
        </w:numPr>
        <w:tabs>
          <w:tab w:val="clear" w:pos="426"/>
          <w:tab w:val="clear" w:pos="851"/>
        </w:tabs>
        <w:spacing w:line="360" w:lineRule="auto"/>
        <w:rPr>
          <w:rFonts w:eastAsia="Times New Roman"/>
        </w:rPr>
      </w:pPr>
      <w:r w:rsidRPr="00805B6C">
        <w:t>(2)</w:t>
      </w:r>
      <w:r w:rsidRPr="00BC6CA8">
        <w:t xml:space="preserve"> Informarea se poate face prin intermediul autorităţilor administraţiilor publice locale.</w:t>
      </w:r>
    </w:p>
    <w:p w14:paraId="39FA369C" w14:textId="01DC2252" w:rsidR="00A91B77" w:rsidRPr="00BC6CA8" w:rsidRDefault="005A09D1" w:rsidP="00A91B77">
      <w:pPr>
        <w:pStyle w:val="Articol"/>
        <w:numPr>
          <w:ilvl w:val="0"/>
          <w:numId w:val="0"/>
        </w:numPr>
        <w:tabs>
          <w:tab w:val="clear" w:pos="426"/>
          <w:tab w:val="clear" w:pos="851"/>
        </w:tabs>
        <w:spacing w:line="360" w:lineRule="auto"/>
        <w:rPr>
          <w:rFonts w:eastAsia="Times New Roman"/>
        </w:rPr>
      </w:pPr>
      <w:r w:rsidRPr="00BC6CA8">
        <w:rPr>
          <w:b/>
        </w:rPr>
        <w:t xml:space="preserve">Art. </w:t>
      </w:r>
      <w:r w:rsidR="00A85637" w:rsidRPr="00BC6CA8">
        <w:rPr>
          <w:b/>
        </w:rPr>
        <w:t>2</w:t>
      </w:r>
      <w:r w:rsidR="00A85637">
        <w:rPr>
          <w:b/>
        </w:rPr>
        <w:t>7</w:t>
      </w:r>
      <w:r w:rsidR="00A91B77" w:rsidRPr="00BC6CA8">
        <w:rPr>
          <w:b/>
        </w:rPr>
        <w:t>.</w:t>
      </w:r>
      <w:r w:rsidR="00A91B77" w:rsidRPr="00BC6CA8">
        <w:t xml:space="preserve"> – Pentru respectarea servituţilor aeronautice civile, titularii de licenţe de transport, respectiv de distribuţie a energiei electrice vor lua măsuri pentru balizarea LEA cu înălţime de peste 25 m care traversează drumurile publice de interes naţional, căi ferate sau cursuri principale de apă</w:t>
      </w:r>
      <w:r w:rsidR="007D3FCD">
        <w:t>.</w:t>
      </w:r>
      <w:r w:rsidR="00A91B77" w:rsidRPr="00BC6CA8">
        <w:t xml:space="preserve"> </w:t>
      </w:r>
      <w:r w:rsidR="007D3FCD">
        <w:t>B</w:t>
      </w:r>
      <w:r w:rsidR="00A91B77" w:rsidRPr="00BC6CA8">
        <w:t>alizajul se execută prin:</w:t>
      </w:r>
    </w:p>
    <w:p w14:paraId="4F0DC999" w14:textId="77777777" w:rsidR="00A91B77" w:rsidRPr="00BC6CA8" w:rsidRDefault="00A91B77" w:rsidP="00484D0C">
      <w:pPr>
        <w:pStyle w:val="Articol"/>
        <w:numPr>
          <w:ilvl w:val="0"/>
          <w:numId w:val="69"/>
        </w:numPr>
        <w:tabs>
          <w:tab w:val="clear" w:pos="426"/>
          <w:tab w:val="clear" w:pos="851"/>
          <w:tab w:val="clear" w:pos="1215"/>
          <w:tab w:val="left" w:pos="284"/>
        </w:tabs>
        <w:spacing w:line="360" w:lineRule="auto"/>
        <w:ind w:left="0" w:firstLine="0"/>
      </w:pPr>
      <w:r w:rsidRPr="00BC6CA8">
        <w:t xml:space="preserve">balizaj de zi (cu balize) pentru conductoarele </w:t>
      </w:r>
      <w:r w:rsidR="00AF2907" w:rsidRPr="00BC6CA8">
        <w:t xml:space="preserve">superioare </w:t>
      </w:r>
      <w:r w:rsidRPr="00BC6CA8">
        <w:t>din deschiderea de traversare, iar în cazurile stabilite pe baza unei analize  de specialitate şi cu balizaj de noapte (cu lumini specifice);</w:t>
      </w:r>
    </w:p>
    <w:p w14:paraId="5EFBE4FF" w14:textId="77777777" w:rsidR="00A91B77" w:rsidRPr="00BC6CA8" w:rsidRDefault="00A91B77" w:rsidP="00484D0C">
      <w:pPr>
        <w:pStyle w:val="Articol"/>
        <w:numPr>
          <w:ilvl w:val="0"/>
          <w:numId w:val="69"/>
        </w:numPr>
        <w:tabs>
          <w:tab w:val="clear" w:pos="426"/>
          <w:tab w:val="clear" w:pos="851"/>
          <w:tab w:val="clear" w:pos="1215"/>
          <w:tab w:val="left" w:pos="284"/>
        </w:tabs>
        <w:spacing w:line="360" w:lineRule="auto"/>
        <w:ind w:left="0" w:firstLine="0"/>
        <w:rPr>
          <w:rFonts w:eastAsia="Times New Roman"/>
        </w:rPr>
      </w:pPr>
      <w:r w:rsidRPr="00BC6CA8">
        <w:t>balizaj de zi (vopsire), pentru stâlpii de traversare, iar când înălţimea lor depăşeşte 45 m şi cu balizaj de noapte.</w:t>
      </w:r>
    </w:p>
    <w:p w14:paraId="008CF27E" w14:textId="034D4A80" w:rsidR="00A91B77" w:rsidRPr="00BC6CA8" w:rsidRDefault="005A09D1" w:rsidP="00A91B77">
      <w:pPr>
        <w:pStyle w:val="Articol"/>
        <w:numPr>
          <w:ilvl w:val="0"/>
          <w:numId w:val="0"/>
        </w:numPr>
        <w:tabs>
          <w:tab w:val="clear" w:pos="426"/>
          <w:tab w:val="clear" w:pos="851"/>
        </w:tabs>
        <w:spacing w:line="360" w:lineRule="auto"/>
        <w:rPr>
          <w:rFonts w:eastAsia="Times New Roman"/>
        </w:rPr>
      </w:pPr>
      <w:r w:rsidRPr="00BC6CA8">
        <w:rPr>
          <w:b/>
        </w:rPr>
        <w:t xml:space="preserve">Art. </w:t>
      </w:r>
      <w:r w:rsidR="00A85637">
        <w:rPr>
          <w:b/>
        </w:rPr>
        <w:t>28</w:t>
      </w:r>
      <w:r w:rsidR="00A91B77" w:rsidRPr="00BC6CA8">
        <w:rPr>
          <w:b/>
        </w:rPr>
        <w:t>.</w:t>
      </w:r>
      <w:r w:rsidR="00A91B77" w:rsidRPr="00BC6CA8">
        <w:t xml:space="preserve"> – </w:t>
      </w:r>
      <w:r w:rsidR="00A91B77" w:rsidRPr="00805B6C">
        <w:t>(1)</w:t>
      </w:r>
      <w:r w:rsidR="00A91B77" w:rsidRPr="00BC6CA8">
        <w:t xml:space="preserve"> P</w:t>
      </w:r>
      <w:r w:rsidR="00A91B77" w:rsidRPr="00BC6CA8">
        <w:rPr>
          <w:rFonts w:eastAsia="Times New Roman"/>
        </w:rPr>
        <w:t xml:space="preserve">entru respectarea servituţilor aeronautice civile, </w:t>
      </w:r>
      <w:r w:rsidR="00A91B77" w:rsidRPr="00BC6CA8">
        <w:t>t</w:t>
      </w:r>
      <w:r w:rsidR="00A91B77" w:rsidRPr="00BC6CA8">
        <w:rPr>
          <w:rFonts w:eastAsia="Times New Roman"/>
        </w:rPr>
        <w:t xml:space="preserve">itularii de licenţe de producere a energiei din surse eoliene vor lua </w:t>
      </w:r>
      <w:r w:rsidR="001A0A7D" w:rsidRPr="00BC6CA8">
        <w:rPr>
          <w:rFonts w:eastAsia="Times New Roman"/>
        </w:rPr>
        <w:t xml:space="preserve">măsurile prevăzute la art. </w:t>
      </w:r>
      <w:r w:rsidR="00A85637" w:rsidRPr="00BC6CA8">
        <w:rPr>
          <w:rFonts w:eastAsia="Times New Roman"/>
        </w:rPr>
        <w:t>2</w:t>
      </w:r>
      <w:r w:rsidR="00A85637">
        <w:rPr>
          <w:rFonts w:eastAsia="Times New Roman"/>
        </w:rPr>
        <w:t>7</w:t>
      </w:r>
      <w:r w:rsidR="00A85637" w:rsidRPr="00BC6CA8">
        <w:rPr>
          <w:rFonts w:eastAsia="Times New Roman"/>
        </w:rPr>
        <w:t xml:space="preserve"> </w:t>
      </w:r>
      <w:r w:rsidR="007D3FCD">
        <w:rPr>
          <w:rFonts w:eastAsia="Times New Roman"/>
        </w:rPr>
        <w:t>li</w:t>
      </w:r>
      <w:r w:rsidR="007D3FCD" w:rsidRPr="00BC6CA8">
        <w:rPr>
          <w:rFonts w:eastAsia="Times New Roman"/>
        </w:rPr>
        <w:t>t</w:t>
      </w:r>
      <w:r w:rsidR="00A91B77" w:rsidRPr="00BC6CA8">
        <w:rPr>
          <w:rFonts w:eastAsia="Times New Roman"/>
        </w:rPr>
        <w:t xml:space="preserve">. b) pentru balizarea grupurilor de producere a energiei eoliene. </w:t>
      </w:r>
    </w:p>
    <w:p w14:paraId="3A3F75CF" w14:textId="77777777" w:rsidR="00A91B77" w:rsidRPr="00BC6CA8" w:rsidRDefault="00A91B77" w:rsidP="00A91B77">
      <w:pPr>
        <w:pStyle w:val="Articol"/>
        <w:numPr>
          <w:ilvl w:val="0"/>
          <w:numId w:val="0"/>
        </w:numPr>
        <w:tabs>
          <w:tab w:val="clear" w:pos="426"/>
          <w:tab w:val="clear" w:pos="851"/>
        </w:tabs>
        <w:spacing w:line="360" w:lineRule="auto"/>
        <w:rPr>
          <w:rFonts w:eastAsia="Times New Roman"/>
        </w:rPr>
      </w:pPr>
      <w:r w:rsidRPr="006B004E">
        <w:rPr>
          <w:rFonts w:eastAsia="Times New Roman"/>
        </w:rPr>
        <w:t>(2)</w:t>
      </w:r>
      <w:r w:rsidRPr="00BC6CA8">
        <w:rPr>
          <w:rFonts w:eastAsia="Times New Roman"/>
        </w:rPr>
        <w:t xml:space="preserve"> Măsurile de balizare se aplică şi în cazul centralelor eoliene amplasate pe platforme maritime.</w:t>
      </w:r>
    </w:p>
    <w:p w14:paraId="2F975C38" w14:textId="472FC061" w:rsidR="00A91B77" w:rsidRPr="00BC6CA8" w:rsidRDefault="005A09D1" w:rsidP="00A91B77">
      <w:pPr>
        <w:pStyle w:val="Articol"/>
        <w:numPr>
          <w:ilvl w:val="0"/>
          <w:numId w:val="0"/>
        </w:numPr>
        <w:tabs>
          <w:tab w:val="clear" w:pos="426"/>
          <w:tab w:val="clear" w:pos="851"/>
        </w:tabs>
        <w:spacing w:line="360" w:lineRule="auto"/>
        <w:rPr>
          <w:rFonts w:eastAsia="Times New Roman"/>
        </w:rPr>
      </w:pPr>
      <w:r w:rsidRPr="00BC6CA8">
        <w:rPr>
          <w:b/>
        </w:rPr>
        <w:t xml:space="preserve">Art. </w:t>
      </w:r>
      <w:r w:rsidR="00A85637">
        <w:rPr>
          <w:b/>
        </w:rPr>
        <w:t>29</w:t>
      </w:r>
      <w:r w:rsidR="00A91B77" w:rsidRPr="00BC6CA8">
        <w:rPr>
          <w:b/>
        </w:rPr>
        <w:t>.</w:t>
      </w:r>
      <w:r w:rsidR="00A91B77" w:rsidRPr="00BC6CA8">
        <w:t xml:space="preserve"> –  </w:t>
      </w:r>
      <w:r w:rsidR="00A91B77" w:rsidRPr="00805B6C">
        <w:t>(1)</w:t>
      </w:r>
      <w:r w:rsidR="00A91B77" w:rsidRPr="00BC6CA8">
        <w:t xml:space="preserve"> Titularii de licenţe de transport, respectiv de distribuţie a energiei electrice vor lua măsuri pentru marcare cu semne speciale, conform prescripţiilor navigaţiei civile, a locurilor de traversare de catre LEA a cursurilor de ape navigabile.</w:t>
      </w:r>
    </w:p>
    <w:p w14:paraId="5CB9A35D" w14:textId="0DF425B5" w:rsidR="00A91B77" w:rsidRPr="00BC6CA8" w:rsidRDefault="00A91B77" w:rsidP="00A91B77">
      <w:pPr>
        <w:pStyle w:val="Articol"/>
        <w:numPr>
          <w:ilvl w:val="0"/>
          <w:numId w:val="0"/>
        </w:numPr>
        <w:tabs>
          <w:tab w:val="clear" w:pos="426"/>
          <w:tab w:val="clear" w:pos="851"/>
        </w:tabs>
        <w:spacing w:line="360" w:lineRule="auto"/>
      </w:pPr>
      <w:r w:rsidRPr="00805B6C">
        <w:t>(2)</w:t>
      </w:r>
      <w:r w:rsidRPr="00BC6CA8">
        <w:t xml:space="preserve"> Titularii de licenţe de transport al energiei electrice vor lua măsuri pentru balizarea LEA cu înălţime de peste 25 m care traversează cursurile principale de apa, conform prevederilor art. </w:t>
      </w:r>
      <w:r w:rsidR="00A85637" w:rsidRPr="00BC6CA8">
        <w:t>2</w:t>
      </w:r>
      <w:r w:rsidR="00A85637">
        <w:t>7</w:t>
      </w:r>
      <w:r w:rsidRPr="00BC6CA8">
        <w:t>.</w:t>
      </w:r>
    </w:p>
    <w:p w14:paraId="58BD0A83" w14:textId="77777777" w:rsidR="00A91B77" w:rsidRPr="00BC6CA8" w:rsidRDefault="00A91B77" w:rsidP="00A91B77">
      <w:pPr>
        <w:pStyle w:val="Articol"/>
        <w:numPr>
          <w:ilvl w:val="0"/>
          <w:numId w:val="0"/>
        </w:numPr>
        <w:tabs>
          <w:tab w:val="clear" w:pos="426"/>
          <w:tab w:val="clear" w:pos="851"/>
        </w:tabs>
        <w:spacing w:line="360" w:lineRule="auto"/>
      </w:pPr>
      <w:r w:rsidRPr="00805B6C">
        <w:t>(3)</w:t>
      </w:r>
      <w:r w:rsidRPr="00BC6CA8">
        <w:t xml:space="preserve"> La traversarea căilor de navigaţie fluviale, cablurile vor fi semnalizate pe ambele maluri prin plăci indicatoare vizibile pentru navigatori.</w:t>
      </w:r>
    </w:p>
    <w:bookmarkEnd w:id="39"/>
    <w:p w14:paraId="67493AB9" w14:textId="67C39E30" w:rsidR="00A91B77" w:rsidRPr="00BC6CA8" w:rsidRDefault="005A09D1" w:rsidP="00A91B77">
      <w:pPr>
        <w:pStyle w:val="Articol"/>
        <w:numPr>
          <w:ilvl w:val="0"/>
          <w:numId w:val="0"/>
        </w:numPr>
        <w:tabs>
          <w:tab w:val="clear" w:pos="426"/>
          <w:tab w:val="clear" w:pos="851"/>
        </w:tabs>
        <w:spacing w:line="360" w:lineRule="auto"/>
      </w:pPr>
      <w:r w:rsidRPr="00BC6CA8">
        <w:rPr>
          <w:b/>
        </w:rPr>
        <w:t xml:space="preserve">Art. </w:t>
      </w:r>
      <w:r w:rsidR="00A85637" w:rsidRPr="00BC6CA8">
        <w:rPr>
          <w:b/>
        </w:rPr>
        <w:t>3</w:t>
      </w:r>
      <w:r w:rsidR="00A85637">
        <w:rPr>
          <w:b/>
        </w:rPr>
        <w:t>0</w:t>
      </w:r>
      <w:r w:rsidR="00A91B77" w:rsidRPr="00BC6CA8">
        <w:rPr>
          <w:b/>
        </w:rPr>
        <w:t>.</w:t>
      </w:r>
      <w:r w:rsidR="00A91B77" w:rsidRPr="00BC6CA8">
        <w:t xml:space="preserve"> – </w:t>
      </w:r>
      <w:r w:rsidR="00A91B77" w:rsidRPr="00805B6C">
        <w:t>(1)</w:t>
      </w:r>
      <w:r w:rsidR="00A91B77" w:rsidRPr="00BC6CA8">
        <w:t xml:space="preserve"> </w:t>
      </w:r>
      <w:r w:rsidR="00A91B77" w:rsidRPr="00BC6CA8">
        <w:rPr>
          <w:caps/>
        </w:rPr>
        <w:t>î</w:t>
      </w:r>
      <w:r w:rsidR="00A91B77" w:rsidRPr="00BC6CA8">
        <w:t xml:space="preserve">n cazul  în care apar suprapuneri ale zonelor de protecţie şi de siguranţă aferente a două sau mai  multor capacitaţi energetice, în care îşi desfăşoară activitatea titulari de licenţă diferiţi, </w:t>
      </w:r>
      <w:r w:rsidR="00A91B77" w:rsidRPr="00BC6CA8">
        <w:lastRenderedPageBreak/>
        <w:t>la stablirea zonei de siguranţă comune se va respecta principiul priorităţii zonei de protecţie/ siguranţă care are dimensiunea cea mai mare, respectiv se va păstra distanţa cea mai mare de protecţie/de siguranţă dintre cele reglementate pentru fiecare capacitate; un teren situat în zona de siguranţă a unei capacităţi</w:t>
      </w:r>
      <w:r w:rsidR="003D73B5" w:rsidRPr="00BC6CA8">
        <w:t xml:space="preserve"> energetice</w:t>
      </w:r>
      <w:r w:rsidR="00A91B77" w:rsidRPr="00BC6CA8">
        <w:t>, care constituie şi zona de protecţie pentru o altă capacitate</w:t>
      </w:r>
      <w:r w:rsidR="003D73B5" w:rsidRPr="00BC6CA8">
        <w:t xml:space="preserve"> energetică</w:t>
      </w:r>
      <w:r w:rsidR="00A91B77" w:rsidRPr="00BC6CA8">
        <w:t xml:space="preserve">, se supune restricţiilor acesteia din urmă. Accesul în zona de protecţie a unei capacităţi </w:t>
      </w:r>
      <w:r w:rsidR="003D73B5" w:rsidRPr="00BC6CA8">
        <w:t xml:space="preserve">energetice </w:t>
      </w:r>
      <w:r w:rsidR="00A91B77" w:rsidRPr="00BC6CA8">
        <w:t>care se suprapune cu/este situată în zona de protecţie a altei capacităţi energetice se face cu respectarea cerinţelor cumulate pentru cele două zone de protecţie.</w:t>
      </w:r>
    </w:p>
    <w:p w14:paraId="7F5EC410" w14:textId="39A37570" w:rsidR="00A91B77" w:rsidRPr="00BC6CA8" w:rsidRDefault="00A91B77" w:rsidP="00A91B77">
      <w:pPr>
        <w:pStyle w:val="Articol"/>
        <w:numPr>
          <w:ilvl w:val="0"/>
          <w:numId w:val="0"/>
        </w:numPr>
        <w:tabs>
          <w:tab w:val="clear" w:pos="426"/>
          <w:tab w:val="clear" w:pos="851"/>
        </w:tabs>
        <w:spacing w:line="360" w:lineRule="auto"/>
      </w:pPr>
      <w:r w:rsidRPr="00805B6C">
        <w:t>(2)</w:t>
      </w:r>
      <w:r w:rsidRPr="00BC6CA8">
        <w:t xml:space="preserve"> </w:t>
      </w:r>
      <w:r w:rsidRPr="00BC6CA8">
        <w:rPr>
          <w:spacing w:val="-4"/>
        </w:rPr>
        <w:t xml:space="preserve">La stabilirea zonelor de siguranţă comune cu alte obiective se vor respecta principiile </w:t>
      </w:r>
      <w:r w:rsidR="007D3FCD">
        <w:rPr>
          <w:spacing w:val="-4"/>
        </w:rPr>
        <w:t>prevăzute</w:t>
      </w:r>
      <w:r w:rsidR="007D3FCD" w:rsidRPr="00BC6CA8">
        <w:rPr>
          <w:spacing w:val="-4"/>
        </w:rPr>
        <w:t xml:space="preserve"> </w:t>
      </w:r>
      <w:r w:rsidRPr="00BC6CA8">
        <w:rPr>
          <w:spacing w:val="-4"/>
        </w:rPr>
        <w:t>la alin. (1).</w:t>
      </w:r>
    </w:p>
    <w:p w14:paraId="7194997D" w14:textId="56988A87" w:rsidR="00A91B77" w:rsidRPr="00BC6CA8" w:rsidRDefault="005A09D1" w:rsidP="00A91B77">
      <w:pPr>
        <w:pStyle w:val="Articol"/>
        <w:numPr>
          <w:ilvl w:val="0"/>
          <w:numId w:val="0"/>
        </w:numPr>
        <w:tabs>
          <w:tab w:val="clear" w:pos="426"/>
          <w:tab w:val="clear" w:pos="851"/>
        </w:tabs>
        <w:spacing w:line="360" w:lineRule="auto"/>
        <w:rPr>
          <w:rFonts w:eastAsia="Times New Roman"/>
        </w:rPr>
      </w:pPr>
      <w:r w:rsidRPr="00BC6CA8">
        <w:rPr>
          <w:b/>
        </w:rPr>
        <w:t xml:space="preserve">Art. </w:t>
      </w:r>
      <w:r w:rsidR="00A85637" w:rsidRPr="00BC6CA8">
        <w:rPr>
          <w:b/>
        </w:rPr>
        <w:t>3</w:t>
      </w:r>
      <w:r w:rsidR="00A85637">
        <w:rPr>
          <w:b/>
        </w:rPr>
        <w:t>1</w:t>
      </w:r>
      <w:r w:rsidR="001A0A7D" w:rsidRPr="00BC6CA8">
        <w:rPr>
          <w:b/>
        </w:rPr>
        <w:t xml:space="preserve">. </w:t>
      </w:r>
      <w:r w:rsidR="00A91B77" w:rsidRPr="00BC6CA8">
        <w:t>– În zona de siguranţă a capacităţii energetice se interzice amplasarea unor obiective care au ca obiect de activitate producerea, şi/sau manipularea, pentru realizarea unui produs finit, a substanţelor uşor inflamabile sau explozive (având clasa de periculozitate P4 sau P5).</w:t>
      </w:r>
    </w:p>
    <w:p w14:paraId="6CD13E07" w14:textId="70D14DC5" w:rsidR="00A91B77" w:rsidRPr="00BC6CA8" w:rsidRDefault="005A09D1" w:rsidP="00A91B77">
      <w:pPr>
        <w:pStyle w:val="Articol"/>
        <w:numPr>
          <w:ilvl w:val="0"/>
          <w:numId w:val="0"/>
        </w:numPr>
        <w:tabs>
          <w:tab w:val="clear" w:pos="426"/>
          <w:tab w:val="clear" w:pos="851"/>
        </w:tabs>
        <w:spacing w:line="360" w:lineRule="auto"/>
        <w:rPr>
          <w:rFonts w:eastAsia="Times New Roman"/>
        </w:rPr>
      </w:pPr>
      <w:r w:rsidRPr="00BC6CA8">
        <w:rPr>
          <w:b/>
        </w:rPr>
        <w:t xml:space="preserve">Art. </w:t>
      </w:r>
      <w:r w:rsidR="00A85637" w:rsidRPr="00BC6CA8">
        <w:rPr>
          <w:b/>
        </w:rPr>
        <w:t>3</w:t>
      </w:r>
      <w:r w:rsidR="00A85637">
        <w:rPr>
          <w:b/>
        </w:rPr>
        <w:t>2</w:t>
      </w:r>
      <w:r w:rsidR="00A91B77" w:rsidRPr="00BC6CA8">
        <w:rPr>
          <w:b/>
        </w:rPr>
        <w:t xml:space="preserve">. </w:t>
      </w:r>
      <w:r w:rsidR="00A91B77" w:rsidRPr="00BC6CA8">
        <w:t xml:space="preserve">– Titularul de licenţă </w:t>
      </w:r>
      <w:r w:rsidR="00E544AA">
        <w:t>este</w:t>
      </w:r>
      <w:r w:rsidR="00E544AA" w:rsidRPr="00BC6CA8">
        <w:t xml:space="preserve"> </w:t>
      </w:r>
      <w:r w:rsidR="00A91B77" w:rsidRPr="00BC6CA8">
        <w:t>responsabil pentru integritatea şi funcţionarea în siguranţă a capacităţii energetice.</w:t>
      </w:r>
    </w:p>
    <w:p w14:paraId="324588DB" w14:textId="4EDD1AE9" w:rsidR="00A91B77" w:rsidRPr="00BC6CA8" w:rsidRDefault="00A91B77" w:rsidP="00A91B77">
      <w:pPr>
        <w:pStyle w:val="CAPITOLUL"/>
        <w:spacing w:line="360" w:lineRule="auto"/>
        <w:rPr>
          <w:caps w:val="0"/>
          <w:sz w:val="24"/>
        </w:rPr>
      </w:pPr>
      <w:r w:rsidRPr="00BC6CA8">
        <w:t>Capitolul I</w:t>
      </w:r>
      <w:r w:rsidR="007D3FCD">
        <w:t>V</w:t>
      </w:r>
    </w:p>
    <w:p w14:paraId="30A00C35" w14:textId="77777777" w:rsidR="00A91B77" w:rsidRPr="00BC6CA8" w:rsidRDefault="00A91B77" w:rsidP="00A91B77">
      <w:pPr>
        <w:pStyle w:val="Denumirecapitol"/>
        <w:spacing w:line="360" w:lineRule="auto"/>
      </w:pPr>
      <w:bookmarkStart w:id="40" w:name="_Toc21930649"/>
      <w:r w:rsidRPr="00BC6CA8">
        <w:t>Dispoziţii finale</w:t>
      </w:r>
      <w:bookmarkEnd w:id="40"/>
    </w:p>
    <w:p w14:paraId="07010E25" w14:textId="28A17E52" w:rsidR="00A91B77" w:rsidRPr="00BC6CA8" w:rsidRDefault="005A09D1" w:rsidP="00A91B77">
      <w:pPr>
        <w:pStyle w:val="Articol"/>
        <w:numPr>
          <w:ilvl w:val="0"/>
          <w:numId w:val="0"/>
        </w:numPr>
        <w:tabs>
          <w:tab w:val="clear" w:pos="426"/>
          <w:tab w:val="clear" w:pos="851"/>
        </w:tabs>
        <w:spacing w:line="360" w:lineRule="auto"/>
      </w:pPr>
      <w:r w:rsidRPr="00BC6CA8">
        <w:rPr>
          <w:b/>
        </w:rPr>
        <w:t xml:space="preserve">Art. </w:t>
      </w:r>
      <w:r w:rsidR="00A85637" w:rsidRPr="00BC6CA8">
        <w:rPr>
          <w:b/>
        </w:rPr>
        <w:t>3</w:t>
      </w:r>
      <w:r w:rsidR="00A85637">
        <w:rPr>
          <w:b/>
        </w:rPr>
        <w:t>3</w:t>
      </w:r>
      <w:r w:rsidR="00A91B77" w:rsidRPr="00BC6CA8">
        <w:rPr>
          <w:b/>
        </w:rPr>
        <w:t>.</w:t>
      </w:r>
      <w:r w:rsidR="00A91B77" w:rsidRPr="00BC6CA8">
        <w:t xml:space="preserve"> – </w:t>
      </w:r>
      <w:r w:rsidR="00A91B77" w:rsidRPr="00805B6C">
        <w:t>(1)</w:t>
      </w:r>
      <w:r w:rsidR="00A91B77" w:rsidRPr="00BC6CA8">
        <w:t xml:space="preserve"> Dimensiunile zonelor de protecţie şi de siguranţă reglementate prin </w:t>
      </w:r>
      <w:r w:rsidR="003D73B5" w:rsidRPr="00BC6CA8">
        <w:t xml:space="preserve">prezenta normă </w:t>
      </w:r>
      <w:r w:rsidR="00A91B77" w:rsidRPr="00BC6CA8">
        <w:t xml:space="preserve">sunt stabilite pe baza prevederilor legale şi a prescripţiilor tehnice aplicabile. </w:t>
      </w:r>
    </w:p>
    <w:p w14:paraId="4E886075" w14:textId="1C80B150" w:rsidR="00A91B77" w:rsidRPr="00BC6CA8" w:rsidRDefault="00A91B77" w:rsidP="00A91B77">
      <w:pPr>
        <w:pStyle w:val="Articol"/>
        <w:numPr>
          <w:ilvl w:val="0"/>
          <w:numId w:val="0"/>
        </w:numPr>
        <w:tabs>
          <w:tab w:val="clear" w:pos="426"/>
          <w:tab w:val="clear" w:pos="851"/>
        </w:tabs>
        <w:spacing w:line="360" w:lineRule="auto"/>
      </w:pPr>
      <w:r w:rsidRPr="00860B48">
        <w:rPr>
          <w:rFonts w:eastAsia="Times New Roman"/>
        </w:rPr>
        <w:t xml:space="preserve">(2) </w:t>
      </w:r>
      <w:r w:rsidR="00DD7461" w:rsidRPr="001D7B23">
        <w:rPr>
          <w:rFonts w:eastAsia="Calibri"/>
          <w:szCs w:val="24"/>
          <w:lang w:val="en-GB"/>
        </w:rPr>
        <w:t xml:space="preserve">Cazurile de coexistenţă netratate explicit în prezenta normă, precum şi </w:t>
      </w:r>
      <w:r w:rsidR="00DD7461" w:rsidRPr="00860B48">
        <w:t>a</w:t>
      </w:r>
      <w:r w:rsidRPr="00860B48">
        <w:t>mplasarea</w:t>
      </w:r>
      <w:r w:rsidRPr="00BC6CA8">
        <w:t xml:space="preserve"> unor obiective la o distanţă mai mică decât distanţa de siguranţă reglementată faţă de o capacitate energetică, respectiv amplasarea unor capacităţi energetice care urmează a se construi la o distanţă mai mică decât distanţa de siguranţă reglementată faţă de </w:t>
      </w:r>
      <w:r w:rsidR="00B372A2" w:rsidRPr="00BC6CA8">
        <w:t xml:space="preserve">alte </w:t>
      </w:r>
      <w:r w:rsidRPr="00BC6CA8">
        <w:t>obiective se poate face pe baza unei analize de risc</w:t>
      </w:r>
      <w:r w:rsidR="00C51E86">
        <w:t>.</w:t>
      </w:r>
    </w:p>
    <w:p w14:paraId="60E93920" w14:textId="3D03007B" w:rsidR="00A91B77" w:rsidRPr="00BC6CA8" w:rsidRDefault="00A91B77" w:rsidP="00A91B77">
      <w:pPr>
        <w:pStyle w:val="Articol"/>
        <w:numPr>
          <w:ilvl w:val="0"/>
          <w:numId w:val="0"/>
        </w:numPr>
        <w:tabs>
          <w:tab w:val="clear" w:pos="426"/>
          <w:tab w:val="clear" w:pos="851"/>
        </w:tabs>
        <w:spacing w:line="360" w:lineRule="auto"/>
      </w:pPr>
      <w:r w:rsidRPr="00805B6C">
        <w:t>(3)</w:t>
      </w:r>
      <w:r w:rsidR="00B372A2" w:rsidRPr="00084569">
        <w:t xml:space="preserve"> </w:t>
      </w:r>
      <w:r w:rsidR="00FD165A">
        <w:t>C</w:t>
      </w:r>
      <w:r w:rsidRPr="00084569">
        <w:t>ostul analizei de risc se suportă de către solicitant.</w:t>
      </w:r>
    </w:p>
    <w:p w14:paraId="6E416B8C" w14:textId="77B514DA" w:rsidR="00A91B77" w:rsidRPr="00BC6CA8" w:rsidRDefault="00A91B77" w:rsidP="00A91B77">
      <w:pPr>
        <w:pStyle w:val="Articol"/>
        <w:numPr>
          <w:ilvl w:val="0"/>
          <w:numId w:val="0"/>
        </w:numPr>
        <w:tabs>
          <w:tab w:val="clear" w:pos="426"/>
          <w:tab w:val="clear" w:pos="851"/>
        </w:tabs>
        <w:spacing w:line="360" w:lineRule="auto"/>
        <w:rPr>
          <w:rFonts w:eastAsia="Times New Roman"/>
        </w:rPr>
      </w:pPr>
      <w:r w:rsidRPr="00805B6C">
        <w:rPr>
          <w:rFonts w:eastAsia="Times New Roman"/>
        </w:rPr>
        <w:t>(4)</w:t>
      </w:r>
      <w:r w:rsidRPr="00BC6CA8">
        <w:rPr>
          <w:rFonts w:eastAsia="Times New Roman"/>
        </w:rPr>
        <w:t xml:space="preserve"> Eventualele neînţelegeri legate </w:t>
      </w:r>
      <w:r w:rsidRPr="00B04E93">
        <w:rPr>
          <w:rFonts w:eastAsia="Times New Roman"/>
        </w:rPr>
        <w:t xml:space="preserve">de </w:t>
      </w:r>
      <w:r w:rsidR="00B04E93" w:rsidRPr="00BC6CA8">
        <w:rPr>
          <w:rFonts w:eastAsia="Times New Roman"/>
        </w:rPr>
        <w:t>analiz</w:t>
      </w:r>
      <w:r w:rsidR="00B04E93">
        <w:rPr>
          <w:rFonts w:eastAsia="Times New Roman"/>
        </w:rPr>
        <w:t>a</w:t>
      </w:r>
      <w:r w:rsidR="00FC2D64">
        <w:rPr>
          <w:rFonts w:eastAsia="Times New Roman"/>
        </w:rPr>
        <w:t xml:space="preserve"> </w:t>
      </w:r>
      <w:r w:rsidRPr="00BC6CA8">
        <w:rPr>
          <w:rFonts w:eastAsia="Times New Roman"/>
        </w:rPr>
        <w:t>de risc se soluţionează de către ANRE conform reglementărilor în vigoare.</w:t>
      </w:r>
    </w:p>
    <w:p w14:paraId="5EC7BB6A" w14:textId="5677DE17" w:rsidR="00A91B77" w:rsidRPr="00BC6CA8" w:rsidRDefault="005A09D1" w:rsidP="00B567B9">
      <w:pPr>
        <w:pStyle w:val="Articol"/>
        <w:numPr>
          <w:ilvl w:val="0"/>
          <w:numId w:val="0"/>
        </w:numPr>
        <w:tabs>
          <w:tab w:val="clear" w:pos="426"/>
          <w:tab w:val="clear" w:pos="851"/>
        </w:tabs>
        <w:spacing w:before="0" w:after="0" w:line="360" w:lineRule="auto"/>
        <w:rPr>
          <w:rFonts w:eastAsia="Times New Roman"/>
        </w:rPr>
      </w:pPr>
      <w:r w:rsidRPr="00BC6CA8">
        <w:rPr>
          <w:b/>
        </w:rPr>
        <w:t xml:space="preserve">Art. </w:t>
      </w:r>
      <w:r w:rsidR="00A85637" w:rsidRPr="00BC6CA8">
        <w:rPr>
          <w:b/>
        </w:rPr>
        <w:t>3</w:t>
      </w:r>
      <w:r w:rsidR="00A85637">
        <w:rPr>
          <w:b/>
        </w:rPr>
        <w:t>4</w:t>
      </w:r>
      <w:r w:rsidR="00A91B77" w:rsidRPr="00BC6CA8">
        <w:rPr>
          <w:b/>
        </w:rPr>
        <w:t>.</w:t>
      </w:r>
      <w:r w:rsidR="00A91B77" w:rsidRPr="00BC6CA8">
        <w:t xml:space="preserve"> – Analiza de a risc trebuie să conţină cel puţin:</w:t>
      </w:r>
    </w:p>
    <w:p w14:paraId="2F6DBE88" w14:textId="77777777" w:rsidR="00A91B77" w:rsidRPr="00BC6CA8" w:rsidRDefault="00A91B77" w:rsidP="00484D0C">
      <w:pPr>
        <w:pStyle w:val="Articol"/>
        <w:numPr>
          <w:ilvl w:val="0"/>
          <w:numId w:val="70"/>
        </w:numPr>
        <w:tabs>
          <w:tab w:val="clear" w:pos="426"/>
          <w:tab w:val="clear" w:pos="720"/>
          <w:tab w:val="clear" w:pos="851"/>
          <w:tab w:val="left" w:pos="284"/>
        </w:tabs>
        <w:spacing w:before="0" w:after="0" w:line="360" w:lineRule="auto"/>
        <w:ind w:left="0" w:hanging="11"/>
      </w:pPr>
      <w:r w:rsidRPr="00BC6CA8">
        <w:t>determinarea riscului de expunere la accidente potenţiale (explozii, incendii, intoxicaţie cu fum) respectiv la poluare (sonoră, vizuală) a persoanelor;</w:t>
      </w:r>
    </w:p>
    <w:p w14:paraId="203325E6" w14:textId="77777777" w:rsidR="00A91B77" w:rsidRPr="00BC6CA8" w:rsidRDefault="00A91B77" w:rsidP="00484D0C">
      <w:pPr>
        <w:pStyle w:val="Articol"/>
        <w:numPr>
          <w:ilvl w:val="0"/>
          <w:numId w:val="70"/>
        </w:numPr>
        <w:tabs>
          <w:tab w:val="clear" w:pos="426"/>
          <w:tab w:val="clear" w:pos="720"/>
          <w:tab w:val="clear" w:pos="851"/>
          <w:tab w:val="left" w:pos="284"/>
        </w:tabs>
        <w:spacing w:before="0" w:after="0" w:line="360" w:lineRule="auto"/>
        <w:ind w:left="0" w:hanging="11"/>
        <w:rPr>
          <w:rFonts w:eastAsia="Times New Roman"/>
        </w:rPr>
      </w:pPr>
      <w:r w:rsidRPr="00BC6CA8">
        <w:t>stabilirea costurilor necesare pentru îndepărtarea consecinţelor cauzate de un anumit factor de risc potenţial;</w:t>
      </w:r>
    </w:p>
    <w:p w14:paraId="6541AEC3" w14:textId="77777777" w:rsidR="00A91B77" w:rsidRPr="00BC6CA8" w:rsidRDefault="00A91B77" w:rsidP="00484D0C">
      <w:pPr>
        <w:pStyle w:val="Articol"/>
        <w:numPr>
          <w:ilvl w:val="0"/>
          <w:numId w:val="70"/>
        </w:numPr>
        <w:tabs>
          <w:tab w:val="clear" w:pos="426"/>
          <w:tab w:val="clear" w:pos="720"/>
          <w:tab w:val="clear" w:pos="851"/>
          <w:tab w:val="left" w:pos="284"/>
        </w:tabs>
        <w:spacing w:before="0" w:after="0" w:line="360" w:lineRule="auto"/>
        <w:ind w:left="0" w:hanging="11"/>
        <w:rPr>
          <w:rFonts w:eastAsia="Times New Roman"/>
        </w:rPr>
      </w:pPr>
      <w:r w:rsidRPr="00BC6CA8">
        <w:lastRenderedPageBreak/>
        <w:t>gradul de răspundere materială a fiecărei părţi;</w:t>
      </w:r>
    </w:p>
    <w:p w14:paraId="23DA5040" w14:textId="77777777" w:rsidR="00A91B77" w:rsidRPr="00BC6CA8" w:rsidRDefault="00A91B77" w:rsidP="00484D0C">
      <w:pPr>
        <w:pStyle w:val="Articol"/>
        <w:numPr>
          <w:ilvl w:val="0"/>
          <w:numId w:val="70"/>
        </w:numPr>
        <w:tabs>
          <w:tab w:val="clear" w:pos="426"/>
          <w:tab w:val="clear" w:pos="720"/>
          <w:tab w:val="clear" w:pos="851"/>
          <w:tab w:val="left" w:pos="284"/>
        </w:tabs>
        <w:spacing w:before="0" w:after="0" w:line="360" w:lineRule="auto"/>
        <w:ind w:left="0" w:hanging="11"/>
        <w:rPr>
          <w:rFonts w:eastAsia="Times New Roman"/>
        </w:rPr>
      </w:pPr>
      <w:r w:rsidRPr="00BC6CA8">
        <w:t>identificarea măsurilor de diminuare a costurilor aferente consecinţelor cauzate de un anumit factor de risc.</w:t>
      </w:r>
    </w:p>
    <w:p w14:paraId="6EBE3B7A" w14:textId="5F3A261F" w:rsidR="00BF65AE" w:rsidRPr="00BC6CA8" w:rsidRDefault="005A09D1" w:rsidP="008F727C">
      <w:pPr>
        <w:pStyle w:val="Articol"/>
        <w:numPr>
          <w:ilvl w:val="0"/>
          <w:numId w:val="0"/>
        </w:numPr>
        <w:spacing w:line="360" w:lineRule="auto"/>
        <w:ind w:left="360" w:hanging="360"/>
        <w:rPr>
          <w:szCs w:val="24"/>
        </w:rPr>
      </w:pPr>
      <w:r w:rsidRPr="00BC6CA8">
        <w:rPr>
          <w:b/>
        </w:rPr>
        <w:t xml:space="preserve">Art. </w:t>
      </w:r>
      <w:r w:rsidR="00A85637" w:rsidRPr="00BC6CA8">
        <w:rPr>
          <w:b/>
        </w:rPr>
        <w:t>3</w:t>
      </w:r>
      <w:r w:rsidR="00A85637">
        <w:rPr>
          <w:b/>
        </w:rPr>
        <w:t>5</w:t>
      </w:r>
      <w:r w:rsidR="00A91B77" w:rsidRPr="00BC6CA8">
        <w:rPr>
          <w:b/>
        </w:rPr>
        <w:t>.</w:t>
      </w:r>
      <w:r w:rsidR="0057696E" w:rsidRPr="00BC6CA8">
        <w:t xml:space="preserve"> – </w:t>
      </w:r>
      <w:r w:rsidR="007370EC" w:rsidRPr="00BC6CA8">
        <w:t xml:space="preserve">Anexele </w:t>
      </w:r>
      <w:r w:rsidR="0057696E" w:rsidRPr="00BC6CA8">
        <w:t xml:space="preserve">nr. </w:t>
      </w:r>
      <w:r w:rsidR="00A91B77" w:rsidRPr="00BC6CA8">
        <w:t xml:space="preserve">1 </w:t>
      </w:r>
      <w:r w:rsidR="007370EC" w:rsidRPr="00BC6CA8">
        <w:t xml:space="preserve">÷ 6 </w:t>
      </w:r>
      <w:r w:rsidR="00A91B77" w:rsidRPr="00BC6CA8">
        <w:t>fac parte din prezenta normă.</w:t>
      </w:r>
      <w:r w:rsidR="00BF65AE" w:rsidRPr="00BC6CA8">
        <w:rPr>
          <w:szCs w:val="24"/>
        </w:rPr>
        <w:br w:type="page"/>
      </w:r>
    </w:p>
    <w:p w14:paraId="12FC9F06" w14:textId="77777777" w:rsidR="00BF65AE" w:rsidRPr="00BC6CA8" w:rsidRDefault="00BF65AE" w:rsidP="00BF65AE">
      <w:pPr>
        <w:pStyle w:val="denumireanexa"/>
        <w:ind w:left="-180" w:firstLine="180"/>
        <w:jc w:val="right"/>
        <w:sectPr w:rsidR="00BF65AE" w:rsidRPr="00BC6CA8" w:rsidSect="002C16A1">
          <w:footerReference w:type="default" r:id="rId18"/>
          <w:headerReference w:type="first" r:id="rId19"/>
          <w:pgSz w:w="11906" w:h="16838"/>
          <w:pgMar w:top="1417" w:right="991" w:bottom="1417" w:left="1417" w:header="708" w:footer="708" w:gutter="0"/>
          <w:cols w:space="708"/>
          <w:docGrid w:linePitch="360"/>
        </w:sectPr>
      </w:pPr>
    </w:p>
    <w:p w14:paraId="006D6BA5" w14:textId="17A0B657" w:rsidR="00BF65AE" w:rsidRPr="00BB488E" w:rsidRDefault="005638E4" w:rsidP="003F6409">
      <w:pPr>
        <w:pStyle w:val="denumireanexa"/>
        <w:spacing w:before="0" w:after="0"/>
        <w:ind w:left="-425"/>
        <w:rPr>
          <w:sz w:val="22"/>
          <w:szCs w:val="22"/>
        </w:rPr>
      </w:pPr>
      <w:r w:rsidRPr="00BB488E">
        <w:rPr>
          <w:sz w:val="22"/>
          <w:szCs w:val="22"/>
        </w:rPr>
        <w:lastRenderedPageBreak/>
        <w:t xml:space="preserve">Anexa nr. 1 </w:t>
      </w:r>
      <w:r w:rsidR="00924FAB" w:rsidRPr="00BB488E">
        <w:rPr>
          <w:sz w:val="22"/>
          <w:szCs w:val="22"/>
        </w:rPr>
        <w:t>la normă</w:t>
      </w:r>
      <w:r w:rsidR="00B271DE" w:rsidRPr="00BB488E">
        <w:rPr>
          <w:sz w:val="22"/>
          <w:szCs w:val="22"/>
        </w:rPr>
        <w:t xml:space="preserve"> </w:t>
      </w:r>
      <w:r w:rsidR="00CE7C4C" w:rsidRPr="00BB488E">
        <w:rPr>
          <w:sz w:val="22"/>
          <w:szCs w:val="22"/>
        </w:rPr>
        <w:t xml:space="preserve">- </w:t>
      </w:r>
      <w:bookmarkStart w:id="41" w:name="_Hlk516668485"/>
      <w:r w:rsidR="00BF65AE" w:rsidRPr="00BB488E">
        <w:rPr>
          <w:sz w:val="22"/>
          <w:szCs w:val="22"/>
        </w:rPr>
        <w:t>Distanţe de siguranţă  aferente construcţiilor, instalaţiilor şi amenajărilor situate în afara incintei împrejmuite a CTE/ CET</w:t>
      </w:r>
      <w:bookmarkEnd w:id="41"/>
    </w:p>
    <w:tbl>
      <w:tblPr>
        <w:tblStyle w:val="TableGrid"/>
        <w:tblW w:w="14885" w:type="dxa"/>
        <w:tblInd w:w="-431" w:type="dxa"/>
        <w:tblLook w:val="01E0" w:firstRow="1" w:lastRow="1" w:firstColumn="1" w:lastColumn="1" w:noHBand="0" w:noVBand="0"/>
      </w:tblPr>
      <w:tblGrid>
        <w:gridCol w:w="2553"/>
        <w:gridCol w:w="2693"/>
        <w:gridCol w:w="1843"/>
        <w:gridCol w:w="3260"/>
        <w:gridCol w:w="4536"/>
      </w:tblGrid>
      <w:tr w:rsidR="003F3A7E" w:rsidRPr="00BC6CA8" w14:paraId="105B6C8F" w14:textId="77777777" w:rsidTr="003F6409">
        <w:tc>
          <w:tcPr>
            <w:tcW w:w="2553" w:type="dxa"/>
          </w:tcPr>
          <w:p w14:paraId="79750EE9" w14:textId="77777777" w:rsidR="00BF65AE" w:rsidRPr="003F6409" w:rsidRDefault="00BF65AE" w:rsidP="005A09D1">
            <w:pPr>
              <w:pStyle w:val="denumireanexa"/>
              <w:spacing w:before="0" w:after="0"/>
              <w:rPr>
                <w:sz w:val="20"/>
              </w:rPr>
            </w:pPr>
            <w:r w:rsidRPr="003F6409">
              <w:rPr>
                <w:sz w:val="20"/>
              </w:rPr>
              <w:t>Denumirea construcţiei, instalaţiei, amenajării</w:t>
            </w:r>
          </w:p>
        </w:tc>
        <w:tc>
          <w:tcPr>
            <w:tcW w:w="2693" w:type="dxa"/>
            <w:tcBorders>
              <w:right w:val="dotted" w:sz="4" w:space="0" w:color="auto"/>
            </w:tcBorders>
          </w:tcPr>
          <w:p w14:paraId="1AC9FEF0" w14:textId="77777777" w:rsidR="00B63B6A" w:rsidRPr="003F6409" w:rsidRDefault="00BF65AE" w:rsidP="00CC5E28">
            <w:pPr>
              <w:pStyle w:val="denumireanexa"/>
              <w:spacing w:before="0" w:after="0"/>
              <w:rPr>
                <w:sz w:val="20"/>
              </w:rPr>
            </w:pPr>
            <w:r w:rsidRPr="003F6409">
              <w:rPr>
                <w:sz w:val="20"/>
              </w:rPr>
              <w:t>Distanţa de</w:t>
            </w:r>
            <w:r w:rsidR="00B63B6A" w:rsidRPr="003F6409">
              <w:rPr>
                <w:sz w:val="20"/>
              </w:rPr>
              <w:t xml:space="preserve"> protecţie</w:t>
            </w:r>
          </w:p>
          <w:p w14:paraId="5245F2E9" w14:textId="77777777" w:rsidR="00BF65AE" w:rsidRPr="003F6409" w:rsidRDefault="00CC5E28" w:rsidP="00CC5E28">
            <w:pPr>
              <w:pStyle w:val="denumireanexa"/>
              <w:spacing w:before="0" w:after="0"/>
              <w:rPr>
                <w:sz w:val="20"/>
              </w:rPr>
            </w:pPr>
            <w:r w:rsidRPr="003F6409">
              <w:rPr>
                <w:sz w:val="20"/>
              </w:rPr>
              <w:t>[</w:t>
            </w:r>
            <w:r w:rsidR="00BF65AE" w:rsidRPr="003F6409">
              <w:rPr>
                <w:sz w:val="20"/>
              </w:rPr>
              <w:t>m</w:t>
            </w:r>
            <w:r w:rsidRPr="003F6409">
              <w:rPr>
                <w:sz w:val="20"/>
              </w:rPr>
              <w:t>]</w:t>
            </w:r>
          </w:p>
        </w:tc>
        <w:tc>
          <w:tcPr>
            <w:tcW w:w="1843" w:type="dxa"/>
            <w:tcBorders>
              <w:left w:val="dotted" w:sz="4" w:space="0" w:color="auto"/>
              <w:right w:val="dotted" w:sz="4" w:space="0" w:color="auto"/>
            </w:tcBorders>
          </w:tcPr>
          <w:p w14:paraId="6084B78C" w14:textId="77777777" w:rsidR="00BF65AE" w:rsidRPr="003F6409" w:rsidRDefault="00BF65AE" w:rsidP="00CC5E28">
            <w:pPr>
              <w:pStyle w:val="denumireanexa"/>
              <w:spacing w:before="0" w:after="0"/>
              <w:rPr>
                <w:sz w:val="20"/>
              </w:rPr>
            </w:pPr>
            <w:r w:rsidRPr="003F6409">
              <w:rPr>
                <w:sz w:val="20"/>
              </w:rPr>
              <w:t xml:space="preserve">Distanţa de siguranţă   </w:t>
            </w:r>
            <w:r w:rsidR="00CC5E28" w:rsidRPr="003F6409">
              <w:rPr>
                <w:sz w:val="20"/>
                <w:lang w:val="en-US"/>
              </w:rPr>
              <w:t>[m]</w:t>
            </w:r>
            <w:r w:rsidRPr="003F6409">
              <w:rPr>
                <w:sz w:val="20"/>
              </w:rPr>
              <w:t xml:space="preserve">                             </w:t>
            </w:r>
            <w:r w:rsidR="00CC5E28" w:rsidRPr="003F6409">
              <w:rPr>
                <w:sz w:val="20"/>
              </w:rPr>
              <w:t xml:space="preserve">                             </w:t>
            </w:r>
          </w:p>
        </w:tc>
        <w:tc>
          <w:tcPr>
            <w:tcW w:w="3260" w:type="dxa"/>
            <w:tcBorders>
              <w:left w:val="dotted" w:sz="4" w:space="0" w:color="auto"/>
              <w:right w:val="dotted" w:sz="4" w:space="0" w:color="auto"/>
            </w:tcBorders>
          </w:tcPr>
          <w:p w14:paraId="5E826D12" w14:textId="77777777" w:rsidR="00BF65AE" w:rsidRPr="003F6409" w:rsidRDefault="00BF65AE" w:rsidP="00CC5E28">
            <w:pPr>
              <w:pStyle w:val="denumireanexa"/>
              <w:spacing w:before="0" w:after="0"/>
              <w:rPr>
                <w:sz w:val="20"/>
              </w:rPr>
            </w:pPr>
            <w:r w:rsidRPr="003F6409">
              <w:rPr>
                <w:sz w:val="20"/>
              </w:rPr>
              <w:t>De unde se măsoară</w:t>
            </w:r>
          </w:p>
        </w:tc>
        <w:tc>
          <w:tcPr>
            <w:tcW w:w="4536" w:type="dxa"/>
            <w:tcBorders>
              <w:left w:val="dotted" w:sz="4" w:space="0" w:color="auto"/>
            </w:tcBorders>
          </w:tcPr>
          <w:p w14:paraId="4C9F2501" w14:textId="77777777" w:rsidR="00BF65AE" w:rsidRPr="003F6409" w:rsidRDefault="00BF65AE" w:rsidP="00CC5E28">
            <w:pPr>
              <w:pStyle w:val="denumireanexa"/>
              <w:spacing w:before="0" w:after="0"/>
              <w:rPr>
                <w:sz w:val="20"/>
              </w:rPr>
            </w:pPr>
            <w:r w:rsidRPr="003F6409">
              <w:rPr>
                <w:sz w:val="20"/>
              </w:rPr>
              <w:t>Observaţii</w:t>
            </w:r>
          </w:p>
        </w:tc>
      </w:tr>
      <w:tr w:rsidR="003F3A7E" w:rsidRPr="00BC6CA8" w14:paraId="5E45A087" w14:textId="77777777" w:rsidTr="003F6409">
        <w:trPr>
          <w:trHeight w:val="625"/>
        </w:trPr>
        <w:tc>
          <w:tcPr>
            <w:tcW w:w="2553" w:type="dxa"/>
            <w:tcBorders>
              <w:bottom w:val="dotted" w:sz="4" w:space="0" w:color="auto"/>
            </w:tcBorders>
          </w:tcPr>
          <w:p w14:paraId="1E607195" w14:textId="67DB5517" w:rsidR="00BF65AE" w:rsidRPr="00BB488E" w:rsidRDefault="00BF65AE" w:rsidP="00CC5E28">
            <w:pPr>
              <w:pStyle w:val="denumireanexa"/>
              <w:spacing w:before="0" w:after="0"/>
              <w:jc w:val="left"/>
              <w:rPr>
                <w:b w:val="0"/>
                <w:sz w:val="20"/>
              </w:rPr>
            </w:pPr>
            <w:r w:rsidRPr="00BB488E">
              <w:rPr>
                <w:b w:val="0"/>
                <w:sz w:val="20"/>
              </w:rPr>
              <w:t>Amenajări hidrotehnice, staţii de captare</w:t>
            </w:r>
            <w:r w:rsidR="00057705">
              <w:rPr>
                <w:b w:val="0"/>
                <w:sz w:val="20"/>
              </w:rPr>
              <w:t>,</w:t>
            </w:r>
            <w:r w:rsidRPr="00BB488E">
              <w:rPr>
                <w:b w:val="0"/>
                <w:sz w:val="20"/>
              </w:rPr>
              <w:t xml:space="preserve">  inclusiv reţelele aferente</w:t>
            </w:r>
          </w:p>
        </w:tc>
        <w:tc>
          <w:tcPr>
            <w:tcW w:w="2693" w:type="dxa"/>
            <w:tcBorders>
              <w:bottom w:val="dotted" w:sz="4" w:space="0" w:color="auto"/>
              <w:right w:val="dotted" w:sz="4" w:space="0" w:color="auto"/>
            </w:tcBorders>
          </w:tcPr>
          <w:p w14:paraId="74F22D7A" w14:textId="0C698A9A" w:rsidR="00BF65AE" w:rsidRPr="00BB488E" w:rsidRDefault="00BF65AE" w:rsidP="003F6409">
            <w:pPr>
              <w:pStyle w:val="denumireanexa"/>
              <w:spacing w:before="0" w:after="0"/>
              <w:rPr>
                <w:b w:val="0"/>
                <w:sz w:val="20"/>
              </w:rPr>
            </w:pPr>
            <w:r w:rsidRPr="00BB488E">
              <w:rPr>
                <w:b w:val="0"/>
                <w:sz w:val="20"/>
              </w:rPr>
              <w:t>20</w:t>
            </w:r>
            <w:r w:rsidR="00057705">
              <w:rPr>
                <w:b w:val="0"/>
                <w:sz w:val="20"/>
              </w:rPr>
              <w:t xml:space="preserve"> </w:t>
            </w:r>
            <w:r w:rsidRPr="00BB488E">
              <w:rPr>
                <w:b w:val="0"/>
                <w:sz w:val="20"/>
              </w:rPr>
              <w:t>m în jurul acestora</w:t>
            </w:r>
          </w:p>
        </w:tc>
        <w:tc>
          <w:tcPr>
            <w:tcW w:w="1843" w:type="dxa"/>
            <w:tcBorders>
              <w:left w:val="dotted" w:sz="4" w:space="0" w:color="auto"/>
              <w:bottom w:val="dotted" w:sz="4" w:space="0" w:color="auto"/>
              <w:right w:val="dotted" w:sz="4" w:space="0" w:color="auto"/>
            </w:tcBorders>
          </w:tcPr>
          <w:p w14:paraId="09C7A50C" w14:textId="77777777" w:rsidR="00BF65AE" w:rsidRPr="00BB488E" w:rsidRDefault="008F5AA3" w:rsidP="00CC5E28">
            <w:pPr>
              <w:pStyle w:val="denumireanexa"/>
              <w:spacing w:before="0" w:after="0"/>
              <w:rPr>
                <w:b w:val="0"/>
                <w:sz w:val="20"/>
              </w:rPr>
            </w:pPr>
            <w:r w:rsidRPr="00BB488E">
              <w:rPr>
                <w:b w:val="0"/>
                <w:sz w:val="20"/>
              </w:rPr>
              <w:t>c</w:t>
            </w:r>
            <w:r w:rsidR="00BF65AE" w:rsidRPr="00BB488E">
              <w:rPr>
                <w:b w:val="0"/>
                <w:sz w:val="20"/>
              </w:rPr>
              <w:t>oincide cu distanţa de protecţie</w:t>
            </w:r>
          </w:p>
        </w:tc>
        <w:tc>
          <w:tcPr>
            <w:tcW w:w="3260" w:type="dxa"/>
            <w:tcBorders>
              <w:left w:val="dotted" w:sz="4" w:space="0" w:color="auto"/>
              <w:bottom w:val="dotted" w:sz="4" w:space="0" w:color="auto"/>
              <w:right w:val="dotted" w:sz="4" w:space="0" w:color="auto"/>
            </w:tcBorders>
          </w:tcPr>
          <w:p w14:paraId="4B137D6C" w14:textId="77777777" w:rsidR="00BF65AE" w:rsidRPr="00BB488E" w:rsidRDefault="008F5AA3" w:rsidP="00CC5E28">
            <w:pPr>
              <w:pStyle w:val="denumireanexa"/>
              <w:spacing w:before="0" w:after="0"/>
              <w:jc w:val="left"/>
              <w:rPr>
                <w:b w:val="0"/>
                <w:sz w:val="20"/>
              </w:rPr>
            </w:pPr>
            <w:r w:rsidRPr="00BB488E">
              <w:rPr>
                <w:b w:val="0"/>
                <w:sz w:val="20"/>
              </w:rPr>
              <w:t>d</w:t>
            </w:r>
            <w:r w:rsidR="00BF65AE" w:rsidRPr="00BB488E">
              <w:rPr>
                <w:b w:val="0"/>
                <w:sz w:val="20"/>
              </w:rPr>
              <w:t>e la limita zonei de construcţie</w:t>
            </w:r>
          </w:p>
        </w:tc>
        <w:tc>
          <w:tcPr>
            <w:tcW w:w="4536" w:type="dxa"/>
            <w:tcBorders>
              <w:left w:val="dotted" w:sz="4" w:space="0" w:color="auto"/>
              <w:bottom w:val="dotted" w:sz="4" w:space="0" w:color="auto"/>
            </w:tcBorders>
          </w:tcPr>
          <w:p w14:paraId="45BF7DB0" w14:textId="1FC78B72" w:rsidR="00BF65AE" w:rsidRPr="00BB488E" w:rsidRDefault="008F5AA3" w:rsidP="00CC5E28">
            <w:pPr>
              <w:pStyle w:val="denumireanexa"/>
              <w:spacing w:before="0" w:after="0"/>
              <w:jc w:val="left"/>
              <w:rPr>
                <w:b w:val="0"/>
                <w:sz w:val="20"/>
              </w:rPr>
            </w:pPr>
            <w:r w:rsidRPr="00BB488E">
              <w:rPr>
                <w:b w:val="0"/>
                <w:sz w:val="20"/>
              </w:rPr>
              <w:t>î</w:t>
            </w:r>
            <w:r w:rsidR="00BF65AE" w:rsidRPr="00BB488E">
              <w:rPr>
                <w:b w:val="0"/>
                <w:sz w:val="20"/>
              </w:rPr>
              <w:t xml:space="preserve">n condiţiile </w:t>
            </w:r>
            <w:r w:rsidR="00664062">
              <w:rPr>
                <w:b w:val="0"/>
                <w:sz w:val="20"/>
              </w:rPr>
              <w:t>L</w:t>
            </w:r>
            <w:r w:rsidR="00664062" w:rsidRPr="00BB488E">
              <w:rPr>
                <w:b w:val="0"/>
                <w:sz w:val="20"/>
              </w:rPr>
              <w:t xml:space="preserve">egii </w:t>
            </w:r>
            <w:r w:rsidR="00BF65AE" w:rsidRPr="00BB488E">
              <w:rPr>
                <w:b w:val="0"/>
                <w:sz w:val="20"/>
              </w:rPr>
              <w:t>apelor nr.107/96</w:t>
            </w:r>
            <w:r w:rsidR="00664062">
              <w:rPr>
                <w:b w:val="0"/>
                <w:sz w:val="20"/>
              </w:rPr>
              <w:t>, cu modificările şi completările ulterioare</w:t>
            </w:r>
          </w:p>
        </w:tc>
      </w:tr>
      <w:tr w:rsidR="003F3A7E" w:rsidRPr="00BC6CA8" w14:paraId="4E7CFD83" w14:textId="77777777" w:rsidTr="003F6409">
        <w:tc>
          <w:tcPr>
            <w:tcW w:w="2553" w:type="dxa"/>
            <w:tcBorders>
              <w:top w:val="dotted" w:sz="4" w:space="0" w:color="auto"/>
              <w:bottom w:val="dotted" w:sz="4" w:space="0" w:color="auto"/>
            </w:tcBorders>
          </w:tcPr>
          <w:p w14:paraId="302C41D9" w14:textId="77777777" w:rsidR="00BF65AE" w:rsidRPr="00BB488E" w:rsidRDefault="00BF65AE" w:rsidP="00CC5E28">
            <w:pPr>
              <w:pStyle w:val="denumireanexa"/>
              <w:spacing w:before="0" w:after="0"/>
              <w:jc w:val="both"/>
              <w:rPr>
                <w:sz w:val="20"/>
              </w:rPr>
            </w:pPr>
            <w:r w:rsidRPr="00BB488E">
              <w:rPr>
                <w:b w:val="0"/>
                <w:sz w:val="20"/>
              </w:rPr>
              <w:t xml:space="preserve">Depozit de zgură şi cenuşă cu depunere hidraulică sau în soluţie şlam dens </w:t>
            </w:r>
          </w:p>
        </w:tc>
        <w:tc>
          <w:tcPr>
            <w:tcW w:w="2693" w:type="dxa"/>
            <w:tcBorders>
              <w:top w:val="dotted" w:sz="4" w:space="0" w:color="auto"/>
              <w:bottom w:val="dotted" w:sz="4" w:space="0" w:color="auto"/>
              <w:right w:val="dotted" w:sz="4" w:space="0" w:color="auto"/>
            </w:tcBorders>
          </w:tcPr>
          <w:p w14:paraId="2CE6DD67" w14:textId="47F6F329" w:rsidR="00BF65AE" w:rsidRPr="00BB488E" w:rsidRDefault="00BF65AE" w:rsidP="003F6409">
            <w:pPr>
              <w:pStyle w:val="denumireanexa"/>
              <w:spacing w:before="0" w:after="0"/>
              <w:rPr>
                <w:sz w:val="20"/>
              </w:rPr>
            </w:pPr>
            <w:r w:rsidRPr="00BB488E">
              <w:rPr>
                <w:b w:val="0"/>
                <w:sz w:val="20"/>
              </w:rPr>
              <w:t>20</w:t>
            </w:r>
            <w:r w:rsidR="00057705">
              <w:rPr>
                <w:b w:val="0"/>
                <w:sz w:val="20"/>
              </w:rPr>
              <w:t xml:space="preserve"> </w:t>
            </w:r>
            <w:r w:rsidRPr="00BB488E">
              <w:rPr>
                <w:b w:val="0"/>
                <w:sz w:val="20"/>
              </w:rPr>
              <w:t>m în jurul acestora</w:t>
            </w:r>
          </w:p>
        </w:tc>
        <w:tc>
          <w:tcPr>
            <w:tcW w:w="1843" w:type="dxa"/>
            <w:tcBorders>
              <w:top w:val="dotted" w:sz="4" w:space="0" w:color="auto"/>
              <w:left w:val="dotted" w:sz="4" w:space="0" w:color="auto"/>
              <w:bottom w:val="dotted" w:sz="4" w:space="0" w:color="auto"/>
              <w:right w:val="dotted" w:sz="4" w:space="0" w:color="auto"/>
            </w:tcBorders>
          </w:tcPr>
          <w:p w14:paraId="2FC87B68" w14:textId="77777777" w:rsidR="00BF65AE" w:rsidRPr="00BB488E" w:rsidRDefault="00BF65AE" w:rsidP="003F6409">
            <w:pPr>
              <w:pStyle w:val="denumireanexa"/>
              <w:spacing w:before="0" w:after="0"/>
              <w:rPr>
                <w:b w:val="0"/>
                <w:sz w:val="20"/>
              </w:rPr>
            </w:pPr>
            <w:r w:rsidRPr="00BB488E">
              <w:rPr>
                <w:b w:val="0"/>
                <w:sz w:val="20"/>
              </w:rPr>
              <w:t>2000</w:t>
            </w:r>
            <w:r w:rsidR="005A09D1" w:rsidRPr="00BB488E">
              <w:rPr>
                <w:b w:val="0"/>
                <w:sz w:val="20"/>
              </w:rPr>
              <w:t xml:space="preserve"> m</w:t>
            </w:r>
            <w:r w:rsidRPr="00BB488E">
              <w:rPr>
                <w:b w:val="0"/>
                <w:sz w:val="20"/>
              </w:rPr>
              <w:t xml:space="preserve"> la depunere hidraulică</w:t>
            </w:r>
          </w:p>
          <w:p w14:paraId="39330718" w14:textId="77777777" w:rsidR="00BF65AE" w:rsidRPr="00BB488E" w:rsidRDefault="00BF65AE" w:rsidP="003F6409">
            <w:pPr>
              <w:pStyle w:val="denumireanexa"/>
              <w:spacing w:before="0" w:after="0"/>
              <w:rPr>
                <w:b w:val="0"/>
                <w:sz w:val="20"/>
              </w:rPr>
            </w:pPr>
            <w:r w:rsidRPr="00BB488E">
              <w:rPr>
                <w:b w:val="0"/>
                <w:sz w:val="20"/>
              </w:rPr>
              <w:t>1000</w:t>
            </w:r>
            <w:r w:rsidR="005A09D1" w:rsidRPr="00BB488E">
              <w:rPr>
                <w:b w:val="0"/>
                <w:sz w:val="20"/>
              </w:rPr>
              <w:t xml:space="preserve"> m</w:t>
            </w:r>
            <w:r w:rsidRPr="00BB488E">
              <w:rPr>
                <w:b w:val="0"/>
                <w:sz w:val="20"/>
              </w:rPr>
              <w:t xml:space="preserve"> la depunere în soluţie şlam dens</w:t>
            </w:r>
          </w:p>
        </w:tc>
        <w:tc>
          <w:tcPr>
            <w:tcW w:w="3260" w:type="dxa"/>
            <w:tcBorders>
              <w:top w:val="dotted" w:sz="4" w:space="0" w:color="auto"/>
              <w:left w:val="dotted" w:sz="4" w:space="0" w:color="auto"/>
              <w:bottom w:val="dotted" w:sz="4" w:space="0" w:color="auto"/>
              <w:right w:val="dotted" w:sz="4" w:space="0" w:color="auto"/>
            </w:tcBorders>
          </w:tcPr>
          <w:p w14:paraId="75A3F40A" w14:textId="77777777" w:rsidR="00BF65AE" w:rsidRPr="00BB488E" w:rsidRDefault="008F5AA3" w:rsidP="00CC5E28">
            <w:pPr>
              <w:pStyle w:val="denumireanexa"/>
              <w:spacing w:before="0" w:after="0"/>
              <w:jc w:val="left"/>
              <w:rPr>
                <w:b w:val="0"/>
                <w:sz w:val="20"/>
              </w:rPr>
            </w:pPr>
            <w:r w:rsidRPr="00BB488E">
              <w:rPr>
                <w:b w:val="0"/>
                <w:sz w:val="20"/>
              </w:rPr>
              <w:t>- d</w:t>
            </w:r>
            <w:r w:rsidR="00BF65AE" w:rsidRPr="00BB488E">
              <w:rPr>
                <w:b w:val="0"/>
                <w:sz w:val="20"/>
              </w:rPr>
              <w:t xml:space="preserve">e la limita zonei de construcţie pentru </w:t>
            </w:r>
            <w:r w:rsidR="00BF65AE" w:rsidRPr="00BB488E">
              <w:rPr>
                <w:b w:val="0"/>
                <w:i/>
                <w:sz w:val="20"/>
              </w:rPr>
              <w:t>distanţa de protecţie</w:t>
            </w:r>
            <w:r w:rsidR="00BF65AE" w:rsidRPr="00BB488E">
              <w:rPr>
                <w:b w:val="0"/>
                <w:sz w:val="20"/>
              </w:rPr>
              <w:t>.</w:t>
            </w:r>
          </w:p>
          <w:p w14:paraId="2DD6190C" w14:textId="77777777" w:rsidR="00BF65AE" w:rsidRPr="00BB488E" w:rsidRDefault="008F5AA3" w:rsidP="00CC5E28">
            <w:pPr>
              <w:pStyle w:val="denumireanexa"/>
              <w:spacing w:before="0" w:after="0"/>
              <w:jc w:val="left"/>
              <w:rPr>
                <w:b w:val="0"/>
                <w:sz w:val="20"/>
              </w:rPr>
            </w:pPr>
            <w:r w:rsidRPr="00BB488E">
              <w:rPr>
                <w:b w:val="0"/>
                <w:sz w:val="20"/>
              </w:rPr>
              <w:t>- î</w:t>
            </w:r>
            <w:r w:rsidR="00BF65AE" w:rsidRPr="00BB488E">
              <w:rPr>
                <w:b w:val="0"/>
                <w:sz w:val="20"/>
              </w:rPr>
              <w:t>n  jurul depozitului de şes şi în lungul vă</w:t>
            </w:r>
            <w:r w:rsidR="005A09D1" w:rsidRPr="00BB488E">
              <w:rPr>
                <w:b w:val="0"/>
                <w:sz w:val="20"/>
              </w:rPr>
              <w:t>ii la depozitul tip vale barată</w:t>
            </w:r>
            <w:r w:rsidR="00BF65AE" w:rsidRPr="00BB488E">
              <w:rPr>
                <w:b w:val="0"/>
                <w:sz w:val="20"/>
              </w:rPr>
              <w:t xml:space="preserve"> pentru </w:t>
            </w:r>
            <w:r w:rsidR="00BF65AE" w:rsidRPr="00BB488E">
              <w:rPr>
                <w:b w:val="0"/>
                <w:i/>
                <w:sz w:val="20"/>
              </w:rPr>
              <w:t>distanţa de siguranţă</w:t>
            </w:r>
            <w:r w:rsidR="00BF65AE" w:rsidRPr="00BB488E">
              <w:rPr>
                <w:b w:val="0"/>
                <w:sz w:val="20"/>
              </w:rPr>
              <w:t xml:space="preserve">   </w:t>
            </w:r>
          </w:p>
        </w:tc>
        <w:tc>
          <w:tcPr>
            <w:tcW w:w="4536" w:type="dxa"/>
            <w:tcBorders>
              <w:top w:val="dotted" w:sz="4" w:space="0" w:color="auto"/>
              <w:left w:val="dotted" w:sz="4" w:space="0" w:color="auto"/>
              <w:bottom w:val="dotted" w:sz="4" w:space="0" w:color="auto"/>
            </w:tcBorders>
          </w:tcPr>
          <w:p w14:paraId="098BAD1E" w14:textId="453D5DEB" w:rsidR="00BF65AE" w:rsidRPr="00BB488E" w:rsidRDefault="008F5AA3" w:rsidP="00CC5E28">
            <w:pPr>
              <w:pStyle w:val="denumireanexa"/>
              <w:spacing w:before="0" w:after="0"/>
              <w:jc w:val="both"/>
              <w:rPr>
                <w:b w:val="0"/>
                <w:sz w:val="20"/>
              </w:rPr>
            </w:pPr>
            <w:r w:rsidRPr="00BB488E">
              <w:rPr>
                <w:b w:val="0"/>
                <w:sz w:val="20"/>
              </w:rPr>
              <w:t>î</w:t>
            </w:r>
            <w:r w:rsidR="00BF65AE" w:rsidRPr="00BB488E">
              <w:rPr>
                <w:b w:val="0"/>
                <w:sz w:val="20"/>
              </w:rPr>
              <w:t xml:space="preserve">n </w:t>
            </w:r>
            <w:r w:rsidRPr="00BB488E">
              <w:rPr>
                <w:b w:val="0"/>
                <w:sz w:val="20"/>
              </w:rPr>
              <w:t xml:space="preserve">condiţiile </w:t>
            </w:r>
            <w:r w:rsidR="00664062">
              <w:rPr>
                <w:b w:val="0"/>
                <w:sz w:val="20"/>
              </w:rPr>
              <w:t>L</w:t>
            </w:r>
            <w:r w:rsidR="00664062" w:rsidRPr="00BB488E">
              <w:rPr>
                <w:b w:val="0"/>
                <w:sz w:val="20"/>
              </w:rPr>
              <w:t xml:space="preserve">egii </w:t>
            </w:r>
            <w:r w:rsidRPr="00BB488E">
              <w:rPr>
                <w:b w:val="0"/>
                <w:sz w:val="20"/>
              </w:rPr>
              <w:t>apelor nr. 107/</w:t>
            </w:r>
            <w:r w:rsidR="00BF65AE" w:rsidRPr="00BB488E">
              <w:rPr>
                <w:b w:val="0"/>
                <w:sz w:val="20"/>
              </w:rPr>
              <w:t>96</w:t>
            </w:r>
            <w:r w:rsidR="00664062">
              <w:rPr>
                <w:b w:val="0"/>
                <w:sz w:val="20"/>
              </w:rPr>
              <w:t>, cu modificările şi completările ulterioare,</w:t>
            </w:r>
            <w:r w:rsidR="00BF65AE" w:rsidRPr="00BB488E">
              <w:rPr>
                <w:b w:val="0"/>
                <w:sz w:val="20"/>
              </w:rPr>
              <w:t xml:space="preserve"> pentru </w:t>
            </w:r>
            <w:r w:rsidR="00BF65AE" w:rsidRPr="00BB488E">
              <w:rPr>
                <w:b w:val="0"/>
                <w:i/>
                <w:sz w:val="20"/>
              </w:rPr>
              <w:t>distanţa de protecţie</w:t>
            </w:r>
            <w:r w:rsidR="00BF65AE" w:rsidRPr="00BB488E">
              <w:rPr>
                <w:b w:val="0"/>
                <w:sz w:val="20"/>
              </w:rPr>
              <w:t xml:space="preserve"> </w:t>
            </w:r>
          </w:p>
        </w:tc>
      </w:tr>
      <w:tr w:rsidR="003F3A7E" w:rsidRPr="00BC6CA8" w14:paraId="546EB1F0" w14:textId="77777777" w:rsidTr="003F6409">
        <w:tc>
          <w:tcPr>
            <w:tcW w:w="2553" w:type="dxa"/>
            <w:tcBorders>
              <w:top w:val="dotted" w:sz="4" w:space="0" w:color="auto"/>
              <w:bottom w:val="dotted" w:sz="4" w:space="0" w:color="auto"/>
            </w:tcBorders>
          </w:tcPr>
          <w:p w14:paraId="2C166B79" w14:textId="77777777" w:rsidR="00BF65AE" w:rsidRPr="00BB488E" w:rsidRDefault="00BF65AE" w:rsidP="00CC5E28">
            <w:pPr>
              <w:pStyle w:val="denumireanexa"/>
              <w:spacing w:before="0" w:after="0"/>
              <w:jc w:val="left"/>
              <w:rPr>
                <w:sz w:val="20"/>
              </w:rPr>
            </w:pPr>
            <w:r w:rsidRPr="00BB488E">
              <w:rPr>
                <w:b w:val="0"/>
                <w:sz w:val="20"/>
              </w:rPr>
              <w:t>Instalaţii de cântărire</w:t>
            </w:r>
            <w:r w:rsidRPr="00BB488E">
              <w:rPr>
                <w:sz w:val="20"/>
              </w:rPr>
              <w:t xml:space="preserve">/ </w:t>
            </w:r>
            <w:r w:rsidRPr="00BB488E">
              <w:rPr>
                <w:b w:val="0"/>
                <w:sz w:val="20"/>
              </w:rPr>
              <w:t>dezgheţare</w:t>
            </w:r>
          </w:p>
        </w:tc>
        <w:tc>
          <w:tcPr>
            <w:tcW w:w="2693" w:type="dxa"/>
            <w:tcBorders>
              <w:top w:val="dotted" w:sz="4" w:space="0" w:color="auto"/>
              <w:bottom w:val="dotted" w:sz="4" w:space="0" w:color="auto"/>
              <w:right w:val="dotted" w:sz="4" w:space="0" w:color="auto"/>
            </w:tcBorders>
          </w:tcPr>
          <w:p w14:paraId="7325D579" w14:textId="77777777" w:rsidR="00BF65AE" w:rsidRPr="00BB488E" w:rsidRDefault="008F5AA3" w:rsidP="00CC5E28">
            <w:pPr>
              <w:pStyle w:val="denumireanexa"/>
              <w:spacing w:before="0" w:after="0"/>
              <w:rPr>
                <w:b w:val="0"/>
                <w:sz w:val="20"/>
              </w:rPr>
            </w:pPr>
            <w:r w:rsidRPr="00BB488E">
              <w:rPr>
                <w:b w:val="0"/>
                <w:sz w:val="20"/>
              </w:rPr>
              <w:t>10÷</w:t>
            </w:r>
            <w:r w:rsidR="00BF65AE" w:rsidRPr="00BB488E">
              <w:rPr>
                <w:b w:val="0"/>
                <w:sz w:val="20"/>
              </w:rPr>
              <w:t>15m</w:t>
            </w:r>
          </w:p>
        </w:tc>
        <w:tc>
          <w:tcPr>
            <w:tcW w:w="1843" w:type="dxa"/>
            <w:tcBorders>
              <w:top w:val="dotted" w:sz="4" w:space="0" w:color="auto"/>
              <w:left w:val="dotted" w:sz="4" w:space="0" w:color="auto"/>
              <w:bottom w:val="dotted" w:sz="4" w:space="0" w:color="auto"/>
              <w:right w:val="dotted" w:sz="4" w:space="0" w:color="auto"/>
            </w:tcBorders>
          </w:tcPr>
          <w:p w14:paraId="0D7B7EF7" w14:textId="77777777" w:rsidR="00BF65AE" w:rsidRPr="00BB488E" w:rsidRDefault="00BF65AE" w:rsidP="00CC5E28">
            <w:pPr>
              <w:pStyle w:val="denumireanexa"/>
              <w:spacing w:before="0" w:after="0"/>
              <w:rPr>
                <w:sz w:val="20"/>
              </w:rPr>
            </w:pPr>
            <w:r w:rsidRPr="00BB488E">
              <w:rPr>
                <w:b w:val="0"/>
                <w:sz w:val="20"/>
              </w:rPr>
              <w:t>Coincide cu distanţa de protecţie</w:t>
            </w:r>
          </w:p>
        </w:tc>
        <w:tc>
          <w:tcPr>
            <w:tcW w:w="3260" w:type="dxa"/>
            <w:tcBorders>
              <w:top w:val="dotted" w:sz="4" w:space="0" w:color="auto"/>
              <w:left w:val="dotted" w:sz="4" w:space="0" w:color="auto"/>
              <w:bottom w:val="dotted" w:sz="4" w:space="0" w:color="auto"/>
              <w:right w:val="dotted" w:sz="4" w:space="0" w:color="auto"/>
            </w:tcBorders>
          </w:tcPr>
          <w:p w14:paraId="55C294E2" w14:textId="77777777" w:rsidR="00BF65AE" w:rsidRPr="00BB488E" w:rsidRDefault="008F5AA3" w:rsidP="00CC5E28">
            <w:pPr>
              <w:pStyle w:val="denumireanexa"/>
              <w:spacing w:before="0" w:after="0"/>
              <w:jc w:val="left"/>
              <w:rPr>
                <w:b w:val="0"/>
                <w:sz w:val="20"/>
              </w:rPr>
            </w:pPr>
            <w:r w:rsidRPr="00BB488E">
              <w:rPr>
                <w:b w:val="0"/>
                <w:sz w:val="20"/>
              </w:rPr>
              <w:t>d</w:t>
            </w:r>
            <w:r w:rsidR="00BF65AE" w:rsidRPr="00BB488E">
              <w:rPr>
                <w:b w:val="0"/>
                <w:sz w:val="20"/>
              </w:rPr>
              <w:t xml:space="preserve">e la limita zonei de construcţie, corelat cu categoria de pericol de incendiu a construcţiilor învecinate </w:t>
            </w:r>
          </w:p>
        </w:tc>
        <w:tc>
          <w:tcPr>
            <w:tcW w:w="4536" w:type="dxa"/>
            <w:tcBorders>
              <w:top w:val="dotted" w:sz="4" w:space="0" w:color="auto"/>
              <w:left w:val="dotted" w:sz="4" w:space="0" w:color="auto"/>
              <w:bottom w:val="dotted" w:sz="4" w:space="0" w:color="auto"/>
            </w:tcBorders>
          </w:tcPr>
          <w:p w14:paraId="24D68310" w14:textId="77777777" w:rsidR="00BF65AE" w:rsidRPr="00BB488E" w:rsidRDefault="00BF65AE" w:rsidP="00CC5E28">
            <w:pPr>
              <w:pStyle w:val="denumireanexa"/>
              <w:spacing w:before="0" w:after="0"/>
              <w:jc w:val="both"/>
              <w:rPr>
                <w:sz w:val="20"/>
              </w:rPr>
            </w:pPr>
          </w:p>
        </w:tc>
      </w:tr>
      <w:tr w:rsidR="003F3A7E" w:rsidRPr="00BC6CA8" w14:paraId="7C18E2DE" w14:textId="77777777" w:rsidTr="003F6409">
        <w:tc>
          <w:tcPr>
            <w:tcW w:w="2553" w:type="dxa"/>
            <w:tcBorders>
              <w:top w:val="dotted" w:sz="4" w:space="0" w:color="auto"/>
              <w:bottom w:val="dotted" w:sz="4" w:space="0" w:color="auto"/>
            </w:tcBorders>
          </w:tcPr>
          <w:p w14:paraId="35AD15B6" w14:textId="77777777" w:rsidR="00BF65AE" w:rsidRPr="00BB488E" w:rsidRDefault="00BF65AE" w:rsidP="00CC5E28">
            <w:pPr>
              <w:pStyle w:val="denumireanexa"/>
              <w:spacing w:before="0" w:after="0"/>
              <w:jc w:val="left"/>
              <w:rPr>
                <w:b w:val="0"/>
                <w:sz w:val="20"/>
              </w:rPr>
            </w:pPr>
            <w:r w:rsidRPr="00BB488E">
              <w:rPr>
                <w:b w:val="0"/>
                <w:sz w:val="20"/>
              </w:rPr>
              <w:t>Reţele tehnologice electrice</w:t>
            </w:r>
          </w:p>
        </w:tc>
        <w:tc>
          <w:tcPr>
            <w:tcW w:w="2693" w:type="dxa"/>
            <w:tcBorders>
              <w:top w:val="dotted" w:sz="4" w:space="0" w:color="auto"/>
              <w:bottom w:val="dotted" w:sz="4" w:space="0" w:color="auto"/>
              <w:right w:val="dotted" w:sz="4" w:space="0" w:color="auto"/>
            </w:tcBorders>
          </w:tcPr>
          <w:p w14:paraId="4C26B292" w14:textId="77777777" w:rsidR="00BF65AE" w:rsidRPr="00BB488E" w:rsidRDefault="00BF65AE" w:rsidP="00CC5E28">
            <w:pPr>
              <w:pStyle w:val="denumireanexa"/>
              <w:spacing w:before="0" w:after="0"/>
              <w:rPr>
                <w:sz w:val="20"/>
                <w:vertAlign w:val="superscript"/>
              </w:rPr>
            </w:pPr>
            <w:r w:rsidRPr="00BB488E">
              <w:rPr>
                <w:sz w:val="20"/>
                <w:vertAlign w:val="superscript"/>
              </w:rPr>
              <w:t>1)</w:t>
            </w:r>
          </w:p>
        </w:tc>
        <w:tc>
          <w:tcPr>
            <w:tcW w:w="1843" w:type="dxa"/>
            <w:tcBorders>
              <w:top w:val="dotted" w:sz="4" w:space="0" w:color="auto"/>
              <w:left w:val="dotted" w:sz="4" w:space="0" w:color="auto"/>
              <w:bottom w:val="dotted" w:sz="4" w:space="0" w:color="auto"/>
              <w:right w:val="dotted" w:sz="4" w:space="0" w:color="auto"/>
            </w:tcBorders>
          </w:tcPr>
          <w:p w14:paraId="039D6183" w14:textId="77777777" w:rsidR="00BF65AE" w:rsidRPr="00BB488E" w:rsidRDefault="00BF65AE" w:rsidP="00CC5E28">
            <w:pPr>
              <w:pStyle w:val="denumireanexa"/>
              <w:spacing w:before="0" w:after="0"/>
              <w:rPr>
                <w:sz w:val="20"/>
              </w:rPr>
            </w:pPr>
            <w:r w:rsidRPr="00BB488E">
              <w:rPr>
                <w:sz w:val="20"/>
                <w:vertAlign w:val="superscript"/>
              </w:rPr>
              <w:t>1)</w:t>
            </w:r>
          </w:p>
        </w:tc>
        <w:tc>
          <w:tcPr>
            <w:tcW w:w="3260" w:type="dxa"/>
            <w:tcBorders>
              <w:top w:val="dotted" w:sz="4" w:space="0" w:color="auto"/>
              <w:left w:val="dotted" w:sz="4" w:space="0" w:color="auto"/>
              <w:bottom w:val="dotted" w:sz="4" w:space="0" w:color="auto"/>
              <w:right w:val="dotted" w:sz="4" w:space="0" w:color="auto"/>
            </w:tcBorders>
          </w:tcPr>
          <w:p w14:paraId="47B2833B" w14:textId="77777777" w:rsidR="00BF65AE" w:rsidRPr="00BB488E" w:rsidRDefault="00BF65AE" w:rsidP="00CC5E28">
            <w:pPr>
              <w:pStyle w:val="denumireanexa"/>
              <w:spacing w:before="0" w:after="0"/>
              <w:rPr>
                <w:sz w:val="20"/>
              </w:rPr>
            </w:pPr>
            <w:r w:rsidRPr="00BB488E">
              <w:rPr>
                <w:sz w:val="20"/>
                <w:vertAlign w:val="superscript"/>
              </w:rPr>
              <w:t>1)</w:t>
            </w:r>
          </w:p>
        </w:tc>
        <w:tc>
          <w:tcPr>
            <w:tcW w:w="4536" w:type="dxa"/>
            <w:tcBorders>
              <w:top w:val="dotted" w:sz="4" w:space="0" w:color="auto"/>
              <w:left w:val="dotted" w:sz="4" w:space="0" w:color="auto"/>
              <w:bottom w:val="dotted" w:sz="4" w:space="0" w:color="auto"/>
            </w:tcBorders>
          </w:tcPr>
          <w:p w14:paraId="26614175" w14:textId="18DB3B77" w:rsidR="00BF65AE" w:rsidRPr="00BB488E" w:rsidRDefault="00BF65AE" w:rsidP="008F7298">
            <w:pPr>
              <w:pStyle w:val="denumireanexa"/>
              <w:spacing w:before="0" w:after="0"/>
              <w:jc w:val="left"/>
              <w:rPr>
                <w:b w:val="0"/>
                <w:sz w:val="20"/>
              </w:rPr>
            </w:pPr>
            <w:r w:rsidRPr="00BB488E">
              <w:rPr>
                <w:sz w:val="20"/>
                <w:vertAlign w:val="superscript"/>
              </w:rPr>
              <w:t xml:space="preserve">1) </w:t>
            </w:r>
            <w:r w:rsidR="00254196" w:rsidRPr="00BB488E">
              <w:rPr>
                <w:b w:val="0"/>
                <w:sz w:val="20"/>
              </w:rPr>
              <w:t>În   condiţiile</w:t>
            </w:r>
            <w:r w:rsidRPr="00BB488E">
              <w:rPr>
                <w:b w:val="0"/>
                <w:sz w:val="20"/>
              </w:rPr>
              <w:t xml:space="preserve"> </w:t>
            </w:r>
            <w:r w:rsidR="005A09D1" w:rsidRPr="00BB488E">
              <w:rPr>
                <w:b w:val="0"/>
                <w:sz w:val="20"/>
              </w:rPr>
              <w:t>prevazute la</w:t>
            </w:r>
            <w:r w:rsidR="00CA330D" w:rsidRPr="00BB488E">
              <w:rPr>
                <w:b w:val="0"/>
                <w:sz w:val="20"/>
              </w:rPr>
              <w:t xml:space="preserve"> </w:t>
            </w:r>
            <w:r w:rsidR="00254196" w:rsidRPr="00BB488E">
              <w:rPr>
                <w:b w:val="0"/>
                <w:sz w:val="20"/>
              </w:rPr>
              <w:t xml:space="preserve">Art. </w:t>
            </w:r>
            <w:r w:rsidR="00A85637" w:rsidRPr="00BB488E">
              <w:rPr>
                <w:b w:val="0"/>
                <w:sz w:val="20"/>
              </w:rPr>
              <w:t>2</w:t>
            </w:r>
            <w:r w:rsidR="00A85637">
              <w:rPr>
                <w:b w:val="0"/>
                <w:sz w:val="20"/>
              </w:rPr>
              <w:t xml:space="preserve">2 </w:t>
            </w:r>
            <w:r w:rsidR="00664062">
              <w:rPr>
                <w:b w:val="0"/>
                <w:sz w:val="20"/>
              </w:rPr>
              <w:t>din normă</w:t>
            </w:r>
          </w:p>
        </w:tc>
      </w:tr>
      <w:tr w:rsidR="003F3A7E" w:rsidRPr="00BC6CA8" w14:paraId="1697888D" w14:textId="77777777" w:rsidTr="003F6409">
        <w:tc>
          <w:tcPr>
            <w:tcW w:w="2553" w:type="dxa"/>
            <w:tcBorders>
              <w:top w:val="dotted" w:sz="4" w:space="0" w:color="auto"/>
              <w:bottom w:val="dotted" w:sz="4" w:space="0" w:color="auto"/>
            </w:tcBorders>
          </w:tcPr>
          <w:p w14:paraId="61C455C8" w14:textId="77777777" w:rsidR="00BF65AE" w:rsidRPr="00BB488E" w:rsidRDefault="00BF65AE" w:rsidP="00CC5E28">
            <w:pPr>
              <w:pStyle w:val="denumireanexa"/>
              <w:spacing w:before="0" w:after="0"/>
              <w:jc w:val="left"/>
              <w:rPr>
                <w:b w:val="0"/>
                <w:sz w:val="20"/>
              </w:rPr>
            </w:pPr>
            <w:r w:rsidRPr="00BB488E">
              <w:rPr>
                <w:b w:val="0"/>
                <w:sz w:val="20"/>
              </w:rPr>
              <w:t xml:space="preserve">Reţele tehnologice de alimentare cu gaze </w:t>
            </w:r>
          </w:p>
        </w:tc>
        <w:tc>
          <w:tcPr>
            <w:tcW w:w="2693" w:type="dxa"/>
            <w:tcBorders>
              <w:top w:val="dotted" w:sz="4" w:space="0" w:color="auto"/>
              <w:bottom w:val="dotted" w:sz="4" w:space="0" w:color="auto"/>
              <w:right w:val="dotted" w:sz="4" w:space="0" w:color="auto"/>
            </w:tcBorders>
          </w:tcPr>
          <w:p w14:paraId="441BD2AA" w14:textId="77777777" w:rsidR="00BF65AE" w:rsidRPr="00BB488E" w:rsidRDefault="00B63B6A" w:rsidP="003F6409">
            <w:pPr>
              <w:pStyle w:val="denumireanexa"/>
              <w:spacing w:before="0" w:after="0"/>
              <w:rPr>
                <w:b w:val="0"/>
                <w:sz w:val="20"/>
              </w:rPr>
            </w:pPr>
            <w:r w:rsidRPr="00BB488E">
              <w:rPr>
                <w:b w:val="0"/>
                <w:sz w:val="20"/>
              </w:rPr>
              <w:t>2 ÷</w:t>
            </w:r>
            <w:r w:rsidR="00BF65AE" w:rsidRPr="00BB488E">
              <w:rPr>
                <w:b w:val="0"/>
                <w:sz w:val="20"/>
              </w:rPr>
              <w:t xml:space="preserve"> 6  </w:t>
            </w:r>
            <w:r w:rsidR="00CC5E28" w:rsidRPr="00BB488E">
              <w:rPr>
                <w:b w:val="0"/>
                <w:sz w:val="20"/>
              </w:rPr>
              <w:t xml:space="preserve">m </w:t>
            </w:r>
            <w:r w:rsidR="00BF65AE" w:rsidRPr="00BB488E">
              <w:rPr>
                <w:b w:val="0"/>
                <w:sz w:val="20"/>
              </w:rPr>
              <w:t>în funcţie de diametrul conductei</w:t>
            </w:r>
          </w:p>
          <w:p w14:paraId="7A6DAB01" w14:textId="77777777" w:rsidR="00BF65AE" w:rsidRPr="00BB488E" w:rsidRDefault="00BF65AE" w:rsidP="00CC5E28">
            <w:pPr>
              <w:pStyle w:val="denumireanexa"/>
              <w:spacing w:before="0" w:after="0"/>
              <w:jc w:val="both"/>
              <w:rPr>
                <w:b w:val="0"/>
                <w:sz w:val="20"/>
              </w:rPr>
            </w:pPr>
          </w:p>
        </w:tc>
        <w:tc>
          <w:tcPr>
            <w:tcW w:w="1843" w:type="dxa"/>
            <w:tcBorders>
              <w:top w:val="dotted" w:sz="4" w:space="0" w:color="auto"/>
              <w:left w:val="dotted" w:sz="4" w:space="0" w:color="auto"/>
              <w:bottom w:val="dotted" w:sz="4" w:space="0" w:color="auto"/>
              <w:right w:val="dotted" w:sz="4" w:space="0" w:color="auto"/>
            </w:tcBorders>
          </w:tcPr>
          <w:p w14:paraId="5C46511A" w14:textId="72E9BAEF" w:rsidR="00BF65AE" w:rsidRPr="00BB488E" w:rsidRDefault="00BF65AE" w:rsidP="003F6409">
            <w:pPr>
              <w:pStyle w:val="denumireanexa"/>
              <w:spacing w:before="0" w:after="0"/>
              <w:rPr>
                <w:b w:val="0"/>
                <w:sz w:val="20"/>
              </w:rPr>
            </w:pPr>
            <w:r w:rsidRPr="00BB488E">
              <w:rPr>
                <w:b w:val="0"/>
                <w:sz w:val="20"/>
              </w:rPr>
              <w:t>200</w:t>
            </w:r>
            <w:r w:rsidR="008F5AA3" w:rsidRPr="00BB488E">
              <w:rPr>
                <w:b w:val="0"/>
                <w:sz w:val="20"/>
              </w:rPr>
              <w:t xml:space="preserve"> </w:t>
            </w:r>
            <w:r w:rsidRPr="00BB488E">
              <w:rPr>
                <w:b w:val="0"/>
                <w:sz w:val="20"/>
              </w:rPr>
              <w:t>m</w:t>
            </w:r>
          </w:p>
        </w:tc>
        <w:tc>
          <w:tcPr>
            <w:tcW w:w="3260" w:type="dxa"/>
            <w:tcBorders>
              <w:top w:val="dotted" w:sz="4" w:space="0" w:color="auto"/>
              <w:left w:val="dotted" w:sz="4" w:space="0" w:color="auto"/>
              <w:bottom w:val="dotted" w:sz="4" w:space="0" w:color="auto"/>
              <w:right w:val="dotted" w:sz="4" w:space="0" w:color="auto"/>
            </w:tcBorders>
          </w:tcPr>
          <w:p w14:paraId="10A24982" w14:textId="77777777" w:rsidR="00BF65AE" w:rsidRPr="00BB488E" w:rsidRDefault="008F5AA3" w:rsidP="003F6409">
            <w:pPr>
              <w:pStyle w:val="denumireanexa"/>
              <w:spacing w:before="0" w:after="0"/>
              <w:rPr>
                <w:b w:val="0"/>
                <w:sz w:val="20"/>
              </w:rPr>
            </w:pPr>
            <w:r w:rsidRPr="00BB488E">
              <w:rPr>
                <w:b w:val="0"/>
                <w:sz w:val="20"/>
              </w:rPr>
              <w:t>d</w:t>
            </w:r>
            <w:r w:rsidR="00BF65AE" w:rsidRPr="00BB488E">
              <w:rPr>
                <w:b w:val="0"/>
                <w:sz w:val="20"/>
              </w:rPr>
              <w:t>e la axul conductei</w:t>
            </w:r>
          </w:p>
        </w:tc>
        <w:tc>
          <w:tcPr>
            <w:tcW w:w="4536" w:type="dxa"/>
            <w:tcBorders>
              <w:top w:val="dotted" w:sz="4" w:space="0" w:color="auto"/>
              <w:left w:val="dotted" w:sz="4" w:space="0" w:color="auto"/>
              <w:bottom w:val="dotted" w:sz="4" w:space="0" w:color="auto"/>
            </w:tcBorders>
          </w:tcPr>
          <w:p w14:paraId="3CEACBC1" w14:textId="37AF8E9C" w:rsidR="00BF65AE" w:rsidRPr="00BB488E" w:rsidRDefault="008F5AA3" w:rsidP="001064E1">
            <w:pPr>
              <w:pStyle w:val="denumireanexa"/>
              <w:spacing w:before="0" w:after="0"/>
              <w:jc w:val="left"/>
              <w:rPr>
                <w:b w:val="0"/>
                <w:sz w:val="20"/>
              </w:rPr>
            </w:pPr>
            <w:r w:rsidRPr="00BB488E">
              <w:rPr>
                <w:b w:val="0"/>
                <w:sz w:val="20"/>
              </w:rPr>
              <w:t>î</w:t>
            </w:r>
            <w:r w:rsidR="00BF65AE" w:rsidRPr="00BB488E">
              <w:rPr>
                <w:b w:val="0"/>
                <w:sz w:val="20"/>
              </w:rPr>
              <w:t xml:space="preserve">n condiţiile </w:t>
            </w:r>
            <w:r w:rsidR="009255F3" w:rsidRPr="00BB488E">
              <w:rPr>
                <w:b w:val="0"/>
                <w:sz w:val="20"/>
              </w:rPr>
              <w:t xml:space="preserve">prevăzute în </w:t>
            </w:r>
            <w:r w:rsidR="00F83C34" w:rsidRPr="006B004E">
              <w:rPr>
                <w:rFonts w:eastAsia="Calibri"/>
                <w:b w:val="0"/>
                <w:sz w:val="20"/>
                <w:lang w:val="en-US"/>
              </w:rPr>
              <w:t>Normele tehnice</w:t>
            </w:r>
            <w:r w:rsidR="00F83C34" w:rsidRPr="00BB488E">
              <w:rPr>
                <w:rFonts w:eastAsia="Calibri"/>
                <w:b w:val="0"/>
                <w:sz w:val="20"/>
                <w:lang w:val="en-US"/>
              </w:rPr>
              <w:t xml:space="preserve"> pentru proiectarea, executarea şi exploatarea  sistemelor de alimentare cu gaze naturale </w:t>
            </w:r>
            <w:r w:rsidR="00F83C34" w:rsidRPr="00B35818">
              <w:rPr>
                <w:rFonts w:eastAsia="Calibri"/>
                <w:b w:val="0"/>
                <w:sz w:val="20"/>
                <w:lang w:val="en-US"/>
              </w:rPr>
              <w:t>aprobate prin</w:t>
            </w:r>
            <w:r w:rsidR="00F83C34" w:rsidRPr="00B35818">
              <w:rPr>
                <w:b w:val="0"/>
                <w:sz w:val="20"/>
              </w:rPr>
              <w:t xml:space="preserve"> </w:t>
            </w:r>
            <w:r w:rsidR="009255F3" w:rsidRPr="00B35818">
              <w:rPr>
                <w:b w:val="0"/>
                <w:sz w:val="20"/>
              </w:rPr>
              <w:t>Or</w:t>
            </w:r>
            <w:r w:rsidR="009255F3" w:rsidRPr="00D74481">
              <w:rPr>
                <w:b w:val="0"/>
                <w:sz w:val="20"/>
              </w:rPr>
              <w:t>din</w:t>
            </w:r>
            <w:r w:rsidR="00EF37DA" w:rsidRPr="00CB5C8C">
              <w:rPr>
                <w:b w:val="0"/>
                <w:sz w:val="20"/>
              </w:rPr>
              <w:t>ul preşedintelui</w:t>
            </w:r>
            <w:r w:rsidR="009255F3" w:rsidRPr="00B35818">
              <w:rPr>
                <w:b w:val="0"/>
                <w:sz w:val="20"/>
              </w:rPr>
              <w:t xml:space="preserve">  ANRE </w:t>
            </w:r>
            <w:r w:rsidR="00EF37DA" w:rsidRPr="00CB5C8C">
              <w:rPr>
                <w:b w:val="0"/>
                <w:sz w:val="20"/>
              </w:rPr>
              <w:t>nr. 89/2018</w:t>
            </w:r>
            <w:r w:rsidR="00B35818" w:rsidRPr="00CB5C8C">
              <w:rPr>
                <w:b w:val="0"/>
                <w:sz w:val="20"/>
              </w:rPr>
              <w:t xml:space="preserve">, </w:t>
            </w:r>
            <w:r w:rsidR="00BF65AE" w:rsidRPr="00B35818">
              <w:rPr>
                <w:b w:val="0"/>
                <w:sz w:val="20"/>
              </w:rPr>
              <w:t xml:space="preserve">pentru </w:t>
            </w:r>
            <w:r w:rsidR="00BF65AE" w:rsidRPr="00B35818">
              <w:rPr>
                <w:b w:val="0"/>
                <w:i/>
                <w:sz w:val="20"/>
              </w:rPr>
              <w:t>distanţa de protecţie</w:t>
            </w:r>
            <w:r w:rsidR="00BF65AE" w:rsidRPr="00BB488E">
              <w:rPr>
                <w:b w:val="0"/>
                <w:sz w:val="20"/>
              </w:rPr>
              <w:t xml:space="preserve">  </w:t>
            </w:r>
          </w:p>
        </w:tc>
      </w:tr>
      <w:tr w:rsidR="003F3A7E" w:rsidRPr="00BC6CA8" w14:paraId="1755CDCF" w14:textId="77777777" w:rsidTr="003F6409">
        <w:tc>
          <w:tcPr>
            <w:tcW w:w="2553" w:type="dxa"/>
            <w:tcBorders>
              <w:top w:val="dotted" w:sz="4" w:space="0" w:color="auto"/>
              <w:bottom w:val="dotted" w:sz="4" w:space="0" w:color="auto"/>
            </w:tcBorders>
          </w:tcPr>
          <w:p w14:paraId="4E5E501B" w14:textId="77777777" w:rsidR="00BF65AE" w:rsidRPr="00BB488E" w:rsidRDefault="00BF65AE" w:rsidP="00CC5E28">
            <w:pPr>
              <w:pStyle w:val="denumireanexa"/>
              <w:spacing w:before="0" w:after="0"/>
              <w:jc w:val="left"/>
              <w:rPr>
                <w:b w:val="0"/>
                <w:sz w:val="20"/>
              </w:rPr>
            </w:pPr>
            <w:r w:rsidRPr="00BB488E">
              <w:rPr>
                <w:b w:val="0"/>
                <w:sz w:val="20"/>
              </w:rPr>
              <w:t>Reţele tehnologice de transport şi distribuţie energie termică în imediata apropiere a incintei împrejmuite</w:t>
            </w:r>
          </w:p>
        </w:tc>
        <w:tc>
          <w:tcPr>
            <w:tcW w:w="2693" w:type="dxa"/>
            <w:tcBorders>
              <w:top w:val="dotted" w:sz="4" w:space="0" w:color="auto"/>
              <w:bottom w:val="dotted" w:sz="4" w:space="0" w:color="auto"/>
              <w:right w:val="dotted" w:sz="4" w:space="0" w:color="auto"/>
            </w:tcBorders>
          </w:tcPr>
          <w:p w14:paraId="1333EF35" w14:textId="77777777" w:rsidR="00CC5E28" w:rsidRPr="00BB488E" w:rsidRDefault="00BF65AE" w:rsidP="008F5AA3">
            <w:pPr>
              <w:pStyle w:val="denumireanexa"/>
              <w:spacing w:before="0" w:after="0"/>
              <w:jc w:val="left"/>
              <w:rPr>
                <w:b w:val="0"/>
                <w:sz w:val="20"/>
              </w:rPr>
            </w:pPr>
            <w:r w:rsidRPr="00BB488E">
              <w:rPr>
                <w:b w:val="0"/>
                <w:sz w:val="20"/>
              </w:rPr>
              <w:t>a)</w:t>
            </w:r>
            <w:r w:rsidR="008F5AA3" w:rsidRPr="00BB488E">
              <w:rPr>
                <w:b w:val="0"/>
                <w:sz w:val="20"/>
              </w:rPr>
              <w:t xml:space="preserve"> </w:t>
            </w:r>
            <w:r w:rsidRPr="00BB488E">
              <w:rPr>
                <w:b w:val="0"/>
                <w:sz w:val="20"/>
              </w:rPr>
              <w:t xml:space="preserve">pentru conducte amplasate subteran: suprafaţa totală în plan orizontal a canalului termic;                                     </w:t>
            </w:r>
          </w:p>
          <w:p w14:paraId="4A6C7E19" w14:textId="77777777" w:rsidR="00BF65AE" w:rsidRPr="00BB488E" w:rsidRDefault="00BF65AE" w:rsidP="008F5AA3">
            <w:pPr>
              <w:pStyle w:val="denumireanexa"/>
              <w:spacing w:before="0" w:after="0"/>
              <w:jc w:val="left"/>
              <w:rPr>
                <w:b w:val="0"/>
                <w:sz w:val="20"/>
              </w:rPr>
            </w:pPr>
            <w:r w:rsidRPr="00BB488E">
              <w:rPr>
                <w:b w:val="0"/>
                <w:sz w:val="20"/>
              </w:rPr>
              <w:t>b)</w:t>
            </w:r>
            <w:r w:rsidR="008F5AA3" w:rsidRPr="00BB488E">
              <w:rPr>
                <w:b w:val="0"/>
                <w:sz w:val="20"/>
              </w:rPr>
              <w:t xml:space="preserve"> </w:t>
            </w:r>
            <w:r w:rsidRPr="00BB488E">
              <w:rPr>
                <w:b w:val="0"/>
                <w:sz w:val="20"/>
              </w:rPr>
              <w:t xml:space="preserve">pentru conducte amplasate suprateran: suprafaţa formată de proiecţia suporţilor şi a conductelor pe toată lungimea acestora                                 </w:t>
            </w:r>
          </w:p>
        </w:tc>
        <w:tc>
          <w:tcPr>
            <w:tcW w:w="1843" w:type="dxa"/>
            <w:tcBorders>
              <w:top w:val="dotted" w:sz="4" w:space="0" w:color="auto"/>
              <w:left w:val="dotted" w:sz="4" w:space="0" w:color="auto"/>
              <w:bottom w:val="dotted" w:sz="4" w:space="0" w:color="auto"/>
              <w:right w:val="dotted" w:sz="4" w:space="0" w:color="auto"/>
            </w:tcBorders>
          </w:tcPr>
          <w:p w14:paraId="3F2E679D" w14:textId="77777777" w:rsidR="00BF65AE" w:rsidRPr="00BB488E" w:rsidRDefault="008F5AA3" w:rsidP="003F6409">
            <w:pPr>
              <w:pStyle w:val="denumireanexa"/>
              <w:spacing w:before="0" w:after="0"/>
              <w:rPr>
                <w:b w:val="0"/>
                <w:sz w:val="20"/>
              </w:rPr>
            </w:pPr>
            <w:r w:rsidRPr="00BB488E">
              <w:rPr>
                <w:b w:val="0"/>
                <w:sz w:val="20"/>
              </w:rPr>
              <w:t>î</w:t>
            </w:r>
            <w:r w:rsidR="00BF65AE" w:rsidRPr="00BB488E">
              <w:rPr>
                <w:b w:val="0"/>
                <w:sz w:val="20"/>
              </w:rPr>
              <w:t>n limita a 10</w:t>
            </w:r>
            <w:r w:rsidRPr="00BB488E">
              <w:rPr>
                <w:b w:val="0"/>
                <w:sz w:val="20"/>
              </w:rPr>
              <w:t xml:space="preserve"> </w:t>
            </w:r>
            <w:r w:rsidR="00BF65AE" w:rsidRPr="00BB488E">
              <w:rPr>
                <w:b w:val="0"/>
                <w:sz w:val="20"/>
              </w:rPr>
              <w:t>m în exteriorul zonei de protecţie</w:t>
            </w:r>
          </w:p>
        </w:tc>
        <w:tc>
          <w:tcPr>
            <w:tcW w:w="3260" w:type="dxa"/>
            <w:tcBorders>
              <w:top w:val="dotted" w:sz="4" w:space="0" w:color="auto"/>
              <w:left w:val="dotted" w:sz="4" w:space="0" w:color="auto"/>
              <w:bottom w:val="dotted" w:sz="4" w:space="0" w:color="auto"/>
              <w:right w:val="dotted" w:sz="4" w:space="0" w:color="auto"/>
            </w:tcBorders>
          </w:tcPr>
          <w:p w14:paraId="7249C667" w14:textId="77777777" w:rsidR="00BF65AE" w:rsidRPr="00BB488E" w:rsidRDefault="00BF65AE" w:rsidP="00CC5E28">
            <w:pPr>
              <w:pStyle w:val="denumireanexa"/>
              <w:spacing w:before="0" w:after="0"/>
              <w:jc w:val="both"/>
              <w:rPr>
                <w:b w:val="0"/>
                <w:sz w:val="20"/>
              </w:rPr>
            </w:pPr>
          </w:p>
        </w:tc>
        <w:tc>
          <w:tcPr>
            <w:tcW w:w="4536" w:type="dxa"/>
            <w:tcBorders>
              <w:top w:val="dotted" w:sz="4" w:space="0" w:color="auto"/>
              <w:left w:val="dotted" w:sz="4" w:space="0" w:color="auto"/>
              <w:bottom w:val="dotted" w:sz="4" w:space="0" w:color="auto"/>
            </w:tcBorders>
          </w:tcPr>
          <w:p w14:paraId="134D4B7E" w14:textId="5E48E17A" w:rsidR="00BF65AE" w:rsidRPr="00BB488E" w:rsidRDefault="008F5AA3" w:rsidP="00CC5E28">
            <w:pPr>
              <w:pStyle w:val="denumireanexa"/>
              <w:spacing w:before="0" w:after="0"/>
              <w:jc w:val="both"/>
              <w:rPr>
                <w:b w:val="0"/>
                <w:sz w:val="20"/>
              </w:rPr>
            </w:pPr>
            <w:r w:rsidRPr="00BB488E">
              <w:rPr>
                <w:b w:val="0"/>
                <w:sz w:val="20"/>
              </w:rPr>
              <w:t>p</w:t>
            </w:r>
            <w:r w:rsidR="00BF65AE" w:rsidRPr="00BB488E">
              <w:rPr>
                <w:b w:val="0"/>
                <w:sz w:val="20"/>
              </w:rPr>
              <w:t xml:space="preserve">entru reţelele tehnologice de transport şi distribuţie energie termică care nu sunt în imediata apropiere a incintei împrejmuite se va vedea </w:t>
            </w:r>
            <w:r w:rsidR="009420DB" w:rsidRPr="009420DB">
              <w:rPr>
                <w:b w:val="0"/>
                <w:sz w:val="20"/>
              </w:rPr>
              <w:t>Legea serviciului public de alimentare cu energie termică nr. 325</w:t>
            </w:r>
            <w:r w:rsidR="00652807">
              <w:rPr>
                <w:b w:val="0"/>
                <w:sz w:val="20"/>
              </w:rPr>
              <w:t>/</w:t>
            </w:r>
            <w:r w:rsidR="009420DB" w:rsidRPr="009420DB">
              <w:rPr>
                <w:b w:val="0"/>
                <w:sz w:val="20"/>
              </w:rPr>
              <w:t>2006, actualizată</w:t>
            </w:r>
          </w:p>
        </w:tc>
      </w:tr>
      <w:tr w:rsidR="003F3A7E" w:rsidRPr="00BC6CA8" w14:paraId="1BF03537" w14:textId="77777777" w:rsidTr="003F6409">
        <w:tc>
          <w:tcPr>
            <w:tcW w:w="2553" w:type="dxa"/>
            <w:tcBorders>
              <w:top w:val="dotted" w:sz="4" w:space="0" w:color="auto"/>
              <w:bottom w:val="dotted" w:sz="4" w:space="0" w:color="auto"/>
            </w:tcBorders>
          </w:tcPr>
          <w:p w14:paraId="51C5380B" w14:textId="77777777" w:rsidR="00BF65AE" w:rsidRPr="00BB488E" w:rsidRDefault="00BF65AE" w:rsidP="00CC5E28">
            <w:pPr>
              <w:pStyle w:val="denumireanexa"/>
              <w:spacing w:before="0" w:after="0"/>
              <w:jc w:val="left"/>
              <w:rPr>
                <w:b w:val="0"/>
                <w:sz w:val="20"/>
              </w:rPr>
            </w:pPr>
            <w:r w:rsidRPr="00BB488E">
              <w:rPr>
                <w:b w:val="0"/>
                <w:sz w:val="20"/>
              </w:rPr>
              <w:t>Drumuri industriale</w:t>
            </w:r>
          </w:p>
        </w:tc>
        <w:tc>
          <w:tcPr>
            <w:tcW w:w="2693" w:type="dxa"/>
            <w:tcBorders>
              <w:top w:val="dotted" w:sz="4" w:space="0" w:color="auto"/>
              <w:bottom w:val="dotted" w:sz="4" w:space="0" w:color="auto"/>
              <w:right w:val="dotted" w:sz="4" w:space="0" w:color="auto"/>
            </w:tcBorders>
          </w:tcPr>
          <w:p w14:paraId="1603E088" w14:textId="77777777" w:rsidR="00BF65AE" w:rsidRPr="00BB488E" w:rsidRDefault="00BF65AE" w:rsidP="00CC5E28">
            <w:pPr>
              <w:pStyle w:val="denumireanexa"/>
              <w:spacing w:before="0" w:after="0"/>
              <w:rPr>
                <w:b w:val="0"/>
                <w:sz w:val="20"/>
              </w:rPr>
            </w:pPr>
            <w:r w:rsidRPr="00BB488E">
              <w:rPr>
                <w:b w:val="0"/>
                <w:sz w:val="20"/>
              </w:rPr>
              <w:t>5</w:t>
            </w:r>
            <w:r w:rsidR="00B63B6A" w:rsidRPr="00BB488E">
              <w:rPr>
                <w:b w:val="0"/>
                <w:sz w:val="20"/>
              </w:rPr>
              <w:t xml:space="preserve"> </w:t>
            </w:r>
            <w:r w:rsidRPr="00BB488E">
              <w:rPr>
                <w:b w:val="0"/>
                <w:sz w:val="20"/>
              </w:rPr>
              <w:t>m</w:t>
            </w:r>
          </w:p>
        </w:tc>
        <w:tc>
          <w:tcPr>
            <w:tcW w:w="1843" w:type="dxa"/>
            <w:tcBorders>
              <w:top w:val="dotted" w:sz="4" w:space="0" w:color="auto"/>
              <w:left w:val="dotted" w:sz="4" w:space="0" w:color="auto"/>
              <w:bottom w:val="dotted" w:sz="4" w:space="0" w:color="auto"/>
              <w:right w:val="dotted" w:sz="4" w:space="0" w:color="auto"/>
            </w:tcBorders>
          </w:tcPr>
          <w:p w14:paraId="2DC96F6A" w14:textId="77777777" w:rsidR="00BF65AE" w:rsidRPr="00BB488E" w:rsidRDefault="00BF65AE" w:rsidP="00CC5E28">
            <w:pPr>
              <w:pStyle w:val="denumireanexa"/>
              <w:spacing w:before="0" w:after="0"/>
              <w:rPr>
                <w:b w:val="0"/>
                <w:sz w:val="20"/>
              </w:rPr>
            </w:pPr>
            <w:r w:rsidRPr="00BB488E">
              <w:rPr>
                <w:b w:val="0"/>
                <w:sz w:val="20"/>
              </w:rPr>
              <w:t>18</w:t>
            </w:r>
            <w:r w:rsidR="00B63B6A" w:rsidRPr="00BB488E">
              <w:rPr>
                <w:b w:val="0"/>
                <w:sz w:val="20"/>
              </w:rPr>
              <w:t xml:space="preserve"> </w:t>
            </w:r>
            <w:r w:rsidRPr="00BB488E">
              <w:rPr>
                <w:b w:val="0"/>
                <w:sz w:val="20"/>
              </w:rPr>
              <w:t>m</w:t>
            </w:r>
          </w:p>
        </w:tc>
        <w:tc>
          <w:tcPr>
            <w:tcW w:w="3260" w:type="dxa"/>
            <w:tcBorders>
              <w:top w:val="dotted" w:sz="4" w:space="0" w:color="auto"/>
              <w:left w:val="dotted" w:sz="4" w:space="0" w:color="auto"/>
              <w:bottom w:val="dotted" w:sz="4" w:space="0" w:color="auto"/>
              <w:right w:val="dotted" w:sz="4" w:space="0" w:color="auto"/>
            </w:tcBorders>
          </w:tcPr>
          <w:p w14:paraId="23C3FD37" w14:textId="30568B53" w:rsidR="00BF65AE" w:rsidRPr="00BB488E" w:rsidRDefault="004161B3" w:rsidP="00CC5E28">
            <w:pPr>
              <w:pStyle w:val="denumireanexa"/>
              <w:spacing w:before="0" w:after="0"/>
              <w:jc w:val="left"/>
              <w:rPr>
                <w:b w:val="0"/>
                <w:sz w:val="20"/>
              </w:rPr>
            </w:pPr>
            <w:r w:rsidRPr="00BB488E">
              <w:rPr>
                <w:b w:val="0"/>
                <w:sz w:val="20"/>
              </w:rPr>
              <w:t>- d</w:t>
            </w:r>
            <w:r w:rsidR="00BF65AE" w:rsidRPr="00BB488E">
              <w:rPr>
                <w:b w:val="0"/>
                <w:sz w:val="20"/>
              </w:rPr>
              <w:t xml:space="preserve">e la limita exterioară a amprizei drumului pentru </w:t>
            </w:r>
            <w:r w:rsidR="00BF65AE" w:rsidRPr="00BB488E">
              <w:rPr>
                <w:b w:val="0"/>
                <w:i/>
                <w:sz w:val="20"/>
              </w:rPr>
              <w:t>distanţa de protecţie.</w:t>
            </w:r>
            <w:r w:rsidR="00BF65AE" w:rsidRPr="00BB488E">
              <w:rPr>
                <w:b w:val="0"/>
                <w:sz w:val="20"/>
              </w:rPr>
              <w:t xml:space="preserve">                      </w:t>
            </w:r>
            <w:r w:rsidRPr="00BB488E">
              <w:rPr>
                <w:b w:val="0"/>
                <w:sz w:val="20"/>
              </w:rPr>
              <w:t>- d</w:t>
            </w:r>
            <w:r w:rsidR="00BF65AE" w:rsidRPr="00BB488E">
              <w:rPr>
                <w:b w:val="0"/>
                <w:sz w:val="20"/>
              </w:rPr>
              <w:t xml:space="preserve">e la axa drumului până la marginea exterioară a zonei drumului pentru   </w:t>
            </w:r>
            <w:r w:rsidR="00BF65AE" w:rsidRPr="00BB488E">
              <w:rPr>
                <w:b w:val="0"/>
                <w:i/>
                <w:sz w:val="20"/>
              </w:rPr>
              <w:t>distanţa de siguranţă</w:t>
            </w:r>
          </w:p>
        </w:tc>
        <w:tc>
          <w:tcPr>
            <w:tcW w:w="4536" w:type="dxa"/>
            <w:tcBorders>
              <w:top w:val="dotted" w:sz="4" w:space="0" w:color="auto"/>
              <w:left w:val="dotted" w:sz="4" w:space="0" w:color="auto"/>
              <w:bottom w:val="dotted" w:sz="4" w:space="0" w:color="auto"/>
            </w:tcBorders>
          </w:tcPr>
          <w:p w14:paraId="30D5FA4D" w14:textId="43314360" w:rsidR="00BF65AE" w:rsidRPr="00BB488E" w:rsidRDefault="004161B3" w:rsidP="00CC5E28">
            <w:pPr>
              <w:pStyle w:val="denumireanexa"/>
              <w:spacing w:before="0" w:after="0"/>
              <w:jc w:val="left"/>
              <w:rPr>
                <w:b w:val="0"/>
                <w:sz w:val="20"/>
              </w:rPr>
            </w:pPr>
            <w:r w:rsidRPr="00BB488E">
              <w:rPr>
                <w:b w:val="0"/>
                <w:sz w:val="20"/>
              </w:rPr>
              <w:t>î</w:t>
            </w:r>
            <w:r w:rsidR="00BF65AE" w:rsidRPr="00BB488E">
              <w:rPr>
                <w:b w:val="0"/>
                <w:sz w:val="20"/>
              </w:rPr>
              <w:t xml:space="preserve">n condiţiile </w:t>
            </w:r>
            <w:r w:rsidR="009420DB" w:rsidRPr="009420DB">
              <w:rPr>
                <w:b w:val="0"/>
                <w:sz w:val="20"/>
              </w:rPr>
              <w:t xml:space="preserve">OG  nr. 43/1997 </w:t>
            </w:r>
            <w:bookmarkStart w:id="42" w:name="_Hlk532547845"/>
            <w:r w:rsidR="009420DB" w:rsidRPr="009420DB">
              <w:rPr>
                <w:b w:val="0"/>
                <w:sz w:val="20"/>
              </w:rPr>
              <w:t>privind regimul drumurilor, republicată, cu modificările şi completările ulterioare</w:t>
            </w:r>
            <w:bookmarkEnd w:id="42"/>
          </w:p>
        </w:tc>
      </w:tr>
      <w:tr w:rsidR="003F3A7E" w:rsidRPr="00BC6CA8" w14:paraId="6E6B4852" w14:textId="77777777" w:rsidTr="003F6409">
        <w:tc>
          <w:tcPr>
            <w:tcW w:w="2553" w:type="dxa"/>
            <w:tcBorders>
              <w:top w:val="dotted" w:sz="4" w:space="0" w:color="auto"/>
            </w:tcBorders>
          </w:tcPr>
          <w:p w14:paraId="69363F44" w14:textId="77777777" w:rsidR="00BF65AE" w:rsidRPr="00BB488E" w:rsidRDefault="00BF65AE" w:rsidP="00CC5E28">
            <w:pPr>
              <w:pStyle w:val="denumireanexa"/>
              <w:spacing w:before="0" w:after="0"/>
              <w:jc w:val="left"/>
              <w:rPr>
                <w:b w:val="0"/>
                <w:sz w:val="20"/>
              </w:rPr>
            </w:pPr>
            <w:r w:rsidRPr="00BB488E">
              <w:rPr>
                <w:b w:val="0"/>
                <w:sz w:val="20"/>
              </w:rPr>
              <w:t>Căi ferate industriale</w:t>
            </w:r>
          </w:p>
        </w:tc>
        <w:tc>
          <w:tcPr>
            <w:tcW w:w="2693" w:type="dxa"/>
            <w:tcBorders>
              <w:top w:val="dotted" w:sz="4" w:space="0" w:color="auto"/>
              <w:right w:val="dotted" w:sz="4" w:space="0" w:color="auto"/>
            </w:tcBorders>
          </w:tcPr>
          <w:p w14:paraId="61260E0F" w14:textId="77777777" w:rsidR="00BF65AE" w:rsidRPr="00BB488E" w:rsidRDefault="00BF65AE" w:rsidP="00CC5E28">
            <w:pPr>
              <w:pStyle w:val="denumireanexa"/>
              <w:spacing w:before="0" w:after="0"/>
              <w:rPr>
                <w:b w:val="0"/>
                <w:sz w:val="20"/>
              </w:rPr>
            </w:pPr>
            <w:r w:rsidRPr="00BB488E">
              <w:rPr>
                <w:b w:val="0"/>
                <w:sz w:val="20"/>
              </w:rPr>
              <w:t>20</w:t>
            </w:r>
            <w:r w:rsidR="00B63B6A" w:rsidRPr="00BB488E">
              <w:rPr>
                <w:b w:val="0"/>
                <w:sz w:val="20"/>
              </w:rPr>
              <w:t xml:space="preserve"> </w:t>
            </w:r>
            <w:r w:rsidRPr="00BB488E">
              <w:rPr>
                <w:b w:val="0"/>
                <w:sz w:val="20"/>
              </w:rPr>
              <w:t>m</w:t>
            </w:r>
          </w:p>
        </w:tc>
        <w:tc>
          <w:tcPr>
            <w:tcW w:w="1843" w:type="dxa"/>
            <w:tcBorders>
              <w:top w:val="dotted" w:sz="4" w:space="0" w:color="auto"/>
              <w:left w:val="dotted" w:sz="4" w:space="0" w:color="auto"/>
              <w:right w:val="dotted" w:sz="4" w:space="0" w:color="auto"/>
            </w:tcBorders>
          </w:tcPr>
          <w:p w14:paraId="0BF6470B" w14:textId="77777777" w:rsidR="00BF65AE" w:rsidRPr="00BB488E" w:rsidRDefault="00BF65AE" w:rsidP="00CC5E28">
            <w:pPr>
              <w:pStyle w:val="denumireanexa"/>
              <w:spacing w:before="0" w:after="0"/>
              <w:rPr>
                <w:b w:val="0"/>
                <w:sz w:val="20"/>
              </w:rPr>
            </w:pPr>
            <w:r w:rsidRPr="00BB488E">
              <w:rPr>
                <w:b w:val="0"/>
                <w:sz w:val="20"/>
              </w:rPr>
              <w:t>max</w:t>
            </w:r>
            <w:r w:rsidR="00B63B6A" w:rsidRPr="00BB488E">
              <w:rPr>
                <w:b w:val="0"/>
                <w:sz w:val="20"/>
              </w:rPr>
              <w:t xml:space="preserve">. </w:t>
            </w:r>
            <w:r w:rsidRPr="00BB488E">
              <w:rPr>
                <w:b w:val="0"/>
                <w:sz w:val="20"/>
              </w:rPr>
              <w:t>100</w:t>
            </w:r>
            <w:r w:rsidR="00B63B6A" w:rsidRPr="00BB488E">
              <w:rPr>
                <w:b w:val="0"/>
                <w:sz w:val="20"/>
              </w:rPr>
              <w:t xml:space="preserve"> </w:t>
            </w:r>
            <w:r w:rsidRPr="00BB488E">
              <w:rPr>
                <w:b w:val="0"/>
                <w:sz w:val="20"/>
              </w:rPr>
              <w:t>m</w:t>
            </w:r>
          </w:p>
        </w:tc>
        <w:tc>
          <w:tcPr>
            <w:tcW w:w="3260" w:type="dxa"/>
            <w:tcBorders>
              <w:top w:val="dotted" w:sz="4" w:space="0" w:color="auto"/>
              <w:left w:val="dotted" w:sz="4" w:space="0" w:color="auto"/>
              <w:right w:val="dotted" w:sz="4" w:space="0" w:color="auto"/>
            </w:tcBorders>
          </w:tcPr>
          <w:p w14:paraId="02103290" w14:textId="77777777" w:rsidR="00BF65AE" w:rsidRPr="00BB488E" w:rsidRDefault="00BF65AE" w:rsidP="00CC5E28">
            <w:pPr>
              <w:pStyle w:val="denumireanexa"/>
              <w:spacing w:before="0" w:after="0"/>
              <w:jc w:val="both"/>
              <w:rPr>
                <w:b w:val="0"/>
                <w:sz w:val="20"/>
              </w:rPr>
            </w:pPr>
            <w:r w:rsidRPr="00BB488E">
              <w:rPr>
                <w:b w:val="0"/>
                <w:sz w:val="20"/>
              </w:rPr>
              <w:t>De la axa căii ferate</w:t>
            </w:r>
          </w:p>
        </w:tc>
        <w:tc>
          <w:tcPr>
            <w:tcW w:w="4536" w:type="dxa"/>
            <w:tcBorders>
              <w:top w:val="dotted" w:sz="4" w:space="0" w:color="auto"/>
              <w:left w:val="dotted" w:sz="4" w:space="0" w:color="auto"/>
            </w:tcBorders>
          </w:tcPr>
          <w:p w14:paraId="42706F51" w14:textId="1ED468F2" w:rsidR="00BF65AE" w:rsidRPr="00BB488E" w:rsidRDefault="0029717A" w:rsidP="00CC5E28">
            <w:pPr>
              <w:pStyle w:val="denumireanexa"/>
              <w:spacing w:before="0" w:after="0"/>
              <w:jc w:val="left"/>
              <w:rPr>
                <w:b w:val="0"/>
                <w:sz w:val="20"/>
              </w:rPr>
            </w:pPr>
            <w:r w:rsidRPr="00BB488E">
              <w:rPr>
                <w:b w:val="0"/>
                <w:sz w:val="20"/>
              </w:rPr>
              <w:t>î</w:t>
            </w:r>
            <w:r w:rsidR="00BF65AE" w:rsidRPr="00BB488E">
              <w:rPr>
                <w:b w:val="0"/>
                <w:sz w:val="20"/>
              </w:rPr>
              <w:t xml:space="preserve">n condiţiile </w:t>
            </w:r>
            <w:r w:rsidR="009420DB" w:rsidRPr="009420DB">
              <w:rPr>
                <w:b w:val="0"/>
                <w:sz w:val="20"/>
              </w:rPr>
              <w:t>HG nr. 525/1996 pentru</w:t>
            </w:r>
            <w:r w:rsidR="003F6409">
              <w:rPr>
                <w:b w:val="0"/>
                <w:sz w:val="20"/>
              </w:rPr>
              <w:t xml:space="preserve"> </w:t>
            </w:r>
            <w:r w:rsidR="009420DB" w:rsidRPr="009420DB">
              <w:rPr>
                <w:b w:val="0"/>
                <w:sz w:val="20"/>
              </w:rPr>
              <w:t>aprobarea Regulamentului general de urbanism, republicat, cu modificările şi completările ulterioare</w:t>
            </w:r>
            <w:r w:rsidR="00BF65AE" w:rsidRPr="00BB488E">
              <w:rPr>
                <w:b w:val="0"/>
                <w:sz w:val="20"/>
              </w:rPr>
              <w:t xml:space="preserve">, </w:t>
            </w:r>
            <w:r w:rsidR="009420DB" w:rsidRPr="009420DB">
              <w:rPr>
                <w:b w:val="0"/>
                <w:sz w:val="20"/>
              </w:rPr>
              <w:t>OUG nr. 12/1998 privind transportul pe căile ferate române şi reorganizarea Societăţii  Naţionale a Căilor Ferate Române, republicată, cu modificările şi completările ulterioare</w:t>
            </w:r>
          </w:p>
        </w:tc>
      </w:tr>
    </w:tbl>
    <w:p w14:paraId="24C27717" w14:textId="6ECFB537" w:rsidR="002C16A1" w:rsidRPr="00BB488E" w:rsidRDefault="002C16A1" w:rsidP="00CE7C4C">
      <w:pPr>
        <w:pStyle w:val="denumireanexa"/>
        <w:rPr>
          <w:sz w:val="22"/>
          <w:szCs w:val="22"/>
        </w:rPr>
      </w:pPr>
      <w:r w:rsidRPr="00BC6CA8">
        <w:rPr>
          <w:szCs w:val="24"/>
        </w:rPr>
        <w:br w:type="page"/>
      </w:r>
      <w:r w:rsidR="005638E4" w:rsidRPr="00BB488E">
        <w:rPr>
          <w:sz w:val="22"/>
          <w:szCs w:val="22"/>
        </w:rPr>
        <w:lastRenderedPageBreak/>
        <w:t>Anexa nr. 2</w:t>
      </w:r>
      <w:r w:rsidR="00120E3A" w:rsidRPr="00BB488E">
        <w:rPr>
          <w:sz w:val="22"/>
          <w:szCs w:val="22"/>
        </w:rPr>
        <w:t xml:space="preserve"> </w:t>
      </w:r>
      <w:r w:rsidR="00B271DE" w:rsidRPr="00BB488E">
        <w:rPr>
          <w:sz w:val="22"/>
          <w:szCs w:val="22"/>
        </w:rPr>
        <w:t xml:space="preserve">la normă </w:t>
      </w:r>
      <w:r w:rsidR="00CE7C4C" w:rsidRPr="00BB488E">
        <w:rPr>
          <w:sz w:val="22"/>
          <w:szCs w:val="22"/>
        </w:rPr>
        <w:t xml:space="preserve">- </w:t>
      </w:r>
      <w:bookmarkStart w:id="43" w:name="_Hlk516668513"/>
      <w:r w:rsidRPr="00BB488E">
        <w:rPr>
          <w:sz w:val="22"/>
          <w:szCs w:val="22"/>
        </w:rPr>
        <w:t>Distanţe de siguranţă aferente lucrărilor care fac parte din frontul de retenţie al  CHE</w:t>
      </w:r>
      <w:bookmarkEnd w:id="43"/>
    </w:p>
    <w:p w14:paraId="535F663A" w14:textId="77777777" w:rsidR="002C16A1" w:rsidRPr="00BC6CA8" w:rsidRDefault="002C16A1" w:rsidP="002C16A1">
      <w:pPr>
        <w:pStyle w:val="denumireanexa"/>
        <w:rPr>
          <w:szCs w:val="24"/>
        </w:rPr>
      </w:pPr>
    </w:p>
    <w:tbl>
      <w:tblPr>
        <w:tblStyle w:val="TableGrid"/>
        <w:tblW w:w="14885" w:type="dxa"/>
        <w:tblInd w:w="-431" w:type="dxa"/>
        <w:tblLook w:val="01E0" w:firstRow="1" w:lastRow="1" w:firstColumn="1" w:lastColumn="1" w:noHBand="0" w:noVBand="0"/>
      </w:tblPr>
      <w:tblGrid>
        <w:gridCol w:w="3970"/>
        <w:gridCol w:w="2574"/>
        <w:gridCol w:w="2605"/>
        <w:gridCol w:w="1336"/>
        <w:gridCol w:w="4400"/>
      </w:tblGrid>
      <w:tr w:rsidR="002C16A1" w:rsidRPr="00BC6CA8" w14:paraId="0274D7C3" w14:textId="77777777" w:rsidTr="008F5AA3">
        <w:trPr>
          <w:trHeight w:val="1241"/>
        </w:trPr>
        <w:tc>
          <w:tcPr>
            <w:tcW w:w="3970" w:type="dxa"/>
          </w:tcPr>
          <w:p w14:paraId="0DE193BE" w14:textId="77777777" w:rsidR="002C16A1" w:rsidRPr="00BC6CA8" w:rsidRDefault="002C16A1" w:rsidP="007D3365">
            <w:pPr>
              <w:pStyle w:val="denumireanexa"/>
              <w:spacing w:before="0" w:after="0"/>
              <w:rPr>
                <w:szCs w:val="24"/>
              </w:rPr>
            </w:pPr>
            <w:r w:rsidRPr="00BC6CA8">
              <w:rPr>
                <w:szCs w:val="24"/>
              </w:rPr>
              <w:t>Denumirea construcţiei, instalaţiei, amenajării</w:t>
            </w:r>
          </w:p>
        </w:tc>
        <w:tc>
          <w:tcPr>
            <w:tcW w:w="2574" w:type="dxa"/>
            <w:tcBorders>
              <w:right w:val="dotted" w:sz="4" w:space="0" w:color="auto"/>
            </w:tcBorders>
            <w:shd w:val="clear" w:color="auto" w:fill="auto"/>
          </w:tcPr>
          <w:p w14:paraId="21ED9D3E" w14:textId="77777777" w:rsidR="002C16A1" w:rsidRPr="00BC6CA8" w:rsidRDefault="002C16A1" w:rsidP="007D3365">
            <w:pPr>
              <w:pStyle w:val="denumireanexa"/>
              <w:spacing w:before="0" w:after="0"/>
              <w:rPr>
                <w:szCs w:val="24"/>
              </w:rPr>
            </w:pPr>
            <w:r w:rsidRPr="00BC6CA8">
              <w:rPr>
                <w:szCs w:val="24"/>
              </w:rPr>
              <w:t xml:space="preserve">Distanţa de protecţie              </w:t>
            </w:r>
            <w:r w:rsidR="00B63B6A" w:rsidRPr="00BC6CA8">
              <w:rPr>
                <w:szCs w:val="24"/>
                <w:lang w:val="en-US"/>
              </w:rPr>
              <w:t>[</w:t>
            </w:r>
            <w:r w:rsidRPr="00BC6CA8">
              <w:rPr>
                <w:szCs w:val="24"/>
              </w:rPr>
              <w:t>m</w:t>
            </w:r>
            <w:r w:rsidR="00B63B6A" w:rsidRPr="00BC6CA8">
              <w:rPr>
                <w:szCs w:val="24"/>
              </w:rPr>
              <w:t>]</w:t>
            </w:r>
          </w:p>
          <w:p w14:paraId="33B6165C" w14:textId="77777777" w:rsidR="002C16A1" w:rsidRPr="00BC6CA8" w:rsidRDefault="002C16A1" w:rsidP="007D3365">
            <w:pPr>
              <w:pStyle w:val="denumireanexa"/>
              <w:spacing w:before="0" w:after="0"/>
              <w:rPr>
                <w:szCs w:val="24"/>
              </w:rPr>
            </w:pPr>
          </w:p>
        </w:tc>
        <w:tc>
          <w:tcPr>
            <w:tcW w:w="2605" w:type="dxa"/>
            <w:tcBorders>
              <w:left w:val="dotted" w:sz="4" w:space="0" w:color="auto"/>
              <w:right w:val="dotted" w:sz="4" w:space="0" w:color="auto"/>
            </w:tcBorders>
            <w:shd w:val="clear" w:color="auto" w:fill="auto"/>
          </w:tcPr>
          <w:p w14:paraId="6B84A228" w14:textId="77777777" w:rsidR="00B63B6A" w:rsidRPr="00BC6CA8" w:rsidRDefault="002C16A1" w:rsidP="007D3365">
            <w:pPr>
              <w:pStyle w:val="denumireanexa"/>
              <w:spacing w:before="0" w:after="0"/>
              <w:rPr>
                <w:szCs w:val="24"/>
              </w:rPr>
            </w:pPr>
            <w:r w:rsidRPr="00BC6CA8">
              <w:rPr>
                <w:szCs w:val="24"/>
              </w:rPr>
              <w:t xml:space="preserve">Distanţa de siguranţă     </w:t>
            </w:r>
          </w:p>
          <w:p w14:paraId="5A4DD775" w14:textId="77777777" w:rsidR="002C16A1" w:rsidRPr="00BC6CA8" w:rsidRDefault="00B63B6A" w:rsidP="007D3365">
            <w:pPr>
              <w:pStyle w:val="denumireanexa"/>
              <w:spacing w:before="0" w:after="0"/>
              <w:rPr>
                <w:szCs w:val="24"/>
              </w:rPr>
            </w:pPr>
            <w:r w:rsidRPr="00BC6CA8">
              <w:rPr>
                <w:szCs w:val="24"/>
              </w:rPr>
              <w:t>[</w:t>
            </w:r>
            <w:r w:rsidR="002C16A1" w:rsidRPr="00BC6CA8">
              <w:rPr>
                <w:szCs w:val="24"/>
              </w:rPr>
              <w:t>m</w:t>
            </w:r>
            <w:r w:rsidRPr="00BC6CA8">
              <w:rPr>
                <w:szCs w:val="24"/>
              </w:rPr>
              <w:t>]</w:t>
            </w:r>
          </w:p>
        </w:tc>
        <w:tc>
          <w:tcPr>
            <w:tcW w:w="1336" w:type="dxa"/>
            <w:tcBorders>
              <w:left w:val="dotted" w:sz="4" w:space="0" w:color="auto"/>
              <w:right w:val="dotted" w:sz="4" w:space="0" w:color="auto"/>
            </w:tcBorders>
          </w:tcPr>
          <w:p w14:paraId="774F9850" w14:textId="77777777" w:rsidR="002C16A1" w:rsidRPr="00BC6CA8" w:rsidRDefault="002C16A1" w:rsidP="007D3365">
            <w:pPr>
              <w:pStyle w:val="denumireanexa"/>
              <w:spacing w:before="0" w:after="0"/>
              <w:rPr>
                <w:szCs w:val="24"/>
              </w:rPr>
            </w:pPr>
            <w:r w:rsidRPr="00BC6CA8">
              <w:rPr>
                <w:szCs w:val="24"/>
              </w:rPr>
              <w:t>De unde se măsoară</w:t>
            </w:r>
          </w:p>
        </w:tc>
        <w:tc>
          <w:tcPr>
            <w:tcW w:w="4400" w:type="dxa"/>
            <w:tcBorders>
              <w:left w:val="dotted" w:sz="4" w:space="0" w:color="auto"/>
            </w:tcBorders>
          </w:tcPr>
          <w:p w14:paraId="43933C15" w14:textId="77777777" w:rsidR="002C16A1" w:rsidRPr="00BC6CA8" w:rsidRDefault="002C16A1" w:rsidP="007D3365">
            <w:pPr>
              <w:pStyle w:val="denumireanexa"/>
              <w:spacing w:before="0" w:after="0"/>
              <w:rPr>
                <w:szCs w:val="24"/>
              </w:rPr>
            </w:pPr>
            <w:r w:rsidRPr="00BC6CA8">
              <w:rPr>
                <w:szCs w:val="24"/>
              </w:rPr>
              <w:t>Observaţii</w:t>
            </w:r>
          </w:p>
        </w:tc>
      </w:tr>
      <w:tr w:rsidR="002C16A1" w:rsidRPr="00BC6CA8" w14:paraId="38096E17" w14:textId="77777777" w:rsidTr="008F5AA3">
        <w:trPr>
          <w:trHeight w:val="1156"/>
        </w:trPr>
        <w:tc>
          <w:tcPr>
            <w:tcW w:w="3970" w:type="dxa"/>
            <w:tcBorders>
              <w:bottom w:val="dotted" w:sz="4" w:space="0" w:color="auto"/>
            </w:tcBorders>
            <w:vAlign w:val="center"/>
          </w:tcPr>
          <w:p w14:paraId="5785F70E" w14:textId="77777777" w:rsidR="002C16A1" w:rsidRPr="00BC6CA8" w:rsidRDefault="002C16A1" w:rsidP="007D3365">
            <w:pPr>
              <w:pStyle w:val="denumireanexa"/>
              <w:spacing w:before="0" w:after="0"/>
              <w:jc w:val="both"/>
              <w:rPr>
                <w:b w:val="0"/>
                <w:szCs w:val="24"/>
              </w:rPr>
            </w:pPr>
            <w:r w:rsidRPr="00BC6CA8">
              <w:rPr>
                <w:b w:val="0"/>
                <w:szCs w:val="24"/>
              </w:rPr>
              <w:t xml:space="preserve">Lac de acumulare </w:t>
            </w:r>
          </w:p>
        </w:tc>
        <w:tc>
          <w:tcPr>
            <w:tcW w:w="2574" w:type="dxa"/>
            <w:tcBorders>
              <w:bottom w:val="dotted" w:sz="4" w:space="0" w:color="auto"/>
              <w:right w:val="dotted" w:sz="4" w:space="0" w:color="auto"/>
            </w:tcBorders>
            <w:shd w:val="clear" w:color="auto" w:fill="auto"/>
            <w:vAlign w:val="center"/>
          </w:tcPr>
          <w:p w14:paraId="4963BC2A" w14:textId="77777777" w:rsidR="002C16A1" w:rsidRPr="00BC6CA8" w:rsidRDefault="002C16A1" w:rsidP="007D3365">
            <w:pPr>
              <w:pStyle w:val="denumireanexa"/>
              <w:spacing w:before="0" w:after="0"/>
              <w:rPr>
                <w:b w:val="0"/>
                <w:szCs w:val="24"/>
              </w:rPr>
            </w:pPr>
            <w:r w:rsidRPr="00BC6CA8">
              <w:rPr>
                <w:b w:val="0"/>
                <w:szCs w:val="24"/>
              </w:rPr>
              <w:t>Între nivelul normal de retenţie şi cota coronamentului</w:t>
            </w:r>
          </w:p>
        </w:tc>
        <w:tc>
          <w:tcPr>
            <w:tcW w:w="2605" w:type="dxa"/>
            <w:vMerge w:val="restart"/>
            <w:tcBorders>
              <w:left w:val="dotted" w:sz="4" w:space="0" w:color="auto"/>
              <w:right w:val="dotted" w:sz="4" w:space="0" w:color="auto"/>
            </w:tcBorders>
            <w:shd w:val="clear" w:color="auto" w:fill="auto"/>
            <w:vAlign w:val="center"/>
          </w:tcPr>
          <w:p w14:paraId="12366D34" w14:textId="77777777" w:rsidR="002C16A1" w:rsidRPr="00BC6CA8" w:rsidRDefault="001E4EAB" w:rsidP="007D3365">
            <w:pPr>
              <w:pStyle w:val="denumireanexa"/>
              <w:spacing w:before="0" w:after="0"/>
              <w:rPr>
                <w:b w:val="0"/>
                <w:szCs w:val="24"/>
              </w:rPr>
            </w:pPr>
            <w:r w:rsidRPr="00BC6CA8">
              <w:rPr>
                <w:b w:val="0"/>
                <w:szCs w:val="24"/>
              </w:rPr>
              <w:t>z</w:t>
            </w:r>
            <w:r w:rsidR="002C16A1" w:rsidRPr="00BC6CA8">
              <w:rPr>
                <w:b w:val="0"/>
                <w:szCs w:val="24"/>
              </w:rPr>
              <w:t>ona de protecţie şi zona de siguranţă coincid</w:t>
            </w:r>
            <w:r w:rsidR="002C16A1" w:rsidRPr="00BC6CA8">
              <w:rPr>
                <w:szCs w:val="24"/>
              </w:rPr>
              <w:t xml:space="preserve">                                                                                                                                         </w:t>
            </w:r>
          </w:p>
        </w:tc>
        <w:tc>
          <w:tcPr>
            <w:tcW w:w="1336" w:type="dxa"/>
            <w:vMerge w:val="restart"/>
            <w:tcBorders>
              <w:left w:val="dotted" w:sz="4" w:space="0" w:color="auto"/>
              <w:right w:val="dotted" w:sz="4" w:space="0" w:color="auto"/>
            </w:tcBorders>
            <w:vAlign w:val="center"/>
          </w:tcPr>
          <w:p w14:paraId="4D08247A" w14:textId="77777777" w:rsidR="002C16A1" w:rsidRPr="00BC6CA8" w:rsidRDefault="0029717A" w:rsidP="007D3365">
            <w:pPr>
              <w:pStyle w:val="denumireanexa"/>
              <w:spacing w:before="0" w:after="0"/>
              <w:rPr>
                <w:b w:val="0"/>
                <w:szCs w:val="24"/>
              </w:rPr>
            </w:pPr>
            <w:r w:rsidRPr="00BC6CA8">
              <w:rPr>
                <w:b w:val="0"/>
                <w:szCs w:val="24"/>
              </w:rPr>
              <w:t>l</w:t>
            </w:r>
            <w:r w:rsidR="002C16A1" w:rsidRPr="00BC6CA8">
              <w:rPr>
                <w:b w:val="0"/>
                <w:szCs w:val="24"/>
              </w:rPr>
              <w:t>imita construcţiei</w:t>
            </w:r>
          </w:p>
        </w:tc>
        <w:tc>
          <w:tcPr>
            <w:tcW w:w="4400" w:type="dxa"/>
            <w:vMerge w:val="restart"/>
            <w:tcBorders>
              <w:left w:val="dotted" w:sz="4" w:space="0" w:color="auto"/>
            </w:tcBorders>
            <w:vAlign w:val="center"/>
          </w:tcPr>
          <w:p w14:paraId="4C6C4C30" w14:textId="7176A144" w:rsidR="002C16A1" w:rsidRPr="00BC6CA8" w:rsidRDefault="002C16A1" w:rsidP="00A0079C">
            <w:pPr>
              <w:pStyle w:val="denumireanexa"/>
              <w:spacing w:before="0" w:after="0"/>
              <w:ind w:right="169"/>
              <w:jc w:val="both"/>
              <w:rPr>
                <w:b w:val="0"/>
                <w:szCs w:val="24"/>
              </w:rPr>
            </w:pPr>
            <w:r w:rsidRPr="00BC6CA8">
              <w:rPr>
                <w:b w:val="0"/>
                <w:szCs w:val="24"/>
              </w:rPr>
              <w:t>Se stabilesc conform prevederilor din Leg</w:t>
            </w:r>
            <w:r w:rsidR="00596E62">
              <w:rPr>
                <w:b w:val="0"/>
                <w:szCs w:val="24"/>
              </w:rPr>
              <w:t>ea</w:t>
            </w:r>
            <w:r w:rsidRPr="00BC6CA8">
              <w:rPr>
                <w:b w:val="0"/>
                <w:szCs w:val="24"/>
              </w:rPr>
              <w:t xml:space="preserve"> apelor nr. 107/1996</w:t>
            </w:r>
            <w:r w:rsidR="00ED1DD0">
              <w:rPr>
                <w:b w:val="0"/>
                <w:szCs w:val="24"/>
              </w:rPr>
              <w:t>, cu modificările şi completările ulterioare.</w:t>
            </w:r>
            <w:r w:rsidRPr="00BC6CA8">
              <w:rPr>
                <w:b w:val="0"/>
                <w:szCs w:val="24"/>
              </w:rPr>
              <w:t xml:space="preserve"> </w:t>
            </w:r>
          </w:p>
          <w:p w14:paraId="71B3AE8B" w14:textId="77777777" w:rsidR="002C16A1" w:rsidRPr="00BC6CA8" w:rsidRDefault="002C16A1" w:rsidP="00A0079C">
            <w:pPr>
              <w:pStyle w:val="denumireanexa"/>
              <w:spacing w:before="0" w:after="0"/>
              <w:ind w:right="169"/>
              <w:jc w:val="both"/>
              <w:rPr>
                <w:b w:val="0"/>
                <w:szCs w:val="24"/>
              </w:rPr>
            </w:pPr>
          </w:p>
          <w:p w14:paraId="153BF3EC" w14:textId="77777777" w:rsidR="002C16A1" w:rsidRPr="00BC6CA8" w:rsidRDefault="002C16A1" w:rsidP="00A0079C">
            <w:pPr>
              <w:pStyle w:val="denumireanexa"/>
              <w:spacing w:before="0" w:after="0"/>
              <w:ind w:left="36" w:right="169"/>
              <w:jc w:val="both"/>
              <w:rPr>
                <w:b w:val="0"/>
                <w:szCs w:val="24"/>
              </w:rPr>
            </w:pPr>
            <w:r w:rsidRPr="00BC6CA8">
              <w:rPr>
                <w:b w:val="0"/>
                <w:szCs w:val="24"/>
              </w:rPr>
              <w:t>Titularii de licenţă/autorizaţie în domeniul hidroenergetic vor notifica ANRE necesitatea adoptării unor zone de protecţie/siguranţă diferite de cele stabilite prin licenţă/autorizaţie ca urmare a modificărilor intervenite în legislaţia din domeniul apelor şi protecţiei mediului.</w:t>
            </w:r>
          </w:p>
        </w:tc>
      </w:tr>
      <w:tr w:rsidR="002C16A1" w:rsidRPr="00BC6CA8" w14:paraId="7C21B29E" w14:textId="77777777" w:rsidTr="008F5AA3">
        <w:trPr>
          <w:trHeight w:val="664"/>
        </w:trPr>
        <w:tc>
          <w:tcPr>
            <w:tcW w:w="3970" w:type="dxa"/>
            <w:tcBorders>
              <w:top w:val="dotted" w:sz="4" w:space="0" w:color="auto"/>
              <w:bottom w:val="dotted" w:sz="4" w:space="0" w:color="auto"/>
            </w:tcBorders>
            <w:vAlign w:val="center"/>
          </w:tcPr>
          <w:p w14:paraId="5CD13B86" w14:textId="77777777" w:rsidR="002C16A1" w:rsidRPr="00BC6CA8" w:rsidRDefault="002C16A1" w:rsidP="007D3365">
            <w:pPr>
              <w:pStyle w:val="denumireanexa"/>
              <w:spacing w:before="0" w:after="0"/>
              <w:jc w:val="both"/>
              <w:rPr>
                <w:b w:val="0"/>
                <w:szCs w:val="24"/>
              </w:rPr>
            </w:pPr>
            <w:r w:rsidRPr="00BC6CA8">
              <w:rPr>
                <w:b w:val="0"/>
                <w:szCs w:val="24"/>
              </w:rPr>
              <w:t>Canale de derivaţie de debite (inclusiv contracanalele)</w:t>
            </w:r>
          </w:p>
        </w:tc>
        <w:tc>
          <w:tcPr>
            <w:tcW w:w="2574" w:type="dxa"/>
            <w:tcBorders>
              <w:top w:val="dotted" w:sz="4" w:space="0" w:color="auto"/>
              <w:bottom w:val="dotted" w:sz="4" w:space="0" w:color="auto"/>
              <w:right w:val="dotted" w:sz="4" w:space="0" w:color="auto"/>
            </w:tcBorders>
            <w:shd w:val="clear" w:color="auto" w:fill="auto"/>
            <w:vAlign w:val="center"/>
          </w:tcPr>
          <w:p w14:paraId="61E57558" w14:textId="77777777" w:rsidR="002C16A1" w:rsidRPr="00BC6CA8" w:rsidRDefault="002C16A1" w:rsidP="007D3365">
            <w:pPr>
              <w:pStyle w:val="denumireanexa"/>
              <w:spacing w:before="0" w:after="0"/>
              <w:rPr>
                <w:b w:val="0"/>
                <w:szCs w:val="24"/>
              </w:rPr>
            </w:pPr>
            <w:r w:rsidRPr="00BC6CA8">
              <w:rPr>
                <w:b w:val="0"/>
                <w:szCs w:val="24"/>
              </w:rPr>
              <w:t xml:space="preserve">3 m </w:t>
            </w:r>
          </w:p>
        </w:tc>
        <w:tc>
          <w:tcPr>
            <w:tcW w:w="2605" w:type="dxa"/>
            <w:vMerge/>
            <w:tcBorders>
              <w:left w:val="dotted" w:sz="4" w:space="0" w:color="auto"/>
              <w:right w:val="dotted" w:sz="4" w:space="0" w:color="auto"/>
            </w:tcBorders>
            <w:shd w:val="clear" w:color="auto" w:fill="auto"/>
            <w:vAlign w:val="center"/>
          </w:tcPr>
          <w:p w14:paraId="3AD39FDD" w14:textId="77777777" w:rsidR="002C16A1" w:rsidRPr="00BC6CA8" w:rsidRDefault="002C16A1" w:rsidP="007D3365">
            <w:pPr>
              <w:pStyle w:val="denumireanexa"/>
              <w:spacing w:before="0" w:after="0"/>
              <w:rPr>
                <w:szCs w:val="24"/>
              </w:rPr>
            </w:pPr>
          </w:p>
        </w:tc>
        <w:tc>
          <w:tcPr>
            <w:tcW w:w="1336" w:type="dxa"/>
            <w:vMerge/>
            <w:tcBorders>
              <w:left w:val="dotted" w:sz="4" w:space="0" w:color="auto"/>
              <w:right w:val="dotted" w:sz="4" w:space="0" w:color="auto"/>
            </w:tcBorders>
            <w:vAlign w:val="center"/>
          </w:tcPr>
          <w:p w14:paraId="63A8B487" w14:textId="77777777" w:rsidR="002C16A1" w:rsidRPr="00BC6CA8" w:rsidRDefault="002C16A1" w:rsidP="007D3365">
            <w:pPr>
              <w:pStyle w:val="denumireanexa"/>
              <w:spacing w:before="0" w:after="0"/>
              <w:rPr>
                <w:b w:val="0"/>
                <w:szCs w:val="24"/>
              </w:rPr>
            </w:pPr>
          </w:p>
        </w:tc>
        <w:tc>
          <w:tcPr>
            <w:tcW w:w="4400" w:type="dxa"/>
            <w:vMerge/>
            <w:tcBorders>
              <w:left w:val="dotted" w:sz="4" w:space="0" w:color="auto"/>
            </w:tcBorders>
            <w:vAlign w:val="center"/>
          </w:tcPr>
          <w:p w14:paraId="5A2297AD" w14:textId="77777777" w:rsidR="002C16A1" w:rsidRPr="00BC6CA8" w:rsidRDefault="002C16A1" w:rsidP="007D3365">
            <w:pPr>
              <w:pStyle w:val="denumireanexa"/>
              <w:spacing w:before="0" w:after="0"/>
              <w:rPr>
                <w:szCs w:val="24"/>
                <w:vertAlign w:val="superscript"/>
              </w:rPr>
            </w:pPr>
          </w:p>
        </w:tc>
      </w:tr>
      <w:tr w:rsidR="002C16A1" w:rsidRPr="00BC6CA8" w14:paraId="23B4D35B" w14:textId="77777777" w:rsidTr="008F5AA3">
        <w:trPr>
          <w:trHeight w:val="1239"/>
        </w:trPr>
        <w:tc>
          <w:tcPr>
            <w:tcW w:w="3970" w:type="dxa"/>
            <w:tcBorders>
              <w:top w:val="dotted" w:sz="4" w:space="0" w:color="auto"/>
              <w:bottom w:val="dotted" w:sz="4" w:space="0" w:color="auto"/>
            </w:tcBorders>
            <w:vAlign w:val="center"/>
          </w:tcPr>
          <w:p w14:paraId="33CE5162" w14:textId="77777777" w:rsidR="002C16A1" w:rsidRPr="00BC6CA8" w:rsidRDefault="002C16A1" w:rsidP="007D3365">
            <w:pPr>
              <w:pStyle w:val="denumireanexa"/>
              <w:spacing w:before="0" w:after="0"/>
              <w:jc w:val="both"/>
              <w:rPr>
                <w:b w:val="0"/>
                <w:szCs w:val="24"/>
              </w:rPr>
            </w:pPr>
            <w:r w:rsidRPr="00BC6CA8">
              <w:rPr>
                <w:b w:val="0"/>
                <w:szCs w:val="24"/>
              </w:rPr>
              <w:t>Baraje de pământ, anrocamente, beton sau alte materiale (se includ atât barajele deversoare cât şi barajele nedeversoare inclusiv barajele de contur ale amenajărilor obţinute prin îndiguire)</w:t>
            </w:r>
          </w:p>
        </w:tc>
        <w:tc>
          <w:tcPr>
            <w:tcW w:w="2574" w:type="dxa"/>
            <w:tcBorders>
              <w:top w:val="dotted" w:sz="4" w:space="0" w:color="auto"/>
              <w:bottom w:val="dotted" w:sz="4" w:space="0" w:color="auto"/>
              <w:right w:val="dotted" w:sz="4" w:space="0" w:color="auto"/>
            </w:tcBorders>
            <w:shd w:val="clear" w:color="auto" w:fill="auto"/>
            <w:vAlign w:val="center"/>
          </w:tcPr>
          <w:p w14:paraId="0D14EB5B" w14:textId="77777777" w:rsidR="002C16A1" w:rsidRPr="00BC6CA8" w:rsidRDefault="002C16A1" w:rsidP="007D3365">
            <w:pPr>
              <w:pStyle w:val="denumireanexa"/>
              <w:spacing w:before="0" w:after="0"/>
              <w:rPr>
                <w:b w:val="0"/>
                <w:szCs w:val="24"/>
              </w:rPr>
            </w:pPr>
            <w:r w:rsidRPr="00BC6CA8">
              <w:rPr>
                <w:b w:val="0"/>
                <w:szCs w:val="24"/>
              </w:rPr>
              <w:t>20 m</w:t>
            </w:r>
          </w:p>
          <w:p w14:paraId="7695B1DC" w14:textId="77777777" w:rsidR="002C16A1" w:rsidRPr="00BC6CA8" w:rsidRDefault="002C16A1" w:rsidP="007D3365">
            <w:pPr>
              <w:pStyle w:val="denumireanexa"/>
              <w:spacing w:before="0" w:after="0"/>
              <w:rPr>
                <w:b w:val="0"/>
                <w:szCs w:val="24"/>
              </w:rPr>
            </w:pPr>
            <w:r w:rsidRPr="00BC6CA8">
              <w:rPr>
                <w:b w:val="0"/>
                <w:szCs w:val="24"/>
              </w:rPr>
              <w:t>în jurul acestora</w:t>
            </w:r>
          </w:p>
        </w:tc>
        <w:tc>
          <w:tcPr>
            <w:tcW w:w="2605" w:type="dxa"/>
            <w:vMerge/>
            <w:tcBorders>
              <w:left w:val="dotted" w:sz="4" w:space="0" w:color="auto"/>
              <w:right w:val="dotted" w:sz="4" w:space="0" w:color="auto"/>
            </w:tcBorders>
            <w:shd w:val="clear" w:color="auto" w:fill="auto"/>
            <w:vAlign w:val="center"/>
          </w:tcPr>
          <w:p w14:paraId="67D540C7" w14:textId="77777777" w:rsidR="002C16A1" w:rsidRPr="00BC6CA8" w:rsidRDefault="002C16A1" w:rsidP="007D3365">
            <w:pPr>
              <w:pStyle w:val="denumireanexa"/>
              <w:spacing w:before="0" w:after="0"/>
              <w:rPr>
                <w:b w:val="0"/>
                <w:szCs w:val="24"/>
              </w:rPr>
            </w:pPr>
          </w:p>
        </w:tc>
        <w:tc>
          <w:tcPr>
            <w:tcW w:w="1336" w:type="dxa"/>
            <w:vMerge/>
            <w:tcBorders>
              <w:left w:val="dotted" w:sz="4" w:space="0" w:color="auto"/>
              <w:right w:val="dotted" w:sz="4" w:space="0" w:color="auto"/>
            </w:tcBorders>
            <w:vAlign w:val="center"/>
          </w:tcPr>
          <w:p w14:paraId="7B22F5DF" w14:textId="77777777" w:rsidR="002C16A1" w:rsidRPr="00BC6CA8" w:rsidRDefault="002C16A1" w:rsidP="007D3365">
            <w:pPr>
              <w:pStyle w:val="denumireanexa"/>
              <w:spacing w:before="0" w:after="0"/>
              <w:rPr>
                <w:b w:val="0"/>
                <w:szCs w:val="24"/>
              </w:rPr>
            </w:pPr>
          </w:p>
        </w:tc>
        <w:tc>
          <w:tcPr>
            <w:tcW w:w="4400" w:type="dxa"/>
            <w:vMerge/>
            <w:tcBorders>
              <w:left w:val="dotted" w:sz="4" w:space="0" w:color="auto"/>
            </w:tcBorders>
            <w:vAlign w:val="center"/>
          </w:tcPr>
          <w:p w14:paraId="073F5537" w14:textId="77777777" w:rsidR="002C16A1" w:rsidRPr="00BC6CA8" w:rsidRDefault="002C16A1" w:rsidP="007D3365">
            <w:pPr>
              <w:pStyle w:val="denumireanexa"/>
              <w:spacing w:before="0" w:after="0"/>
              <w:rPr>
                <w:szCs w:val="24"/>
                <w:vertAlign w:val="superscript"/>
              </w:rPr>
            </w:pPr>
          </w:p>
        </w:tc>
      </w:tr>
      <w:tr w:rsidR="002C16A1" w:rsidRPr="00BC6CA8" w14:paraId="17947E74" w14:textId="77777777" w:rsidTr="008F5AA3">
        <w:trPr>
          <w:trHeight w:val="704"/>
        </w:trPr>
        <w:tc>
          <w:tcPr>
            <w:tcW w:w="3970" w:type="dxa"/>
            <w:tcBorders>
              <w:top w:val="dotted" w:sz="4" w:space="0" w:color="auto"/>
              <w:bottom w:val="dotted" w:sz="4" w:space="0" w:color="auto"/>
            </w:tcBorders>
            <w:vAlign w:val="center"/>
          </w:tcPr>
          <w:p w14:paraId="6B1D229F" w14:textId="77777777" w:rsidR="002C16A1" w:rsidRPr="00BC6CA8" w:rsidRDefault="002C16A1" w:rsidP="007D3365">
            <w:pPr>
              <w:pStyle w:val="denumireanexa"/>
              <w:spacing w:before="0" w:after="0"/>
              <w:jc w:val="both"/>
              <w:rPr>
                <w:b w:val="0"/>
                <w:szCs w:val="24"/>
              </w:rPr>
            </w:pPr>
            <w:r w:rsidRPr="00BC6CA8">
              <w:rPr>
                <w:b w:val="0"/>
                <w:szCs w:val="24"/>
              </w:rPr>
              <w:t>Borne de microtriangulaţie, foraje de</w:t>
            </w:r>
            <w:r w:rsidR="0029717A" w:rsidRPr="00BC6CA8">
              <w:rPr>
                <w:b w:val="0"/>
                <w:szCs w:val="24"/>
              </w:rPr>
              <w:t xml:space="preserve"> drenaj, foraje hidrogeologice,</w:t>
            </w:r>
            <w:r w:rsidRPr="00BC6CA8">
              <w:rPr>
                <w:b w:val="0"/>
                <w:szCs w:val="24"/>
              </w:rPr>
              <w:t xml:space="preserve"> aparate de măsurarea debitelor </w:t>
            </w:r>
          </w:p>
        </w:tc>
        <w:tc>
          <w:tcPr>
            <w:tcW w:w="2574" w:type="dxa"/>
            <w:tcBorders>
              <w:top w:val="dotted" w:sz="4" w:space="0" w:color="auto"/>
              <w:bottom w:val="dotted" w:sz="4" w:space="0" w:color="auto"/>
              <w:right w:val="dotted" w:sz="4" w:space="0" w:color="auto"/>
            </w:tcBorders>
            <w:shd w:val="clear" w:color="auto" w:fill="auto"/>
            <w:vAlign w:val="center"/>
          </w:tcPr>
          <w:p w14:paraId="57C6226D" w14:textId="77777777" w:rsidR="002C16A1" w:rsidRPr="00BC6CA8" w:rsidRDefault="002C16A1" w:rsidP="007D3365">
            <w:pPr>
              <w:pStyle w:val="denumireanexa"/>
              <w:spacing w:before="0" w:after="0"/>
              <w:rPr>
                <w:b w:val="0"/>
                <w:szCs w:val="24"/>
              </w:rPr>
            </w:pPr>
            <w:r w:rsidRPr="00BC6CA8">
              <w:rPr>
                <w:b w:val="0"/>
                <w:szCs w:val="24"/>
              </w:rPr>
              <w:t>1 m</w:t>
            </w:r>
          </w:p>
          <w:p w14:paraId="67238264" w14:textId="77777777" w:rsidR="002C16A1" w:rsidRPr="00BC6CA8" w:rsidRDefault="002C16A1" w:rsidP="007D3365">
            <w:pPr>
              <w:pStyle w:val="denumireanexa"/>
              <w:spacing w:before="0" w:after="0"/>
              <w:rPr>
                <w:b w:val="0"/>
                <w:szCs w:val="24"/>
              </w:rPr>
            </w:pPr>
            <w:r w:rsidRPr="00BC6CA8">
              <w:rPr>
                <w:b w:val="0"/>
                <w:szCs w:val="24"/>
              </w:rPr>
              <w:t>în jurul acestora</w:t>
            </w:r>
          </w:p>
        </w:tc>
        <w:tc>
          <w:tcPr>
            <w:tcW w:w="2605" w:type="dxa"/>
            <w:vMerge/>
            <w:tcBorders>
              <w:left w:val="dotted" w:sz="4" w:space="0" w:color="auto"/>
              <w:bottom w:val="dotted" w:sz="4" w:space="0" w:color="auto"/>
              <w:right w:val="dotted" w:sz="4" w:space="0" w:color="auto"/>
            </w:tcBorders>
            <w:shd w:val="clear" w:color="auto" w:fill="auto"/>
            <w:vAlign w:val="center"/>
          </w:tcPr>
          <w:p w14:paraId="584E2B84" w14:textId="77777777" w:rsidR="002C16A1" w:rsidRPr="00BC6CA8" w:rsidRDefault="002C16A1" w:rsidP="007D3365">
            <w:pPr>
              <w:pStyle w:val="denumireanexa"/>
              <w:spacing w:before="0" w:after="0"/>
              <w:rPr>
                <w:b w:val="0"/>
                <w:szCs w:val="24"/>
              </w:rPr>
            </w:pPr>
          </w:p>
        </w:tc>
        <w:tc>
          <w:tcPr>
            <w:tcW w:w="1336" w:type="dxa"/>
            <w:vMerge/>
            <w:tcBorders>
              <w:left w:val="dotted" w:sz="4" w:space="0" w:color="auto"/>
              <w:bottom w:val="dotted" w:sz="4" w:space="0" w:color="auto"/>
              <w:right w:val="dotted" w:sz="4" w:space="0" w:color="auto"/>
            </w:tcBorders>
            <w:vAlign w:val="center"/>
          </w:tcPr>
          <w:p w14:paraId="49E84417" w14:textId="77777777" w:rsidR="002C16A1" w:rsidRPr="00BC6CA8" w:rsidRDefault="002C16A1" w:rsidP="007D3365">
            <w:pPr>
              <w:pStyle w:val="denumireanexa"/>
              <w:spacing w:before="0" w:after="0"/>
              <w:rPr>
                <w:b w:val="0"/>
                <w:szCs w:val="24"/>
              </w:rPr>
            </w:pPr>
          </w:p>
        </w:tc>
        <w:tc>
          <w:tcPr>
            <w:tcW w:w="4400" w:type="dxa"/>
            <w:vMerge/>
            <w:tcBorders>
              <w:left w:val="dotted" w:sz="4" w:space="0" w:color="auto"/>
              <w:bottom w:val="dotted" w:sz="4" w:space="0" w:color="auto"/>
            </w:tcBorders>
            <w:vAlign w:val="center"/>
          </w:tcPr>
          <w:p w14:paraId="6E88F7BA" w14:textId="77777777" w:rsidR="002C16A1" w:rsidRPr="00BC6CA8" w:rsidRDefault="002C16A1" w:rsidP="007D3365">
            <w:pPr>
              <w:pStyle w:val="denumireanexa"/>
              <w:spacing w:before="0" w:after="0"/>
              <w:rPr>
                <w:szCs w:val="24"/>
                <w:vertAlign w:val="superscript"/>
              </w:rPr>
            </w:pPr>
          </w:p>
        </w:tc>
      </w:tr>
      <w:tr w:rsidR="002C16A1" w:rsidRPr="00BC6CA8" w14:paraId="73B78E1A" w14:textId="77777777" w:rsidTr="008F5AA3">
        <w:trPr>
          <w:trHeight w:val="983"/>
        </w:trPr>
        <w:tc>
          <w:tcPr>
            <w:tcW w:w="3970" w:type="dxa"/>
            <w:tcBorders>
              <w:top w:val="dotted" w:sz="4" w:space="0" w:color="auto"/>
            </w:tcBorders>
            <w:vAlign w:val="center"/>
          </w:tcPr>
          <w:p w14:paraId="36C3E090" w14:textId="77777777" w:rsidR="002C16A1" w:rsidRPr="00BC6CA8" w:rsidRDefault="002C16A1" w:rsidP="007D3365">
            <w:pPr>
              <w:pStyle w:val="denumireanexa"/>
              <w:spacing w:before="0" w:after="0"/>
              <w:jc w:val="both"/>
              <w:rPr>
                <w:szCs w:val="24"/>
                <w:vertAlign w:val="superscript"/>
              </w:rPr>
            </w:pPr>
            <w:r w:rsidRPr="00BC6CA8">
              <w:rPr>
                <w:b w:val="0"/>
                <w:szCs w:val="24"/>
              </w:rPr>
              <w:t xml:space="preserve">Drum de acces </w:t>
            </w:r>
          </w:p>
        </w:tc>
        <w:tc>
          <w:tcPr>
            <w:tcW w:w="2574" w:type="dxa"/>
            <w:tcBorders>
              <w:top w:val="dotted" w:sz="4" w:space="0" w:color="auto"/>
              <w:right w:val="dotted" w:sz="4" w:space="0" w:color="auto"/>
            </w:tcBorders>
            <w:vAlign w:val="center"/>
          </w:tcPr>
          <w:p w14:paraId="138AC58A" w14:textId="77777777" w:rsidR="002C16A1" w:rsidRPr="00BC6CA8" w:rsidRDefault="002C16A1" w:rsidP="007D3365">
            <w:pPr>
              <w:pStyle w:val="denumireanexa"/>
              <w:spacing w:before="0" w:after="0"/>
              <w:rPr>
                <w:b w:val="0"/>
                <w:szCs w:val="24"/>
              </w:rPr>
            </w:pPr>
            <w:r w:rsidRPr="00BC6CA8">
              <w:rPr>
                <w:b w:val="0"/>
                <w:szCs w:val="24"/>
              </w:rPr>
              <w:t>1,5 m</w:t>
            </w:r>
          </w:p>
        </w:tc>
        <w:tc>
          <w:tcPr>
            <w:tcW w:w="2605" w:type="dxa"/>
            <w:tcBorders>
              <w:top w:val="dotted" w:sz="4" w:space="0" w:color="auto"/>
              <w:left w:val="dotted" w:sz="4" w:space="0" w:color="auto"/>
              <w:right w:val="dotted" w:sz="4" w:space="0" w:color="auto"/>
            </w:tcBorders>
            <w:vAlign w:val="center"/>
          </w:tcPr>
          <w:p w14:paraId="4DC8EEB6" w14:textId="77777777" w:rsidR="002C16A1" w:rsidRPr="00BC6CA8" w:rsidRDefault="002C16A1" w:rsidP="007D3365">
            <w:pPr>
              <w:pStyle w:val="denumireanexa"/>
              <w:spacing w:before="0" w:after="0"/>
              <w:rPr>
                <w:b w:val="0"/>
                <w:szCs w:val="24"/>
              </w:rPr>
            </w:pPr>
            <w:r w:rsidRPr="00BC6CA8">
              <w:rPr>
                <w:b w:val="0"/>
                <w:szCs w:val="24"/>
              </w:rPr>
              <w:t>20 m</w:t>
            </w:r>
          </w:p>
        </w:tc>
        <w:tc>
          <w:tcPr>
            <w:tcW w:w="1336" w:type="dxa"/>
            <w:tcBorders>
              <w:top w:val="dotted" w:sz="4" w:space="0" w:color="auto"/>
              <w:left w:val="dotted" w:sz="4" w:space="0" w:color="auto"/>
              <w:right w:val="dotted" w:sz="4" w:space="0" w:color="auto"/>
            </w:tcBorders>
            <w:vAlign w:val="center"/>
          </w:tcPr>
          <w:p w14:paraId="307AA312" w14:textId="77777777" w:rsidR="002C16A1" w:rsidRPr="00BC6CA8" w:rsidRDefault="0029717A" w:rsidP="007D3365">
            <w:pPr>
              <w:pStyle w:val="denumireanexa"/>
              <w:spacing w:before="0" w:after="0"/>
              <w:rPr>
                <w:b w:val="0"/>
                <w:szCs w:val="24"/>
              </w:rPr>
            </w:pPr>
            <w:r w:rsidRPr="00BC6CA8">
              <w:rPr>
                <w:b w:val="0"/>
                <w:szCs w:val="24"/>
              </w:rPr>
              <w:t>r</w:t>
            </w:r>
            <w:r w:rsidR="002C16A1" w:rsidRPr="00BC6CA8">
              <w:rPr>
                <w:b w:val="0"/>
                <w:szCs w:val="24"/>
              </w:rPr>
              <w:t>igola</w:t>
            </w:r>
          </w:p>
        </w:tc>
        <w:tc>
          <w:tcPr>
            <w:tcW w:w="4400" w:type="dxa"/>
            <w:tcBorders>
              <w:top w:val="dotted" w:sz="4" w:space="0" w:color="auto"/>
              <w:left w:val="dotted" w:sz="4" w:space="0" w:color="auto"/>
            </w:tcBorders>
            <w:vAlign w:val="center"/>
          </w:tcPr>
          <w:p w14:paraId="6BCEB30B" w14:textId="6F15A19D" w:rsidR="002C16A1" w:rsidRPr="00BC6CA8" w:rsidRDefault="002C16A1" w:rsidP="007D3365">
            <w:pPr>
              <w:pStyle w:val="denumireanexa"/>
              <w:spacing w:before="0" w:after="0"/>
              <w:rPr>
                <w:szCs w:val="24"/>
                <w:vertAlign w:val="superscript"/>
              </w:rPr>
            </w:pPr>
            <w:r w:rsidRPr="00BC6CA8">
              <w:rPr>
                <w:b w:val="0"/>
                <w:szCs w:val="24"/>
              </w:rPr>
              <w:t>Se stabilesc conform prevederilor din OG  nr. 43/1997</w:t>
            </w:r>
            <w:r w:rsidR="00ED1DD0">
              <w:rPr>
                <w:b w:val="0"/>
                <w:szCs w:val="24"/>
              </w:rPr>
              <w:t xml:space="preserve"> privind regimul drumurilor</w:t>
            </w:r>
            <w:r w:rsidRPr="00BC6CA8">
              <w:rPr>
                <w:b w:val="0"/>
                <w:szCs w:val="24"/>
              </w:rPr>
              <w:t>, republicată</w:t>
            </w:r>
            <w:r w:rsidR="00ED1DD0">
              <w:rPr>
                <w:b w:val="0"/>
                <w:szCs w:val="24"/>
              </w:rPr>
              <w:t>,</w:t>
            </w:r>
            <w:r w:rsidRPr="00BC6CA8">
              <w:rPr>
                <w:b w:val="0"/>
                <w:szCs w:val="24"/>
              </w:rPr>
              <w:t xml:space="preserve"> </w:t>
            </w:r>
            <w:r w:rsidR="00ED1DD0">
              <w:rPr>
                <w:b w:val="0"/>
                <w:szCs w:val="24"/>
              </w:rPr>
              <w:t>cu modificările şi completările ulterioare</w:t>
            </w:r>
          </w:p>
        </w:tc>
      </w:tr>
    </w:tbl>
    <w:p w14:paraId="63D364DE" w14:textId="77777777" w:rsidR="002C16A1" w:rsidRPr="00BC6CA8" w:rsidRDefault="002C16A1" w:rsidP="002C16A1"/>
    <w:p w14:paraId="3FD1885E" w14:textId="77777777" w:rsidR="002C16A1" w:rsidRPr="00BC6CA8" w:rsidRDefault="002C16A1">
      <w:pPr>
        <w:spacing w:after="160" w:line="259" w:lineRule="auto"/>
        <w:rPr>
          <w:sz w:val="24"/>
          <w:szCs w:val="24"/>
        </w:rPr>
      </w:pPr>
    </w:p>
    <w:p w14:paraId="64695151" w14:textId="77777777" w:rsidR="002C16A1" w:rsidRPr="00BC6CA8" w:rsidRDefault="002C16A1">
      <w:pPr>
        <w:spacing w:after="160" w:line="259" w:lineRule="auto"/>
        <w:rPr>
          <w:sz w:val="24"/>
          <w:szCs w:val="24"/>
        </w:rPr>
      </w:pPr>
      <w:r w:rsidRPr="00BC6CA8">
        <w:rPr>
          <w:sz w:val="24"/>
          <w:szCs w:val="24"/>
        </w:rPr>
        <w:br w:type="page"/>
      </w:r>
    </w:p>
    <w:p w14:paraId="37618218" w14:textId="76039FAA" w:rsidR="00EC5FF5" w:rsidRPr="00BB488E" w:rsidRDefault="005638E4" w:rsidP="00CE7C4C">
      <w:pPr>
        <w:pStyle w:val="denumireanexa"/>
        <w:ind w:left="-180" w:firstLine="180"/>
        <w:rPr>
          <w:sz w:val="22"/>
          <w:szCs w:val="22"/>
        </w:rPr>
      </w:pPr>
      <w:bookmarkStart w:id="44" w:name="_Hlk516668540"/>
      <w:r w:rsidRPr="00BB488E">
        <w:rPr>
          <w:sz w:val="22"/>
          <w:szCs w:val="22"/>
        </w:rPr>
        <w:lastRenderedPageBreak/>
        <w:t>Anexa nr. 3</w:t>
      </w:r>
      <w:r w:rsidR="00120E3A" w:rsidRPr="00BB488E">
        <w:rPr>
          <w:sz w:val="22"/>
          <w:szCs w:val="22"/>
        </w:rPr>
        <w:t xml:space="preserve"> </w:t>
      </w:r>
      <w:r w:rsidR="00B271DE" w:rsidRPr="00BB488E">
        <w:rPr>
          <w:sz w:val="22"/>
          <w:szCs w:val="22"/>
        </w:rPr>
        <w:t xml:space="preserve">la normă </w:t>
      </w:r>
      <w:r w:rsidR="00CE7C4C" w:rsidRPr="00BB488E">
        <w:rPr>
          <w:sz w:val="22"/>
          <w:szCs w:val="22"/>
        </w:rPr>
        <w:t xml:space="preserve">- </w:t>
      </w:r>
      <w:r w:rsidR="00304C35" w:rsidRPr="00BB488E">
        <w:rPr>
          <w:sz w:val="22"/>
          <w:szCs w:val="22"/>
        </w:rPr>
        <w:t>Distanţe de siguranţă</w:t>
      </w:r>
      <w:r w:rsidR="00127795" w:rsidRPr="00BB488E">
        <w:rPr>
          <w:sz w:val="22"/>
          <w:szCs w:val="22"/>
        </w:rPr>
        <w:t xml:space="preserve"> aferente centralelor eoliene</w:t>
      </w:r>
      <w:bookmarkEnd w:id="44"/>
    </w:p>
    <w:p w14:paraId="32C89B40" w14:textId="77777777" w:rsidR="00304C35" w:rsidRPr="00BC6CA8" w:rsidRDefault="00304C35" w:rsidP="00304C35">
      <w:pPr>
        <w:pStyle w:val="denumireanexa"/>
        <w:rPr>
          <w:szCs w:val="24"/>
        </w:rPr>
      </w:pPr>
    </w:p>
    <w:tbl>
      <w:tblPr>
        <w:tblStyle w:val="TableGrid"/>
        <w:tblW w:w="14885" w:type="dxa"/>
        <w:tblInd w:w="-431" w:type="dxa"/>
        <w:tblLook w:val="01E0" w:firstRow="1" w:lastRow="1" w:firstColumn="1" w:lastColumn="1" w:noHBand="0" w:noVBand="0"/>
      </w:tblPr>
      <w:tblGrid>
        <w:gridCol w:w="4254"/>
        <w:gridCol w:w="10631"/>
      </w:tblGrid>
      <w:tr w:rsidR="00304C35" w:rsidRPr="00BC6CA8" w14:paraId="19D46235" w14:textId="77777777" w:rsidTr="000813F6">
        <w:trPr>
          <w:trHeight w:val="498"/>
        </w:trPr>
        <w:tc>
          <w:tcPr>
            <w:tcW w:w="4254" w:type="dxa"/>
          </w:tcPr>
          <w:p w14:paraId="54F8B97F" w14:textId="77777777" w:rsidR="00304C35" w:rsidRPr="00BC6CA8" w:rsidRDefault="00304C35" w:rsidP="00813190">
            <w:pPr>
              <w:pStyle w:val="denumireanexa"/>
              <w:spacing w:before="0" w:after="0"/>
              <w:rPr>
                <w:szCs w:val="24"/>
              </w:rPr>
            </w:pPr>
            <w:r w:rsidRPr="00BC6CA8">
              <w:rPr>
                <w:szCs w:val="24"/>
              </w:rPr>
              <w:t>Denumirea  obiectivului învecinat cu centrala eoliană</w:t>
            </w:r>
          </w:p>
        </w:tc>
        <w:tc>
          <w:tcPr>
            <w:tcW w:w="10631" w:type="dxa"/>
          </w:tcPr>
          <w:p w14:paraId="64F10F68" w14:textId="77777777" w:rsidR="00B63B6A" w:rsidRPr="00BC6CA8" w:rsidRDefault="00B63B6A" w:rsidP="00813190">
            <w:pPr>
              <w:pStyle w:val="denumireanexa"/>
              <w:spacing w:before="0" w:after="0"/>
              <w:rPr>
                <w:szCs w:val="24"/>
              </w:rPr>
            </w:pPr>
            <w:r w:rsidRPr="00BC6CA8">
              <w:rPr>
                <w:szCs w:val="24"/>
              </w:rPr>
              <w:t>Distanţa de siguranţă</w:t>
            </w:r>
          </w:p>
          <w:p w14:paraId="0EE8F38F" w14:textId="77777777" w:rsidR="00304C35" w:rsidRPr="00BC6CA8" w:rsidRDefault="00B63B6A" w:rsidP="00813190">
            <w:pPr>
              <w:pStyle w:val="denumireanexa"/>
              <w:spacing w:before="0" w:after="0"/>
              <w:rPr>
                <w:szCs w:val="24"/>
              </w:rPr>
            </w:pPr>
            <w:r w:rsidRPr="00BC6CA8">
              <w:rPr>
                <w:szCs w:val="24"/>
              </w:rPr>
              <w:t>[m]</w:t>
            </w:r>
            <w:r w:rsidR="00304C35" w:rsidRPr="00BC6CA8">
              <w:rPr>
                <w:szCs w:val="24"/>
              </w:rPr>
              <w:t xml:space="preserve">                                                            </w:t>
            </w:r>
          </w:p>
        </w:tc>
      </w:tr>
      <w:tr w:rsidR="00304C35" w:rsidRPr="00BC6CA8" w14:paraId="02BB9710" w14:textId="77777777" w:rsidTr="000813F6">
        <w:trPr>
          <w:trHeight w:val="269"/>
        </w:trPr>
        <w:tc>
          <w:tcPr>
            <w:tcW w:w="4254" w:type="dxa"/>
            <w:tcBorders>
              <w:bottom w:val="dotted" w:sz="4" w:space="0" w:color="auto"/>
            </w:tcBorders>
            <w:vAlign w:val="center"/>
          </w:tcPr>
          <w:p w14:paraId="03C85A02" w14:textId="77777777" w:rsidR="00304C35" w:rsidRPr="00BC6CA8" w:rsidRDefault="00304C35" w:rsidP="00813190">
            <w:pPr>
              <w:pStyle w:val="denumireanexa"/>
              <w:spacing w:before="0" w:after="0"/>
              <w:jc w:val="left"/>
              <w:rPr>
                <w:b w:val="0"/>
                <w:szCs w:val="24"/>
              </w:rPr>
            </w:pPr>
            <w:r w:rsidRPr="00BC6CA8">
              <w:rPr>
                <w:b w:val="0"/>
                <w:szCs w:val="24"/>
              </w:rPr>
              <w:t>Drumuri publice de interes naţional sau de interes  judeţean</w:t>
            </w:r>
          </w:p>
        </w:tc>
        <w:tc>
          <w:tcPr>
            <w:tcW w:w="10631" w:type="dxa"/>
            <w:tcBorders>
              <w:bottom w:val="dotted" w:sz="4" w:space="0" w:color="auto"/>
            </w:tcBorders>
          </w:tcPr>
          <w:p w14:paraId="3831AE88" w14:textId="77777777" w:rsidR="00304C35" w:rsidRPr="00BC6CA8" w:rsidRDefault="00304C35" w:rsidP="00813190">
            <w:pPr>
              <w:pStyle w:val="denumireanexa"/>
              <w:spacing w:before="0" w:after="0"/>
              <w:jc w:val="left"/>
              <w:rPr>
                <w:b w:val="0"/>
                <w:szCs w:val="24"/>
              </w:rPr>
            </w:pPr>
            <w:r w:rsidRPr="00BC6CA8">
              <w:rPr>
                <w:b w:val="0"/>
                <w:szCs w:val="24"/>
              </w:rPr>
              <w:t>H + 3 m</w:t>
            </w:r>
            <w:r w:rsidR="003F3114" w:rsidRPr="00BC6CA8">
              <w:rPr>
                <w:b w:val="0"/>
                <w:szCs w:val="24"/>
              </w:rPr>
              <w:t>, unde H = înălț</w:t>
            </w:r>
            <w:r w:rsidRPr="00BC6CA8">
              <w:rPr>
                <w:b w:val="0"/>
                <w:szCs w:val="24"/>
              </w:rPr>
              <w:t>imea pilonului plus lungimea palei</w:t>
            </w:r>
          </w:p>
          <w:p w14:paraId="65016CE6" w14:textId="77777777" w:rsidR="00304C35" w:rsidRPr="00BC6CA8" w:rsidRDefault="00304C35" w:rsidP="00813190">
            <w:pPr>
              <w:pStyle w:val="denumireanexa"/>
              <w:spacing w:before="0" w:after="0"/>
              <w:jc w:val="both"/>
              <w:rPr>
                <w:b w:val="0"/>
                <w:szCs w:val="24"/>
              </w:rPr>
            </w:pPr>
            <w:r w:rsidRPr="00BC6CA8">
              <w:rPr>
                <w:b w:val="0"/>
                <w:szCs w:val="24"/>
              </w:rPr>
              <w:t xml:space="preserve">Distanţa până la axul drumului nu va fi mai mică de 50 m </w:t>
            </w:r>
          </w:p>
        </w:tc>
      </w:tr>
      <w:tr w:rsidR="00304C35" w:rsidRPr="00BC6CA8" w14:paraId="5A0167CE" w14:textId="77777777" w:rsidTr="000813F6">
        <w:trPr>
          <w:trHeight w:val="85"/>
        </w:trPr>
        <w:tc>
          <w:tcPr>
            <w:tcW w:w="4254" w:type="dxa"/>
            <w:tcBorders>
              <w:top w:val="dotted" w:sz="4" w:space="0" w:color="auto"/>
              <w:bottom w:val="dotted" w:sz="4" w:space="0" w:color="auto"/>
            </w:tcBorders>
            <w:vAlign w:val="center"/>
          </w:tcPr>
          <w:p w14:paraId="719EFCAD" w14:textId="77777777" w:rsidR="00304C35" w:rsidRPr="00BC6CA8" w:rsidRDefault="008D45AB" w:rsidP="00813190">
            <w:pPr>
              <w:pStyle w:val="denumireanexa"/>
              <w:spacing w:before="0" w:after="0"/>
              <w:jc w:val="left"/>
              <w:rPr>
                <w:b w:val="0"/>
                <w:szCs w:val="24"/>
              </w:rPr>
            </w:pPr>
            <w:r w:rsidRPr="00BC6CA8">
              <w:rPr>
                <w:b w:val="0"/>
                <w:szCs w:val="24"/>
              </w:rPr>
              <w:t>Drumuri publice</w:t>
            </w:r>
            <w:r w:rsidR="00304C35" w:rsidRPr="00BC6CA8">
              <w:rPr>
                <w:b w:val="0"/>
                <w:szCs w:val="24"/>
              </w:rPr>
              <w:t xml:space="preserve"> comunale,</w:t>
            </w:r>
            <w:r w:rsidRPr="00BC6CA8">
              <w:rPr>
                <w:b w:val="0"/>
                <w:szCs w:val="24"/>
              </w:rPr>
              <w:t xml:space="preserve"> drumuri publice</w:t>
            </w:r>
            <w:r w:rsidR="00304C35" w:rsidRPr="00BC6CA8">
              <w:rPr>
                <w:b w:val="0"/>
                <w:szCs w:val="24"/>
              </w:rPr>
              <w:t xml:space="preserve"> vicinale</w:t>
            </w:r>
          </w:p>
        </w:tc>
        <w:tc>
          <w:tcPr>
            <w:tcW w:w="10631" w:type="dxa"/>
            <w:tcBorders>
              <w:top w:val="dotted" w:sz="4" w:space="0" w:color="auto"/>
              <w:bottom w:val="dotted" w:sz="4" w:space="0" w:color="auto"/>
            </w:tcBorders>
            <w:vAlign w:val="center"/>
          </w:tcPr>
          <w:p w14:paraId="7B507E12" w14:textId="77777777" w:rsidR="00304C35" w:rsidRPr="00BC6CA8" w:rsidRDefault="00304C35" w:rsidP="00813190">
            <w:pPr>
              <w:pStyle w:val="denumireanexa"/>
              <w:spacing w:before="0" w:after="0"/>
              <w:jc w:val="both"/>
              <w:rPr>
                <w:b w:val="0"/>
                <w:szCs w:val="24"/>
              </w:rPr>
            </w:pPr>
            <w:r w:rsidRPr="00BC6CA8">
              <w:rPr>
                <w:b w:val="0"/>
                <w:caps/>
                <w:szCs w:val="24"/>
              </w:rPr>
              <w:t>e</w:t>
            </w:r>
            <w:r w:rsidRPr="00BC6CA8">
              <w:rPr>
                <w:b w:val="0"/>
                <w:szCs w:val="24"/>
              </w:rPr>
              <w:t>gală cu o lungime de pală, dar nu mai puţin de 30 m</w:t>
            </w:r>
          </w:p>
        </w:tc>
      </w:tr>
      <w:tr w:rsidR="00304C35" w:rsidRPr="00BC6CA8" w14:paraId="300AA361" w14:textId="77777777" w:rsidTr="000813F6">
        <w:trPr>
          <w:trHeight w:val="85"/>
        </w:trPr>
        <w:tc>
          <w:tcPr>
            <w:tcW w:w="4254" w:type="dxa"/>
            <w:tcBorders>
              <w:top w:val="dotted" w:sz="4" w:space="0" w:color="auto"/>
              <w:bottom w:val="dotted" w:sz="4" w:space="0" w:color="auto"/>
            </w:tcBorders>
            <w:vAlign w:val="center"/>
          </w:tcPr>
          <w:p w14:paraId="02F84000" w14:textId="77777777" w:rsidR="00304C35" w:rsidRPr="00BC6CA8" w:rsidRDefault="00304C35" w:rsidP="00813190">
            <w:pPr>
              <w:pStyle w:val="denumireanexa"/>
              <w:spacing w:before="0" w:after="0"/>
              <w:jc w:val="left"/>
              <w:rPr>
                <w:b w:val="0"/>
                <w:szCs w:val="24"/>
              </w:rPr>
            </w:pPr>
            <w:r w:rsidRPr="00BC6CA8">
              <w:rPr>
                <w:b w:val="0"/>
                <w:szCs w:val="24"/>
              </w:rPr>
              <w:t>D</w:t>
            </w:r>
            <w:r w:rsidR="008D45AB" w:rsidRPr="00BC6CA8">
              <w:rPr>
                <w:b w:val="0"/>
                <w:szCs w:val="24"/>
              </w:rPr>
              <w:t>rumuri de utilitate</w:t>
            </w:r>
            <w:r w:rsidRPr="00BC6CA8">
              <w:rPr>
                <w:b w:val="0"/>
                <w:szCs w:val="24"/>
              </w:rPr>
              <w:t xml:space="preserve"> privată</w:t>
            </w:r>
          </w:p>
        </w:tc>
        <w:tc>
          <w:tcPr>
            <w:tcW w:w="10631" w:type="dxa"/>
            <w:tcBorders>
              <w:top w:val="dotted" w:sz="4" w:space="0" w:color="auto"/>
              <w:bottom w:val="dotted" w:sz="4" w:space="0" w:color="auto"/>
            </w:tcBorders>
          </w:tcPr>
          <w:p w14:paraId="08BC04A3" w14:textId="77777777" w:rsidR="00304C35" w:rsidRPr="00BC6CA8" w:rsidRDefault="00304C35" w:rsidP="00813190">
            <w:pPr>
              <w:pStyle w:val="denumireanexa"/>
              <w:spacing w:before="0" w:after="0"/>
              <w:jc w:val="both"/>
              <w:rPr>
                <w:b w:val="0"/>
                <w:caps/>
                <w:szCs w:val="24"/>
              </w:rPr>
            </w:pPr>
            <w:r w:rsidRPr="00BC6CA8">
              <w:rPr>
                <w:b w:val="0"/>
                <w:szCs w:val="24"/>
              </w:rPr>
              <w:t>Distanţa centralei eoliene faţă de drumul de u</w:t>
            </w:r>
            <w:r w:rsidR="003F3114" w:rsidRPr="00BC6CA8">
              <w:rPr>
                <w:b w:val="0"/>
                <w:szCs w:val="24"/>
              </w:rPr>
              <w:t>tilitate privată nu se normează</w:t>
            </w:r>
          </w:p>
        </w:tc>
      </w:tr>
      <w:tr w:rsidR="00304C35" w:rsidRPr="00BC6CA8" w14:paraId="66733FFC" w14:textId="77777777" w:rsidTr="000813F6">
        <w:tc>
          <w:tcPr>
            <w:tcW w:w="4254" w:type="dxa"/>
            <w:tcBorders>
              <w:top w:val="dotted" w:sz="4" w:space="0" w:color="auto"/>
              <w:bottom w:val="dotted" w:sz="4" w:space="0" w:color="auto"/>
            </w:tcBorders>
            <w:vAlign w:val="center"/>
          </w:tcPr>
          <w:p w14:paraId="232A999F" w14:textId="77777777" w:rsidR="00304C35" w:rsidRPr="00BC6CA8" w:rsidRDefault="00304C35" w:rsidP="00813190">
            <w:pPr>
              <w:pStyle w:val="denumireanexa"/>
              <w:spacing w:before="0" w:after="0"/>
              <w:jc w:val="both"/>
              <w:rPr>
                <w:b w:val="0"/>
                <w:szCs w:val="24"/>
              </w:rPr>
            </w:pPr>
            <w:r w:rsidRPr="00BC6CA8">
              <w:rPr>
                <w:b w:val="0"/>
                <w:szCs w:val="24"/>
              </w:rPr>
              <w:t xml:space="preserve">Căi ferate </w:t>
            </w:r>
          </w:p>
        </w:tc>
        <w:tc>
          <w:tcPr>
            <w:tcW w:w="10631" w:type="dxa"/>
            <w:tcBorders>
              <w:top w:val="dotted" w:sz="4" w:space="0" w:color="auto"/>
              <w:bottom w:val="dotted" w:sz="4" w:space="0" w:color="auto"/>
            </w:tcBorders>
          </w:tcPr>
          <w:p w14:paraId="345427BD" w14:textId="77777777" w:rsidR="00304C35" w:rsidRPr="00BC6CA8" w:rsidRDefault="00304C35" w:rsidP="00813190">
            <w:pPr>
              <w:pStyle w:val="denumireanexa"/>
              <w:spacing w:before="0" w:after="0"/>
              <w:jc w:val="left"/>
              <w:rPr>
                <w:b w:val="0"/>
                <w:szCs w:val="24"/>
              </w:rPr>
            </w:pPr>
            <w:r w:rsidRPr="00BC6CA8">
              <w:rPr>
                <w:b w:val="0"/>
                <w:szCs w:val="24"/>
              </w:rPr>
              <w:t>H + 3 m</w:t>
            </w:r>
            <w:r w:rsidR="003F3114" w:rsidRPr="00BC6CA8">
              <w:rPr>
                <w:b w:val="0"/>
                <w:szCs w:val="24"/>
              </w:rPr>
              <w:t>, unde H = î</w:t>
            </w:r>
            <w:r w:rsidRPr="00BC6CA8">
              <w:rPr>
                <w:b w:val="0"/>
                <w:szCs w:val="24"/>
              </w:rPr>
              <w:t>naltimea pilonului plus lungimea palei</w:t>
            </w:r>
          </w:p>
          <w:p w14:paraId="1B855DFC" w14:textId="77777777" w:rsidR="00304C35" w:rsidRPr="00BC6CA8" w:rsidRDefault="00304C35" w:rsidP="00813190">
            <w:pPr>
              <w:pStyle w:val="denumireanexa"/>
              <w:spacing w:before="0" w:after="0"/>
              <w:jc w:val="both"/>
              <w:rPr>
                <w:b w:val="0"/>
                <w:szCs w:val="24"/>
              </w:rPr>
            </w:pPr>
            <w:r w:rsidRPr="00BC6CA8">
              <w:rPr>
                <w:b w:val="0"/>
                <w:szCs w:val="24"/>
              </w:rPr>
              <w:t>Distanţa până la axul căii ferate nu va fi mai mică de 100 m</w:t>
            </w:r>
          </w:p>
        </w:tc>
      </w:tr>
      <w:tr w:rsidR="00304C35" w:rsidRPr="00BC6CA8" w14:paraId="2BBC93AF" w14:textId="77777777" w:rsidTr="000813F6">
        <w:tc>
          <w:tcPr>
            <w:tcW w:w="4254" w:type="dxa"/>
            <w:tcBorders>
              <w:top w:val="dotted" w:sz="4" w:space="0" w:color="auto"/>
              <w:bottom w:val="dotted" w:sz="4" w:space="0" w:color="auto"/>
            </w:tcBorders>
            <w:vAlign w:val="center"/>
          </w:tcPr>
          <w:p w14:paraId="6E6A87EA" w14:textId="77777777" w:rsidR="00304C35" w:rsidRPr="00BC6CA8" w:rsidRDefault="00304C35" w:rsidP="00813190">
            <w:pPr>
              <w:pStyle w:val="denumireanexa"/>
              <w:spacing w:before="0" w:after="0"/>
              <w:jc w:val="both"/>
              <w:rPr>
                <w:b w:val="0"/>
                <w:szCs w:val="24"/>
              </w:rPr>
            </w:pPr>
            <w:r w:rsidRPr="00BC6CA8">
              <w:rPr>
                <w:b w:val="0"/>
                <w:szCs w:val="24"/>
              </w:rPr>
              <w:t xml:space="preserve">LEA  </w:t>
            </w:r>
          </w:p>
        </w:tc>
        <w:tc>
          <w:tcPr>
            <w:tcW w:w="10631" w:type="dxa"/>
            <w:tcBorders>
              <w:top w:val="dotted" w:sz="4" w:space="0" w:color="auto"/>
              <w:bottom w:val="dotted" w:sz="4" w:space="0" w:color="auto"/>
            </w:tcBorders>
          </w:tcPr>
          <w:p w14:paraId="07ED0A9B" w14:textId="77777777" w:rsidR="00A0079C" w:rsidRPr="00BC6CA8" w:rsidRDefault="00304C35" w:rsidP="00813190">
            <w:pPr>
              <w:pStyle w:val="denumireanexa"/>
              <w:spacing w:before="0" w:after="0"/>
              <w:jc w:val="left"/>
              <w:rPr>
                <w:b w:val="0"/>
                <w:szCs w:val="24"/>
              </w:rPr>
            </w:pPr>
            <w:r w:rsidRPr="00BC6CA8">
              <w:rPr>
                <w:b w:val="0"/>
                <w:szCs w:val="24"/>
              </w:rPr>
              <w:t>H + 3 m</w:t>
            </w:r>
            <w:r w:rsidR="003F3114" w:rsidRPr="00BC6CA8">
              <w:rPr>
                <w:b w:val="0"/>
                <w:szCs w:val="24"/>
              </w:rPr>
              <w:t>, unde H = înălț</w:t>
            </w:r>
            <w:r w:rsidRPr="00BC6CA8">
              <w:rPr>
                <w:b w:val="0"/>
                <w:szCs w:val="24"/>
              </w:rPr>
              <w:t>imea pilonului plus lungimea palei</w:t>
            </w:r>
          </w:p>
        </w:tc>
      </w:tr>
      <w:tr w:rsidR="00304C35" w:rsidRPr="00BC6CA8" w14:paraId="416E2FEE" w14:textId="77777777" w:rsidTr="000813F6">
        <w:trPr>
          <w:trHeight w:val="806"/>
        </w:trPr>
        <w:tc>
          <w:tcPr>
            <w:tcW w:w="4254" w:type="dxa"/>
            <w:tcBorders>
              <w:top w:val="dotted" w:sz="4" w:space="0" w:color="auto"/>
              <w:bottom w:val="dotted" w:sz="4" w:space="0" w:color="auto"/>
            </w:tcBorders>
            <w:vAlign w:val="center"/>
          </w:tcPr>
          <w:p w14:paraId="7C7A5CF7" w14:textId="77777777" w:rsidR="00304C35" w:rsidRPr="00BC6CA8" w:rsidRDefault="00304C35" w:rsidP="00813190">
            <w:pPr>
              <w:pStyle w:val="denumireanexa"/>
              <w:spacing w:before="0" w:after="0"/>
              <w:jc w:val="both"/>
              <w:rPr>
                <w:b w:val="0"/>
                <w:szCs w:val="24"/>
              </w:rPr>
            </w:pPr>
            <w:r w:rsidRPr="00BC6CA8">
              <w:rPr>
                <w:b w:val="0"/>
                <w:szCs w:val="24"/>
              </w:rPr>
              <w:t>Centrale</w:t>
            </w:r>
            <w:r w:rsidR="00813190" w:rsidRPr="00BC6CA8">
              <w:rPr>
                <w:b w:val="0"/>
                <w:szCs w:val="24"/>
              </w:rPr>
              <w:t xml:space="preserve"> eoliene</w:t>
            </w:r>
          </w:p>
        </w:tc>
        <w:tc>
          <w:tcPr>
            <w:tcW w:w="10631" w:type="dxa"/>
            <w:tcBorders>
              <w:top w:val="dotted" w:sz="4" w:space="0" w:color="auto"/>
              <w:bottom w:val="dotted" w:sz="4" w:space="0" w:color="auto"/>
            </w:tcBorders>
          </w:tcPr>
          <w:p w14:paraId="7D4D5900" w14:textId="77777777" w:rsidR="003F3114" w:rsidRPr="00BC6CA8" w:rsidRDefault="00A0079C" w:rsidP="00813190">
            <w:pPr>
              <w:pStyle w:val="denumireanexa"/>
              <w:tabs>
                <w:tab w:val="num" w:pos="1440"/>
              </w:tabs>
              <w:spacing w:before="0" w:after="0"/>
              <w:jc w:val="both"/>
              <w:rPr>
                <w:b w:val="0"/>
                <w:szCs w:val="24"/>
              </w:rPr>
            </w:pPr>
            <w:r w:rsidRPr="00BC6CA8">
              <w:rPr>
                <w:b w:val="0"/>
                <w:szCs w:val="24"/>
              </w:rPr>
              <w:t>7 x diametrul</w:t>
            </w:r>
            <w:r w:rsidR="00304C35" w:rsidRPr="00BC6CA8">
              <w:rPr>
                <w:b w:val="0"/>
                <w:szCs w:val="24"/>
              </w:rPr>
              <w:t xml:space="preserve"> rotorului celui mai mare agregat, atunci când acestea sunt dispuse pe direcţia vântului predominant, </w:t>
            </w:r>
            <w:r w:rsidR="003F3114" w:rsidRPr="00BC6CA8">
              <w:rPr>
                <w:b w:val="0"/>
                <w:szCs w:val="24"/>
              </w:rPr>
              <w:t xml:space="preserve"> </w:t>
            </w:r>
            <w:r w:rsidR="00304C35" w:rsidRPr="00BC6CA8">
              <w:rPr>
                <w:b w:val="0"/>
                <w:szCs w:val="24"/>
              </w:rPr>
              <w:t xml:space="preserve">respectiv cu </w:t>
            </w:r>
          </w:p>
          <w:p w14:paraId="1B5C5D26" w14:textId="77777777" w:rsidR="00304C35" w:rsidRPr="00BC6CA8" w:rsidRDefault="00304C35" w:rsidP="00813190">
            <w:pPr>
              <w:pStyle w:val="denumireanexa"/>
              <w:tabs>
                <w:tab w:val="num" w:pos="1440"/>
              </w:tabs>
              <w:spacing w:before="0" w:after="0"/>
              <w:jc w:val="both"/>
              <w:rPr>
                <w:b w:val="0"/>
                <w:szCs w:val="24"/>
              </w:rPr>
            </w:pPr>
            <w:r w:rsidRPr="00BC6CA8">
              <w:rPr>
                <w:b w:val="0"/>
                <w:szCs w:val="24"/>
              </w:rPr>
              <w:t xml:space="preserve">4 x diametrul  rotorului celui mai mare agregat, atunci când acestea sunt dispuse perpendicular pe direcţia vântului predominant              </w:t>
            </w:r>
          </w:p>
        </w:tc>
      </w:tr>
      <w:tr w:rsidR="00304C35" w:rsidRPr="00BC6CA8" w14:paraId="7F634777" w14:textId="77777777" w:rsidTr="000813F6">
        <w:tc>
          <w:tcPr>
            <w:tcW w:w="4254" w:type="dxa"/>
            <w:tcBorders>
              <w:top w:val="dotted" w:sz="4" w:space="0" w:color="auto"/>
              <w:bottom w:val="dotted" w:sz="4" w:space="0" w:color="auto"/>
            </w:tcBorders>
            <w:vAlign w:val="center"/>
          </w:tcPr>
          <w:p w14:paraId="3B318EFC" w14:textId="77777777" w:rsidR="00304C35" w:rsidRPr="00BC6CA8" w:rsidRDefault="003F3114" w:rsidP="00813190">
            <w:pPr>
              <w:pStyle w:val="denumireanexa"/>
              <w:spacing w:before="0" w:after="0"/>
              <w:jc w:val="both"/>
              <w:rPr>
                <w:b w:val="0"/>
                <w:szCs w:val="24"/>
              </w:rPr>
            </w:pPr>
            <w:r w:rsidRPr="00BC6CA8">
              <w:rPr>
                <w:b w:val="0"/>
                <w:szCs w:val="24"/>
              </w:rPr>
              <w:t>Linii aeriene de telecomunicaț</w:t>
            </w:r>
            <w:r w:rsidR="00304C35" w:rsidRPr="00BC6CA8">
              <w:rPr>
                <w:b w:val="0"/>
                <w:szCs w:val="24"/>
              </w:rPr>
              <w:t>ii</w:t>
            </w:r>
          </w:p>
        </w:tc>
        <w:tc>
          <w:tcPr>
            <w:tcW w:w="10631" w:type="dxa"/>
            <w:tcBorders>
              <w:top w:val="dotted" w:sz="4" w:space="0" w:color="auto"/>
              <w:bottom w:val="dotted" w:sz="4" w:space="0" w:color="auto"/>
            </w:tcBorders>
          </w:tcPr>
          <w:p w14:paraId="774724FF" w14:textId="77777777" w:rsidR="00304C35" w:rsidRPr="00BC6CA8" w:rsidRDefault="00304C35" w:rsidP="00813190">
            <w:pPr>
              <w:pStyle w:val="denumireanexa"/>
              <w:spacing w:before="0" w:after="0"/>
              <w:jc w:val="left"/>
              <w:rPr>
                <w:b w:val="0"/>
                <w:szCs w:val="24"/>
              </w:rPr>
            </w:pPr>
            <w:r w:rsidRPr="00BC6CA8">
              <w:rPr>
                <w:b w:val="0"/>
                <w:szCs w:val="24"/>
              </w:rPr>
              <w:t>H + 3 m</w:t>
            </w:r>
            <w:r w:rsidR="003F3114" w:rsidRPr="00BC6CA8">
              <w:rPr>
                <w:b w:val="0"/>
                <w:szCs w:val="24"/>
              </w:rPr>
              <w:t>, unde H = înălț</w:t>
            </w:r>
            <w:r w:rsidRPr="00BC6CA8">
              <w:rPr>
                <w:b w:val="0"/>
                <w:szCs w:val="24"/>
              </w:rPr>
              <w:t>imea pilonului plus lungimea palei</w:t>
            </w:r>
          </w:p>
        </w:tc>
      </w:tr>
      <w:tr w:rsidR="00304C35" w:rsidRPr="00BC6CA8" w14:paraId="4C7A17EB" w14:textId="77777777" w:rsidTr="000813F6">
        <w:tc>
          <w:tcPr>
            <w:tcW w:w="4254" w:type="dxa"/>
            <w:tcBorders>
              <w:top w:val="dotted" w:sz="4" w:space="0" w:color="auto"/>
              <w:bottom w:val="dotted" w:sz="4" w:space="0" w:color="auto"/>
            </w:tcBorders>
            <w:vAlign w:val="center"/>
          </w:tcPr>
          <w:p w14:paraId="1EB991C0" w14:textId="77777777" w:rsidR="00304C35" w:rsidRPr="00BC6CA8" w:rsidRDefault="002F167A" w:rsidP="00813190">
            <w:pPr>
              <w:pStyle w:val="denumireanexa"/>
              <w:spacing w:before="0" w:after="0"/>
              <w:jc w:val="both"/>
              <w:rPr>
                <w:b w:val="0"/>
                <w:szCs w:val="24"/>
              </w:rPr>
            </w:pPr>
            <w:r w:rsidRPr="00BC6CA8">
              <w:rPr>
                <w:b w:val="0"/>
                <w:szCs w:val="24"/>
              </w:rPr>
              <w:t>Conducte supraterane de fluide</w:t>
            </w:r>
            <w:r w:rsidR="00304C35" w:rsidRPr="00BC6CA8">
              <w:rPr>
                <w:b w:val="0"/>
                <w:szCs w:val="24"/>
              </w:rPr>
              <w:t xml:space="preserve"> inflamabile</w:t>
            </w:r>
          </w:p>
        </w:tc>
        <w:tc>
          <w:tcPr>
            <w:tcW w:w="10631" w:type="dxa"/>
            <w:tcBorders>
              <w:top w:val="dotted" w:sz="4" w:space="0" w:color="auto"/>
              <w:bottom w:val="dotted" w:sz="4" w:space="0" w:color="auto"/>
            </w:tcBorders>
          </w:tcPr>
          <w:p w14:paraId="50192D6B" w14:textId="77777777" w:rsidR="00304C35" w:rsidRPr="00BC6CA8" w:rsidRDefault="00304C35" w:rsidP="00813190">
            <w:pPr>
              <w:pStyle w:val="denumireanexa"/>
              <w:spacing w:before="0" w:after="0"/>
              <w:jc w:val="left"/>
              <w:rPr>
                <w:b w:val="0"/>
                <w:szCs w:val="24"/>
              </w:rPr>
            </w:pPr>
            <w:r w:rsidRPr="00BC6CA8">
              <w:rPr>
                <w:b w:val="0"/>
                <w:szCs w:val="24"/>
              </w:rPr>
              <w:t>H + 3 m</w:t>
            </w:r>
            <w:r w:rsidR="003F3114" w:rsidRPr="00BC6CA8">
              <w:rPr>
                <w:b w:val="0"/>
                <w:szCs w:val="24"/>
              </w:rPr>
              <w:t>, unde H= î</w:t>
            </w:r>
            <w:r w:rsidRPr="00BC6CA8">
              <w:rPr>
                <w:b w:val="0"/>
                <w:szCs w:val="24"/>
              </w:rPr>
              <w:t>nălţimea pilonului x 1,5 plus lungimea palei</w:t>
            </w:r>
          </w:p>
          <w:p w14:paraId="70F04453" w14:textId="77777777" w:rsidR="00304C35" w:rsidRPr="00BC6CA8" w:rsidRDefault="00304C35" w:rsidP="00813190">
            <w:pPr>
              <w:pStyle w:val="denumireanexa"/>
              <w:tabs>
                <w:tab w:val="num" w:pos="1440"/>
              </w:tabs>
              <w:spacing w:before="0" w:after="0"/>
              <w:jc w:val="both"/>
              <w:rPr>
                <w:b w:val="0"/>
                <w:szCs w:val="24"/>
              </w:rPr>
            </w:pPr>
            <w:r w:rsidRPr="00BC6CA8">
              <w:rPr>
                <w:b w:val="0"/>
                <w:szCs w:val="24"/>
              </w:rPr>
              <w:t>Dacă obiectivul este îngrădit, distanţa de siguranţă se măsoară până la îngrădire</w:t>
            </w:r>
            <w:r w:rsidR="00813190" w:rsidRPr="00BC6CA8">
              <w:rPr>
                <w:b w:val="0"/>
                <w:szCs w:val="24"/>
              </w:rPr>
              <w:t>.</w:t>
            </w:r>
          </w:p>
        </w:tc>
      </w:tr>
      <w:tr w:rsidR="00304C35" w:rsidRPr="00BC6CA8" w14:paraId="46C2719C" w14:textId="77777777" w:rsidTr="000813F6">
        <w:tc>
          <w:tcPr>
            <w:tcW w:w="4254" w:type="dxa"/>
            <w:tcBorders>
              <w:top w:val="dotted" w:sz="4" w:space="0" w:color="auto"/>
              <w:bottom w:val="dotted" w:sz="4" w:space="0" w:color="auto"/>
            </w:tcBorders>
            <w:vAlign w:val="center"/>
          </w:tcPr>
          <w:p w14:paraId="02F45E47" w14:textId="77777777" w:rsidR="00304C35" w:rsidRPr="00BC6CA8" w:rsidRDefault="00304C35" w:rsidP="00813190">
            <w:pPr>
              <w:pStyle w:val="denumireanexa"/>
              <w:spacing w:before="0" w:after="0"/>
              <w:jc w:val="both"/>
              <w:rPr>
                <w:b w:val="0"/>
                <w:szCs w:val="24"/>
              </w:rPr>
            </w:pPr>
            <w:r w:rsidRPr="00BC6CA8">
              <w:rPr>
                <w:b w:val="0"/>
                <w:szCs w:val="24"/>
              </w:rPr>
              <w:t>Instalaţii de extracţie petrol şi gaze naturale, de pompare petrol, staţii de reglare măsurare gaze naturale</w:t>
            </w:r>
          </w:p>
        </w:tc>
        <w:tc>
          <w:tcPr>
            <w:tcW w:w="10631" w:type="dxa"/>
            <w:tcBorders>
              <w:top w:val="dotted" w:sz="4" w:space="0" w:color="auto"/>
              <w:bottom w:val="dotted" w:sz="4" w:space="0" w:color="auto"/>
            </w:tcBorders>
            <w:vAlign w:val="center"/>
          </w:tcPr>
          <w:p w14:paraId="73D17D57" w14:textId="77777777" w:rsidR="00304C35" w:rsidRPr="00BC6CA8" w:rsidRDefault="00304C35" w:rsidP="00813190">
            <w:pPr>
              <w:pStyle w:val="denumireanexa"/>
              <w:spacing w:before="0" w:after="0"/>
              <w:jc w:val="left"/>
              <w:rPr>
                <w:szCs w:val="24"/>
                <w:vertAlign w:val="superscript"/>
              </w:rPr>
            </w:pPr>
            <w:r w:rsidRPr="00BC6CA8">
              <w:rPr>
                <w:b w:val="0"/>
                <w:szCs w:val="24"/>
              </w:rPr>
              <w:t>H + 3 m</w:t>
            </w:r>
            <w:r w:rsidR="00813190" w:rsidRPr="00BC6CA8">
              <w:rPr>
                <w:b w:val="0"/>
                <w:szCs w:val="24"/>
              </w:rPr>
              <w:t>, u</w:t>
            </w:r>
            <w:r w:rsidRPr="00BC6CA8">
              <w:rPr>
                <w:b w:val="0"/>
                <w:szCs w:val="24"/>
              </w:rPr>
              <w:t xml:space="preserve">nde H= </w:t>
            </w:r>
            <w:r w:rsidR="003F3114" w:rsidRPr="00BC6CA8">
              <w:rPr>
                <w:b w:val="0"/>
                <w:szCs w:val="24"/>
              </w:rPr>
              <w:t>î</w:t>
            </w:r>
            <w:r w:rsidRPr="00BC6CA8">
              <w:rPr>
                <w:b w:val="0"/>
                <w:szCs w:val="24"/>
              </w:rPr>
              <w:t>nălţimea pilonului x 1,5 plus lungimea palei</w:t>
            </w:r>
          </w:p>
        </w:tc>
      </w:tr>
      <w:tr w:rsidR="00304C35" w:rsidRPr="00BC6CA8" w14:paraId="2FE05A92" w14:textId="77777777" w:rsidTr="000813F6">
        <w:tc>
          <w:tcPr>
            <w:tcW w:w="4254" w:type="dxa"/>
            <w:tcBorders>
              <w:top w:val="dotted" w:sz="4" w:space="0" w:color="auto"/>
              <w:bottom w:val="dotted" w:sz="4" w:space="0" w:color="auto"/>
            </w:tcBorders>
            <w:vAlign w:val="center"/>
          </w:tcPr>
          <w:p w14:paraId="2C8D59F2" w14:textId="77777777" w:rsidR="00304C35" w:rsidRPr="00BC6CA8" w:rsidRDefault="00304C35" w:rsidP="00813190">
            <w:pPr>
              <w:pStyle w:val="denumireanexa"/>
              <w:spacing w:before="0" w:after="0"/>
              <w:jc w:val="both"/>
              <w:rPr>
                <w:b w:val="0"/>
                <w:szCs w:val="24"/>
              </w:rPr>
            </w:pPr>
            <w:r w:rsidRPr="00BC6CA8">
              <w:rPr>
                <w:b w:val="0"/>
                <w:szCs w:val="24"/>
              </w:rPr>
              <w:t>Poduri</w:t>
            </w:r>
          </w:p>
        </w:tc>
        <w:tc>
          <w:tcPr>
            <w:tcW w:w="10631" w:type="dxa"/>
            <w:tcBorders>
              <w:top w:val="dotted" w:sz="4" w:space="0" w:color="auto"/>
              <w:bottom w:val="dotted" w:sz="4" w:space="0" w:color="auto"/>
            </w:tcBorders>
          </w:tcPr>
          <w:p w14:paraId="45C05E73" w14:textId="77777777" w:rsidR="00304C35" w:rsidRPr="00BC6CA8" w:rsidRDefault="00304C35" w:rsidP="002F167A">
            <w:pPr>
              <w:pStyle w:val="denumireanexa"/>
              <w:spacing w:before="0" w:after="0"/>
              <w:jc w:val="left"/>
              <w:rPr>
                <w:b w:val="0"/>
                <w:szCs w:val="24"/>
              </w:rPr>
            </w:pPr>
            <w:r w:rsidRPr="00BC6CA8">
              <w:rPr>
                <w:b w:val="0"/>
                <w:szCs w:val="24"/>
              </w:rPr>
              <w:t>H + 3 m</w:t>
            </w:r>
            <w:r w:rsidR="003F3114" w:rsidRPr="00BC6CA8">
              <w:rPr>
                <w:b w:val="0"/>
                <w:szCs w:val="24"/>
              </w:rPr>
              <w:t>, unde H = înălț</w:t>
            </w:r>
            <w:r w:rsidRPr="00BC6CA8">
              <w:rPr>
                <w:b w:val="0"/>
                <w:szCs w:val="24"/>
              </w:rPr>
              <w:t xml:space="preserve">imea pilonului plus lungimea palei   </w:t>
            </w:r>
          </w:p>
          <w:p w14:paraId="7FF42AD4" w14:textId="77777777" w:rsidR="00304C35" w:rsidRPr="00BC6CA8" w:rsidRDefault="00304C35" w:rsidP="002F167A">
            <w:pPr>
              <w:pStyle w:val="denumireanexa"/>
              <w:spacing w:before="0" w:after="0"/>
              <w:ind w:left="36"/>
              <w:jc w:val="both"/>
              <w:rPr>
                <w:b w:val="0"/>
                <w:szCs w:val="24"/>
              </w:rPr>
            </w:pPr>
            <w:r w:rsidRPr="00BC6CA8">
              <w:rPr>
                <w:b w:val="0"/>
                <w:szCs w:val="24"/>
              </w:rPr>
              <w:t xml:space="preserve">După caz se stabileşte distanţa egală cu H + 3 m dacă peste pod trece un drum naţional, un drum judeţean, sau o cale ferată, ţinând seama </w:t>
            </w:r>
            <w:r w:rsidR="003F3114" w:rsidRPr="00BC6CA8">
              <w:rPr>
                <w:b w:val="0"/>
                <w:szCs w:val="24"/>
              </w:rPr>
              <w:t>condiț</w:t>
            </w:r>
            <w:r w:rsidR="002F167A" w:rsidRPr="00BC6CA8">
              <w:rPr>
                <w:b w:val="0"/>
                <w:szCs w:val="24"/>
              </w:rPr>
              <w:t xml:space="preserve">iile </w:t>
            </w:r>
            <w:r w:rsidRPr="00BC6CA8">
              <w:rPr>
                <w:b w:val="0"/>
                <w:szCs w:val="24"/>
              </w:rPr>
              <w:t xml:space="preserve">impuse </w:t>
            </w:r>
            <w:r w:rsidR="002F167A" w:rsidRPr="00BC6CA8">
              <w:rPr>
                <w:b w:val="0"/>
                <w:szCs w:val="24"/>
              </w:rPr>
              <w:t xml:space="preserve">mai sus </w:t>
            </w:r>
            <w:r w:rsidR="003F3114" w:rsidRPr="00BC6CA8">
              <w:rPr>
                <w:b w:val="0"/>
                <w:szCs w:val="24"/>
              </w:rPr>
              <w:t>pentru drumuri și că</w:t>
            </w:r>
            <w:r w:rsidRPr="00BC6CA8">
              <w:rPr>
                <w:b w:val="0"/>
                <w:szCs w:val="24"/>
              </w:rPr>
              <w:t xml:space="preserve">i ferate, </w:t>
            </w:r>
          </w:p>
          <w:p w14:paraId="551C0B0A" w14:textId="77777777" w:rsidR="00304C35" w:rsidRPr="00BC6CA8" w:rsidRDefault="00304C35" w:rsidP="00813190">
            <w:pPr>
              <w:pStyle w:val="denumireanexa"/>
              <w:spacing w:before="0" w:after="0"/>
              <w:ind w:left="36"/>
              <w:jc w:val="both"/>
              <w:rPr>
                <w:b w:val="0"/>
                <w:szCs w:val="24"/>
              </w:rPr>
            </w:pPr>
            <w:r w:rsidRPr="00BC6CA8">
              <w:rPr>
                <w:b w:val="0"/>
                <w:szCs w:val="24"/>
              </w:rPr>
              <w:t xml:space="preserve">respectiv o distanţă egală cu o lungime de pală, dar nu mai puţin de 30 m, dacă peste pod trece un drum comunal, un drum vicinal sau un drum de utilitate privată             </w:t>
            </w:r>
          </w:p>
        </w:tc>
      </w:tr>
      <w:tr w:rsidR="00304C35" w:rsidRPr="00BC6CA8" w14:paraId="7EC143A3" w14:textId="77777777" w:rsidTr="000813F6">
        <w:tc>
          <w:tcPr>
            <w:tcW w:w="4254" w:type="dxa"/>
            <w:tcBorders>
              <w:top w:val="dotted" w:sz="4" w:space="0" w:color="auto"/>
              <w:bottom w:val="dotted" w:sz="4" w:space="0" w:color="auto"/>
            </w:tcBorders>
            <w:vAlign w:val="center"/>
          </w:tcPr>
          <w:p w14:paraId="4CFF6802" w14:textId="77777777" w:rsidR="00304C35" w:rsidRPr="00BC6CA8" w:rsidRDefault="00304C35" w:rsidP="00813190">
            <w:pPr>
              <w:pStyle w:val="denumireanexa"/>
              <w:spacing w:before="0" w:after="0"/>
              <w:jc w:val="both"/>
              <w:rPr>
                <w:b w:val="0"/>
                <w:szCs w:val="24"/>
              </w:rPr>
            </w:pPr>
            <w:r w:rsidRPr="00BC6CA8">
              <w:rPr>
                <w:b w:val="0"/>
                <w:szCs w:val="24"/>
              </w:rPr>
              <w:t>Baraje, diguri</w:t>
            </w:r>
          </w:p>
        </w:tc>
        <w:tc>
          <w:tcPr>
            <w:tcW w:w="10631" w:type="dxa"/>
            <w:tcBorders>
              <w:top w:val="dotted" w:sz="4" w:space="0" w:color="auto"/>
              <w:bottom w:val="dotted" w:sz="4" w:space="0" w:color="auto"/>
            </w:tcBorders>
          </w:tcPr>
          <w:p w14:paraId="7D45EDD0" w14:textId="77777777" w:rsidR="00304C35" w:rsidRPr="00BC6CA8" w:rsidRDefault="00304C35" w:rsidP="00813190">
            <w:pPr>
              <w:pStyle w:val="denumireanexa"/>
              <w:spacing w:before="0" w:after="0"/>
              <w:jc w:val="left"/>
              <w:rPr>
                <w:b w:val="0"/>
                <w:szCs w:val="24"/>
              </w:rPr>
            </w:pPr>
            <w:r w:rsidRPr="00BC6CA8">
              <w:rPr>
                <w:b w:val="0"/>
                <w:szCs w:val="24"/>
              </w:rPr>
              <w:t>H + 3 m</w:t>
            </w:r>
            <w:r w:rsidR="003F3114" w:rsidRPr="00BC6CA8">
              <w:rPr>
                <w:b w:val="0"/>
                <w:szCs w:val="24"/>
              </w:rPr>
              <w:t>, unde H = înălț</w:t>
            </w:r>
            <w:r w:rsidRPr="00BC6CA8">
              <w:rPr>
                <w:b w:val="0"/>
                <w:szCs w:val="24"/>
              </w:rPr>
              <w:t>imea pilonului plus lungimea palei</w:t>
            </w:r>
          </w:p>
        </w:tc>
      </w:tr>
      <w:tr w:rsidR="00304C35" w:rsidRPr="00BC6CA8" w14:paraId="44221A12" w14:textId="77777777" w:rsidTr="000813F6">
        <w:trPr>
          <w:trHeight w:val="859"/>
        </w:trPr>
        <w:tc>
          <w:tcPr>
            <w:tcW w:w="4254" w:type="dxa"/>
            <w:tcBorders>
              <w:top w:val="dotted" w:sz="4" w:space="0" w:color="auto"/>
              <w:bottom w:val="dotted" w:sz="4" w:space="0" w:color="auto"/>
            </w:tcBorders>
          </w:tcPr>
          <w:p w14:paraId="574CC6D0" w14:textId="77777777" w:rsidR="00304C35" w:rsidRPr="00BC6CA8" w:rsidRDefault="00304C35" w:rsidP="00813190">
            <w:pPr>
              <w:pStyle w:val="denumireanexa"/>
              <w:spacing w:before="0" w:after="0"/>
              <w:jc w:val="both"/>
              <w:rPr>
                <w:b w:val="0"/>
                <w:szCs w:val="24"/>
              </w:rPr>
            </w:pPr>
            <w:r w:rsidRPr="00BC6CA8">
              <w:rPr>
                <w:b w:val="0"/>
                <w:szCs w:val="24"/>
              </w:rPr>
              <w:t>Clădiri locuite</w:t>
            </w:r>
          </w:p>
        </w:tc>
        <w:tc>
          <w:tcPr>
            <w:tcW w:w="10631" w:type="dxa"/>
            <w:tcBorders>
              <w:top w:val="dotted" w:sz="4" w:space="0" w:color="auto"/>
              <w:bottom w:val="dotted" w:sz="4" w:space="0" w:color="auto"/>
            </w:tcBorders>
          </w:tcPr>
          <w:p w14:paraId="37740A7B" w14:textId="77777777" w:rsidR="00304C35" w:rsidRPr="00BC6CA8" w:rsidRDefault="003F3114" w:rsidP="00813190">
            <w:pPr>
              <w:pStyle w:val="denumireanexa"/>
              <w:spacing w:before="0" w:after="0"/>
              <w:jc w:val="left"/>
              <w:rPr>
                <w:b w:val="0"/>
                <w:szCs w:val="24"/>
              </w:rPr>
            </w:pPr>
            <w:r w:rsidRPr="00BC6CA8">
              <w:rPr>
                <w:b w:val="0"/>
                <w:szCs w:val="24"/>
              </w:rPr>
              <w:t>H=î</w:t>
            </w:r>
            <w:r w:rsidR="00304C35" w:rsidRPr="00BC6CA8">
              <w:rPr>
                <w:b w:val="0"/>
                <w:szCs w:val="24"/>
              </w:rPr>
              <w:t>nălţimea pilonului x 3;</w:t>
            </w:r>
          </w:p>
          <w:p w14:paraId="79C2E041" w14:textId="77777777" w:rsidR="00304C35" w:rsidRPr="00BC6CA8" w:rsidRDefault="00304C35" w:rsidP="00813190">
            <w:pPr>
              <w:pStyle w:val="denumireanexa"/>
              <w:tabs>
                <w:tab w:val="num" w:pos="1440"/>
              </w:tabs>
              <w:spacing w:before="0" w:after="0"/>
              <w:jc w:val="both"/>
              <w:rPr>
                <w:b w:val="0"/>
                <w:szCs w:val="24"/>
              </w:rPr>
            </w:pPr>
            <w:r w:rsidRPr="00BC6CA8">
              <w:rPr>
                <w:b w:val="0"/>
                <w:szCs w:val="24"/>
              </w:rPr>
              <w:t xml:space="preserve">Această distanţă se poate reduce, faţă de zona de locuinţe, cu acordul comunităţii locale, până la o valoare minimă egală cu înălţimea pilonului plus lungimea palei + 3m; </w:t>
            </w:r>
          </w:p>
        </w:tc>
      </w:tr>
      <w:tr w:rsidR="003F3114" w:rsidRPr="00BC6CA8" w14:paraId="6CAFFD14" w14:textId="77777777" w:rsidTr="000813F6">
        <w:trPr>
          <w:trHeight w:val="829"/>
        </w:trPr>
        <w:tc>
          <w:tcPr>
            <w:tcW w:w="4254" w:type="dxa"/>
            <w:tcBorders>
              <w:top w:val="dotted" w:sz="4" w:space="0" w:color="auto"/>
              <w:bottom w:val="dotted" w:sz="4" w:space="0" w:color="auto"/>
            </w:tcBorders>
          </w:tcPr>
          <w:p w14:paraId="6B4EF323" w14:textId="77777777" w:rsidR="003F3114" w:rsidRPr="00BC6CA8" w:rsidRDefault="003F3114" w:rsidP="00813190">
            <w:pPr>
              <w:pStyle w:val="denumireanexa"/>
              <w:spacing w:before="0" w:after="0"/>
              <w:jc w:val="both"/>
              <w:rPr>
                <w:b w:val="0"/>
                <w:szCs w:val="24"/>
              </w:rPr>
            </w:pPr>
          </w:p>
        </w:tc>
        <w:tc>
          <w:tcPr>
            <w:tcW w:w="10631" w:type="dxa"/>
            <w:tcBorders>
              <w:top w:val="dotted" w:sz="4" w:space="0" w:color="auto"/>
              <w:bottom w:val="dotted" w:sz="4" w:space="0" w:color="auto"/>
            </w:tcBorders>
          </w:tcPr>
          <w:p w14:paraId="4ED2744F" w14:textId="77777777" w:rsidR="003F3114" w:rsidRPr="00BC6CA8" w:rsidRDefault="003F3114" w:rsidP="00813190">
            <w:pPr>
              <w:pStyle w:val="denumireanexa"/>
              <w:tabs>
                <w:tab w:val="num" w:pos="1440"/>
              </w:tabs>
              <w:spacing w:before="0" w:after="0"/>
              <w:jc w:val="both"/>
              <w:rPr>
                <w:b w:val="0"/>
                <w:szCs w:val="24"/>
              </w:rPr>
            </w:pPr>
            <w:r w:rsidRPr="00BC6CA8">
              <w:rPr>
                <w:b w:val="0"/>
                <w:szCs w:val="24"/>
              </w:rPr>
              <w:t xml:space="preserve">- Distanţa instalaţiei eoliene destinată satisfacerii consumului propriu al unei zone de locuinţe va fi cel puţin egală cu înălţimea pilonului plus lungimea palei + 3m; </w:t>
            </w:r>
          </w:p>
          <w:p w14:paraId="7AC4D86E" w14:textId="77777777" w:rsidR="003F3114" w:rsidRPr="00BC6CA8" w:rsidRDefault="003F3114" w:rsidP="00813190">
            <w:pPr>
              <w:pStyle w:val="denumireanexa"/>
              <w:tabs>
                <w:tab w:val="num" w:pos="1440"/>
              </w:tabs>
              <w:spacing w:before="0" w:after="0"/>
              <w:jc w:val="both"/>
              <w:rPr>
                <w:b w:val="0"/>
                <w:szCs w:val="24"/>
              </w:rPr>
            </w:pPr>
            <w:r w:rsidRPr="00BC6CA8">
              <w:rPr>
                <w:b w:val="0"/>
                <w:szCs w:val="24"/>
              </w:rPr>
              <w:t>- Distanţa instalaţiei eoliene proprii a unei locuinţe nu se normează.</w:t>
            </w:r>
          </w:p>
        </w:tc>
      </w:tr>
      <w:tr w:rsidR="00304C35" w:rsidRPr="00BC6CA8" w14:paraId="0804CC35" w14:textId="77777777" w:rsidTr="000813F6">
        <w:tc>
          <w:tcPr>
            <w:tcW w:w="4254" w:type="dxa"/>
            <w:tcBorders>
              <w:top w:val="dotted" w:sz="4" w:space="0" w:color="auto"/>
              <w:bottom w:val="dotted" w:sz="4" w:space="0" w:color="auto"/>
            </w:tcBorders>
          </w:tcPr>
          <w:p w14:paraId="368CD1B1" w14:textId="2FBED752" w:rsidR="00304C35" w:rsidRPr="00BC6CA8" w:rsidRDefault="008B353A" w:rsidP="00813190">
            <w:pPr>
              <w:pStyle w:val="denumireanexa"/>
              <w:spacing w:before="0" w:after="0"/>
              <w:jc w:val="both"/>
              <w:rPr>
                <w:b w:val="0"/>
                <w:szCs w:val="24"/>
              </w:rPr>
            </w:pPr>
            <w:r w:rsidRPr="008B353A">
              <w:rPr>
                <w:b w:val="0"/>
                <w:szCs w:val="24"/>
              </w:rPr>
              <w:t>Construcții de producție și/sau depozitare încadrate în categoria A, B sau C pericol de incendiu</w:t>
            </w:r>
          </w:p>
        </w:tc>
        <w:tc>
          <w:tcPr>
            <w:tcW w:w="10631" w:type="dxa"/>
            <w:tcBorders>
              <w:top w:val="dotted" w:sz="4" w:space="0" w:color="auto"/>
              <w:bottom w:val="dotted" w:sz="4" w:space="0" w:color="auto"/>
            </w:tcBorders>
            <w:vAlign w:val="center"/>
          </w:tcPr>
          <w:p w14:paraId="53553CA8" w14:textId="77777777" w:rsidR="00304C35" w:rsidRPr="00BC6CA8" w:rsidRDefault="00304C35" w:rsidP="00813190">
            <w:pPr>
              <w:pStyle w:val="denumireanexa"/>
              <w:spacing w:before="0" w:after="0"/>
              <w:jc w:val="left"/>
              <w:rPr>
                <w:b w:val="0"/>
                <w:szCs w:val="24"/>
              </w:rPr>
            </w:pPr>
            <w:r w:rsidRPr="00BC6CA8">
              <w:rPr>
                <w:b w:val="0"/>
                <w:szCs w:val="24"/>
              </w:rPr>
              <w:t>H + 3 m</w:t>
            </w:r>
            <w:r w:rsidR="003F3114" w:rsidRPr="00BC6CA8">
              <w:rPr>
                <w:b w:val="0"/>
                <w:szCs w:val="24"/>
              </w:rPr>
              <w:t>, unde H = înălț</w:t>
            </w:r>
            <w:r w:rsidRPr="00BC6CA8">
              <w:rPr>
                <w:b w:val="0"/>
                <w:szCs w:val="24"/>
              </w:rPr>
              <w:t>imea pilonului plus lungimea palei</w:t>
            </w:r>
          </w:p>
        </w:tc>
      </w:tr>
      <w:tr w:rsidR="00304C35" w:rsidRPr="00BC6CA8" w14:paraId="5F48AFE8" w14:textId="77777777" w:rsidTr="000813F6">
        <w:tc>
          <w:tcPr>
            <w:tcW w:w="4254" w:type="dxa"/>
            <w:tcBorders>
              <w:top w:val="dotted" w:sz="4" w:space="0" w:color="auto"/>
              <w:bottom w:val="dotted" w:sz="4" w:space="0" w:color="auto"/>
            </w:tcBorders>
          </w:tcPr>
          <w:p w14:paraId="3B1AB232" w14:textId="77777777" w:rsidR="00304C35" w:rsidRPr="00BC6CA8" w:rsidRDefault="00304C35" w:rsidP="00813190">
            <w:pPr>
              <w:pStyle w:val="denumireanexa"/>
              <w:spacing w:before="0" w:after="0"/>
              <w:jc w:val="both"/>
              <w:rPr>
                <w:b w:val="0"/>
                <w:szCs w:val="24"/>
              </w:rPr>
            </w:pPr>
            <w:r w:rsidRPr="00BC6CA8">
              <w:rPr>
                <w:b w:val="0"/>
                <w:szCs w:val="24"/>
              </w:rPr>
              <w:t>Aeroporturi</w:t>
            </w:r>
          </w:p>
        </w:tc>
        <w:tc>
          <w:tcPr>
            <w:tcW w:w="10631" w:type="dxa"/>
            <w:vMerge w:val="restart"/>
            <w:tcBorders>
              <w:top w:val="dotted" w:sz="4" w:space="0" w:color="auto"/>
            </w:tcBorders>
            <w:vAlign w:val="center"/>
          </w:tcPr>
          <w:p w14:paraId="0A32F0B3" w14:textId="77777777" w:rsidR="00304C35" w:rsidRPr="00BC6CA8" w:rsidRDefault="00304C35" w:rsidP="00813190">
            <w:pPr>
              <w:pStyle w:val="denumireanexa"/>
              <w:tabs>
                <w:tab w:val="num" w:pos="1440"/>
              </w:tabs>
              <w:spacing w:before="0" w:after="0"/>
              <w:jc w:val="both"/>
            </w:pPr>
            <w:r w:rsidRPr="00BC6CA8">
              <w:rPr>
                <w:b w:val="0"/>
                <w:szCs w:val="24"/>
              </w:rPr>
              <w:t>Se stabileşte cu avizul autorităţilor competente, care sunt menţionate în certificatul de urbanism</w:t>
            </w:r>
            <w:r w:rsidRPr="00BC6CA8">
              <w:rPr>
                <w:szCs w:val="24"/>
                <w:vertAlign w:val="superscript"/>
              </w:rPr>
              <w:t xml:space="preserve"> </w:t>
            </w:r>
          </w:p>
        </w:tc>
      </w:tr>
      <w:tr w:rsidR="00304C35" w:rsidRPr="00BC6CA8" w14:paraId="57450247" w14:textId="77777777" w:rsidTr="000813F6">
        <w:tc>
          <w:tcPr>
            <w:tcW w:w="4254" w:type="dxa"/>
            <w:tcBorders>
              <w:top w:val="dotted" w:sz="4" w:space="0" w:color="auto"/>
              <w:bottom w:val="dotted" w:sz="4" w:space="0" w:color="auto"/>
            </w:tcBorders>
          </w:tcPr>
          <w:p w14:paraId="02914FEB" w14:textId="77777777" w:rsidR="00304C35" w:rsidRPr="00BC6CA8" w:rsidRDefault="00304C35" w:rsidP="00813190">
            <w:pPr>
              <w:pStyle w:val="denumireanexa"/>
              <w:spacing w:before="0" w:after="0"/>
              <w:jc w:val="both"/>
              <w:rPr>
                <w:b w:val="0"/>
                <w:szCs w:val="24"/>
              </w:rPr>
            </w:pPr>
            <w:r w:rsidRPr="00BC6CA8">
              <w:rPr>
                <w:b w:val="0"/>
                <w:szCs w:val="24"/>
              </w:rPr>
              <w:t>Instalaţii de emisie recepţie telecomunicatii</w:t>
            </w:r>
          </w:p>
        </w:tc>
        <w:tc>
          <w:tcPr>
            <w:tcW w:w="10631" w:type="dxa"/>
            <w:vMerge/>
          </w:tcPr>
          <w:p w14:paraId="1BB3AEC8" w14:textId="77777777" w:rsidR="00304C35" w:rsidRPr="00BC6CA8" w:rsidRDefault="00304C35" w:rsidP="00813190">
            <w:pPr>
              <w:pStyle w:val="denumireanexa"/>
              <w:spacing w:before="0" w:after="0"/>
              <w:rPr>
                <w:b w:val="0"/>
                <w:szCs w:val="24"/>
              </w:rPr>
            </w:pPr>
          </w:p>
        </w:tc>
      </w:tr>
      <w:tr w:rsidR="00304C35" w:rsidRPr="00BC6CA8" w14:paraId="1A8999B0" w14:textId="77777777" w:rsidTr="000813F6">
        <w:tc>
          <w:tcPr>
            <w:tcW w:w="4254" w:type="dxa"/>
            <w:tcBorders>
              <w:top w:val="dotted" w:sz="4" w:space="0" w:color="auto"/>
              <w:bottom w:val="dotted" w:sz="4" w:space="0" w:color="auto"/>
            </w:tcBorders>
          </w:tcPr>
          <w:p w14:paraId="0D75438D" w14:textId="77777777" w:rsidR="00304C35" w:rsidRPr="00BC6CA8" w:rsidRDefault="00304C35" w:rsidP="00813190">
            <w:pPr>
              <w:pStyle w:val="denumireanexa"/>
              <w:spacing w:before="0" w:after="0"/>
              <w:jc w:val="both"/>
              <w:rPr>
                <w:b w:val="0"/>
                <w:szCs w:val="24"/>
              </w:rPr>
            </w:pPr>
            <w:r w:rsidRPr="00BC6CA8">
              <w:rPr>
                <w:b w:val="0"/>
                <w:szCs w:val="24"/>
              </w:rPr>
              <w:t>Locuri şi clădiri istorice</w:t>
            </w:r>
          </w:p>
        </w:tc>
        <w:tc>
          <w:tcPr>
            <w:tcW w:w="10631" w:type="dxa"/>
            <w:vMerge/>
          </w:tcPr>
          <w:p w14:paraId="66AD1EF5" w14:textId="77777777" w:rsidR="00304C35" w:rsidRPr="00BC6CA8" w:rsidRDefault="00304C35" w:rsidP="00813190">
            <w:pPr>
              <w:pStyle w:val="denumireanexa"/>
              <w:spacing w:before="0" w:after="0"/>
              <w:rPr>
                <w:b w:val="0"/>
                <w:szCs w:val="24"/>
              </w:rPr>
            </w:pPr>
          </w:p>
        </w:tc>
      </w:tr>
      <w:tr w:rsidR="00304C35" w:rsidRPr="00BC6CA8" w14:paraId="515AFC1B" w14:textId="77777777" w:rsidTr="000813F6">
        <w:tc>
          <w:tcPr>
            <w:tcW w:w="4254" w:type="dxa"/>
            <w:tcBorders>
              <w:top w:val="dotted" w:sz="4" w:space="0" w:color="auto"/>
              <w:bottom w:val="dotted" w:sz="4" w:space="0" w:color="auto"/>
            </w:tcBorders>
          </w:tcPr>
          <w:p w14:paraId="2BD9B201" w14:textId="77777777" w:rsidR="00304C35" w:rsidRPr="00BC6CA8" w:rsidRDefault="003F3114" w:rsidP="00813190">
            <w:pPr>
              <w:pStyle w:val="denumireanexa"/>
              <w:spacing w:before="0" w:after="0"/>
              <w:jc w:val="both"/>
              <w:rPr>
                <w:b w:val="0"/>
                <w:szCs w:val="24"/>
              </w:rPr>
            </w:pPr>
            <w:r w:rsidRPr="00BC6CA8">
              <w:rPr>
                <w:b w:val="0"/>
                <w:szCs w:val="24"/>
              </w:rPr>
              <w:t>Zone cu floră sau/şi faună</w:t>
            </w:r>
            <w:r w:rsidR="00304C35" w:rsidRPr="00BC6CA8">
              <w:rPr>
                <w:b w:val="0"/>
                <w:szCs w:val="24"/>
              </w:rPr>
              <w:t xml:space="preserve"> protejate</w:t>
            </w:r>
          </w:p>
        </w:tc>
        <w:tc>
          <w:tcPr>
            <w:tcW w:w="10631" w:type="dxa"/>
            <w:vMerge/>
            <w:tcBorders>
              <w:bottom w:val="dotted" w:sz="4" w:space="0" w:color="auto"/>
            </w:tcBorders>
          </w:tcPr>
          <w:p w14:paraId="598EABA0" w14:textId="77777777" w:rsidR="00304C35" w:rsidRPr="00BC6CA8" w:rsidRDefault="00304C35" w:rsidP="00813190">
            <w:pPr>
              <w:pStyle w:val="denumireanexa"/>
              <w:spacing w:before="0" w:after="0"/>
              <w:rPr>
                <w:szCs w:val="24"/>
                <w:vertAlign w:val="superscript"/>
              </w:rPr>
            </w:pPr>
          </w:p>
        </w:tc>
      </w:tr>
      <w:tr w:rsidR="00304C35" w:rsidRPr="00BC6CA8" w14:paraId="62B82B29" w14:textId="77777777" w:rsidTr="000813F6">
        <w:tc>
          <w:tcPr>
            <w:tcW w:w="4254" w:type="dxa"/>
            <w:tcBorders>
              <w:top w:val="dotted" w:sz="4" w:space="0" w:color="auto"/>
              <w:bottom w:val="dotted" w:sz="4" w:space="0" w:color="auto"/>
            </w:tcBorders>
          </w:tcPr>
          <w:p w14:paraId="2A866FA0" w14:textId="77777777" w:rsidR="00304C35" w:rsidRPr="00BC6CA8" w:rsidRDefault="00304C35" w:rsidP="00813190">
            <w:pPr>
              <w:pStyle w:val="denumireanexa"/>
              <w:spacing w:before="0" w:after="0"/>
              <w:jc w:val="both"/>
              <w:rPr>
                <w:b w:val="0"/>
                <w:szCs w:val="24"/>
              </w:rPr>
            </w:pPr>
            <w:r w:rsidRPr="00BC6CA8">
              <w:rPr>
                <w:b w:val="0"/>
                <w:szCs w:val="24"/>
              </w:rPr>
              <w:t>Terenuri de sport omologate</w:t>
            </w:r>
          </w:p>
        </w:tc>
        <w:tc>
          <w:tcPr>
            <w:tcW w:w="10631" w:type="dxa"/>
            <w:tcBorders>
              <w:top w:val="dotted" w:sz="4" w:space="0" w:color="auto"/>
              <w:bottom w:val="dotted" w:sz="4" w:space="0" w:color="auto"/>
            </w:tcBorders>
          </w:tcPr>
          <w:p w14:paraId="02752279" w14:textId="77777777" w:rsidR="00304C35" w:rsidRPr="00BC6CA8" w:rsidRDefault="00304C35" w:rsidP="00813190">
            <w:pPr>
              <w:pStyle w:val="denumireanexa"/>
              <w:spacing w:before="0" w:after="0"/>
              <w:jc w:val="left"/>
              <w:rPr>
                <w:b w:val="0"/>
                <w:szCs w:val="24"/>
              </w:rPr>
            </w:pPr>
            <w:r w:rsidRPr="00BC6CA8">
              <w:rPr>
                <w:b w:val="0"/>
                <w:szCs w:val="24"/>
              </w:rPr>
              <w:t>H + 3 m</w:t>
            </w:r>
            <w:r w:rsidR="003F3114" w:rsidRPr="00BC6CA8">
              <w:rPr>
                <w:b w:val="0"/>
                <w:szCs w:val="24"/>
              </w:rPr>
              <w:t>, unde H = înălț</w:t>
            </w:r>
            <w:r w:rsidRPr="00BC6CA8">
              <w:rPr>
                <w:b w:val="0"/>
                <w:szCs w:val="24"/>
              </w:rPr>
              <w:t>imea pilonului plus lungimea palei</w:t>
            </w:r>
          </w:p>
        </w:tc>
      </w:tr>
      <w:tr w:rsidR="00304C35" w:rsidRPr="00BC6CA8" w14:paraId="3CC67D82" w14:textId="77777777" w:rsidTr="000813F6">
        <w:tc>
          <w:tcPr>
            <w:tcW w:w="4254" w:type="dxa"/>
            <w:tcBorders>
              <w:top w:val="dotted" w:sz="4" w:space="0" w:color="auto"/>
            </w:tcBorders>
          </w:tcPr>
          <w:p w14:paraId="4E5CAE5F" w14:textId="77777777" w:rsidR="00304C35" w:rsidRPr="00BC6CA8" w:rsidRDefault="00304C35" w:rsidP="00813190">
            <w:pPr>
              <w:pStyle w:val="denumireanexa"/>
              <w:spacing w:before="0" w:after="0"/>
              <w:jc w:val="both"/>
              <w:rPr>
                <w:b w:val="0"/>
                <w:szCs w:val="24"/>
              </w:rPr>
            </w:pPr>
            <w:r w:rsidRPr="00BC6CA8">
              <w:rPr>
                <w:b w:val="0"/>
                <w:szCs w:val="24"/>
              </w:rPr>
              <w:t>Parcaje auto pe platforme în aer liber</w:t>
            </w:r>
          </w:p>
        </w:tc>
        <w:tc>
          <w:tcPr>
            <w:tcW w:w="10631" w:type="dxa"/>
            <w:tcBorders>
              <w:top w:val="dotted" w:sz="4" w:space="0" w:color="auto"/>
            </w:tcBorders>
          </w:tcPr>
          <w:p w14:paraId="549A4143" w14:textId="77777777" w:rsidR="00304C35" w:rsidRPr="00BC6CA8" w:rsidRDefault="00304C35" w:rsidP="00813190">
            <w:pPr>
              <w:pStyle w:val="denumireanexa"/>
              <w:spacing w:before="0" w:after="0"/>
              <w:jc w:val="left"/>
              <w:rPr>
                <w:b w:val="0"/>
                <w:szCs w:val="24"/>
              </w:rPr>
            </w:pPr>
            <w:r w:rsidRPr="00BC6CA8">
              <w:rPr>
                <w:b w:val="0"/>
                <w:szCs w:val="24"/>
              </w:rPr>
              <w:t>H + 3 m</w:t>
            </w:r>
            <w:r w:rsidR="003F3114" w:rsidRPr="00BC6CA8">
              <w:rPr>
                <w:b w:val="0"/>
                <w:szCs w:val="24"/>
              </w:rPr>
              <w:t>, unde H = înalț</w:t>
            </w:r>
            <w:r w:rsidRPr="00BC6CA8">
              <w:rPr>
                <w:b w:val="0"/>
                <w:szCs w:val="24"/>
              </w:rPr>
              <w:t>imea pilonului plus lungimea palei</w:t>
            </w:r>
          </w:p>
        </w:tc>
      </w:tr>
    </w:tbl>
    <w:p w14:paraId="25C9B9B9" w14:textId="77777777" w:rsidR="00127795" w:rsidRPr="00BC6CA8" w:rsidRDefault="00127795" w:rsidP="00304C35">
      <w:pPr>
        <w:pStyle w:val="denumireanexa"/>
        <w:tabs>
          <w:tab w:val="num" w:pos="1440"/>
        </w:tabs>
        <w:jc w:val="both"/>
        <w:rPr>
          <w:b w:val="0"/>
          <w:szCs w:val="24"/>
        </w:rPr>
      </w:pPr>
    </w:p>
    <w:p w14:paraId="46E6AB59" w14:textId="475734AA" w:rsidR="00304C35" w:rsidRPr="00BC6CA8" w:rsidRDefault="00764746" w:rsidP="000813F6">
      <w:pPr>
        <w:pStyle w:val="denumireanexa"/>
        <w:tabs>
          <w:tab w:val="num" w:pos="1440"/>
        </w:tabs>
        <w:ind w:left="-426"/>
        <w:jc w:val="both"/>
        <w:rPr>
          <w:b w:val="0"/>
          <w:szCs w:val="24"/>
        </w:rPr>
      </w:pPr>
      <w:r w:rsidRPr="00BC6CA8">
        <w:rPr>
          <w:b w:val="0"/>
          <w:szCs w:val="24"/>
        </w:rPr>
        <w:t>NOT</w:t>
      </w:r>
      <w:r>
        <w:rPr>
          <w:b w:val="0"/>
          <w:szCs w:val="24"/>
        </w:rPr>
        <w:t>Ă</w:t>
      </w:r>
      <w:r w:rsidR="00304C35" w:rsidRPr="00BC6CA8">
        <w:rPr>
          <w:b w:val="0"/>
          <w:szCs w:val="24"/>
        </w:rPr>
        <w:t>:</w:t>
      </w:r>
    </w:p>
    <w:p w14:paraId="1A485791" w14:textId="778C295B" w:rsidR="00304C35" w:rsidRPr="00BC6CA8" w:rsidRDefault="003F3114" w:rsidP="000813F6">
      <w:pPr>
        <w:pStyle w:val="denumireanexa"/>
        <w:spacing w:before="0" w:after="0"/>
        <w:ind w:left="-426"/>
        <w:jc w:val="both"/>
        <w:rPr>
          <w:b w:val="0"/>
          <w:szCs w:val="24"/>
        </w:rPr>
      </w:pPr>
      <w:r w:rsidRPr="00BC6CA8">
        <w:rPr>
          <w:b w:val="0"/>
          <w:szCs w:val="24"/>
        </w:rPr>
        <w:t>Distanț</w:t>
      </w:r>
      <w:r w:rsidR="00304C35" w:rsidRPr="00BC6CA8">
        <w:rPr>
          <w:b w:val="0"/>
          <w:szCs w:val="24"/>
        </w:rPr>
        <w:t>a de siguran</w:t>
      </w:r>
      <w:r w:rsidRPr="00BC6CA8">
        <w:rPr>
          <w:b w:val="0"/>
          <w:szCs w:val="24"/>
          <w:lang w:val="en-US"/>
        </w:rPr>
        <w:t>ț</w:t>
      </w:r>
      <w:r w:rsidRPr="00BC6CA8">
        <w:rPr>
          <w:b w:val="0"/>
          <w:szCs w:val="24"/>
        </w:rPr>
        <w:t>ă</w:t>
      </w:r>
      <w:r w:rsidR="00304C35" w:rsidRPr="00BC6CA8">
        <w:rPr>
          <w:b w:val="0"/>
          <w:szCs w:val="24"/>
        </w:rPr>
        <w:t xml:space="preserve"> se măsoară de la marginea construcţiei supraterane; pentru o amenajare cu mai multe agregate</w:t>
      </w:r>
      <w:r w:rsidR="0057696E" w:rsidRPr="00BC6CA8">
        <w:rPr>
          <w:b w:val="0"/>
          <w:szCs w:val="24"/>
        </w:rPr>
        <w:t xml:space="preserve"> se consideră distanţa de la </w:t>
      </w:r>
      <w:r w:rsidR="00304C35" w:rsidRPr="00BC6CA8">
        <w:rPr>
          <w:b w:val="0"/>
          <w:szCs w:val="24"/>
        </w:rPr>
        <w:t>agregatul cel mai apropiat de obiectivul învecinat</w:t>
      </w:r>
    </w:p>
    <w:p w14:paraId="64540E2B" w14:textId="77777777" w:rsidR="00304C35" w:rsidRPr="00BC6CA8" w:rsidRDefault="00304C35" w:rsidP="00304C35">
      <w:pPr>
        <w:pStyle w:val="denumireanexa"/>
        <w:tabs>
          <w:tab w:val="num" w:pos="1440"/>
        </w:tabs>
        <w:jc w:val="both"/>
        <w:rPr>
          <w:b w:val="0"/>
          <w:szCs w:val="24"/>
        </w:rPr>
      </w:pPr>
    </w:p>
    <w:p w14:paraId="07B0862E" w14:textId="77777777" w:rsidR="00304C35" w:rsidRPr="00BC6CA8" w:rsidRDefault="00304C35" w:rsidP="00304C35">
      <w:pPr>
        <w:pStyle w:val="denumireanexa"/>
        <w:tabs>
          <w:tab w:val="num" w:pos="1440"/>
        </w:tabs>
        <w:jc w:val="both"/>
        <w:rPr>
          <w:b w:val="0"/>
          <w:szCs w:val="24"/>
        </w:rPr>
      </w:pPr>
    </w:p>
    <w:p w14:paraId="1A183E2C" w14:textId="77777777" w:rsidR="00127795" w:rsidRPr="00BC6CA8" w:rsidRDefault="00127795">
      <w:pPr>
        <w:spacing w:after="160" w:line="259" w:lineRule="auto"/>
        <w:rPr>
          <w:rFonts w:eastAsia="Swiss911 XCm BT"/>
          <w:b/>
          <w:sz w:val="24"/>
        </w:rPr>
      </w:pPr>
    </w:p>
    <w:p w14:paraId="2F15DEF3" w14:textId="77777777" w:rsidR="00127795" w:rsidRPr="00BC6CA8" w:rsidRDefault="00127795">
      <w:pPr>
        <w:spacing w:after="160" w:line="259" w:lineRule="auto"/>
        <w:rPr>
          <w:rFonts w:eastAsia="Swiss911 XCm BT"/>
          <w:b/>
          <w:sz w:val="24"/>
        </w:rPr>
      </w:pPr>
      <w:r w:rsidRPr="00BC6CA8">
        <w:br w:type="page"/>
      </w:r>
    </w:p>
    <w:p w14:paraId="7516D642" w14:textId="77777777" w:rsidR="0080283C" w:rsidRPr="00BC6CA8" w:rsidRDefault="0080283C" w:rsidP="004C5C38">
      <w:pPr>
        <w:pStyle w:val="denumireanexa"/>
        <w:ind w:left="-180" w:firstLine="180"/>
        <w:jc w:val="right"/>
      </w:pPr>
    </w:p>
    <w:p w14:paraId="082694D8" w14:textId="77777777" w:rsidR="0080283C" w:rsidRPr="00BC6CA8" w:rsidRDefault="0080283C" w:rsidP="00282EFF">
      <w:pPr>
        <w:pStyle w:val="denumireanexa"/>
      </w:pPr>
    </w:p>
    <w:p w14:paraId="4B28E77A" w14:textId="77777777" w:rsidR="0080283C" w:rsidRPr="00BC6CA8" w:rsidRDefault="0080283C" w:rsidP="00282EFF">
      <w:pPr>
        <w:pStyle w:val="denumireanexa"/>
      </w:pPr>
    </w:p>
    <w:p w14:paraId="7B451852" w14:textId="27001E73" w:rsidR="00282EFF" w:rsidRPr="00BB488E" w:rsidRDefault="005638E4" w:rsidP="00282EFF">
      <w:pPr>
        <w:pStyle w:val="denumireanexa"/>
        <w:rPr>
          <w:sz w:val="22"/>
          <w:szCs w:val="22"/>
        </w:rPr>
      </w:pPr>
      <w:r w:rsidRPr="00BB488E">
        <w:rPr>
          <w:sz w:val="22"/>
          <w:szCs w:val="22"/>
        </w:rPr>
        <w:t xml:space="preserve">Anexa nr. 4 a </w:t>
      </w:r>
      <w:r w:rsidR="00B271DE" w:rsidRPr="00BB488E">
        <w:rPr>
          <w:sz w:val="22"/>
          <w:szCs w:val="22"/>
        </w:rPr>
        <w:t xml:space="preserve">la normă </w:t>
      </w:r>
      <w:r w:rsidRPr="00BB488E">
        <w:rPr>
          <w:sz w:val="22"/>
          <w:szCs w:val="22"/>
        </w:rPr>
        <w:t xml:space="preserve">- </w:t>
      </w:r>
      <w:bookmarkStart w:id="45" w:name="_Hlk516668566"/>
      <w:r w:rsidR="004C5C38" w:rsidRPr="00BB488E">
        <w:rPr>
          <w:sz w:val="22"/>
          <w:szCs w:val="22"/>
        </w:rPr>
        <w:t>Distanţe de siguranţă</w:t>
      </w:r>
      <w:r w:rsidR="00282EFF" w:rsidRPr="00BB488E">
        <w:rPr>
          <w:sz w:val="22"/>
          <w:szCs w:val="22"/>
        </w:rPr>
        <w:t xml:space="preserve"> </w:t>
      </w:r>
      <w:r w:rsidR="004C5C38" w:rsidRPr="00BB488E">
        <w:rPr>
          <w:sz w:val="22"/>
          <w:szCs w:val="22"/>
        </w:rPr>
        <w:t xml:space="preserve">dintre LEC pozate în aer </w:t>
      </w:r>
    </w:p>
    <w:p w14:paraId="24C2FC4C" w14:textId="77777777" w:rsidR="004C5C38" w:rsidRPr="00BB488E" w:rsidRDefault="004C5C38" w:rsidP="00282EFF">
      <w:pPr>
        <w:pStyle w:val="denumireanexa"/>
        <w:rPr>
          <w:sz w:val="22"/>
          <w:szCs w:val="22"/>
        </w:rPr>
      </w:pPr>
      <w:r w:rsidRPr="00BB488E">
        <w:rPr>
          <w:sz w:val="22"/>
          <w:szCs w:val="22"/>
        </w:rPr>
        <w:t>în interiorul clădirilor şi  instalaţii tehnologice învecinate</w:t>
      </w:r>
    </w:p>
    <w:bookmarkEnd w:id="45"/>
    <w:p w14:paraId="6755C8D9" w14:textId="77777777" w:rsidR="008F5591" w:rsidRPr="00BC6CA8" w:rsidRDefault="008F5591" w:rsidP="00282EFF">
      <w:pPr>
        <w:pStyle w:val="denumireanexa"/>
      </w:pPr>
    </w:p>
    <w:tbl>
      <w:tblPr>
        <w:tblStyle w:val="TableGrid"/>
        <w:tblW w:w="14885" w:type="dxa"/>
        <w:tblInd w:w="-431" w:type="dxa"/>
        <w:tblLook w:val="01E0" w:firstRow="1" w:lastRow="1" w:firstColumn="1" w:lastColumn="1" w:noHBand="0" w:noVBand="0"/>
      </w:tblPr>
      <w:tblGrid>
        <w:gridCol w:w="5529"/>
        <w:gridCol w:w="1266"/>
        <w:gridCol w:w="1286"/>
        <w:gridCol w:w="6804"/>
      </w:tblGrid>
      <w:tr w:rsidR="004C5C38" w:rsidRPr="00BC6CA8" w14:paraId="7C444FA1" w14:textId="77777777" w:rsidTr="0080283C">
        <w:tc>
          <w:tcPr>
            <w:tcW w:w="5529" w:type="dxa"/>
            <w:vMerge w:val="restart"/>
          </w:tcPr>
          <w:p w14:paraId="6107137B" w14:textId="77777777" w:rsidR="004C5C38" w:rsidRPr="00BC6CA8" w:rsidRDefault="004C5C38" w:rsidP="0080283C">
            <w:pPr>
              <w:pStyle w:val="denumireanexa"/>
              <w:spacing w:before="0" w:after="0"/>
              <w:rPr>
                <w:b w:val="0"/>
                <w:sz w:val="22"/>
                <w:szCs w:val="22"/>
              </w:rPr>
            </w:pPr>
          </w:p>
          <w:p w14:paraId="6783500A" w14:textId="77777777" w:rsidR="004C5C38" w:rsidRPr="00BC6CA8" w:rsidRDefault="004C5C38" w:rsidP="0080283C">
            <w:pPr>
              <w:pStyle w:val="denumireanexa"/>
              <w:spacing w:before="0" w:after="0"/>
              <w:rPr>
                <w:b w:val="0"/>
                <w:sz w:val="22"/>
                <w:szCs w:val="22"/>
              </w:rPr>
            </w:pPr>
            <w:r w:rsidRPr="00BC6CA8">
              <w:rPr>
                <w:b w:val="0"/>
                <w:sz w:val="22"/>
                <w:szCs w:val="22"/>
              </w:rPr>
              <w:t>Instalaţia tehnologică</w:t>
            </w:r>
          </w:p>
        </w:tc>
        <w:tc>
          <w:tcPr>
            <w:tcW w:w="9356" w:type="dxa"/>
            <w:gridSpan w:val="3"/>
          </w:tcPr>
          <w:p w14:paraId="33A2813A" w14:textId="77777777" w:rsidR="004C5C38" w:rsidRPr="00BC6CA8" w:rsidRDefault="004C5C38" w:rsidP="0080283C">
            <w:pPr>
              <w:pStyle w:val="denumireanexa"/>
              <w:spacing w:before="0" w:after="0"/>
              <w:rPr>
                <w:b w:val="0"/>
                <w:sz w:val="22"/>
                <w:szCs w:val="22"/>
              </w:rPr>
            </w:pPr>
            <w:r w:rsidRPr="00BC6CA8">
              <w:rPr>
                <w:b w:val="0"/>
                <w:sz w:val="22"/>
                <w:szCs w:val="22"/>
              </w:rPr>
              <w:t xml:space="preserve">Distanţa de siguranţă </w:t>
            </w:r>
            <w:r w:rsidR="00AB6DE8" w:rsidRPr="00BC6CA8">
              <w:rPr>
                <w:b w:val="0"/>
                <w:sz w:val="22"/>
                <w:szCs w:val="22"/>
              </w:rPr>
              <w:t>[</w:t>
            </w:r>
            <w:r w:rsidRPr="00BC6CA8">
              <w:rPr>
                <w:b w:val="0"/>
                <w:sz w:val="22"/>
                <w:szCs w:val="22"/>
              </w:rPr>
              <w:t>cm</w:t>
            </w:r>
            <w:r w:rsidR="00AB6DE8" w:rsidRPr="00BC6CA8">
              <w:rPr>
                <w:b w:val="0"/>
                <w:sz w:val="22"/>
                <w:szCs w:val="22"/>
              </w:rPr>
              <w:t>]</w:t>
            </w:r>
          </w:p>
        </w:tc>
      </w:tr>
      <w:tr w:rsidR="004C5C38" w:rsidRPr="00BC6CA8" w14:paraId="538EF62C" w14:textId="77777777" w:rsidTr="0080283C">
        <w:trPr>
          <w:trHeight w:val="584"/>
        </w:trPr>
        <w:tc>
          <w:tcPr>
            <w:tcW w:w="5529" w:type="dxa"/>
            <w:vMerge/>
          </w:tcPr>
          <w:p w14:paraId="63AFD137" w14:textId="77777777" w:rsidR="004C5C38" w:rsidRPr="00BC6CA8" w:rsidRDefault="004C5C38" w:rsidP="0080283C">
            <w:pPr>
              <w:pStyle w:val="denumireanexa"/>
              <w:spacing w:before="0" w:after="0"/>
              <w:jc w:val="both"/>
              <w:rPr>
                <w:b w:val="0"/>
                <w:sz w:val="22"/>
                <w:szCs w:val="22"/>
              </w:rPr>
            </w:pPr>
          </w:p>
        </w:tc>
        <w:tc>
          <w:tcPr>
            <w:tcW w:w="1266" w:type="dxa"/>
            <w:tcBorders>
              <w:right w:val="dotted" w:sz="4" w:space="0" w:color="auto"/>
            </w:tcBorders>
            <w:shd w:val="clear" w:color="auto" w:fill="auto"/>
          </w:tcPr>
          <w:p w14:paraId="6AFA2363" w14:textId="77777777" w:rsidR="004C5C38" w:rsidRPr="00BC6CA8" w:rsidRDefault="004C5C38" w:rsidP="0080283C">
            <w:pPr>
              <w:pStyle w:val="denumireanexa"/>
              <w:spacing w:before="0" w:after="0"/>
              <w:rPr>
                <w:b w:val="0"/>
                <w:sz w:val="22"/>
                <w:szCs w:val="22"/>
              </w:rPr>
            </w:pPr>
            <w:r w:rsidRPr="00BC6CA8">
              <w:rPr>
                <w:b w:val="0"/>
                <w:sz w:val="22"/>
                <w:szCs w:val="22"/>
              </w:rPr>
              <w:t>Traversare</w:t>
            </w:r>
          </w:p>
        </w:tc>
        <w:tc>
          <w:tcPr>
            <w:tcW w:w="1286" w:type="dxa"/>
            <w:tcBorders>
              <w:left w:val="dotted" w:sz="4" w:space="0" w:color="auto"/>
              <w:right w:val="dotted" w:sz="4" w:space="0" w:color="auto"/>
            </w:tcBorders>
            <w:shd w:val="clear" w:color="auto" w:fill="auto"/>
          </w:tcPr>
          <w:p w14:paraId="192C8933" w14:textId="77777777" w:rsidR="004C5C38" w:rsidRPr="00BC6CA8" w:rsidRDefault="004C5C38" w:rsidP="0080283C">
            <w:pPr>
              <w:pStyle w:val="denumireanexa"/>
              <w:spacing w:before="0" w:after="0"/>
              <w:rPr>
                <w:b w:val="0"/>
                <w:sz w:val="22"/>
                <w:szCs w:val="22"/>
              </w:rPr>
            </w:pPr>
            <w:r w:rsidRPr="00BC6CA8">
              <w:rPr>
                <w:b w:val="0"/>
                <w:sz w:val="22"/>
                <w:szCs w:val="22"/>
              </w:rPr>
              <w:t>Apropiere</w:t>
            </w:r>
          </w:p>
        </w:tc>
        <w:tc>
          <w:tcPr>
            <w:tcW w:w="6804" w:type="dxa"/>
            <w:tcBorders>
              <w:left w:val="dotted" w:sz="4" w:space="0" w:color="auto"/>
            </w:tcBorders>
            <w:shd w:val="clear" w:color="auto" w:fill="auto"/>
          </w:tcPr>
          <w:p w14:paraId="5C98234C" w14:textId="77777777" w:rsidR="004C5C38" w:rsidRPr="00BC6CA8" w:rsidRDefault="004C5C38" w:rsidP="0080283C">
            <w:pPr>
              <w:pStyle w:val="denumireanexa"/>
              <w:spacing w:before="0" w:after="0"/>
              <w:rPr>
                <w:b w:val="0"/>
                <w:sz w:val="22"/>
                <w:szCs w:val="22"/>
              </w:rPr>
            </w:pPr>
            <w:r w:rsidRPr="00BC6CA8">
              <w:rPr>
                <w:b w:val="0"/>
                <w:sz w:val="22"/>
                <w:szCs w:val="22"/>
              </w:rPr>
              <w:t>Note</w:t>
            </w:r>
          </w:p>
        </w:tc>
      </w:tr>
      <w:tr w:rsidR="004C5C38" w:rsidRPr="00BC6CA8" w14:paraId="2E029B08" w14:textId="77777777" w:rsidTr="0080283C">
        <w:trPr>
          <w:trHeight w:val="782"/>
        </w:trPr>
        <w:tc>
          <w:tcPr>
            <w:tcW w:w="5529" w:type="dxa"/>
            <w:tcBorders>
              <w:bottom w:val="dotted" w:sz="4" w:space="0" w:color="auto"/>
            </w:tcBorders>
          </w:tcPr>
          <w:p w14:paraId="2E86CE7A" w14:textId="77777777" w:rsidR="00282EFF" w:rsidRPr="00BC6CA8" w:rsidRDefault="004C5C38" w:rsidP="0080283C">
            <w:pPr>
              <w:pStyle w:val="denumireanexa"/>
              <w:spacing w:before="0" w:after="0"/>
              <w:jc w:val="both"/>
              <w:rPr>
                <w:b w:val="0"/>
                <w:sz w:val="22"/>
                <w:szCs w:val="22"/>
              </w:rPr>
            </w:pPr>
            <w:r w:rsidRPr="00BC6CA8">
              <w:rPr>
                <w:b w:val="0"/>
                <w:sz w:val="22"/>
                <w:szCs w:val="22"/>
              </w:rPr>
              <w:t xml:space="preserve">Conducte sau rezervoare cu fluide reci    </w:t>
            </w:r>
          </w:p>
          <w:p w14:paraId="04ABE5A8" w14:textId="77777777" w:rsidR="004C5C38" w:rsidRPr="00BC6CA8" w:rsidRDefault="004C5C38" w:rsidP="0080283C">
            <w:pPr>
              <w:pStyle w:val="denumireanexa"/>
              <w:spacing w:before="0" w:after="0"/>
              <w:jc w:val="both"/>
              <w:rPr>
                <w:b w:val="0"/>
                <w:sz w:val="22"/>
                <w:szCs w:val="22"/>
              </w:rPr>
            </w:pPr>
            <w:r w:rsidRPr="00BC6CA8">
              <w:rPr>
                <w:b w:val="0"/>
                <w:sz w:val="22"/>
                <w:szCs w:val="22"/>
              </w:rPr>
              <w:t>(temp ≤40</w:t>
            </w:r>
            <w:r w:rsidRPr="00BC6CA8">
              <w:rPr>
                <w:b w:val="0"/>
                <w:sz w:val="22"/>
                <w:szCs w:val="22"/>
                <w:vertAlign w:val="superscript"/>
              </w:rPr>
              <w:t>0</w:t>
            </w:r>
            <w:r w:rsidRPr="00BC6CA8">
              <w:rPr>
                <w:b w:val="0"/>
                <w:sz w:val="22"/>
                <w:szCs w:val="22"/>
              </w:rPr>
              <w:t>C) incombustibile</w:t>
            </w:r>
          </w:p>
        </w:tc>
        <w:tc>
          <w:tcPr>
            <w:tcW w:w="1266" w:type="dxa"/>
            <w:tcBorders>
              <w:bottom w:val="dotted" w:sz="4" w:space="0" w:color="auto"/>
              <w:right w:val="dotted" w:sz="4" w:space="0" w:color="auto"/>
            </w:tcBorders>
            <w:shd w:val="clear" w:color="auto" w:fill="auto"/>
          </w:tcPr>
          <w:p w14:paraId="51960E82" w14:textId="77777777" w:rsidR="004C5C38" w:rsidRPr="00BC6CA8" w:rsidRDefault="004C5C38" w:rsidP="0080283C">
            <w:pPr>
              <w:pStyle w:val="denumireanexa"/>
              <w:spacing w:before="0" w:after="0"/>
              <w:rPr>
                <w:b w:val="0"/>
                <w:sz w:val="22"/>
                <w:szCs w:val="22"/>
              </w:rPr>
            </w:pPr>
            <w:r w:rsidRPr="00BC6CA8">
              <w:rPr>
                <w:b w:val="0"/>
                <w:sz w:val="22"/>
                <w:szCs w:val="22"/>
              </w:rPr>
              <w:t>3</w:t>
            </w:r>
          </w:p>
        </w:tc>
        <w:tc>
          <w:tcPr>
            <w:tcW w:w="1286" w:type="dxa"/>
            <w:tcBorders>
              <w:left w:val="dotted" w:sz="4" w:space="0" w:color="auto"/>
              <w:bottom w:val="dotted" w:sz="4" w:space="0" w:color="auto"/>
              <w:right w:val="dotted" w:sz="4" w:space="0" w:color="auto"/>
            </w:tcBorders>
            <w:shd w:val="clear" w:color="auto" w:fill="auto"/>
          </w:tcPr>
          <w:p w14:paraId="04B77F13" w14:textId="77777777" w:rsidR="004C5C38" w:rsidRPr="00BC6CA8" w:rsidRDefault="004C5C38" w:rsidP="0080283C">
            <w:pPr>
              <w:pStyle w:val="denumireanexa"/>
              <w:spacing w:before="0" w:after="0"/>
              <w:rPr>
                <w:b w:val="0"/>
                <w:sz w:val="22"/>
                <w:szCs w:val="22"/>
              </w:rPr>
            </w:pPr>
            <w:r w:rsidRPr="00BC6CA8">
              <w:rPr>
                <w:b w:val="0"/>
                <w:sz w:val="22"/>
                <w:szCs w:val="22"/>
              </w:rPr>
              <w:t>5</w:t>
            </w:r>
          </w:p>
        </w:tc>
        <w:tc>
          <w:tcPr>
            <w:tcW w:w="6804" w:type="dxa"/>
            <w:vMerge w:val="restart"/>
            <w:tcBorders>
              <w:left w:val="dotted" w:sz="4" w:space="0" w:color="auto"/>
            </w:tcBorders>
            <w:shd w:val="clear" w:color="auto" w:fill="auto"/>
          </w:tcPr>
          <w:p w14:paraId="0E92BA52" w14:textId="77777777" w:rsidR="004C5C38" w:rsidRPr="00BC6CA8" w:rsidRDefault="004C5C38" w:rsidP="0080283C">
            <w:pPr>
              <w:pStyle w:val="denumireanexa"/>
              <w:spacing w:before="0" w:after="0"/>
              <w:jc w:val="both"/>
              <w:rPr>
                <w:b w:val="0"/>
                <w:sz w:val="22"/>
                <w:szCs w:val="22"/>
              </w:rPr>
            </w:pPr>
            <w:r w:rsidRPr="00BC6CA8">
              <w:rPr>
                <w:b w:val="0"/>
                <w:sz w:val="22"/>
                <w:szCs w:val="22"/>
              </w:rPr>
              <w:t>Pentru cabluri armate sau protejate în ţeavă metalică, distanţa se poate reduce până la montare pe conductă sau rezervor</w:t>
            </w:r>
          </w:p>
        </w:tc>
      </w:tr>
      <w:tr w:rsidR="004C5C38" w:rsidRPr="00BC6CA8" w14:paraId="58881E23" w14:textId="77777777" w:rsidTr="0011569E">
        <w:trPr>
          <w:trHeight w:val="650"/>
        </w:trPr>
        <w:tc>
          <w:tcPr>
            <w:tcW w:w="5529" w:type="dxa"/>
            <w:tcBorders>
              <w:top w:val="dotted" w:sz="4" w:space="0" w:color="auto"/>
              <w:bottom w:val="dotted" w:sz="4" w:space="0" w:color="auto"/>
            </w:tcBorders>
          </w:tcPr>
          <w:p w14:paraId="35024112" w14:textId="77777777" w:rsidR="00282EFF" w:rsidRPr="00BC6CA8" w:rsidRDefault="004C5C38" w:rsidP="0080283C">
            <w:pPr>
              <w:pStyle w:val="denumireanexa"/>
              <w:spacing w:before="0" w:after="0"/>
              <w:jc w:val="both"/>
              <w:rPr>
                <w:b w:val="0"/>
                <w:sz w:val="22"/>
                <w:szCs w:val="22"/>
              </w:rPr>
            </w:pPr>
            <w:r w:rsidRPr="00BC6CA8">
              <w:rPr>
                <w:b w:val="0"/>
                <w:sz w:val="22"/>
                <w:szCs w:val="22"/>
              </w:rPr>
              <w:t>Conducte s</w:t>
            </w:r>
            <w:r w:rsidR="00282EFF" w:rsidRPr="00BC6CA8">
              <w:rPr>
                <w:b w:val="0"/>
                <w:sz w:val="22"/>
                <w:szCs w:val="22"/>
              </w:rPr>
              <w:t xml:space="preserve">au rezervoare cu fluide reci </w:t>
            </w:r>
          </w:p>
          <w:p w14:paraId="32872E1A" w14:textId="77777777" w:rsidR="004C5C38" w:rsidRPr="00BC6CA8" w:rsidRDefault="004C5C38" w:rsidP="0080283C">
            <w:pPr>
              <w:pStyle w:val="denumireanexa"/>
              <w:spacing w:before="0" w:after="0"/>
              <w:jc w:val="both"/>
              <w:rPr>
                <w:b w:val="0"/>
                <w:sz w:val="22"/>
                <w:szCs w:val="22"/>
              </w:rPr>
            </w:pPr>
            <w:r w:rsidRPr="00BC6CA8">
              <w:rPr>
                <w:b w:val="0"/>
                <w:sz w:val="22"/>
                <w:szCs w:val="22"/>
              </w:rPr>
              <w:t>(temp ≤40</w:t>
            </w:r>
            <w:r w:rsidRPr="00BC6CA8">
              <w:rPr>
                <w:b w:val="0"/>
                <w:sz w:val="22"/>
                <w:szCs w:val="22"/>
                <w:vertAlign w:val="superscript"/>
              </w:rPr>
              <w:t>0</w:t>
            </w:r>
            <w:r w:rsidRPr="00BC6CA8">
              <w:rPr>
                <w:b w:val="0"/>
                <w:sz w:val="22"/>
                <w:szCs w:val="22"/>
              </w:rPr>
              <w:t>C) combustibile</w:t>
            </w:r>
          </w:p>
        </w:tc>
        <w:tc>
          <w:tcPr>
            <w:tcW w:w="1266" w:type="dxa"/>
            <w:tcBorders>
              <w:top w:val="dotted" w:sz="4" w:space="0" w:color="auto"/>
              <w:bottom w:val="dotted" w:sz="4" w:space="0" w:color="auto"/>
              <w:right w:val="dotted" w:sz="4" w:space="0" w:color="auto"/>
            </w:tcBorders>
            <w:shd w:val="clear" w:color="auto" w:fill="auto"/>
          </w:tcPr>
          <w:p w14:paraId="070057C4" w14:textId="77777777" w:rsidR="004C5C38" w:rsidRPr="00BC6CA8" w:rsidRDefault="004C5C38" w:rsidP="0080283C">
            <w:pPr>
              <w:pStyle w:val="denumireanexa"/>
              <w:spacing w:before="0" w:after="0"/>
              <w:rPr>
                <w:b w:val="0"/>
                <w:sz w:val="22"/>
                <w:szCs w:val="22"/>
              </w:rPr>
            </w:pPr>
            <w:r w:rsidRPr="00BC6CA8">
              <w:rPr>
                <w:b w:val="0"/>
                <w:sz w:val="22"/>
                <w:szCs w:val="22"/>
              </w:rPr>
              <w:t>50</w:t>
            </w:r>
          </w:p>
        </w:tc>
        <w:tc>
          <w:tcPr>
            <w:tcW w:w="1286" w:type="dxa"/>
            <w:tcBorders>
              <w:top w:val="dotted" w:sz="4" w:space="0" w:color="auto"/>
              <w:left w:val="dotted" w:sz="4" w:space="0" w:color="auto"/>
              <w:bottom w:val="dotted" w:sz="4" w:space="0" w:color="auto"/>
              <w:right w:val="dotted" w:sz="4" w:space="0" w:color="auto"/>
            </w:tcBorders>
            <w:shd w:val="clear" w:color="auto" w:fill="auto"/>
          </w:tcPr>
          <w:p w14:paraId="3333B626" w14:textId="77777777" w:rsidR="004C5C38" w:rsidRPr="00BC6CA8" w:rsidRDefault="004C5C38" w:rsidP="0080283C">
            <w:pPr>
              <w:pStyle w:val="denumireanexa"/>
              <w:spacing w:before="0" w:after="0"/>
              <w:rPr>
                <w:b w:val="0"/>
                <w:sz w:val="22"/>
                <w:szCs w:val="22"/>
              </w:rPr>
            </w:pPr>
            <w:r w:rsidRPr="00BC6CA8">
              <w:rPr>
                <w:b w:val="0"/>
                <w:sz w:val="22"/>
                <w:szCs w:val="22"/>
              </w:rPr>
              <w:t>100</w:t>
            </w:r>
          </w:p>
        </w:tc>
        <w:tc>
          <w:tcPr>
            <w:tcW w:w="6804" w:type="dxa"/>
            <w:vMerge/>
            <w:tcBorders>
              <w:left w:val="dotted" w:sz="4" w:space="0" w:color="auto"/>
              <w:bottom w:val="dotted" w:sz="4" w:space="0" w:color="auto"/>
            </w:tcBorders>
            <w:shd w:val="clear" w:color="auto" w:fill="auto"/>
          </w:tcPr>
          <w:p w14:paraId="61DF8F44" w14:textId="77777777" w:rsidR="004C5C38" w:rsidRPr="00BC6CA8" w:rsidRDefault="004C5C38" w:rsidP="0080283C">
            <w:pPr>
              <w:pStyle w:val="denumireanexa"/>
              <w:spacing w:before="0" w:after="0"/>
              <w:jc w:val="both"/>
              <w:rPr>
                <w:b w:val="0"/>
                <w:sz w:val="22"/>
                <w:szCs w:val="22"/>
              </w:rPr>
            </w:pPr>
          </w:p>
        </w:tc>
      </w:tr>
      <w:tr w:rsidR="004C5C38" w:rsidRPr="00BC6CA8" w14:paraId="7407B64D" w14:textId="77777777" w:rsidTr="0011569E">
        <w:trPr>
          <w:trHeight w:val="688"/>
        </w:trPr>
        <w:tc>
          <w:tcPr>
            <w:tcW w:w="5529" w:type="dxa"/>
            <w:tcBorders>
              <w:top w:val="dotted" w:sz="4" w:space="0" w:color="auto"/>
              <w:bottom w:val="dotted" w:sz="4" w:space="0" w:color="auto"/>
            </w:tcBorders>
          </w:tcPr>
          <w:p w14:paraId="78F8F6E8" w14:textId="77777777" w:rsidR="00282EFF" w:rsidRPr="00BC6CA8" w:rsidRDefault="004C5C38" w:rsidP="0080283C">
            <w:pPr>
              <w:pStyle w:val="denumireanexa"/>
              <w:spacing w:before="0" w:after="0"/>
              <w:jc w:val="both"/>
              <w:rPr>
                <w:b w:val="0"/>
                <w:sz w:val="22"/>
                <w:szCs w:val="22"/>
              </w:rPr>
            </w:pPr>
            <w:r w:rsidRPr="00BC6CA8">
              <w:rPr>
                <w:b w:val="0"/>
                <w:sz w:val="22"/>
                <w:szCs w:val="22"/>
              </w:rPr>
              <w:t xml:space="preserve">Conducte sau instalaţii cu suprafeţe calde  </w:t>
            </w:r>
          </w:p>
          <w:p w14:paraId="02252C74" w14:textId="77777777" w:rsidR="004C5C38" w:rsidRPr="00BC6CA8" w:rsidRDefault="004C5C38" w:rsidP="0080283C">
            <w:pPr>
              <w:pStyle w:val="denumireanexa"/>
              <w:spacing w:before="0" w:after="0"/>
              <w:jc w:val="both"/>
              <w:rPr>
                <w:b w:val="0"/>
                <w:sz w:val="22"/>
                <w:szCs w:val="22"/>
              </w:rPr>
            </w:pPr>
            <w:r w:rsidRPr="00BC6CA8">
              <w:rPr>
                <w:b w:val="0"/>
                <w:sz w:val="22"/>
                <w:szCs w:val="22"/>
              </w:rPr>
              <w:t xml:space="preserve">(temp </w:t>
            </w:r>
            <w:r w:rsidRPr="00BC6CA8">
              <w:rPr>
                <w:b w:val="0"/>
                <w:sz w:val="22"/>
                <w:szCs w:val="22"/>
                <w:lang w:val="en-US"/>
              </w:rPr>
              <w:t>&gt;</w:t>
            </w:r>
            <w:r w:rsidRPr="00BC6CA8">
              <w:rPr>
                <w:b w:val="0"/>
                <w:sz w:val="22"/>
                <w:szCs w:val="22"/>
              </w:rPr>
              <w:t xml:space="preserve"> 40</w:t>
            </w:r>
            <w:r w:rsidRPr="00BC6CA8">
              <w:rPr>
                <w:b w:val="0"/>
                <w:sz w:val="22"/>
                <w:szCs w:val="22"/>
                <w:vertAlign w:val="superscript"/>
              </w:rPr>
              <w:t>0</w:t>
            </w:r>
            <w:r w:rsidRPr="00BC6CA8">
              <w:rPr>
                <w:b w:val="0"/>
                <w:sz w:val="22"/>
                <w:szCs w:val="22"/>
              </w:rPr>
              <w:t>C)</w:t>
            </w:r>
          </w:p>
        </w:tc>
        <w:tc>
          <w:tcPr>
            <w:tcW w:w="1266" w:type="dxa"/>
            <w:tcBorders>
              <w:top w:val="dotted" w:sz="4" w:space="0" w:color="auto"/>
              <w:bottom w:val="dotted" w:sz="4" w:space="0" w:color="auto"/>
              <w:right w:val="dotted" w:sz="4" w:space="0" w:color="auto"/>
            </w:tcBorders>
            <w:shd w:val="clear" w:color="auto" w:fill="auto"/>
          </w:tcPr>
          <w:p w14:paraId="67270F84" w14:textId="77777777" w:rsidR="004C5C38" w:rsidRPr="00BC6CA8" w:rsidRDefault="004C5C38" w:rsidP="0080283C">
            <w:pPr>
              <w:pStyle w:val="denumireanexa"/>
              <w:spacing w:before="0" w:after="0"/>
              <w:rPr>
                <w:b w:val="0"/>
                <w:sz w:val="22"/>
                <w:szCs w:val="22"/>
              </w:rPr>
            </w:pPr>
            <w:r w:rsidRPr="00BC6CA8">
              <w:rPr>
                <w:b w:val="0"/>
                <w:sz w:val="22"/>
                <w:szCs w:val="22"/>
              </w:rPr>
              <w:t>50</w:t>
            </w:r>
          </w:p>
        </w:tc>
        <w:tc>
          <w:tcPr>
            <w:tcW w:w="1286" w:type="dxa"/>
            <w:tcBorders>
              <w:top w:val="dotted" w:sz="4" w:space="0" w:color="auto"/>
              <w:left w:val="dotted" w:sz="4" w:space="0" w:color="auto"/>
              <w:bottom w:val="dotted" w:sz="4" w:space="0" w:color="auto"/>
              <w:right w:val="dotted" w:sz="4" w:space="0" w:color="auto"/>
            </w:tcBorders>
            <w:shd w:val="clear" w:color="auto" w:fill="auto"/>
          </w:tcPr>
          <w:p w14:paraId="608B2FB1" w14:textId="77777777" w:rsidR="004C5C38" w:rsidRPr="00BC6CA8" w:rsidRDefault="004C5C38" w:rsidP="0080283C">
            <w:pPr>
              <w:pStyle w:val="denumireanexa"/>
              <w:spacing w:before="0" w:after="0"/>
              <w:rPr>
                <w:b w:val="0"/>
                <w:sz w:val="22"/>
                <w:szCs w:val="22"/>
              </w:rPr>
            </w:pPr>
            <w:r w:rsidRPr="00BC6CA8">
              <w:rPr>
                <w:b w:val="0"/>
                <w:sz w:val="22"/>
                <w:szCs w:val="22"/>
              </w:rPr>
              <w:t>100</w:t>
            </w:r>
          </w:p>
        </w:tc>
        <w:tc>
          <w:tcPr>
            <w:tcW w:w="6804" w:type="dxa"/>
            <w:tcBorders>
              <w:top w:val="dotted" w:sz="4" w:space="0" w:color="auto"/>
              <w:left w:val="dotted" w:sz="4" w:space="0" w:color="auto"/>
              <w:bottom w:val="dotted" w:sz="4" w:space="0" w:color="auto"/>
            </w:tcBorders>
            <w:shd w:val="clear" w:color="auto" w:fill="auto"/>
          </w:tcPr>
          <w:p w14:paraId="56B189FE" w14:textId="77777777" w:rsidR="004C5C38" w:rsidRPr="00BC6CA8" w:rsidRDefault="004C5C38" w:rsidP="0080283C">
            <w:pPr>
              <w:pStyle w:val="denumireanexa"/>
              <w:spacing w:before="0" w:after="0"/>
              <w:jc w:val="both"/>
              <w:rPr>
                <w:b w:val="0"/>
                <w:sz w:val="22"/>
                <w:szCs w:val="22"/>
              </w:rPr>
            </w:pPr>
            <w:r w:rsidRPr="00BC6CA8">
              <w:rPr>
                <w:b w:val="0"/>
                <w:sz w:val="22"/>
                <w:szCs w:val="22"/>
              </w:rPr>
              <w:t>Pentru cabluri rezistente la temperatură sau protejate termic se poate reduce distanţa, coform standardului fabricantului</w:t>
            </w:r>
          </w:p>
        </w:tc>
      </w:tr>
      <w:tr w:rsidR="004C5C38" w:rsidRPr="00BC6CA8" w14:paraId="7CBA1646" w14:textId="77777777" w:rsidTr="0011569E">
        <w:trPr>
          <w:trHeight w:val="685"/>
        </w:trPr>
        <w:tc>
          <w:tcPr>
            <w:tcW w:w="5529" w:type="dxa"/>
            <w:tcBorders>
              <w:top w:val="dotted" w:sz="4" w:space="0" w:color="auto"/>
              <w:bottom w:val="dotted" w:sz="4" w:space="0" w:color="auto"/>
            </w:tcBorders>
          </w:tcPr>
          <w:p w14:paraId="66E9B0CA" w14:textId="77777777" w:rsidR="004C5C38" w:rsidRPr="00BC6CA8" w:rsidRDefault="004C5C38" w:rsidP="0080283C">
            <w:pPr>
              <w:pStyle w:val="denumireanexa"/>
              <w:spacing w:before="0" w:after="0"/>
              <w:jc w:val="both"/>
              <w:rPr>
                <w:b w:val="0"/>
                <w:sz w:val="22"/>
                <w:szCs w:val="22"/>
              </w:rPr>
            </w:pPr>
            <w:r w:rsidRPr="00BC6CA8">
              <w:rPr>
                <w:b w:val="0"/>
                <w:sz w:val="22"/>
                <w:szCs w:val="22"/>
              </w:rPr>
              <w:t>Conducte de aer comprimat</w:t>
            </w:r>
          </w:p>
        </w:tc>
        <w:tc>
          <w:tcPr>
            <w:tcW w:w="1266" w:type="dxa"/>
            <w:tcBorders>
              <w:top w:val="dotted" w:sz="4" w:space="0" w:color="auto"/>
              <w:bottom w:val="dotted" w:sz="4" w:space="0" w:color="auto"/>
              <w:right w:val="dotted" w:sz="4" w:space="0" w:color="auto"/>
            </w:tcBorders>
            <w:shd w:val="clear" w:color="auto" w:fill="auto"/>
          </w:tcPr>
          <w:p w14:paraId="2E30294C" w14:textId="77777777" w:rsidR="004C5C38" w:rsidRPr="00BC6CA8" w:rsidRDefault="004C5C38" w:rsidP="0080283C">
            <w:pPr>
              <w:pStyle w:val="denumireanexa"/>
              <w:spacing w:before="0" w:after="0"/>
              <w:rPr>
                <w:b w:val="0"/>
                <w:sz w:val="22"/>
                <w:szCs w:val="22"/>
              </w:rPr>
            </w:pPr>
            <w:r w:rsidRPr="00BC6CA8">
              <w:rPr>
                <w:b w:val="0"/>
                <w:sz w:val="22"/>
                <w:szCs w:val="22"/>
              </w:rPr>
              <w:t>20</w:t>
            </w:r>
          </w:p>
        </w:tc>
        <w:tc>
          <w:tcPr>
            <w:tcW w:w="1286" w:type="dxa"/>
            <w:tcBorders>
              <w:top w:val="dotted" w:sz="4" w:space="0" w:color="auto"/>
              <w:left w:val="dotted" w:sz="4" w:space="0" w:color="auto"/>
              <w:bottom w:val="dotted" w:sz="4" w:space="0" w:color="auto"/>
              <w:right w:val="dotted" w:sz="4" w:space="0" w:color="auto"/>
            </w:tcBorders>
            <w:shd w:val="clear" w:color="auto" w:fill="auto"/>
          </w:tcPr>
          <w:p w14:paraId="08AD2261" w14:textId="77777777" w:rsidR="004C5C38" w:rsidRPr="00BC6CA8" w:rsidRDefault="004C5C38" w:rsidP="0080283C">
            <w:pPr>
              <w:pStyle w:val="denumireanexa"/>
              <w:spacing w:before="0" w:after="0"/>
              <w:rPr>
                <w:b w:val="0"/>
                <w:sz w:val="22"/>
                <w:szCs w:val="22"/>
              </w:rPr>
            </w:pPr>
            <w:r w:rsidRPr="00BC6CA8">
              <w:rPr>
                <w:b w:val="0"/>
                <w:sz w:val="22"/>
                <w:szCs w:val="22"/>
              </w:rPr>
              <w:t>20</w:t>
            </w:r>
          </w:p>
        </w:tc>
        <w:tc>
          <w:tcPr>
            <w:tcW w:w="6804" w:type="dxa"/>
            <w:tcBorders>
              <w:top w:val="dotted" w:sz="4" w:space="0" w:color="auto"/>
              <w:left w:val="dotted" w:sz="4" w:space="0" w:color="auto"/>
              <w:bottom w:val="dotted" w:sz="4" w:space="0" w:color="auto"/>
            </w:tcBorders>
            <w:shd w:val="clear" w:color="auto" w:fill="auto"/>
          </w:tcPr>
          <w:p w14:paraId="750C8793" w14:textId="2AA61CEA" w:rsidR="004C5C38" w:rsidRPr="00BC6CA8" w:rsidRDefault="004C5C38" w:rsidP="0080283C">
            <w:pPr>
              <w:pStyle w:val="denumireanexa"/>
              <w:spacing w:before="0" w:after="0"/>
              <w:jc w:val="both"/>
              <w:rPr>
                <w:b w:val="0"/>
                <w:sz w:val="22"/>
                <w:szCs w:val="22"/>
              </w:rPr>
            </w:pPr>
            <w:r w:rsidRPr="00BC6CA8">
              <w:rPr>
                <w:b w:val="0"/>
                <w:sz w:val="22"/>
                <w:szCs w:val="22"/>
              </w:rPr>
              <w:t>Pentru conducte cu presiunea aerului sub 12</w:t>
            </w:r>
            <w:r w:rsidR="008F7298" w:rsidRPr="00BC6CA8">
              <w:rPr>
                <w:b w:val="0"/>
                <w:sz w:val="22"/>
                <w:szCs w:val="22"/>
              </w:rPr>
              <w:t xml:space="preserve"> </w:t>
            </w:r>
            <w:r w:rsidRPr="00BC6CA8">
              <w:rPr>
                <w:b w:val="0"/>
                <w:sz w:val="22"/>
                <w:szCs w:val="22"/>
              </w:rPr>
              <w:t>daN/cm</w:t>
            </w:r>
            <w:r w:rsidRPr="00BC6CA8">
              <w:rPr>
                <w:b w:val="0"/>
                <w:sz w:val="22"/>
                <w:szCs w:val="22"/>
                <w:vertAlign w:val="superscript"/>
              </w:rPr>
              <w:t>2</w:t>
            </w:r>
            <w:r w:rsidRPr="00BC6CA8">
              <w:rPr>
                <w:b w:val="0"/>
                <w:sz w:val="22"/>
                <w:szCs w:val="22"/>
              </w:rPr>
              <w:t xml:space="preserve"> care deservesc instalaţii electrice distanţa nu se normează</w:t>
            </w:r>
          </w:p>
        </w:tc>
      </w:tr>
      <w:tr w:rsidR="004C5C38" w:rsidRPr="00BC6CA8" w14:paraId="47D7E542" w14:textId="77777777" w:rsidTr="0080283C">
        <w:tc>
          <w:tcPr>
            <w:tcW w:w="5529" w:type="dxa"/>
            <w:tcBorders>
              <w:top w:val="dotted" w:sz="4" w:space="0" w:color="auto"/>
            </w:tcBorders>
          </w:tcPr>
          <w:p w14:paraId="09F56FA6" w14:textId="77777777" w:rsidR="004C5C38" w:rsidRPr="00BC6CA8" w:rsidRDefault="004C5C38" w:rsidP="0080283C">
            <w:pPr>
              <w:pStyle w:val="denumireanexa"/>
              <w:spacing w:before="0" w:after="0"/>
              <w:jc w:val="both"/>
              <w:rPr>
                <w:b w:val="0"/>
                <w:sz w:val="22"/>
                <w:szCs w:val="22"/>
              </w:rPr>
            </w:pPr>
            <w:r w:rsidRPr="00BC6CA8">
              <w:rPr>
                <w:b w:val="0"/>
                <w:sz w:val="22"/>
                <w:szCs w:val="22"/>
              </w:rPr>
              <w:t>Instalaţii care prelucrează materiale combustibile solide, inclusiv depozitarea acestora</w:t>
            </w:r>
          </w:p>
        </w:tc>
        <w:tc>
          <w:tcPr>
            <w:tcW w:w="1266" w:type="dxa"/>
            <w:tcBorders>
              <w:top w:val="dotted" w:sz="4" w:space="0" w:color="auto"/>
              <w:right w:val="dotted" w:sz="4" w:space="0" w:color="auto"/>
            </w:tcBorders>
            <w:shd w:val="clear" w:color="auto" w:fill="auto"/>
          </w:tcPr>
          <w:p w14:paraId="27C8DC4B" w14:textId="77777777" w:rsidR="004C5C38" w:rsidRPr="00BC6CA8" w:rsidRDefault="004C5C38" w:rsidP="0080283C">
            <w:pPr>
              <w:pStyle w:val="denumireanexa"/>
              <w:spacing w:before="0" w:after="0"/>
              <w:rPr>
                <w:b w:val="0"/>
                <w:sz w:val="22"/>
                <w:szCs w:val="22"/>
              </w:rPr>
            </w:pPr>
            <w:r w:rsidRPr="00BC6CA8">
              <w:rPr>
                <w:b w:val="0"/>
                <w:sz w:val="22"/>
                <w:szCs w:val="22"/>
              </w:rPr>
              <w:t>100</w:t>
            </w:r>
          </w:p>
          <w:p w14:paraId="5FB7EA6F" w14:textId="77777777" w:rsidR="004C5C38" w:rsidRPr="00BC6CA8" w:rsidRDefault="004C5C38" w:rsidP="0080283C">
            <w:pPr>
              <w:pStyle w:val="denumireanexa"/>
              <w:spacing w:before="0" w:after="0"/>
              <w:rPr>
                <w:b w:val="0"/>
                <w:sz w:val="22"/>
                <w:szCs w:val="22"/>
              </w:rPr>
            </w:pPr>
          </w:p>
        </w:tc>
        <w:tc>
          <w:tcPr>
            <w:tcW w:w="1286" w:type="dxa"/>
            <w:tcBorders>
              <w:top w:val="dotted" w:sz="4" w:space="0" w:color="auto"/>
              <w:left w:val="dotted" w:sz="4" w:space="0" w:color="auto"/>
              <w:right w:val="dotted" w:sz="4" w:space="0" w:color="auto"/>
            </w:tcBorders>
            <w:shd w:val="clear" w:color="auto" w:fill="auto"/>
          </w:tcPr>
          <w:p w14:paraId="2DA97F37" w14:textId="77777777" w:rsidR="004C5C38" w:rsidRPr="00BC6CA8" w:rsidRDefault="004C5C38" w:rsidP="0080283C">
            <w:pPr>
              <w:pStyle w:val="denumireanexa"/>
              <w:spacing w:before="0" w:after="0"/>
              <w:rPr>
                <w:b w:val="0"/>
                <w:sz w:val="22"/>
                <w:szCs w:val="22"/>
              </w:rPr>
            </w:pPr>
            <w:r w:rsidRPr="00BC6CA8">
              <w:rPr>
                <w:b w:val="0"/>
                <w:sz w:val="22"/>
                <w:szCs w:val="22"/>
              </w:rPr>
              <w:t>100</w:t>
            </w:r>
          </w:p>
        </w:tc>
        <w:tc>
          <w:tcPr>
            <w:tcW w:w="6804" w:type="dxa"/>
            <w:tcBorders>
              <w:top w:val="dotted" w:sz="4" w:space="0" w:color="auto"/>
              <w:left w:val="dotted" w:sz="4" w:space="0" w:color="auto"/>
            </w:tcBorders>
            <w:shd w:val="clear" w:color="auto" w:fill="auto"/>
          </w:tcPr>
          <w:p w14:paraId="5A82211E" w14:textId="77777777" w:rsidR="004C5C38" w:rsidRPr="00BC6CA8" w:rsidRDefault="004C5C38" w:rsidP="0080283C">
            <w:pPr>
              <w:pStyle w:val="denumireanexa"/>
              <w:spacing w:before="0" w:after="0"/>
              <w:jc w:val="both"/>
              <w:rPr>
                <w:b w:val="0"/>
                <w:sz w:val="22"/>
                <w:szCs w:val="22"/>
              </w:rPr>
            </w:pPr>
            <w:r w:rsidRPr="00BC6CA8">
              <w:rPr>
                <w:b w:val="0"/>
                <w:sz w:val="22"/>
                <w:szCs w:val="22"/>
              </w:rPr>
              <w:t>Distanţa se majorează pentru medii cu cerinţe speciale, conform normelor specifice</w:t>
            </w:r>
          </w:p>
          <w:p w14:paraId="4D3D6852" w14:textId="77777777" w:rsidR="004C5C38" w:rsidRPr="00BC6CA8" w:rsidRDefault="004C5C38" w:rsidP="0080283C">
            <w:pPr>
              <w:pStyle w:val="denumireanexa"/>
              <w:spacing w:before="0" w:after="0"/>
              <w:jc w:val="both"/>
              <w:rPr>
                <w:b w:val="0"/>
                <w:sz w:val="22"/>
                <w:szCs w:val="22"/>
              </w:rPr>
            </w:pPr>
            <w:r w:rsidRPr="00BC6CA8">
              <w:rPr>
                <w:b w:val="0"/>
                <w:sz w:val="22"/>
                <w:szCs w:val="22"/>
              </w:rPr>
              <w:t>Distanţa nu se aplică pe porţiunea de intrare a cablurilor</w:t>
            </w:r>
          </w:p>
        </w:tc>
      </w:tr>
    </w:tbl>
    <w:p w14:paraId="4082FC27" w14:textId="77777777" w:rsidR="004C5C38" w:rsidRPr="00BC6CA8" w:rsidRDefault="004C5C38" w:rsidP="004C5C38">
      <w:pPr>
        <w:pStyle w:val="denumireanexa"/>
        <w:ind w:left="-180" w:firstLine="180"/>
        <w:jc w:val="right"/>
      </w:pPr>
      <w:r w:rsidRPr="00BC6CA8">
        <w:tab/>
      </w:r>
      <w:r w:rsidRPr="00BC6CA8">
        <w:tab/>
      </w:r>
      <w:r w:rsidRPr="00BC6CA8">
        <w:tab/>
      </w:r>
      <w:r w:rsidRPr="00BC6CA8">
        <w:tab/>
      </w:r>
      <w:r w:rsidRPr="00BC6CA8">
        <w:tab/>
      </w:r>
      <w:r w:rsidRPr="00BC6CA8">
        <w:tab/>
      </w:r>
      <w:r w:rsidRPr="00BC6CA8">
        <w:tab/>
      </w:r>
      <w:r w:rsidRPr="00BC6CA8">
        <w:tab/>
      </w:r>
      <w:r w:rsidRPr="00BC6CA8">
        <w:tab/>
      </w:r>
    </w:p>
    <w:p w14:paraId="7C104293" w14:textId="77777777" w:rsidR="004C5C38" w:rsidRPr="00BC6CA8" w:rsidRDefault="004C5C38" w:rsidP="004C5C38">
      <w:pPr>
        <w:pStyle w:val="denumireanexa"/>
        <w:ind w:left="-180" w:firstLine="180"/>
        <w:jc w:val="right"/>
      </w:pPr>
    </w:p>
    <w:p w14:paraId="16D6FC83" w14:textId="77777777" w:rsidR="004C5C38" w:rsidRPr="00BC6CA8" w:rsidRDefault="004C5C38" w:rsidP="004C5C38">
      <w:pPr>
        <w:pStyle w:val="denumireanexa"/>
        <w:ind w:left="-180" w:firstLine="180"/>
        <w:jc w:val="right"/>
      </w:pPr>
    </w:p>
    <w:p w14:paraId="50A1F1D9" w14:textId="77777777" w:rsidR="004C5C38" w:rsidRPr="00BC6CA8" w:rsidRDefault="004C5C38" w:rsidP="004C5C38">
      <w:pPr>
        <w:pStyle w:val="denumireanexa"/>
        <w:ind w:left="-180" w:firstLine="180"/>
        <w:jc w:val="right"/>
      </w:pPr>
    </w:p>
    <w:p w14:paraId="6FC7FDE0" w14:textId="77777777" w:rsidR="0080283C" w:rsidRPr="00BC6CA8" w:rsidRDefault="0080283C">
      <w:pPr>
        <w:spacing w:after="160" w:line="259" w:lineRule="auto"/>
        <w:rPr>
          <w:rFonts w:eastAsia="Swiss911 XCm BT"/>
          <w:b/>
          <w:sz w:val="24"/>
        </w:rPr>
      </w:pPr>
      <w:r w:rsidRPr="00BC6CA8">
        <w:br w:type="page"/>
      </w:r>
    </w:p>
    <w:p w14:paraId="666377BA" w14:textId="6D77A866" w:rsidR="004C5C38" w:rsidRPr="00BB488E" w:rsidRDefault="005638E4" w:rsidP="004C5C38">
      <w:pPr>
        <w:pStyle w:val="denumireanexa"/>
        <w:rPr>
          <w:sz w:val="22"/>
          <w:szCs w:val="22"/>
        </w:rPr>
      </w:pPr>
      <w:r w:rsidRPr="00BB488E">
        <w:rPr>
          <w:sz w:val="22"/>
          <w:szCs w:val="22"/>
        </w:rPr>
        <w:lastRenderedPageBreak/>
        <w:t xml:space="preserve">Anexa nr. 4 b </w:t>
      </w:r>
      <w:r w:rsidR="00B271DE" w:rsidRPr="00BB488E">
        <w:rPr>
          <w:sz w:val="22"/>
          <w:szCs w:val="22"/>
        </w:rPr>
        <w:t xml:space="preserve">la normă </w:t>
      </w:r>
      <w:r w:rsidRPr="00BB488E">
        <w:rPr>
          <w:sz w:val="22"/>
          <w:szCs w:val="22"/>
        </w:rPr>
        <w:t xml:space="preserve">- </w:t>
      </w:r>
      <w:bookmarkStart w:id="46" w:name="_Hlk516668633"/>
      <w:r w:rsidR="004C5C38" w:rsidRPr="00BB488E">
        <w:rPr>
          <w:sz w:val="22"/>
          <w:szCs w:val="22"/>
        </w:rPr>
        <w:t xml:space="preserve">Distanţe de siguranţă </w:t>
      </w:r>
      <w:r w:rsidR="00AB6DE8" w:rsidRPr="00BB488E">
        <w:rPr>
          <w:sz w:val="22"/>
          <w:szCs w:val="22"/>
        </w:rPr>
        <w:t>[</w:t>
      </w:r>
      <w:r w:rsidR="004C5C38" w:rsidRPr="00BB488E">
        <w:rPr>
          <w:sz w:val="22"/>
          <w:szCs w:val="22"/>
        </w:rPr>
        <w:t>m</w:t>
      </w:r>
      <w:r w:rsidR="00AB6DE8" w:rsidRPr="00BB488E">
        <w:rPr>
          <w:sz w:val="22"/>
          <w:szCs w:val="22"/>
        </w:rPr>
        <w:t xml:space="preserve">] </w:t>
      </w:r>
      <w:r w:rsidR="004C5C38" w:rsidRPr="00BB488E">
        <w:rPr>
          <w:sz w:val="22"/>
          <w:szCs w:val="22"/>
        </w:rPr>
        <w:t>dintre LEC pozate în pământ şi obiective învecinate</w:t>
      </w:r>
      <w:bookmarkEnd w:id="46"/>
    </w:p>
    <w:tbl>
      <w:tblPr>
        <w:tblStyle w:val="TableGrid"/>
        <w:tblW w:w="14885" w:type="dxa"/>
        <w:tblInd w:w="-431" w:type="dxa"/>
        <w:tblLook w:val="01E0" w:firstRow="1" w:lastRow="1" w:firstColumn="1" w:lastColumn="1" w:noHBand="0" w:noVBand="0"/>
      </w:tblPr>
      <w:tblGrid>
        <w:gridCol w:w="1462"/>
        <w:gridCol w:w="3724"/>
        <w:gridCol w:w="748"/>
        <w:gridCol w:w="722"/>
        <w:gridCol w:w="8229"/>
      </w:tblGrid>
      <w:tr w:rsidR="008F5591" w:rsidRPr="00BC6CA8" w14:paraId="243AD068" w14:textId="77777777" w:rsidTr="0080283C">
        <w:trPr>
          <w:cantSplit/>
          <w:trHeight w:val="1032"/>
        </w:trPr>
        <w:tc>
          <w:tcPr>
            <w:tcW w:w="5186" w:type="dxa"/>
            <w:gridSpan w:val="2"/>
          </w:tcPr>
          <w:p w14:paraId="10F5166E" w14:textId="77777777" w:rsidR="004C5C38" w:rsidRPr="00BC6CA8" w:rsidRDefault="004C5C38" w:rsidP="0080283C">
            <w:pPr>
              <w:pStyle w:val="denumireanexa"/>
              <w:spacing w:before="0" w:after="0"/>
              <w:rPr>
                <w:b w:val="0"/>
                <w:sz w:val="22"/>
                <w:szCs w:val="22"/>
              </w:rPr>
            </w:pPr>
          </w:p>
          <w:p w14:paraId="256A371B" w14:textId="77777777" w:rsidR="004C5C38" w:rsidRPr="00BC6CA8" w:rsidRDefault="004C5C38" w:rsidP="0080283C">
            <w:pPr>
              <w:pStyle w:val="denumireanexa"/>
              <w:spacing w:before="0" w:after="0"/>
              <w:rPr>
                <w:b w:val="0"/>
                <w:sz w:val="22"/>
                <w:szCs w:val="22"/>
              </w:rPr>
            </w:pPr>
            <w:r w:rsidRPr="00BC6CA8">
              <w:rPr>
                <w:b w:val="0"/>
                <w:sz w:val="22"/>
                <w:szCs w:val="22"/>
              </w:rPr>
              <w:t>Obiectivul învecinat</w:t>
            </w:r>
          </w:p>
        </w:tc>
        <w:tc>
          <w:tcPr>
            <w:tcW w:w="748" w:type="dxa"/>
            <w:textDirection w:val="btLr"/>
            <w:vAlign w:val="center"/>
          </w:tcPr>
          <w:p w14:paraId="76D0C2AC" w14:textId="77777777" w:rsidR="004C5C38" w:rsidRPr="00BC6CA8" w:rsidRDefault="004C5C38" w:rsidP="0080283C">
            <w:pPr>
              <w:pStyle w:val="denumireanexa"/>
              <w:spacing w:before="0" w:after="0"/>
              <w:ind w:left="113" w:right="113"/>
              <w:rPr>
                <w:b w:val="0"/>
                <w:sz w:val="22"/>
                <w:szCs w:val="22"/>
              </w:rPr>
            </w:pPr>
            <w:r w:rsidRPr="00BC6CA8">
              <w:rPr>
                <w:b w:val="0"/>
                <w:sz w:val="22"/>
                <w:szCs w:val="22"/>
              </w:rPr>
              <w:t>În plan        vertical</w:t>
            </w:r>
          </w:p>
        </w:tc>
        <w:tc>
          <w:tcPr>
            <w:tcW w:w="722" w:type="dxa"/>
            <w:textDirection w:val="btLr"/>
            <w:vAlign w:val="center"/>
          </w:tcPr>
          <w:p w14:paraId="41C945B5" w14:textId="77777777" w:rsidR="004C5C38" w:rsidRPr="00BC6CA8" w:rsidRDefault="004C5C38" w:rsidP="0080283C">
            <w:pPr>
              <w:pStyle w:val="denumireanexa"/>
              <w:spacing w:before="0" w:after="0"/>
              <w:ind w:left="113" w:right="113"/>
              <w:rPr>
                <w:b w:val="0"/>
                <w:sz w:val="22"/>
                <w:szCs w:val="22"/>
              </w:rPr>
            </w:pPr>
            <w:r w:rsidRPr="00BC6CA8">
              <w:rPr>
                <w:b w:val="0"/>
                <w:sz w:val="22"/>
                <w:szCs w:val="22"/>
              </w:rPr>
              <w:t>În plan      orizontal</w:t>
            </w:r>
          </w:p>
        </w:tc>
        <w:tc>
          <w:tcPr>
            <w:tcW w:w="8229" w:type="dxa"/>
          </w:tcPr>
          <w:p w14:paraId="61840918" w14:textId="77777777" w:rsidR="004C5C38" w:rsidRPr="00BC6CA8" w:rsidRDefault="004C5C38" w:rsidP="0080283C">
            <w:pPr>
              <w:pStyle w:val="denumireanexa"/>
              <w:spacing w:before="0" w:after="0"/>
              <w:rPr>
                <w:b w:val="0"/>
                <w:sz w:val="22"/>
                <w:szCs w:val="22"/>
              </w:rPr>
            </w:pPr>
          </w:p>
          <w:p w14:paraId="215DBD7B" w14:textId="77777777" w:rsidR="004C5C38" w:rsidRPr="00BC6CA8" w:rsidRDefault="004C5C38" w:rsidP="0080283C">
            <w:pPr>
              <w:pStyle w:val="denumireanexa"/>
              <w:spacing w:before="0" w:after="0"/>
              <w:rPr>
                <w:b w:val="0"/>
                <w:sz w:val="22"/>
                <w:szCs w:val="22"/>
              </w:rPr>
            </w:pPr>
            <w:r w:rsidRPr="00BC6CA8">
              <w:rPr>
                <w:b w:val="0"/>
                <w:sz w:val="22"/>
                <w:szCs w:val="22"/>
              </w:rPr>
              <w:t>Note</w:t>
            </w:r>
          </w:p>
        </w:tc>
      </w:tr>
      <w:tr w:rsidR="00E30F3C" w:rsidRPr="00BC6CA8" w14:paraId="5DE80A56" w14:textId="77777777" w:rsidTr="0080283C">
        <w:trPr>
          <w:trHeight w:val="293"/>
        </w:trPr>
        <w:tc>
          <w:tcPr>
            <w:tcW w:w="1462" w:type="dxa"/>
            <w:vMerge w:val="restart"/>
            <w:vAlign w:val="center"/>
          </w:tcPr>
          <w:p w14:paraId="7F59EC83" w14:textId="77777777" w:rsidR="004C5C38" w:rsidRPr="00BC6CA8" w:rsidRDefault="004C5C38" w:rsidP="001518AE">
            <w:pPr>
              <w:pStyle w:val="denumireanexa"/>
              <w:spacing w:before="0" w:after="0" w:line="240" w:lineRule="exact"/>
              <w:jc w:val="left"/>
              <w:rPr>
                <w:b w:val="0"/>
                <w:sz w:val="22"/>
                <w:szCs w:val="22"/>
              </w:rPr>
            </w:pPr>
            <w:r w:rsidRPr="00BC6CA8">
              <w:rPr>
                <w:b w:val="0"/>
                <w:sz w:val="22"/>
                <w:szCs w:val="22"/>
              </w:rPr>
              <w:t>Conducte, canale</w:t>
            </w:r>
          </w:p>
        </w:tc>
        <w:tc>
          <w:tcPr>
            <w:tcW w:w="3724" w:type="dxa"/>
            <w:tcBorders>
              <w:bottom w:val="dotted" w:sz="4" w:space="0" w:color="auto"/>
            </w:tcBorders>
          </w:tcPr>
          <w:p w14:paraId="37D3496A" w14:textId="77777777" w:rsidR="004C5C38" w:rsidRPr="00BC6CA8" w:rsidRDefault="004C5C38" w:rsidP="001518AE">
            <w:pPr>
              <w:pStyle w:val="denumireanexa"/>
              <w:spacing w:before="0" w:after="0" w:line="240" w:lineRule="exact"/>
              <w:jc w:val="left"/>
              <w:rPr>
                <w:b w:val="0"/>
                <w:sz w:val="22"/>
                <w:szCs w:val="22"/>
              </w:rPr>
            </w:pPr>
            <w:r w:rsidRPr="00BC6CA8">
              <w:rPr>
                <w:b w:val="0"/>
                <w:sz w:val="22"/>
                <w:szCs w:val="22"/>
              </w:rPr>
              <w:t>Apă şi canalizare</w:t>
            </w:r>
          </w:p>
        </w:tc>
        <w:tc>
          <w:tcPr>
            <w:tcW w:w="748" w:type="dxa"/>
            <w:tcBorders>
              <w:bottom w:val="dotted" w:sz="4" w:space="0" w:color="auto"/>
            </w:tcBorders>
          </w:tcPr>
          <w:p w14:paraId="3FB429AB" w14:textId="77777777" w:rsidR="004C5C38" w:rsidRPr="00BC6CA8" w:rsidRDefault="004C5C38" w:rsidP="001518AE">
            <w:pPr>
              <w:pStyle w:val="denumireanexa"/>
              <w:spacing w:before="0" w:after="0" w:line="240" w:lineRule="exact"/>
              <w:rPr>
                <w:b w:val="0"/>
                <w:sz w:val="22"/>
                <w:szCs w:val="22"/>
              </w:rPr>
            </w:pPr>
            <w:r w:rsidRPr="00BC6CA8">
              <w:rPr>
                <w:b w:val="0"/>
                <w:sz w:val="22"/>
                <w:szCs w:val="22"/>
              </w:rPr>
              <w:t>0,25</w:t>
            </w:r>
          </w:p>
        </w:tc>
        <w:tc>
          <w:tcPr>
            <w:tcW w:w="722" w:type="dxa"/>
            <w:tcBorders>
              <w:bottom w:val="dotted" w:sz="4" w:space="0" w:color="auto"/>
            </w:tcBorders>
          </w:tcPr>
          <w:p w14:paraId="7DAF6DDE" w14:textId="77777777" w:rsidR="004C5C38" w:rsidRPr="00BC6CA8" w:rsidRDefault="004C5C38" w:rsidP="001518AE">
            <w:pPr>
              <w:pStyle w:val="denumireanexa"/>
              <w:spacing w:before="0" w:after="0" w:line="240" w:lineRule="exact"/>
              <w:rPr>
                <w:sz w:val="22"/>
                <w:szCs w:val="22"/>
                <w:vertAlign w:val="superscript"/>
              </w:rPr>
            </w:pPr>
            <w:r w:rsidRPr="00BC6CA8">
              <w:rPr>
                <w:b w:val="0"/>
                <w:sz w:val="22"/>
                <w:szCs w:val="22"/>
              </w:rPr>
              <w:t>0,5</w:t>
            </w:r>
            <w:r w:rsidRPr="00BC6CA8">
              <w:rPr>
                <w:sz w:val="22"/>
                <w:szCs w:val="22"/>
                <w:vertAlign w:val="superscript"/>
              </w:rPr>
              <w:t>1)</w:t>
            </w:r>
          </w:p>
        </w:tc>
        <w:tc>
          <w:tcPr>
            <w:tcW w:w="8229" w:type="dxa"/>
            <w:tcBorders>
              <w:bottom w:val="dotted" w:sz="4" w:space="0" w:color="auto"/>
            </w:tcBorders>
          </w:tcPr>
          <w:p w14:paraId="4E16DB4D" w14:textId="77777777" w:rsidR="004C5C38" w:rsidRPr="00BC6CA8" w:rsidRDefault="004C5C38" w:rsidP="001518AE">
            <w:pPr>
              <w:pStyle w:val="denumireanexa"/>
              <w:spacing w:before="0" w:after="0" w:line="240" w:lineRule="exact"/>
              <w:jc w:val="both"/>
              <w:rPr>
                <w:b w:val="0"/>
                <w:sz w:val="22"/>
                <w:szCs w:val="22"/>
              </w:rPr>
            </w:pPr>
            <w:r w:rsidRPr="00BC6CA8">
              <w:rPr>
                <w:sz w:val="22"/>
                <w:szCs w:val="22"/>
                <w:vertAlign w:val="superscript"/>
              </w:rPr>
              <w:t xml:space="preserve">1) </w:t>
            </w:r>
            <w:r w:rsidRPr="00BC6CA8">
              <w:rPr>
                <w:b w:val="0"/>
                <w:sz w:val="22"/>
                <w:szCs w:val="22"/>
              </w:rPr>
              <w:t>La adâncimi peste 1,5 m  distanţa minimă este de 0,6 m</w:t>
            </w:r>
          </w:p>
        </w:tc>
      </w:tr>
      <w:tr w:rsidR="00E30F3C" w:rsidRPr="00BC6CA8" w14:paraId="2A466F0F" w14:textId="77777777" w:rsidTr="0080283C">
        <w:trPr>
          <w:trHeight w:val="60"/>
        </w:trPr>
        <w:tc>
          <w:tcPr>
            <w:tcW w:w="1462" w:type="dxa"/>
            <w:vMerge/>
          </w:tcPr>
          <w:p w14:paraId="29E17EA1" w14:textId="77777777" w:rsidR="004C5C38" w:rsidRPr="00BC6CA8" w:rsidRDefault="004C5C38" w:rsidP="001518AE">
            <w:pPr>
              <w:pStyle w:val="denumireanexa"/>
              <w:spacing w:before="0" w:after="0" w:line="240" w:lineRule="exact"/>
              <w:jc w:val="both"/>
              <w:rPr>
                <w:sz w:val="22"/>
                <w:szCs w:val="22"/>
              </w:rPr>
            </w:pPr>
          </w:p>
        </w:tc>
        <w:tc>
          <w:tcPr>
            <w:tcW w:w="3724" w:type="dxa"/>
            <w:tcBorders>
              <w:top w:val="dotted" w:sz="4" w:space="0" w:color="auto"/>
              <w:bottom w:val="dotted" w:sz="4" w:space="0" w:color="auto"/>
            </w:tcBorders>
          </w:tcPr>
          <w:p w14:paraId="4AC3A3DB" w14:textId="77777777" w:rsidR="004C5C38" w:rsidRPr="00BC6CA8" w:rsidRDefault="004C5C38" w:rsidP="001518AE">
            <w:pPr>
              <w:pStyle w:val="denumireanexa"/>
              <w:spacing w:before="0" w:after="0" w:line="240" w:lineRule="exact"/>
              <w:jc w:val="both"/>
              <w:rPr>
                <w:b w:val="0"/>
                <w:sz w:val="22"/>
                <w:szCs w:val="22"/>
              </w:rPr>
            </w:pPr>
            <w:r w:rsidRPr="00BC6CA8">
              <w:rPr>
                <w:b w:val="0"/>
                <w:sz w:val="22"/>
                <w:szCs w:val="22"/>
              </w:rPr>
              <w:t>Termice, cu abur</w:t>
            </w:r>
          </w:p>
        </w:tc>
        <w:tc>
          <w:tcPr>
            <w:tcW w:w="748" w:type="dxa"/>
            <w:tcBorders>
              <w:top w:val="dotted" w:sz="4" w:space="0" w:color="auto"/>
              <w:bottom w:val="dotted" w:sz="4" w:space="0" w:color="auto"/>
            </w:tcBorders>
          </w:tcPr>
          <w:p w14:paraId="4E71D955" w14:textId="77777777" w:rsidR="004C5C38" w:rsidRPr="00BC6CA8" w:rsidRDefault="004C5C38" w:rsidP="001518AE">
            <w:pPr>
              <w:pStyle w:val="denumireanexa"/>
              <w:spacing w:before="0" w:after="0" w:line="240" w:lineRule="exact"/>
              <w:rPr>
                <w:b w:val="0"/>
                <w:sz w:val="22"/>
                <w:szCs w:val="22"/>
              </w:rPr>
            </w:pPr>
            <w:r w:rsidRPr="00BC6CA8">
              <w:rPr>
                <w:b w:val="0"/>
                <w:sz w:val="22"/>
                <w:szCs w:val="22"/>
              </w:rPr>
              <w:t>0,5</w:t>
            </w:r>
          </w:p>
        </w:tc>
        <w:tc>
          <w:tcPr>
            <w:tcW w:w="722" w:type="dxa"/>
            <w:tcBorders>
              <w:top w:val="dotted" w:sz="4" w:space="0" w:color="auto"/>
              <w:bottom w:val="dotted" w:sz="4" w:space="0" w:color="auto"/>
            </w:tcBorders>
          </w:tcPr>
          <w:p w14:paraId="00AB6461" w14:textId="77777777" w:rsidR="004C5C38" w:rsidRPr="00BC6CA8" w:rsidRDefault="004C5C38" w:rsidP="001518AE">
            <w:pPr>
              <w:pStyle w:val="denumireanexa"/>
              <w:spacing w:before="0" w:after="0" w:line="240" w:lineRule="exact"/>
              <w:rPr>
                <w:b w:val="0"/>
                <w:sz w:val="22"/>
                <w:szCs w:val="22"/>
              </w:rPr>
            </w:pPr>
            <w:r w:rsidRPr="00BC6CA8">
              <w:rPr>
                <w:b w:val="0"/>
                <w:sz w:val="22"/>
                <w:szCs w:val="22"/>
              </w:rPr>
              <w:t>1,5</w:t>
            </w:r>
          </w:p>
        </w:tc>
        <w:tc>
          <w:tcPr>
            <w:tcW w:w="8229" w:type="dxa"/>
            <w:vMerge w:val="restart"/>
            <w:tcBorders>
              <w:top w:val="dotted" w:sz="4" w:space="0" w:color="auto"/>
            </w:tcBorders>
          </w:tcPr>
          <w:p w14:paraId="4A369030" w14:textId="04837518" w:rsidR="004C5C38" w:rsidRPr="00BC6CA8" w:rsidRDefault="004C5C38" w:rsidP="001518AE">
            <w:pPr>
              <w:pStyle w:val="denumireanexa"/>
              <w:spacing w:before="0" w:after="0" w:line="240" w:lineRule="exact"/>
              <w:jc w:val="both"/>
              <w:rPr>
                <w:b w:val="0"/>
                <w:sz w:val="22"/>
                <w:szCs w:val="22"/>
              </w:rPr>
            </w:pPr>
            <w:r w:rsidRPr="00BC6CA8">
              <w:rPr>
                <w:b w:val="0"/>
                <w:sz w:val="22"/>
                <w:szCs w:val="22"/>
              </w:rPr>
              <w:t>Distanţa se măsoară până la marginea canalului termic; ea se poate reduce cu 50</w:t>
            </w:r>
            <w:r w:rsidR="00DA2D0C">
              <w:rPr>
                <w:b w:val="0"/>
                <w:sz w:val="22"/>
                <w:szCs w:val="22"/>
              </w:rPr>
              <w:t xml:space="preserve"> </w:t>
            </w:r>
            <w:r w:rsidRPr="00BC6CA8">
              <w:rPr>
                <w:b w:val="0"/>
                <w:sz w:val="22"/>
                <w:szCs w:val="22"/>
              </w:rPr>
              <w:t>% cu măsuri de protecţie termică a cablului</w:t>
            </w:r>
          </w:p>
        </w:tc>
      </w:tr>
      <w:tr w:rsidR="00E30F3C" w:rsidRPr="00BC6CA8" w14:paraId="2FE127DD" w14:textId="77777777" w:rsidTr="0080283C">
        <w:trPr>
          <w:trHeight w:val="96"/>
        </w:trPr>
        <w:tc>
          <w:tcPr>
            <w:tcW w:w="1462" w:type="dxa"/>
            <w:vMerge/>
          </w:tcPr>
          <w:p w14:paraId="6B1F6DC9" w14:textId="77777777" w:rsidR="004C5C38" w:rsidRPr="00BC6CA8" w:rsidRDefault="004C5C38" w:rsidP="001518AE">
            <w:pPr>
              <w:pStyle w:val="denumireanexa"/>
              <w:spacing w:before="0" w:after="0" w:line="240" w:lineRule="exact"/>
              <w:jc w:val="both"/>
              <w:rPr>
                <w:sz w:val="22"/>
                <w:szCs w:val="22"/>
              </w:rPr>
            </w:pPr>
          </w:p>
        </w:tc>
        <w:tc>
          <w:tcPr>
            <w:tcW w:w="3724" w:type="dxa"/>
            <w:tcBorders>
              <w:top w:val="dotted" w:sz="4" w:space="0" w:color="auto"/>
              <w:bottom w:val="dotted" w:sz="4" w:space="0" w:color="auto"/>
            </w:tcBorders>
          </w:tcPr>
          <w:p w14:paraId="2FC3A1F8" w14:textId="77777777" w:rsidR="004C5C38" w:rsidRPr="00BC6CA8" w:rsidRDefault="004C5C38" w:rsidP="001518AE">
            <w:pPr>
              <w:pStyle w:val="denumireanexa"/>
              <w:spacing w:before="0" w:after="0" w:line="240" w:lineRule="exact"/>
              <w:jc w:val="left"/>
              <w:rPr>
                <w:b w:val="0"/>
                <w:sz w:val="22"/>
                <w:szCs w:val="22"/>
              </w:rPr>
            </w:pPr>
            <w:r w:rsidRPr="00BC6CA8">
              <w:rPr>
                <w:b w:val="0"/>
                <w:sz w:val="22"/>
                <w:szCs w:val="22"/>
              </w:rPr>
              <w:t>Termice, cu apă fierbinte</w:t>
            </w:r>
          </w:p>
        </w:tc>
        <w:tc>
          <w:tcPr>
            <w:tcW w:w="748" w:type="dxa"/>
            <w:tcBorders>
              <w:top w:val="dotted" w:sz="4" w:space="0" w:color="auto"/>
              <w:bottom w:val="dotted" w:sz="4" w:space="0" w:color="auto"/>
            </w:tcBorders>
          </w:tcPr>
          <w:p w14:paraId="7F297AEF" w14:textId="77777777" w:rsidR="004C5C38" w:rsidRPr="00BC6CA8" w:rsidRDefault="004C5C38" w:rsidP="001518AE">
            <w:pPr>
              <w:pStyle w:val="denumireanexa"/>
              <w:spacing w:before="0" w:after="0" w:line="240" w:lineRule="exact"/>
              <w:rPr>
                <w:b w:val="0"/>
                <w:sz w:val="22"/>
                <w:szCs w:val="22"/>
              </w:rPr>
            </w:pPr>
            <w:r w:rsidRPr="00BC6CA8">
              <w:rPr>
                <w:b w:val="0"/>
                <w:sz w:val="22"/>
                <w:szCs w:val="22"/>
              </w:rPr>
              <w:t>0,2</w:t>
            </w:r>
          </w:p>
        </w:tc>
        <w:tc>
          <w:tcPr>
            <w:tcW w:w="722" w:type="dxa"/>
            <w:tcBorders>
              <w:top w:val="dotted" w:sz="4" w:space="0" w:color="auto"/>
              <w:bottom w:val="dotted" w:sz="4" w:space="0" w:color="auto"/>
            </w:tcBorders>
          </w:tcPr>
          <w:p w14:paraId="755E2CD7" w14:textId="77777777" w:rsidR="004C5C38" w:rsidRPr="00BC6CA8" w:rsidRDefault="004C5C38" w:rsidP="001518AE">
            <w:pPr>
              <w:pStyle w:val="denumireanexa"/>
              <w:spacing w:before="0" w:after="0" w:line="240" w:lineRule="exact"/>
              <w:rPr>
                <w:b w:val="0"/>
                <w:sz w:val="22"/>
                <w:szCs w:val="22"/>
              </w:rPr>
            </w:pPr>
            <w:r w:rsidRPr="00BC6CA8">
              <w:rPr>
                <w:b w:val="0"/>
                <w:sz w:val="22"/>
                <w:szCs w:val="22"/>
              </w:rPr>
              <w:t>0,5</w:t>
            </w:r>
          </w:p>
        </w:tc>
        <w:tc>
          <w:tcPr>
            <w:tcW w:w="8229" w:type="dxa"/>
            <w:vMerge/>
            <w:tcBorders>
              <w:bottom w:val="dotted" w:sz="4" w:space="0" w:color="auto"/>
            </w:tcBorders>
          </w:tcPr>
          <w:p w14:paraId="38EB246C" w14:textId="77777777" w:rsidR="004C5C38" w:rsidRPr="00BC6CA8" w:rsidRDefault="004C5C38" w:rsidP="001518AE">
            <w:pPr>
              <w:pStyle w:val="denumireanexa"/>
              <w:spacing w:before="0" w:after="0" w:line="240" w:lineRule="exact"/>
              <w:jc w:val="both"/>
              <w:rPr>
                <w:sz w:val="22"/>
                <w:szCs w:val="22"/>
              </w:rPr>
            </w:pPr>
          </w:p>
        </w:tc>
      </w:tr>
      <w:tr w:rsidR="00E30F3C" w:rsidRPr="00BC6CA8" w14:paraId="3E45B59F" w14:textId="77777777" w:rsidTr="0080283C">
        <w:trPr>
          <w:trHeight w:val="273"/>
        </w:trPr>
        <w:tc>
          <w:tcPr>
            <w:tcW w:w="1462" w:type="dxa"/>
            <w:vMerge/>
          </w:tcPr>
          <w:p w14:paraId="6BC320F3" w14:textId="77777777" w:rsidR="004C5C38" w:rsidRPr="00BC6CA8" w:rsidRDefault="004C5C38" w:rsidP="001518AE">
            <w:pPr>
              <w:pStyle w:val="denumireanexa"/>
              <w:spacing w:before="0" w:after="0" w:line="240" w:lineRule="exact"/>
              <w:jc w:val="both"/>
              <w:rPr>
                <w:sz w:val="22"/>
                <w:szCs w:val="22"/>
              </w:rPr>
            </w:pPr>
          </w:p>
        </w:tc>
        <w:tc>
          <w:tcPr>
            <w:tcW w:w="3724" w:type="dxa"/>
            <w:tcBorders>
              <w:top w:val="dotted" w:sz="4" w:space="0" w:color="auto"/>
              <w:bottom w:val="dotted" w:sz="4" w:space="0" w:color="auto"/>
            </w:tcBorders>
            <w:vAlign w:val="center"/>
          </w:tcPr>
          <w:p w14:paraId="37D3F80C" w14:textId="77777777" w:rsidR="004C5C38" w:rsidRPr="00BC6CA8" w:rsidRDefault="004C5C38" w:rsidP="001518AE">
            <w:pPr>
              <w:pStyle w:val="denumireanexa"/>
              <w:spacing w:before="0" w:after="0" w:line="240" w:lineRule="exact"/>
              <w:jc w:val="both"/>
              <w:rPr>
                <w:b w:val="0"/>
                <w:sz w:val="22"/>
                <w:szCs w:val="22"/>
              </w:rPr>
            </w:pPr>
            <w:r w:rsidRPr="00BC6CA8">
              <w:rPr>
                <w:b w:val="0"/>
                <w:sz w:val="22"/>
                <w:szCs w:val="22"/>
              </w:rPr>
              <w:t>Lichide combustibile</w:t>
            </w:r>
          </w:p>
        </w:tc>
        <w:tc>
          <w:tcPr>
            <w:tcW w:w="748" w:type="dxa"/>
            <w:tcBorders>
              <w:top w:val="dotted" w:sz="4" w:space="0" w:color="auto"/>
              <w:bottom w:val="dotted" w:sz="4" w:space="0" w:color="auto"/>
            </w:tcBorders>
          </w:tcPr>
          <w:p w14:paraId="59DFC23E" w14:textId="77777777" w:rsidR="004C5C38" w:rsidRPr="00BC6CA8" w:rsidRDefault="004C5C38" w:rsidP="001518AE">
            <w:pPr>
              <w:pStyle w:val="denumireanexa"/>
              <w:spacing w:before="0" w:after="0" w:line="240" w:lineRule="exact"/>
              <w:rPr>
                <w:sz w:val="22"/>
                <w:szCs w:val="22"/>
                <w:vertAlign w:val="superscript"/>
              </w:rPr>
            </w:pPr>
            <w:r w:rsidRPr="00BC6CA8">
              <w:rPr>
                <w:b w:val="0"/>
                <w:sz w:val="22"/>
                <w:szCs w:val="22"/>
              </w:rPr>
              <w:t>0,5</w:t>
            </w:r>
            <w:r w:rsidRPr="00BC6CA8">
              <w:rPr>
                <w:sz w:val="22"/>
                <w:szCs w:val="22"/>
                <w:vertAlign w:val="superscript"/>
              </w:rPr>
              <w:t>2)</w:t>
            </w:r>
          </w:p>
        </w:tc>
        <w:tc>
          <w:tcPr>
            <w:tcW w:w="722" w:type="dxa"/>
            <w:tcBorders>
              <w:top w:val="dotted" w:sz="4" w:space="0" w:color="auto"/>
              <w:bottom w:val="dotted" w:sz="4" w:space="0" w:color="auto"/>
            </w:tcBorders>
          </w:tcPr>
          <w:p w14:paraId="782BB536" w14:textId="77777777" w:rsidR="004C5C38" w:rsidRPr="00BC6CA8" w:rsidRDefault="004C5C38" w:rsidP="001518AE">
            <w:pPr>
              <w:pStyle w:val="denumireanexa"/>
              <w:spacing w:before="0" w:after="0" w:line="240" w:lineRule="exact"/>
              <w:rPr>
                <w:b w:val="0"/>
                <w:sz w:val="22"/>
                <w:szCs w:val="22"/>
              </w:rPr>
            </w:pPr>
            <w:r w:rsidRPr="00BC6CA8">
              <w:rPr>
                <w:b w:val="0"/>
                <w:sz w:val="22"/>
                <w:szCs w:val="22"/>
              </w:rPr>
              <w:t>1</w:t>
            </w:r>
          </w:p>
        </w:tc>
        <w:tc>
          <w:tcPr>
            <w:tcW w:w="8229" w:type="dxa"/>
            <w:tcBorders>
              <w:top w:val="dotted" w:sz="4" w:space="0" w:color="auto"/>
              <w:bottom w:val="dotted" w:sz="4" w:space="0" w:color="auto"/>
            </w:tcBorders>
          </w:tcPr>
          <w:p w14:paraId="3FD3E003" w14:textId="77777777" w:rsidR="004C5C38" w:rsidRPr="00BC6CA8" w:rsidRDefault="004C5C38" w:rsidP="00EB4046">
            <w:pPr>
              <w:pStyle w:val="denumireanexa"/>
              <w:spacing w:before="0" w:after="0" w:line="240" w:lineRule="exact"/>
              <w:ind w:left="207" w:hanging="224"/>
              <w:jc w:val="both"/>
              <w:rPr>
                <w:sz w:val="22"/>
                <w:szCs w:val="22"/>
                <w:vertAlign w:val="superscript"/>
              </w:rPr>
            </w:pPr>
            <w:r w:rsidRPr="00BC6CA8">
              <w:rPr>
                <w:sz w:val="22"/>
                <w:szCs w:val="22"/>
                <w:vertAlign w:val="superscript"/>
              </w:rPr>
              <w:t xml:space="preserve">2) </w:t>
            </w:r>
            <w:r w:rsidRPr="00BC6CA8">
              <w:rPr>
                <w:b w:val="0"/>
                <w:sz w:val="22"/>
                <w:szCs w:val="22"/>
              </w:rPr>
              <w:t>Distanţa poate fi redusă până la 0,25 m  în cazul protejă</w:t>
            </w:r>
            <w:r w:rsidR="00282EFF" w:rsidRPr="00BC6CA8">
              <w:rPr>
                <w:b w:val="0"/>
                <w:sz w:val="22"/>
                <w:szCs w:val="22"/>
              </w:rPr>
              <w:t>rii cablului în tub, conform NTE 007/08/00</w:t>
            </w:r>
          </w:p>
        </w:tc>
      </w:tr>
      <w:tr w:rsidR="00E30F3C" w:rsidRPr="00BC6CA8" w14:paraId="0E1F2A16" w14:textId="77777777" w:rsidTr="0080283C">
        <w:trPr>
          <w:trHeight w:val="485"/>
        </w:trPr>
        <w:tc>
          <w:tcPr>
            <w:tcW w:w="1462" w:type="dxa"/>
            <w:vMerge/>
            <w:tcBorders>
              <w:bottom w:val="dotted" w:sz="4" w:space="0" w:color="auto"/>
            </w:tcBorders>
          </w:tcPr>
          <w:p w14:paraId="13556922" w14:textId="77777777" w:rsidR="004C5C38" w:rsidRPr="00BC6CA8" w:rsidRDefault="004C5C38" w:rsidP="001518AE">
            <w:pPr>
              <w:pStyle w:val="denumireanexa"/>
              <w:spacing w:before="0" w:after="0" w:line="240" w:lineRule="exact"/>
              <w:jc w:val="both"/>
              <w:rPr>
                <w:sz w:val="22"/>
                <w:szCs w:val="22"/>
              </w:rPr>
            </w:pPr>
          </w:p>
        </w:tc>
        <w:tc>
          <w:tcPr>
            <w:tcW w:w="3724" w:type="dxa"/>
            <w:tcBorders>
              <w:top w:val="dotted" w:sz="4" w:space="0" w:color="auto"/>
              <w:bottom w:val="dotted" w:sz="4" w:space="0" w:color="auto"/>
            </w:tcBorders>
            <w:vAlign w:val="center"/>
          </w:tcPr>
          <w:p w14:paraId="4EAF050F" w14:textId="77777777" w:rsidR="004C5C38" w:rsidRPr="00BC6CA8" w:rsidRDefault="004C5C38" w:rsidP="001518AE">
            <w:pPr>
              <w:pStyle w:val="denumireanexa"/>
              <w:spacing w:before="0" w:after="0" w:line="240" w:lineRule="exact"/>
              <w:jc w:val="both"/>
              <w:rPr>
                <w:b w:val="0"/>
                <w:sz w:val="22"/>
                <w:szCs w:val="22"/>
              </w:rPr>
            </w:pPr>
            <w:r w:rsidRPr="00BC6CA8">
              <w:rPr>
                <w:b w:val="0"/>
                <w:sz w:val="22"/>
                <w:szCs w:val="22"/>
              </w:rPr>
              <w:t>Gaze</w:t>
            </w:r>
          </w:p>
        </w:tc>
        <w:tc>
          <w:tcPr>
            <w:tcW w:w="748" w:type="dxa"/>
            <w:tcBorders>
              <w:top w:val="dotted" w:sz="4" w:space="0" w:color="auto"/>
              <w:bottom w:val="dotted" w:sz="4" w:space="0" w:color="auto"/>
            </w:tcBorders>
          </w:tcPr>
          <w:p w14:paraId="2B61E3C5" w14:textId="77777777" w:rsidR="004C5C38" w:rsidRPr="00BC6CA8" w:rsidRDefault="004C5C38" w:rsidP="001518AE">
            <w:pPr>
              <w:pStyle w:val="denumireanexa"/>
              <w:spacing w:before="0" w:after="0" w:line="240" w:lineRule="exact"/>
              <w:rPr>
                <w:sz w:val="22"/>
                <w:szCs w:val="22"/>
                <w:vertAlign w:val="superscript"/>
              </w:rPr>
            </w:pPr>
            <w:r w:rsidRPr="00BC6CA8">
              <w:rPr>
                <w:b w:val="0"/>
                <w:sz w:val="22"/>
                <w:szCs w:val="22"/>
              </w:rPr>
              <w:t>0,25</w:t>
            </w:r>
            <w:r w:rsidRPr="00BC6CA8">
              <w:rPr>
                <w:sz w:val="22"/>
                <w:szCs w:val="22"/>
                <w:vertAlign w:val="superscript"/>
              </w:rPr>
              <w:t>3)</w:t>
            </w:r>
          </w:p>
        </w:tc>
        <w:tc>
          <w:tcPr>
            <w:tcW w:w="722" w:type="dxa"/>
            <w:tcBorders>
              <w:top w:val="dotted" w:sz="4" w:space="0" w:color="auto"/>
              <w:bottom w:val="dotted" w:sz="4" w:space="0" w:color="auto"/>
            </w:tcBorders>
          </w:tcPr>
          <w:p w14:paraId="656BD5CE" w14:textId="77777777" w:rsidR="004C5C38" w:rsidRPr="00BC6CA8" w:rsidRDefault="004C5C38" w:rsidP="001518AE">
            <w:pPr>
              <w:pStyle w:val="denumireanexa"/>
              <w:spacing w:before="0" w:after="0" w:line="240" w:lineRule="exact"/>
              <w:rPr>
                <w:b w:val="0"/>
                <w:sz w:val="22"/>
                <w:szCs w:val="22"/>
              </w:rPr>
            </w:pPr>
            <w:r w:rsidRPr="00BC6CA8">
              <w:rPr>
                <w:b w:val="0"/>
                <w:sz w:val="22"/>
                <w:szCs w:val="22"/>
              </w:rPr>
              <w:t>0,6</w:t>
            </w:r>
            <w:r w:rsidRPr="00BC6CA8">
              <w:rPr>
                <w:sz w:val="22"/>
                <w:szCs w:val="22"/>
                <w:vertAlign w:val="superscript"/>
              </w:rPr>
              <w:t>4)</w:t>
            </w:r>
          </w:p>
        </w:tc>
        <w:tc>
          <w:tcPr>
            <w:tcW w:w="8229" w:type="dxa"/>
            <w:tcBorders>
              <w:top w:val="dotted" w:sz="4" w:space="0" w:color="auto"/>
              <w:bottom w:val="dotted" w:sz="4" w:space="0" w:color="auto"/>
            </w:tcBorders>
          </w:tcPr>
          <w:p w14:paraId="74F6267C" w14:textId="77777777" w:rsidR="004C5C38" w:rsidRPr="00BC6CA8" w:rsidRDefault="004C5C38" w:rsidP="001518AE">
            <w:pPr>
              <w:pStyle w:val="denumireanexa"/>
              <w:spacing w:before="0" w:after="0" w:line="240" w:lineRule="exact"/>
              <w:jc w:val="both"/>
              <w:rPr>
                <w:b w:val="0"/>
                <w:sz w:val="22"/>
                <w:szCs w:val="22"/>
              </w:rPr>
            </w:pPr>
            <w:r w:rsidRPr="00BC6CA8">
              <w:rPr>
                <w:sz w:val="22"/>
                <w:szCs w:val="22"/>
                <w:vertAlign w:val="superscript"/>
              </w:rPr>
              <w:t>3)</w:t>
            </w:r>
            <w:r w:rsidR="001518AE" w:rsidRPr="00BC6CA8">
              <w:rPr>
                <w:sz w:val="22"/>
                <w:szCs w:val="22"/>
                <w:vertAlign w:val="superscript"/>
              </w:rPr>
              <w:t xml:space="preserve"> </w:t>
            </w:r>
            <w:r w:rsidRPr="00BC6CA8">
              <w:rPr>
                <w:b w:val="0"/>
                <w:sz w:val="22"/>
                <w:szCs w:val="22"/>
              </w:rPr>
              <w:t>De regulă, conducta de gaze se pozeză deasupra</w:t>
            </w:r>
          </w:p>
          <w:p w14:paraId="222F5D68" w14:textId="77777777" w:rsidR="004C5C38" w:rsidRPr="00BC6CA8" w:rsidRDefault="004C5C38" w:rsidP="00EB4046">
            <w:pPr>
              <w:pStyle w:val="denumireanexa"/>
              <w:spacing w:before="0" w:after="0" w:line="240" w:lineRule="exact"/>
              <w:ind w:left="193" w:hanging="210"/>
              <w:jc w:val="both"/>
              <w:rPr>
                <w:b w:val="0"/>
                <w:sz w:val="22"/>
                <w:szCs w:val="22"/>
              </w:rPr>
            </w:pPr>
            <w:r w:rsidRPr="00BC6CA8">
              <w:rPr>
                <w:sz w:val="22"/>
                <w:szCs w:val="22"/>
                <w:vertAlign w:val="superscript"/>
              </w:rPr>
              <w:t>4)</w:t>
            </w:r>
            <w:r w:rsidRPr="00BC6CA8">
              <w:rPr>
                <w:b w:val="0"/>
                <w:sz w:val="22"/>
                <w:szCs w:val="22"/>
              </w:rPr>
              <w:t xml:space="preserve"> În cazul protejării cablului în tub, distanţa se măreşte la 1,5 m pt. conducte de gaze de presiune joasă sau medie, respectiv la 2m, pt. conducte de gaze la presiune înaltă</w:t>
            </w:r>
          </w:p>
        </w:tc>
      </w:tr>
      <w:tr w:rsidR="008F5591" w:rsidRPr="00BC6CA8" w14:paraId="5B6B705A" w14:textId="77777777" w:rsidTr="0080283C">
        <w:tc>
          <w:tcPr>
            <w:tcW w:w="5186" w:type="dxa"/>
            <w:gridSpan w:val="2"/>
            <w:tcBorders>
              <w:top w:val="dotted" w:sz="4" w:space="0" w:color="auto"/>
              <w:bottom w:val="dotted" w:sz="4" w:space="0" w:color="auto"/>
            </w:tcBorders>
          </w:tcPr>
          <w:p w14:paraId="5C9E5685" w14:textId="77777777" w:rsidR="004C5C38" w:rsidRPr="00BC6CA8" w:rsidRDefault="004C5C38" w:rsidP="001518AE">
            <w:pPr>
              <w:pStyle w:val="denumireanexa"/>
              <w:spacing w:before="0" w:after="0" w:line="240" w:lineRule="exact"/>
              <w:jc w:val="both"/>
              <w:rPr>
                <w:b w:val="0"/>
                <w:sz w:val="22"/>
                <w:szCs w:val="22"/>
              </w:rPr>
            </w:pPr>
            <w:r w:rsidRPr="00BC6CA8">
              <w:rPr>
                <w:b w:val="0"/>
                <w:sz w:val="22"/>
                <w:szCs w:val="22"/>
              </w:rPr>
              <w:t>Fundaţii de clădiri</w:t>
            </w:r>
          </w:p>
        </w:tc>
        <w:tc>
          <w:tcPr>
            <w:tcW w:w="748" w:type="dxa"/>
            <w:tcBorders>
              <w:top w:val="dotted" w:sz="4" w:space="0" w:color="auto"/>
              <w:bottom w:val="dotted" w:sz="4" w:space="0" w:color="auto"/>
            </w:tcBorders>
          </w:tcPr>
          <w:p w14:paraId="416A25ED" w14:textId="77777777" w:rsidR="004C5C38" w:rsidRPr="00BC6CA8" w:rsidRDefault="004C5C38" w:rsidP="001518AE">
            <w:pPr>
              <w:pStyle w:val="denumireanexa"/>
              <w:spacing w:before="0" w:after="0" w:line="240" w:lineRule="exact"/>
              <w:rPr>
                <w:b w:val="0"/>
                <w:sz w:val="22"/>
                <w:szCs w:val="22"/>
              </w:rPr>
            </w:pPr>
            <w:r w:rsidRPr="00BC6CA8">
              <w:rPr>
                <w:b w:val="0"/>
                <w:sz w:val="22"/>
                <w:szCs w:val="22"/>
              </w:rPr>
              <w:t>-</w:t>
            </w:r>
          </w:p>
        </w:tc>
        <w:tc>
          <w:tcPr>
            <w:tcW w:w="722" w:type="dxa"/>
            <w:tcBorders>
              <w:top w:val="dotted" w:sz="4" w:space="0" w:color="auto"/>
              <w:bottom w:val="dotted" w:sz="4" w:space="0" w:color="auto"/>
            </w:tcBorders>
          </w:tcPr>
          <w:p w14:paraId="203DC75F" w14:textId="77777777" w:rsidR="004C5C38" w:rsidRPr="00BC6CA8" w:rsidRDefault="004C5C38" w:rsidP="001518AE">
            <w:pPr>
              <w:pStyle w:val="denumireanexa"/>
              <w:spacing w:before="0" w:after="0" w:line="240" w:lineRule="exact"/>
              <w:rPr>
                <w:sz w:val="22"/>
                <w:szCs w:val="22"/>
                <w:vertAlign w:val="superscript"/>
              </w:rPr>
            </w:pPr>
            <w:r w:rsidRPr="00BC6CA8">
              <w:rPr>
                <w:b w:val="0"/>
                <w:sz w:val="22"/>
                <w:szCs w:val="22"/>
              </w:rPr>
              <w:t>0,6</w:t>
            </w:r>
            <w:r w:rsidRPr="00BC6CA8">
              <w:rPr>
                <w:sz w:val="22"/>
                <w:szCs w:val="22"/>
                <w:vertAlign w:val="superscript"/>
              </w:rPr>
              <w:t>5)</w:t>
            </w:r>
          </w:p>
        </w:tc>
        <w:tc>
          <w:tcPr>
            <w:tcW w:w="8229" w:type="dxa"/>
            <w:tcBorders>
              <w:top w:val="dotted" w:sz="4" w:space="0" w:color="auto"/>
              <w:bottom w:val="dotted" w:sz="4" w:space="0" w:color="auto"/>
            </w:tcBorders>
          </w:tcPr>
          <w:p w14:paraId="7D164BEB" w14:textId="77777777" w:rsidR="004C5C38" w:rsidRPr="00BC6CA8" w:rsidRDefault="004C5C38" w:rsidP="001518AE">
            <w:pPr>
              <w:pStyle w:val="denumireanexa"/>
              <w:spacing w:before="0" w:after="0" w:line="240" w:lineRule="exact"/>
              <w:jc w:val="both"/>
              <w:rPr>
                <w:b w:val="0"/>
                <w:sz w:val="22"/>
                <w:szCs w:val="22"/>
              </w:rPr>
            </w:pPr>
            <w:r w:rsidRPr="00BC6CA8">
              <w:rPr>
                <w:sz w:val="22"/>
                <w:szCs w:val="22"/>
                <w:vertAlign w:val="superscript"/>
              </w:rPr>
              <w:t>5)</w:t>
            </w:r>
            <w:r w:rsidR="001518AE" w:rsidRPr="00BC6CA8">
              <w:rPr>
                <w:sz w:val="22"/>
                <w:szCs w:val="22"/>
                <w:vertAlign w:val="superscript"/>
              </w:rPr>
              <w:t xml:space="preserve"> </w:t>
            </w:r>
            <w:r w:rsidRPr="00BC6CA8">
              <w:rPr>
                <w:b w:val="0"/>
                <w:sz w:val="22"/>
                <w:szCs w:val="22"/>
              </w:rPr>
              <w:t>Cu condiţia verificării stabilităţii construcţiei</w:t>
            </w:r>
          </w:p>
        </w:tc>
      </w:tr>
      <w:tr w:rsidR="008F5591" w:rsidRPr="00BC6CA8" w14:paraId="5CAEFDDC" w14:textId="77777777" w:rsidTr="0080283C">
        <w:tc>
          <w:tcPr>
            <w:tcW w:w="5186" w:type="dxa"/>
            <w:gridSpan w:val="2"/>
            <w:tcBorders>
              <w:top w:val="dotted" w:sz="4" w:space="0" w:color="auto"/>
              <w:bottom w:val="dotted" w:sz="4" w:space="0" w:color="auto"/>
            </w:tcBorders>
          </w:tcPr>
          <w:p w14:paraId="43C221CF" w14:textId="77777777" w:rsidR="004C5C38" w:rsidRPr="00BC6CA8" w:rsidRDefault="004C5C38" w:rsidP="001518AE">
            <w:pPr>
              <w:pStyle w:val="denumireanexa"/>
              <w:spacing w:before="0" w:after="0" w:line="240" w:lineRule="exact"/>
              <w:jc w:val="both"/>
              <w:rPr>
                <w:b w:val="0"/>
                <w:sz w:val="22"/>
                <w:szCs w:val="22"/>
              </w:rPr>
            </w:pPr>
            <w:r w:rsidRPr="00BC6CA8">
              <w:rPr>
                <w:b w:val="0"/>
                <w:sz w:val="22"/>
                <w:szCs w:val="22"/>
              </w:rPr>
              <w:t>Arbori (axul acestora)</w:t>
            </w:r>
          </w:p>
        </w:tc>
        <w:tc>
          <w:tcPr>
            <w:tcW w:w="748" w:type="dxa"/>
            <w:tcBorders>
              <w:top w:val="dotted" w:sz="4" w:space="0" w:color="auto"/>
              <w:bottom w:val="dotted" w:sz="4" w:space="0" w:color="auto"/>
            </w:tcBorders>
          </w:tcPr>
          <w:p w14:paraId="0997D85F" w14:textId="77777777" w:rsidR="004C5C38" w:rsidRPr="00BC6CA8" w:rsidRDefault="004C5C38" w:rsidP="001518AE">
            <w:pPr>
              <w:pStyle w:val="denumireanexa"/>
              <w:spacing w:before="0" w:after="0" w:line="240" w:lineRule="exact"/>
              <w:rPr>
                <w:b w:val="0"/>
                <w:sz w:val="22"/>
                <w:szCs w:val="22"/>
              </w:rPr>
            </w:pPr>
            <w:r w:rsidRPr="00BC6CA8">
              <w:rPr>
                <w:b w:val="0"/>
                <w:sz w:val="22"/>
                <w:szCs w:val="22"/>
              </w:rPr>
              <w:t>-</w:t>
            </w:r>
          </w:p>
        </w:tc>
        <w:tc>
          <w:tcPr>
            <w:tcW w:w="722" w:type="dxa"/>
            <w:tcBorders>
              <w:top w:val="dotted" w:sz="4" w:space="0" w:color="auto"/>
              <w:bottom w:val="dotted" w:sz="4" w:space="0" w:color="auto"/>
            </w:tcBorders>
          </w:tcPr>
          <w:p w14:paraId="215463A5" w14:textId="77777777" w:rsidR="004C5C38" w:rsidRPr="00BC6CA8" w:rsidRDefault="004C5C38" w:rsidP="001518AE">
            <w:pPr>
              <w:pStyle w:val="denumireanexa"/>
              <w:spacing w:before="0" w:after="0" w:line="240" w:lineRule="exact"/>
              <w:rPr>
                <w:sz w:val="22"/>
                <w:szCs w:val="22"/>
                <w:vertAlign w:val="superscript"/>
              </w:rPr>
            </w:pPr>
            <w:r w:rsidRPr="00BC6CA8">
              <w:rPr>
                <w:b w:val="0"/>
                <w:sz w:val="22"/>
                <w:szCs w:val="22"/>
              </w:rPr>
              <w:t>1</w:t>
            </w:r>
            <w:r w:rsidRPr="00BC6CA8">
              <w:rPr>
                <w:sz w:val="22"/>
                <w:szCs w:val="22"/>
                <w:vertAlign w:val="superscript"/>
              </w:rPr>
              <w:t>6)</w:t>
            </w:r>
          </w:p>
        </w:tc>
        <w:tc>
          <w:tcPr>
            <w:tcW w:w="8229" w:type="dxa"/>
            <w:tcBorders>
              <w:top w:val="dotted" w:sz="4" w:space="0" w:color="auto"/>
              <w:bottom w:val="dotted" w:sz="4" w:space="0" w:color="auto"/>
            </w:tcBorders>
          </w:tcPr>
          <w:p w14:paraId="3D7F6E15" w14:textId="77777777" w:rsidR="004C5C38" w:rsidRPr="00BC6CA8" w:rsidRDefault="004C5C38" w:rsidP="001518AE">
            <w:pPr>
              <w:pStyle w:val="denumireanexa"/>
              <w:spacing w:before="0" w:after="0" w:line="240" w:lineRule="exact"/>
              <w:jc w:val="both"/>
              <w:rPr>
                <w:b w:val="0"/>
                <w:sz w:val="22"/>
                <w:szCs w:val="22"/>
              </w:rPr>
            </w:pPr>
            <w:r w:rsidRPr="00BC6CA8">
              <w:rPr>
                <w:sz w:val="22"/>
                <w:szCs w:val="22"/>
                <w:vertAlign w:val="superscript"/>
              </w:rPr>
              <w:t>6)</w:t>
            </w:r>
            <w:r w:rsidR="001518AE" w:rsidRPr="00BC6CA8">
              <w:rPr>
                <w:sz w:val="22"/>
                <w:szCs w:val="22"/>
                <w:vertAlign w:val="superscript"/>
              </w:rPr>
              <w:t xml:space="preserve"> </w:t>
            </w:r>
            <w:r w:rsidRPr="00BC6CA8">
              <w:rPr>
                <w:b w:val="0"/>
                <w:sz w:val="22"/>
                <w:szCs w:val="22"/>
              </w:rPr>
              <w:t>Se admite reducerea distanţei cu condiţia protejării cablului în tub</w:t>
            </w:r>
          </w:p>
        </w:tc>
      </w:tr>
      <w:tr w:rsidR="00E30F3C" w:rsidRPr="00BC6CA8" w14:paraId="64390A8F" w14:textId="77777777" w:rsidTr="0080283C">
        <w:tc>
          <w:tcPr>
            <w:tcW w:w="1462" w:type="dxa"/>
            <w:vMerge w:val="restart"/>
            <w:tcBorders>
              <w:top w:val="dotted" w:sz="4" w:space="0" w:color="auto"/>
            </w:tcBorders>
            <w:vAlign w:val="center"/>
          </w:tcPr>
          <w:p w14:paraId="404DBFC8" w14:textId="77777777" w:rsidR="004C5C38" w:rsidRPr="00BC6CA8" w:rsidRDefault="004C5C38" w:rsidP="001518AE">
            <w:pPr>
              <w:pStyle w:val="denumireanexa"/>
              <w:spacing w:before="0" w:after="0" w:line="240" w:lineRule="exact"/>
              <w:jc w:val="left"/>
              <w:rPr>
                <w:b w:val="0"/>
                <w:sz w:val="22"/>
                <w:szCs w:val="22"/>
              </w:rPr>
            </w:pPr>
            <w:r w:rsidRPr="00BC6CA8">
              <w:rPr>
                <w:b w:val="0"/>
                <w:sz w:val="22"/>
                <w:szCs w:val="22"/>
              </w:rPr>
              <w:t>LEA</w:t>
            </w:r>
          </w:p>
        </w:tc>
        <w:tc>
          <w:tcPr>
            <w:tcW w:w="3724" w:type="dxa"/>
            <w:tcBorders>
              <w:top w:val="dotted" w:sz="4" w:space="0" w:color="auto"/>
              <w:bottom w:val="dotted" w:sz="4" w:space="0" w:color="auto"/>
            </w:tcBorders>
          </w:tcPr>
          <w:p w14:paraId="01C333DA" w14:textId="77777777" w:rsidR="004C5C38" w:rsidRPr="00BC6CA8" w:rsidRDefault="004C5C38" w:rsidP="001518AE">
            <w:pPr>
              <w:pStyle w:val="denumireanexa"/>
              <w:spacing w:before="0" w:after="0" w:line="240" w:lineRule="exact"/>
              <w:jc w:val="left"/>
              <w:rPr>
                <w:b w:val="0"/>
                <w:sz w:val="22"/>
                <w:szCs w:val="22"/>
              </w:rPr>
            </w:pPr>
            <w:r w:rsidRPr="00BC6CA8">
              <w:rPr>
                <w:b w:val="0"/>
                <w:sz w:val="22"/>
                <w:szCs w:val="22"/>
              </w:rPr>
              <w:t>0,4 kV</w:t>
            </w:r>
          </w:p>
        </w:tc>
        <w:tc>
          <w:tcPr>
            <w:tcW w:w="748" w:type="dxa"/>
            <w:tcBorders>
              <w:top w:val="dotted" w:sz="4" w:space="0" w:color="auto"/>
              <w:bottom w:val="dotted" w:sz="4" w:space="0" w:color="auto"/>
            </w:tcBorders>
          </w:tcPr>
          <w:p w14:paraId="38A8DDA8" w14:textId="77777777" w:rsidR="004C5C38" w:rsidRPr="00BC6CA8" w:rsidRDefault="004C5C38" w:rsidP="001518AE">
            <w:pPr>
              <w:pStyle w:val="denumireanexa"/>
              <w:spacing w:before="0" w:after="0" w:line="240" w:lineRule="exact"/>
              <w:rPr>
                <w:b w:val="0"/>
                <w:sz w:val="22"/>
                <w:szCs w:val="22"/>
              </w:rPr>
            </w:pPr>
            <w:r w:rsidRPr="00BC6CA8">
              <w:rPr>
                <w:b w:val="0"/>
                <w:sz w:val="22"/>
                <w:szCs w:val="22"/>
              </w:rPr>
              <w:t>-</w:t>
            </w:r>
          </w:p>
        </w:tc>
        <w:tc>
          <w:tcPr>
            <w:tcW w:w="722" w:type="dxa"/>
            <w:tcBorders>
              <w:top w:val="dotted" w:sz="4" w:space="0" w:color="auto"/>
              <w:bottom w:val="dotted" w:sz="4" w:space="0" w:color="auto"/>
            </w:tcBorders>
          </w:tcPr>
          <w:p w14:paraId="414C36FF" w14:textId="77777777" w:rsidR="004C5C38" w:rsidRPr="00BC6CA8" w:rsidRDefault="004C5C38" w:rsidP="001518AE">
            <w:pPr>
              <w:pStyle w:val="denumireanexa"/>
              <w:spacing w:before="0" w:after="0" w:line="240" w:lineRule="exact"/>
              <w:rPr>
                <w:sz w:val="22"/>
                <w:szCs w:val="22"/>
                <w:vertAlign w:val="superscript"/>
              </w:rPr>
            </w:pPr>
            <w:r w:rsidRPr="00BC6CA8">
              <w:rPr>
                <w:b w:val="0"/>
                <w:sz w:val="22"/>
                <w:szCs w:val="22"/>
              </w:rPr>
              <w:t>0,5</w:t>
            </w:r>
            <w:r w:rsidRPr="00BC6CA8">
              <w:rPr>
                <w:sz w:val="22"/>
                <w:szCs w:val="22"/>
                <w:vertAlign w:val="superscript"/>
              </w:rPr>
              <w:t>7)</w:t>
            </w:r>
          </w:p>
        </w:tc>
        <w:tc>
          <w:tcPr>
            <w:tcW w:w="8229" w:type="dxa"/>
            <w:tcBorders>
              <w:top w:val="dotted" w:sz="4" w:space="0" w:color="auto"/>
              <w:bottom w:val="dotted" w:sz="4" w:space="0" w:color="auto"/>
            </w:tcBorders>
          </w:tcPr>
          <w:p w14:paraId="23E6B1A0" w14:textId="77777777" w:rsidR="004C5C38" w:rsidRPr="00BC6CA8" w:rsidRDefault="004C5C38" w:rsidP="001518AE">
            <w:pPr>
              <w:pStyle w:val="denumireanexa"/>
              <w:spacing w:before="0" w:after="0" w:line="240" w:lineRule="exact"/>
              <w:jc w:val="both"/>
              <w:rPr>
                <w:b w:val="0"/>
                <w:sz w:val="22"/>
                <w:szCs w:val="22"/>
              </w:rPr>
            </w:pPr>
            <w:r w:rsidRPr="00BC6CA8">
              <w:rPr>
                <w:sz w:val="22"/>
                <w:szCs w:val="22"/>
                <w:vertAlign w:val="superscript"/>
              </w:rPr>
              <w:t>7)</w:t>
            </w:r>
            <w:r w:rsidRPr="00BC6CA8">
              <w:rPr>
                <w:b w:val="0"/>
                <w:sz w:val="22"/>
                <w:szCs w:val="22"/>
              </w:rPr>
              <w:t xml:space="preserve"> Distanţa se măsoară de la marginea stâlpului sau fundaţiei</w:t>
            </w:r>
          </w:p>
        </w:tc>
      </w:tr>
      <w:tr w:rsidR="00E30F3C" w:rsidRPr="00BC6CA8" w14:paraId="2041B145" w14:textId="77777777" w:rsidTr="001518AE">
        <w:tc>
          <w:tcPr>
            <w:tcW w:w="1462" w:type="dxa"/>
            <w:vMerge/>
          </w:tcPr>
          <w:p w14:paraId="7B56FC11" w14:textId="77777777" w:rsidR="004C5C38" w:rsidRPr="00BC6CA8" w:rsidRDefault="004C5C38" w:rsidP="001518AE">
            <w:pPr>
              <w:pStyle w:val="denumireanexa"/>
              <w:spacing w:before="0" w:after="0" w:line="240" w:lineRule="exact"/>
              <w:jc w:val="both"/>
              <w:rPr>
                <w:b w:val="0"/>
                <w:sz w:val="22"/>
                <w:szCs w:val="22"/>
              </w:rPr>
            </w:pPr>
          </w:p>
        </w:tc>
        <w:tc>
          <w:tcPr>
            <w:tcW w:w="3724" w:type="dxa"/>
            <w:tcBorders>
              <w:top w:val="dotted" w:sz="4" w:space="0" w:color="auto"/>
              <w:bottom w:val="dotted" w:sz="4" w:space="0" w:color="auto"/>
            </w:tcBorders>
          </w:tcPr>
          <w:p w14:paraId="53111C80" w14:textId="77777777" w:rsidR="004C5C38" w:rsidRPr="00BC6CA8" w:rsidRDefault="004C5C38" w:rsidP="001518AE">
            <w:pPr>
              <w:pStyle w:val="denumireanexa"/>
              <w:spacing w:before="0" w:after="0" w:line="240" w:lineRule="exact"/>
              <w:jc w:val="left"/>
              <w:rPr>
                <w:b w:val="0"/>
                <w:sz w:val="22"/>
                <w:szCs w:val="22"/>
              </w:rPr>
            </w:pPr>
            <w:r w:rsidRPr="00BC6CA8">
              <w:rPr>
                <w:b w:val="0"/>
                <w:sz w:val="22"/>
                <w:szCs w:val="22"/>
              </w:rPr>
              <w:t>(1-20) k</w:t>
            </w:r>
            <w:r w:rsidR="00282EFF" w:rsidRPr="00BC6CA8">
              <w:rPr>
                <w:b w:val="0"/>
                <w:caps/>
                <w:sz w:val="22"/>
                <w:szCs w:val="22"/>
              </w:rPr>
              <w:t>V</w:t>
            </w:r>
            <w:r w:rsidRPr="00BC6CA8">
              <w:rPr>
                <w:b w:val="0"/>
                <w:sz w:val="22"/>
                <w:szCs w:val="22"/>
              </w:rPr>
              <w:t xml:space="preserve"> </w:t>
            </w:r>
            <w:r w:rsidR="00282EFF" w:rsidRPr="00BC6CA8">
              <w:rPr>
                <w:b w:val="0"/>
                <w:sz w:val="22"/>
                <w:szCs w:val="22"/>
              </w:rPr>
              <w:t xml:space="preserve">cu neutru </w:t>
            </w:r>
            <w:r w:rsidRPr="00BC6CA8">
              <w:rPr>
                <w:b w:val="0"/>
                <w:sz w:val="22"/>
                <w:szCs w:val="22"/>
              </w:rPr>
              <w:t>izolat sau tratat</w:t>
            </w:r>
          </w:p>
        </w:tc>
        <w:tc>
          <w:tcPr>
            <w:tcW w:w="748" w:type="dxa"/>
            <w:tcBorders>
              <w:top w:val="dotted" w:sz="4" w:space="0" w:color="auto"/>
              <w:bottom w:val="dotted" w:sz="4" w:space="0" w:color="auto"/>
            </w:tcBorders>
          </w:tcPr>
          <w:p w14:paraId="527F2BF2" w14:textId="77777777" w:rsidR="004C5C38" w:rsidRPr="00BC6CA8" w:rsidRDefault="004C5C38" w:rsidP="001518AE">
            <w:pPr>
              <w:pStyle w:val="denumireanexa"/>
              <w:spacing w:before="0" w:after="0" w:line="240" w:lineRule="exact"/>
              <w:rPr>
                <w:b w:val="0"/>
                <w:sz w:val="22"/>
                <w:szCs w:val="22"/>
              </w:rPr>
            </w:pPr>
            <w:r w:rsidRPr="00BC6CA8">
              <w:rPr>
                <w:b w:val="0"/>
                <w:sz w:val="22"/>
                <w:szCs w:val="22"/>
              </w:rPr>
              <w:t>-</w:t>
            </w:r>
          </w:p>
        </w:tc>
        <w:tc>
          <w:tcPr>
            <w:tcW w:w="722" w:type="dxa"/>
            <w:tcBorders>
              <w:top w:val="dotted" w:sz="4" w:space="0" w:color="auto"/>
              <w:bottom w:val="dotted" w:sz="4" w:space="0" w:color="auto"/>
            </w:tcBorders>
          </w:tcPr>
          <w:p w14:paraId="73C5CDC2" w14:textId="77777777" w:rsidR="004C5C38" w:rsidRPr="00BC6CA8" w:rsidRDefault="004C5C38" w:rsidP="001518AE">
            <w:pPr>
              <w:pStyle w:val="denumireanexa"/>
              <w:spacing w:before="0" w:after="0" w:line="240" w:lineRule="exact"/>
              <w:rPr>
                <w:sz w:val="22"/>
                <w:szCs w:val="22"/>
                <w:vertAlign w:val="superscript"/>
              </w:rPr>
            </w:pPr>
            <w:r w:rsidRPr="00BC6CA8">
              <w:rPr>
                <w:b w:val="0"/>
                <w:sz w:val="22"/>
                <w:szCs w:val="22"/>
              </w:rPr>
              <w:t>1</w:t>
            </w:r>
            <w:r w:rsidRPr="00BC6CA8">
              <w:rPr>
                <w:sz w:val="22"/>
                <w:szCs w:val="22"/>
                <w:vertAlign w:val="superscript"/>
              </w:rPr>
              <w:t>8)</w:t>
            </w:r>
          </w:p>
        </w:tc>
        <w:tc>
          <w:tcPr>
            <w:tcW w:w="8229" w:type="dxa"/>
            <w:vMerge w:val="restart"/>
            <w:tcBorders>
              <w:top w:val="dotted" w:sz="4" w:space="0" w:color="auto"/>
            </w:tcBorders>
            <w:vAlign w:val="center"/>
          </w:tcPr>
          <w:p w14:paraId="06738C6F" w14:textId="77777777" w:rsidR="004C5C38" w:rsidRPr="00BC6CA8" w:rsidRDefault="004C5C38" w:rsidP="001518AE">
            <w:pPr>
              <w:pStyle w:val="denumireanexa"/>
              <w:spacing w:before="0" w:after="0" w:line="240" w:lineRule="exact"/>
              <w:jc w:val="both"/>
              <w:rPr>
                <w:b w:val="0"/>
                <w:sz w:val="22"/>
                <w:szCs w:val="22"/>
              </w:rPr>
            </w:pPr>
            <w:r w:rsidRPr="00BC6CA8">
              <w:rPr>
                <w:sz w:val="22"/>
                <w:szCs w:val="22"/>
                <w:vertAlign w:val="superscript"/>
              </w:rPr>
              <w:t>8)</w:t>
            </w:r>
            <w:r w:rsidRPr="00BC6CA8">
              <w:rPr>
                <w:b w:val="0"/>
                <w:sz w:val="22"/>
                <w:szCs w:val="22"/>
              </w:rPr>
              <w:t xml:space="preserve"> Distanţa se măsoară de la conductorul extrem al LEA</w:t>
            </w:r>
          </w:p>
          <w:p w14:paraId="19DF22AB" w14:textId="77777777" w:rsidR="00C50FE0" w:rsidRPr="00BC6CA8" w:rsidRDefault="00C50FE0" w:rsidP="001518AE">
            <w:pPr>
              <w:pStyle w:val="denumireanexa"/>
              <w:spacing w:before="0" w:after="0" w:line="240" w:lineRule="exact"/>
              <w:jc w:val="both"/>
              <w:rPr>
                <w:b w:val="0"/>
                <w:sz w:val="22"/>
                <w:szCs w:val="22"/>
              </w:rPr>
            </w:pPr>
          </w:p>
        </w:tc>
      </w:tr>
      <w:tr w:rsidR="008F5591" w:rsidRPr="00BC6CA8" w14:paraId="5ABF13D4" w14:textId="77777777" w:rsidTr="001518AE">
        <w:tc>
          <w:tcPr>
            <w:tcW w:w="1462" w:type="dxa"/>
            <w:vMerge/>
            <w:tcBorders>
              <w:bottom w:val="dotted" w:sz="4" w:space="0" w:color="auto"/>
            </w:tcBorders>
          </w:tcPr>
          <w:p w14:paraId="133A71EC" w14:textId="77777777" w:rsidR="004C5C38" w:rsidRPr="00BC6CA8" w:rsidRDefault="004C5C38" w:rsidP="001518AE">
            <w:pPr>
              <w:pStyle w:val="denumireanexa"/>
              <w:spacing w:before="0" w:after="0" w:line="240" w:lineRule="exact"/>
              <w:jc w:val="both"/>
              <w:rPr>
                <w:b w:val="0"/>
                <w:sz w:val="22"/>
                <w:szCs w:val="22"/>
              </w:rPr>
            </w:pPr>
          </w:p>
        </w:tc>
        <w:tc>
          <w:tcPr>
            <w:tcW w:w="3724" w:type="dxa"/>
            <w:tcBorders>
              <w:top w:val="dotted" w:sz="4" w:space="0" w:color="auto"/>
              <w:bottom w:val="dotted" w:sz="4" w:space="0" w:color="auto"/>
            </w:tcBorders>
          </w:tcPr>
          <w:p w14:paraId="443113A5" w14:textId="77777777" w:rsidR="004C5C38" w:rsidRPr="00BC6CA8" w:rsidRDefault="004C5C38" w:rsidP="001518AE">
            <w:pPr>
              <w:pStyle w:val="denumireanexa"/>
              <w:spacing w:before="0" w:after="0" w:line="240" w:lineRule="exact"/>
              <w:jc w:val="left"/>
              <w:rPr>
                <w:b w:val="0"/>
                <w:sz w:val="22"/>
                <w:szCs w:val="22"/>
              </w:rPr>
            </w:pPr>
            <w:r w:rsidRPr="00BC6CA8">
              <w:rPr>
                <w:b w:val="0"/>
                <w:sz w:val="22"/>
                <w:szCs w:val="22"/>
              </w:rPr>
              <w:t>(110-400) kV cu neutru legat la pământ</w:t>
            </w:r>
          </w:p>
        </w:tc>
        <w:tc>
          <w:tcPr>
            <w:tcW w:w="748" w:type="dxa"/>
            <w:tcBorders>
              <w:top w:val="dotted" w:sz="4" w:space="0" w:color="auto"/>
              <w:bottom w:val="dotted" w:sz="4" w:space="0" w:color="auto"/>
            </w:tcBorders>
          </w:tcPr>
          <w:p w14:paraId="29CB8187" w14:textId="77777777" w:rsidR="004C5C38" w:rsidRPr="00BC6CA8" w:rsidRDefault="004C5C38" w:rsidP="001518AE">
            <w:pPr>
              <w:pStyle w:val="denumireanexa"/>
              <w:spacing w:before="0" w:after="0" w:line="240" w:lineRule="exact"/>
              <w:rPr>
                <w:b w:val="0"/>
                <w:sz w:val="22"/>
                <w:szCs w:val="22"/>
              </w:rPr>
            </w:pPr>
            <w:r w:rsidRPr="00BC6CA8">
              <w:rPr>
                <w:b w:val="0"/>
                <w:sz w:val="22"/>
                <w:szCs w:val="22"/>
              </w:rPr>
              <w:t>-</w:t>
            </w:r>
          </w:p>
        </w:tc>
        <w:tc>
          <w:tcPr>
            <w:tcW w:w="722" w:type="dxa"/>
            <w:tcBorders>
              <w:top w:val="dotted" w:sz="4" w:space="0" w:color="auto"/>
              <w:bottom w:val="dotted" w:sz="4" w:space="0" w:color="auto"/>
            </w:tcBorders>
          </w:tcPr>
          <w:p w14:paraId="7F34D0AF" w14:textId="77777777" w:rsidR="004C5C38" w:rsidRPr="00BC6CA8" w:rsidRDefault="004C5C38" w:rsidP="001518AE">
            <w:pPr>
              <w:pStyle w:val="denumireanexa"/>
              <w:spacing w:before="0" w:after="0" w:line="240" w:lineRule="exact"/>
              <w:rPr>
                <w:b w:val="0"/>
                <w:sz w:val="22"/>
                <w:szCs w:val="22"/>
              </w:rPr>
            </w:pPr>
            <w:r w:rsidRPr="00BC6CA8">
              <w:rPr>
                <w:b w:val="0"/>
                <w:sz w:val="22"/>
                <w:szCs w:val="22"/>
              </w:rPr>
              <w:t>5</w:t>
            </w:r>
            <w:r w:rsidRPr="00BC6CA8">
              <w:rPr>
                <w:sz w:val="22"/>
                <w:szCs w:val="22"/>
                <w:vertAlign w:val="superscript"/>
              </w:rPr>
              <w:t>8)</w:t>
            </w:r>
          </w:p>
        </w:tc>
        <w:tc>
          <w:tcPr>
            <w:tcW w:w="8229" w:type="dxa"/>
            <w:vMerge/>
            <w:tcBorders>
              <w:bottom w:val="dotted" w:sz="4" w:space="0" w:color="auto"/>
            </w:tcBorders>
          </w:tcPr>
          <w:p w14:paraId="2836D611" w14:textId="77777777" w:rsidR="004C5C38" w:rsidRPr="00BC6CA8" w:rsidRDefault="004C5C38" w:rsidP="001518AE">
            <w:pPr>
              <w:pStyle w:val="denumireanexa"/>
              <w:spacing w:before="0" w:after="0" w:line="240" w:lineRule="exact"/>
              <w:jc w:val="both"/>
              <w:rPr>
                <w:sz w:val="22"/>
                <w:szCs w:val="22"/>
              </w:rPr>
            </w:pPr>
          </w:p>
        </w:tc>
      </w:tr>
      <w:tr w:rsidR="008F5591" w:rsidRPr="00BC6CA8" w14:paraId="659EFB79" w14:textId="77777777" w:rsidTr="001518AE">
        <w:tc>
          <w:tcPr>
            <w:tcW w:w="5186" w:type="dxa"/>
            <w:gridSpan w:val="2"/>
            <w:tcBorders>
              <w:top w:val="dotted" w:sz="4" w:space="0" w:color="auto"/>
              <w:bottom w:val="dotted" w:sz="4" w:space="0" w:color="auto"/>
            </w:tcBorders>
            <w:vAlign w:val="center"/>
          </w:tcPr>
          <w:p w14:paraId="6F689B0F" w14:textId="77777777" w:rsidR="004C5C38" w:rsidRPr="00BC6CA8" w:rsidRDefault="004C5C38" w:rsidP="001518AE">
            <w:pPr>
              <w:pStyle w:val="denumireanexa"/>
              <w:spacing w:before="0" w:after="0" w:line="240" w:lineRule="exact"/>
              <w:jc w:val="left"/>
              <w:rPr>
                <w:b w:val="0"/>
                <w:sz w:val="22"/>
                <w:szCs w:val="22"/>
              </w:rPr>
            </w:pPr>
            <w:r w:rsidRPr="00BC6CA8">
              <w:rPr>
                <w:b w:val="0"/>
                <w:sz w:val="22"/>
                <w:szCs w:val="22"/>
              </w:rPr>
              <w:t>Şină de tramvai (cea mai apropiată)</w:t>
            </w:r>
          </w:p>
        </w:tc>
        <w:tc>
          <w:tcPr>
            <w:tcW w:w="748" w:type="dxa"/>
            <w:tcBorders>
              <w:top w:val="dotted" w:sz="4" w:space="0" w:color="auto"/>
              <w:bottom w:val="dotted" w:sz="4" w:space="0" w:color="auto"/>
            </w:tcBorders>
          </w:tcPr>
          <w:p w14:paraId="1B116FA2" w14:textId="77777777" w:rsidR="004C5C38" w:rsidRPr="00BC6CA8" w:rsidRDefault="004C5C38" w:rsidP="001518AE">
            <w:pPr>
              <w:pStyle w:val="denumireanexa"/>
              <w:spacing w:before="0" w:after="0" w:line="240" w:lineRule="exact"/>
              <w:rPr>
                <w:sz w:val="22"/>
                <w:szCs w:val="22"/>
                <w:vertAlign w:val="superscript"/>
              </w:rPr>
            </w:pPr>
            <w:r w:rsidRPr="00BC6CA8">
              <w:rPr>
                <w:b w:val="0"/>
                <w:sz w:val="22"/>
                <w:szCs w:val="22"/>
              </w:rPr>
              <w:t>1</w:t>
            </w:r>
            <w:r w:rsidRPr="00BC6CA8">
              <w:rPr>
                <w:sz w:val="22"/>
                <w:szCs w:val="22"/>
                <w:vertAlign w:val="superscript"/>
              </w:rPr>
              <w:t>9)</w:t>
            </w:r>
          </w:p>
        </w:tc>
        <w:tc>
          <w:tcPr>
            <w:tcW w:w="722" w:type="dxa"/>
            <w:tcBorders>
              <w:top w:val="dotted" w:sz="4" w:space="0" w:color="auto"/>
              <w:bottom w:val="dotted" w:sz="4" w:space="0" w:color="auto"/>
            </w:tcBorders>
          </w:tcPr>
          <w:p w14:paraId="06F463F6" w14:textId="77777777" w:rsidR="004C5C38" w:rsidRPr="00BC6CA8" w:rsidRDefault="004C5C38" w:rsidP="001518AE">
            <w:pPr>
              <w:pStyle w:val="denumireanexa"/>
              <w:spacing w:before="0" w:after="0" w:line="240" w:lineRule="exact"/>
              <w:rPr>
                <w:sz w:val="22"/>
                <w:szCs w:val="22"/>
                <w:vertAlign w:val="superscript"/>
              </w:rPr>
            </w:pPr>
            <w:r w:rsidRPr="00BC6CA8">
              <w:rPr>
                <w:b w:val="0"/>
                <w:sz w:val="22"/>
                <w:szCs w:val="22"/>
              </w:rPr>
              <w:t>2</w:t>
            </w:r>
            <w:r w:rsidRPr="00BC6CA8">
              <w:rPr>
                <w:sz w:val="22"/>
                <w:szCs w:val="22"/>
                <w:vertAlign w:val="superscript"/>
              </w:rPr>
              <w:t>10)</w:t>
            </w:r>
          </w:p>
        </w:tc>
        <w:tc>
          <w:tcPr>
            <w:tcW w:w="8229" w:type="dxa"/>
            <w:tcBorders>
              <w:top w:val="dotted" w:sz="4" w:space="0" w:color="auto"/>
              <w:bottom w:val="dotted" w:sz="4" w:space="0" w:color="auto"/>
            </w:tcBorders>
          </w:tcPr>
          <w:p w14:paraId="68AB7A21" w14:textId="0818E71E" w:rsidR="004C5C38" w:rsidRPr="00BC6CA8" w:rsidRDefault="004C5C38" w:rsidP="001518AE">
            <w:pPr>
              <w:pStyle w:val="denumireanexa"/>
              <w:spacing w:before="0" w:after="0" w:line="240" w:lineRule="exact"/>
              <w:ind w:left="193" w:hanging="193"/>
              <w:jc w:val="both"/>
              <w:rPr>
                <w:b w:val="0"/>
                <w:sz w:val="22"/>
                <w:szCs w:val="22"/>
              </w:rPr>
            </w:pPr>
            <w:r w:rsidRPr="00BC6CA8">
              <w:rPr>
                <w:sz w:val="22"/>
                <w:szCs w:val="22"/>
                <w:vertAlign w:val="superscript"/>
              </w:rPr>
              <w:t>9)</w:t>
            </w:r>
            <w:r w:rsidRPr="00BC6CA8">
              <w:rPr>
                <w:b w:val="0"/>
                <w:sz w:val="22"/>
                <w:szCs w:val="22"/>
              </w:rPr>
              <w:t xml:space="preserve"> Cablurile se montează în </w:t>
            </w:r>
            <w:r w:rsidR="0080283C" w:rsidRPr="00BC6CA8">
              <w:rPr>
                <w:b w:val="0"/>
                <w:sz w:val="22"/>
                <w:szCs w:val="22"/>
              </w:rPr>
              <w:t>tuburi de protecţie</w:t>
            </w:r>
            <w:r w:rsidR="00C50FE0" w:rsidRPr="00BC6CA8">
              <w:rPr>
                <w:b w:val="0"/>
                <w:sz w:val="22"/>
                <w:szCs w:val="22"/>
              </w:rPr>
              <w:t>, unghi minim de traversare 60</w:t>
            </w:r>
            <w:r w:rsidR="006E3A10" w:rsidRPr="00BC6CA8">
              <w:rPr>
                <w:b w:val="0"/>
                <w:sz w:val="22"/>
                <w:szCs w:val="22"/>
              </w:rPr>
              <w:t>°</w:t>
            </w:r>
            <w:r w:rsidR="00C50FE0" w:rsidRPr="00BC6CA8">
              <w:rPr>
                <w:b w:val="0"/>
                <w:sz w:val="22"/>
                <w:szCs w:val="22"/>
              </w:rPr>
              <w:t xml:space="preserve"> (recomandat 75</w:t>
            </w:r>
            <w:r w:rsidR="006E3A10" w:rsidRPr="00BC6CA8">
              <w:rPr>
                <w:b w:val="0"/>
                <w:sz w:val="22"/>
                <w:szCs w:val="22"/>
              </w:rPr>
              <w:t>°</w:t>
            </w:r>
            <w:r w:rsidR="00C50FE0" w:rsidRPr="00BC6CA8">
              <w:rPr>
                <w:b w:val="0"/>
                <w:sz w:val="22"/>
                <w:szCs w:val="22"/>
              </w:rPr>
              <w:t>-90</w:t>
            </w:r>
            <w:r w:rsidR="006E3A10" w:rsidRPr="00BC6CA8">
              <w:rPr>
                <w:b w:val="0"/>
                <w:sz w:val="22"/>
                <w:szCs w:val="22"/>
              </w:rPr>
              <w:t>°</w:t>
            </w:r>
            <w:r w:rsidR="00C50FE0" w:rsidRPr="00BC6CA8">
              <w:rPr>
                <w:b w:val="0"/>
                <w:sz w:val="22"/>
                <w:szCs w:val="22"/>
              </w:rPr>
              <w:t>)</w:t>
            </w:r>
            <w:r w:rsidR="0080283C" w:rsidRPr="00BC6CA8">
              <w:rPr>
                <w:b w:val="0"/>
                <w:sz w:val="22"/>
                <w:szCs w:val="22"/>
              </w:rPr>
              <w:t>, conform NTE</w:t>
            </w:r>
            <w:r w:rsidR="00226CD1">
              <w:rPr>
                <w:b w:val="0"/>
                <w:sz w:val="22"/>
                <w:szCs w:val="22"/>
              </w:rPr>
              <w:t xml:space="preserve"> </w:t>
            </w:r>
            <w:r w:rsidR="0080283C" w:rsidRPr="00BC6CA8">
              <w:rPr>
                <w:b w:val="0"/>
                <w:sz w:val="22"/>
                <w:szCs w:val="22"/>
              </w:rPr>
              <w:t>007/08/00</w:t>
            </w:r>
          </w:p>
          <w:p w14:paraId="157932CF" w14:textId="77777777" w:rsidR="004C5C38" w:rsidRPr="00BC6CA8" w:rsidRDefault="004C5C38" w:rsidP="001518AE">
            <w:pPr>
              <w:pStyle w:val="denumireanexa"/>
              <w:spacing w:before="0" w:after="0" w:line="240" w:lineRule="exact"/>
              <w:jc w:val="both"/>
              <w:rPr>
                <w:b w:val="0"/>
                <w:sz w:val="22"/>
                <w:szCs w:val="22"/>
              </w:rPr>
            </w:pPr>
            <w:r w:rsidRPr="00BC6CA8">
              <w:rPr>
                <w:sz w:val="22"/>
                <w:szCs w:val="22"/>
                <w:vertAlign w:val="superscript"/>
              </w:rPr>
              <w:t>10)</w:t>
            </w:r>
            <w:r w:rsidRPr="00BC6CA8">
              <w:rPr>
                <w:b w:val="0"/>
                <w:sz w:val="22"/>
                <w:szCs w:val="22"/>
              </w:rPr>
              <w:t xml:space="preserve"> Se amite reducerea până la 1 m în cazul cablurilor cu înveliş din PVC sau pozate în tuburi</w:t>
            </w:r>
          </w:p>
        </w:tc>
      </w:tr>
      <w:tr w:rsidR="00E30F3C" w:rsidRPr="00BC6CA8" w14:paraId="77ABA68F" w14:textId="77777777" w:rsidTr="001518AE">
        <w:trPr>
          <w:trHeight w:val="212"/>
        </w:trPr>
        <w:tc>
          <w:tcPr>
            <w:tcW w:w="1462" w:type="dxa"/>
            <w:vMerge w:val="restart"/>
            <w:tcBorders>
              <w:top w:val="dotted" w:sz="4" w:space="0" w:color="auto"/>
            </w:tcBorders>
            <w:vAlign w:val="center"/>
          </w:tcPr>
          <w:p w14:paraId="1F224DB7" w14:textId="77777777" w:rsidR="004C5C38" w:rsidRPr="00BC6CA8" w:rsidRDefault="004C5C38" w:rsidP="001518AE">
            <w:pPr>
              <w:pStyle w:val="denumireanexa"/>
              <w:spacing w:before="0" w:after="0" w:line="240" w:lineRule="exact"/>
              <w:jc w:val="left"/>
              <w:rPr>
                <w:b w:val="0"/>
                <w:sz w:val="22"/>
                <w:szCs w:val="22"/>
              </w:rPr>
            </w:pPr>
            <w:r w:rsidRPr="00BC6CA8">
              <w:rPr>
                <w:b w:val="0"/>
                <w:sz w:val="22"/>
                <w:szCs w:val="22"/>
              </w:rPr>
              <w:t>Căi ferate  neelectrificate</w:t>
            </w:r>
          </w:p>
        </w:tc>
        <w:tc>
          <w:tcPr>
            <w:tcW w:w="3724" w:type="dxa"/>
            <w:tcBorders>
              <w:top w:val="dotted" w:sz="4" w:space="0" w:color="auto"/>
              <w:bottom w:val="dotted" w:sz="4" w:space="0" w:color="auto"/>
            </w:tcBorders>
          </w:tcPr>
          <w:p w14:paraId="020C2985" w14:textId="77777777" w:rsidR="004C5C38" w:rsidRPr="00BC6CA8" w:rsidRDefault="004C5C38" w:rsidP="001518AE">
            <w:pPr>
              <w:pStyle w:val="denumireanexa"/>
              <w:spacing w:before="0" w:after="0" w:line="240" w:lineRule="exact"/>
              <w:jc w:val="left"/>
              <w:rPr>
                <w:b w:val="0"/>
                <w:sz w:val="22"/>
                <w:szCs w:val="22"/>
              </w:rPr>
            </w:pPr>
            <w:r w:rsidRPr="00BC6CA8">
              <w:rPr>
                <w:b w:val="0"/>
                <w:sz w:val="22"/>
                <w:szCs w:val="22"/>
              </w:rPr>
              <w:t>Uzinale</w:t>
            </w:r>
          </w:p>
        </w:tc>
        <w:tc>
          <w:tcPr>
            <w:tcW w:w="748" w:type="dxa"/>
            <w:tcBorders>
              <w:top w:val="dotted" w:sz="4" w:space="0" w:color="auto"/>
              <w:bottom w:val="dotted" w:sz="4" w:space="0" w:color="auto"/>
            </w:tcBorders>
          </w:tcPr>
          <w:p w14:paraId="27A18419" w14:textId="77777777" w:rsidR="004C5C38" w:rsidRPr="00BC6CA8" w:rsidRDefault="004C5C38" w:rsidP="001518AE">
            <w:pPr>
              <w:pStyle w:val="denumireanexa"/>
              <w:spacing w:before="0" w:after="0" w:line="240" w:lineRule="exact"/>
              <w:rPr>
                <w:sz w:val="22"/>
                <w:szCs w:val="22"/>
                <w:vertAlign w:val="superscript"/>
              </w:rPr>
            </w:pPr>
            <w:r w:rsidRPr="00BC6CA8">
              <w:rPr>
                <w:b w:val="0"/>
                <w:sz w:val="22"/>
                <w:szCs w:val="22"/>
              </w:rPr>
              <w:t>1</w:t>
            </w:r>
            <w:r w:rsidRPr="00BC6CA8">
              <w:rPr>
                <w:sz w:val="22"/>
                <w:szCs w:val="22"/>
                <w:vertAlign w:val="superscript"/>
              </w:rPr>
              <w:t>11)</w:t>
            </w:r>
          </w:p>
        </w:tc>
        <w:tc>
          <w:tcPr>
            <w:tcW w:w="722" w:type="dxa"/>
            <w:tcBorders>
              <w:top w:val="dotted" w:sz="4" w:space="0" w:color="auto"/>
              <w:bottom w:val="dotted" w:sz="4" w:space="0" w:color="auto"/>
            </w:tcBorders>
          </w:tcPr>
          <w:p w14:paraId="7A557013" w14:textId="77777777" w:rsidR="004C5C38" w:rsidRPr="00BC6CA8" w:rsidRDefault="004C5C38" w:rsidP="001518AE">
            <w:pPr>
              <w:pStyle w:val="denumireanexa"/>
              <w:spacing w:before="0" w:after="0" w:line="240" w:lineRule="exact"/>
              <w:rPr>
                <w:b w:val="0"/>
                <w:sz w:val="22"/>
                <w:szCs w:val="22"/>
              </w:rPr>
            </w:pPr>
            <w:r w:rsidRPr="00BC6CA8">
              <w:rPr>
                <w:b w:val="0"/>
                <w:sz w:val="22"/>
                <w:szCs w:val="22"/>
              </w:rPr>
              <w:t>1</w:t>
            </w:r>
          </w:p>
        </w:tc>
        <w:tc>
          <w:tcPr>
            <w:tcW w:w="8229" w:type="dxa"/>
            <w:vMerge w:val="restart"/>
            <w:tcBorders>
              <w:top w:val="dotted" w:sz="4" w:space="0" w:color="auto"/>
            </w:tcBorders>
          </w:tcPr>
          <w:p w14:paraId="3AB97433" w14:textId="5CD578AD" w:rsidR="004C5C38" w:rsidRPr="00BC6CA8" w:rsidRDefault="004C5C38" w:rsidP="001518AE">
            <w:pPr>
              <w:pStyle w:val="denumireanexa"/>
              <w:spacing w:before="0" w:after="0" w:line="240" w:lineRule="exact"/>
              <w:ind w:left="165" w:hanging="182"/>
              <w:jc w:val="both"/>
              <w:rPr>
                <w:b w:val="0"/>
                <w:sz w:val="22"/>
                <w:szCs w:val="22"/>
              </w:rPr>
            </w:pPr>
            <w:r w:rsidRPr="00BC6CA8">
              <w:rPr>
                <w:sz w:val="22"/>
                <w:szCs w:val="22"/>
                <w:vertAlign w:val="superscript"/>
              </w:rPr>
              <w:t>11)</w:t>
            </w:r>
            <w:r w:rsidR="003D29F8" w:rsidRPr="00BC6CA8">
              <w:rPr>
                <w:b w:val="0"/>
                <w:sz w:val="22"/>
                <w:szCs w:val="22"/>
              </w:rPr>
              <w:t xml:space="preserve"> În condiţiile precizate</w:t>
            </w:r>
            <w:r w:rsidR="007C0BA0" w:rsidRPr="00BC6CA8">
              <w:rPr>
                <w:b w:val="0"/>
                <w:sz w:val="22"/>
                <w:szCs w:val="22"/>
              </w:rPr>
              <w:t xml:space="preserve"> </w:t>
            </w:r>
            <w:r w:rsidR="003D29F8" w:rsidRPr="00BC6CA8">
              <w:rPr>
                <w:b w:val="0"/>
                <w:sz w:val="22"/>
                <w:szCs w:val="22"/>
              </w:rPr>
              <w:t>în NTE</w:t>
            </w:r>
            <w:r w:rsidR="00DA2D0C">
              <w:rPr>
                <w:b w:val="0"/>
                <w:sz w:val="22"/>
                <w:szCs w:val="22"/>
              </w:rPr>
              <w:t xml:space="preserve"> </w:t>
            </w:r>
            <w:r w:rsidR="003D29F8" w:rsidRPr="00BC6CA8">
              <w:rPr>
                <w:b w:val="0"/>
                <w:sz w:val="22"/>
                <w:szCs w:val="22"/>
              </w:rPr>
              <w:t>007/08/00</w:t>
            </w:r>
            <w:r w:rsidR="006E3A10" w:rsidRPr="00BC6CA8">
              <w:rPr>
                <w:b w:val="0"/>
                <w:sz w:val="22"/>
                <w:szCs w:val="22"/>
              </w:rPr>
              <w:t xml:space="preserve"> (unghi mimim de traversare 75°. Cablurile vor fi protejate în tuburi până la limita zonei de expropriere, dar minimum 2m de la șina externă)</w:t>
            </w:r>
          </w:p>
        </w:tc>
      </w:tr>
      <w:tr w:rsidR="008F5591" w:rsidRPr="00BC6CA8" w14:paraId="0C23FAD1" w14:textId="77777777" w:rsidTr="001518AE">
        <w:trPr>
          <w:trHeight w:val="229"/>
        </w:trPr>
        <w:tc>
          <w:tcPr>
            <w:tcW w:w="1462" w:type="dxa"/>
            <w:vMerge/>
            <w:tcBorders>
              <w:bottom w:val="dotted" w:sz="4" w:space="0" w:color="auto"/>
            </w:tcBorders>
          </w:tcPr>
          <w:p w14:paraId="0F21BA95" w14:textId="77777777" w:rsidR="004C5C38" w:rsidRPr="00BC6CA8" w:rsidRDefault="004C5C38" w:rsidP="001518AE">
            <w:pPr>
              <w:pStyle w:val="denumireanexa"/>
              <w:spacing w:before="0" w:after="0" w:line="240" w:lineRule="exact"/>
              <w:jc w:val="both"/>
              <w:rPr>
                <w:b w:val="0"/>
                <w:sz w:val="22"/>
                <w:szCs w:val="22"/>
              </w:rPr>
            </w:pPr>
          </w:p>
        </w:tc>
        <w:tc>
          <w:tcPr>
            <w:tcW w:w="3724" w:type="dxa"/>
            <w:tcBorders>
              <w:top w:val="dotted" w:sz="4" w:space="0" w:color="auto"/>
              <w:bottom w:val="dotted" w:sz="4" w:space="0" w:color="auto"/>
            </w:tcBorders>
          </w:tcPr>
          <w:p w14:paraId="1BFF98B5" w14:textId="77777777" w:rsidR="004C5C38" w:rsidRPr="00BC6CA8" w:rsidRDefault="004C5C38" w:rsidP="001518AE">
            <w:pPr>
              <w:pStyle w:val="denumireanexa"/>
              <w:spacing w:before="0" w:after="0" w:line="240" w:lineRule="exact"/>
              <w:jc w:val="left"/>
              <w:rPr>
                <w:b w:val="0"/>
                <w:sz w:val="22"/>
                <w:szCs w:val="22"/>
              </w:rPr>
            </w:pPr>
            <w:r w:rsidRPr="00BC6CA8">
              <w:rPr>
                <w:b w:val="0"/>
                <w:sz w:val="22"/>
                <w:szCs w:val="22"/>
              </w:rPr>
              <w:t>SNCFR</w:t>
            </w:r>
          </w:p>
        </w:tc>
        <w:tc>
          <w:tcPr>
            <w:tcW w:w="748" w:type="dxa"/>
            <w:tcBorders>
              <w:top w:val="dotted" w:sz="4" w:space="0" w:color="auto"/>
              <w:bottom w:val="dotted" w:sz="4" w:space="0" w:color="auto"/>
            </w:tcBorders>
          </w:tcPr>
          <w:p w14:paraId="37922288" w14:textId="77777777" w:rsidR="004C5C38" w:rsidRPr="00BC6CA8" w:rsidRDefault="004C5C38" w:rsidP="001518AE">
            <w:pPr>
              <w:pStyle w:val="denumireanexa"/>
              <w:spacing w:before="0" w:after="0" w:line="240" w:lineRule="exact"/>
              <w:rPr>
                <w:b w:val="0"/>
                <w:sz w:val="22"/>
                <w:szCs w:val="22"/>
              </w:rPr>
            </w:pPr>
            <w:r w:rsidRPr="00BC6CA8">
              <w:rPr>
                <w:b w:val="0"/>
                <w:sz w:val="22"/>
                <w:szCs w:val="22"/>
              </w:rPr>
              <w:t>2</w:t>
            </w:r>
            <w:r w:rsidRPr="00BC6CA8">
              <w:rPr>
                <w:sz w:val="22"/>
                <w:szCs w:val="22"/>
                <w:vertAlign w:val="superscript"/>
              </w:rPr>
              <w:t>11)</w:t>
            </w:r>
          </w:p>
        </w:tc>
        <w:tc>
          <w:tcPr>
            <w:tcW w:w="722" w:type="dxa"/>
            <w:tcBorders>
              <w:top w:val="dotted" w:sz="4" w:space="0" w:color="auto"/>
              <w:bottom w:val="dotted" w:sz="4" w:space="0" w:color="auto"/>
            </w:tcBorders>
          </w:tcPr>
          <w:p w14:paraId="7C439FE2" w14:textId="77777777" w:rsidR="004C5C38" w:rsidRPr="00BC6CA8" w:rsidRDefault="004C5C38" w:rsidP="001518AE">
            <w:pPr>
              <w:pStyle w:val="denumireanexa"/>
              <w:spacing w:before="0" w:after="0" w:line="240" w:lineRule="exact"/>
              <w:rPr>
                <w:b w:val="0"/>
                <w:sz w:val="22"/>
                <w:szCs w:val="22"/>
              </w:rPr>
            </w:pPr>
            <w:r w:rsidRPr="00BC6CA8">
              <w:rPr>
                <w:b w:val="0"/>
                <w:sz w:val="22"/>
                <w:szCs w:val="22"/>
              </w:rPr>
              <w:t>3</w:t>
            </w:r>
          </w:p>
        </w:tc>
        <w:tc>
          <w:tcPr>
            <w:tcW w:w="8229" w:type="dxa"/>
            <w:vMerge/>
            <w:tcBorders>
              <w:bottom w:val="dotted" w:sz="4" w:space="0" w:color="auto"/>
            </w:tcBorders>
          </w:tcPr>
          <w:p w14:paraId="49599132" w14:textId="77777777" w:rsidR="004C5C38" w:rsidRPr="00BC6CA8" w:rsidRDefault="004C5C38" w:rsidP="001518AE">
            <w:pPr>
              <w:pStyle w:val="denumireanexa"/>
              <w:spacing w:before="0" w:after="0" w:line="240" w:lineRule="exact"/>
              <w:jc w:val="both"/>
              <w:rPr>
                <w:sz w:val="22"/>
                <w:szCs w:val="22"/>
              </w:rPr>
            </w:pPr>
          </w:p>
        </w:tc>
      </w:tr>
      <w:tr w:rsidR="008F5591" w:rsidRPr="00BC6CA8" w14:paraId="22B3BD83" w14:textId="77777777" w:rsidTr="001518AE">
        <w:tc>
          <w:tcPr>
            <w:tcW w:w="1462" w:type="dxa"/>
            <w:vMerge w:val="restart"/>
            <w:tcBorders>
              <w:top w:val="dotted" w:sz="4" w:space="0" w:color="auto"/>
            </w:tcBorders>
            <w:vAlign w:val="center"/>
          </w:tcPr>
          <w:p w14:paraId="5B59DA9F" w14:textId="77777777" w:rsidR="004C5C38" w:rsidRPr="00BC6CA8" w:rsidRDefault="004C5C38" w:rsidP="001518AE">
            <w:pPr>
              <w:pStyle w:val="denumireanexa"/>
              <w:spacing w:before="0" w:after="0" w:line="240" w:lineRule="exact"/>
              <w:jc w:val="left"/>
              <w:rPr>
                <w:b w:val="0"/>
                <w:sz w:val="22"/>
                <w:szCs w:val="22"/>
              </w:rPr>
            </w:pPr>
            <w:r w:rsidRPr="00BC6CA8">
              <w:rPr>
                <w:b w:val="0"/>
                <w:sz w:val="22"/>
                <w:szCs w:val="22"/>
              </w:rPr>
              <w:t>Căi ferate  electrificate</w:t>
            </w:r>
          </w:p>
        </w:tc>
        <w:tc>
          <w:tcPr>
            <w:tcW w:w="3724" w:type="dxa"/>
            <w:tcBorders>
              <w:top w:val="dotted" w:sz="4" w:space="0" w:color="auto"/>
              <w:bottom w:val="dotted" w:sz="4" w:space="0" w:color="auto"/>
            </w:tcBorders>
            <w:vAlign w:val="center"/>
          </w:tcPr>
          <w:p w14:paraId="2124F688" w14:textId="77777777" w:rsidR="004C5C38" w:rsidRPr="00BC6CA8" w:rsidRDefault="004C5C38" w:rsidP="001518AE">
            <w:pPr>
              <w:pStyle w:val="denumireanexa"/>
              <w:spacing w:before="0" w:after="0" w:line="240" w:lineRule="exact"/>
              <w:jc w:val="left"/>
              <w:rPr>
                <w:b w:val="0"/>
                <w:sz w:val="22"/>
                <w:szCs w:val="22"/>
              </w:rPr>
            </w:pPr>
            <w:r w:rsidRPr="00BC6CA8">
              <w:rPr>
                <w:b w:val="0"/>
                <w:sz w:val="22"/>
                <w:szCs w:val="22"/>
              </w:rPr>
              <w:t>Uzinale</w:t>
            </w:r>
          </w:p>
        </w:tc>
        <w:tc>
          <w:tcPr>
            <w:tcW w:w="748" w:type="dxa"/>
            <w:tcBorders>
              <w:top w:val="dotted" w:sz="4" w:space="0" w:color="auto"/>
              <w:bottom w:val="dotted" w:sz="4" w:space="0" w:color="auto"/>
            </w:tcBorders>
          </w:tcPr>
          <w:p w14:paraId="2212810C" w14:textId="77777777" w:rsidR="004C5C38" w:rsidRPr="00BC6CA8" w:rsidRDefault="004C5C38" w:rsidP="001518AE">
            <w:pPr>
              <w:pStyle w:val="denumireanexa"/>
              <w:spacing w:before="0" w:after="0" w:line="240" w:lineRule="exact"/>
              <w:rPr>
                <w:b w:val="0"/>
                <w:sz w:val="22"/>
                <w:szCs w:val="22"/>
              </w:rPr>
            </w:pPr>
            <w:r w:rsidRPr="00BC6CA8">
              <w:rPr>
                <w:b w:val="0"/>
                <w:sz w:val="22"/>
                <w:szCs w:val="22"/>
              </w:rPr>
              <w:t>1,4</w:t>
            </w:r>
            <w:r w:rsidRPr="00BC6CA8">
              <w:rPr>
                <w:sz w:val="22"/>
                <w:szCs w:val="22"/>
                <w:vertAlign w:val="superscript"/>
              </w:rPr>
              <w:t>12)</w:t>
            </w:r>
          </w:p>
          <w:p w14:paraId="3AED6155" w14:textId="77777777" w:rsidR="004C5C38" w:rsidRPr="00BC6CA8" w:rsidRDefault="004C5C38" w:rsidP="001518AE">
            <w:pPr>
              <w:pStyle w:val="denumireanexa"/>
              <w:spacing w:before="0" w:after="0" w:line="240" w:lineRule="exact"/>
              <w:rPr>
                <w:b w:val="0"/>
                <w:sz w:val="22"/>
                <w:szCs w:val="22"/>
              </w:rPr>
            </w:pPr>
            <w:r w:rsidRPr="00BC6CA8">
              <w:rPr>
                <w:b w:val="0"/>
                <w:sz w:val="22"/>
                <w:szCs w:val="22"/>
              </w:rPr>
              <w:t>3</w:t>
            </w:r>
            <w:r w:rsidRPr="00BC6CA8">
              <w:rPr>
                <w:sz w:val="22"/>
                <w:szCs w:val="22"/>
                <w:vertAlign w:val="superscript"/>
              </w:rPr>
              <w:t>13)</w:t>
            </w:r>
          </w:p>
        </w:tc>
        <w:tc>
          <w:tcPr>
            <w:tcW w:w="722" w:type="dxa"/>
            <w:tcBorders>
              <w:top w:val="dotted" w:sz="4" w:space="0" w:color="auto"/>
              <w:bottom w:val="dotted" w:sz="4" w:space="0" w:color="auto"/>
            </w:tcBorders>
          </w:tcPr>
          <w:p w14:paraId="3FBBC7A8" w14:textId="77777777" w:rsidR="004C5C38" w:rsidRPr="00BC6CA8" w:rsidRDefault="004C5C38" w:rsidP="001518AE">
            <w:pPr>
              <w:pStyle w:val="denumireanexa"/>
              <w:spacing w:before="0" w:after="0" w:line="240" w:lineRule="exact"/>
              <w:rPr>
                <w:b w:val="0"/>
                <w:sz w:val="22"/>
                <w:szCs w:val="22"/>
              </w:rPr>
            </w:pPr>
            <w:r w:rsidRPr="00BC6CA8">
              <w:rPr>
                <w:b w:val="0"/>
                <w:sz w:val="22"/>
                <w:szCs w:val="22"/>
              </w:rPr>
              <w:t>1,5</w:t>
            </w:r>
          </w:p>
        </w:tc>
        <w:tc>
          <w:tcPr>
            <w:tcW w:w="8229" w:type="dxa"/>
            <w:vMerge w:val="restart"/>
            <w:tcBorders>
              <w:top w:val="dotted" w:sz="4" w:space="0" w:color="auto"/>
            </w:tcBorders>
          </w:tcPr>
          <w:p w14:paraId="21E74057" w14:textId="77777777" w:rsidR="004C5C38" w:rsidRPr="00BC6CA8" w:rsidRDefault="004C5C38" w:rsidP="001518AE">
            <w:pPr>
              <w:pStyle w:val="denumireanexa"/>
              <w:spacing w:before="0" w:after="0" w:line="240" w:lineRule="exact"/>
              <w:jc w:val="both"/>
              <w:rPr>
                <w:b w:val="0"/>
                <w:sz w:val="22"/>
                <w:szCs w:val="22"/>
              </w:rPr>
            </w:pPr>
            <w:r w:rsidRPr="00BC6CA8">
              <w:rPr>
                <w:sz w:val="22"/>
                <w:szCs w:val="22"/>
                <w:vertAlign w:val="superscript"/>
              </w:rPr>
              <w:t xml:space="preserve">12) </w:t>
            </w:r>
            <w:r w:rsidRPr="00BC6CA8">
              <w:rPr>
                <w:b w:val="0"/>
                <w:sz w:val="22"/>
                <w:szCs w:val="22"/>
              </w:rPr>
              <w:t>Cablu montat în tub izolat (PVC, beton)</w:t>
            </w:r>
          </w:p>
          <w:p w14:paraId="3F9C07F2" w14:textId="77777777" w:rsidR="004C5C38" w:rsidRPr="00BC6CA8" w:rsidRDefault="004C5C38" w:rsidP="001518AE">
            <w:pPr>
              <w:pStyle w:val="denumireanexa"/>
              <w:spacing w:before="0" w:after="0" w:line="240" w:lineRule="exact"/>
              <w:jc w:val="both"/>
              <w:rPr>
                <w:b w:val="0"/>
                <w:sz w:val="22"/>
                <w:szCs w:val="22"/>
              </w:rPr>
            </w:pPr>
            <w:r w:rsidRPr="00BC6CA8">
              <w:rPr>
                <w:sz w:val="22"/>
                <w:szCs w:val="22"/>
                <w:vertAlign w:val="superscript"/>
              </w:rPr>
              <w:t>13)</w:t>
            </w:r>
            <w:r w:rsidRPr="00BC6CA8">
              <w:rPr>
                <w:b w:val="0"/>
                <w:sz w:val="22"/>
                <w:szCs w:val="22"/>
              </w:rPr>
              <w:t xml:space="preserve"> Cablu montat în tub metalic</w:t>
            </w:r>
          </w:p>
          <w:p w14:paraId="5FE9AD8C" w14:textId="77777777" w:rsidR="004C5C38" w:rsidRPr="00BC6CA8" w:rsidRDefault="004C5C38" w:rsidP="001518AE">
            <w:pPr>
              <w:pStyle w:val="denumireanexa"/>
              <w:spacing w:before="0" w:after="0" w:line="240" w:lineRule="exact"/>
              <w:ind w:left="207" w:hanging="207"/>
              <w:jc w:val="both"/>
              <w:rPr>
                <w:b w:val="0"/>
                <w:sz w:val="22"/>
                <w:szCs w:val="22"/>
              </w:rPr>
            </w:pPr>
            <w:r w:rsidRPr="00BC6CA8">
              <w:rPr>
                <w:sz w:val="22"/>
                <w:szCs w:val="22"/>
                <w:vertAlign w:val="superscript"/>
              </w:rPr>
              <w:t>14)</w:t>
            </w:r>
            <w:r w:rsidRPr="00BC6CA8">
              <w:rPr>
                <w:b w:val="0"/>
                <w:sz w:val="22"/>
                <w:szCs w:val="22"/>
              </w:rPr>
              <w:t xml:space="preserve"> Se admite reducerea distanţei până la 3 m cu măsuri de protecţie pentru cablu şi cu aprobarea SNCFR</w:t>
            </w:r>
          </w:p>
        </w:tc>
      </w:tr>
      <w:tr w:rsidR="008F5591" w:rsidRPr="00BC6CA8" w14:paraId="6099CF51" w14:textId="77777777" w:rsidTr="001518AE">
        <w:tc>
          <w:tcPr>
            <w:tcW w:w="1462" w:type="dxa"/>
            <w:vMerge/>
            <w:tcBorders>
              <w:bottom w:val="dotted" w:sz="4" w:space="0" w:color="auto"/>
            </w:tcBorders>
          </w:tcPr>
          <w:p w14:paraId="647A0269" w14:textId="77777777" w:rsidR="004C5C38" w:rsidRPr="00BC6CA8" w:rsidRDefault="004C5C38" w:rsidP="001518AE">
            <w:pPr>
              <w:pStyle w:val="denumireanexa"/>
              <w:spacing w:before="0" w:after="0" w:line="240" w:lineRule="exact"/>
              <w:jc w:val="both"/>
              <w:rPr>
                <w:b w:val="0"/>
                <w:sz w:val="22"/>
                <w:szCs w:val="22"/>
              </w:rPr>
            </w:pPr>
          </w:p>
        </w:tc>
        <w:tc>
          <w:tcPr>
            <w:tcW w:w="3724" w:type="dxa"/>
            <w:tcBorders>
              <w:top w:val="dotted" w:sz="4" w:space="0" w:color="auto"/>
              <w:bottom w:val="dotted" w:sz="4" w:space="0" w:color="auto"/>
            </w:tcBorders>
            <w:vAlign w:val="center"/>
          </w:tcPr>
          <w:p w14:paraId="37BB5C59" w14:textId="77777777" w:rsidR="004C5C38" w:rsidRPr="00BC6CA8" w:rsidRDefault="004C5C38" w:rsidP="001518AE">
            <w:pPr>
              <w:pStyle w:val="denumireanexa"/>
              <w:spacing w:before="0" w:after="0" w:line="240" w:lineRule="exact"/>
              <w:jc w:val="left"/>
              <w:rPr>
                <w:b w:val="0"/>
                <w:sz w:val="22"/>
                <w:szCs w:val="22"/>
              </w:rPr>
            </w:pPr>
            <w:r w:rsidRPr="00BC6CA8">
              <w:rPr>
                <w:b w:val="0"/>
                <w:sz w:val="22"/>
                <w:szCs w:val="22"/>
              </w:rPr>
              <w:t>SNCFR</w:t>
            </w:r>
          </w:p>
        </w:tc>
        <w:tc>
          <w:tcPr>
            <w:tcW w:w="748" w:type="dxa"/>
            <w:tcBorders>
              <w:top w:val="dotted" w:sz="4" w:space="0" w:color="auto"/>
              <w:bottom w:val="dotted" w:sz="4" w:space="0" w:color="auto"/>
            </w:tcBorders>
          </w:tcPr>
          <w:p w14:paraId="29D292E2" w14:textId="77777777" w:rsidR="004C5C38" w:rsidRPr="00BC6CA8" w:rsidRDefault="004C5C38" w:rsidP="001518AE">
            <w:pPr>
              <w:pStyle w:val="denumireanexa"/>
              <w:spacing w:before="0" w:after="0" w:line="240" w:lineRule="exact"/>
              <w:rPr>
                <w:b w:val="0"/>
                <w:sz w:val="22"/>
                <w:szCs w:val="22"/>
              </w:rPr>
            </w:pPr>
          </w:p>
        </w:tc>
        <w:tc>
          <w:tcPr>
            <w:tcW w:w="722" w:type="dxa"/>
            <w:tcBorders>
              <w:top w:val="dotted" w:sz="4" w:space="0" w:color="auto"/>
              <w:bottom w:val="dotted" w:sz="4" w:space="0" w:color="auto"/>
            </w:tcBorders>
          </w:tcPr>
          <w:p w14:paraId="0E59A5B2" w14:textId="77777777" w:rsidR="004C5C38" w:rsidRPr="00BC6CA8" w:rsidRDefault="004C5C38" w:rsidP="001518AE">
            <w:pPr>
              <w:pStyle w:val="denumireanexa"/>
              <w:spacing w:before="0" w:after="0" w:line="240" w:lineRule="exact"/>
              <w:rPr>
                <w:b w:val="0"/>
                <w:sz w:val="22"/>
                <w:szCs w:val="22"/>
              </w:rPr>
            </w:pPr>
            <w:r w:rsidRPr="00BC6CA8">
              <w:rPr>
                <w:b w:val="0"/>
                <w:sz w:val="22"/>
                <w:szCs w:val="22"/>
              </w:rPr>
              <w:t>10</w:t>
            </w:r>
            <w:r w:rsidRPr="00BC6CA8">
              <w:rPr>
                <w:sz w:val="22"/>
                <w:szCs w:val="22"/>
                <w:vertAlign w:val="superscript"/>
              </w:rPr>
              <w:t>14)</w:t>
            </w:r>
          </w:p>
        </w:tc>
        <w:tc>
          <w:tcPr>
            <w:tcW w:w="8229" w:type="dxa"/>
            <w:vMerge/>
            <w:tcBorders>
              <w:bottom w:val="dotted" w:sz="4" w:space="0" w:color="auto"/>
            </w:tcBorders>
          </w:tcPr>
          <w:p w14:paraId="20365CFB" w14:textId="77777777" w:rsidR="004C5C38" w:rsidRPr="00BC6CA8" w:rsidRDefault="004C5C38" w:rsidP="001518AE">
            <w:pPr>
              <w:pStyle w:val="denumireanexa"/>
              <w:spacing w:before="0" w:after="0" w:line="240" w:lineRule="exact"/>
              <w:jc w:val="both"/>
              <w:rPr>
                <w:sz w:val="22"/>
                <w:szCs w:val="22"/>
              </w:rPr>
            </w:pPr>
          </w:p>
        </w:tc>
      </w:tr>
      <w:tr w:rsidR="008F5591" w:rsidRPr="00BC6CA8" w14:paraId="6D439260" w14:textId="77777777" w:rsidTr="001518AE">
        <w:tc>
          <w:tcPr>
            <w:tcW w:w="5186" w:type="dxa"/>
            <w:gridSpan w:val="2"/>
            <w:tcBorders>
              <w:top w:val="dotted" w:sz="4" w:space="0" w:color="auto"/>
              <w:bottom w:val="dotted" w:sz="4" w:space="0" w:color="auto"/>
            </w:tcBorders>
            <w:vAlign w:val="center"/>
          </w:tcPr>
          <w:p w14:paraId="07B330DE" w14:textId="77777777" w:rsidR="004C5C38" w:rsidRPr="00BC6CA8" w:rsidRDefault="004C5C38" w:rsidP="001518AE">
            <w:pPr>
              <w:pStyle w:val="denumireanexa"/>
              <w:spacing w:before="0" w:after="0" w:line="240" w:lineRule="exact"/>
              <w:jc w:val="left"/>
              <w:rPr>
                <w:b w:val="0"/>
                <w:sz w:val="22"/>
                <w:szCs w:val="22"/>
              </w:rPr>
            </w:pPr>
            <w:r w:rsidRPr="00BC6CA8">
              <w:rPr>
                <w:b w:val="0"/>
                <w:sz w:val="22"/>
                <w:szCs w:val="22"/>
              </w:rPr>
              <w:t>Drumuri</w:t>
            </w:r>
          </w:p>
        </w:tc>
        <w:tc>
          <w:tcPr>
            <w:tcW w:w="748" w:type="dxa"/>
            <w:tcBorders>
              <w:top w:val="dotted" w:sz="4" w:space="0" w:color="auto"/>
              <w:bottom w:val="dotted" w:sz="4" w:space="0" w:color="auto"/>
            </w:tcBorders>
          </w:tcPr>
          <w:p w14:paraId="00667158" w14:textId="77777777" w:rsidR="004C5C38" w:rsidRPr="00BC6CA8" w:rsidRDefault="004C5C38" w:rsidP="001518AE">
            <w:pPr>
              <w:pStyle w:val="denumireanexa"/>
              <w:spacing w:before="0" w:after="0" w:line="240" w:lineRule="exact"/>
              <w:jc w:val="left"/>
              <w:rPr>
                <w:b w:val="0"/>
                <w:sz w:val="22"/>
                <w:szCs w:val="22"/>
              </w:rPr>
            </w:pPr>
            <w:r w:rsidRPr="00BC6CA8">
              <w:rPr>
                <w:b w:val="0"/>
                <w:sz w:val="22"/>
                <w:szCs w:val="22"/>
              </w:rPr>
              <w:t xml:space="preserve">      1</w:t>
            </w:r>
            <w:r w:rsidRPr="00BC6CA8">
              <w:rPr>
                <w:sz w:val="22"/>
                <w:szCs w:val="22"/>
                <w:vertAlign w:val="superscript"/>
              </w:rPr>
              <w:t>15)</w:t>
            </w:r>
          </w:p>
        </w:tc>
        <w:tc>
          <w:tcPr>
            <w:tcW w:w="722" w:type="dxa"/>
            <w:tcBorders>
              <w:top w:val="dotted" w:sz="4" w:space="0" w:color="auto"/>
              <w:bottom w:val="dotted" w:sz="4" w:space="0" w:color="auto"/>
            </w:tcBorders>
          </w:tcPr>
          <w:p w14:paraId="7516F563" w14:textId="77777777" w:rsidR="004C5C38" w:rsidRPr="00BC6CA8" w:rsidRDefault="004C5C38" w:rsidP="001518AE">
            <w:pPr>
              <w:pStyle w:val="denumireanexa"/>
              <w:spacing w:before="0" w:after="0" w:line="240" w:lineRule="exact"/>
              <w:rPr>
                <w:b w:val="0"/>
                <w:sz w:val="22"/>
                <w:szCs w:val="22"/>
              </w:rPr>
            </w:pPr>
            <w:r w:rsidRPr="00BC6CA8">
              <w:rPr>
                <w:b w:val="0"/>
                <w:sz w:val="22"/>
                <w:szCs w:val="22"/>
              </w:rPr>
              <w:t>0,5</w:t>
            </w:r>
            <w:r w:rsidRPr="00BC6CA8">
              <w:rPr>
                <w:sz w:val="22"/>
                <w:szCs w:val="22"/>
                <w:vertAlign w:val="superscript"/>
              </w:rPr>
              <w:t>16)</w:t>
            </w:r>
          </w:p>
        </w:tc>
        <w:tc>
          <w:tcPr>
            <w:tcW w:w="8229" w:type="dxa"/>
            <w:tcBorders>
              <w:top w:val="dotted" w:sz="4" w:space="0" w:color="auto"/>
              <w:bottom w:val="dotted" w:sz="4" w:space="0" w:color="auto"/>
            </w:tcBorders>
          </w:tcPr>
          <w:p w14:paraId="0CD0CE8E" w14:textId="77777777" w:rsidR="004C5C38" w:rsidRPr="00BC6CA8" w:rsidRDefault="004C5C38" w:rsidP="001518AE">
            <w:pPr>
              <w:pStyle w:val="denumireanexa"/>
              <w:spacing w:before="0" w:after="0" w:line="240" w:lineRule="exact"/>
              <w:ind w:left="207" w:hanging="238"/>
              <w:jc w:val="both"/>
              <w:rPr>
                <w:b w:val="0"/>
                <w:sz w:val="22"/>
                <w:szCs w:val="22"/>
                <w:lang w:val="en-US"/>
              </w:rPr>
            </w:pPr>
            <w:r w:rsidRPr="00BC6CA8">
              <w:rPr>
                <w:sz w:val="22"/>
                <w:szCs w:val="22"/>
                <w:vertAlign w:val="superscript"/>
              </w:rPr>
              <w:t>15)</w:t>
            </w:r>
            <w:r w:rsidRPr="00BC6CA8">
              <w:rPr>
                <w:b w:val="0"/>
                <w:sz w:val="22"/>
                <w:szCs w:val="22"/>
              </w:rPr>
              <w:t xml:space="preserve"> Măsurată în axul drumului</w:t>
            </w:r>
            <w:r w:rsidR="007C0BA0" w:rsidRPr="00BC6CA8">
              <w:rPr>
                <w:b w:val="0"/>
                <w:sz w:val="22"/>
                <w:szCs w:val="22"/>
                <w:lang w:val="en-US"/>
              </w:rPr>
              <w:t>; tubul de protec</w:t>
            </w:r>
            <w:r w:rsidR="007C0BA0" w:rsidRPr="00BC6CA8">
              <w:rPr>
                <w:b w:val="0"/>
                <w:sz w:val="22"/>
                <w:szCs w:val="22"/>
              </w:rPr>
              <w:t>ț</w:t>
            </w:r>
            <w:r w:rsidR="007C0BA0" w:rsidRPr="00BC6CA8">
              <w:rPr>
                <w:b w:val="0"/>
                <w:sz w:val="22"/>
                <w:szCs w:val="22"/>
                <w:lang w:val="en-US"/>
              </w:rPr>
              <w:t>íe va depăși bordura, respectiv ampriza, cu cca. 0,5m, unghiul minim de traversare 60° (recomandat 75° - 90°)</w:t>
            </w:r>
          </w:p>
          <w:p w14:paraId="4190DB8D" w14:textId="77777777" w:rsidR="004C5C38" w:rsidRPr="00BC6CA8" w:rsidRDefault="004C5C38" w:rsidP="001518AE">
            <w:pPr>
              <w:pStyle w:val="denumireanexa"/>
              <w:spacing w:before="0" w:after="0" w:line="240" w:lineRule="exact"/>
              <w:ind w:left="207" w:hanging="238"/>
              <w:jc w:val="both"/>
              <w:rPr>
                <w:b w:val="0"/>
                <w:sz w:val="22"/>
                <w:szCs w:val="22"/>
              </w:rPr>
            </w:pPr>
            <w:r w:rsidRPr="00BC6CA8">
              <w:rPr>
                <w:sz w:val="22"/>
                <w:szCs w:val="22"/>
                <w:vertAlign w:val="superscript"/>
              </w:rPr>
              <w:t>16)</w:t>
            </w:r>
            <w:r w:rsidRPr="00BC6CA8">
              <w:rPr>
                <w:b w:val="0"/>
                <w:sz w:val="22"/>
                <w:szCs w:val="22"/>
              </w:rPr>
              <w:t xml:space="preserve"> Măsurată de la bordură spre trotuar în localităţi, respectiv de la ampriză spre zona de protecţie, în afara localităţilor</w:t>
            </w:r>
          </w:p>
        </w:tc>
      </w:tr>
      <w:tr w:rsidR="008F5591" w:rsidRPr="00BC6CA8" w14:paraId="1688AC53" w14:textId="77777777" w:rsidTr="001518AE">
        <w:tc>
          <w:tcPr>
            <w:tcW w:w="1462" w:type="dxa"/>
            <w:vMerge w:val="restart"/>
            <w:tcBorders>
              <w:top w:val="dotted" w:sz="4" w:space="0" w:color="auto"/>
            </w:tcBorders>
            <w:vAlign w:val="center"/>
          </w:tcPr>
          <w:p w14:paraId="54536B21" w14:textId="77777777" w:rsidR="004C5C38" w:rsidRPr="00BC6CA8" w:rsidRDefault="004C5C38" w:rsidP="001518AE">
            <w:pPr>
              <w:pStyle w:val="denumireanexa"/>
              <w:spacing w:before="0" w:after="0" w:line="240" w:lineRule="exact"/>
              <w:jc w:val="left"/>
              <w:rPr>
                <w:b w:val="0"/>
                <w:sz w:val="22"/>
                <w:szCs w:val="22"/>
              </w:rPr>
            </w:pPr>
            <w:r w:rsidRPr="00BC6CA8">
              <w:rPr>
                <w:b w:val="0"/>
                <w:sz w:val="22"/>
                <w:szCs w:val="22"/>
              </w:rPr>
              <w:t>Cabluri</w:t>
            </w:r>
          </w:p>
        </w:tc>
        <w:tc>
          <w:tcPr>
            <w:tcW w:w="3724" w:type="dxa"/>
            <w:tcBorders>
              <w:top w:val="dotted" w:sz="4" w:space="0" w:color="auto"/>
              <w:bottom w:val="dotted" w:sz="4" w:space="0" w:color="auto"/>
            </w:tcBorders>
          </w:tcPr>
          <w:p w14:paraId="1F41AD61" w14:textId="77777777" w:rsidR="004C5C38" w:rsidRPr="00BC6CA8" w:rsidRDefault="004C5C38" w:rsidP="001518AE">
            <w:pPr>
              <w:pStyle w:val="denumireanexa"/>
              <w:spacing w:before="0" w:after="0" w:line="240" w:lineRule="exact"/>
              <w:jc w:val="left"/>
              <w:rPr>
                <w:b w:val="0"/>
                <w:sz w:val="22"/>
                <w:szCs w:val="22"/>
              </w:rPr>
            </w:pPr>
            <w:r w:rsidRPr="00BC6CA8">
              <w:rPr>
                <w:b w:val="0"/>
                <w:sz w:val="22"/>
                <w:szCs w:val="22"/>
              </w:rPr>
              <w:t>Comandă control</w:t>
            </w:r>
          </w:p>
        </w:tc>
        <w:tc>
          <w:tcPr>
            <w:tcW w:w="748" w:type="dxa"/>
            <w:tcBorders>
              <w:top w:val="dotted" w:sz="4" w:space="0" w:color="auto"/>
              <w:bottom w:val="dotted" w:sz="4" w:space="0" w:color="auto"/>
            </w:tcBorders>
          </w:tcPr>
          <w:p w14:paraId="35A5144B" w14:textId="77777777" w:rsidR="004C5C38" w:rsidRPr="00BC6CA8" w:rsidRDefault="004C5C38" w:rsidP="001518AE">
            <w:pPr>
              <w:pStyle w:val="denumireanexa"/>
              <w:spacing w:before="0" w:after="0" w:line="240" w:lineRule="exact"/>
              <w:rPr>
                <w:b w:val="0"/>
                <w:sz w:val="22"/>
                <w:szCs w:val="22"/>
              </w:rPr>
            </w:pPr>
            <w:r w:rsidRPr="00BC6CA8">
              <w:rPr>
                <w:b w:val="0"/>
                <w:sz w:val="22"/>
                <w:szCs w:val="22"/>
              </w:rPr>
              <w:t>0,5</w:t>
            </w:r>
            <w:r w:rsidRPr="00BC6CA8">
              <w:rPr>
                <w:sz w:val="22"/>
                <w:szCs w:val="22"/>
                <w:vertAlign w:val="superscript"/>
              </w:rPr>
              <w:t>17)</w:t>
            </w:r>
          </w:p>
        </w:tc>
        <w:tc>
          <w:tcPr>
            <w:tcW w:w="722" w:type="dxa"/>
            <w:tcBorders>
              <w:top w:val="dotted" w:sz="4" w:space="0" w:color="auto"/>
              <w:bottom w:val="dotted" w:sz="4" w:space="0" w:color="auto"/>
            </w:tcBorders>
          </w:tcPr>
          <w:p w14:paraId="1908419D" w14:textId="77777777" w:rsidR="004C5C38" w:rsidRPr="00BC6CA8" w:rsidRDefault="004C5C38" w:rsidP="001518AE">
            <w:pPr>
              <w:pStyle w:val="denumireanexa"/>
              <w:spacing w:before="0" w:after="0" w:line="240" w:lineRule="exact"/>
              <w:rPr>
                <w:b w:val="0"/>
                <w:sz w:val="22"/>
                <w:szCs w:val="22"/>
              </w:rPr>
            </w:pPr>
            <w:r w:rsidRPr="00BC6CA8">
              <w:rPr>
                <w:b w:val="0"/>
                <w:sz w:val="22"/>
                <w:szCs w:val="22"/>
              </w:rPr>
              <w:t>0,1</w:t>
            </w:r>
          </w:p>
        </w:tc>
        <w:tc>
          <w:tcPr>
            <w:tcW w:w="8229" w:type="dxa"/>
            <w:vMerge w:val="restart"/>
            <w:tcBorders>
              <w:top w:val="dotted" w:sz="4" w:space="0" w:color="auto"/>
            </w:tcBorders>
          </w:tcPr>
          <w:p w14:paraId="6CC9D8A2" w14:textId="422FD0F1" w:rsidR="004C5C38" w:rsidRPr="00BC6CA8" w:rsidRDefault="004C5C38" w:rsidP="001518AE">
            <w:pPr>
              <w:pStyle w:val="denumireanexa"/>
              <w:spacing w:before="0" w:after="0" w:line="240" w:lineRule="exact"/>
              <w:ind w:left="177" w:hanging="177"/>
              <w:jc w:val="both"/>
              <w:rPr>
                <w:b w:val="0"/>
                <w:sz w:val="22"/>
                <w:szCs w:val="22"/>
              </w:rPr>
            </w:pPr>
            <w:r w:rsidRPr="00BC6CA8">
              <w:rPr>
                <w:sz w:val="22"/>
                <w:szCs w:val="22"/>
                <w:vertAlign w:val="superscript"/>
              </w:rPr>
              <w:t>17)</w:t>
            </w:r>
            <w:r w:rsidRPr="00BC6CA8">
              <w:rPr>
                <w:b w:val="0"/>
                <w:sz w:val="22"/>
                <w:szCs w:val="22"/>
              </w:rPr>
              <w:t xml:space="preserve"> Se admite reducerea distanţei până la 0,25 m cu condiţia</w:t>
            </w:r>
            <w:r w:rsidR="008F5591" w:rsidRPr="00BC6CA8">
              <w:rPr>
                <w:b w:val="0"/>
                <w:sz w:val="22"/>
                <w:szCs w:val="22"/>
              </w:rPr>
              <w:t xml:space="preserve"> protejări cablului</w:t>
            </w:r>
            <w:r w:rsidR="007C0BA0" w:rsidRPr="00BC6CA8">
              <w:rPr>
                <w:b w:val="0"/>
                <w:sz w:val="22"/>
                <w:szCs w:val="22"/>
              </w:rPr>
              <w:t xml:space="preserve"> </w:t>
            </w:r>
            <w:r w:rsidR="00423E91" w:rsidRPr="00BC6CA8">
              <w:rPr>
                <w:b w:val="0"/>
                <w:sz w:val="22"/>
                <w:szCs w:val="22"/>
              </w:rPr>
              <w:t>c</w:t>
            </w:r>
            <w:r w:rsidR="008F5591" w:rsidRPr="00BC6CA8">
              <w:rPr>
                <w:b w:val="0"/>
                <w:sz w:val="22"/>
                <w:szCs w:val="22"/>
              </w:rPr>
              <w:t>onform NTE</w:t>
            </w:r>
            <w:r w:rsidR="00DA2D0C">
              <w:rPr>
                <w:b w:val="0"/>
                <w:sz w:val="22"/>
                <w:szCs w:val="22"/>
              </w:rPr>
              <w:t xml:space="preserve"> </w:t>
            </w:r>
            <w:r w:rsidR="008F5591" w:rsidRPr="00BC6CA8">
              <w:rPr>
                <w:b w:val="0"/>
                <w:sz w:val="22"/>
                <w:szCs w:val="22"/>
              </w:rPr>
              <w:t>007/08/00</w:t>
            </w:r>
          </w:p>
        </w:tc>
      </w:tr>
      <w:tr w:rsidR="008F5591" w:rsidRPr="00BC6CA8" w14:paraId="7AD76CA5" w14:textId="77777777" w:rsidTr="001518AE">
        <w:tc>
          <w:tcPr>
            <w:tcW w:w="1462" w:type="dxa"/>
            <w:vMerge/>
          </w:tcPr>
          <w:p w14:paraId="1447AE2B" w14:textId="77777777" w:rsidR="004C5C38" w:rsidRPr="00BC6CA8" w:rsidRDefault="004C5C38" w:rsidP="001518AE">
            <w:pPr>
              <w:pStyle w:val="denumireanexa"/>
              <w:spacing w:before="0" w:after="0" w:line="240" w:lineRule="exact"/>
              <w:jc w:val="both"/>
              <w:rPr>
                <w:b w:val="0"/>
                <w:sz w:val="22"/>
                <w:szCs w:val="22"/>
              </w:rPr>
            </w:pPr>
          </w:p>
        </w:tc>
        <w:tc>
          <w:tcPr>
            <w:tcW w:w="3724" w:type="dxa"/>
            <w:tcBorders>
              <w:top w:val="dotted" w:sz="4" w:space="0" w:color="auto"/>
              <w:bottom w:val="dotted" w:sz="4" w:space="0" w:color="auto"/>
            </w:tcBorders>
          </w:tcPr>
          <w:p w14:paraId="1CF15C13" w14:textId="77777777" w:rsidR="004C5C38" w:rsidRPr="00BC6CA8" w:rsidRDefault="004C5C38" w:rsidP="001518AE">
            <w:pPr>
              <w:pStyle w:val="denumireanexa"/>
              <w:spacing w:before="0" w:after="0" w:line="240" w:lineRule="exact"/>
              <w:jc w:val="left"/>
              <w:rPr>
                <w:b w:val="0"/>
                <w:sz w:val="22"/>
                <w:szCs w:val="22"/>
              </w:rPr>
            </w:pPr>
            <w:r w:rsidRPr="00BC6CA8">
              <w:rPr>
                <w:b w:val="0"/>
                <w:sz w:val="22"/>
                <w:szCs w:val="22"/>
              </w:rPr>
              <w:t>LES (1-20) k</w:t>
            </w:r>
            <w:r w:rsidRPr="00BC6CA8">
              <w:rPr>
                <w:b w:val="0"/>
                <w:caps/>
                <w:sz w:val="22"/>
                <w:szCs w:val="22"/>
              </w:rPr>
              <w:t>v</w:t>
            </w:r>
          </w:p>
        </w:tc>
        <w:tc>
          <w:tcPr>
            <w:tcW w:w="748" w:type="dxa"/>
            <w:tcBorders>
              <w:top w:val="dotted" w:sz="4" w:space="0" w:color="auto"/>
              <w:bottom w:val="dotted" w:sz="4" w:space="0" w:color="auto"/>
            </w:tcBorders>
          </w:tcPr>
          <w:p w14:paraId="7265FE12" w14:textId="77777777" w:rsidR="004C5C38" w:rsidRPr="00BC6CA8" w:rsidRDefault="004C5C38" w:rsidP="001518AE">
            <w:pPr>
              <w:pStyle w:val="denumireanexa"/>
              <w:spacing w:before="0" w:after="0" w:line="240" w:lineRule="exact"/>
              <w:rPr>
                <w:b w:val="0"/>
                <w:sz w:val="22"/>
                <w:szCs w:val="22"/>
              </w:rPr>
            </w:pPr>
            <w:r w:rsidRPr="00BC6CA8">
              <w:rPr>
                <w:b w:val="0"/>
                <w:sz w:val="22"/>
                <w:szCs w:val="22"/>
              </w:rPr>
              <w:t>0,5</w:t>
            </w:r>
            <w:r w:rsidRPr="00BC6CA8">
              <w:rPr>
                <w:sz w:val="22"/>
                <w:szCs w:val="22"/>
                <w:vertAlign w:val="superscript"/>
              </w:rPr>
              <w:t>17)</w:t>
            </w:r>
          </w:p>
        </w:tc>
        <w:tc>
          <w:tcPr>
            <w:tcW w:w="722" w:type="dxa"/>
            <w:tcBorders>
              <w:top w:val="dotted" w:sz="4" w:space="0" w:color="auto"/>
              <w:bottom w:val="dotted" w:sz="4" w:space="0" w:color="auto"/>
            </w:tcBorders>
          </w:tcPr>
          <w:p w14:paraId="4DD0E915" w14:textId="77777777" w:rsidR="004C5C38" w:rsidRPr="00BC6CA8" w:rsidRDefault="004C5C38" w:rsidP="001518AE">
            <w:pPr>
              <w:pStyle w:val="denumireanexa"/>
              <w:spacing w:before="0" w:after="0" w:line="240" w:lineRule="exact"/>
              <w:rPr>
                <w:b w:val="0"/>
                <w:sz w:val="22"/>
                <w:szCs w:val="22"/>
              </w:rPr>
            </w:pPr>
            <w:r w:rsidRPr="00BC6CA8">
              <w:rPr>
                <w:b w:val="0"/>
                <w:sz w:val="22"/>
                <w:szCs w:val="22"/>
              </w:rPr>
              <w:t>0,07</w:t>
            </w:r>
          </w:p>
        </w:tc>
        <w:tc>
          <w:tcPr>
            <w:tcW w:w="8229" w:type="dxa"/>
            <w:vMerge/>
          </w:tcPr>
          <w:p w14:paraId="628A9DDF" w14:textId="77777777" w:rsidR="004C5C38" w:rsidRPr="00BC6CA8" w:rsidRDefault="004C5C38" w:rsidP="001518AE">
            <w:pPr>
              <w:pStyle w:val="denumireanexa"/>
              <w:spacing w:before="0" w:after="0" w:line="240" w:lineRule="exact"/>
              <w:jc w:val="both"/>
            </w:pPr>
          </w:p>
        </w:tc>
      </w:tr>
      <w:tr w:rsidR="008F5591" w:rsidRPr="00BC6CA8" w14:paraId="654E1962" w14:textId="77777777" w:rsidTr="001518AE">
        <w:tc>
          <w:tcPr>
            <w:tcW w:w="1462" w:type="dxa"/>
            <w:vMerge/>
          </w:tcPr>
          <w:p w14:paraId="356FE0B7" w14:textId="77777777" w:rsidR="004C5C38" w:rsidRPr="00BC6CA8" w:rsidRDefault="004C5C38" w:rsidP="001518AE">
            <w:pPr>
              <w:pStyle w:val="denumireanexa"/>
              <w:spacing w:before="0" w:after="0" w:line="240" w:lineRule="exact"/>
              <w:jc w:val="both"/>
              <w:rPr>
                <w:b w:val="0"/>
                <w:sz w:val="22"/>
                <w:szCs w:val="22"/>
              </w:rPr>
            </w:pPr>
          </w:p>
        </w:tc>
        <w:tc>
          <w:tcPr>
            <w:tcW w:w="3724" w:type="dxa"/>
            <w:tcBorders>
              <w:top w:val="dotted" w:sz="4" w:space="0" w:color="auto"/>
            </w:tcBorders>
          </w:tcPr>
          <w:p w14:paraId="200CA02D" w14:textId="77777777" w:rsidR="004C5C38" w:rsidRPr="00BC6CA8" w:rsidRDefault="004C5C38" w:rsidP="001518AE">
            <w:pPr>
              <w:pStyle w:val="denumireanexa"/>
              <w:spacing w:before="0" w:after="0" w:line="240" w:lineRule="exact"/>
              <w:jc w:val="left"/>
              <w:rPr>
                <w:b w:val="0"/>
                <w:sz w:val="22"/>
                <w:szCs w:val="22"/>
              </w:rPr>
            </w:pPr>
            <w:r w:rsidRPr="00BC6CA8">
              <w:rPr>
                <w:b w:val="0"/>
                <w:sz w:val="22"/>
                <w:szCs w:val="22"/>
              </w:rPr>
              <w:t>Tc, tracţiune urbană, etc</w:t>
            </w:r>
          </w:p>
        </w:tc>
        <w:tc>
          <w:tcPr>
            <w:tcW w:w="748" w:type="dxa"/>
            <w:tcBorders>
              <w:top w:val="dotted" w:sz="4" w:space="0" w:color="auto"/>
            </w:tcBorders>
          </w:tcPr>
          <w:p w14:paraId="1F69B411" w14:textId="77777777" w:rsidR="004C5C38" w:rsidRPr="00BC6CA8" w:rsidRDefault="004C5C38" w:rsidP="001518AE">
            <w:pPr>
              <w:pStyle w:val="denumireanexa"/>
              <w:spacing w:before="0" w:after="0" w:line="240" w:lineRule="exact"/>
              <w:rPr>
                <w:b w:val="0"/>
                <w:sz w:val="22"/>
                <w:szCs w:val="22"/>
              </w:rPr>
            </w:pPr>
            <w:r w:rsidRPr="00BC6CA8">
              <w:rPr>
                <w:b w:val="0"/>
                <w:sz w:val="22"/>
                <w:szCs w:val="22"/>
              </w:rPr>
              <w:t>0,5</w:t>
            </w:r>
            <w:r w:rsidRPr="00BC6CA8">
              <w:rPr>
                <w:sz w:val="22"/>
                <w:szCs w:val="22"/>
                <w:vertAlign w:val="superscript"/>
              </w:rPr>
              <w:t>17)</w:t>
            </w:r>
          </w:p>
        </w:tc>
        <w:tc>
          <w:tcPr>
            <w:tcW w:w="722" w:type="dxa"/>
            <w:tcBorders>
              <w:top w:val="dotted" w:sz="4" w:space="0" w:color="auto"/>
            </w:tcBorders>
          </w:tcPr>
          <w:p w14:paraId="352DC239" w14:textId="77777777" w:rsidR="004C5C38" w:rsidRPr="00BC6CA8" w:rsidRDefault="004C5C38" w:rsidP="001518AE">
            <w:pPr>
              <w:pStyle w:val="denumireanexa"/>
              <w:spacing w:before="0" w:after="0" w:line="240" w:lineRule="exact"/>
              <w:rPr>
                <w:b w:val="0"/>
                <w:sz w:val="22"/>
                <w:szCs w:val="22"/>
              </w:rPr>
            </w:pPr>
            <w:r w:rsidRPr="00BC6CA8">
              <w:rPr>
                <w:b w:val="0"/>
                <w:sz w:val="22"/>
                <w:szCs w:val="22"/>
              </w:rPr>
              <w:t>0,5</w:t>
            </w:r>
          </w:p>
        </w:tc>
        <w:tc>
          <w:tcPr>
            <w:tcW w:w="8229" w:type="dxa"/>
            <w:vMerge/>
          </w:tcPr>
          <w:p w14:paraId="3780DA93" w14:textId="77777777" w:rsidR="004C5C38" w:rsidRPr="00BC6CA8" w:rsidRDefault="004C5C38" w:rsidP="001518AE">
            <w:pPr>
              <w:pStyle w:val="denumireanexa"/>
              <w:spacing w:before="0" w:after="0" w:line="240" w:lineRule="exact"/>
              <w:jc w:val="both"/>
            </w:pPr>
          </w:p>
        </w:tc>
      </w:tr>
    </w:tbl>
    <w:p w14:paraId="0030B898" w14:textId="3F6F825F" w:rsidR="00C7432A" w:rsidRPr="00BB488E" w:rsidRDefault="007C0BA0" w:rsidP="007C0BA0">
      <w:pPr>
        <w:pStyle w:val="denumireanexa"/>
        <w:spacing w:before="0" w:after="0"/>
        <w:ind w:left="-567" w:firstLine="180"/>
        <w:jc w:val="left"/>
        <w:rPr>
          <w:b w:val="0"/>
          <w:sz w:val="22"/>
          <w:szCs w:val="22"/>
        </w:rPr>
      </w:pPr>
      <w:r w:rsidRPr="00BB488E">
        <w:rPr>
          <w:b w:val="0"/>
          <w:sz w:val="22"/>
          <w:szCs w:val="22"/>
        </w:rPr>
        <w:t xml:space="preserve">Se </w:t>
      </w:r>
      <w:r w:rsidR="00EB4046" w:rsidRPr="00BB488E">
        <w:rPr>
          <w:b w:val="0"/>
          <w:sz w:val="22"/>
          <w:szCs w:val="22"/>
        </w:rPr>
        <w:t xml:space="preserve">vor </w:t>
      </w:r>
      <w:r w:rsidRPr="00BB488E">
        <w:rPr>
          <w:b w:val="0"/>
          <w:sz w:val="22"/>
          <w:szCs w:val="22"/>
        </w:rPr>
        <w:t xml:space="preserve">respecta </w:t>
      </w:r>
      <w:r w:rsidR="00EB4046" w:rsidRPr="00BB488E">
        <w:rPr>
          <w:b w:val="0"/>
          <w:sz w:val="22"/>
          <w:szCs w:val="22"/>
        </w:rPr>
        <w:t xml:space="preserve">specificațiile </w:t>
      </w:r>
      <w:r w:rsidR="008F7298" w:rsidRPr="00BB488E">
        <w:rPr>
          <w:b w:val="0"/>
          <w:sz w:val="22"/>
          <w:szCs w:val="22"/>
        </w:rPr>
        <w:t xml:space="preserve">normativului </w:t>
      </w:r>
      <w:r w:rsidRPr="00BB488E">
        <w:rPr>
          <w:b w:val="0"/>
          <w:sz w:val="22"/>
          <w:szCs w:val="22"/>
        </w:rPr>
        <w:t>NTE</w:t>
      </w:r>
      <w:r w:rsidR="00DA2D0C">
        <w:rPr>
          <w:b w:val="0"/>
          <w:sz w:val="22"/>
          <w:szCs w:val="22"/>
        </w:rPr>
        <w:t xml:space="preserve"> </w:t>
      </w:r>
      <w:r w:rsidRPr="00BB488E">
        <w:rPr>
          <w:b w:val="0"/>
          <w:sz w:val="22"/>
          <w:szCs w:val="22"/>
        </w:rPr>
        <w:t xml:space="preserve">007/08/00 - Normativ pentru proiectarea </w:t>
      </w:r>
      <w:r w:rsidR="004E7E19" w:rsidRPr="00BB488E">
        <w:rPr>
          <w:b w:val="0"/>
          <w:sz w:val="22"/>
          <w:szCs w:val="22"/>
        </w:rPr>
        <w:t xml:space="preserve">şi </w:t>
      </w:r>
      <w:r w:rsidRPr="00BB488E">
        <w:rPr>
          <w:b w:val="0"/>
          <w:sz w:val="22"/>
          <w:szCs w:val="22"/>
        </w:rPr>
        <w:t xml:space="preserve">executarea </w:t>
      </w:r>
      <w:r w:rsidR="004E7E19" w:rsidRPr="00BB488E">
        <w:rPr>
          <w:b w:val="0"/>
          <w:sz w:val="22"/>
          <w:szCs w:val="22"/>
        </w:rPr>
        <w:t xml:space="preserve">reţelelor </w:t>
      </w:r>
      <w:r w:rsidRPr="00BB488E">
        <w:rPr>
          <w:b w:val="0"/>
          <w:sz w:val="22"/>
          <w:szCs w:val="22"/>
        </w:rPr>
        <w:t>de cabluri electrice</w:t>
      </w:r>
    </w:p>
    <w:p w14:paraId="5ECB21B1" w14:textId="77777777" w:rsidR="00835F8C" w:rsidRPr="00BC6CA8" w:rsidRDefault="00835F8C" w:rsidP="00776B0C">
      <w:pPr>
        <w:pStyle w:val="denumireanexa"/>
        <w:ind w:left="-180" w:firstLine="180"/>
      </w:pPr>
    </w:p>
    <w:p w14:paraId="68265996" w14:textId="7FAD57C4" w:rsidR="00776B0C" w:rsidRPr="00BB488E" w:rsidRDefault="00776B0C" w:rsidP="00776B0C">
      <w:pPr>
        <w:pStyle w:val="denumireanexa"/>
        <w:ind w:left="-180" w:firstLine="180"/>
        <w:rPr>
          <w:sz w:val="22"/>
          <w:szCs w:val="22"/>
        </w:rPr>
      </w:pPr>
      <w:r w:rsidRPr="00BB488E">
        <w:rPr>
          <w:sz w:val="22"/>
          <w:szCs w:val="22"/>
        </w:rPr>
        <w:lastRenderedPageBreak/>
        <w:t xml:space="preserve">Anexa nr. 5 </w:t>
      </w:r>
      <w:r w:rsidR="00B271DE" w:rsidRPr="00BB488E">
        <w:rPr>
          <w:sz w:val="22"/>
          <w:szCs w:val="22"/>
        </w:rPr>
        <w:t xml:space="preserve">la normă </w:t>
      </w:r>
      <w:r w:rsidRPr="00BB488E">
        <w:rPr>
          <w:sz w:val="22"/>
          <w:szCs w:val="22"/>
        </w:rPr>
        <w:t xml:space="preserve">- </w:t>
      </w:r>
      <w:bookmarkStart w:id="47" w:name="_Hlk516668657"/>
      <w:r w:rsidRPr="00BB488E">
        <w:rPr>
          <w:sz w:val="22"/>
          <w:szCs w:val="22"/>
        </w:rPr>
        <w:t xml:space="preserve">Distanţe de siguranţă aferente liniilor electrice aeriene cu tensiunea </w:t>
      </w:r>
      <w:r w:rsidR="00CC4850" w:rsidRPr="00BB488E">
        <w:rPr>
          <w:sz w:val="22"/>
          <w:szCs w:val="22"/>
        </w:rPr>
        <w:t xml:space="preserve">nominală </w:t>
      </w:r>
      <w:r w:rsidRPr="00BB488E">
        <w:rPr>
          <w:sz w:val="22"/>
          <w:szCs w:val="22"/>
        </w:rPr>
        <w:t xml:space="preserve">mai </w:t>
      </w:r>
      <w:r w:rsidR="008A7FA4" w:rsidRPr="00BB488E">
        <w:rPr>
          <w:sz w:val="22"/>
          <w:szCs w:val="22"/>
        </w:rPr>
        <w:t xml:space="preserve">mică </w:t>
      </w:r>
      <w:r w:rsidRPr="00BB488E">
        <w:rPr>
          <w:sz w:val="22"/>
          <w:szCs w:val="22"/>
        </w:rPr>
        <w:t xml:space="preserve">sau </w:t>
      </w:r>
      <w:r w:rsidR="008A7FA4" w:rsidRPr="00BB488E">
        <w:rPr>
          <w:sz w:val="22"/>
          <w:szCs w:val="22"/>
        </w:rPr>
        <w:t xml:space="preserve">egală </w:t>
      </w:r>
      <w:r w:rsidRPr="00BB488E">
        <w:rPr>
          <w:sz w:val="22"/>
          <w:szCs w:val="22"/>
        </w:rPr>
        <w:t>cu 1 kV</w:t>
      </w:r>
      <w:bookmarkEnd w:id="47"/>
    </w:p>
    <w:p w14:paraId="2247BC71" w14:textId="55FBC76E" w:rsidR="00776B0C" w:rsidRPr="00BC6CA8" w:rsidRDefault="003E6C66" w:rsidP="00776B0C">
      <w:pPr>
        <w:pStyle w:val="denumireanexa"/>
        <w:ind w:left="-180" w:hanging="1096"/>
        <w:jc w:val="left"/>
        <w:rPr>
          <w:szCs w:val="24"/>
        </w:rPr>
      </w:pPr>
      <w:r w:rsidRPr="00BC6CA8">
        <w:rPr>
          <w:szCs w:val="24"/>
        </w:rPr>
        <w:t xml:space="preserve">              </w:t>
      </w:r>
      <w:r w:rsidR="008A7FA4" w:rsidRPr="00BC6CA8">
        <w:rPr>
          <w:szCs w:val="24"/>
        </w:rPr>
        <w:t>C</w:t>
      </w:r>
      <w:r w:rsidR="008A7FA4">
        <w:rPr>
          <w:szCs w:val="24"/>
        </w:rPr>
        <w:t>Ă</w:t>
      </w:r>
      <w:r w:rsidR="008A7FA4" w:rsidRPr="00BC6CA8">
        <w:rPr>
          <w:szCs w:val="24"/>
        </w:rPr>
        <w:t xml:space="preserve">I </w:t>
      </w:r>
      <w:r w:rsidR="00776B0C" w:rsidRPr="00BC6CA8">
        <w:rPr>
          <w:szCs w:val="24"/>
        </w:rPr>
        <w:t>FERATE</w:t>
      </w:r>
    </w:p>
    <w:tbl>
      <w:tblPr>
        <w:tblStyle w:val="TableGrid"/>
        <w:tblW w:w="14885" w:type="dxa"/>
        <w:tblInd w:w="-431" w:type="dxa"/>
        <w:tblLook w:val="04A0" w:firstRow="1" w:lastRow="0" w:firstColumn="1" w:lastColumn="0" w:noHBand="0" w:noVBand="1"/>
      </w:tblPr>
      <w:tblGrid>
        <w:gridCol w:w="3403"/>
        <w:gridCol w:w="5387"/>
        <w:gridCol w:w="6095"/>
      </w:tblGrid>
      <w:tr w:rsidR="00776B0C" w:rsidRPr="00BC6CA8" w14:paraId="52896E1E" w14:textId="77777777" w:rsidTr="00776B0C">
        <w:trPr>
          <w:trHeight w:val="335"/>
        </w:trPr>
        <w:tc>
          <w:tcPr>
            <w:tcW w:w="3403" w:type="dxa"/>
            <w:vAlign w:val="center"/>
          </w:tcPr>
          <w:p w14:paraId="351500F6" w14:textId="77777777" w:rsidR="00776B0C" w:rsidRPr="00BC6CA8" w:rsidRDefault="00776B0C" w:rsidP="00776B0C">
            <w:pPr>
              <w:jc w:val="center"/>
              <w:rPr>
                <w:b/>
                <w:sz w:val="22"/>
                <w:szCs w:val="22"/>
              </w:rPr>
            </w:pPr>
            <w:r w:rsidRPr="00BC6CA8">
              <w:rPr>
                <w:b/>
                <w:sz w:val="22"/>
                <w:szCs w:val="22"/>
              </w:rPr>
              <w:t>Obiective învecinate</w:t>
            </w:r>
          </w:p>
        </w:tc>
        <w:tc>
          <w:tcPr>
            <w:tcW w:w="5387" w:type="dxa"/>
            <w:tcBorders>
              <w:right w:val="dotted" w:sz="4" w:space="0" w:color="auto"/>
            </w:tcBorders>
            <w:vAlign w:val="center"/>
          </w:tcPr>
          <w:p w14:paraId="01D2A2E8" w14:textId="77777777" w:rsidR="00776B0C" w:rsidRPr="00BC6CA8" w:rsidRDefault="00776B0C" w:rsidP="00776B0C">
            <w:pPr>
              <w:jc w:val="center"/>
              <w:rPr>
                <w:b/>
                <w:sz w:val="22"/>
                <w:szCs w:val="22"/>
              </w:rPr>
            </w:pPr>
            <w:r w:rsidRPr="00BC6CA8">
              <w:rPr>
                <w:b/>
                <w:sz w:val="22"/>
                <w:szCs w:val="22"/>
              </w:rPr>
              <w:t>Traversare</w:t>
            </w:r>
          </w:p>
        </w:tc>
        <w:tc>
          <w:tcPr>
            <w:tcW w:w="6095" w:type="dxa"/>
            <w:tcBorders>
              <w:left w:val="dotted" w:sz="4" w:space="0" w:color="auto"/>
            </w:tcBorders>
            <w:vAlign w:val="center"/>
          </w:tcPr>
          <w:p w14:paraId="08C040FA" w14:textId="77777777" w:rsidR="00776B0C" w:rsidRPr="00BC6CA8" w:rsidRDefault="00776B0C" w:rsidP="00776B0C">
            <w:pPr>
              <w:jc w:val="center"/>
              <w:rPr>
                <w:b/>
                <w:sz w:val="22"/>
                <w:szCs w:val="22"/>
              </w:rPr>
            </w:pPr>
            <w:r w:rsidRPr="00BC6CA8">
              <w:rPr>
                <w:b/>
                <w:sz w:val="22"/>
                <w:szCs w:val="22"/>
              </w:rPr>
              <w:t>Apropiere</w:t>
            </w:r>
          </w:p>
        </w:tc>
      </w:tr>
      <w:tr w:rsidR="00776B0C" w:rsidRPr="00BC6CA8" w14:paraId="2FBD6A8A" w14:textId="77777777" w:rsidTr="00776B0C">
        <w:tc>
          <w:tcPr>
            <w:tcW w:w="3403" w:type="dxa"/>
            <w:tcBorders>
              <w:bottom w:val="dotted" w:sz="4" w:space="0" w:color="auto"/>
            </w:tcBorders>
          </w:tcPr>
          <w:p w14:paraId="7D5267AD" w14:textId="77777777" w:rsidR="00776B0C" w:rsidRPr="00BC6CA8" w:rsidRDefault="00776B0C" w:rsidP="00776B0C">
            <w:pPr>
              <w:rPr>
                <w:sz w:val="22"/>
                <w:szCs w:val="22"/>
              </w:rPr>
            </w:pPr>
            <w:r w:rsidRPr="00BC6CA8">
              <w:rPr>
                <w:sz w:val="22"/>
                <w:szCs w:val="22"/>
              </w:rPr>
              <w:t xml:space="preserve">Căi ferate electrificate </w:t>
            </w:r>
          </w:p>
        </w:tc>
        <w:tc>
          <w:tcPr>
            <w:tcW w:w="5387" w:type="dxa"/>
            <w:tcBorders>
              <w:bottom w:val="dotted" w:sz="4" w:space="0" w:color="auto"/>
              <w:right w:val="dotted" w:sz="4" w:space="0" w:color="auto"/>
            </w:tcBorders>
          </w:tcPr>
          <w:p w14:paraId="5D605341" w14:textId="77777777" w:rsidR="00776B0C" w:rsidRPr="00BC6CA8" w:rsidRDefault="00776B0C" w:rsidP="00776B0C">
            <w:pPr>
              <w:rPr>
                <w:sz w:val="22"/>
                <w:szCs w:val="22"/>
              </w:rPr>
            </w:pPr>
            <w:r w:rsidRPr="00BC6CA8">
              <w:rPr>
                <w:sz w:val="22"/>
                <w:szCs w:val="22"/>
              </w:rPr>
              <w:t>Nu se admit traversări.</w:t>
            </w:r>
          </w:p>
          <w:p w14:paraId="5366C4BF" w14:textId="77777777" w:rsidR="00776B0C" w:rsidRPr="00BC6CA8" w:rsidRDefault="00776B0C" w:rsidP="00776B0C">
            <w:pPr>
              <w:rPr>
                <w:sz w:val="22"/>
                <w:szCs w:val="22"/>
              </w:rPr>
            </w:pPr>
          </w:p>
        </w:tc>
        <w:tc>
          <w:tcPr>
            <w:tcW w:w="6095" w:type="dxa"/>
            <w:vMerge w:val="restart"/>
            <w:tcBorders>
              <w:left w:val="dotted" w:sz="4" w:space="0" w:color="auto"/>
            </w:tcBorders>
          </w:tcPr>
          <w:p w14:paraId="2896AEF3" w14:textId="488F8CA2" w:rsidR="00776B0C" w:rsidRPr="00BC6CA8" w:rsidRDefault="00776B0C" w:rsidP="00776B0C">
            <w:pPr>
              <w:rPr>
                <w:sz w:val="22"/>
                <w:szCs w:val="22"/>
              </w:rPr>
            </w:pPr>
            <w:r w:rsidRPr="00BC6CA8">
              <w:rPr>
                <w:sz w:val="22"/>
                <w:szCs w:val="22"/>
              </w:rPr>
              <w:t>Distanța pe orizontală între conductorul extrem al LEA la deviația maximă și cea mai apropiată șină este de minim</w:t>
            </w:r>
            <w:r w:rsidR="00A52ACE">
              <w:rPr>
                <w:sz w:val="22"/>
                <w:szCs w:val="22"/>
              </w:rPr>
              <w:t>um</w:t>
            </w:r>
            <w:r w:rsidRPr="00BC6CA8">
              <w:rPr>
                <w:sz w:val="22"/>
                <w:szCs w:val="22"/>
              </w:rPr>
              <w:t xml:space="preserve"> 7,5</w:t>
            </w:r>
            <w:r w:rsidR="006161B1" w:rsidRPr="00BC6CA8">
              <w:rPr>
                <w:sz w:val="22"/>
                <w:szCs w:val="22"/>
              </w:rPr>
              <w:t xml:space="preserve"> </w:t>
            </w:r>
            <w:r w:rsidRPr="00BC6CA8">
              <w:rPr>
                <w:sz w:val="22"/>
                <w:szCs w:val="22"/>
              </w:rPr>
              <w:t>m</w:t>
            </w:r>
          </w:p>
          <w:p w14:paraId="37C278C5" w14:textId="77777777" w:rsidR="00776B0C" w:rsidRPr="00BC6CA8" w:rsidRDefault="00776B0C" w:rsidP="00776B0C">
            <w:pPr>
              <w:rPr>
                <w:sz w:val="22"/>
                <w:szCs w:val="22"/>
              </w:rPr>
            </w:pPr>
          </w:p>
          <w:p w14:paraId="3A9FE4E6" w14:textId="77777777" w:rsidR="00776B0C" w:rsidRPr="00BC6CA8" w:rsidRDefault="00776B0C" w:rsidP="00776B0C">
            <w:pPr>
              <w:pStyle w:val="CommentText"/>
              <w:rPr>
                <w:sz w:val="22"/>
                <w:szCs w:val="22"/>
                <w:lang w:val="en-US"/>
              </w:rPr>
            </w:pPr>
          </w:p>
          <w:p w14:paraId="231D2266" w14:textId="77777777" w:rsidR="00776B0C" w:rsidRPr="00BC6CA8" w:rsidRDefault="00776B0C" w:rsidP="00776B0C">
            <w:pPr>
              <w:rPr>
                <w:sz w:val="22"/>
                <w:szCs w:val="22"/>
              </w:rPr>
            </w:pPr>
          </w:p>
        </w:tc>
      </w:tr>
      <w:tr w:rsidR="00776B0C" w:rsidRPr="00BC6CA8" w14:paraId="7648B8ED" w14:textId="77777777" w:rsidTr="00776B0C">
        <w:tc>
          <w:tcPr>
            <w:tcW w:w="3403" w:type="dxa"/>
            <w:tcBorders>
              <w:top w:val="dotted" w:sz="4" w:space="0" w:color="auto"/>
              <w:bottom w:val="dotted" w:sz="4" w:space="0" w:color="auto"/>
            </w:tcBorders>
          </w:tcPr>
          <w:p w14:paraId="10ACEE8D" w14:textId="77777777" w:rsidR="00776B0C" w:rsidRPr="00BC6CA8" w:rsidRDefault="00776B0C" w:rsidP="00776B0C">
            <w:pPr>
              <w:rPr>
                <w:sz w:val="22"/>
                <w:szCs w:val="22"/>
              </w:rPr>
            </w:pPr>
            <w:r w:rsidRPr="00BC6CA8">
              <w:rPr>
                <w:sz w:val="22"/>
                <w:szCs w:val="22"/>
              </w:rPr>
              <w:t xml:space="preserve">Căi ferate neelectrificate </w:t>
            </w:r>
          </w:p>
        </w:tc>
        <w:tc>
          <w:tcPr>
            <w:tcW w:w="5387" w:type="dxa"/>
            <w:tcBorders>
              <w:top w:val="dotted" w:sz="4" w:space="0" w:color="auto"/>
              <w:bottom w:val="dotted" w:sz="4" w:space="0" w:color="auto"/>
              <w:right w:val="dotted" w:sz="4" w:space="0" w:color="auto"/>
            </w:tcBorders>
          </w:tcPr>
          <w:p w14:paraId="55485676" w14:textId="77777777" w:rsidR="00776B0C" w:rsidRPr="00BC6CA8" w:rsidRDefault="00776B0C" w:rsidP="00776B0C">
            <w:pPr>
              <w:rPr>
                <w:sz w:val="22"/>
                <w:szCs w:val="22"/>
              </w:rPr>
            </w:pPr>
            <w:r w:rsidRPr="00BC6CA8">
              <w:rPr>
                <w:sz w:val="22"/>
                <w:szCs w:val="22"/>
              </w:rPr>
              <w:t>- Distanța minimă pe verticală între conductorul inferior al LEA și șină este 7</w:t>
            </w:r>
            <w:r w:rsidR="006161B1" w:rsidRPr="00BC6CA8">
              <w:rPr>
                <w:sz w:val="22"/>
                <w:szCs w:val="22"/>
              </w:rPr>
              <w:t xml:space="preserve"> </w:t>
            </w:r>
            <w:r w:rsidRPr="00BC6CA8">
              <w:rPr>
                <w:sz w:val="22"/>
                <w:szCs w:val="22"/>
              </w:rPr>
              <w:t>m</w:t>
            </w:r>
            <w:r w:rsidR="006161B1" w:rsidRPr="00BC6CA8">
              <w:rPr>
                <w:sz w:val="22"/>
                <w:szCs w:val="22"/>
              </w:rPr>
              <w:t>.</w:t>
            </w:r>
          </w:p>
          <w:p w14:paraId="5329D265" w14:textId="77777777" w:rsidR="00776B0C" w:rsidRPr="00BC6CA8" w:rsidRDefault="00776B0C" w:rsidP="00525CBB">
            <w:pPr>
              <w:rPr>
                <w:sz w:val="22"/>
                <w:szCs w:val="22"/>
              </w:rPr>
            </w:pPr>
            <w:r w:rsidRPr="00BC6CA8">
              <w:rPr>
                <w:sz w:val="22"/>
                <w:szCs w:val="22"/>
              </w:rPr>
              <w:t>- Distanța minimă pe orizontală între celui mai apropiat stâlp LEA și șină este Hst (înalțimea stâlpului LEA)</w:t>
            </w:r>
            <w:r w:rsidR="006161B1" w:rsidRPr="00BC6CA8">
              <w:rPr>
                <w:sz w:val="22"/>
                <w:szCs w:val="22"/>
              </w:rPr>
              <w:t>.</w:t>
            </w:r>
          </w:p>
        </w:tc>
        <w:tc>
          <w:tcPr>
            <w:tcW w:w="6095" w:type="dxa"/>
            <w:vMerge/>
            <w:tcBorders>
              <w:left w:val="dotted" w:sz="4" w:space="0" w:color="auto"/>
              <w:bottom w:val="dotted" w:sz="4" w:space="0" w:color="auto"/>
            </w:tcBorders>
          </w:tcPr>
          <w:p w14:paraId="06794B41" w14:textId="77777777" w:rsidR="00776B0C" w:rsidRPr="00BC6CA8" w:rsidRDefault="00776B0C" w:rsidP="00776B0C">
            <w:pPr>
              <w:rPr>
                <w:sz w:val="22"/>
                <w:szCs w:val="22"/>
              </w:rPr>
            </w:pPr>
          </w:p>
        </w:tc>
      </w:tr>
    </w:tbl>
    <w:p w14:paraId="5EEB64C4" w14:textId="77777777" w:rsidR="00776B0C" w:rsidRPr="00BC6CA8" w:rsidRDefault="003E6C66" w:rsidP="00776B0C">
      <w:pPr>
        <w:pStyle w:val="denumireanexa"/>
        <w:ind w:left="-180" w:hanging="1096"/>
        <w:jc w:val="left"/>
        <w:rPr>
          <w:szCs w:val="24"/>
        </w:rPr>
      </w:pPr>
      <w:r w:rsidRPr="00BC6CA8">
        <w:rPr>
          <w:szCs w:val="24"/>
        </w:rPr>
        <w:t xml:space="preserve">              </w:t>
      </w:r>
      <w:r w:rsidR="00776B0C" w:rsidRPr="00BC6CA8">
        <w:rPr>
          <w:szCs w:val="24"/>
        </w:rPr>
        <w:t>DRUMURI</w:t>
      </w:r>
    </w:p>
    <w:tbl>
      <w:tblPr>
        <w:tblStyle w:val="TableGrid"/>
        <w:tblW w:w="14885" w:type="dxa"/>
        <w:tblInd w:w="-431" w:type="dxa"/>
        <w:tblLook w:val="04A0" w:firstRow="1" w:lastRow="0" w:firstColumn="1" w:lastColumn="0" w:noHBand="0" w:noVBand="1"/>
      </w:tblPr>
      <w:tblGrid>
        <w:gridCol w:w="3687"/>
        <w:gridCol w:w="8646"/>
        <w:gridCol w:w="2552"/>
      </w:tblGrid>
      <w:tr w:rsidR="00776B0C" w:rsidRPr="00BC6CA8" w14:paraId="25BCB542" w14:textId="77777777" w:rsidTr="00776B0C">
        <w:trPr>
          <w:trHeight w:val="335"/>
        </w:trPr>
        <w:tc>
          <w:tcPr>
            <w:tcW w:w="3687" w:type="dxa"/>
            <w:vAlign w:val="center"/>
          </w:tcPr>
          <w:p w14:paraId="07859909" w14:textId="77777777" w:rsidR="00776B0C" w:rsidRPr="00BC6CA8" w:rsidRDefault="00776B0C" w:rsidP="00776B0C">
            <w:pPr>
              <w:jc w:val="center"/>
              <w:rPr>
                <w:b/>
                <w:sz w:val="22"/>
                <w:szCs w:val="22"/>
              </w:rPr>
            </w:pPr>
            <w:r w:rsidRPr="00BC6CA8">
              <w:rPr>
                <w:b/>
                <w:sz w:val="22"/>
                <w:szCs w:val="22"/>
              </w:rPr>
              <w:t>Obiective învecinate</w:t>
            </w:r>
          </w:p>
        </w:tc>
        <w:tc>
          <w:tcPr>
            <w:tcW w:w="8646" w:type="dxa"/>
            <w:tcBorders>
              <w:right w:val="dotted" w:sz="4" w:space="0" w:color="auto"/>
            </w:tcBorders>
            <w:vAlign w:val="center"/>
          </w:tcPr>
          <w:p w14:paraId="2B4C9BFA" w14:textId="77777777" w:rsidR="00776B0C" w:rsidRPr="00BC6CA8" w:rsidRDefault="00776B0C" w:rsidP="00776B0C">
            <w:pPr>
              <w:jc w:val="center"/>
              <w:rPr>
                <w:b/>
                <w:sz w:val="22"/>
                <w:szCs w:val="22"/>
              </w:rPr>
            </w:pPr>
            <w:r w:rsidRPr="00BC6CA8">
              <w:rPr>
                <w:b/>
                <w:sz w:val="22"/>
                <w:szCs w:val="22"/>
              </w:rPr>
              <w:t>Traversare</w:t>
            </w:r>
          </w:p>
        </w:tc>
        <w:tc>
          <w:tcPr>
            <w:tcW w:w="2552" w:type="dxa"/>
            <w:tcBorders>
              <w:left w:val="dotted" w:sz="4" w:space="0" w:color="auto"/>
            </w:tcBorders>
            <w:vAlign w:val="center"/>
          </w:tcPr>
          <w:p w14:paraId="35089805" w14:textId="77777777" w:rsidR="00776B0C" w:rsidRPr="00BC6CA8" w:rsidRDefault="00776B0C" w:rsidP="00776B0C">
            <w:pPr>
              <w:jc w:val="center"/>
              <w:rPr>
                <w:b/>
                <w:sz w:val="22"/>
                <w:szCs w:val="22"/>
              </w:rPr>
            </w:pPr>
            <w:r w:rsidRPr="00BC6CA8">
              <w:rPr>
                <w:b/>
                <w:sz w:val="22"/>
                <w:szCs w:val="22"/>
              </w:rPr>
              <w:t>Apropiere</w:t>
            </w:r>
          </w:p>
        </w:tc>
      </w:tr>
      <w:tr w:rsidR="00776B0C" w:rsidRPr="00BC6CA8" w14:paraId="6FEC5FFE" w14:textId="77777777" w:rsidTr="00776B0C">
        <w:tc>
          <w:tcPr>
            <w:tcW w:w="3687" w:type="dxa"/>
            <w:tcBorders>
              <w:top w:val="dotted" w:sz="4" w:space="0" w:color="auto"/>
              <w:bottom w:val="dotted" w:sz="4" w:space="0" w:color="auto"/>
            </w:tcBorders>
          </w:tcPr>
          <w:p w14:paraId="53827CB7" w14:textId="371EB3FC" w:rsidR="00776B0C" w:rsidRPr="00BC6CA8" w:rsidRDefault="00776B0C" w:rsidP="00776B0C">
            <w:pPr>
              <w:rPr>
                <w:sz w:val="22"/>
                <w:szCs w:val="22"/>
              </w:rPr>
            </w:pPr>
            <w:r w:rsidRPr="00BC6CA8">
              <w:rPr>
                <w:sz w:val="22"/>
                <w:szCs w:val="22"/>
              </w:rPr>
              <w:t xml:space="preserve">Drumuri de interes national, </w:t>
            </w:r>
            <w:r w:rsidR="00845DBD" w:rsidRPr="00BC6CA8">
              <w:rPr>
                <w:sz w:val="22"/>
                <w:szCs w:val="22"/>
              </w:rPr>
              <w:t>jude</w:t>
            </w:r>
            <w:r w:rsidR="00845DBD">
              <w:rPr>
                <w:sz w:val="22"/>
                <w:szCs w:val="22"/>
              </w:rPr>
              <w:t>ţ</w:t>
            </w:r>
            <w:r w:rsidR="00845DBD" w:rsidRPr="00BC6CA8">
              <w:rPr>
                <w:sz w:val="22"/>
                <w:szCs w:val="22"/>
              </w:rPr>
              <w:t>ean</w:t>
            </w:r>
            <w:r w:rsidRPr="00BC6CA8">
              <w:rPr>
                <w:sz w:val="22"/>
                <w:szCs w:val="22"/>
              </w:rPr>
              <w:t>, comunale și vicinale</w:t>
            </w:r>
          </w:p>
        </w:tc>
        <w:tc>
          <w:tcPr>
            <w:tcW w:w="8646" w:type="dxa"/>
            <w:tcBorders>
              <w:top w:val="dotted" w:sz="4" w:space="0" w:color="auto"/>
              <w:bottom w:val="dotted" w:sz="4" w:space="0" w:color="auto"/>
              <w:right w:val="dotted" w:sz="4" w:space="0" w:color="auto"/>
            </w:tcBorders>
          </w:tcPr>
          <w:p w14:paraId="4FF76D38" w14:textId="77777777" w:rsidR="00776B0C" w:rsidRPr="00BC6CA8" w:rsidRDefault="00776B0C" w:rsidP="00776B0C">
            <w:pPr>
              <w:rPr>
                <w:sz w:val="22"/>
                <w:szCs w:val="22"/>
              </w:rPr>
            </w:pPr>
            <w:r w:rsidRPr="00BC6CA8">
              <w:rPr>
                <w:sz w:val="22"/>
                <w:szCs w:val="22"/>
              </w:rPr>
              <w:t xml:space="preserve">Nu se admit </w:t>
            </w:r>
            <w:r w:rsidR="006161B1" w:rsidRPr="00BC6CA8">
              <w:rPr>
                <w:sz w:val="22"/>
                <w:szCs w:val="22"/>
              </w:rPr>
              <w:t xml:space="preserve">traversări </w:t>
            </w:r>
            <w:r w:rsidRPr="00BC6CA8">
              <w:rPr>
                <w:sz w:val="22"/>
                <w:szCs w:val="22"/>
              </w:rPr>
              <w:t xml:space="preserve">ale </w:t>
            </w:r>
            <w:r w:rsidR="006161B1" w:rsidRPr="00BC6CA8">
              <w:rPr>
                <w:sz w:val="22"/>
                <w:szCs w:val="22"/>
              </w:rPr>
              <w:t>autostrăzilor</w:t>
            </w:r>
            <w:r w:rsidRPr="00BC6CA8">
              <w:rPr>
                <w:sz w:val="22"/>
                <w:szCs w:val="22"/>
              </w:rPr>
              <w:t>.</w:t>
            </w:r>
          </w:p>
          <w:p w14:paraId="6225D708" w14:textId="2FEB890A" w:rsidR="00776B0C" w:rsidRPr="00BC6CA8" w:rsidRDefault="006161B1" w:rsidP="00776B0C">
            <w:pPr>
              <w:rPr>
                <w:sz w:val="22"/>
                <w:szCs w:val="22"/>
              </w:rPr>
            </w:pPr>
            <w:r w:rsidRPr="00BC6CA8">
              <w:rPr>
                <w:sz w:val="22"/>
                <w:szCs w:val="22"/>
              </w:rPr>
              <w:t xml:space="preserve">Distanţa </w:t>
            </w:r>
            <w:r w:rsidR="00776B0C" w:rsidRPr="00BC6CA8">
              <w:rPr>
                <w:sz w:val="22"/>
                <w:szCs w:val="22"/>
              </w:rPr>
              <w:t xml:space="preserve">pe </w:t>
            </w:r>
            <w:r w:rsidRPr="00BC6CA8">
              <w:rPr>
                <w:sz w:val="22"/>
                <w:szCs w:val="22"/>
              </w:rPr>
              <w:t xml:space="preserve">verticală între </w:t>
            </w:r>
            <w:r w:rsidR="008A7FA4" w:rsidRPr="00BC6CA8">
              <w:rPr>
                <w:sz w:val="22"/>
                <w:szCs w:val="22"/>
              </w:rPr>
              <w:t>c</w:t>
            </w:r>
            <w:r w:rsidR="008A7FA4">
              <w:rPr>
                <w:sz w:val="22"/>
                <w:szCs w:val="22"/>
              </w:rPr>
              <w:t>o</w:t>
            </w:r>
            <w:r w:rsidR="008A7FA4" w:rsidRPr="00BC6CA8">
              <w:rPr>
                <w:sz w:val="22"/>
                <w:szCs w:val="22"/>
              </w:rPr>
              <w:t xml:space="preserve">nductorul </w:t>
            </w:r>
            <w:r w:rsidR="00776B0C" w:rsidRPr="00BC6CA8">
              <w:rPr>
                <w:sz w:val="22"/>
                <w:szCs w:val="22"/>
              </w:rPr>
              <w:t xml:space="preserve">inferior al LEA </w:t>
            </w:r>
            <w:r w:rsidRPr="00BC6CA8">
              <w:rPr>
                <w:sz w:val="22"/>
                <w:szCs w:val="22"/>
              </w:rPr>
              <w:t xml:space="preserve">şi </w:t>
            </w:r>
            <w:r w:rsidR="00776B0C" w:rsidRPr="00BC6CA8">
              <w:rPr>
                <w:sz w:val="22"/>
                <w:szCs w:val="22"/>
              </w:rPr>
              <w:t xml:space="preserve">partea </w:t>
            </w:r>
            <w:r w:rsidRPr="00BC6CA8">
              <w:rPr>
                <w:sz w:val="22"/>
                <w:szCs w:val="22"/>
              </w:rPr>
              <w:t xml:space="preserve">carosabilă </w:t>
            </w:r>
            <w:r w:rsidR="00776B0C" w:rsidRPr="00BC6CA8">
              <w:rPr>
                <w:sz w:val="22"/>
                <w:szCs w:val="22"/>
              </w:rPr>
              <w:t xml:space="preserve">a drumului </w:t>
            </w:r>
            <w:r w:rsidRPr="00BC6CA8">
              <w:rPr>
                <w:sz w:val="22"/>
                <w:szCs w:val="22"/>
              </w:rPr>
              <w:t xml:space="preserve">este </w:t>
            </w:r>
            <w:r w:rsidR="00776B0C" w:rsidRPr="00BC6CA8">
              <w:rPr>
                <w:sz w:val="22"/>
                <w:szCs w:val="22"/>
              </w:rPr>
              <w:t>de 7</w:t>
            </w:r>
            <w:r w:rsidRPr="00BC6CA8">
              <w:rPr>
                <w:sz w:val="22"/>
                <w:szCs w:val="22"/>
              </w:rPr>
              <w:t xml:space="preserve"> </w:t>
            </w:r>
            <w:r w:rsidR="00776B0C" w:rsidRPr="00BC6CA8">
              <w:rPr>
                <w:sz w:val="22"/>
                <w:szCs w:val="22"/>
              </w:rPr>
              <w:t>m</w:t>
            </w:r>
            <w:r w:rsidRPr="00BC6CA8">
              <w:rPr>
                <w:sz w:val="22"/>
                <w:szCs w:val="22"/>
              </w:rPr>
              <w:t>.</w:t>
            </w:r>
          </w:p>
        </w:tc>
        <w:tc>
          <w:tcPr>
            <w:tcW w:w="2552" w:type="dxa"/>
            <w:vMerge w:val="restart"/>
            <w:tcBorders>
              <w:top w:val="dotted" w:sz="4" w:space="0" w:color="auto"/>
              <w:left w:val="dotted" w:sz="4" w:space="0" w:color="auto"/>
            </w:tcBorders>
          </w:tcPr>
          <w:p w14:paraId="60B73801" w14:textId="77777777" w:rsidR="00776B0C" w:rsidRPr="00BC6CA8" w:rsidRDefault="006161B1" w:rsidP="00776B0C">
            <w:pPr>
              <w:rPr>
                <w:sz w:val="22"/>
                <w:szCs w:val="22"/>
              </w:rPr>
            </w:pPr>
            <w:r w:rsidRPr="00BC6CA8">
              <w:rPr>
                <w:sz w:val="22"/>
                <w:szCs w:val="22"/>
              </w:rPr>
              <w:t xml:space="preserve">Stâlpii </w:t>
            </w:r>
            <w:r w:rsidR="00776B0C" w:rsidRPr="00BC6CA8">
              <w:rPr>
                <w:sz w:val="22"/>
                <w:szCs w:val="22"/>
              </w:rPr>
              <w:t xml:space="preserve">se dispun </w:t>
            </w:r>
            <w:r w:rsidRPr="00BC6CA8">
              <w:rPr>
                <w:sz w:val="22"/>
                <w:szCs w:val="22"/>
              </w:rPr>
              <w:t xml:space="preserve">în </w:t>
            </w:r>
            <w:r w:rsidR="00776B0C" w:rsidRPr="00BC6CA8">
              <w:rPr>
                <w:sz w:val="22"/>
                <w:szCs w:val="22"/>
              </w:rPr>
              <w:t xml:space="preserve">afara zonei de </w:t>
            </w:r>
            <w:r w:rsidRPr="00BC6CA8">
              <w:rPr>
                <w:sz w:val="22"/>
                <w:szCs w:val="22"/>
              </w:rPr>
              <w:t xml:space="preserve">protecţie </w:t>
            </w:r>
            <w:r w:rsidR="00776B0C" w:rsidRPr="00BC6CA8">
              <w:rPr>
                <w:sz w:val="22"/>
                <w:szCs w:val="22"/>
              </w:rPr>
              <w:t>a drumului</w:t>
            </w:r>
          </w:p>
        </w:tc>
      </w:tr>
      <w:tr w:rsidR="00776B0C" w:rsidRPr="00BC6CA8" w14:paraId="236B9BD3" w14:textId="77777777" w:rsidTr="00776B0C">
        <w:trPr>
          <w:trHeight w:val="536"/>
        </w:trPr>
        <w:tc>
          <w:tcPr>
            <w:tcW w:w="3687" w:type="dxa"/>
            <w:tcBorders>
              <w:top w:val="single" w:sz="4" w:space="0" w:color="auto"/>
              <w:bottom w:val="dotted" w:sz="4" w:space="0" w:color="auto"/>
            </w:tcBorders>
          </w:tcPr>
          <w:p w14:paraId="5A2B871C" w14:textId="79F50AD6" w:rsidR="00776B0C" w:rsidRPr="00BC6CA8" w:rsidRDefault="00776B0C" w:rsidP="00776B0C">
            <w:pPr>
              <w:rPr>
                <w:sz w:val="22"/>
                <w:szCs w:val="22"/>
              </w:rPr>
            </w:pPr>
            <w:r w:rsidRPr="00BC6CA8">
              <w:rPr>
                <w:sz w:val="22"/>
                <w:szCs w:val="22"/>
              </w:rPr>
              <w:t xml:space="preserve">Strazi </w:t>
            </w:r>
            <w:r w:rsidR="008A7FA4">
              <w:rPr>
                <w:sz w:val="22"/>
                <w:szCs w:val="22"/>
              </w:rPr>
              <w:t>ş</w:t>
            </w:r>
            <w:r w:rsidR="008A7FA4" w:rsidRPr="00BC6CA8">
              <w:rPr>
                <w:sz w:val="22"/>
                <w:szCs w:val="22"/>
              </w:rPr>
              <w:t xml:space="preserve">i </w:t>
            </w:r>
            <w:r w:rsidRPr="00BC6CA8">
              <w:rPr>
                <w:sz w:val="22"/>
                <w:szCs w:val="22"/>
              </w:rPr>
              <w:t>drumuri de utilitate privată</w:t>
            </w:r>
          </w:p>
        </w:tc>
        <w:tc>
          <w:tcPr>
            <w:tcW w:w="8646" w:type="dxa"/>
            <w:tcBorders>
              <w:top w:val="single" w:sz="4" w:space="0" w:color="auto"/>
              <w:bottom w:val="dotted" w:sz="4" w:space="0" w:color="auto"/>
              <w:right w:val="dotted" w:sz="4" w:space="0" w:color="auto"/>
            </w:tcBorders>
          </w:tcPr>
          <w:p w14:paraId="52EB367B" w14:textId="48ADBB83" w:rsidR="00776B0C" w:rsidRPr="00BC6CA8" w:rsidRDefault="006161B1" w:rsidP="00776B0C">
            <w:pPr>
              <w:rPr>
                <w:sz w:val="22"/>
                <w:szCs w:val="22"/>
              </w:rPr>
            </w:pPr>
            <w:r w:rsidRPr="00BC6CA8">
              <w:rPr>
                <w:sz w:val="22"/>
                <w:szCs w:val="22"/>
              </w:rPr>
              <w:t xml:space="preserve">Distanţa </w:t>
            </w:r>
            <w:r w:rsidR="00776B0C" w:rsidRPr="00BC6CA8">
              <w:rPr>
                <w:sz w:val="22"/>
                <w:szCs w:val="22"/>
              </w:rPr>
              <w:t xml:space="preserve">pe </w:t>
            </w:r>
            <w:r w:rsidRPr="00BC6CA8">
              <w:rPr>
                <w:sz w:val="22"/>
                <w:szCs w:val="22"/>
              </w:rPr>
              <w:t xml:space="preserve">verticală între </w:t>
            </w:r>
            <w:r w:rsidR="008A7FA4" w:rsidRPr="00BC6CA8">
              <w:rPr>
                <w:sz w:val="22"/>
                <w:szCs w:val="22"/>
              </w:rPr>
              <w:t>c</w:t>
            </w:r>
            <w:r w:rsidR="008A7FA4">
              <w:rPr>
                <w:sz w:val="22"/>
                <w:szCs w:val="22"/>
              </w:rPr>
              <w:t>o</w:t>
            </w:r>
            <w:r w:rsidR="008A7FA4" w:rsidRPr="00BC6CA8">
              <w:rPr>
                <w:sz w:val="22"/>
                <w:szCs w:val="22"/>
              </w:rPr>
              <w:t xml:space="preserve">nductorul </w:t>
            </w:r>
            <w:r w:rsidR="00776B0C" w:rsidRPr="00BC6CA8">
              <w:rPr>
                <w:sz w:val="22"/>
                <w:szCs w:val="22"/>
              </w:rPr>
              <w:t xml:space="preserve">inferior al LEA </w:t>
            </w:r>
            <w:r w:rsidRPr="00BC6CA8">
              <w:rPr>
                <w:sz w:val="22"/>
                <w:szCs w:val="22"/>
              </w:rPr>
              <w:t xml:space="preserve">şi </w:t>
            </w:r>
            <w:r w:rsidR="00776B0C" w:rsidRPr="00BC6CA8">
              <w:rPr>
                <w:sz w:val="22"/>
                <w:szCs w:val="22"/>
              </w:rPr>
              <w:t xml:space="preserve">partea </w:t>
            </w:r>
            <w:r w:rsidRPr="00BC6CA8">
              <w:rPr>
                <w:sz w:val="22"/>
                <w:szCs w:val="22"/>
              </w:rPr>
              <w:t xml:space="preserve">carosabilă </w:t>
            </w:r>
            <w:r w:rsidR="00776B0C" w:rsidRPr="00BC6CA8">
              <w:rPr>
                <w:sz w:val="22"/>
                <w:szCs w:val="22"/>
              </w:rPr>
              <w:t xml:space="preserve">a drumului </w:t>
            </w:r>
            <w:r w:rsidRPr="00BC6CA8">
              <w:rPr>
                <w:sz w:val="22"/>
                <w:szCs w:val="22"/>
              </w:rPr>
              <w:t xml:space="preserve">este </w:t>
            </w:r>
            <w:r w:rsidR="00776B0C" w:rsidRPr="00BC6CA8">
              <w:rPr>
                <w:sz w:val="22"/>
                <w:szCs w:val="22"/>
              </w:rPr>
              <w:t>de 6</w:t>
            </w:r>
            <w:r w:rsidRPr="00BC6CA8">
              <w:rPr>
                <w:sz w:val="22"/>
                <w:szCs w:val="22"/>
              </w:rPr>
              <w:t xml:space="preserve"> </w:t>
            </w:r>
            <w:r w:rsidR="00776B0C" w:rsidRPr="00BC6CA8">
              <w:rPr>
                <w:sz w:val="22"/>
                <w:szCs w:val="22"/>
              </w:rPr>
              <w:t>m</w:t>
            </w:r>
            <w:r w:rsidRPr="00BC6CA8">
              <w:rPr>
                <w:sz w:val="22"/>
                <w:szCs w:val="22"/>
              </w:rPr>
              <w:t>.</w:t>
            </w:r>
          </w:p>
          <w:p w14:paraId="2495E972" w14:textId="77777777" w:rsidR="00776B0C" w:rsidRPr="00BC6CA8" w:rsidRDefault="006161B1" w:rsidP="00776B0C">
            <w:pPr>
              <w:rPr>
                <w:sz w:val="22"/>
                <w:szCs w:val="22"/>
              </w:rPr>
            </w:pPr>
            <w:r w:rsidRPr="00BC6CA8">
              <w:rPr>
                <w:sz w:val="22"/>
                <w:szCs w:val="22"/>
              </w:rPr>
              <w:t xml:space="preserve">Stâlpii </w:t>
            </w:r>
            <w:r w:rsidR="00776B0C" w:rsidRPr="00BC6CA8">
              <w:rPr>
                <w:sz w:val="22"/>
                <w:szCs w:val="22"/>
              </w:rPr>
              <w:t xml:space="preserve">liniilor se vor amplasa </w:t>
            </w:r>
            <w:r w:rsidRPr="00BC6CA8">
              <w:rPr>
                <w:sz w:val="22"/>
                <w:szCs w:val="22"/>
              </w:rPr>
              <w:t xml:space="preserve">în </w:t>
            </w:r>
            <w:r w:rsidR="00776B0C" w:rsidRPr="00BC6CA8">
              <w:rPr>
                <w:sz w:val="22"/>
                <w:szCs w:val="22"/>
              </w:rPr>
              <w:t xml:space="preserve">afara zonei de </w:t>
            </w:r>
            <w:r w:rsidRPr="00BC6CA8">
              <w:rPr>
                <w:sz w:val="22"/>
                <w:szCs w:val="22"/>
              </w:rPr>
              <w:t xml:space="preserve">siguranţă </w:t>
            </w:r>
            <w:r w:rsidR="00776B0C" w:rsidRPr="00BC6CA8">
              <w:rPr>
                <w:sz w:val="22"/>
                <w:szCs w:val="22"/>
              </w:rPr>
              <w:t>a drumului</w:t>
            </w:r>
            <w:r w:rsidRPr="00BC6CA8">
              <w:rPr>
                <w:sz w:val="22"/>
                <w:szCs w:val="22"/>
              </w:rPr>
              <w:t>.</w:t>
            </w:r>
          </w:p>
        </w:tc>
        <w:tc>
          <w:tcPr>
            <w:tcW w:w="2552" w:type="dxa"/>
            <w:vMerge/>
            <w:tcBorders>
              <w:left w:val="dotted" w:sz="4" w:space="0" w:color="auto"/>
              <w:bottom w:val="dotted" w:sz="4" w:space="0" w:color="auto"/>
            </w:tcBorders>
          </w:tcPr>
          <w:p w14:paraId="26298F4F" w14:textId="77777777" w:rsidR="00776B0C" w:rsidRPr="00BC6CA8" w:rsidRDefault="00776B0C" w:rsidP="00776B0C">
            <w:pPr>
              <w:rPr>
                <w:sz w:val="22"/>
                <w:szCs w:val="22"/>
              </w:rPr>
            </w:pPr>
          </w:p>
        </w:tc>
      </w:tr>
    </w:tbl>
    <w:p w14:paraId="7245A41F" w14:textId="77777777" w:rsidR="00776B0C" w:rsidRPr="00BC6CA8" w:rsidRDefault="003E6C66" w:rsidP="00B633DB">
      <w:pPr>
        <w:pStyle w:val="denumireanexa"/>
        <w:ind w:left="-180" w:hanging="954"/>
        <w:jc w:val="left"/>
        <w:rPr>
          <w:b w:val="0"/>
          <w:szCs w:val="24"/>
        </w:rPr>
      </w:pPr>
      <w:r w:rsidRPr="00BC6CA8">
        <w:rPr>
          <w:szCs w:val="24"/>
        </w:rPr>
        <w:t xml:space="preserve">            </w:t>
      </w:r>
      <w:r w:rsidR="00776B0C" w:rsidRPr="00BC6CA8">
        <w:rPr>
          <w:szCs w:val="24"/>
        </w:rPr>
        <w:t>LTc</w:t>
      </w:r>
    </w:p>
    <w:tbl>
      <w:tblPr>
        <w:tblStyle w:val="TableGrid"/>
        <w:tblW w:w="14885" w:type="dxa"/>
        <w:tblInd w:w="-431" w:type="dxa"/>
        <w:tblLook w:val="04A0" w:firstRow="1" w:lastRow="0" w:firstColumn="1" w:lastColumn="0" w:noHBand="0" w:noVBand="1"/>
      </w:tblPr>
      <w:tblGrid>
        <w:gridCol w:w="3403"/>
        <w:gridCol w:w="7513"/>
        <w:gridCol w:w="3969"/>
      </w:tblGrid>
      <w:tr w:rsidR="00776B0C" w:rsidRPr="00BC6CA8" w14:paraId="21527C0E" w14:textId="77777777" w:rsidTr="00776B0C">
        <w:trPr>
          <w:trHeight w:val="335"/>
        </w:trPr>
        <w:tc>
          <w:tcPr>
            <w:tcW w:w="3403" w:type="dxa"/>
            <w:vAlign w:val="center"/>
          </w:tcPr>
          <w:p w14:paraId="74B63B7C" w14:textId="77777777" w:rsidR="00776B0C" w:rsidRPr="00BC6CA8" w:rsidRDefault="00776B0C" w:rsidP="00776B0C">
            <w:pPr>
              <w:jc w:val="center"/>
              <w:rPr>
                <w:b/>
                <w:sz w:val="22"/>
                <w:szCs w:val="22"/>
              </w:rPr>
            </w:pPr>
            <w:r w:rsidRPr="00BC6CA8">
              <w:rPr>
                <w:b/>
                <w:sz w:val="22"/>
                <w:szCs w:val="22"/>
              </w:rPr>
              <w:br w:type="page"/>
            </w:r>
            <w:r w:rsidRPr="00BC6CA8">
              <w:rPr>
                <w:b/>
                <w:sz w:val="22"/>
                <w:szCs w:val="22"/>
              </w:rPr>
              <w:br w:type="page"/>
              <w:t>Obiective învecinate</w:t>
            </w:r>
          </w:p>
        </w:tc>
        <w:tc>
          <w:tcPr>
            <w:tcW w:w="7513" w:type="dxa"/>
            <w:tcBorders>
              <w:right w:val="dotted" w:sz="4" w:space="0" w:color="auto"/>
            </w:tcBorders>
            <w:vAlign w:val="center"/>
          </w:tcPr>
          <w:p w14:paraId="0E14F890" w14:textId="77777777" w:rsidR="00776B0C" w:rsidRPr="00BC6CA8" w:rsidRDefault="00776B0C" w:rsidP="00776B0C">
            <w:pPr>
              <w:jc w:val="center"/>
              <w:rPr>
                <w:b/>
                <w:sz w:val="22"/>
                <w:szCs w:val="22"/>
              </w:rPr>
            </w:pPr>
            <w:r w:rsidRPr="00BC6CA8">
              <w:rPr>
                <w:b/>
                <w:sz w:val="22"/>
                <w:szCs w:val="22"/>
              </w:rPr>
              <w:t>Traversare</w:t>
            </w:r>
          </w:p>
        </w:tc>
        <w:tc>
          <w:tcPr>
            <w:tcW w:w="3969" w:type="dxa"/>
            <w:tcBorders>
              <w:left w:val="dotted" w:sz="4" w:space="0" w:color="auto"/>
            </w:tcBorders>
            <w:vAlign w:val="center"/>
          </w:tcPr>
          <w:p w14:paraId="5590712C" w14:textId="77777777" w:rsidR="00776B0C" w:rsidRPr="00BC6CA8" w:rsidRDefault="00776B0C" w:rsidP="00776B0C">
            <w:pPr>
              <w:jc w:val="center"/>
              <w:rPr>
                <w:b/>
                <w:sz w:val="22"/>
                <w:szCs w:val="22"/>
              </w:rPr>
            </w:pPr>
            <w:r w:rsidRPr="00BC6CA8">
              <w:rPr>
                <w:b/>
                <w:sz w:val="22"/>
                <w:szCs w:val="22"/>
              </w:rPr>
              <w:t>Apropiere</w:t>
            </w:r>
          </w:p>
        </w:tc>
      </w:tr>
      <w:tr w:rsidR="00776B0C" w:rsidRPr="00BC6CA8" w14:paraId="1B80A6CF" w14:textId="77777777" w:rsidTr="00776B0C">
        <w:tc>
          <w:tcPr>
            <w:tcW w:w="3403" w:type="dxa"/>
            <w:tcBorders>
              <w:top w:val="dotted" w:sz="4" w:space="0" w:color="auto"/>
              <w:bottom w:val="dotted" w:sz="4" w:space="0" w:color="auto"/>
            </w:tcBorders>
          </w:tcPr>
          <w:p w14:paraId="746DDB1B" w14:textId="77777777" w:rsidR="00776B0C" w:rsidRPr="00BC6CA8" w:rsidRDefault="00776B0C" w:rsidP="00776B0C">
            <w:pPr>
              <w:rPr>
                <w:sz w:val="22"/>
                <w:szCs w:val="22"/>
              </w:rPr>
            </w:pPr>
            <w:r w:rsidRPr="00BC6CA8">
              <w:rPr>
                <w:sz w:val="22"/>
                <w:szCs w:val="22"/>
              </w:rPr>
              <w:t xml:space="preserve">Linii de telecomunicații </w:t>
            </w:r>
          </w:p>
          <w:p w14:paraId="357B9997" w14:textId="77777777" w:rsidR="00776B0C" w:rsidRPr="00BC6CA8" w:rsidRDefault="00776B0C" w:rsidP="00776B0C">
            <w:pPr>
              <w:rPr>
                <w:sz w:val="22"/>
                <w:szCs w:val="22"/>
              </w:rPr>
            </w:pPr>
            <w:r w:rsidRPr="00BC6CA8">
              <w:rPr>
                <w:sz w:val="22"/>
                <w:szCs w:val="22"/>
              </w:rPr>
              <w:t>aeriene</w:t>
            </w:r>
          </w:p>
        </w:tc>
        <w:tc>
          <w:tcPr>
            <w:tcW w:w="11482" w:type="dxa"/>
            <w:gridSpan w:val="2"/>
            <w:tcBorders>
              <w:top w:val="dotted" w:sz="4" w:space="0" w:color="auto"/>
              <w:bottom w:val="dotted" w:sz="4" w:space="0" w:color="auto"/>
            </w:tcBorders>
          </w:tcPr>
          <w:p w14:paraId="61BFF638" w14:textId="6266591C" w:rsidR="00776B0C" w:rsidRPr="00BC6CA8" w:rsidRDefault="00776B0C" w:rsidP="00776B0C">
            <w:pPr>
              <w:rPr>
                <w:sz w:val="22"/>
                <w:szCs w:val="22"/>
              </w:rPr>
            </w:pPr>
            <w:r w:rsidRPr="00BC6CA8">
              <w:rPr>
                <w:sz w:val="22"/>
                <w:szCs w:val="22"/>
              </w:rPr>
              <w:t>- Distanța pe verticală între conductorul inferior și linia de telecomunicații este de minim</w:t>
            </w:r>
            <w:r w:rsidR="00A52ACE">
              <w:rPr>
                <w:sz w:val="22"/>
                <w:szCs w:val="22"/>
              </w:rPr>
              <w:t>um</w:t>
            </w:r>
            <w:r w:rsidRPr="00BC6CA8">
              <w:rPr>
                <w:sz w:val="22"/>
                <w:szCs w:val="22"/>
              </w:rPr>
              <w:t xml:space="preserve"> 0,6</w:t>
            </w:r>
            <w:r w:rsidR="006161B1" w:rsidRPr="00BC6CA8">
              <w:rPr>
                <w:sz w:val="22"/>
                <w:szCs w:val="22"/>
              </w:rPr>
              <w:t xml:space="preserve"> </w:t>
            </w:r>
            <w:r w:rsidRPr="00BC6CA8">
              <w:rPr>
                <w:sz w:val="22"/>
                <w:szCs w:val="22"/>
              </w:rPr>
              <w:t>m</w:t>
            </w:r>
            <w:r w:rsidR="006161B1" w:rsidRPr="00BC6CA8">
              <w:rPr>
                <w:sz w:val="22"/>
                <w:szCs w:val="22"/>
              </w:rPr>
              <w:t>.</w:t>
            </w:r>
          </w:p>
          <w:p w14:paraId="1C559D4F" w14:textId="30E3C417" w:rsidR="00776B0C" w:rsidRPr="00BC6CA8" w:rsidRDefault="00776B0C" w:rsidP="00776B0C">
            <w:pPr>
              <w:rPr>
                <w:sz w:val="22"/>
                <w:szCs w:val="22"/>
              </w:rPr>
            </w:pPr>
            <w:r w:rsidRPr="00BC6CA8">
              <w:rPr>
                <w:sz w:val="22"/>
                <w:szCs w:val="22"/>
              </w:rPr>
              <w:t>- Distanța pe orizontală între stâlpul LEA și linia de telecomunicații este de minim</w:t>
            </w:r>
            <w:r w:rsidR="00A52ACE">
              <w:rPr>
                <w:sz w:val="22"/>
                <w:szCs w:val="22"/>
              </w:rPr>
              <w:t>um</w:t>
            </w:r>
            <w:r w:rsidRPr="00BC6CA8">
              <w:rPr>
                <w:sz w:val="22"/>
                <w:szCs w:val="22"/>
              </w:rPr>
              <w:t xml:space="preserve"> 2</w:t>
            </w:r>
            <w:r w:rsidR="006161B1" w:rsidRPr="00BC6CA8">
              <w:rPr>
                <w:sz w:val="22"/>
                <w:szCs w:val="22"/>
              </w:rPr>
              <w:t xml:space="preserve"> </w:t>
            </w:r>
            <w:r w:rsidRPr="00BC6CA8">
              <w:rPr>
                <w:sz w:val="22"/>
                <w:szCs w:val="22"/>
              </w:rPr>
              <w:t>m</w:t>
            </w:r>
            <w:r w:rsidR="006161B1" w:rsidRPr="00BC6CA8">
              <w:rPr>
                <w:sz w:val="22"/>
                <w:szCs w:val="22"/>
              </w:rPr>
              <w:t>.</w:t>
            </w:r>
          </w:p>
        </w:tc>
      </w:tr>
      <w:tr w:rsidR="00776B0C" w:rsidRPr="00BC6CA8" w14:paraId="1CDC589B" w14:textId="77777777" w:rsidTr="00776B0C">
        <w:tc>
          <w:tcPr>
            <w:tcW w:w="3403" w:type="dxa"/>
            <w:tcBorders>
              <w:top w:val="dotted" w:sz="4" w:space="0" w:color="auto"/>
              <w:bottom w:val="dotted" w:sz="4" w:space="0" w:color="auto"/>
            </w:tcBorders>
          </w:tcPr>
          <w:p w14:paraId="318C1523" w14:textId="77777777" w:rsidR="00776B0C" w:rsidRPr="00BC6CA8" w:rsidRDefault="00776B0C" w:rsidP="00776B0C">
            <w:pPr>
              <w:rPr>
                <w:sz w:val="22"/>
                <w:szCs w:val="22"/>
              </w:rPr>
            </w:pPr>
            <w:r w:rsidRPr="00BC6CA8">
              <w:rPr>
                <w:sz w:val="22"/>
                <w:szCs w:val="22"/>
              </w:rPr>
              <w:t>Linii de telecomunicații subterane</w:t>
            </w:r>
          </w:p>
        </w:tc>
        <w:tc>
          <w:tcPr>
            <w:tcW w:w="11482" w:type="dxa"/>
            <w:gridSpan w:val="2"/>
            <w:tcBorders>
              <w:top w:val="dotted" w:sz="4" w:space="0" w:color="auto"/>
              <w:bottom w:val="dotted" w:sz="4" w:space="0" w:color="auto"/>
            </w:tcBorders>
          </w:tcPr>
          <w:p w14:paraId="6613B38F" w14:textId="77777777" w:rsidR="00776B0C" w:rsidRPr="00BC6CA8" w:rsidRDefault="00776B0C" w:rsidP="00776B0C">
            <w:pPr>
              <w:rPr>
                <w:sz w:val="22"/>
                <w:szCs w:val="22"/>
              </w:rPr>
            </w:pPr>
            <w:r w:rsidRPr="00BC6CA8">
              <w:rPr>
                <w:sz w:val="22"/>
                <w:szCs w:val="22"/>
              </w:rPr>
              <w:t>Nu se normează</w:t>
            </w:r>
          </w:p>
        </w:tc>
      </w:tr>
    </w:tbl>
    <w:p w14:paraId="4C3FFC1D" w14:textId="77777777" w:rsidR="00776B0C" w:rsidRPr="00BC6CA8" w:rsidRDefault="003E6C66" w:rsidP="00B633DB">
      <w:pPr>
        <w:pStyle w:val="denumireanexa"/>
        <w:ind w:left="-180" w:hanging="954"/>
        <w:jc w:val="left"/>
        <w:rPr>
          <w:b w:val="0"/>
          <w:szCs w:val="24"/>
        </w:rPr>
      </w:pPr>
      <w:r w:rsidRPr="00BC6CA8">
        <w:rPr>
          <w:szCs w:val="24"/>
        </w:rPr>
        <w:t xml:space="preserve">           </w:t>
      </w:r>
      <w:r w:rsidR="00776B0C" w:rsidRPr="00BC6CA8">
        <w:rPr>
          <w:szCs w:val="24"/>
        </w:rPr>
        <w:t>TRAMVAI/TROLEIBUZ</w:t>
      </w:r>
    </w:p>
    <w:tbl>
      <w:tblPr>
        <w:tblStyle w:val="TableGrid"/>
        <w:tblW w:w="14885" w:type="dxa"/>
        <w:tblInd w:w="-431" w:type="dxa"/>
        <w:tblLook w:val="04A0" w:firstRow="1" w:lastRow="0" w:firstColumn="1" w:lastColumn="0" w:noHBand="0" w:noVBand="1"/>
      </w:tblPr>
      <w:tblGrid>
        <w:gridCol w:w="3403"/>
        <w:gridCol w:w="7513"/>
        <w:gridCol w:w="3969"/>
      </w:tblGrid>
      <w:tr w:rsidR="00776B0C" w:rsidRPr="00BC6CA8" w14:paraId="42CD7AC2" w14:textId="77777777" w:rsidTr="00776B0C">
        <w:trPr>
          <w:trHeight w:val="335"/>
        </w:trPr>
        <w:tc>
          <w:tcPr>
            <w:tcW w:w="3403" w:type="dxa"/>
            <w:vAlign w:val="center"/>
          </w:tcPr>
          <w:p w14:paraId="4DB7BB27" w14:textId="77777777" w:rsidR="00776B0C" w:rsidRPr="00BC6CA8" w:rsidRDefault="00776B0C" w:rsidP="00776B0C">
            <w:pPr>
              <w:jc w:val="center"/>
              <w:rPr>
                <w:b/>
                <w:sz w:val="22"/>
                <w:szCs w:val="22"/>
              </w:rPr>
            </w:pPr>
            <w:r w:rsidRPr="00BC6CA8">
              <w:rPr>
                <w:b/>
                <w:sz w:val="22"/>
                <w:szCs w:val="22"/>
              </w:rPr>
              <w:br w:type="page"/>
            </w:r>
            <w:r w:rsidRPr="00BC6CA8">
              <w:rPr>
                <w:b/>
                <w:sz w:val="22"/>
                <w:szCs w:val="22"/>
              </w:rPr>
              <w:br w:type="page"/>
              <w:t>Obiective învecinate</w:t>
            </w:r>
          </w:p>
        </w:tc>
        <w:tc>
          <w:tcPr>
            <w:tcW w:w="7513" w:type="dxa"/>
            <w:tcBorders>
              <w:right w:val="dotted" w:sz="4" w:space="0" w:color="auto"/>
            </w:tcBorders>
            <w:vAlign w:val="center"/>
          </w:tcPr>
          <w:p w14:paraId="1C93A01C" w14:textId="77777777" w:rsidR="00776B0C" w:rsidRPr="00BC6CA8" w:rsidRDefault="00776B0C" w:rsidP="00776B0C">
            <w:pPr>
              <w:jc w:val="center"/>
              <w:rPr>
                <w:b/>
                <w:sz w:val="22"/>
                <w:szCs w:val="22"/>
              </w:rPr>
            </w:pPr>
            <w:r w:rsidRPr="00BC6CA8">
              <w:rPr>
                <w:b/>
                <w:sz w:val="22"/>
                <w:szCs w:val="22"/>
              </w:rPr>
              <w:t>Traversare</w:t>
            </w:r>
          </w:p>
        </w:tc>
        <w:tc>
          <w:tcPr>
            <w:tcW w:w="3969" w:type="dxa"/>
            <w:tcBorders>
              <w:left w:val="dotted" w:sz="4" w:space="0" w:color="auto"/>
            </w:tcBorders>
            <w:vAlign w:val="center"/>
          </w:tcPr>
          <w:p w14:paraId="66721CF3" w14:textId="77777777" w:rsidR="00776B0C" w:rsidRPr="00BC6CA8" w:rsidRDefault="00776B0C" w:rsidP="00776B0C">
            <w:pPr>
              <w:jc w:val="center"/>
              <w:rPr>
                <w:b/>
                <w:sz w:val="22"/>
                <w:szCs w:val="22"/>
              </w:rPr>
            </w:pPr>
            <w:r w:rsidRPr="00BC6CA8">
              <w:rPr>
                <w:b/>
                <w:sz w:val="22"/>
                <w:szCs w:val="22"/>
              </w:rPr>
              <w:t>Apropiere</w:t>
            </w:r>
          </w:p>
        </w:tc>
      </w:tr>
      <w:tr w:rsidR="00776B0C" w:rsidRPr="00BC6CA8" w14:paraId="48D658FB" w14:textId="77777777" w:rsidTr="00776B0C">
        <w:trPr>
          <w:trHeight w:val="335"/>
        </w:trPr>
        <w:tc>
          <w:tcPr>
            <w:tcW w:w="3403" w:type="dxa"/>
            <w:vAlign w:val="center"/>
          </w:tcPr>
          <w:p w14:paraId="5FEB2E34" w14:textId="77777777" w:rsidR="00776B0C" w:rsidRPr="00BC6CA8" w:rsidRDefault="00776B0C" w:rsidP="00776B0C">
            <w:pPr>
              <w:rPr>
                <w:sz w:val="22"/>
                <w:szCs w:val="22"/>
              </w:rPr>
            </w:pPr>
            <w:r w:rsidRPr="00BC6CA8">
              <w:rPr>
                <w:sz w:val="22"/>
                <w:szCs w:val="22"/>
              </w:rPr>
              <w:t xml:space="preserve">Linii de tramvai </w:t>
            </w:r>
            <w:r w:rsidR="006C13C3" w:rsidRPr="00BC6CA8">
              <w:rPr>
                <w:sz w:val="22"/>
                <w:szCs w:val="22"/>
              </w:rPr>
              <w:t xml:space="preserve">şi </w:t>
            </w:r>
            <w:r w:rsidRPr="00BC6CA8">
              <w:rPr>
                <w:sz w:val="22"/>
                <w:szCs w:val="22"/>
              </w:rPr>
              <w:t>de troleibuz (traversare)</w:t>
            </w:r>
          </w:p>
        </w:tc>
        <w:tc>
          <w:tcPr>
            <w:tcW w:w="11482" w:type="dxa"/>
            <w:gridSpan w:val="2"/>
            <w:vAlign w:val="center"/>
          </w:tcPr>
          <w:p w14:paraId="5C5876E7" w14:textId="77777777" w:rsidR="00776B0C" w:rsidRPr="00BC6CA8" w:rsidRDefault="005C657C" w:rsidP="00776B0C">
            <w:pPr>
              <w:rPr>
                <w:b/>
                <w:sz w:val="22"/>
                <w:szCs w:val="22"/>
              </w:rPr>
            </w:pPr>
            <w:r w:rsidRPr="00BC6CA8">
              <w:rPr>
                <w:sz w:val="22"/>
                <w:szCs w:val="22"/>
              </w:rPr>
              <w:t xml:space="preserve">Distanţa </w:t>
            </w:r>
            <w:r w:rsidR="00776B0C" w:rsidRPr="00BC6CA8">
              <w:rPr>
                <w:sz w:val="22"/>
                <w:szCs w:val="22"/>
              </w:rPr>
              <w:t xml:space="preserve">pe </w:t>
            </w:r>
            <w:r w:rsidRPr="00BC6CA8">
              <w:rPr>
                <w:sz w:val="22"/>
                <w:szCs w:val="22"/>
              </w:rPr>
              <w:t xml:space="preserve">verticală între </w:t>
            </w:r>
            <w:r w:rsidR="00776B0C" w:rsidRPr="00BC6CA8">
              <w:rPr>
                <w:sz w:val="22"/>
                <w:szCs w:val="22"/>
              </w:rPr>
              <w:t xml:space="preserve">conductorul inferior al LEA </w:t>
            </w:r>
            <w:r w:rsidRPr="00BC6CA8">
              <w:rPr>
                <w:sz w:val="22"/>
                <w:szCs w:val="22"/>
              </w:rPr>
              <w:t xml:space="preserve">şi </w:t>
            </w:r>
            <w:r w:rsidR="00776B0C" w:rsidRPr="00BC6CA8">
              <w:rPr>
                <w:sz w:val="22"/>
                <w:szCs w:val="22"/>
              </w:rPr>
              <w:t xml:space="preserve">linia de contact sau cablul </w:t>
            </w:r>
            <w:r w:rsidRPr="00BC6CA8">
              <w:rPr>
                <w:sz w:val="22"/>
                <w:szCs w:val="22"/>
              </w:rPr>
              <w:t xml:space="preserve">purtător este </w:t>
            </w:r>
            <w:r w:rsidR="00776B0C" w:rsidRPr="00BC6CA8">
              <w:rPr>
                <w:sz w:val="22"/>
                <w:szCs w:val="22"/>
              </w:rPr>
              <w:t>de 2</w:t>
            </w:r>
            <w:r w:rsidR="006161B1" w:rsidRPr="00BC6CA8">
              <w:rPr>
                <w:sz w:val="22"/>
                <w:szCs w:val="22"/>
              </w:rPr>
              <w:t xml:space="preserve"> </w:t>
            </w:r>
            <w:r w:rsidR="00776B0C" w:rsidRPr="00BC6CA8">
              <w:rPr>
                <w:sz w:val="22"/>
                <w:szCs w:val="22"/>
              </w:rPr>
              <w:t>m</w:t>
            </w:r>
            <w:r w:rsidR="006161B1" w:rsidRPr="00BC6CA8">
              <w:rPr>
                <w:sz w:val="22"/>
                <w:szCs w:val="22"/>
              </w:rPr>
              <w:t>.</w:t>
            </w:r>
          </w:p>
        </w:tc>
      </w:tr>
      <w:tr w:rsidR="00776B0C" w:rsidRPr="00BC6CA8" w14:paraId="0A13F11D" w14:textId="77777777" w:rsidTr="00776B0C">
        <w:tc>
          <w:tcPr>
            <w:tcW w:w="3403" w:type="dxa"/>
            <w:tcBorders>
              <w:top w:val="dotted" w:sz="4" w:space="0" w:color="auto"/>
              <w:bottom w:val="dotted" w:sz="4" w:space="0" w:color="auto"/>
            </w:tcBorders>
          </w:tcPr>
          <w:p w14:paraId="62205F96" w14:textId="77777777" w:rsidR="00776B0C" w:rsidRPr="00BC6CA8" w:rsidRDefault="00776B0C" w:rsidP="00776B0C">
            <w:pPr>
              <w:rPr>
                <w:sz w:val="22"/>
                <w:szCs w:val="22"/>
              </w:rPr>
            </w:pPr>
            <w:r w:rsidRPr="00BC6CA8">
              <w:rPr>
                <w:sz w:val="22"/>
                <w:szCs w:val="22"/>
              </w:rPr>
              <w:t>Linie contact tramvai</w:t>
            </w:r>
          </w:p>
        </w:tc>
        <w:tc>
          <w:tcPr>
            <w:tcW w:w="11482" w:type="dxa"/>
            <w:gridSpan w:val="2"/>
            <w:tcBorders>
              <w:top w:val="dotted" w:sz="4" w:space="0" w:color="auto"/>
              <w:bottom w:val="dotted" w:sz="4" w:space="0" w:color="auto"/>
            </w:tcBorders>
          </w:tcPr>
          <w:p w14:paraId="0EFFE57F" w14:textId="77777777" w:rsidR="00776B0C" w:rsidRPr="00BC6CA8" w:rsidRDefault="00776B0C" w:rsidP="00776B0C">
            <w:pPr>
              <w:rPr>
                <w:sz w:val="22"/>
                <w:szCs w:val="22"/>
              </w:rPr>
            </w:pPr>
            <w:r w:rsidRPr="00BC6CA8">
              <w:rPr>
                <w:sz w:val="22"/>
                <w:szCs w:val="22"/>
              </w:rPr>
              <w:t>Distanța pe orizontală și verticală</w:t>
            </w:r>
            <w:r w:rsidRPr="00BC6CA8">
              <w:rPr>
                <w:sz w:val="22"/>
                <w:szCs w:val="22"/>
                <w:lang w:val="en-US"/>
              </w:rPr>
              <w:t>:</w:t>
            </w:r>
            <w:r w:rsidRPr="00BC6CA8">
              <w:rPr>
                <w:sz w:val="22"/>
                <w:szCs w:val="22"/>
              </w:rPr>
              <w:t xml:space="preserve"> 4</w:t>
            </w:r>
            <w:r w:rsidR="006161B1" w:rsidRPr="00BC6CA8">
              <w:rPr>
                <w:sz w:val="22"/>
                <w:szCs w:val="22"/>
              </w:rPr>
              <w:t xml:space="preserve"> </w:t>
            </w:r>
            <w:r w:rsidRPr="00BC6CA8">
              <w:rPr>
                <w:sz w:val="22"/>
                <w:szCs w:val="22"/>
              </w:rPr>
              <w:t>m</w:t>
            </w:r>
          </w:p>
        </w:tc>
      </w:tr>
      <w:tr w:rsidR="00776B0C" w:rsidRPr="00BC6CA8" w14:paraId="40B54ED5" w14:textId="77777777" w:rsidTr="00776B0C">
        <w:tc>
          <w:tcPr>
            <w:tcW w:w="3403" w:type="dxa"/>
            <w:tcBorders>
              <w:top w:val="dotted" w:sz="4" w:space="0" w:color="auto"/>
              <w:bottom w:val="dotted" w:sz="4" w:space="0" w:color="auto"/>
            </w:tcBorders>
          </w:tcPr>
          <w:p w14:paraId="3A158CF3" w14:textId="77777777" w:rsidR="00776B0C" w:rsidRPr="00BC6CA8" w:rsidRDefault="00776B0C" w:rsidP="00776B0C">
            <w:pPr>
              <w:rPr>
                <w:sz w:val="22"/>
                <w:szCs w:val="22"/>
              </w:rPr>
            </w:pPr>
            <w:r w:rsidRPr="00BC6CA8">
              <w:rPr>
                <w:sz w:val="22"/>
                <w:szCs w:val="22"/>
              </w:rPr>
              <w:t>Linie contact troleibuz</w:t>
            </w:r>
          </w:p>
        </w:tc>
        <w:tc>
          <w:tcPr>
            <w:tcW w:w="11482" w:type="dxa"/>
            <w:gridSpan w:val="2"/>
            <w:tcBorders>
              <w:top w:val="dotted" w:sz="4" w:space="0" w:color="auto"/>
              <w:bottom w:val="dotted" w:sz="4" w:space="0" w:color="auto"/>
            </w:tcBorders>
          </w:tcPr>
          <w:p w14:paraId="67CD0E95" w14:textId="77777777" w:rsidR="00776B0C" w:rsidRPr="00BC6CA8" w:rsidRDefault="00776B0C" w:rsidP="00776B0C">
            <w:pPr>
              <w:rPr>
                <w:sz w:val="22"/>
                <w:szCs w:val="22"/>
              </w:rPr>
            </w:pPr>
            <w:r w:rsidRPr="00BC6CA8">
              <w:rPr>
                <w:sz w:val="22"/>
                <w:szCs w:val="22"/>
              </w:rPr>
              <w:t>Distanța pe orizontală și verticală</w:t>
            </w:r>
            <w:r w:rsidRPr="00BC6CA8">
              <w:rPr>
                <w:sz w:val="22"/>
                <w:szCs w:val="22"/>
                <w:lang w:val="en-US"/>
              </w:rPr>
              <w:t xml:space="preserve">: </w:t>
            </w:r>
            <w:r w:rsidRPr="00BC6CA8">
              <w:rPr>
                <w:sz w:val="22"/>
                <w:szCs w:val="22"/>
              </w:rPr>
              <w:t>2</w:t>
            </w:r>
            <w:r w:rsidR="006161B1" w:rsidRPr="00BC6CA8">
              <w:rPr>
                <w:sz w:val="22"/>
                <w:szCs w:val="22"/>
              </w:rPr>
              <w:t xml:space="preserve"> </w:t>
            </w:r>
            <w:r w:rsidRPr="00BC6CA8">
              <w:rPr>
                <w:sz w:val="22"/>
                <w:szCs w:val="22"/>
              </w:rPr>
              <w:t>m</w:t>
            </w:r>
          </w:p>
        </w:tc>
      </w:tr>
      <w:tr w:rsidR="00776B0C" w:rsidRPr="00BC6CA8" w14:paraId="3A72BCD8" w14:textId="77777777" w:rsidTr="00776B0C">
        <w:tc>
          <w:tcPr>
            <w:tcW w:w="3403" w:type="dxa"/>
            <w:tcBorders>
              <w:top w:val="dotted" w:sz="4" w:space="0" w:color="auto"/>
              <w:bottom w:val="dotted" w:sz="4" w:space="0" w:color="auto"/>
            </w:tcBorders>
          </w:tcPr>
          <w:p w14:paraId="069E2004" w14:textId="77777777" w:rsidR="00776B0C" w:rsidRPr="00BC6CA8" w:rsidRDefault="00776B0C" w:rsidP="00776B0C">
            <w:pPr>
              <w:rPr>
                <w:sz w:val="22"/>
                <w:szCs w:val="22"/>
              </w:rPr>
            </w:pPr>
            <w:r w:rsidRPr="00BC6CA8">
              <w:rPr>
                <w:sz w:val="22"/>
                <w:szCs w:val="22"/>
              </w:rPr>
              <w:t xml:space="preserve">Cablu </w:t>
            </w:r>
            <w:r w:rsidR="006C13C3" w:rsidRPr="00BC6CA8">
              <w:rPr>
                <w:sz w:val="22"/>
                <w:szCs w:val="22"/>
              </w:rPr>
              <w:t xml:space="preserve">purtător </w:t>
            </w:r>
            <w:r w:rsidRPr="00BC6CA8">
              <w:rPr>
                <w:sz w:val="22"/>
                <w:szCs w:val="22"/>
              </w:rPr>
              <w:t>tramvai</w:t>
            </w:r>
          </w:p>
        </w:tc>
        <w:tc>
          <w:tcPr>
            <w:tcW w:w="11482" w:type="dxa"/>
            <w:gridSpan w:val="2"/>
            <w:tcBorders>
              <w:top w:val="dotted" w:sz="4" w:space="0" w:color="auto"/>
              <w:bottom w:val="dotted" w:sz="4" w:space="0" w:color="auto"/>
            </w:tcBorders>
          </w:tcPr>
          <w:p w14:paraId="7B3EFCBC" w14:textId="77777777" w:rsidR="00776B0C" w:rsidRPr="00BC6CA8" w:rsidRDefault="00776B0C" w:rsidP="00776B0C">
            <w:pPr>
              <w:rPr>
                <w:sz w:val="22"/>
                <w:szCs w:val="22"/>
              </w:rPr>
            </w:pPr>
            <w:r w:rsidRPr="00BC6CA8">
              <w:rPr>
                <w:sz w:val="22"/>
                <w:szCs w:val="22"/>
              </w:rPr>
              <w:t>Distanța pe orizontală și verticală</w:t>
            </w:r>
            <w:r w:rsidRPr="00BC6CA8">
              <w:rPr>
                <w:sz w:val="22"/>
                <w:szCs w:val="22"/>
                <w:lang w:val="en-US"/>
              </w:rPr>
              <w:t xml:space="preserve">: </w:t>
            </w:r>
            <w:r w:rsidRPr="00BC6CA8">
              <w:rPr>
                <w:sz w:val="22"/>
                <w:szCs w:val="22"/>
              </w:rPr>
              <w:t>2</w:t>
            </w:r>
            <w:r w:rsidR="006161B1" w:rsidRPr="00BC6CA8">
              <w:rPr>
                <w:sz w:val="22"/>
                <w:szCs w:val="22"/>
              </w:rPr>
              <w:t xml:space="preserve"> </w:t>
            </w:r>
            <w:r w:rsidRPr="00BC6CA8">
              <w:rPr>
                <w:sz w:val="22"/>
                <w:szCs w:val="22"/>
              </w:rPr>
              <w:t>m</w:t>
            </w:r>
          </w:p>
        </w:tc>
      </w:tr>
      <w:tr w:rsidR="00776B0C" w:rsidRPr="00BC6CA8" w14:paraId="599F6BC0" w14:textId="77777777" w:rsidTr="00776B0C">
        <w:tc>
          <w:tcPr>
            <w:tcW w:w="3403" w:type="dxa"/>
            <w:tcBorders>
              <w:top w:val="dotted" w:sz="4" w:space="0" w:color="auto"/>
              <w:bottom w:val="dotted" w:sz="4" w:space="0" w:color="auto"/>
            </w:tcBorders>
          </w:tcPr>
          <w:p w14:paraId="5EC390BF" w14:textId="77777777" w:rsidR="00776B0C" w:rsidRPr="00BC6CA8" w:rsidRDefault="00776B0C" w:rsidP="00776B0C">
            <w:pPr>
              <w:rPr>
                <w:sz w:val="22"/>
                <w:szCs w:val="22"/>
              </w:rPr>
            </w:pPr>
            <w:r w:rsidRPr="00BC6CA8">
              <w:rPr>
                <w:sz w:val="22"/>
                <w:szCs w:val="22"/>
              </w:rPr>
              <w:t xml:space="preserve">Cablu </w:t>
            </w:r>
            <w:r w:rsidR="006C13C3" w:rsidRPr="00BC6CA8">
              <w:rPr>
                <w:sz w:val="22"/>
                <w:szCs w:val="22"/>
              </w:rPr>
              <w:t xml:space="preserve">purtător </w:t>
            </w:r>
            <w:r w:rsidRPr="00BC6CA8">
              <w:rPr>
                <w:sz w:val="22"/>
                <w:szCs w:val="22"/>
              </w:rPr>
              <w:t>troleibuz</w:t>
            </w:r>
          </w:p>
        </w:tc>
        <w:tc>
          <w:tcPr>
            <w:tcW w:w="11482" w:type="dxa"/>
            <w:gridSpan w:val="2"/>
            <w:tcBorders>
              <w:top w:val="dotted" w:sz="4" w:space="0" w:color="auto"/>
              <w:bottom w:val="dotted" w:sz="4" w:space="0" w:color="auto"/>
            </w:tcBorders>
          </w:tcPr>
          <w:p w14:paraId="0F94C6E8" w14:textId="77777777" w:rsidR="00776B0C" w:rsidRPr="00BC6CA8" w:rsidRDefault="00776B0C" w:rsidP="00776B0C">
            <w:pPr>
              <w:rPr>
                <w:sz w:val="22"/>
                <w:szCs w:val="22"/>
              </w:rPr>
            </w:pPr>
            <w:r w:rsidRPr="00BC6CA8">
              <w:rPr>
                <w:sz w:val="22"/>
                <w:szCs w:val="22"/>
              </w:rPr>
              <w:t>Distanța pe orizontală și verticală</w:t>
            </w:r>
            <w:r w:rsidRPr="00BC6CA8">
              <w:rPr>
                <w:sz w:val="22"/>
                <w:szCs w:val="22"/>
                <w:lang w:val="en-US"/>
              </w:rPr>
              <w:t xml:space="preserve">: </w:t>
            </w:r>
            <w:r w:rsidRPr="00BC6CA8">
              <w:rPr>
                <w:sz w:val="22"/>
                <w:szCs w:val="22"/>
              </w:rPr>
              <w:t>4</w:t>
            </w:r>
            <w:r w:rsidR="006161B1" w:rsidRPr="00BC6CA8">
              <w:rPr>
                <w:sz w:val="22"/>
                <w:szCs w:val="22"/>
              </w:rPr>
              <w:t xml:space="preserve"> </w:t>
            </w:r>
            <w:r w:rsidRPr="00BC6CA8">
              <w:rPr>
                <w:sz w:val="22"/>
                <w:szCs w:val="22"/>
              </w:rPr>
              <w:t>m</w:t>
            </w:r>
          </w:p>
        </w:tc>
      </w:tr>
    </w:tbl>
    <w:p w14:paraId="388C15D9" w14:textId="77777777" w:rsidR="003F6409" w:rsidRDefault="003E6C66" w:rsidP="00776B0C">
      <w:pPr>
        <w:pStyle w:val="denumireanexa"/>
        <w:ind w:left="-180" w:hanging="954"/>
        <w:jc w:val="left"/>
        <w:rPr>
          <w:szCs w:val="24"/>
        </w:rPr>
      </w:pPr>
      <w:r w:rsidRPr="00BC6CA8">
        <w:rPr>
          <w:szCs w:val="24"/>
        </w:rPr>
        <w:t xml:space="preserve">            </w:t>
      </w:r>
    </w:p>
    <w:p w14:paraId="0DDAC373" w14:textId="2C4927E9" w:rsidR="00776B0C" w:rsidRPr="00BC6CA8" w:rsidRDefault="003F6409" w:rsidP="00776B0C">
      <w:pPr>
        <w:pStyle w:val="denumireanexa"/>
        <w:ind w:left="-180" w:hanging="954"/>
        <w:jc w:val="left"/>
        <w:rPr>
          <w:szCs w:val="24"/>
        </w:rPr>
      </w:pPr>
      <w:r>
        <w:rPr>
          <w:szCs w:val="24"/>
        </w:rPr>
        <w:lastRenderedPageBreak/>
        <w:t xml:space="preserve">           </w:t>
      </w:r>
      <w:r w:rsidR="00776B0C" w:rsidRPr="00BC6CA8">
        <w:rPr>
          <w:szCs w:val="24"/>
        </w:rPr>
        <w:t>TELEFERICE/FUNICULARE</w:t>
      </w:r>
    </w:p>
    <w:tbl>
      <w:tblPr>
        <w:tblStyle w:val="TableGrid"/>
        <w:tblW w:w="14885" w:type="dxa"/>
        <w:tblInd w:w="-431" w:type="dxa"/>
        <w:tblLook w:val="04A0" w:firstRow="1" w:lastRow="0" w:firstColumn="1" w:lastColumn="0" w:noHBand="0" w:noVBand="1"/>
      </w:tblPr>
      <w:tblGrid>
        <w:gridCol w:w="3403"/>
        <w:gridCol w:w="7513"/>
        <w:gridCol w:w="3969"/>
      </w:tblGrid>
      <w:tr w:rsidR="00776B0C" w:rsidRPr="00BC6CA8" w14:paraId="5B57A48C" w14:textId="77777777" w:rsidTr="00776B0C">
        <w:trPr>
          <w:trHeight w:val="335"/>
        </w:trPr>
        <w:tc>
          <w:tcPr>
            <w:tcW w:w="3403" w:type="dxa"/>
            <w:vAlign w:val="center"/>
          </w:tcPr>
          <w:p w14:paraId="1C88D89D" w14:textId="77777777" w:rsidR="00776B0C" w:rsidRPr="00BC6CA8" w:rsidRDefault="00776B0C" w:rsidP="00776B0C">
            <w:pPr>
              <w:jc w:val="center"/>
              <w:rPr>
                <w:b/>
                <w:sz w:val="22"/>
                <w:szCs w:val="22"/>
              </w:rPr>
            </w:pPr>
            <w:r w:rsidRPr="00BC6CA8">
              <w:rPr>
                <w:b/>
                <w:sz w:val="22"/>
                <w:szCs w:val="22"/>
              </w:rPr>
              <w:br w:type="page"/>
            </w:r>
            <w:r w:rsidRPr="00BC6CA8">
              <w:rPr>
                <w:b/>
                <w:sz w:val="22"/>
                <w:szCs w:val="22"/>
              </w:rPr>
              <w:br w:type="page"/>
              <w:t>Obiective învecinate</w:t>
            </w:r>
          </w:p>
        </w:tc>
        <w:tc>
          <w:tcPr>
            <w:tcW w:w="7513" w:type="dxa"/>
            <w:tcBorders>
              <w:right w:val="dotted" w:sz="4" w:space="0" w:color="auto"/>
            </w:tcBorders>
            <w:vAlign w:val="center"/>
          </w:tcPr>
          <w:p w14:paraId="48EABD9A" w14:textId="77777777" w:rsidR="00776B0C" w:rsidRPr="00BC6CA8" w:rsidRDefault="00776B0C" w:rsidP="00776B0C">
            <w:pPr>
              <w:jc w:val="center"/>
              <w:rPr>
                <w:b/>
                <w:sz w:val="22"/>
                <w:szCs w:val="22"/>
              </w:rPr>
            </w:pPr>
            <w:r w:rsidRPr="00BC6CA8">
              <w:rPr>
                <w:b/>
                <w:sz w:val="22"/>
                <w:szCs w:val="22"/>
              </w:rPr>
              <w:t>Traversare</w:t>
            </w:r>
          </w:p>
        </w:tc>
        <w:tc>
          <w:tcPr>
            <w:tcW w:w="3969" w:type="dxa"/>
            <w:tcBorders>
              <w:left w:val="dotted" w:sz="4" w:space="0" w:color="auto"/>
            </w:tcBorders>
            <w:vAlign w:val="center"/>
          </w:tcPr>
          <w:p w14:paraId="70788A1E" w14:textId="77777777" w:rsidR="00776B0C" w:rsidRPr="00BC6CA8" w:rsidRDefault="00776B0C" w:rsidP="00776B0C">
            <w:pPr>
              <w:jc w:val="center"/>
              <w:rPr>
                <w:b/>
                <w:sz w:val="22"/>
                <w:szCs w:val="22"/>
              </w:rPr>
            </w:pPr>
            <w:r w:rsidRPr="00BC6CA8">
              <w:rPr>
                <w:b/>
                <w:sz w:val="22"/>
                <w:szCs w:val="22"/>
              </w:rPr>
              <w:t>Apropiere</w:t>
            </w:r>
          </w:p>
        </w:tc>
      </w:tr>
      <w:tr w:rsidR="00776B0C" w:rsidRPr="00BC6CA8" w14:paraId="49234E1A" w14:textId="77777777" w:rsidTr="00776B0C">
        <w:tc>
          <w:tcPr>
            <w:tcW w:w="3403" w:type="dxa"/>
            <w:tcBorders>
              <w:top w:val="dotted" w:sz="4" w:space="0" w:color="auto"/>
              <w:bottom w:val="single" w:sz="4" w:space="0" w:color="auto"/>
            </w:tcBorders>
          </w:tcPr>
          <w:p w14:paraId="4C506E3E" w14:textId="77777777" w:rsidR="00776B0C" w:rsidRPr="00BC6CA8" w:rsidRDefault="00776B0C" w:rsidP="00776B0C">
            <w:pPr>
              <w:rPr>
                <w:sz w:val="22"/>
                <w:szCs w:val="22"/>
              </w:rPr>
            </w:pPr>
            <w:r w:rsidRPr="00BC6CA8">
              <w:rPr>
                <w:sz w:val="22"/>
                <w:szCs w:val="22"/>
              </w:rPr>
              <w:t>Transport pe cablu suspendat</w:t>
            </w:r>
          </w:p>
        </w:tc>
        <w:tc>
          <w:tcPr>
            <w:tcW w:w="7513" w:type="dxa"/>
            <w:tcBorders>
              <w:top w:val="dotted" w:sz="4" w:space="0" w:color="auto"/>
              <w:bottom w:val="single" w:sz="4" w:space="0" w:color="auto"/>
              <w:right w:val="dotted" w:sz="4" w:space="0" w:color="auto"/>
            </w:tcBorders>
          </w:tcPr>
          <w:p w14:paraId="44A22321" w14:textId="77777777" w:rsidR="00776B0C" w:rsidRPr="00BC6CA8" w:rsidRDefault="00776B0C" w:rsidP="00776B0C">
            <w:pPr>
              <w:rPr>
                <w:sz w:val="22"/>
                <w:szCs w:val="22"/>
              </w:rPr>
            </w:pPr>
            <w:r w:rsidRPr="00BC6CA8">
              <w:rPr>
                <w:sz w:val="22"/>
                <w:szCs w:val="22"/>
              </w:rPr>
              <w:t xml:space="preserve">Se interzic </w:t>
            </w:r>
            <w:r w:rsidR="006C13C3" w:rsidRPr="00BC6CA8">
              <w:rPr>
                <w:sz w:val="22"/>
                <w:szCs w:val="22"/>
              </w:rPr>
              <w:t>traversările</w:t>
            </w:r>
            <w:r w:rsidRPr="00BC6CA8">
              <w:rPr>
                <w:sz w:val="22"/>
                <w:szCs w:val="22"/>
              </w:rPr>
              <w:t>.</w:t>
            </w:r>
          </w:p>
        </w:tc>
        <w:tc>
          <w:tcPr>
            <w:tcW w:w="3969" w:type="dxa"/>
            <w:tcBorders>
              <w:top w:val="dotted" w:sz="4" w:space="0" w:color="auto"/>
              <w:left w:val="dotted" w:sz="4" w:space="0" w:color="auto"/>
              <w:bottom w:val="single" w:sz="4" w:space="0" w:color="auto"/>
            </w:tcBorders>
          </w:tcPr>
          <w:p w14:paraId="1B2A8454" w14:textId="77777777" w:rsidR="00776B0C" w:rsidRPr="00BC6CA8" w:rsidRDefault="00776B0C" w:rsidP="00776B0C">
            <w:pPr>
              <w:rPr>
                <w:sz w:val="22"/>
                <w:szCs w:val="22"/>
              </w:rPr>
            </w:pPr>
            <w:r w:rsidRPr="00BC6CA8">
              <w:rPr>
                <w:sz w:val="22"/>
                <w:szCs w:val="22"/>
              </w:rPr>
              <w:t xml:space="preserve">Distanța minimă de apropiere </w:t>
            </w:r>
            <w:r w:rsidR="006C13C3" w:rsidRPr="00BC6CA8">
              <w:rPr>
                <w:sz w:val="22"/>
                <w:szCs w:val="22"/>
              </w:rPr>
              <w:t xml:space="preserve">este egală cu </w:t>
            </w:r>
            <w:r w:rsidRPr="00BC6CA8">
              <w:rPr>
                <w:sz w:val="22"/>
                <w:szCs w:val="22"/>
              </w:rPr>
              <w:t>înălțimea stâlpului LEA</w:t>
            </w:r>
            <w:r w:rsidR="006C13C3" w:rsidRPr="00BC6CA8">
              <w:rPr>
                <w:sz w:val="22"/>
                <w:szCs w:val="22"/>
              </w:rPr>
              <w:t>.</w:t>
            </w:r>
          </w:p>
        </w:tc>
      </w:tr>
    </w:tbl>
    <w:p w14:paraId="6A780F23" w14:textId="77777777" w:rsidR="00776B0C" w:rsidRPr="00BC6CA8" w:rsidRDefault="003E6C66" w:rsidP="00776B0C">
      <w:pPr>
        <w:pStyle w:val="denumireanexa"/>
        <w:ind w:left="-180" w:hanging="954"/>
        <w:jc w:val="left"/>
        <w:rPr>
          <w:szCs w:val="24"/>
        </w:rPr>
      </w:pPr>
      <w:r w:rsidRPr="00BC6CA8">
        <w:rPr>
          <w:szCs w:val="24"/>
        </w:rPr>
        <w:t xml:space="preserve">           </w:t>
      </w:r>
      <w:r w:rsidR="00776B0C" w:rsidRPr="00BC6CA8">
        <w:rPr>
          <w:szCs w:val="24"/>
        </w:rPr>
        <w:t>CONDUCTE SUPRATERANE</w:t>
      </w:r>
    </w:p>
    <w:tbl>
      <w:tblPr>
        <w:tblStyle w:val="TableGrid"/>
        <w:tblW w:w="14885" w:type="dxa"/>
        <w:tblInd w:w="-431" w:type="dxa"/>
        <w:tblLook w:val="04A0" w:firstRow="1" w:lastRow="0" w:firstColumn="1" w:lastColumn="0" w:noHBand="0" w:noVBand="1"/>
      </w:tblPr>
      <w:tblGrid>
        <w:gridCol w:w="3403"/>
        <w:gridCol w:w="6804"/>
        <w:gridCol w:w="4678"/>
      </w:tblGrid>
      <w:tr w:rsidR="00776B0C" w:rsidRPr="00BC6CA8" w14:paraId="63091209" w14:textId="77777777" w:rsidTr="00776B0C">
        <w:trPr>
          <w:trHeight w:val="335"/>
        </w:trPr>
        <w:tc>
          <w:tcPr>
            <w:tcW w:w="3403" w:type="dxa"/>
            <w:vAlign w:val="center"/>
          </w:tcPr>
          <w:p w14:paraId="1AE9ADCC" w14:textId="77777777" w:rsidR="00776B0C" w:rsidRPr="00BC6CA8" w:rsidRDefault="00776B0C" w:rsidP="00776B0C">
            <w:pPr>
              <w:jc w:val="center"/>
              <w:rPr>
                <w:b/>
                <w:sz w:val="24"/>
                <w:szCs w:val="24"/>
              </w:rPr>
            </w:pPr>
            <w:r w:rsidRPr="00BC6CA8">
              <w:rPr>
                <w:b/>
                <w:szCs w:val="24"/>
              </w:rPr>
              <w:br w:type="page"/>
            </w:r>
            <w:r w:rsidRPr="00BC6CA8">
              <w:rPr>
                <w:b/>
                <w:szCs w:val="24"/>
              </w:rPr>
              <w:br w:type="page"/>
            </w:r>
            <w:r w:rsidRPr="00BC6CA8">
              <w:rPr>
                <w:b/>
                <w:sz w:val="24"/>
                <w:szCs w:val="24"/>
              </w:rPr>
              <w:t>Obiective învecinate</w:t>
            </w:r>
          </w:p>
        </w:tc>
        <w:tc>
          <w:tcPr>
            <w:tcW w:w="6804" w:type="dxa"/>
            <w:tcBorders>
              <w:right w:val="dotted" w:sz="4" w:space="0" w:color="auto"/>
            </w:tcBorders>
            <w:vAlign w:val="center"/>
          </w:tcPr>
          <w:p w14:paraId="11BD3D29" w14:textId="77777777" w:rsidR="00776B0C" w:rsidRPr="00BC6CA8" w:rsidRDefault="00776B0C" w:rsidP="00776B0C">
            <w:pPr>
              <w:jc w:val="center"/>
              <w:rPr>
                <w:b/>
                <w:sz w:val="24"/>
                <w:szCs w:val="24"/>
              </w:rPr>
            </w:pPr>
            <w:r w:rsidRPr="00BC6CA8">
              <w:rPr>
                <w:b/>
                <w:sz w:val="24"/>
                <w:szCs w:val="24"/>
              </w:rPr>
              <w:t>Traversare</w:t>
            </w:r>
          </w:p>
        </w:tc>
        <w:tc>
          <w:tcPr>
            <w:tcW w:w="4678" w:type="dxa"/>
            <w:tcBorders>
              <w:left w:val="dotted" w:sz="4" w:space="0" w:color="auto"/>
            </w:tcBorders>
            <w:vAlign w:val="center"/>
          </w:tcPr>
          <w:p w14:paraId="23DFFD67" w14:textId="77777777" w:rsidR="00776B0C" w:rsidRPr="00BC6CA8" w:rsidRDefault="00776B0C" w:rsidP="00776B0C">
            <w:pPr>
              <w:jc w:val="center"/>
              <w:rPr>
                <w:b/>
                <w:sz w:val="24"/>
                <w:szCs w:val="24"/>
              </w:rPr>
            </w:pPr>
            <w:r w:rsidRPr="00BC6CA8">
              <w:rPr>
                <w:b/>
                <w:sz w:val="24"/>
                <w:szCs w:val="24"/>
              </w:rPr>
              <w:t>Apropiere</w:t>
            </w:r>
          </w:p>
        </w:tc>
      </w:tr>
      <w:tr w:rsidR="00776B0C" w:rsidRPr="00BC6CA8" w14:paraId="0B28DC2D" w14:textId="77777777" w:rsidTr="00776B0C">
        <w:tc>
          <w:tcPr>
            <w:tcW w:w="3403" w:type="dxa"/>
            <w:tcBorders>
              <w:top w:val="single" w:sz="4" w:space="0" w:color="auto"/>
              <w:bottom w:val="dotted" w:sz="4" w:space="0" w:color="auto"/>
            </w:tcBorders>
          </w:tcPr>
          <w:p w14:paraId="6E05D742" w14:textId="77777777" w:rsidR="00776B0C" w:rsidRPr="00BC6CA8" w:rsidRDefault="00776B0C" w:rsidP="00776B0C">
            <w:pPr>
              <w:rPr>
                <w:sz w:val="22"/>
                <w:szCs w:val="22"/>
              </w:rPr>
            </w:pPr>
            <w:r w:rsidRPr="00BC6CA8">
              <w:rPr>
                <w:sz w:val="22"/>
                <w:szCs w:val="22"/>
              </w:rPr>
              <w:t>Conducte supraterane cu fluide neinflamabile</w:t>
            </w:r>
          </w:p>
        </w:tc>
        <w:tc>
          <w:tcPr>
            <w:tcW w:w="6804" w:type="dxa"/>
            <w:tcBorders>
              <w:top w:val="single" w:sz="4" w:space="0" w:color="auto"/>
              <w:bottom w:val="dotted" w:sz="4" w:space="0" w:color="auto"/>
              <w:right w:val="dotted" w:sz="4" w:space="0" w:color="auto"/>
            </w:tcBorders>
          </w:tcPr>
          <w:p w14:paraId="711FDFB5" w14:textId="215DD503" w:rsidR="00776B0C" w:rsidRPr="00BC6CA8" w:rsidRDefault="00776B0C" w:rsidP="00776B0C">
            <w:pPr>
              <w:rPr>
                <w:sz w:val="22"/>
                <w:szCs w:val="22"/>
              </w:rPr>
            </w:pPr>
            <w:r w:rsidRPr="00BC6CA8">
              <w:rPr>
                <w:sz w:val="22"/>
                <w:szCs w:val="22"/>
              </w:rPr>
              <w:t>- Distanța pe verticală între conductorul inferior al LEA și partea superioară a conductei este de minim</w:t>
            </w:r>
            <w:r w:rsidR="00A52ACE">
              <w:rPr>
                <w:sz w:val="22"/>
                <w:szCs w:val="22"/>
              </w:rPr>
              <w:t>um</w:t>
            </w:r>
            <w:r w:rsidRPr="00BC6CA8">
              <w:rPr>
                <w:sz w:val="22"/>
                <w:szCs w:val="22"/>
              </w:rPr>
              <w:t xml:space="preserve"> 2 m</w:t>
            </w:r>
            <w:r w:rsidR="006C13C3" w:rsidRPr="00BC6CA8">
              <w:rPr>
                <w:sz w:val="22"/>
                <w:szCs w:val="22"/>
              </w:rPr>
              <w:t>.</w:t>
            </w:r>
          </w:p>
          <w:p w14:paraId="6ED60FC6" w14:textId="2D85112F" w:rsidR="00776B0C" w:rsidRPr="00BC6CA8" w:rsidRDefault="00776B0C" w:rsidP="00776B0C">
            <w:pPr>
              <w:rPr>
                <w:sz w:val="22"/>
                <w:szCs w:val="22"/>
              </w:rPr>
            </w:pPr>
            <w:r w:rsidRPr="00BC6CA8">
              <w:rPr>
                <w:sz w:val="22"/>
                <w:szCs w:val="22"/>
              </w:rPr>
              <w:t>- Distanța minimă pe orizontală între marginea stâlpului și conductă este de minim</w:t>
            </w:r>
            <w:r w:rsidR="00A52ACE">
              <w:rPr>
                <w:sz w:val="22"/>
                <w:szCs w:val="22"/>
              </w:rPr>
              <w:t>um</w:t>
            </w:r>
            <w:r w:rsidRPr="00BC6CA8">
              <w:rPr>
                <w:sz w:val="22"/>
                <w:szCs w:val="22"/>
              </w:rPr>
              <w:t xml:space="preserve"> </w:t>
            </w:r>
            <w:r w:rsidR="008E2E29" w:rsidRPr="00BC6CA8">
              <w:rPr>
                <w:sz w:val="22"/>
                <w:szCs w:val="22"/>
              </w:rPr>
              <w:t>în</w:t>
            </w:r>
            <w:r w:rsidR="008E2E29">
              <w:rPr>
                <w:sz w:val="22"/>
                <w:szCs w:val="22"/>
              </w:rPr>
              <w:t>ă</w:t>
            </w:r>
            <w:r w:rsidR="008E2E29" w:rsidRPr="00BC6CA8">
              <w:rPr>
                <w:sz w:val="22"/>
                <w:szCs w:val="22"/>
              </w:rPr>
              <w:t>l</w:t>
            </w:r>
            <w:r w:rsidR="008E2E29">
              <w:rPr>
                <w:sz w:val="22"/>
                <w:szCs w:val="22"/>
              </w:rPr>
              <w:t>ţ</w:t>
            </w:r>
            <w:r w:rsidR="008E2E29" w:rsidRPr="00BC6CA8">
              <w:rPr>
                <w:sz w:val="22"/>
                <w:szCs w:val="22"/>
              </w:rPr>
              <w:t xml:space="preserve">imea </w:t>
            </w:r>
            <w:r w:rsidR="005C657C" w:rsidRPr="00BC6CA8">
              <w:rPr>
                <w:sz w:val="22"/>
                <w:szCs w:val="22"/>
              </w:rPr>
              <w:t xml:space="preserve">stâlpului </w:t>
            </w:r>
            <w:r w:rsidRPr="00BC6CA8">
              <w:rPr>
                <w:sz w:val="22"/>
                <w:szCs w:val="22"/>
              </w:rPr>
              <w:t>LEA + 3 m</w:t>
            </w:r>
            <w:r w:rsidR="006C13C3" w:rsidRPr="00BC6CA8">
              <w:rPr>
                <w:sz w:val="22"/>
                <w:szCs w:val="22"/>
              </w:rPr>
              <w:t>.</w:t>
            </w:r>
          </w:p>
        </w:tc>
        <w:tc>
          <w:tcPr>
            <w:tcW w:w="4678" w:type="dxa"/>
            <w:tcBorders>
              <w:top w:val="single" w:sz="4" w:space="0" w:color="auto"/>
              <w:left w:val="dotted" w:sz="4" w:space="0" w:color="auto"/>
              <w:bottom w:val="dotted" w:sz="4" w:space="0" w:color="auto"/>
            </w:tcBorders>
          </w:tcPr>
          <w:p w14:paraId="252803DC" w14:textId="0CAB4DD1" w:rsidR="00776B0C" w:rsidRPr="00BC6CA8" w:rsidRDefault="00776B0C" w:rsidP="00776B0C">
            <w:pPr>
              <w:rPr>
                <w:sz w:val="22"/>
                <w:szCs w:val="22"/>
              </w:rPr>
            </w:pPr>
            <w:r w:rsidRPr="00BC6CA8">
              <w:rPr>
                <w:sz w:val="22"/>
                <w:szCs w:val="22"/>
              </w:rPr>
              <w:t xml:space="preserve">Distanța pe orizontală între conductorul extrem al LEA la deviație maximă și peretele conductei este </w:t>
            </w:r>
            <w:r w:rsidR="006C13C3" w:rsidRPr="00BC6CA8">
              <w:rPr>
                <w:sz w:val="22"/>
                <w:szCs w:val="22"/>
              </w:rPr>
              <w:t xml:space="preserve">egală cu </w:t>
            </w:r>
            <w:r w:rsidR="008E2E29" w:rsidRPr="00BC6CA8">
              <w:rPr>
                <w:sz w:val="22"/>
                <w:szCs w:val="22"/>
              </w:rPr>
              <w:t>înăl</w:t>
            </w:r>
            <w:r w:rsidR="008E2E29">
              <w:rPr>
                <w:sz w:val="22"/>
                <w:szCs w:val="22"/>
              </w:rPr>
              <w:t>ţ</w:t>
            </w:r>
            <w:r w:rsidR="008E2E29" w:rsidRPr="00BC6CA8">
              <w:rPr>
                <w:sz w:val="22"/>
                <w:szCs w:val="22"/>
              </w:rPr>
              <w:t>imea st</w:t>
            </w:r>
            <w:r w:rsidR="008E2E29">
              <w:rPr>
                <w:sz w:val="22"/>
                <w:szCs w:val="22"/>
              </w:rPr>
              <w:t>â</w:t>
            </w:r>
            <w:r w:rsidR="008E2E29" w:rsidRPr="00BC6CA8">
              <w:rPr>
                <w:sz w:val="22"/>
                <w:szCs w:val="22"/>
              </w:rPr>
              <w:t xml:space="preserve">lpului </w:t>
            </w:r>
            <w:r w:rsidRPr="00BC6CA8">
              <w:rPr>
                <w:sz w:val="22"/>
                <w:szCs w:val="22"/>
              </w:rPr>
              <w:t>LEA</w:t>
            </w:r>
            <w:r w:rsidR="006C13C3" w:rsidRPr="00BC6CA8">
              <w:rPr>
                <w:sz w:val="22"/>
                <w:szCs w:val="22"/>
              </w:rPr>
              <w:t>.</w:t>
            </w:r>
          </w:p>
        </w:tc>
      </w:tr>
      <w:tr w:rsidR="00776B0C" w:rsidRPr="00BC6CA8" w14:paraId="7198BD3F" w14:textId="77777777" w:rsidTr="00776B0C">
        <w:tc>
          <w:tcPr>
            <w:tcW w:w="3403" w:type="dxa"/>
          </w:tcPr>
          <w:p w14:paraId="3993683D" w14:textId="77777777" w:rsidR="00776B0C" w:rsidRPr="00BC6CA8" w:rsidRDefault="00776B0C" w:rsidP="00776B0C">
            <w:pPr>
              <w:rPr>
                <w:sz w:val="22"/>
                <w:szCs w:val="22"/>
              </w:rPr>
            </w:pPr>
            <w:r w:rsidRPr="00BC6CA8">
              <w:rPr>
                <w:sz w:val="22"/>
                <w:szCs w:val="22"/>
              </w:rPr>
              <w:t>Conducte supraterane cu fluide inflamabile</w:t>
            </w:r>
          </w:p>
        </w:tc>
        <w:tc>
          <w:tcPr>
            <w:tcW w:w="6804" w:type="dxa"/>
          </w:tcPr>
          <w:p w14:paraId="6712C759" w14:textId="77777777" w:rsidR="00776B0C" w:rsidRPr="00BC6CA8" w:rsidRDefault="00776B0C" w:rsidP="00776B0C">
            <w:pPr>
              <w:rPr>
                <w:sz w:val="22"/>
                <w:szCs w:val="22"/>
              </w:rPr>
            </w:pPr>
            <w:r w:rsidRPr="00BC6CA8">
              <w:rPr>
                <w:sz w:val="22"/>
                <w:szCs w:val="22"/>
              </w:rPr>
              <w:t>Se interzice traversarea</w:t>
            </w:r>
          </w:p>
          <w:p w14:paraId="56767D58" w14:textId="77777777" w:rsidR="00776B0C" w:rsidRPr="00BC6CA8" w:rsidRDefault="00776B0C" w:rsidP="00776B0C">
            <w:pPr>
              <w:rPr>
                <w:sz w:val="22"/>
                <w:szCs w:val="22"/>
              </w:rPr>
            </w:pPr>
          </w:p>
        </w:tc>
        <w:tc>
          <w:tcPr>
            <w:tcW w:w="4678" w:type="dxa"/>
          </w:tcPr>
          <w:p w14:paraId="1AB374E9" w14:textId="38E6E709" w:rsidR="00776B0C" w:rsidRPr="00BC6CA8" w:rsidRDefault="00776B0C" w:rsidP="00776B0C">
            <w:pPr>
              <w:rPr>
                <w:sz w:val="22"/>
                <w:szCs w:val="22"/>
              </w:rPr>
            </w:pPr>
            <w:r w:rsidRPr="00BC6CA8">
              <w:rPr>
                <w:sz w:val="22"/>
                <w:szCs w:val="22"/>
              </w:rPr>
              <w:t>Distanța pe orizontală între conductorul extrem al LEA la deviație maximă și peretele conductei este de minim</w:t>
            </w:r>
            <w:r w:rsidR="00A52ACE">
              <w:rPr>
                <w:sz w:val="22"/>
                <w:szCs w:val="22"/>
              </w:rPr>
              <w:t>um</w:t>
            </w:r>
            <w:r w:rsidRPr="00BC6CA8">
              <w:rPr>
                <w:sz w:val="22"/>
                <w:szCs w:val="22"/>
              </w:rPr>
              <w:t xml:space="preserve"> 5</w:t>
            </w:r>
            <w:r w:rsidR="006161B1" w:rsidRPr="00BC6CA8">
              <w:rPr>
                <w:sz w:val="22"/>
                <w:szCs w:val="22"/>
              </w:rPr>
              <w:t xml:space="preserve"> </w:t>
            </w:r>
            <w:r w:rsidRPr="00BC6CA8">
              <w:rPr>
                <w:sz w:val="22"/>
                <w:szCs w:val="22"/>
              </w:rPr>
              <w:t>m</w:t>
            </w:r>
            <w:r w:rsidR="006C13C3" w:rsidRPr="00BC6CA8">
              <w:rPr>
                <w:sz w:val="22"/>
                <w:szCs w:val="22"/>
              </w:rPr>
              <w:t>.</w:t>
            </w:r>
          </w:p>
        </w:tc>
      </w:tr>
      <w:tr w:rsidR="00776B0C" w:rsidRPr="00BC6CA8" w14:paraId="3E55F765" w14:textId="77777777" w:rsidTr="00776B0C">
        <w:tc>
          <w:tcPr>
            <w:tcW w:w="14885" w:type="dxa"/>
            <w:gridSpan w:val="3"/>
            <w:tcBorders>
              <w:top w:val="single" w:sz="4" w:space="0" w:color="auto"/>
              <w:bottom w:val="dotted" w:sz="4" w:space="0" w:color="auto"/>
            </w:tcBorders>
          </w:tcPr>
          <w:p w14:paraId="0BA11958" w14:textId="4BFF6F86" w:rsidR="00776B0C" w:rsidRPr="00BC6CA8" w:rsidRDefault="008A7FA4" w:rsidP="00776B0C">
            <w:pPr>
              <w:rPr>
                <w:sz w:val="22"/>
                <w:szCs w:val="22"/>
              </w:rPr>
            </w:pPr>
            <w:r w:rsidRPr="00BC6CA8">
              <w:rPr>
                <w:sz w:val="22"/>
                <w:szCs w:val="22"/>
              </w:rPr>
              <w:t>Arm</w:t>
            </w:r>
            <w:r>
              <w:rPr>
                <w:sz w:val="22"/>
                <w:szCs w:val="22"/>
              </w:rPr>
              <w:t>ă</w:t>
            </w:r>
            <w:r w:rsidRPr="00BC6CA8">
              <w:rPr>
                <w:sz w:val="22"/>
                <w:szCs w:val="22"/>
              </w:rPr>
              <w:t xml:space="preserve">turile </w:t>
            </w:r>
            <w:r w:rsidR="00776B0C" w:rsidRPr="00BC6CA8">
              <w:rPr>
                <w:sz w:val="22"/>
                <w:szCs w:val="22"/>
              </w:rPr>
              <w:t>metalice supraterane ale conductelor (robinete, refulatoare, vane ...) vor fi tratate ca elemente ale conductelor</w:t>
            </w:r>
            <w:r w:rsidR="006C13C3" w:rsidRPr="00BC6CA8">
              <w:rPr>
                <w:sz w:val="22"/>
                <w:szCs w:val="22"/>
              </w:rPr>
              <w:t>.</w:t>
            </w:r>
          </w:p>
        </w:tc>
      </w:tr>
    </w:tbl>
    <w:p w14:paraId="0300C0E7" w14:textId="77777777" w:rsidR="00776B0C" w:rsidRPr="00BC6CA8" w:rsidRDefault="003E6C66" w:rsidP="00525CBB">
      <w:pPr>
        <w:pStyle w:val="denumireanexa"/>
        <w:ind w:left="-182" w:hanging="1094"/>
        <w:jc w:val="left"/>
        <w:rPr>
          <w:szCs w:val="24"/>
        </w:rPr>
      </w:pPr>
      <w:r w:rsidRPr="00BC6CA8">
        <w:rPr>
          <w:szCs w:val="24"/>
        </w:rPr>
        <w:t xml:space="preserve">             </w:t>
      </w:r>
      <w:r w:rsidR="00776B0C" w:rsidRPr="00BC6CA8">
        <w:rPr>
          <w:szCs w:val="24"/>
        </w:rPr>
        <w:t>CONDUCTE SUBTERANE</w:t>
      </w:r>
    </w:p>
    <w:tbl>
      <w:tblPr>
        <w:tblStyle w:val="TableGrid"/>
        <w:tblW w:w="14885" w:type="dxa"/>
        <w:tblInd w:w="-431" w:type="dxa"/>
        <w:tblLook w:val="04A0" w:firstRow="1" w:lastRow="0" w:firstColumn="1" w:lastColumn="0" w:noHBand="0" w:noVBand="1"/>
      </w:tblPr>
      <w:tblGrid>
        <w:gridCol w:w="3403"/>
        <w:gridCol w:w="7513"/>
        <w:gridCol w:w="3969"/>
      </w:tblGrid>
      <w:tr w:rsidR="00776B0C" w:rsidRPr="00BC6CA8" w14:paraId="12BD7E27" w14:textId="77777777" w:rsidTr="00776B0C">
        <w:trPr>
          <w:trHeight w:val="335"/>
        </w:trPr>
        <w:tc>
          <w:tcPr>
            <w:tcW w:w="3403" w:type="dxa"/>
            <w:vAlign w:val="center"/>
          </w:tcPr>
          <w:p w14:paraId="4EF4FDE9" w14:textId="77777777" w:rsidR="00776B0C" w:rsidRPr="00BC6CA8" w:rsidRDefault="00776B0C" w:rsidP="00776B0C">
            <w:pPr>
              <w:jc w:val="center"/>
              <w:rPr>
                <w:b/>
                <w:sz w:val="24"/>
                <w:szCs w:val="24"/>
              </w:rPr>
            </w:pPr>
            <w:r w:rsidRPr="00BC6CA8">
              <w:rPr>
                <w:b/>
                <w:szCs w:val="24"/>
              </w:rPr>
              <w:br w:type="page"/>
            </w:r>
            <w:r w:rsidRPr="00BC6CA8">
              <w:rPr>
                <w:b/>
                <w:szCs w:val="24"/>
              </w:rPr>
              <w:br w:type="page"/>
            </w:r>
            <w:r w:rsidRPr="00BC6CA8">
              <w:rPr>
                <w:b/>
                <w:sz w:val="24"/>
                <w:szCs w:val="24"/>
              </w:rPr>
              <w:t>Obiective învecinate</w:t>
            </w:r>
          </w:p>
        </w:tc>
        <w:tc>
          <w:tcPr>
            <w:tcW w:w="7513" w:type="dxa"/>
            <w:tcBorders>
              <w:right w:val="dotted" w:sz="4" w:space="0" w:color="auto"/>
            </w:tcBorders>
            <w:vAlign w:val="center"/>
          </w:tcPr>
          <w:p w14:paraId="27BDC2FE" w14:textId="77777777" w:rsidR="00776B0C" w:rsidRPr="00BC6CA8" w:rsidRDefault="00776B0C" w:rsidP="00776B0C">
            <w:pPr>
              <w:jc w:val="center"/>
              <w:rPr>
                <w:b/>
                <w:sz w:val="24"/>
                <w:szCs w:val="24"/>
              </w:rPr>
            </w:pPr>
            <w:r w:rsidRPr="00BC6CA8">
              <w:rPr>
                <w:b/>
                <w:sz w:val="24"/>
                <w:szCs w:val="24"/>
              </w:rPr>
              <w:t>Traversare</w:t>
            </w:r>
          </w:p>
        </w:tc>
        <w:tc>
          <w:tcPr>
            <w:tcW w:w="3969" w:type="dxa"/>
            <w:tcBorders>
              <w:left w:val="dotted" w:sz="4" w:space="0" w:color="auto"/>
            </w:tcBorders>
            <w:vAlign w:val="center"/>
          </w:tcPr>
          <w:p w14:paraId="35EE519B" w14:textId="77777777" w:rsidR="00776B0C" w:rsidRPr="00BC6CA8" w:rsidRDefault="00776B0C" w:rsidP="00776B0C">
            <w:pPr>
              <w:jc w:val="center"/>
              <w:rPr>
                <w:b/>
                <w:sz w:val="24"/>
                <w:szCs w:val="24"/>
              </w:rPr>
            </w:pPr>
            <w:r w:rsidRPr="00BC6CA8">
              <w:rPr>
                <w:b/>
                <w:sz w:val="24"/>
                <w:szCs w:val="24"/>
              </w:rPr>
              <w:t>Apropiere</w:t>
            </w:r>
          </w:p>
        </w:tc>
      </w:tr>
      <w:tr w:rsidR="00776B0C" w:rsidRPr="00BC6CA8" w14:paraId="1EC65EA7" w14:textId="77777777" w:rsidTr="00776B0C">
        <w:tc>
          <w:tcPr>
            <w:tcW w:w="3403" w:type="dxa"/>
            <w:tcBorders>
              <w:top w:val="dotted" w:sz="4" w:space="0" w:color="auto"/>
              <w:bottom w:val="single" w:sz="4" w:space="0" w:color="auto"/>
            </w:tcBorders>
          </w:tcPr>
          <w:p w14:paraId="0A9D65A7" w14:textId="77777777" w:rsidR="00776B0C" w:rsidRPr="00BC6CA8" w:rsidRDefault="00776B0C" w:rsidP="00776B0C">
            <w:pPr>
              <w:rPr>
                <w:sz w:val="22"/>
                <w:szCs w:val="22"/>
              </w:rPr>
            </w:pPr>
            <w:r w:rsidRPr="00BC6CA8">
              <w:rPr>
                <w:sz w:val="22"/>
                <w:szCs w:val="22"/>
              </w:rPr>
              <w:t>Conducte subterane</w:t>
            </w:r>
          </w:p>
        </w:tc>
        <w:tc>
          <w:tcPr>
            <w:tcW w:w="11482" w:type="dxa"/>
            <w:gridSpan w:val="2"/>
            <w:tcBorders>
              <w:top w:val="dotted" w:sz="4" w:space="0" w:color="auto"/>
              <w:bottom w:val="single" w:sz="4" w:space="0" w:color="auto"/>
            </w:tcBorders>
          </w:tcPr>
          <w:p w14:paraId="53517615" w14:textId="77777777" w:rsidR="00776B0C" w:rsidRPr="00BC6CA8" w:rsidRDefault="00776B0C" w:rsidP="00776B0C">
            <w:pPr>
              <w:rPr>
                <w:sz w:val="22"/>
                <w:szCs w:val="22"/>
              </w:rPr>
            </w:pPr>
            <w:r w:rsidRPr="00BC6CA8">
              <w:rPr>
                <w:sz w:val="22"/>
                <w:szCs w:val="22"/>
              </w:rPr>
              <w:t xml:space="preserve">Pentru conducte de fluide inflamabile (gaze, </w:t>
            </w:r>
            <w:r w:rsidR="006161B1" w:rsidRPr="00BC6CA8">
              <w:rPr>
                <w:sz w:val="22"/>
                <w:szCs w:val="22"/>
              </w:rPr>
              <w:t>ţiţei</w:t>
            </w:r>
            <w:r w:rsidRPr="00BC6CA8">
              <w:rPr>
                <w:sz w:val="22"/>
                <w:szCs w:val="22"/>
              </w:rPr>
              <w:t xml:space="preserve">, produse petroliere) </w:t>
            </w:r>
            <w:r w:rsidR="006161B1" w:rsidRPr="00BC6CA8">
              <w:rPr>
                <w:sz w:val="22"/>
                <w:szCs w:val="22"/>
              </w:rPr>
              <w:t xml:space="preserve">distanţa minimă </w:t>
            </w:r>
            <w:r w:rsidRPr="00BC6CA8">
              <w:rPr>
                <w:sz w:val="22"/>
                <w:szCs w:val="22"/>
              </w:rPr>
              <w:t xml:space="preserve">de la cea mai </w:t>
            </w:r>
            <w:r w:rsidR="006161B1" w:rsidRPr="00BC6CA8">
              <w:rPr>
                <w:sz w:val="22"/>
                <w:szCs w:val="22"/>
              </w:rPr>
              <w:t xml:space="preserve">apropiată fundaţie </w:t>
            </w:r>
            <w:r w:rsidRPr="00BC6CA8">
              <w:rPr>
                <w:sz w:val="22"/>
                <w:szCs w:val="22"/>
              </w:rPr>
              <w:t xml:space="preserve">sau </w:t>
            </w:r>
            <w:r w:rsidR="006161B1" w:rsidRPr="00BC6CA8">
              <w:rPr>
                <w:sz w:val="22"/>
                <w:szCs w:val="22"/>
              </w:rPr>
              <w:t xml:space="preserve">priză </w:t>
            </w:r>
            <w:r w:rsidRPr="00BC6CA8">
              <w:rPr>
                <w:sz w:val="22"/>
                <w:szCs w:val="22"/>
              </w:rPr>
              <w:t xml:space="preserve">de </w:t>
            </w:r>
            <w:r w:rsidR="006161B1" w:rsidRPr="00BC6CA8">
              <w:rPr>
                <w:sz w:val="22"/>
                <w:szCs w:val="22"/>
              </w:rPr>
              <w:t xml:space="preserve">pamânt </w:t>
            </w:r>
            <w:r w:rsidRPr="00BC6CA8">
              <w:rPr>
                <w:sz w:val="22"/>
                <w:szCs w:val="22"/>
              </w:rPr>
              <w:t xml:space="preserve">a unui </w:t>
            </w:r>
            <w:r w:rsidR="006161B1" w:rsidRPr="00BC6CA8">
              <w:rPr>
                <w:sz w:val="22"/>
                <w:szCs w:val="22"/>
              </w:rPr>
              <w:t xml:space="preserve">stâlp </w:t>
            </w:r>
            <w:r w:rsidRPr="00BC6CA8">
              <w:rPr>
                <w:sz w:val="22"/>
                <w:szCs w:val="22"/>
              </w:rPr>
              <w:t xml:space="preserve">la </w:t>
            </w:r>
            <w:r w:rsidR="006161B1" w:rsidRPr="00BC6CA8">
              <w:rPr>
                <w:sz w:val="22"/>
                <w:szCs w:val="22"/>
              </w:rPr>
              <w:t xml:space="preserve">conductă </w:t>
            </w:r>
            <w:r w:rsidRPr="00BC6CA8">
              <w:rPr>
                <w:sz w:val="22"/>
                <w:szCs w:val="22"/>
              </w:rPr>
              <w:t>este de 5</w:t>
            </w:r>
            <w:r w:rsidR="006161B1" w:rsidRPr="00BC6CA8">
              <w:rPr>
                <w:sz w:val="22"/>
                <w:szCs w:val="22"/>
              </w:rPr>
              <w:t xml:space="preserve"> </w:t>
            </w:r>
            <w:r w:rsidRPr="00BC6CA8">
              <w:rPr>
                <w:sz w:val="22"/>
                <w:szCs w:val="22"/>
              </w:rPr>
              <w:t xml:space="preserve">m. </w:t>
            </w:r>
            <w:r w:rsidR="006161B1" w:rsidRPr="00BC6CA8">
              <w:rPr>
                <w:sz w:val="22"/>
                <w:szCs w:val="22"/>
              </w:rPr>
              <w:t xml:space="preserve">Distanţa </w:t>
            </w:r>
            <w:r w:rsidRPr="00BC6CA8">
              <w:rPr>
                <w:sz w:val="22"/>
                <w:szCs w:val="22"/>
              </w:rPr>
              <w:t xml:space="preserve">poate fi </w:t>
            </w:r>
            <w:r w:rsidR="006161B1" w:rsidRPr="00BC6CA8">
              <w:rPr>
                <w:sz w:val="22"/>
                <w:szCs w:val="22"/>
              </w:rPr>
              <w:t xml:space="preserve">redusă în </w:t>
            </w:r>
            <w:r w:rsidRPr="00F020E1">
              <w:rPr>
                <w:sz w:val="22"/>
                <w:szCs w:val="22"/>
              </w:rPr>
              <w:t>cazuri obligate</w:t>
            </w:r>
            <w:r w:rsidRPr="00BC6CA8">
              <w:rPr>
                <w:sz w:val="22"/>
                <w:szCs w:val="22"/>
              </w:rPr>
              <w:t xml:space="preserve"> </w:t>
            </w:r>
            <w:r w:rsidR="006161B1" w:rsidRPr="00BC6CA8">
              <w:rPr>
                <w:sz w:val="22"/>
                <w:szCs w:val="22"/>
              </w:rPr>
              <w:t xml:space="preserve">până </w:t>
            </w:r>
            <w:r w:rsidRPr="00BC6CA8">
              <w:rPr>
                <w:sz w:val="22"/>
                <w:szCs w:val="22"/>
              </w:rPr>
              <w:t>la 2</w:t>
            </w:r>
            <w:r w:rsidR="006161B1" w:rsidRPr="00BC6CA8">
              <w:rPr>
                <w:sz w:val="22"/>
                <w:szCs w:val="22"/>
              </w:rPr>
              <w:t xml:space="preserve"> </w:t>
            </w:r>
            <w:r w:rsidRPr="00BC6CA8">
              <w:rPr>
                <w:sz w:val="22"/>
                <w:szCs w:val="22"/>
              </w:rPr>
              <w:t>m, cu acordul beneficiarului conductei.</w:t>
            </w:r>
          </w:p>
          <w:p w14:paraId="772BE93B" w14:textId="22D4FF14" w:rsidR="00776B0C" w:rsidRPr="00BC6CA8" w:rsidRDefault="00776B0C" w:rsidP="00776B0C">
            <w:pPr>
              <w:rPr>
                <w:sz w:val="22"/>
                <w:szCs w:val="22"/>
              </w:rPr>
            </w:pPr>
            <w:r w:rsidRPr="00BC6CA8">
              <w:rPr>
                <w:sz w:val="22"/>
                <w:szCs w:val="22"/>
              </w:rPr>
              <w:t xml:space="preserve">Pentru conducte de transport de gaze inflamabile, pe </w:t>
            </w:r>
            <w:r w:rsidR="006161B1" w:rsidRPr="00BC6CA8">
              <w:rPr>
                <w:sz w:val="22"/>
                <w:szCs w:val="22"/>
              </w:rPr>
              <w:t xml:space="preserve">porţiunile </w:t>
            </w:r>
            <w:r w:rsidRPr="00BC6CA8">
              <w:rPr>
                <w:sz w:val="22"/>
                <w:szCs w:val="22"/>
              </w:rPr>
              <w:t xml:space="preserve">unde acestea sunt considerate de categoria a II-a din punct  de vedere al </w:t>
            </w:r>
            <w:r w:rsidR="006161B1" w:rsidRPr="00BC6CA8">
              <w:rPr>
                <w:sz w:val="22"/>
                <w:szCs w:val="22"/>
              </w:rPr>
              <w:t>siguranţei</w:t>
            </w:r>
            <w:r w:rsidRPr="00BC6CA8">
              <w:rPr>
                <w:sz w:val="22"/>
                <w:szCs w:val="22"/>
              </w:rPr>
              <w:t xml:space="preserve">, se </w:t>
            </w:r>
            <w:r w:rsidR="006161B1" w:rsidRPr="00BC6CA8">
              <w:rPr>
                <w:sz w:val="22"/>
                <w:szCs w:val="22"/>
              </w:rPr>
              <w:t xml:space="preserve">respectă </w:t>
            </w:r>
            <w:r w:rsidRPr="00BC6CA8">
              <w:rPr>
                <w:sz w:val="22"/>
                <w:szCs w:val="22"/>
              </w:rPr>
              <w:t xml:space="preserve">o </w:t>
            </w:r>
            <w:r w:rsidR="006161B1" w:rsidRPr="00BC6CA8">
              <w:rPr>
                <w:sz w:val="22"/>
                <w:szCs w:val="22"/>
              </w:rPr>
              <w:t xml:space="preserve">distanţă </w:t>
            </w:r>
            <w:r w:rsidRPr="00BC6CA8">
              <w:rPr>
                <w:sz w:val="22"/>
                <w:szCs w:val="22"/>
              </w:rPr>
              <w:t xml:space="preserve">egală cu înălțimea stâlpului deasupra solului; ea poate fi </w:t>
            </w:r>
            <w:r w:rsidR="006161B1" w:rsidRPr="00BC6CA8">
              <w:rPr>
                <w:sz w:val="22"/>
                <w:szCs w:val="22"/>
              </w:rPr>
              <w:t>redusă</w:t>
            </w:r>
            <w:r w:rsidRPr="00BC6CA8">
              <w:rPr>
                <w:sz w:val="22"/>
                <w:szCs w:val="22"/>
              </w:rPr>
              <w:t xml:space="preserve">, </w:t>
            </w:r>
            <w:r w:rsidR="006161B1" w:rsidRPr="00BC6CA8">
              <w:rPr>
                <w:sz w:val="22"/>
                <w:szCs w:val="22"/>
              </w:rPr>
              <w:t xml:space="preserve">în </w:t>
            </w:r>
            <w:r w:rsidRPr="00BC6CA8">
              <w:rPr>
                <w:sz w:val="22"/>
                <w:szCs w:val="22"/>
              </w:rPr>
              <w:t>cazuri obligate, cu acordul beneficiarului conductei.</w:t>
            </w:r>
          </w:p>
          <w:p w14:paraId="7F7DF900" w14:textId="77777777" w:rsidR="00776B0C" w:rsidRPr="00BC6CA8" w:rsidRDefault="006161B1" w:rsidP="00776B0C">
            <w:pPr>
              <w:rPr>
                <w:sz w:val="22"/>
                <w:szCs w:val="22"/>
              </w:rPr>
            </w:pPr>
            <w:r w:rsidRPr="00BC6CA8">
              <w:rPr>
                <w:sz w:val="22"/>
                <w:szCs w:val="22"/>
              </w:rPr>
              <w:t xml:space="preserve">În </w:t>
            </w:r>
            <w:r w:rsidR="00776B0C" w:rsidRPr="00BC6CA8">
              <w:rPr>
                <w:sz w:val="22"/>
                <w:szCs w:val="22"/>
              </w:rPr>
              <w:t xml:space="preserve">celelalte </w:t>
            </w:r>
            <w:r w:rsidRPr="00BC6CA8">
              <w:rPr>
                <w:sz w:val="22"/>
                <w:szCs w:val="22"/>
              </w:rPr>
              <w:t xml:space="preserve">situaţii distanţa minimă </w:t>
            </w:r>
            <w:r w:rsidR="00776B0C" w:rsidRPr="00BC6CA8">
              <w:rPr>
                <w:sz w:val="22"/>
                <w:szCs w:val="22"/>
              </w:rPr>
              <w:t xml:space="preserve">de la cea mai </w:t>
            </w:r>
            <w:r w:rsidRPr="00BC6CA8">
              <w:rPr>
                <w:sz w:val="22"/>
                <w:szCs w:val="22"/>
              </w:rPr>
              <w:t xml:space="preserve">aproiată fundaţie </w:t>
            </w:r>
            <w:r w:rsidR="00776B0C" w:rsidRPr="00BC6CA8">
              <w:rPr>
                <w:sz w:val="22"/>
                <w:szCs w:val="22"/>
              </w:rPr>
              <w:t xml:space="preserve">sau </w:t>
            </w:r>
            <w:r w:rsidRPr="00BC6CA8">
              <w:rPr>
                <w:sz w:val="22"/>
                <w:szCs w:val="22"/>
              </w:rPr>
              <w:t xml:space="preserve">priză </w:t>
            </w:r>
            <w:r w:rsidR="00776B0C" w:rsidRPr="00BC6CA8">
              <w:rPr>
                <w:sz w:val="22"/>
                <w:szCs w:val="22"/>
              </w:rPr>
              <w:t xml:space="preserve">de </w:t>
            </w:r>
            <w:r w:rsidRPr="00BC6CA8">
              <w:rPr>
                <w:sz w:val="22"/>
                <w:szCs w:val="22"/>
              </w:rPr>
              <w:t xml:space="preserve">pământ </w:t>
            </w:r>
            <w:r w:rsidR="00776B0C" w:rsidRPr="00BC6CA8">
              <w:rPr>
                <w:sz w:val="22"/>
                <w:szCs w:val="22"/>
              </w:rPr>
              <w:t xml:space="preserve">a unui </w:t>
            </w:r>
            <w:r w:rsidRPr="00BC6CA8">
              <w:rPr>
                <w:sz w:val="22"/>
                <w:szCs w:val="22"/>
              </w:rPr>
              <w:t xml:space="preserve">stâlp </w:t>
            </w:r>
            <w:r w:rsidR="00776B0C" w:rsidRPr="00BC6CA8">
              <w:rPr>
                <w:sz w:val="22"/>
                <w:szCs w:val="22"/>
              </w:rPr>
              <w:t xml:space="preserve">la </w:t>
            </w:r>
            <w:r w:rsidRPr="00BC6CA8">
              <w:rPr>
                <w:sz w:val="22"/>
                <w:szCs w:val="22"/>
              </w:rPr>
              <w:t xml:space="preserve">conductă </w:t>
            </w:r>
            <w:r w:rsidR="00776B0C" w:rsidRPr="00BC6CA8">
              <w:rPr>
                <w:sz w:val="22"/>
                <w:szCs w:val="22"/>
              </w:rPr>
              <w:t>este de 2</w:t>
            </w:r>
            <w:r w:rsidRPr="00BC6CA8">
              <w:rPr>
                <w:sz w:val="22"/>
                <w:szCs w:val="22"/>
              </w:rPr>
              <w:t xml:space="preserve"> </w:t>
            </w:r>
            <w:r w:rsidR="00776B0C" w:rsidRPr="00BC6CA8">
              <w:rPr>
                <w:sz w:val="22"/>
                <w:szCs w:val="22"/>
              </w:rPr>
              <w:t>m</w:t>
            </w:r>
            <w:r w:rsidRPr="00BC6CA8">
              <w:rPr>
                <w:sz w:val="22"/>
                <w:szCs w:val="22"/>
              </w:rPr>
              <w:t>.</w:t>
            </w:r>
          </w:p>
        </w:tc>
      </w:tr>
    </w:tbl>
    <w:p w14:paraId="3B29E4A4" w14:textId="77777777" w:rsidR="00776B0C" w:rsidRPr="00BC6CA8" w:rsidRDefault="003E6C66" w:rsidP="003E6C66">
      <w:pPr>
        <w:spacing w:before="120" w:after="120" w:line="259" w:lineRule="auto"/>
        <w:ind w:left="-1134"/>
        <w:rPr>
          <w:b/>
          <w:sz w:val="24"/>
          <w:szCs w:val="24"/>
        </w:rPr>
      </w:pPr>
      <w:r w:rsidRPr="00BC6CA8">
        <w:rPr>
          <w:b/>
          <w:sz w:val="24"/>
          <w:szCs w:val="24"/>
        </w:rPr>
        <w:t xml:space="preserve">           </w:t>
      </w:r>
      <w:r w:rsidR="00776B0C" w:rsidRPr="00BC6CA8">
        <w:rPr>
          <w:b/>
          <w:sz w:val="24"/>
          <w:szCs w:val="24"/>
        </w:rPr>
        <w:t>INSTALATII PETROLIERE</w:t>
      </w:r>
    </w:p>
    <w:tbl>
      <w:tblPr>
        <w:tblStyle w:val="TableGrid"/>
        <w:tblW w:w="14885" w:type="dxa"/>
        <w:tblInd w:w="-431" w:type="dxa"/>
        <w:tblLook w:val="04A0" w:firstRow="1" w:lastRow="0" w:firstColumn="1" w:lastColumn="0" w:noHBand="0" w:noVBand="1"/>
      </w:tblPr>
      <w:tblGrid>
        <w:gridCol w:w="3403"/>
        <w:gridCol w:w="3686"/>
        <w:gridCol w:w="7796"/>
      </w:tblGrid>
      <w:tr w:rsidR="00776B0C" w:rsidRPr="00BC6CA8" w14:paraId="6385AA0B" w14:textId="77777777" w:rsidTr="00776B0C">
        <w:trPr>
          <w:trHeight w:val="335"/>
        </w:trPr>
        <w:tc>
          <w:tcPr>
            <w:tcW w:w="3403" w:type="dxa"/>
            <w:vAlign w:val="center"/>
          </w:tcPr>
          <w:p w14:paraId="5135355A" w14:textId="77777777" w:rsidR="00776B0C" w:rsidRPr="00BC6CA8" w:rsidRDefault="00776B0C" w:rsidP="00776B0C">
            <w:pPr>
              <w:jc w:val="center"/>
              <w:rPr>
                <w:b/>
                <w:sz w:val="24"/>
                <w:szCs w:val="24"/>
              </w:rPr>
            </w:pPr>
            <w:r w:rsidRPr="00BC6CA8">
              <w:rPr>
                <w:b/>
                <w:szCs w:val="24"/>
              </w:rPr>
              <w:br w:type="page"/>
            </w:r>
            <w:r w:rsidRPr="00BC6CA8">
              <w:rPr>
                <w:b/>
                <w:szCs w:val="24"/>
              </w:rPr>
              <w:br w:type="page"/>
            </w:r>
            <w:r w:rsidRPr="00BC6CA8">
              <w:rPr>
                <w:b/>
                <w:sz w:val="24"/>
                <w:szCs w:val="24"/>
              </w:rPr>
              <w:t>Obiective învecinate</w:t>
            </w:r>
          </w:p>
        </w:tc>
        <w:tc>
          <w:tcPr>
            <w:tcW w:w="3686" w:type="dxa"/>
            <w:tcBorders>
              <w:right w:val="single" w:sz="4" w:space="0" w:color="auto"/>
            </w:tcBorders>
            <w:vAlign w:val="center"/>
          </w:tcPr>
          <w:p w14:paraId="014CAC5E" w14:textId="77777777" w:rsidR="00776B0C" w:rsidRPr="00BC6CA8" w:rsidRDefault="00776B0C" w:rsidP="00776B0C">
            <w:pPr>
              <w:jc w:val="center"/>
              <w:rPr>
                <w:b/>
                <w:sz w:val="24"/>
                <w:szCs w:val="24"/>
              </w:rPr>
            </w:pPr>
            <w:r w:rsidRPr="00BC6CA8">
              <w:rPr>
                <w:b/>
                <w:sz w:val="24"/>
                <w:szCs w:val="24"/>
              </w:rPr>
              <w:t>Traversare</w:t>
            </w:r>
          </w:p>
        </w:tc>
        <w:tc>
          <w:tcPr>
            <w:tcW w:w="7796" w:type="dxa"/>
            <w:tcBorders>
              <w:left w:val="single" w:sz="4" w:space="0" w:color="auto"/>
            </w:tcBorders>
            <w:vAlign w:val="center"/>
          </w:tcPr>
          <w:p w14:paraId="757D507C" w14:textId="77777777" w:rsidR="00776B0C" w:rsidRPr="00BC6CA8" w:rsidRDefault="00776B0C" w:rsidP="00776B0C">
            <w:pPr>
              <w:jc w:val="center"/>
              <w:rPr>
                <w:b/>
                <w:sz w:val="24"/>
                <w:szCs w:val="24"/>
              </w:rPr>
            </w:pPr>
            <w:r w:rsidRPr="00BC6CA8">
              <w:rPr>
                <w:b/>
                <w:sz w:val="24"/>
                <w:szCs w:val="24"/>
              </w:rPr>
              <w:t>Apropiere</w:t>
            </w:r>
          </w:p>
        </w:tc>
      </w:tr>
      <w:tr w:rsidR="00776B0C" w:rsidRPr="00BC6CA8" w14:paraId="53E4119C" w14:textId="77777777" w:rsidTr="00776B0C">
        <w:tc>
          <w:tcPr>
            <w:tcW w:w="3403" w:type="dxa"/>
            <w:tcBorders>
              <w:top w:val="single" w:sz="4" w:space="0" w:color="auto"/>
              <w:bottom w:val="dotted" w:sz="4" w:space="0" w:color="auto"/>
            </w:tcBorders>
          </w:tcPr>
          <w:p w14:paraId="19D95D43" w14:textId="77777777" w:rsidR="00776B0C" w:rsidRPr="00BC6CA8" w:rsidRDefault="00776B0C" w:rsidP="00776B0C">
            <w:pPr>
              <w:rPr>
                <w:sz w:val="22"/>
                <w:szCs w:val="22"/>
              </w:rPr>
            </w:pPr>
            <w:r w:rsidRPr="00BC6CA8">
              <w:rPr>
                <w:sz w:val="22"/>
                <w:szCs w:val="22"/>
              </w:rPr>
              <w:t>Instalații de extracție petrol și gaze naturale, de pompare petrol, stații de reglare, măsurare gaze naturale</w:t>
            </w:r>
          </w:p>
        </w:tc>
        <w:tc>
          <w:tcPr>
            <w:tcW w:w="3686" w:type="dxa"/>
            <w:tcBorders>
              <w:top w:val="single" w:sz="4" w:space="0" w:color="auto"/>
              <w:bottom w:val="dotted" w:sz="4" w:space="0" w:color="auto"/>
            </w:tcBorders>
          </w:tcPr>
          <w:p w14:paraId="42DB9115" w14:textId="216646D7" w:rsidR="00776B0C" w:rsidRPr="00BC6CA8" w:rsidRDefault="00776B0C" w:rsidP="00776B0C">
            <w:pPr>
              <w:rPr>
                <w:sz w:val="22"/>
                <w:szCs w:val="22"/>
              </w:rPr>
            </w:pPr>
            <w:r w:rsidRPr="00BC6CA8">
              <w:rPr>
                <w:sz w:val="22"/>
                <w:szCs w:val="22"/>
              </w:rPr>
              <w:t xml:space="preserve">Se interzic </w:t>
            </w:r>
            <w:r w:rsidR="006C13C3" w:rsidRPr="00BC6CA8">
              <w:rPr>
                <w:sz w:val="22"/>
                <w:szCs w:val="22"/>
              </w:rPr>
              <w:t xml:space="preserve">traversările </w:t>
            </w:r>
            <w:r w:rsidRPr="00BC6CA8">
              <w:rPr>
                <w:sz w:val="22"/>
                <w:szCs w:val="22"/>
              </w:rPr>
              <w:t xml:space="preserve">LEA peste </w:t>
            </w:r>
            <w:r w:rsidR="006C13C3" w:rsidRPr="00BC6CA8">
              <w:rPr>
                <w:sz w:val="22"/>
                <w:szCs w:val="22"/>
              </w:rPr>
              <w:t xml:space="preserve">instalaţii </w:t>
            </w:r>
            <w:r w:rsidRPr="00BC6CA8">
              <w:rPr>
                <w:sz w:val="22"/>
                <w:szCs w:val="22"/>
              </w:rPr>
              <w:t xml:space="preserve">de foraj </w:t>
            </w:r>
            <w:r w:rsidR="006C13C3" w:rsidRPr="00BC6CA8">
              <w:rPr>
                <w:sz w:val="22"/>
                <w:szCs w:val="22"/>
              </w:rPr>
              <w:t xml:space="preserve">şi </w:t>
            </w:r>
            <w:r w:rsidR="008A7FA4" w:rsidRPr="00BC6CA8">
              <w:rPr>
                <w:sz w:val="22"/>
                <w:szCs w:val="22"/>
              </w:rPr>
              <w:t>extrac</w:t>
            </w:r>
            <w:r w:rsidR="008A7FA4">
              <w:rPr>
                <w:sz w:val="22"/>
                <w:szCs w:val="22"/>
              </w:rPr>
              <w:t>ţ</w:t>
            </w:r>
            <w:r w:rsidR="008A7FA4" w:rsidRPr="00BC6CA8">
              <w:rPr>
                <w:sz w:val="22"/>
                <w:szCs w:val="22"/>
              </w:rPr>
              <w:t xml:space="preserve">ie </w:t>
            </w:r>
            <w:r w:rsidRPr="00BC6CA8">
              <w:rPr>
                <w:sz w:val="22"/>
                <w:szCs w:val="22"/>
              </w:rPr>
              <w:t xml:space="preserve">de petrol </w:t>
            </w:r>
            <w:r w:rsidR="006C13C3" w:rsidRPr="00BC6CA8">
              <w:rPr>
                <w:sz w:val="22"/>
                <w:szCs w:val="22"/>
              </w:rPr>
              <w:t xml:space="preserve">şi </w:t>
            </w:r>
            <w:r w:rsidRPr="00BC6CA8">
              <w:rPr>
                <w:sz w:val="22"/>
                <w:szCs w:val="22"/>
              </w:rPr>
              <w:t>gaze naturale</w:t>
            </w:r>
          </w:p>
          <w:p w14:paraId="7C599FE0" w14:textId="77777777" w:rsidR="00776B0C" w:rsidRPr="00BC6CA8" w:rsidRDefault="00776B0C" w:rsidP="00776B0C">
            <w:pPr>
              <w:rPr>
                <w:sz w:val="22"/>
                <w:szCs w:val="22"/>
              </w:rPr>
            </w:pPr>
          </w:p>
        </w:tc>
        <w:tc>
          <w:tcPr>
            <w:tcW w:w="7796" w:type="dxa"/>
            <w:tcBorders>
              <w:top w:val="single" w:sz="4" w:space="0" w:color="auto"/>
              <w:bottom w:val="dotted" w:sz="4" w:space="0" w:color="auto"/>
            </w:tcBorders>
          </w:tcPr>
          <w:p w14:paraId="15575EFF" w14:textId="6BB873CE" w:rsidR="00776B0C" w:rsidRPr="00BC6CA8" w:rsidRDefault="00776B0C" w:rsidP="00776B0C">
            <w:pPr>
              <w:rPr>
                <w:sz w:val="22"/>
                <w:szCs w:val="22"/>
              </w:rPr>
            </w:pPr>
            <w:r w:rsidRPr="00BC6CA8">
              <w:rPr>
                <w:sz w:val="22"/>
                <w:szCs w:val="22"/>
              </w:rPr>
              <w:t xml:space="preserve">Se interzice apropierea axului LEA de orice parte a unei </w:t>
            </w:r>
            <w:r w:rsidR="006C13C3" w:rsidRPr="00BC6CA8">
              <w:rPr>
                <w:sz w:val="22"/>
                <w:szCs w:val="22"/>
              </w:rPr>
              <w:t xml:space="preserve">instalaţii </w:t>
            </w:r>
            <w:r w:rsidRPr="00BC6CA8">
              <w:rPr>
                <w:sz w:val="22"/>
                <w:szCs w:val="22"/>
              </w:rPr>
              <w:t xml:space="preserve">de foraj </w:t>
            </w:r>
            <w:r w:rsidR="006C13C3" w:rsidRPr="00BC6CA8">
              <w:rPr>
                <w:sz w:val="22"/>
                <w:szCs w:val="22"/>
              </w:rPr>
              <w:t xml:space="preserve">şi extracţie </w:t>
            </w:r>
            <w:r w:rsidRPr="00BC6CA8">
              <w:rPr>
                <w:sz w:val="22"/>
                <w:szCs w:val="22"/>
              </w:rPr>
              <w:t xml:space="preserve">la o </w:t>
            </w:r>
            <w:r w:rsidR="006C13C3" w:rsidRPr="00BC6CA8">
              <w:rPr>
                <w:sz w:val="22"/>
                <w:szCs w:val="22"/>
              </w:rPr>
              <w:t xml:space="preserve">distanţă </w:t>
            </w:r>
            <w:r w:rsidRPr="00BC6CA8">
              <w:rPr>
                <w:sz w:val="22"/>
                <w:szCs w:val="22"/>
              </w:rPr>
              <w:t xml:space="preserve">mai </w:t>
            </w:r>
            <w:r w:rsidR="006C13C3" w:rsidRPr="00BC6CA8">
              <w:rPr>
                <w:sz w:val="22"/>
                <w:szCs w:val="22"/>
              </w:rPr>
              <w:t xml:space="preserve">mică </w:t>
            </w:r>
            <w:r w:rsidRPr="00BC6CA8">
              <w:rPr>
                <w:sz w:val="22"/>
                <w:szCs w:val="22"/>
              </w:rPr>
              <w:t xml:space="preserve">decat 1,5 x </w:t>
            </w:r>
            <w:r w:rsidR="008A7FA4">
              <w:rPr>
                <w:sz w:val="22"/>
                <w:szCs w:val="22"/>
              </w:rPr>
              <w:t>î</w:t>
            </w:r>
            <w:r w:rsidR="008A7FA4" w:rsidRPr="00BC6CA8">
              <w:rPr>
                <w:sz w:val="22"/>
                <w:szCs w:val="22"/>
              </w:rPr>
              <w:t xml:space="preserve">nalţimea </w:t>
            </w:r>
            <w:r w:rsidRPr="00BC6CA8">
              <w:rPr>
                <w:sz w:val="22"/>
                <w:szCs w:val="22"/>
              </w:rPr>
              <w:t xml:space="preserve">deasupra solului a celui mai </w:t>
            </w:r>
            <w:r w:rsidR="006C13C3" w:rsidRPr="00BC6CA8">
              <w:rPr>
                <w:sz w:val="22"/>
                <w:szCs w:val="22"/>
              </w:rPr>
              <w:t xml:space="preserve">înalt stâlp </w:t>
            </w:r>
            <w:r w:rsidRPr="00BC6CA8">
              <w:rPr>
                <w:sz w:val="22"/>
                <w:szCs w:val="22"/>
              </w:rPr>
              <w:t xml:space="preserve">din apropiere </w:t>
            </w:r>
            <w:r w:rsidR="006C13C3" w:rsidRPr="00BC6CA8">
              <w:rPr>
                <w:sz w:val="22"/>
                <w:szCs w:val="22"/>
              </w:rPr>
              <w:t xml:space="preserve">faţă </w:t>
            </w:r>
            <w:r w:rsidRPr="00BC6CA8">
              <w:rPr>
                <w:sz w:val="22"/>
                <w:szCs w:val="22"/>
              </w:rPr>
              <w:t xml:space="preserve">de limita zonei </w:t>
            </w:r>
            <w:r w:rsidR="006C13C3" w:rsidRPr="00BC6CA8">
              <w:rPr>
                <w:sz w:val="22"/>
                <w:szCs w:val="22"/>
              </w:rPr>
              <w:t xml:space="preserve">în </w:t>
            </w:r>
            <w:r w:rsidRPr="00BC6CA8">
              <w:rPr>
                <w:sz w:val="22"/>
                <w:szCs w:val="22"/>
              </w:rPr>
              <w:t xml:space="preserve">care </w:t>
            </w:r>
            <w:r w:rsidR="006C13C3" w:rsidRPr="00BC6CA8">
              <w:rPr>
                <w:sz w:val="22"/>
                <w:szCs w:val="22"/>
              </w:rPr>
              <w:t xml:space="preserve">există </w:t>
            </w:r>
            <w:r w:rsidRPr="00BC6CA8">
              <w:rPr>
                <w:sz w:val="22"/>
                <w:szCs w:val="22"/>
              </w:rPr>
              <w:t>mediu cu pericol de explozie.</w:t>
            </w:r>
          </w:p>
        </w:tc>
      </w:tr>
    </w:tbl>
    <w:p w14:paraId="6F84779E" w14:textId="604A65ED" w:rsidR="00776B0C" w:rsidRPr="00BC6CA8" w:rsidRDefault="00776B0C" w:rsidP="00776B0C">
      <w:pPr>
        <w:spacing w:after="160" w:line="259" w:lineRule="auto"/>
        <w:rPr>
          <w:rFonts w:eastAsia="Swiss911 XCm BT"/>
          <w:sz w:val="24"/>
          <w:szCs w:val="24"/>
        </w:rPr>
      </w:pPr>
    </w:p>
    <w:p w14:paraId="58D87441" w14:textId="77777777" w:rsidR="003F6409" w:rsidRDefault="003E6C66" w:rsidP="003E6C66">
      <w:pPr>
        <w:pStyle w:val="denumireanexa"/>
        <w:ind w:hanging="1276"/>
        <w:jc w:val="left"/>
        <w:rPr>
          <w:szCs w:val="24"/>
        </w:rPr>
      </w:pPr>
      <w:r w:rsidRPr="00BC6CA8">
        <w:rPr>
          <w:szCs w:val="24"/>
        </w:rPr>
        <w:t xml:space="preserve">             </w:t>
      </w:r>
      <w:r w:rsidR="001D7B23">
        <w:rPr>
          <w:szCs w:val="24"/>
        </w:rPr>
        <w:t xml:space="preserve"> </w:t>
      </w:r>
    </w:p>
    <w:p w14:paraId="47EDE275" w14:textId="5AC7C239" w:rsidR="00776B0C" w:rsidRPr="00BC6CA8" w:rsidRDefault="003F6409" w:rsidP="003E6C66">
      <w:pPr>
        <w:pStyle w:val="denumireanexa"/>
        <w:ind w:hanging="1276"/>
        <w:jc w:val="left"/>
        <w:rPr>
          <w:szCs w:val="24"/>
        </w:rPr>
      </w:pPr>
      <w:r>
        <w:rPr>
          <w:szCs w:val="24"/>
        </w:rPr>
        <w:lastRenderedPageBreak/>
        <w:t xml:space="preserve">             </w:t>
      </w:r>
      <w:r w:rsidR="00776B0C" w:rsidRPr="00BC6CA8">
        <w:rPr>
          <w:szCs w:val="24"/>
        </w:rPr>
        <w:t>APE</w:t>
      </w:r>
    </w:p>
    <w:tbl>
      <w:tblPr>
        <w:tblStyle w:val="TableGrid"/>
        <w:tblW w:w="14885" w:type="dxa"/>
        <w:tblInd w:w="-431" w:type="dxa"/>
        <w:tblLook w:val="04A0" w:firstRow="1" w:lastRow="0" w:firstColumn="1" w:lastColumn="0" w:noHBand="0" w:noVBand="1"/>
      </w:tblPr>
      <w:tblGrid>
        <w:gridCol w:w="3403"/>
        <w:gridCol w:w="7513"/>
        <w:gridCol w:w="3969"/>
      </w:tblGrid>
      <w:tr w:rsidR="00776B0C" w:rsidRPr="00BC6CA8" w14:paraId="462C7E5F" w14:textId="77777777" w:rsidTr="00776B0C">
        <w:trPr>
          <w:trHeight w:val="335"/>
        </w:trPr>
        <w:tc>
          <w:tcPr>
            <w:tcW w:w="3403" w:type="dxa"/>
            <w:vAlign w:val="center"/>
          </w:tcPr>
          <w:p w14:paraId="0C15784D" w14:textId="77777777" w:rsidR="00776B0C" w:rsidRPr="00BC6CA8" w:rsidRDefault="00776B0C" w:rsidP="00776B0C">
            <w:pPr>
              <w:jc w:val="center"/>
              <w:rPr>
                <w:b/>
                <w:sz w:val="24"/>
                <w:szCs w:val="24"/>
              </w:rPr>
            </w:pPr>
            <w:r w:rsidRPr="00BC6CA8">
              <w:rPr>
                <w:b/>
                <w:szCs w:val="24"/>
              </w:rPr>
              <w:br w:type="page"/>
            </w:r>
            <w:r w:rsidRPr="00BC6CA8">
              <w:rPr>
                <w:b/>
                <w:szCs w:val="24"/>
              </w:rPr>
              <w:br w:type="page"/>
            </w:r>
            <w:r w:rsidRPr="00BC6CA8">
              <w:rPr>
                <w:b/>
                <w:sz w:val="24"/>
                <w:szCs w:val="24"/>
              </w:rPr>
              <w:t>Obiective învecinate</w:t>
            </w:r>
          </w:p>
        </w:tc>
        <w:tc>
          <w:tcPr>
            <w:tcW w:w="7513" w:type="dxa"/>
            <w:tcBorders>
              <w:right w:val="dotted" w:sz="4" w:space="0" w:color="auto"/>
            </w:tcBorders>
            <w:vAlign w:val="center"/>
          </w:tcPr>
          <w:p w14:paraId="2EB4D4A0" w14:textId="77777777" w:rsidR="00776B0C" w:rsidRPr="00BC6CA8" w:rsidRDefault="00776B0C" w:rsidP="00776B0C">
            <w:pPr>
              <w:jc w:val="center"/>
              <w:rPr>
                <w:b/>
                <w:sz w:val="24"/>
                <w:szCs w:val="24"/>
              </w:rPr>
            </w:pPr>
            <w:r w:rsidRPr="00BC6CA8">
              <w:rPr>
                <w:b/>
                <w:sz w:val="24"/>
                <w:szCs w:val="24"/>
              </w:rPr>
              <w:t>Traversare</w:t>
            </w:r>
          </w:p>
        </w:tc>
        <w:tc>
          <w:tcPr>
            <w:tcW w:w="3969" w:type="dxa"/>
            <w:tcBorders>
              <w:left w:val="dotted" w:sz="4" w:space="0" w:color="auto"/>
            </w:tcBorders>
            <w:vAlign w:val="center"/>
          </w:tcPr>
          <w:p w14:paraId="6A4DCFDF" w14:textId="77777777" w:rsidR="00776B0C" w:rsidRPr="00BC6CA8" w:rsidRDefault="00776B0C" w:rsidP="00776B0C">
            <w:pPr>
              <w:jc w:val="center"/>
              <w:rPr>
                <w:b/>
                <w:sz w:val="24"/>
                <w:szCs w:val="24"/>
              </w:rPr>
            </w:pPr>
            <w:r w:rsidRPr="00BC6CA8">
              <w:rPr>
                <w:b/>
                <w:sz w:val="24"/>
                <w:szCs w:val="24"/>
              </w:rPr>
              <w:t>Apropiere</w:t>
            </w:r>
          </w:p>
        </w:tc>
      </w:tr>
      <w:tr w:rsidR="00776B0C" w:rsidRPr="00BC6CA8" w14:paraId="67C40EDA" w14:textId="77777777" w:rsidTr="00776B0C">
        <w:tc>
          <w:tcPr>
            <w:tcW w:w="3403" w:type="dxa"/>
            <w:tcBorders>
              <w:top w:val="dotted" w:sz="4" w:space="0" w:color="auto"/>
              <w:bottom w:val="dotted" w:sz="4" w:space="0" w:color="auto"/>
            </w:tcBorders>
          </w:tcPr>
          <w:p w14:paraId="33F8CC9E" w14:textId="77777777" w:rsidR="00776B0C" w:rsidRPr="00BC6CA8" w:rsidRDefault="00776B0C" w:rsidP="00776B0C">
            <w:pPr>
              <w:rPr>
                <w:sz w:val="22"/>
                <w:szCs w:val="22"/>
              </w:rPr>
            </w:pPr>
            <w:r w:rsidRPr="00BC6CA8">
              <w:rPr>
                <w:sz w:val="22"/>
                <w:szCs w:val="22"/>
              </w:rPr>
              <w:t>Cursuri de ape nenavigabile</w:t>
            </w:r>
          </w:p>
        </w:tc>
        <w:tc>
          <w:tcPr>
            <w:tcW w:w="11482" w:type="dxa"/>
            <w:gridSpan w:val="2"/>
            <w:tcBorders>
              <w:top w:val="dotted" w:sz="4" w:space="0" w:color="auto"/>
              <w:bottom w:val="dotted" w:sz="4" w:space="0" w:color="auto"/>
            </w:tcBorders>
          </w:tcPr>
          <w:p w14:paraId="6ACE9586" w14:textId="77777777" w:rsidR="00776B0C" w:rsidRPr="00BC6CA8" w:rsidRDefault="00776B0C" w:rsidP="00776B0C">
            <w:pPr>
              <w:rPr>
                <w:sz w:val="22"/>
                <w:szCs w:val="22"/>
              </w:rPr>
            </w:pPr>
            <w:r w:rsidRPr="00BC6CA8">
              <w:rPr>
                <w:sz w:val="22"/>
                <w:szCs w:val="22"/>
              </w:rPr>
              <w:t xml:space="preserve">Se interzice traversarea apelor </w:t>
            </w:r>
            <w:r w:rsidR="006C13C3" w:rsidRPr="00BC6CA8">
              <w:rPr>
                <w:sz w:val="22"/>
                <w:szCs w:val="22"/>
              </w:rPr>
              <w:t>curgătoare</w:t>
            </w:r>
            <w:r w:rsidRPr="00BC6CA8">
              <w:rPr>
                <w:sz w:val="22"/>
                <w:szCs w:val="22"/>
              </w:rPr>
              <w:t xml:space="preserve">, lacurilor sau canalelor navigabile. </w:t>
            </w:r>
          </w:p>
          <w:p w14:paraId="124B2480" w14:textId="0725A999" w:rsidR="00776B0C" w:rsidRPr="00BC6CA8" w:rsidRDefault="00776B0C" w:rsidP="00776B0C">
            <w:pPr>
              <w:jc w:val="both"/>
              <w:rPr>
                <w:sz w:val="22"/>
                <w:szCs w:val="22"/>
              </w:rPr>
            </w:pPr>
            <w:r w:rsidRPr="00BC6CA8">
              <w:rPr>
                <w:sz w:val="22"/>
                <w:szCs w:val="22"/>
              </w:rPr>
              <w:t xml:space="preserve">Construirea acestora peste ape sau </w:t>
            </w:r>
            <w:r w:rsidR="006C13C3" w:rsidRPr="00BC6CA8">
              <w:rPr>
                <w:sz w:val="22"/>
                <w:szCs w:val="22"/>
              </w:rPr>
              <w:t xml:space="preserve">în </w:t>
            </w:r>
            <w:r w:rsidRPr="00BC6CA8">
              <w:rPr>
                <w:sz w:val="22"/>
                <w:szCs w:val="22"/>
              </w:rPr>
              <w:t xml:space="preserve">zona de </w:t>
            </w:r>
            <w:r w:rsidR="006C13C3" w:rsidRPr="00BC6CA8">
              <w:rPr>
                <w:sz w:val="22"/>
                <w:szCs w:val="22"/>
              </w:rPr>
              <w:t xml:space="preserve">protecţie </w:t>
            </w:r>
            <w:r w:rsidRPr="00BC6CA8">
              <w:rPr>
                <w:sz w:val="22"/>
                <w:szCs w:val="22"/>
              </w:rPr>
              <w:t>a acest</w:t>
            </w:r>
            <w:r w:rsidR="008A7FA4">
              <w:rPr>
                <w:sz w:val="22"/>
                <w:szCs w:val="22"/>
              </w:rPr>
              <w:t>o</w:t>
            </w:r>
            <w:r w:rsidRPr="00BC6CA8">
              <w:rPr>
                <w:sz w:val="22"/>
                <w:szCs w:val="22"/>
              </w:rPr>
              <w:t xml:space="preserve">ra se face, </w:t>
            </w:r>
            <w:r w:rsidR="006C13C3" w:rsidRPr="00BC6CA8">
              <w:rPr>
                <w:sz w:val="22"/>
                <w:szCs w:val="22"/>
              </w:rPr>
              <w:t xml:space="preserve">în </w:t>
            </w:r>
            <w:r w:rsidRPr="00F020E1">
              <w:rPr>
                <w:sz w:val="22"/>
                <w:szCs w:val="22"/>
              </w:rPr>
              <w:t>cazuri obligate,</w:t>
            </w:r>
            <w:r w:rsidRPr="00BC6CA8">
              <w:rPr>
                <w:sz w:val="22"/>
                <w:szCs w:val="22"/>
              </w:rPr>
              <w:t xml:space="preserve"> numai cu acordul organelor de </w:t>
            </w:r>
            <w:r w:rsidR="008A7FA4" w:rsidRPr="00BC6CA8">
              <w:rPr>
                <w:sz w:val="22"/>
                <w:szCs w:val="22"/>
              </w:rPr>
              <w:t>gospod</w:t>
            </w:r>
            <w:r w:rsidR="008A7FA4">
              <w:rPr>
                <w:sz w:val="22"/>
                <w:szCs w:val="22"/>
              </w:rPr>
              <w:t>ă</w:t>
            </w:r>
            <w:r w:rsidR="008A7FA4" w:rsidRPr="00BC6CA8">
              <w:rPr>
                <w:sz w:val="22"/>
                <w:szCs w:val="22"/>
              </w:rPr>
              <w:t xml:space="preserve">rire </w:t>
            </w:r>
            <w:r w:rsidRPr="00BC6CA8">
              <w:rPr>
                <w:sz w:val="22"/>
                <w:szCs w:val="22"/>
              </w:rPr>
              <w:t xml:space="preserve">a apelor, </w:t>
            </w:r>
            <w:r w:rsidR="006C13C3" w:rsidRPr="00BC6CA8">
              <w:rPr>
                <w:sz w:val="22"/>
                <w:szCs w:val="22"/>
              </w:rPr>
              <w:t xml:space="preserve">respectând distanţa minimă </w:t>
            </w:r>
            <w:r w:rsidRPr="00BC6CA8">
              <w:rPr>
                <w:sz w:val="22"/>
                <w:szCs w:val="22"/>
              </w:rPr>
              <w:t xml:space="preserve">pe </w:t>
            </w:r>
            <w:r w:rsidR="006C13C3" w:rsidRPr="00BC6CA8">
              <w:rPr>
                <w:sz w:val="22"/>
                <w:szCs w:val="22"/>
              </w:rPr>
              <w:t xml:space="preserve">verticală între </w:t>
            </w:r>
            <w:r w:rsidRPr="00BC6CA8">
              <w:rPr>
                <w:sz w:val="22"/>
                <w:szCs w:val="22"/>
              </w:rPr>
              <w:t xml:space="preserve">conductorul inferior al LEA la </w:t>
            </w:r>
            <w:r w:rsidR="005C657C" w:rsidRPr="00BC6CA8">
              <w:rPr>
                <w:sz w:val="22"/>
                <w:szCs w:val="22"/>
              </w:rPr>
              <w:t xml:space="preserve">săgeata </w:t>
            </w:r>
            <w:r w:rsidR="006C13C3" w:rsidRPr="00BC6CA8">
              <w:rPr>
                <w:sz w:val="22"/>
                <w:szCs w:val="22"/>
              </w:rPr>
              <w:t xml:space="preserve">maximă şi </w:t>
            </w:r>
            <w:r w:rsidRPr="00BC6CA8">
              <w:rPr>
                <w:sz w:val="22"/>
                <w:szCs w:val="22"/>
              </w:rPr>
              <w:t>nivelul maxim al apei de 7</w:t>
            </w:r>
            <w:r w:rsidR="006C13C3" w:rsidRPr="00BC6CA8">
              <w:rPr>
                <w:sz w:val="22"/>
                <w:szCs w:val="22"/>
              </w:rPr>
              <w:t xml:space="preserve"> </w:t>
            </w:r>
            <w:r w:rsidRPr="00BC6CA8">
              <w:rPr>
                <w:sz w:val="22"/>
                <w:szCs w:val="22"/>
              </w:rPr>
              <w:t xml:space="preserve">m pentru </w:t>
            </w:r>
            <w:r w:rsidR="006C13C3" w:rsidRPr="00BC6CA8">
              <w:rPr>
                <w:sz w:val="22"/>
                <w:szCs w:val="22"/>
              </w:rPr>
              <w:t xml:space="preserve">traversări în </w:t>
            </w:r>
            <w:r w:rsidRPr="00BC6CA8">
              <w:rPr>
                <w:sz w:val="22"/>
                <w:szCs w:val="22"/>
              </w:rPr>
              <w:t xml:space="preserve">zonele </w:t>
            </w:r>
            <w:r w:rsidR="006C13C3" w:rsidRPr="00BC6CA8">
              <w:rPr>
                <w:sz w:val="22"/>
                <w:szCs w:val="22"/>
              </w:rPr>
              <w:t xml:space="preserve">localităţilor </w:t>
            </w:r>
            <w:r w:rsidRPr="00BC6CA8">
              <w:rPr>
                <w:sz w:val="22"/>
                <w:szCs w:val="22"/>
              </w:rPr>
              <w:t>şi în zonele amonte ale lucrărilor hidrotehnice, dispuse transversal pe albie</w:t>
            </w:r>
            <w:r w:rsidR="0051149F">
              <w:rPr>
                <w:sz w:val="22"/>
                <w:szCs w:val="22"/>
              </w:rPr>
              <w:t>,</w:t>
            </w:r>
            <w:r w:rsidRPr="00BC6CA8">
              <w:rPr>
                <w:sz w:val="22"/>
                <w:szCs w:val="22"/>
              </w:rPr>
              <w:t xml:space="preserve"> </w:t>
            </w:r>
            <w:r w:rsidR="0051149F">
              <w:rPr>
                <w:sz w:val="22"/>
                <w:szCs w:val="22"/>
              </w:rPr>
              <w:t>respectiv</w:t>
            </w:r>
            <w:r w:rsidR="006C13C3" w:rsidRPr="00BC6CA8">
              <w:rPr>
                <w:sz w:val="22"/>
                <w:szCs w:val="22"/>
              </w:rPr>
              <w:t xml:space="preserve"> </w:t>
            </w:r>
            <w:r w:rsidRPr="00BC6CA8">
              <w:rPr>
                <w:sz w:val="22"/>
                <w:szCs w:val="22"/>
              </w:rPr>
              <w:t>de maxim</w:t>
            </w:r>
            <w:r w:rsidR="0051149F">
              <w:rPr>
                <w:sz w:val="22"/>
                <w:szCs w:val="22"/>
              </w:rPr>
              <w:t>um</w:t>
            </w:r>
            <w:r w:rsidRPr="00BC6CA8">
              <w:rPr>
                <w:sz w:val="22"/>
                <w:szCs w:val="22"/>
              </w:rPr>
              <w:t xml:space="preserve"> 5</w:t>
            </w:r>
            <w:r w:rsidR="006C13C3" w:rsidRPr="00BC6CA8">
              <w:rPr>
                <w:sz w:val="22"/>
                <w:szCs w:val="22"/>
              </w:rPr>
              <w:t xml:space="preserve"> </w:t>
            </w:r>
            <w:r w:rsidRPr="00BC6CA8">
              <w:rPr>
                <w:sz w:val="22"/>
                <w:szCs w:val="22"/>
              </w:rPr>
              <w:t>m pentru traversări în celelalte zone</w:t>
            </w:r>
            <w:r w:rsidR="006C13C3" w:rsidRPr="00BC6CA8">
              <w:rPr>
                <w:sz w:val="22"/>
                <w:szCs w:val="22"/>
              </w:rPr>
              <w:t>.</w:t>
            </w:r>
          </w:p>
        </w:tc>
      </w:tr>
      <w:tr w:rsidR="00776B0C" w:rsidRPr="00BC6CA8" w14:paraId="741F044E" w14:textId="77777777" w:rsidTr="00776B0C">
        <w:tc>
          <w:tcPr>
            <w:tcW w:w="3403" w:type="dxa"/>
            <w:tcBorders>
              <w:top w:val="dotted" w:sz="4" w:space="0" w:color="auto"/>
              <w:bottom w:val="dotted" w:sz="4" w:space="0" w:color="auto"/>
            </w:tcBorders>
          </w:tcPr>
          <w:p w14:paraId="677A9E8E" w14:textId="77777777" w:rsidR="00776B0C" w:rsidRPr="00BC6CA8" w:rsidRDefault="00776B0C" w:rsidP="00776B0C">
            <w:pPr>
              <w:rPr>
                <w:sz w:val="22"/>
                <w:szCs w:val="22"/>
              </w:rPr>
            </w:pPr>
            <w:r w:rsidRPr="00BC6CA8">
              <w:rPr>
                <w:sz w:val="22"/>
                <w:szCs w:val="22"/>
              </w:rPr>
              <w:t>Cursuri de ape navigabile</w:t>
            </w:r>
          </w:p>
        </w:tc>
        <w:tc>
          <w:tcPr>
            <w:tcW w:w="11482" w:type="dxa"/>
            <w:gridSpan w:val="2"/>
            <w:tcBorders>
              <w:top w:val="dotted" w:sz="4" w:space="0" w:color="auto"/>
              <w:bottom w:val="dotted" w:sz="4" w:space="0" w:color="auto"/>
            </w:tcBorders>
          </w:tcPr>
          <w:p w14:paraId="662193DC" w14:textId="77777777" w:rsidR="00776B0C" w:rsidRPr="00BC6CA8" w:rsidRDefault="00776B0C" w:rsidP="00776B0C">
            <w:pPr>
              <w:rPr>
                <w:sz w:val="22"/>
                <w:szCs w:val="22"/>
              </w:rPr>
            </w:pPr>
            <w:r w:rsidRPr="00BC6CA8">
              <w:rPr>
                <w:sz w:val="22"/>
                <w:szCs w:val="22"/>
              </w:rPr>
              <w:t xml:space="preserve">Se interzice traversarea apelor </w:t>
            </w:r>
            <w:r w:rsidR="006C13C3" w:rsidRPr="00BC6CA8">
              <w:rPr>
                <w:sz w:val="22"/>
                <w:szCs w:val="22"/>
              </w:rPr>
              <w:t>curgătoare</w:t>
            </w:r>
            <w:r w:rsidRPr="00BC6CA8">
              <w:rPr>
                <w:sz w:val="22"/>
                <w:szCs w:val="22"/>
              </w:rPr>
              <w:t xml:space="preserve">, lacurilor sau canalelor navigabile. </w:t>
            </w:r>
          </w:p>
          <w:p w14:paraId="31325CCD" w14:textId="71250519" w:rsidR="00776B0C" w:rsidRPr="00BC6CA8" w:rsidRDefault="00776B0C" w:rsidP="00776B0C">
            <w:pPr>
              <w:jc w:val="both"/>
              <w:rPr>
                <w:sz w:val="22"/>
                <w:szCs w:val="22"/>
              </w:rPr>
            </w:pPr>
            <w:r w:rsidRPr="00BC6CA8">
              <w:rPr>
                <w:sz w:val="22"/>
                <w:szCs w:val="22"/>
              </w:rPr>
              <w:t xml:space="preserve">Construirea acestora peste ape sau </w:t>
            </w:r>
            <w:r w:rsidR="006C13C3" w:rsidRPr="00BC6CA8">
              <w:rPr>
                <w:sz w:val="22"/>
                <w:szCs w:val="22"/>
              </w:rPr>
              <w:t xml:space="preserve">în </w:t>
            </w:r>
            <w:r w:rsidRPr="00BC6CA8">
              <w:rPr>
                <w:sz w:val="22"/>
                <w:szCs w:val="22"/>
              </w:rPr>
              <w:t xml:space="preserve">zona de </w:t>
            </w:r>
            <w:r w:rsidR="006C13C3" w:rsidRPr="00BC6CA8">
              <w:rPr>
                <w:sz w:val="22"/>
                <w:szCs w:val="22"/>
              </w:rPr>
              <w:t xml:space="preserve">protecţie </w:t>
            </w:r>
            <w:r w:rsidRPr="00BC6CA8">
              <w:rPr>
                <w:sz w:val="22"/>
                <w:szCs w:val="22"/>
              </w:rPr>
              <w:t>a acest</w:t>
            </w:r>
            <w:r w:rsidR="008A7FA4">
              <w:rPr>
                <w:sz w:val="22"/>
                <w:szCs w:val="22"/>
              </w:rPr>
              <w:t>o</w:t>
            </w:r>
            <w:r w:rsidRPr="00BC6CA8">
              <w:rPr>
                <w:sz w:val="22"/>
                <w:szCs w:val="22"/>
              </w:rPr>
              <w:t xml:space="preserve">ra se face, </w:t>
            </w:r>
            <w:r w:rsidR="006C13C3" w:rsidRPr="00BC6CA8">
              <w:rPr>
                <w:sz w:val="22"/>
                <w:szCs w:val="22"/>
              </w:rPr>
              <w:t xml:space="preserve">în </w:t>
            </w:r>
            <w:r w:rsidRPr="00BC6CA8">
              <w:rPr>
                <w:sz w:val="22"/>
                <w:szCs w:val="22"/>
              </w:rPr>
              <w:t xml:space="preserve">cazuri obligate, numai cu acordul organelor de </w:t>
            </w:r>
            <w:r w:rsidR="00802E93" w:rsidRPr="00BC6CA8">
              <w:rPr>
                <w:sz w:val="22"/>
                <w:szCs w:val="22"/>
              </w:rPr>
              <w:t xml:space="preserve">gospodărire </w:t>
            </w:r>
            <w:r w:rsidRPr="00BC6CA8">
              <w:rPr>
                <w:sz w:val="22"/>
                <w:szCs w:val="22"/>
              </w:rPr>
              <w:t xml:space="preserve">a apelor, </w:t>
            </w:r>
            <w:r w:rsidR="006C13C3" w:rsidRPr="00BC6CA8">
              <w:rPr>
                <w:sz w:val="22"/>
                <w:szCs w:val="22"/>
              </w:rPr>
              <w:t xml:space="preserve">respectând distanţa minimă </w:t>
            </w:r>
            <w:r w:rsidRPr="00BC6CA8">
              <w:rPr>
                <w:sz w:val="22"/>
                <w:szCs w:val="22"/>
              </w:rPr>
              <w:t xml:space="preserve">la poarta de gabarit a navelor de G+1 unde G = gabaritul de liberă trecere al navelor, stabilit în funcţie de specificul </w:t>
            </w:r>
            <w:r w:rsidR="006C13C3" w:rsidRPr="00BC6CA8">
              <w:rPr>
                <w:sz w:val="22"/>
                <w:szCs w:val="22"/>
              </w:rPr>
              <w:t>navigaţiei</w:t>
            </w:r>
            <w:r w:rsidRPr="00BC6CA8">
              <w:rPr>
                <w:sz w:val="22"/>
                <w:szCs w:val="22"/>
              </w:rPr>
              <w:t>, de comun acord cu autorităţile competente</w:t>
            </w:r>
            <w:r w:rsidR="006C13C3" w:rsidRPr="00BC6CA8">
              <w:rPr>
                <w:sz w:val="22"/>
                <w:szCs w:val="22"/>
              </w:rPr>
              <w:t>.</w:t>
            </w:r>
          </w:p>
        </w:tc>
      </w:tr>
    </w:tbl>
    <w:p w14:paraId="64F50A63" w14:textId="77777777" w:rsidR="00776B0C" w:rsidRPr="00BC6CA8" w:rsidRDefault="003E6C66" w:rsidP="003E6C66">
      <w:pPr>
        <w:pStyle w:val="denumireanexa"/>
        <w:ind w:hanging="1276"/>
        <w:jc w:val="left"/>
        <w:rPr>
          <w:szCs w:val="24"/>
        </w:rPr>
      </w:pPr>
      <w:r w:rsidRPr="00BC6CA8">
        <w:rPr>
          <w:szCs w:val="24"/>
        </w:rPr>
        <w:t xml:space="preserve">              </w:t>
      </w:r>
      <w:r w:rsidR="00776B0C" w:rsidRPr="00BC6CA8">
        <w:rPr>
          <w:szCs w:val="24"/>
        </w:rPr>
        <w:t>PODURI/DIGURI/BARAJE</w:t>
      </w:r>
    </w:p>
    <w:tbl>
      <w:tblPr>
        <w:tblStyle w:val="TableGrid"/>
        <w:tblW w:w="14885" w:type="dxa"/>
        <w:tblInd w:w="-431" w:type="dxa"/>
        <w:tblLook w:val="04A0" w:firstRow="1" w:lastRow="0" w:firstColumn="1" w:lastColumn="0" w:noHBand="0" w:noVBand="1"/>
      </w:tblPr>
      <w:tblGrid>
        <w:gridCol w:w="7656"/>
        <w:gridCol w:w="3260"/>
        <w:gridCol w:w="3969"/>
      </w:tblGrid>
      <w:tr w:rsidR="00776B0C" w:rsidRPr="00BC6CA8" w14:paraId="71BDADFC" w14:textId="77777777" w:rsidTr="00776B0C">
        <w:trPr>
          <w:trHeight w:val="335"/>
        </w:trPr>
        <w:tc>
          <w:tcPr>
            <w:tcW w:w="7656" w:type="dxa"/>
            <w:vAlign w:val="center"/>
          </w:tcPr>
          <w:p w14:paraId="279C6117" w14:textId="77777777" w:rsidR="00776B0C" w:rsidRPr="00BC6CA8" w:rsidRDefault="00776B0C" w:rsidP="00776B0C">
            <w:pPr>
              <w:jc w:val="center"/>
              <w:rPr>
                <w:b/>
                <w:sz w:val="24"/>
                <w:szCs w:val="24"/>
              </w:rPr>
            </w:pPr>
            <w:r w:rsidRPr="00BC6CA8">
              <w:rPr>
                <w:b/>
                <w:szCs w:val="24"/>
              </w:rPr>
              <w:br w:type="page"/>
            </w:r>
            <w:r w:rsidRPr="00BC6CA8">
              <w:rPr>
                <w:b/>
                <w:szCs w:val="24"/>
              </w:rPr>
              <w:br w:type="page"/>
            </w:r>
            <w:r w:rsidRPr="00BC6CA8">
              <w:rPr>
                <w:b/>
                <w:sz w:val="24"/>
                <w:szCs w:val="24"/>
              </w:rPr>
              <w:t>Obiective învecinate</w:t>
            </w:r>
          </w:p>
        </w:tc>
        <w:tc>
          <w:tcPr>
            <w:tcW w:w="3260" w:type="dxa"/>
            <w:tcBorders>
              <w:right w:val="dotted" w:sz="4" w:space="0" w:color="auto"/>
            </w:tcBorders>
            <w:vAlign w:val="center"/>
          </w:tcPr>
          <w:p w14:paraId="35458320" w14:textId="77777777" w:rsidR="00776B0C" w:rsidRPr="00BC6CA8" w:rsidRDefault="00776B0C" w:rsidP="00776B0C">
            <w:pPr>
              <w:jc w:val="center"/>
              <w:rPr>
                <w:b/>
                <w:sz w:val="24"/>
                <w:szCs w:val="24"/>
              </w:rPr>
            </w:pPr>
            <w:r w:rsidRPr="00BC6CA8">
              <w:rPr>
                <w:b/>
                <w:sz w:val="24"/>
                <w:szCs w:val="24"/>
              </w:rPr>
              <w:t>Traversare</w:t>
            </w:r>
          </w:p>
        </w:tc>
        <w:tc>
          <w:tcPr>
            <w:tcW w:w="3969" w:type="dxa"/>
            <w:tcBorders>
              <w:left w:val="dotted" w:sz="4" w:space="0" w:color="auto"/>
            </w:tcBorders>
            <w:vAlign w:val="center"/>
          </w:tcPr>
          <w:p w14:paraId="46C43F50" w14:textId="77777777" w:rsidR="00776B0C" w:rsidRPr="00BC6CA8" w:rsidRDefault="00776B0C" w:rsidP="00776B0C">
            <w:pPr>
              <w:jc w:val="center"/>
              <w:rPr>
                <w:b/>
                <w:sz w:val="24"/>
                <w:szCs w:val="24"/>
              </w:rPr>
            </w:pPr>
            <w:r w:rsidRPr="00BC6CA8">
              <w:rPr>
                <w:b/>
                <w:sz w:val="24"/>
                <w:szCs w:val="24"/>
              </w:rPr>
              <w:t>Apropiere</w:t>
            </w:r>
          </w:p>
        </w:tc>
      </w:tr>
      <w:tr w:rsidR="00776B0C" w:rsidRPr="00BC6CA8" w14:paraId="0C5735AF" w14:textId="77777777" w:rsidTr="00776B0C">
        <w:trPr>
          <w:trHeight w:val="810"/>
        </w:trPr>
        <w:tc>
          <w:tcPr>
            <w:tcW w:w="7656" w:type="dxa"/>
            <w:tcBorders>
              <w:top w:val="dotted" w:sz="4" w:space="0" w:color="auto"/>
              <w:bottom w:val="dotted" w:sz="4" w:space="0" w:color="auto"/>
            </w:tcBorders>
          </w:tcPr>
          <w:p w14:paraId="14C89928" w14:textId="77777777" w:rsidR="00776B0C" w:rsidRPr="00BC6CA8" w:rsidRDefault="00776B0C" w:rsidP="00776B0C">
            <w:pPr>
              <w:rPr>
                <w:sz w:val="22"/>
                <w:szCs w:val="22"/>
              </w:rPr>
            </w:pPr>
            <w:r w:rsidRPr="00BC6CA8">
              <w:rPr>
                <w:sz w:val="22"/>
                <w:szCs w:val="22"/>
              </w:rPr>
              <w:t>Poduri</w:t>
            </w:r>
          </w:p>
          <w:p w14:paraId="6EA849B4" w14:textId="4AE80A7A" w:rsidR="00776B0C" w:rsidRPr="00BC6CA8" w:rsidRDefault="00776B0C" w:rsidP="00776B0C">
            <w:pPr>
              <w:rPr>
                <w:sz w:val="22"/>
                <w:szCs w:val="22"/>
              </w:rPr>
            </w:pPr>
            <w:r w:rsidRPr="00BC6CA8">
              <w:rPr>
                <w:sz w:val="22"/>
                <w:szCs w:val="22"/>
              </w:rPr>
              <w:t xml:space="preserve">Diguri, baraje accesibile </w:t>
            </w:r>
            <w:r w:rsidR="008A7FA4" w:rsidRPr="00BC6CA8">
              <w:rPr>
                <w:sz w:val="22"/>
                <w:szCs w:val="22"/>
              </w:rPr>
              <w:t>circula</w:t>
            </w:r>
            <w:r w:rsidR="008A7FA4">
              <w:rPr>
                <w:sz w:val="22"/>
                <w:szCs w:val="22"/>
              </w:rPr>
              <w:t>ţ</w:t>
            </w:r>
            <w:r w:rsidR="008A7FA4" w:rsidRPr="00BC6CA8">
              <w:rPr>
                <w:sz w:val="22"/>
                <w:szCs w:val="22"/>
              </w:rPr>
              <w:t xml:space="preserve">iei </w:t>
            </w:r>
            <w:r w:rsidRPr="00BC6CA8">
              <w:rPr>
                <w:sz w:val="22"/>
                <w:szCs w:val="22"/>
              </w:rPr>
              <w:t>autovehiculelor</w:t>
            </w:r>
          </w:p>
          <w:p w14:paraId="492064BE" w14:textId="77777777" w:rsidR="00776B0C" w:rsidRPr="00BC6CA8" w:rsidRDefault="00776B0C" w:rsidP="00776B0C">
            <w:pPr>
              <w:rPr>
                <w:sz w:val="22"/>
                <w:szCs w:val="22"/>
              </w:rPr>
            </w:pPr>
            <w:r w:rsidRPr="00BC6CA8">
              <w:rPr>
                <w:sz w:val="22"/>
                <w:szCs w:val="22"/>
              </w:rPr>
              <w:t>Diguri, baraje accesibile doar circulației pedestre</w:t>
            </w:r>
          </w:p>
        </w:tc>
        <w:tc>
          <w:tcPr>
            <w:tcW w:w="7229" w:type="dxa"/>
            <w:gridSpan w:val="2"/>
            <w:tcBorders>
              <w:top w:val="dotted" w:sz="4" w:space="0" w:color="auto"/>
              <w:bottom w:val="dotted" w:sz="4" w:space="0" w:color="auto"/>
            </w:tcBorders>
          </w:tcPr>
          <w:p w14:paraId="7AC5ABA8" w14:textId="0AF51A96" w:rsidR="00776B0C" w:rsidRPr="00BC6CA8" w:rsidRDefault="006C13C3" w:rsidP="00776B0C">
            <w:pPr>
              <w:rPr>
                <w:sz w:val="22"/>
                <w:szCs w:val="22"/>
              </w:rPr>
            </w:pPr>
            <w:r w:rsidRPr="00BC6CA8">
              <w:rPr>
                <w:sz w:val="22"/>
                <w:szCs w:val="22"/>
              </w:rPr>
              <w:t xml:space="preserve">Distanţa </w:t>
            </w:r>
            <w:r w:rsidR="00776B0C" w:rsidRPr="00BC6CA8">
              <w:rPr>
                <w:sz w:val="22"/>
                <w:szCs w:val="22"/>
              </w:rPr>
              <w:t xml:space="preserve">pe </w:t>
            </w:r>
            <w:r w:rsidRPr="00BC6CA8">
              <w:rPr>
                <w:sz w:val="22"/>
                <w:szCs w:val="22"/>
              </w:rPr>
              <w:t xml:space="preserve">verticală între </w:t>
            </w:r>
            <w:r w:rsidR="00776B0C" w:rsidRPr="00BC6CA8">
              <w:rPr>
                <w:sz w:val="22"/>
                <w:szCs w:val="22"/>
              </w:rPr>
              <w:t xml:space="preserve">conductorul LEA </w:t>
            </w:r>
            <w:r w:rsidRPr="00BC6CA8">
              <w:rPr>
                <w:sz w:val="22"/>
                <w:szCs w:val="22"/>
              </w:rPr>
              <w:t xml:space="preserve">în </w:t>
            </w:r>
            <w:r w:rsidR="00776B0C" w:rsidRPr="00BC6CA8">
              <w:rPr>
                <w:sz w:val="22"/>
                <w:szCs w:val="22"/>
              </w:rPr>
              <w:t xml:space="preserve">orice </w:t>
            </w:r>
            <w:r w:rsidRPr="00BC6CA8">
              <w:rPr>
                <w:sz w:val="22"/>
                <w:szCs w:val="22"/>
              </w:rPr>
              <w:t xml:space="preserve">poziţie şi </w:t>
            </w:r>
            <w:r w:rsidR="00776B0C" w:rsidRPr="00BC6CA8">
              <w:rPr>
                <w:sz w:val="22"/>
                <w:szCs w:val="22"/>
              </w:rPr>
              <w:t xml:space="preserve">orice parte a </w:t>
            </w:r>
            <w:r w:rsidRPr="00BC6CA8">
              <w:rPr>
                <w:sz w:val="22"/>
                <w:szCs w:val="22"/>
              </w:rPr>
              <w:t xml:space="preserve">construcţiei este </w:t>
            </w:r>
            <w:r w:rsidR="00776B0C" w:rsidRPr="00BC6CA8">
              <w:rPr>
                <w:sz w:val="22"/>
                <w:szCs w:val="22"/>
              </w:rPr>
              <w:t>de minim</w:t>
            </w:r>
            <w:r w:rsidR="00A52ACE">
              <w:rPr>
                <w:sz w:val="22"/>
                <w:szCs w:val="22"/>
              </w:rPr>
              <w:t>um</w:t>
            </w:r>
            <w:r w:rsidR="00776B0C" w:rsidRPr="00BC6CA8">
              <w:rPr>
                <w:sz w:val="22"/>
                <w:szCs w:val="22"/>
              </w:rPr>
              <w:t xml:space="preserve"> 2</w:t>
            </w:r>
            <w:r w:rsidRPr="00BC6CA8">
              <w:rPr>
                <w:sz w:val="22"/>
                <w:szCs w:val="22"/>
              </w:rPr>
              <w:t xml:space="preserve"> </w:t>
            </w:r>
            <w:r w:rsidR="00776B0C" w:rsidRPr="00BC6CA8">
              <w:rPr>
                <w:sz w:val="22"/>
                <w:szCs w:val="22"/>
              </w:rPr>
              <w:t xml:space="preserve">m </w:t>
            </w:r>
          </w:p>
        </w:tc>
      </w:tr>
    </w:tbl>
    <w:p w14:paraId="08B3328D" w14:textId="77777777" w:rsidR="00776B0C" w:rsidRPr="00BC6CA8" w:rsidRDefault="003E6C66" w:rsidP="003E6C66">
      <w:pPr>
        <w:pStyle w:val="denumireanexa"/>
        <w:ind w:hanging="1134"/>
        <w:jc w:val="left"/>
        <w:rPr>
          <w:szCs w:val="24"/>
        </w:rPr>
      </w:pPr>
      <w:r w:rsidRPr="00BC6CA8">
        <w:rPr>
          <w:szCs w:val="24"/>
        </w:rPr>
        <w:t xml:space="preserve">           CLĂDIRI</w:t>
      </w:r>
    </w:p>
    <w:tbl>
      <w:tblPr>
        <w:tblStyle w:val="TableGrid"/>
        <w:tblW w:w="14912" w:type="dxa"/>
        <w:tblInd w:w="-431" w:type="dxa"/>
        <w:tblLook w:val="04A0" w:firstRow="1" w:lastRow="0" w:firstColumn="1" w:lastColumn="0" w:noHBand="0" w:noVBand="1"/>
      </w:tblPr>
      <w:tblGrid>
        <w:gridCol w:w="3033"/>
        <w:gridCol w:w="1643"/>
        <w:gridCol w:w="1643"/>
        <w:gridCol w:w="8593"/>
      </w:tblGrid>
      <w:tr w:rsidR="003E6C66" w:rsidRPr="00BC6CA8" w14:paraId="12DCD16E" w14:textId="77777777" w:rsidTr="003E6C66">
        <w:trPr>
          <w:trHeight w:val="326"/>
        </w:trPr>
        <w:tc>
          <w:tcPr>
            <w:tcW w:w="3033" w:type="dxa"/>
            <w:vAlign w:val="center"/>
          </w:tcPr>
          <w:p w14:paraId="5DA6F2A2" w14:textId="77777777" w:rsidR="003E6C66" w:rsidRPr="00BC6CA8" w:rsidRDefault="003E6C66" w:rsidP="00776B0C">
            <w:pPr>
              <w:jc w:val="center"/>
              <w:rPr>
                <w:b/>
                <w:sz w:val="24"/>
                <w:szCs w:val="24"/>
              </w:rPr>
            </w:pPr>
            <w:r w:rsidRPr="00BC6CA8">
              <w:rPr>
                <w:b/>
                <w:szCs w:val="24"/>
              </w:rPr>
              <w:br w:type="page"/>
            </w:r>
            <w:r w:rsidRPr="00BC6CA8">
              <w:rPr>
                <w:b/>
                <w:szCs w:val="24"/>
              </w:rPr>
              <w:br w:type="page"/>
            </w:r>
            <w:r w:rsidRPr="00BC6CA8">
              <w:rPr>
                <w:b/>
                <w:sz w:val="24"/>
                <w:szCs w:val="24"/>
              </w:rPr>
              <w:t>Obiective învecinate</w:t>
            </w:r>
          </w:p>
        </w:tc>
        <w:tc>
          <w:tcPr>
            <w:tcW w:w="1643" w:type="dxa"/>
          </w:tcPr>
          <w:p w14:paraId="68B71F85" w14:textId="77777777" w:rsidR="003E6C66" w:rsidRPr="00BC6CA8" w:rsidRDefault="003E6C66" w:rsidP="00776B0C">
            <w:pPr>
              <w:jc w:val="center"/>
              <w:rPr>
                <w:b/>
                <w:sz w:val="24"/>
                <w:szCs w:val="24"/>
              </w:rPr>
            </w:pPr>
          </w:p>
        </w:tc>
        <w:tc>
          <w:tcPr>
            <w:tcW w:w="1643" w:type="dxa"/>
            <w:tcBorders>
              <w:right w:val="dotted" w:sz="4" w:space="0" w:color="auto"/>
            </w:tcBorders>
            <w:vAlign w:val="center"/>
          </w:tcPr>
          <w:p w14:paraId="54411605" w14:textId="77777777" w:rsidR="003E6C66" w:rsidRPr="00BC6CA8" w:rsidRDefault="003E6C66" w:rsidP="00776B0C">
            <w:pPr>
              <w:jc w:val="center"/>
              <w:rPr>
                <w:b/>
                <w:sz w:val="24"/>
                <w:szCs w:val="24"/>
              </w:rPr>
            </w:pPr>
            <w:r w:rsidRPr="00BC6CA8">
              <w:rPr>
                <w:b/>
                <w:sz w:val="24"/>
                <w:szCs w:val="24"/>
              </w:rPr>
              <w:t>Traversare</w:t>
            </w:r>
          </w:p>
        </w:tc>
        <w:tc>
          <w:tcPr>
            <w:tcW w:w="8593" w:type="dxa"/>
            <w:tcBorders>
              <w:left w:val="dotted" w:sz="4" w:space="0" w:color="auto"/>
            </w:tcBorders>
            <w:vAlign w:val="center"/>
          </w:tcPr>
          <w:p w14:paraId="5FF69C73" w14:textId="77777777" w:rsidR="003E6C66" w:rsidRPr="00BC6CA8" w:rsidRDefault="003E6C66" w:rsidP="00776B0C">
            <w:pPr>
              <w:jc w:val="center"/>
              <w:rPr>
                <w:b/>
                <w:sz w:val="24"/>
                <w:szCs w:val="24"/>
              </w:rPr>
            </w:pPr>
            <w:r w:rsidRPr="00BC6CA8">
              <w:rPr>
                <w:b/>
                <w:sz w:val="24"/>
                <w:szCs w:val="24"/>
              </w:rPr>
              <w:t>Apropiere</w:t>
            </w:r>
          </w:p>
        </w:tc>
      </w:tr>
      <w:tr w:rsidR="003E6C66" w:rsidRPr="00BC6CA8" w14:paraId="51E2B144" w14:textId="77777777" w:rsidTr="003E6C66">
        <w:trPr>
          <w:trHeight w:val="980"/>
        </w:trPr>
        <w:tc>
          <w:tcPr>
            <w:tcW w:w="3033" w:type="dxa"/>
            <w:tcBorders>
              <w:top w:val="dotted" w:sz="4" w:space="0" w:color="auto"/>
              <w:bottom w:val="dotted" w:sz="4" w:space="0" w:color="auto"/>
            </w:tcBorders>
          </w:tcPr>
          <w:p w14:paraId="3C5B20C8" w14:textId="77777777" w:rsidR="003E6C66" w:rsidRPr="00BC6CA8" w:rsidRDefault="003E6C66" w:rsidP="00776B0C">
            <w:pPr>
              <w:rPr>
                <w:sz w:val="22"/>
                <w:szCs w:val="22"/>
              </w:rPr>
            </w:pPr>
            <w:r w:rsidRPr="00BC6CA8">
              <w:rPr>
                <w:sz w:val="22"/>
                <w:szCs w:val="22"/>
              </w:rPr>
              <w:t>Clădiri locuite/nelocuite</w:t>
            </w:r>
          </w:p>
        </w:tc>
        <w:tc>
          <w:tcPr>
            <w:tcW w:w="1643" w:type="dxa"/>
            <w:tcBorders>
              <w:top w:val="dotted" w:sz="4" w:space="0" w:color="auto"/>
              <w:bottom w:val="dotted" w:sz="4" w:space="0" w:color="auto"/>
            </w:tcBorders>
          </w:tcPr>
          <w:p w14:paraId="0F057EDD" w14:textId="77777777" w:rsidR="003E6C66" w:rsidRPr="00BC6CA8" w:rsidRDefault="003E6C66" w:rsidP="00776B0C">
            <w:pPr>
              <w:rPr>
                <w:sz w:val="22"/>
                <w:szCs w:val="22"/>
              </w:rPr>
            </w:pPr>
          </w:p>
        </w:tc>
        <w:tc>
          <w:tcPr>
            <w:tcW w:w="1643" w:type="dxa"/>
            <w:tcBorders>
              <w:top w:val="dotted" w:sz="4" w:space="0" w:color="auto"/>
              <w:bottom w:val="dotted" w:sz="4" w:space="0" w:color="auto"/>
              <w:right w:val="dotted" w:sz="4" w:space="0" w:color="auto"/>
            </w:tcBorders>
          </w:tcPr>
          <w:p w14:paraId="60E08E78" w14:textId="77777777" w:rsidR="003E6C66" w:rsidRPr="00BC6CA8" w:rsidRDefault="003E6C66" w:rsidP="00776B0C">
            <w:pPr>
              <w:rPr>
                <w:sz w:val="22"/>
                <w:szCs w:val="22"/>
              </w:rPr>
            </w:pPr>
            <w:r w:rsidRPr="00BC6CA8">
              <w:rPr>
                <w:sz w:val="22"/>
                <w:szCs w:val="22"/>
              </w:rPr>
              <w:t>Numai LEA cu conductoare izolate torsadate</w:t>
            </w:r>
          </w:p>
        </w:tc>
        <w:tc>
          <w:tcPr>
            <w:tcW w:w="8593" w:type="dxa"/>
            <w:tcBorders>
              <w:top w:val="dotted" w:sz="4" w:space="0" w:color="auto"/>
              <w:left w:val="dotted" w:sz="4" w:space="0" w:color="auto"/>
              <w:bottom w:val="dotted" w:sz="4" w:space="0" w:color="auto"/>
            </w:tcBorders>
          </w:tcPr>
          <w:p w14:paraId="21C6758D" w14:textId="77777777" w:rsidR="003E6C66" w:rsidRPr="00BC6CA8" w:rsidRDefault="003E6C66" w:rsidP="00776B0C">
            <w:pPr>
              <w:rPr>
                <w:sz w:val="22"/>
                <w:szCs w:val="22"/>
              </w:rPr>
            </w:pPr>
            <w:r w:rsidRPr="00BC6CA8">
              <w:rPr>
                <w:sz w:val="22"/>
                <w:szCs w:val="22"/>
              </w:rPr>
              <w:t xml:space="preserve">Distanța pe orizontală între un stâlp al LEA și orice parte a clădirii </w:t>
            </w:r>
            <w:r w:rsidR="006C13C3" w:rsidRPr="00BC6CA8">
              <w:rPr>
                <w:sz w:val="22"/>
                <w:szCs w:val="22"/>
              </w:rPr>
              <w:t xml:space="preserve">este </w:t>
            </w:r>
            <w:r w:rsidRPr="00BC6CA8">
              <w:rPr>
                <w:sz w:val="22"/>
                <w:szCs w:val="22"/>
              </w:rPr>
              <w:t>de 1m;</w:t>
            </w:r>
          </w:p>
          <w:p w14:paraId="55986189" w14:textId="77777777" w:rsidR="003E6C66" w:rsidRPr="00BC6CA8" w:rsidRDefault="003E6C66" w:rsidP="00776B0C">
            <w:pPr>
              <w:rPr>
                <w:sz w:val="22"/>
                <w:szCs w:val="22"/>
              </w:rPr>
            </w:pPr>
            <w:r w:rsidRPr="00BC6CA8">
              <w:rPr>
                <w:sz w:val="22"/>
                <w:szCs w:val="22"/>
              </w:rPr>
              <w:t xml:space="preserve">Liniile (fascicolele) cu conductoare izolate torsadate se pot monta pe </w:t>
            </w:r>
            <w:r w:rsidR="00802E93" w:rsidRPr="00BC6CA8">
              <w:rPr>
                <w:sz w:val="22"/>
                <w:szCs w:val="22"/>
              </w:rPr>
              <w:t xml:space="preserve">faţadele clădirilor </w:t>
            </w:r>
            <w:r w:rsidRPr="00BC6CA8">
              <w:rPr>
                <w:sz w:val="22"/>
                <w:szCs w:val="22"/>
              </w:rPr>
              <w:t xml:space="preserve">de </w:t>
            </w:r>
            <w:r w:rsidRPr="008E033E">
              <w:rPr>
                <w:sz w:val="22"/>
                <w:szCs w:val="22"/>
              </w:rPr>
              <w:t>categorie de pericol de incendiu medie sau mică (C, D, E)</w:t>
            </w:r>
            <w:r w:rsidRPr="00BC6CA8">
              <w:rPr>
                <w:sz w:val="22"/>
                <w:szCs w:val="22"/>
              </w:rPr>
              <w:t xml:space="preserve"> la distanța minimă de 10 cm de peretele clădirii, în cazul fascicolului </w:t>
            </w:r>
            <w:r w:rsidR="00802E93" w:rsidRPr="00BC6CA8">
              <w:rPr>
                <w:sz w:val="22"/>
                <w:szCs w:val="22"/>
              </w:rPr>
              <w:t>întins</w:t>
            </w:r>
            <w:r w:rsidRPr="00BC6CA8">
              <w:rPr>
                <w:sz w:val="22"/>
                <w:szCs w:val="22"/>
              </w:rPr>
              <w:t>, respectiv 3 cm în cazul fascicolului pozat.</w:t>
            </w:r>
          </w:p>
        </w:tc>
      </w:tr>
    </w:tbl>
    <w:p w14:paraId="00B75825" w14:textId="44615E07" w:rsidR="00776B0C" w:rsidRPr="00BC6CA8" w:rsidRDefault="00802E93" w:rsidP="00525CBB">
      <w:pPr>
        <w:pStyle w:val="denumireanexa"/>
        <w:ind w:hanging="1134"/>
        <w:jc w:val="left"/>
        <w:rPr>
          <w:szCs w:val="24"/>
        </w:rPr>
      </w:pPr>
      <w:r w:rsidRPr="00BC6CA8">
        <w:rPr>
          <w:szCs w:val="24"/>
        </w:rPr>
        <w:t xml:space="preserve">           </w:t>
      </w:r>
      <w:r w:rsidR="00776B0C" w:rsidRPr="00BC6CA8">
        <w:rPr>
          <w:szCs w:val="24"/>
        </w:rPr>
        <w:t>CLADIRI CU PERICOL DE EXPLOZIE/INCENDIU</w:t>
      </w:r>
    </w:p>
    <w:tbl>
      <w:tblPr>
        <w:tblStyle w:val="TableGrid"/>
        <w:tblW w:w="14885" w:type="dxa"/>
        <w:tblInd w:w="-431" w:type="dxa"/>
        <w:tblLook w:val="04A0" w:firstRow="1" w:lastRow="0" w:firstColumn="1" w:lastColumn="0" w:noHBand="0" w:noVBand="1"/>
      </w:tblPr>
      <w:tblGrid>
        <w:gridCol w:w="3403"/>
        <w:gridCol w:w="4536"/>
        <w:gridCol w:w="6946"/>
      </w:tblGrid>
      <w:tr w:rsidR="00776B0C" w:rsidRPr="00BC6CA8" w14:paraId="6FDBAB3D" w14:textId="77777777" w:rsidTr="00776B0C">
        <w:trPr>
          <w:trHeight w:val="335"/>
        </w:trPr>
        <w:tc>
          <w:tcPr>
            <w:tcW w:w="3403" w:type="dxa"/>
            <w:vAlign w:val="center"/>
          </w:tcPr>
          <w:p w14:paraId="14BD4023" w14:textId="77777777" w:rsidR="00776B0C" w:rsidRPr="00BC6CA8" w:rsidRDefault="00776B0C" w:rsidP="00776B0C">
            <w:pPr>
              <w:jc w:val="center"/>
              <w:rPr>
                <w:b/>
                <w:sz w:val="24"/>
                <w:szCs w:val="24"/>
              </w:rPr>
            </w:pPr>
            <w:r w:rsidRPr="00BC6CA8">
              <w:rPr>
                <w:b/>
                <w:szCs w:val="24"/>
              </w:rPr>
              <w:br w:type="page"/>
            </w:r>
            <w:r w:rsidRPr="00BC6CA8">
              <w:rPr>
                <w:b/>
                <w:szCs w:val="24"/>
              </w:rPr>
              <w:br w:type="page"/>
            </w:r>
            <w:r w:rsidRPr="00BC6CA8">
              <w:rPr>
                <w:b/>
                <w:sz w:val="24"/>
                <w:szCs w:val="24"/>
              </w:rPr>
              <w:t>Obiective învecinate</w:t>
            </w:r>
          </w:p>
        </w:tc>
        <w:tc>
          <w:tcPr>
            <w:tcW w:w="4536" w:type="dxa"/>
            <w:tcBorders>
              <w:right w:val="dotted" w:sz="4" w:space="0" w:color="auto"/>
            </w:tcBorders>
            <w:vAlign w:val="center"/>
          </w:tcPr>
          <w:p w14:paraId="3B523723" w14:textId="77777777" w:rsidR="00776B0C" w:rsidRPr="00BC6CA8" w:rsidRDefault="00776B0C" w:rsidP="00776B0C">
            <w:pPr>
              <w:jc w:val="center"/>
              <w:rPr>
                <w:b/>
                <w:sz w:val="24"/>
                <w:szCs w:val="24"/>
              </w:rPr>
            </w:pPr>
            <w:r w:rsidRPr="00BC6CA8">
              <w:rPr>
                <w:b/>
                <w:sz w:val="24"/>
                <w:szCs w:val="24"/>
              </w:rPr>
              <w:t>Traversare</w:t>
            </w:r>
          </w:p>
        </w:tc>
        <w:tc>
          <w:tcPr>
            <w:tcW w:w="6946" w:type="dxa"/>
            <w:tcBorders>
              <w:left w:val="dotted" w:sz="4" w:space="0" w:color="auto"/>
            </w:tcBorders>
            <w:vAlign w:val="center"/>
          </w:tcPr>
          <w:p w14:paraId="5C1A1670" w14:textId="77777777" w:rsidR="00776B0C" w:rsidRPr="00BC6CA8" w:rsidRDefault="00776B0C" w:rsidP="00776B0C">
            <w:pPr>
              <w:jc w:val="center"/>
              <w:rPr>
                <w:b/>
                <w:sz w:val="24"/>
                <w:szCs w:val="24"/>
              </w:rPr>
            </w:pPr>
            <w:r w:rsidRPr="00BC6CA8">
              <w:rPr>
                <w:b/>
                <w:sz w:val="24"/>
                <w:szCs w:val="24"/>
              </w:rPr>
              <w:t>Apropiere</w:t>
            </w:r>
          </w:p>
        </w:tc>
      </w:tr>
      <w:tr w:rsidR="00776B0C" w:rsidRPr="00BC6CA8" w14:paraId="4C0E9309" w14:textId="77777777" w:rsidTr="00776B0C">
        <w:tc>
          <w:tcPr>
            <w:tcW w:w="3403" w:type="dxa"/>
            <w:tcBorders>
              <w:top w:val="dotted" w:sz="4" w:space="0" w:color="auto"/>
              <w:bottom w:val="dotted" w:sz="4" w:space="0" w:color="auto"/>
            </w:tcBorders>
          </w:tcPr>
          <w:p w14:paraId="59453A38" w14:textId="42E6D77E" w:rsidR="00776B0C" w:rsidRPr="00BC6CA8" w:rsidRDefault="00A95D53" w:rsidP="00776B0C">
            <w:pPr>
              <w:rPr>
                <w:sz w:val="22"/>
                <w:szCs w:val="22"/>
              </w:rPr>
            </w:pPr>
            <w:r w:rsidRPr="00A95D53">
              <w:rPr>
                <w:sz w:val="22"/>
                <w:szCs w:val="22"/>
              </w:rPr>
              <w:t>Construcții de producție și/sau depozitare încadrate în categoria A, B sau C pericol de incendiu</w:t>
            </w:r>
          </w:p>
        </w:tc>
        <w:tc>
          <w:tcPr>
            <w:tcW w:w="4536" w:type="dxa"/>
            <w:tcBorders>
              <w:top w:val="dotted" w:sz="4" w:space="0" w:color="auto"/>
              <w:bottom w:val="dotted" w:sz="4" w:space="0" w:color="auto"/>
            </w:tcBorders>
          </w:tcPr>
          <w:p w14:paraId="4FD7684F" w14:textId="21350FC3" w:rsidR="00776B0C" w:rsidRPr="00BC6CA8" w:rsidRDefault="00776B0C" w:rsidP="00776B0C">
            <w:pPr>
              <w:rPr>
                <w:sz w:val="22"/>
                <w:szCs w:val="22"/>
              </w:rPr>
            </w:pPr>
            <w:r w:rsidRPr="00BC6CA8">
              <w:rPr>
                <w:sz w:val="22"/>
                <w:szCs w:val="22"/>
              </w:rPr>
              <w:t xml:space="preserve">Se interzic </w:t>
            </w:r>
            <w:r w:rsidR="00802E93" w:rsidRPr="00BC6CA8">
              <w:rPr>
                <w:sz w:val="22"/>
                <w:szCs w:val="22"/>
              </w:rPr>
              <w:t xml:space="preserve">traversările </w:t>
            </w:r>
            <w:r w:rsidRPr="00BC6CA8">
              <w:rPr>
                <w:sz w:val="22"/>
                <w:szCs w:val="22"/>
              </w:rPr>
              <w:t xml:space="preserve">LEA peste </w:t>
            </w:r>
            <w:r w:rsidR="00E47C9F">
              <w:rPr>
                <w:sz w:val="22"/>
                <w:szCs w:val="22"/>
              </w:rPr>
              <w:t>c</w:t>
            </w:r>
            <w:r w:rsidR="00E47C9F" w:rsidRPr="00A95D53">
              <w:rPr>
                <w:sz w:val="22"/>
                <w:szCs w:val="22"/>
              </w:rPr>
              <w:t xml:space="preserve">onstrucții </w:t>
            </w:r>
            <w:r w:rsidR="00845DBD" w:rsidRPr="00A95D53">
              <w:rPr>
                <w:sz w:val="22"/>
                <w:szCs w:val="22"/>
              </w:rPr>
              <w:t xml:space="preserve">de producție și/sau depozitare încadrate în categoria A, B sau C pericol de </w:t>
            </w:r>
            <w:r w:rsidR="00845DBD" w:rsidRPr="00845DBD">
              <w:rPr>
                <w:sz w:val="22"/>
                <w:szCs w:val="22"/>
              </w:rPr>
              <w:t>incendiu</w:t>
            </w:r>
            <w:r w:rsidRPr="00845DBD">
              <w:rPr>
                <w:sz w:val="22"/>
                <w:szCs w:val="22"/>
              </w:rPr>
              <w:t>.</w:t>
            </w:r>
            <w:r w:rsidRPr="00BC6CA8">
              <w:rPr>
                <w:sz w:val="22"/>
                <w:szCs w:val="22"/>
              </w:rPr>
              <w:t xml:space="preserve"> </w:t>
            </w:r>
          </w:p>
        </w:tc>
        <w:tc>
          <w:tcPr>
            <w:tcW w:w="6946" w:type="dxa"/>
            <w:tcBorders>
              <w:top w:val="dotted" w:sz="4" w:space="0" w:color="auto"/>
              <w:bottom w:val="dotted" w:sz="4" w:space="0" w:color="auto"/>
            </w:tcBorders>
          </w:tcPr>
          <w:p w14:paraId="15C9831B" w14:textId="77777777" w:rsidR="00776B0C" w:rsidRPr="00BC6CA8" w:rsidRDefault="00802E93" w:rsidP="00776B0C">
            <w:pPr>
              <w:rPr>
                <w:sz w:val="22"/>
                <w:szCs w:val="22"/>
              </w:rPr>
            </w:pPr>
            <w:r w:rsidRPr="00BC6CA8">
              <w:rPr>
                <w:sz w:val="22"/>
                <w:szCs w:val="22"/>
              </w:rPr>
              <w:t xml:space="preserve">În </w:t>
            </w:r>
            <w:r w:rsidR="00776B0C" w:rsidRPr="00BC6CA8">
              <w:rPr>
                <w:sz w:val="22"/>
                <w:szCs w:val="22"/>
              </w:rPr>
              <w:t xml:space="preserve">cazul apropierii LEA de depozite cu </w:t>
            </w:r>
            <w:r w:rsidRPr="00BC6CA8">
              <w:rPr>
                <w:sz w:val="22"/>
                <w:szCs w:val="22"/>
              </w:rPr>
              <w:t xml:space="preserve">substanţe </w:t>
            </w:r>
            <w:r w:rsidR="00776B0C" w:rsidRPr="00BC6CA8">
              <w:rPr>
                <w:sz w:val="22"/>
                <w:szCs w:val="22"/>
              </w:rPr>
              <w:t>combustibile sau cu pericol de explozie sau de in</w:t>
            </w:r>
            <w:r w:rsidRPr="00BC6CA8">
              <w:rPr>
                <w:sz w:val="22"/>
                <w:szCs w:val="22"/>
              </w:rPr>
              <w:t>c</w:t>
            </w:r>
            <w:r w:rsidR="00776B0C" w:rsidRPr="00BC6CA8">
              <w:rPr>
                <w:sz w:val="22"/>
                <w:szCs w:val="22"/>
              </w:rPr>
              <w:t xml:space="preserve">endiu, </w:t>
            </w:r>
            <w:r w:rsidRPr="00BC6CA8">
              <w:rPr>
                <w:sz w:val="22"/>
                <w:szCs w:val="22"/>
              </w:rPr>
              <w:t xml:space="preserve">distanţa minimă </w:t>
            </w:r>
            <w:r w:rsidR="00776B0C" w:rsidRPr="00BC6CA8">
              <w:rPr>
                <w:sz w:val="22"/>
                <w:szCs w:val="22"/>
              </w:rPr>
              <w:t xml:space="preserve">pe </w:t>
            </w:r>
            <w:r w:rsidRPr="00BC6CA8">
              <w:rPr>
                <w:sz w:val="22"/>
                <w:szCs w:val="22"/>
              </w:rPr>
              <w:t xml:space="preserve">orizontală între </w:t>
            </w:r>
            <w:r w:rsidR="00776B0C" w:rsidRPr="00BC6CA8">
              <w:rPr>
                <w:sz w:val="22"/>
                <w:szCs w:val="22"/>
              </w:rPr>
              <w:t xml:space="preserve">axul LEA </w:t>
            </w:r>
            <w:r w:rsidRPr="00BC6CA8">
              <w:rPr>
                <w:sz w:val="22"/>
                <w:szCs w:val="22"/>
              </w:rPr>
              <w:t xml:space="preserve">şi </w:t>
            </w:r>
            <w:r w:rsidR="00776B0C" w:rsidRPr="00BC6CA8">
              <w:rPr>
                <w:sz w:val="22"/>
                <w:szCs w:val="22"/>
              </w:rPr>
              <w:t>orice parte a depozitului este:</w:t>
            </w:r>
          </w:p>
          <w:p w14:paraId="6EB76591" w14:textId="77777777" w:rsidR="00776B0C" w:rsidRPr="00BC6CA8" w:rsidRDefault="00776B0C" w:rsidP="00776B0C">
            <w:pPr>
              <w:rPr>
                <w:sz w:val="22"/>
                <w:szCs w:val="22"/>
              </w:rPr>
            </w:pPr>
            <w:r w:rsidRPr="00BC6CA8">
              <w:rPr>
                <w:sz w:val="22"/>
                <w:szCs w:val="22"/>
              </w:rPr>
              <w:t xml:space="preserve">- pentru depozite deschise cu </w:t>
            </w:r>
            <w:r w:rsidR="00802E93" w:rsidRPr="00BC6CA8">
              <w:rPr>
                <w:sz w:val="22"/>
                <w:szCs w:val="22"/>
              </w:rPr>
              <w:t xml:space="preserve">substanţe </w:t>
            </w:r>
            <w:r w:rsidRPr="00BC6CA8">
              <w:rPr>
                <w:sz w:val="22"/>
                <w:szCs w:val="22"/>
              </w:rPr>
              <w:t xml:space="preserve">combustibile solide, </w:t>
            </w:r>
            <w:r w:rsidR="00802E93" w:rsidRPr="00BC6CA8">
              <w:rPr>
                <w:sz w:val="22"/>
                <w:szCs w:val="22"/>
              </w:rPr>
              <w:t xml:space="preserve">înălţimea </w:t>
            </w:r>
            <w:r w:rsidRPr="00BC6CA8">
              <w:rPr>
                <w:sz w:val="22"/>
                <w:szCs w:val="22"/>
              </w:rPr>
              <w:t xml:space="preserve">deasupra solului a celui mai </w:t>
            </w:r>
            <w:r w:rsidR="00802E93" w:rsidRPr="00BC6CA8">
              <w:rPr>
                <w:sz w:val="22"/>
                <w:szCs w:val="22"/>
              </w:rPr>
              <w:t xml:space="preserve">înalt stâlp </w:t>
            </w:r>
            <w:r w:rsidRPr="00BC6CA8">
              <w:rPr>
                <w:sz w:val="22"/>
                <w:szCs w:val="22"/>
              </w:rPr>
              <w:t>din apropiere</w:t>
            </w:r>
            <w:r w:rsidR="00802E93" w:rsidRPr="00BC6CA8">
              <w:rPr>
                <w:sz w:val="22"/>
                <w:szCs w:val="22"/>
              </w:rPr>
              <w:t>.</w:t>
            </w:r>
          </w:p>
          <w:p w14:paraId="0CC065D0" w14:textId="20F4D068" w:rsidR="00776B0C" w:rsidRPr="00BC6CA8" w:rsidRDefault="00776B0C" w:rsidP="00776B0C">
            <w:pPr>
              <w:rPr>
                <w:sz w:val="22"/>
                <w:szCs w:val="22"/>
              </w:rPr>
            </w:pPr>
            <w:r w:rsidRPr="00BC6CA8">
              <w:rPr>
                <w:sz w:val="22"/>
                <w:szCs w:val="22"/>
              </w:rPr>
              <w:t xml:space="preserve">- pentru depozite de lichide sau gaze combustibile, pentru depozite cu pericol de incendiu </w:t>
            </w:r>
            <w:r w:rsidR="00802E93" w:rsidRPr="00BC6CA8">
              <w:rPr>
                <w:sz w:val="22"/>
                <w:szCs w:val="22"/>
              </w:rPr>
              <w:t xml:space="preserve">şi </w:t>
            </w:r>
            <w:r w:rsidRPr="00BC6CA8">
              <w:rPr>
                <w:sz w:val="22"/>
                <w:szCs w:val="22"/>
              </w:rPr>
              <w:t xml:space="preserve">explozie </w:t>
            </w:r>
            <w:r w:rsidR="00802E93" w:rsidRPr="00BC6CA8">
              <w:rPr>
                <w:sz w:val="22"/>
                <w:szCs w:val="22"/>
              </w:rPr>
              <w:t xml:space="preserve">şi </w:t>
            </w:r>
            <w:r w:rsidRPr="00BC6CA8">
              <w:rPr>
                <w:sz w:val="22"/>
                <w:szCs w:val="22"/>
              </w:rPr>
              <w:t xml:space="preserve">pentru depozite de </w:t>
            </w:r>
            <w:r w:rsidR="00802E93" w:rsidRPr="00BC6CA8">
              <w:rPr>
                <w:sz w:val="22"/>
                <w:szCs w:val="22"/>
              </w:rPr>
              <w:t>muniţie</w:t>
            </w:r>
            <w:r w:rsidRPr="00BC6CA8">
              <w:rPr>
                <w:sz w:val="22"/>
                <w:szCs w:val="22"/>
              </w:rPr>
              <w:t>: 1,5</w:t>
            </w:r>
            <w:r w:rsidR="00673589">
              <w:rPr>
                <w:sz w:val="22"/>
                <w:szCs w:val="22"/>
              </w:rPr>
              <w:t xml:space="preserve"> </w:t>
            </w:r>
            <w:r w:rsidRPr="00BC6CA8">
              <w:rPr>
                <w:sz w:val="22"/>
                <w:szCs w:val="22"/>
              </w:rPr>
              <w:t>x</w:t>
            </w:r>
            <w:r w:rsidR="00673589">
              <w:rPr>
                <w:sz w:val="22"/>
                <w:szCs w:val="22"/>
              </w:rPr>
              <w:t xml:space="preserve"> </w:t>
            </w:r>
            <w:r w:rsidRPr="00BC6CA8">
              <w:rPr>
                <w:sz w:val="22"/>
                <w:szCs w:val="22"/>
              </w:rPr>
              <w:t>Hst (</w:t>
            </w:r>
            <w:r w:rsidR="008E033E" w:rsidRPr="00BC6CA8">
              <w:rPr>
                <w:sz w:val="22"/>
                <w:szCs w:val="22"/>
              </w:rPr>
              <w:t>în</w:t>
            </w:r>
            <w:r w:rsidR="008E033E">
              <w:rPr>
                <w:sz w:val="22"/>
                <w:szCs w:val="22"/>
              </w:rPr>
              <w:t>ă</w:t>
            </w:r>
            <w:r w:rsidR="008E033E" w:rsidRPr="00BC6CA8">
              <w:rPr>
                <w:sz w:val="22"/>
                <w:szCs w:val="22"/>
              </w:rPr>
              <w:t>l</w:t>
            </w:r>
            <w:r w:rsidR="008E033E">
              <w:rPr>
                <w:sz w:val="22"/>
                <w:szCs w:val="22"/>
              </w:rPr>
              <w:t>ţ</w:t>
            </w:r>
            <w:r w:rsidR="008E033E" w:rsidRPr="00BC6CA8">
              <w:rPr>
                <w:sz w:val="22"/>
                <w:szCs w:val="22"/>
              </w:rPr>
              <w:t xml:space="preserve">imea </w:t>
            </w:r>
            <w:r w:rsidRPr="00BC6CA8">
              <w:rPr>
                <w:sz w:val="22"/>
                <w:szCs w:val="22"/>
              </w:rPr>
              <w:t xml:space="preserve">deasupra solului a celui mai </w:t>
            </w:r>
            <w:r w:rsidR="00802E93" w:rsidRPr="00BC6CA8">
              <w:rPr>
                <w:sz w:val="22"/>
                <w:szCs w:val="22"/>
              </w:rPr>
              <w:t xml:space="preserve">înalt stâlp </w:t>
            </w:r>
            <w:r w:rsidRPr="00BC6CA8">
              <w:rPr>
                <w:sz w:val="22"/>
                <w:szCs w:val="22"/>
              </w:rPr>
              <w:t>din apropiere)</w:t>
            </w:r>
            <w:r w:rsidR="00802E93" w:rsidRPr="00BC6CA8">
              <w:rPr>
                <w:sz w:val="22"/>
                <w:szCs w:val="22"/>
              </w:rPr>
              <w:t>.</w:t>
            </w:r>
          </w:p>
        </w:tc>
      </w:tr>
    </w:tbl>
    <w:p w14:paraId="662B9C21" w14:textId="41F14C5C" w:rsidR="00776B0C" w:rsidRPr="00BC6CA8" w:rsidRDefault="001D7B23" w:rsidP="001D7B23">
      <w:pPr>
        <w:pStyle w:val="denumireanexa"/>
        <w:spacing w:before="0" w:after="0"/>
        <w:ind w:hanging="1134"/>
        <w:jc w:val="left"/>
        <w:rPr>
          <w:szCs w:val="24"/>
        </w:rPr>
      </w:pPr>
      <w:r>
        <w:rPr>
          <w:szCs w:val="24"/>
        </w:rPr>
        <w:lastRenderedPageBreak/>
        <w:t xml:space="preserve">           </w:t>
      </w:r>
      <w:r w:rsidR="00776B0C" w:rsidRPr="00BC6CA8">
        <w:rPr>
          <w:szCs w:val="24"/>
        </w:rPr>
        <w:t>ALTELE</w:t>
      </w:r>
    </w:p>
    <w:tbl>
      <w:tblPr>
        <w:tblStyle w:val="TableGrid"/>
        <w:tblW w:w="14885" w:type="dxa"/>
        <w:tblInd w:w="-431" w:type="dxa"/>
        <w:tblLook w:val="04A0" w:firstRow="1" w:lastRow="0" w:firstColumn="1" w:lastColumn="0" w:noHBand="0" w:noVBand="1"/>
      </w:tblPr>
      <w:tblGrid>
        <w:gridCol w:w="2978"/>
        <w:gridCol w:w="7938"/>
        <w:gridCol w:w="3969"/>
      </w:tblGrid>
      <w:tr w:rsidR="00776B0C" w:rsidRPr="00BC6CA8" w14:paraId="39651A85" w14:textId="77777777" w:rsidTr="003F6409">
        <w:trPr>
          <w:trHeight w:val="335"/>
        </w:trPr>
        <w:tc>
          <w:tcPr>
            <w:tcW w:w="2978" w:type="dxa"/>
            <w:vAlign w:val="center"/>
          </w:tcPr>
          <w:p w14:paraId="3211925A" w14:textId="77777777" w:rsidR="00776B0C" w:rsidRPr="00BC6CA8" w:rsidRDefault="00776B0C" w:rsidP="00776B0C">
            <w:pPr>
              <w:jc w:val="center"/>
              <w:rPr>
                <w:b/>
                <w:sz w:val="24"/>
                <w:szCs w:val="24"/>
              </w:rPr>
            </w:pPr>
            <w:r w:rsidRPr="00BC6CA8">
              <w:rPr>
                <w:b/>
                <w:szCs w:val="24"/>
              </w:rPr>
              <w:br w:type="page"/>
            </w:r>
            <w:r w:rsidRPr="00BC6CA8">
              <w:rPr>
                <w:b/>
                <w:szCs w:val="24"/>
              </w:rPr>
              <w:br w:type="page"/>
            </w:r>
            <w:r w:rsidRPr="00BC6CA8">
              <w:rPr>
                <w:b/>
                <w:sz w:val="24"/>
                <w:szCs w:val="24"/>
              </w:rPr>
              <w:t>Obiective învecinate</w:t>
            </w:r>
          </w:p>
        </w:tc>
        <w:tc>
          <w:tcPr>
            <w:tcW w:w="7938" w:type="dxa"/>
            <w:tcBorders>
              <w:right w:val="dotted" w:sz="4" w:space="0" w:color="auto"/>
            </w:tcBorders>
            <w:vAlign w:val="center"/>
          </w:tcPr>
          <w:p w14:paraId="672863E7" w14:textId="77777777" w:rsidR="00776B0C" w:rsidRPr="00BC6CA8" w:rsidRDefault="00776B0C" w:rsidP="00776B0C">
            <w:pPr>
              <w:jc w:val="center"/>
              <w:rPr>
                <w:b/>
                <w:sz w:val="24"/>
                <w:szCs w:val="24"/>
              </w:rPr>
            </w:pPr>
            <w:r w:rsidRPr="00BC6CA8">
              <w:rPr>
                <w:b/>
                <w:sz w:val="24"/>
                <w:szCs w:val="24"/>
              </w:rPr>
              <w:t>Traversare</w:t>
            </w:r>
          </w:p>
        </w:tc>
        <w:tc>
          <w:tcPr>
            <w:tcW w:w="3969" w:type="dxa"/>
            <w:tcBorders>
              <w:left w:val="dotted" w:sz="4" w:space="0" w:color="auto"/>
            </w:tcBorders>
            <w:vAlign w:val="center"/>
          </w:tcPr>
          <w:p w14:paraId="138D93A0" w14:textId="77777777" w:rsidR="00776B0C" w:rsidRPr="00BC6CA8" w:rsidRDefault="00776B0C" w:rsidP="00776B0C">
            <w:pPr>
              <w:jc w:val="center"/>
              <w:rPr>
                <w:b/>
                <w:sz w:val="24"/>
                <w:szCs w:val="24"/>
              </w:rPr>
            </w:pPr>
            <w:r w:rsidRPr="00BC6CA8">
              <w:rPr>
                <w:b/>
                <w:sz w:val="24"/>
                <w:szCs w:val="24"/>
              </w:rPr>
              <w:t>Apropiere</w:t>
            </w:r>
          </w:p>
        </w:tc>
      </w:tr>
      <w:tr w:rsidR="00776B0C" w:rsidRPr="00BC6CA8" w14:paraId="24B9B2A1" w14:textId="77777777" w:rsidTr="003F6409">
        <w:tc>
          <w:tcPr>
            <w:tcW w:w="2978" w:type="dxa"/>
            <w:tcBorders>
              <w:top w:val="dotted" w:sz="4" w:space="0" w:color="auto"/>
              <w:bottom w:val="dotted" w:sz="4" w:space="0" w:color="auto"/>
            </w:tcBorders>
          </w:tcPr>
          <w:p w14:paraId="76B73F66" w14:textId="77777777" w:rsidR="00776B0C" w:rsidRPr="00BC6CA8" w:rsidRDefault="00776B0C" w:rsidP="00776B0C">
            <w:pPr>
              <w:rPr>
                <w:sz w:val="22"/>
                <w:szCs w:val="22"/>
              </w:rPr>
            </w:pPr>
            <w:r w:rsidRPr="00BC6CA8">
              <w:rPr>
                <w:sz w:val="22"/>
                <w:szCs w:val="22"/>
              </w:rPr>
              <w:t>Zone cu circulație frecventă</w:t>
            </w:r>
          </w:p>
        </w:tc>
        <w:tc>
          <w:tcPr>
            <w:tcW w:w="11907" w:type="dxa"/>
            <w:gridSpan w:val="2"/>
            <w:tcBorders>
              <w:top w:val="dotted" w:sz="4" w:space="0" w:color="auto"/>
              <w:bottom w:val="dotted" w:sz="4" w:space="0" w:color="auto"/>
            </w:tcBorders>
          </w:tcPr>
          <w:p w14:paraId="6F081926" w14:textId="5BA885A8" w:rsidR="00776B0C" w:rsidRPr="00BC6CA8" w:rsidRDefault="00776B0C" w:rsidP="00776B0C">
            <w:pPr>
              <w:rPr>
                <w:sz w:val="22"/>
                <w:szCs w:val="22"/>
              </w:rPr>
            </w:pPr>
            <w:r w:rsidRPr="00BC6CA8">
              <w:rPr>
                <w:sz w:val="22"/>
                <w:szCs w:val="22"/>
              </w:rPr>
              <w:t xml:space="preserve">Distanța minimă pe verticală dintre conductorul inferior al LEA la </w:t>
            </w:r>
            <w:r w:rsidR="004E7E19" w:rsidRPr="00BC6CA8">
              <w:rPr>
                <w:sz w:val="22"/>
                <w:szCs w:val="22"/>
              </w:rPr>
              <w:t>s</w:t>
            </w:r>
            <w:r w:rsidR="004E7E19">
              <w:rPr>
                <w:sz w:val="22"/>
                <w:szCs w:val="22"/>
              </w:rPr>
              <w:t>ă</w:t>
            </w:r>
            <w:r w:rsidR="004E7E19" w:rsidRPr="00BC6CA8">
              <w:rPr>
                <w:sz w:val="22"/>
                <w:szCs w:val="22"/>
              </w:rPr>
              <w:t>geata maxim</w:t>
            </w:r>
            <w:r w:rsidR="004E7E19">
              <w:rPr>
                <w:sz w:val="22"/>
                <w:szCs w:val="22"/>
              </w:rPr>
              <w:t>ă</w:t>
            </w:r>
            <w:r w:rsidR="004E7E19" w:rsidRPr="00BC6CA8">
              <w:rPr>
                <w:sz w:val="22"/>
                <w:szCs w:val="22"/>
              </w:rPr>
              <w:t xml:space="preserve"> </w:t>
            </w:r>
            <w:r w:rsidR="004E7E19">
              <w:rPr>
                <w:sz w:val="22"/>
                <w:szCs w:val="22"/>
              </w:rPr>
              <w:t>ş</w:t>
            </w:r>
            <w:r w:rsidR="004E7E19" w:rsidRPr="00BC6CA8">
              <w:rPr>
                <w:sz w:val="22"/>
                <w:szCs w:val="22"/>
              </w:rPr>
              <w:t xml:space="preserve">i </w:t>
            </w:r>
            <w:r w:rsidRPr="00BC6CA8">
              <w:rPr>
                <w:sz w:val="22"/>
                <w:szCs w:val="22"/>
              </w:rPr>
              <w:t xml:space="preserve">sol </w:t>
            </w:r>
            <w:r w:rsidR="00802E93" w:rsidRPr="00BC6CA8">
              <w:rPr>
                <w:sz w:val="22"/>
                <w:szCs w:val="22"/>
              </w:rPr>
              <w:t xml:space="preserve">este </w:t>
            </w:r>
            <w:r w:rsidR="00AB61CE">
              <w:rPr>
                <w:sz w:val="22"/>
                <w:szCs w:val="22"/>
              </w:rPr>
              <w:t xml:space="preserve"> </w:t>
            </w:r>
            <w:r w:rsidR="009F05F5" w:rsidRPr="001D7B23">
              <w:rPr>
                <w:rFonts w:eastAsia="Calibri"/>
                <w:sz w:val="24"/>
                <w:szCs w:val="24"/>
                <w:lang w:val="en-GB" w:eastAsia="en-US"/>
              </w:rPr>
              <w:t>este egală cu  7</w:t>
            </w:r>
            <w:r w:rsidR="00B90A78" w:rsidRPr="001D7B23">
              <w:rPr>
                <w:rFonts w:eastAsia="Calibri"/>
                <w:sz w:val="24"/>
                <w:szCs w:val="24"/>
                <w:lang w:val="en-GB" w:eastAsia="en-US"/>
              </w:rPr>
              <w:t xml:space="preserve"> </w:t>
            </w:r>
            <w:r w:rsidR="009F05F5" w:rsidRPr="001D7B23">
              <w:rPr>
                <w:rFonts w:eastAsia="Calibri"/>
                <w:sz w:val="24"/>
                <w:szCs w:val="24"/>
                <w:lang w:val="en-GB" w:eastAsia="en-US"/>
              </w:rPr>
              <w:t xml:space="preserve">m. </w:t>
            </w:r>
          </w:p>
        </w:tc>
      </w:tr>
      <w:tr w:rsidR="00776B0C" w:rsidRPr="00BC6CA8" w14:paraId="3D1EE161" w14:textId="77777777" w:rsidTr="003F6409">
        <w:tc>
          <w:tcPr>
            <w:tcW w:w="2978" w:type="dxa"/>
            <w:tcBorders>
              <w:top w:val="dotted" w:sz="4" w:space="0" w:color="auto"/>
              <w:bottom w:val="dotted" w:sz="4" w:space="0" w:color="auto"/>
            </w:tcBorders>
          </w:tcPr>
          <w:p w14:paraId="03068CA7" w14:textId="77777777" w:rsidR="00776B0C" w:rsidRPr="00BC6CA8" w:rsidRDefault="00776B0C" w:rsidP="00776B0C">
            <w:pPr>
              <w:rPr>
                <w:sz w:val="22"/>
                <w:szCs w:val="22"/>
              </w:rPr>
            </w:pPr>
            <w:r w:rsidRPr="00BC6CA8">
              <w:rPr>
                <w:sz w:val="22"/>
                <w:szCs w:val="22"/>
              </w:rPr>
              <w:t>Culturi pe spaliere metalice și îngrădiri metalice</w:t>
            </w:r>
          </w:p>
        </w:tc>
        <w:tc>
          <w:tcPr>
            <w:tcW w:w="11907" w:type="dxa"/>
            <w:gridSpan w:val="2"/>
            <w:tcBorders>
              <w:top w:val="dotted" w:sz="4" w:space="0" w:color="auto"/>
              <w:bottom w:val="dotted" w:sz="4" w:space="0" w:color="auto"/>
            </w:tcBorders>
          </w:tcPr>
          <w:p w14:paraId="2D4EA50E" w14:textId="6B1C6475" w:rsidR="00776B0C" w:rsidRPr="00BC6CA8" w:rsidRDefault="00802E93" w:rsidP="00776B0C">
            <w:pPr>
              <w:rPr>
                <w:sz w:val="22"/>
                <w:szCs w:val="22"/>
              </w:rPr>
            </w:pPr>
            <w:r w:rsidRPr="00BC6CA8">
              <w:rPr>
                <w:sz w:val="22"/>
                <w:szCs w:val="22"/>
              </w:rPr>
              <w:t xml:space="preserve">Distanţa </w:t>
            </w:r>
            <w:r w:rsidR="00776B0C" w:rsidRPr="00BC6CA8">
              <w:rPr>
                <w:sz w:val="22"/>
                <w:szCs w:val="22"/>
              </w:rPr>
              <w:t xml:space="preserve">pe </w:t>
            </w:r>
            <w:r w:rsidRPr="00BC6CA8">
              <w:rPr>
                <w:sz w:val="22"/>
                <w:szCs w:val="22"/>
              </w:rPr>
              <w:t xml:space="preserve">verticală între </w:t>
            </w:r>
            <w:r w:rsidR="00776B0C" w:rsidRPr="00BC6CA8">
              <w:rPr>
                <w:sz w:val="22"/>
                <w:szCs w:val="22"/>
              </w:rPr>
              <w:t xml:space="preserve">conductorul inferior al liniei la </w:t>
            </w:r>
            <w:r w:rsidR="004E7E19" w:rsidRPr="00BC6CA8">
              <w:rPr>
                <w:sz w:val="22"/>
                <w:szCs w:val="22"/>
              </w:rPr>
              <w:t>s</w:t>
            </w:r>
            <w:r w:rsidR="004E7E19">
              <w:rPr>
                <w:sz w:val="22"/>
                <w:szCs w:val="22"/>
              </w:rPr>
              <w:t>ă</w:t>
            </w:r>
            <w:r w:rsidR="004E7E19" w:rsidRPr="00BC6CA8">
              <w:rPr>
                <w:sz w:val="22"/>
                <w:szCs w:val="22"/>
              </w:rPr>
              <w:t xml:space="preserve">geata </w:t>
            </w:r>
            <w:r w:rsidRPr="00BC6CA8">
              <w:rPr>
                <w:sz w:val="22"/>
                <w:szCs w:val="22"/>
              </w:rPr>
              <w:t xml:space="preserve">maximă şi </w:t>
            </w:r>
            <w:r w:rsidR="00776B0C" w:rsidRPr="00BC6CA8">
              <w:rPr>
                <w:sz w:val="22"/>
                <w:szCs w:val="22"/>
              </w:rPr>
              <w:t xml:space="preserve">partea </w:t>
            </w:r>
            <w:r w:rsidRPr="00BC6CA8">
              <w:rPr>
                <w:sz w:val="22"/>
                <w:szCs w:val="22"/>
              </w:rPr>
              <w:t xml:space="preserve">superioară </w:t>
            </w:r>
            <w:r w:rsidR="00776B0C" w:rsidRPr="00BC6CA8">
              <w:rPr>
                <w:sz w:val="22"/>
                <w:szCs w:val="22"/>
              </w:rPr>
              <w:t>a spalierului/</w:t>
            </w:r>
            <w:r w:rsidRPr="00BC6CA8">
              <w:rPr>
                <w:sz w:val="22"/>
                <w:szCs w:val="22"/>
              </w:rPr>
              <w:t xml:space="preserve">îngrădirii </w:t>
            </w:r>
            <w:r w:rsidR="00776B0C" w:rsidRPr="00BC6CA8">
              <w:rPr>
                <w:sz w:val="22"/>
                <w:szCs w:val="22"/>
              </w:rPr>
              <w:t xml:space="preserve">metalice </w:t>
            </w:r>
            <w:r w:rsidRPr="00BC6CA8">
              <w:rPr>
                <w:sz w:val="22"/>
                <w:szCs w:val="22"/>
              </w:rPr>
              <w:t xml:space="preserve">să </w:t>
            </w:r>
            <w:r w:rsidR="00776B0C" w:rsidRPr="00BC6CA8">
              <w:rPr>
                <w:sz w:val="22"/>
                <w:szCs w:val="22"/>
              </w:rPr>
              <w:t>fie de minim</w:t>
            </w:r>
            <w:r w:rsidR="00A52ACE">
              <w:rPr>
                <w:sz w:val="22"/>
                <w:szCs w:val="22"/>
              </w:rPr>
              <w:t>um</w:t>
            </w:r>
            <w:r w:rsidR="00776B0C" w:rsidRPr="00BC6CA8">
              <w:rPr>
                <w:sz w:val="22"/>
                <w:szCs w:val="22"/>
              </w:rPr>
              <w:t xml:space="preserve"> 1,5</w:t>
            </w:r>
            <w:r w:rsidRPr="00BC6CA8">
              <w:rPr>
                <w:sz w:val="22"/>
                <w:szCs w:val="22"/>
              </w:rPr>
              <w:t xml:space="preserve"> </w:t>
            </w:r>
            <w:r w:rsidR="00776B0C" w:rsidRPr="00BC6CA8">
              <w:rPr>
                <w:sz w:val="22"/>
                <w:szCs w:val="22"/>
              </w:rPr>
              <w:t>m</w:t>
            </w:r>
            <w:r w:rsidRPr="00BC6CA8">
              <w:rPr>
                <w:sz w:val="22"/>
                <w:szCs w:val="22"/>
              </w:rPr>
              <w:t>.</w:t>
            </w:r>
          </w:p>
        </w:tc>
      </w:tr>
      <w:tr w:rsidR="00776B0C" w:rsidRPr="00BC6CA8" w14:paraId="0FBA66E1" w14:textId="77777777" w:rsidTr="003F6409">
        <w:tc>
          <w:tcPr>
            <w:tcW w:w="2978" w:type="dxa"/>
            <w:tcBorders>
              <w:top w:val="dotted" w:sz="4" w:space="0" w:color="auto"/>
              <w:bottom w:val="dotted" w:sz="4" w:space="0" w:color="auto"/>
            </w:tcBorders>
          </w:tcPr>
          <w:p w14:paraId="64B9282B" w14:textId="77777777" w:rsidR="00776B0C" w:rsidRPr="00BC6CA8" w:rsidRDefault="00776B0C" w:rsidP="00776B0C">
            <w:pPr>
              <w:rPr>
                <w:sz w:val="22"/>
                <w:szCs w:val="22"/>
              </w:rPr>
            </w:pPr>
            <w:r w:rsidRPr="00BC6CA8">
              <w:rPr>
                <w:sz w:val="22"/>
                <w:szCs w:val="22"/>
              </w:rPr>
              <w:t>Instalații de îmbunătățiri funciare (conducte, canale și jgheaburi)</w:t>
            </w:r>
          </w:p>
        </w:tc>
        <w:tc>
          <w:tcPr>
            <w:tcW w:w="11907" w:type="dxa"/>
            <w:gridSpan w:val="2"/>
            <w:tcBorders>
              <w:top w:val="dotted" w:sz="4" w:space="0" w:color="auto"/>
              <w:bottom w:val="dotted" w:sz="4" w:space="0" w:color="auto"/>
            </w:tcBorders>
          </w:tcPr>
          <w:p w14:paraId="2E46E2F9" w14:textId="3C76FBA1" w:rsidR="00776B0C" w:rsidRPr="00BC6CA8" w:rsidRDefault="00776B0C" w:rsidP="00776B0C">
            <w:pPr>
              <w:rPr>
                <w:sz w:val="22"/>
                <w:szCs w:val="22"/>
              </w:rPr>
            </w:pPr>
            <w:r w:rsidRPr="00BC6CA8">
              <w:rPr>
                <w:sz w:val="22"/>
                <w:szCs w:val="22"/>
              </w:rPr>
              <w:t xml:space="preserve">- Distanţa pe verticală </w:t>
            </w:r>
            <w:r w:rsidR="008021F9" w:rsidRPr="00BC6CA8">
              <w:rPr>
                <w:sz w:val="22"/>
                <w:szCs w:val="22"/>
              </w:rPr>
              <w:t xml:space="preserve">este </w:t>
            </w:r>
            <w:r w:rsidRPr="00BC6CA8">
              <w:rPr>
                <w:sz w:val="22"/>
                <w:szCs w:val="22"/>
              </w:rPr>
              <w:t>de minim</w:t>
            </w:r>
            <w:r w:rsidR="00A52ACE">
              <w:rPr>
                <w:sz w:val="22"/>
                <w:szCs w:val="22"/>
              </w:rPr>
              <w:t>um</w:t>
            </w:r>
            <w:r w:rsidRPr="00BC6CA8">
              <w:rPr>
                <w:sz w:val="22"/>
                <w:szCs w:val="22"/>
              </w:rPr>
              <w:t xml:space="preserve"> 3,5</w:t>
            </w:r>
            <w:r w:rsidR="00802E93" w:rsidRPr="00BC6CA8">
              <w:rPr>
                <w:sz w:val="22"/>
                <w:szCs w:val="22"/>
              </w:rPr>
              <w:t xml:space="preserve"> </w:t>
            </w:r>
            <w:r w:rsidRPr="00BC6CA8">
              <w:rPr>
                <w:sz w:val="22"/>
                <w:szCs w:val="22"/>
              </w:rPr>
              <w:t xml:space="preserve">m, la săgeata maximă a conductorului, de la cota terenului, la canale </w:t>
            </w:r>
            <w:r w:rsidR="00802E93" w:rsidRPr="00BC6CA8">
              <w:rPr>
                <w:sz w:val="22"/>
                <w:szCs w:val="22"/>
              </w:rPr>
              <w:t xml:space="preserve">în </w:t>
            </w:r>
            <w:r w:rsidRPr="00BC6CA8">
              <w:rPr>
                <w:sz w:val="22"/>
                <w:szCs w:val="22"/>
              </w:rPr>
              <w:t xml:space="preserve">debleu, respectiv de la  cota coronamentului, la canale </w:t>
            </w:r>
            <w:r w:rsidR="00802E93" w:rsidRPr="00BC6CA8">
              <w:rPr>
                <w:sz w:val="22"/>
                <w:szCs w:val="22"/>
              </w:rPr>
              <w:t xml:space="preserve">în </w:t>
            </w:r>
            <w:r w:rsidRPr="00BC6CA8">
              <w:rPr>
                <w:sz w:val="22"/>
                <w:szCs w:val="22"/>
              </w:rPr>
              <w:t xml:space="preserve">rambleu, pentru canale accesibile numai </w:t>
            </w:r>
            <w:r w:rsidR="00802E93" w:rsidRPr="00BC6CA8">
              <w:rPr>
                <w:sz w:val="22"/>
                <w:szCs w:val="22"/>
              </w:rPr>
              <w:t xml:space="preserve">circulaţiei </w:t>
            </w:r>
            <w:r w:rsidRPr="00BC6CA8">
              <w:rPr>
                <w:sz w:val="22"/>
                <w:szCs w:val="22"/>
              </w:rPr>
              <w:t>pedestre</w:t>
            </w:r>
            <w:r w:rsidR="00802E93" w:rsidRPr="00BC6CA8">
              <w:rPr>
                <w:sz w:val="22"/>
                <w:szCs w:val="22"/>
              </w:rPr>
              <w:t>.</w:t>
            </w:r>
            <w:r w:rsidRPr="00BC6CA8">
              <w:rPr>
                <w:sz w:val="22"/>
                <w:szCs w:val="22"/>
              </w:rPr>
              <w:t xml:space="preserve"> </w:t>
            </w:r>
          </w:p>
          <w:p w14:paraId="707E2CC4" w14:textId="3B46C1F5" w:rsidR="00776B0C" w:rsidRPr="00BC6CA8" w:rsidRDefault="00776B0C" w:rsidP="00776B0C">
            <w:pPr>
              <w:rPr>
                <w:sz w:val="22"/>
                <w:szCs w:val="22"/>
              </w:rPr>
            </w:pPr>
            <w:r w:rsidRPr="00BC6CA8">
              <w:rPr>
                <w:sz w:val="22"/>
                <w:szCs w:val="22"/>
              </w:rPr>
              <w:t xml:space="preserve">- Distanţa  pe </w:t>
            </w:r>
            <w:r w:rsidR="00802E93" w:rsidRPr="00BC6CA8">
              <w:rPr>
                <w:sz w:val="22"/>
                <w:szCs w:val="22"/>
              </w:rPr>
              <w:t xml:space="preserve">verticală </w:t>
            </w:r>
            <w:r w:rsidR="008021F9" w:rsidRPr="00BC6CA8">
              <w:rPr>
                <w:sz w:val="22"/>
                <w:szCs w:val="22"/>
              </w:rPr>
              <w:t xml:space="preserve">este </w:t>
            </w:r>
            <w:r w:rsidRPr="00BC6CA8">
              <w:rPr>
                <w:sz w:val="22"/>
                <w:szCs w:val="22"/>
              </w:rPr>
              <w:t>de minim</w:t>
            </w:r>
            <w:r w:rsidR="00A52ACE">
              <w:rPr>
                <w:sz w:val="22"/>
                <w:szCs w:val="22"/>
              </w:rPr>
              <w:t>um</w:t>
            </w:r>
            <w:r w:rsidRPr="00BC6CA8">
              <w:rPr>
                <w:sz w:val="22"/>
                <w:szCs w:val="22"/>
              </w:rPr>
              <w:t xml:space="preserve"> 4</w:t>
            </w:r>
            <w:r w:rsidR="00802E93" w:rsidRPr="00BC6CA8">
              <w:rPr>
                <w:sz w:val="22"/>
                <w:szCs w:val="22"/>
              </w:rPr>
              <w:t xml:space="preserve"> </w:t>
            </w:r>
            <w:r w:rsidRPr="00BC6CA8">
              <w:rPr>
                <w:sz w:val="22"/>
                <w:szCs w:val="22"/>
              </w:rPr>
              <w:t xml:space="preserve">m, la </w:t>
            </w:r>
            <w:r w:rsidR="004E7E19" w:rsidRPr="00BC6CA8">
              <w:rPr>
                <w:sz w:val="22"/>
                <w:szCs w:val="22"/>
              </w:rPr>
              <w:t>s</w:t>
            </w:r>
            <w:r w:rsidR="004E7E19">
              <w:rPr>
                <w:sz w:val="22"/>
                <w:szCs w:val="22"/>
              </w:rPr>
              <w:t>ă</w:t>
            </w:r>
            <w:r w:rsidR="004E7E19" w:rsidRPr="00BC6CA8">
              <w:rPr>
                <w:sz w:val="22"/>
                <w:szCs w:val="22"/>
              </w:rPr>
              <w:t xml:space="preserve">geata </w:t>
            </w:r>
            <w:r w:rsidR="00802E93" w:rsidRPr="00BC6CA8">
              <w:rPr>
                <w:sz w:val="22"/>
                <w:szCs w:val="22"/>
              </w:rPr>
              <w:t xml:space="preserve">maximă </w:t>
            </w:r>
            <w:r w:rsidRPr="00BC6CA8">
              <w:rPr>
                <w:sz w:val="22"/>
                <w:szCs w:val="22"/>
              </w:rPr>
              <w:t xml:space="preserve">a conductorului, de la cota terenului, la canale în debleu, respectiv de la  cota coronamentului, la canale </w:t>
            </w:r>
            <w:r w:rsidR="00802E93" w:rsidRPr="00BC6CA8">
              <w:rPr>
                <w:sz w:val="22"/>
                <w:szCs w:val="22"/>
              </w:rPr>
              <w:t xml:space="preserve">în </w:t>
            </w:r>
            <w:r w:rsidRPr="00BC6CA8">
              <w:rPr>
                <w:sz w:val="22"/>
                <w:szCs w:val="22"/>
              </w:rPr>
              <w:t xml:space="preserve">rambleu,  pentru canale accesibile </w:t>
            </w:r>
            <w:r w:rsidR="00802E93" w:rsidRPr="00BC6CA8">
              <w:rPr>
                <w:sz w:val="22"/>
                <w:szCs w:val="22"/>
              </w:rPr>
              <w:t xml:space="preserve">circulaţiei </w:t>
            </w:r>
            <w:r w:rsidRPr="00BC6CA8">
              <w:rPr>
                <w:sz w:val="22"/>
                <w:szCs w:val="22"/>
              </w:rPr>
              <w:t>cu autovehicule, fără a fi drumuri publice</w:t>
            </w:r>
            <w:r w:rsidR="00802E93" w:rsidRPr="00BC6CA8">
              <w:rPr>
                <w:sz w:val="22"/>
                <w:szCs w:val="22"/>
              </w:rPr>
              <w:t>.</w:t>
            </w:r>
            <w:r w:rsidRPr="00BC6CA8">
              <w:rPr>
                <w:sz w:val="22"/>
                <w:szCs w:val="22"/>
              </w:rPr>
              <w:t xml:space="preserve"> </w:t>
            </w:r>
          </w:p>
          <w:p w14:paraId="338851E4" w14:textId="59B06E42" w:rsidR="00776B0C" w:rsidRPr="00BC6CA8" w:rsidRDefault="00776B0C" w:rsidP="00BB488E">
            <w:pPr>
              <w:pStyle w:val="denumireanexa"/>
              <w:spacing w:before="0" w:after="0"/>
              <w:jc w:val="both"/>
              <w:rPr>
                <w:b w:val="0"/>
                <w:sz w:val="22"/>
                <w:szCs w:val="22"/>
              </w:rPr>
            </w:pPr>
            <w:r w:rsidRPr="00BC6CA8">
              <w:rPr>
                <w:b w:val="0"/>
                <w:sz w:val="22"/>
                <w:szCs w:val="22"/>
              </w:rPr>
              <w:t xml:space="preserve">- Distanţa pe verticală </w:t>
            </w:r>
            <w:r w:rsidR="008021F9" w:rsidRPr="00BC6CA8">
              <w:rPr>
                <w:b w:val="0"/>
                <w:sz w:val="22"/>
                <w:szCs w:val="22"/>
              </w:rPr>
              <w:t xml:space="preserve">este </w:t>
            </w:r>
            <w:r w:rsidRPr="00BC6CA8">
              <w:rPr>
                <w:b w:val="0"/>
                <w:sz w:val="22"/>
                <w:szCs w:val="22"/>
              </w:rPr>
              <w:t>de minim</w:t>
            </w:r>
            <w:r w:rsidR="00A52ACE">
              <w:rPr>
                <w:b w:val="0"/>
                <w:sz w:val="22"/>
                <w:szCs w:val="22"/>
              </w:rPr>
              <w:t>um</w:t>
            </w:r>
            <w:r w:rsidRPr="00BC6CA8">
              <w:rPr>
                <w:b w:val="0"/>
                <w:sz w:val="22"/>
                <w:szCs w:val="22"/>
              </w:rPr>
              <w:t xml:space="preserve"> 3,5</w:t>
            </w:r>
            <w:r w:rsidR="00802E93" w:rsidRPr="00BC6CA8">
              <w:rPr>
                <w:b w:val="0"/>
                <w:sz w:val="22"/>
                <w:szCs w:val="22"/>
              </w:rPr>
              <w:t xml:space="preserve"> </w:t>
            </w:r>
            <w:r w:rsidRPr="00BC6CA8">
              <w:rPr>
                <w:b w:val="0"/>
                <w:sz w:val="22"/>
                <w:szCs w:val="22"/>
              </w:rPr>
              <w:t>m, la săgeata maximă a</w:t>
            </w:r>
            <w:r w:rsidR="00802E93" w:rsidRPr="00BC6CA8">
              <w:rPr>
                <w:b w:val="0"/>
                <w:sz w:val="22"/>
                <w:szCs w:val="22"/>
              </w:rPr>
              <w:t xml:space="preserve"> </w:t>
            </w:r>
            <w:r w:rsidRPr="00BC6CA8">
              <w:rPr>
                <w:b w:val="0"/>
                <w:sz w:val="22"/>
                <w:szCs w:val="22"/>
              </w:rPr>
              <w:t>conductorului, până la peretele superior al jgheabului sau conductei supraterane fixe sau mobile</w:t>
            </w:r>
            <w:r w:rsidR="00802E93" w:rsidRPr="00BC6CA8">
              <w:rPr>
                <w:b w:val="0"/>
                <w:sz w:val="22"/>
                <w:szCs w:val="22"/>
              </w:rPr>
              <w:t>.</w:t>
            </w:r>
            <w:r w:rsidRPr="00BC6CA8">
              <w:rPr>
                <w:b w:val="0"/>
                <w:sz w:val="22"/>
                <w:szCs w:val="22"/>
              </w:rPr>
              <w:t xml:space="preserve"> </w:t>
            </w:r>
          </w:p>
        </w:tc>
      </w:tr>
      <w:tr w:rsidR="00776B0C" w:rsidRPr="00BC6CA8" w14:paraId="26A2EED2" w14:textId="77777777" w:rsidTr="003F6409">
        <w:tc>
          <w:tcPr>
            <w:tcW w:w="2978" w:type="dxa"/>
            <w:tcBorders>
              <w:top w:val="dotted" w:sz="4" w:space="0" w:color="auto"/>
              <w:bottom w:val="dotted" w:sz="4" w:space="0" w:color="auto"/>
            </w:tcBorders>
          </w:tcPr>
          <w:p w14:paraId="7D09916A" w14:textId="77777777" w:rsidR="00776B0C" w:rsidRPr="00BC6CA8" w:rsidRDefault="00776B0C" w:rsidP="00776B0C">
            <w:pPr>
              <w:rPr>
                <w:sz w:val="22"/>
                <w:szCs w:val="22"/>
              </w:rPr>
            </w:pPr>
            <w:r w:rsidRPr="00BC6CA8">
              <w:rPr>
                <w:sz w:val="22"/>
                <w:szCs w:val="22"/>
              </w:rPr>
              <w:t>Aeroporturi</w:t>
            </w:r>
          </w:p>
        </w:tc>
        <w:tc>
          <w:tcPr>
            <w:tcW w:w="11907" w:type="dxa"/>
            <w:gridSpan w:val="2"/>
            <w:tcBorders>
              <w:top w:val="dotted" w:sz="4" w:space="0" w:color="auto"/>
              <w:bottom w:val="dotted" w:sz="4" w:space="0" w:color="auto"/>
            </w:tcBorders>
          </w:tcPr>
          <w:p w14:paraId="731C7AE1" w14:textId="248BABBF" w:rsidR="00776B0C" w:rsidRPr="00BC6CA8" w:rsidRDefault="004E7E19" w:rsidP="00776B0C">
            <w:pPr>
              <w:rPr>
                <w:sz w:val="22"/>
                <w:szCs w:val="22"/>
              </w:rPr>
            </w:pPr>
            <w:r>
              <w:rPr>
                <w:sz w:val="22"/>
                <w:szCs w:val="22"/>
              </w:rPr>
              <w:t>S</w:t>
            </w:r>
            <w:r w:rsidRPr="00BC6CA8">
              <w:rPr>
                <w:sz w:val="22"/>
                <w:szCs w:val="22"/>
              </w:rPr>
              <w:t xml:space="preserve">e </w:t>
            </w:r>
            <w:r w:rsidR="00776B0C" w:rsidRPr="00BC6CA8">
              <w:rPr>
                <w:sz w:val="22"/>
                <w:szCs w:val="22"/>
              </w:rPr>
              <w:t>interzice traversarea LEA peste aeroporturi, iar apropierile se tratează conform legislației de specialitate</w:t>
            </w:r>
            <w:r w:rsidR="00290E2E" w:rsidRPr="00BC6CA8">
              <w:rPr>
                <w:sz w:val="22"/>
                <w:szCs w:val="22"/>
              </w:rPr>
              <w:t>.</w:t>
            </w:r>
          </w:p>
        </w:tc>
      </w:tr>
      <w:tr w:rsidR="00776B0C" w:rsidRPr="00BC6CA8" w14:paraId="3920B5CC" w14:textId="77777777" w:rsidTr="003F6409">
        <w:tc>
          <w:tcPr>
            <w:tcW w:w="2978" w:type="dxa"/>
            <w:tcBorders>
              <w:top w:val="dotted" w:sz="4" w:space="0" w:color="auto"/>
              <w:bottom w:val="dotted" w:sz="4" w:space="0" w:color="auto"/>
            </w:tcBorders>
          </w:tcPr>
          <w:p w14:paraId="53B0A31D" w14:textId="77777777" w:rsidR="00776B0C" w:rsidRPr="00BC6CA8" w:rsidRDefault="00776B0C" w:rsidP="00776B0C">
            <w:pPr>
              <w:rPr>
                <w:sz w:val="22"/>
                <w:szCs w:val="22"/>
              </w:rPr>
            </w:pPr>
            <w:r w:rsidRPr="00BC6CA8">
              <w:rPr>
                <w:sz w:val="22"/>
                <w:szCs w:val="22"/>
              </w:rPr>
              <w:t>Instalații de emisie recepție de Tc de înaltă frecvență:</w:t>
            </w:r>
          </w:p>
        </w:tc>
        <w:tc>
          <w:tcPr>
            <w:tcW w:w="11907" w:type="dxa"/>
            <w:gridSpan w:val="2"/>
            <w:tcBorders>
              <w:top w:val="dotted" w:sz="4" w:space="0" w:color="auto"/>
              <w:bottom w:val="dotted" w:sz="4" w:space="0" w:color="auto"/>
            </w:tcBorders>
          </w:tcPr>
          <w:p w14:paraId="3A6E6B8C" w14:textId="1D488CC4" w:rsidR="00776B0C" w:rsidRPr="00BC6CA8" w:rsidRDefault="004E7E19" w:rsidP="00776B0C">
            <w:pPr>
              <w:rPr>
                <w:sz w:val="22"/>
                <w:szCs w:val="22"/>
              </w:rPr>
            </w:pPr>
            <w:r>
              <w:rPr>
                <w:sz w:val="22"/>
                <w:szCs w:val="22"/>
              </w:rPr>
              <w:t>S</w:t>
            </w:r>
            <w:r w:rsidRPr="00BC6CA8">
              <w:rPr>
                <w:sz w:val="22"/>
                <w:szCs w:val="22"/>
              </w:rPr>
              <w:t xml:space="preserve">e </w:t>
            </w:r>
            <w:r w:rsidR="00776B0C" w:rsidRPr="00BC6CA8">
              <w:rPr>
                <w:sz w:val="22"/>
                <w:szCs w:val="22"/>
              </w:rPr>
              <w:t>interzice traversarea LEA peste acestea.</w:t>
            </w:r>
          </w:p>
        </w:tc>
      </w:tr>
      <w:tr w:rsidR="00776B0C" w:rsidRPr="00BC6CA8" w14:paraId="3DCB972B" w14:textId="77777777" w:rsidTr="003F6409">
        <w:tc>
          <w:tcPr>
            <w:tcW w:w="2978" w:type="dxa"/>
            <w:tcBorders>
              <w:top w:val="dotted" w:sz="4" w:space="0" w:color="auto"/>
              <w:bottom w:val="dotted" w:sz="4" w:space="0" w:color="auto"/>
            </w:tcBorders>
          </w:tcPr>
          <w:p w14:paraId="36EB2814" w14:textId="77777777" w:rsidR="00776B0C" w:rsidRPr="00BC6CA8" w:rsidRDefault="00776B0C" w:rsidP="00776B0C">
            <w:pPr>
              <w:rPr>
                <w:sz w:val="22"/>
                <w:szCs w:val="22"/>
              </w:rPr>
            </w:pPr>
            <w:r w:rsidRPr="00BC6CA8">
              <w:rPr>
                <w:sz w:val="22"/>
                <w:szCs w:val="22"/>
              </w:rPr>
              <w:t>Parcaje auto pe platforme în aer liber:</w:t>
            </w:r>
          </w:p>
        </w:tc>
        <w:tc>
          <w:tcPr>
            <w:tcW w:w="11907" w:type="dxa"/>
            <w:gridSpan w:val="2"/>
            <w:tcBorders>
              <w:top w:val="dotted" w:sz="4" w:space="0" w:color="auto"/>
              <w:bottom w:val="dotted" w:sz="4" w:space="0" w:color="auto"/>
            </w:tcBorders>
          </w:tcPr>
          <w:p w14:paraId="766D605A" w14:textId="034CEE88" w:rsidR="00776B0C" w:rsidRPr="00BC6CA8" w:rsidRDefault="004E7E19" w:rsidP="00776B0C">
            <w:pPr>
              <w:rPr>
                <w:sz w:val="22"/>
                <w:szCs w:val="22"/>
              </w:rPr>
            </w:pPr>
            <w:r>
              <w:rPr>
                <w:sz w:val="22"/>
                <w:szCs w:val="22"/>
              </w:rPr>
              <w:t>S</w:t>
            </w:r>
            <w:r w:rsidRPr="00BC6CA8">
              <w:rPr>
                <w:sz w:val="22"/>
                <w:szCs w:val="22"/>
              </w:rPr>
              <w:t xml:space="preserve">e </w:t>
            </w:r>
            <w:r w:rsidR="00776B0C" w:rsidRPr="00BC6CA8">
              <w:rPr>
                <w:sz w:val="22"/>
                <w:szCs w:val="22"/>
              </w:rPr>
              <w:t xml:space="preserve">evită traversarea acestora; </w:t>
            </w:r>
          </w:p>
          <w:p w14:paraId="5D165BC6" w14:textId="6E5C3300" w:rsidR="00776B0C" w:rsidRPr="00BC6CA8" w:rsidRDefault="00EC1A0B" w:rsidP="00776B0C">
            <w:pPr>
              <w:rPr>
                <w:sz w:val="22"/>
                <w:szCs w:val="22"/>
              </w:rPr>
            </w:pPr>
            <w:r w:rsidRPr="00EC1A0B">
              <w:rPr>
                <w:sz w:val="22"/>
                <w:szCs w:val="22"/>
              </w:rPr>
              <w:t>În cazuri obligate, traversarea LEA noi peste parcajele auto existente sau amplasarea de parcaje auto noi în culoarul de trecere al LEA existente se poate realiza cu respectarea tuturor distanțelor și măsurilor de siguranță rezultate în urma analizelor de risc</w:t>
            </w:r>
            <w:r w:rsidR="00991943">
              <w:rPr>
                <w:sz w:val="22"/>
                <w:szCs w:val="22"/>
              </w:rPr>
              <w:t>,</w:t>
            </w:r>
            <w:r w:rsidRPr="00EC1A0B">
              <w:rPr>
                <w:sz w:val="22"/>
                <w:szCs w:val="22"/>
              </w:rPr>
              <w:t xml:space="preserve"> de comun acord cu toate părțile implicate</w:t>
            </w:r>
            <w:r w:rsidR="00991943">
              <w:rPr>
                <w:sz w:val="22"/>
                <w:szCs w:val="22"/>
              </w:rPr>
              <w:t xml:space="preserve">; aceste situaţii se tratează ca </w:t>
            </w:r>
            <w:r w:rsidR="00991943" w:rsidRPr="00BB488E">
              <w:rPr>
                <w:sz w:val="22"/>
                <w:szCs w:val="22"/>
              </w:rPr>
              <w:t>traversări ale drumurilor</w:t>
            </w:r>
            <w:r w:rsidR="00991943" w:rsidRPr="00991943">
              <w:rPr>
                <w:sz w:val="22"/>
                <w:szCs w:val="22"/>
              </w:rPr>
              <w:t>.</w:t>
            </w:r>
          </w:p>
        </w:tc>
      </w:tr>
      <w:tr w:rsidR="00776B0C" w:rsidRPr="00BC6CA8" w14:paraId="439EF256" w14:textId="77777777" w:rsidTr="003F6409">
        <w:trPr>
          <w:trHeight w:val="510"/>
        </w:trPr>
        <w:tc>
          <w:tcPr>
            <w:tcW w:w="2978" w:type="dxa"/>
            <w:tcBorders>
              <w:top w:val="dotted" w:sz="4" w:space="0" w:color="auto"/>
              <w:bottom w:val="dotted" w:sz="4" w:space="0" w:color="auto"/>
            </w:tcBorders>
          </w:tcPr>
          <w:p w14:paraId="4673171A" w14:textId="1A290F61" w:rsidR="00776B0C" w:rsidRPr="00BC6CA8" w:rsidRDefault="00776B0C" w:rsidP="00776B0C">
            <w:pPr>
              <w:rPr>
                <w:sz w:val="22"/>
                <w:szCs w:val="22"/>
                <w:highlight w:val="yellow"/>
              </w:rPr>
            </w:pPr>
            <w:r w:rsidRPr="00BC6CA8">
              <w:rPr>
                <w:sz w:val="22"/>
                <w:szCs w:val="22"/>
              </w:rPr>
              <w:t>Terenuri de sport</w:t>
            </w:r>
            <w:r w:rsidR="00313A42">
              <w:rPr>
                <w:sz w:val="22"/>
                <w:szCs w:val="22"/>
              </w:rPr>
              <w:t xml:space="preserve"> şi zone de agrement</w:t>
            </w:r>
          </w:p>
        </w:tc>
        <w:tc>
          <w:tcPr>
            <w:tcW w:w="11907" w:type="dxa"/>
            <w:gridSpan w:val="2"/>
            <w:tcBorders>
              <w:top w:val="dotted" w:sz="4" w:space="0" w:color="auto"/>
              <w:bottom w:val="dotted" w:sz="4" w:space="0" w:color="auto"/>
            </w:tcBorders>
          </w:tcPr>
          <w:p w14:paraId="484A090D" w14:textId="0B0EBCA6" w:rsidR="00776B0C" w:rsidRPr="00BC6CA8" w:rsidRDefault="00776B0C" w:rsidP="00776B0C">
            <w:pPr>
              <w:rPr>
                <w:sz w:val="22"/>
                <w:szCs w:val="22"/>
              </w:rPr>
            </w:pPr>
            <w:r w:rsidRPr="00BC6CA8">
              <w:rPr>
                <w:sz w:val="22"/>
                <w:szCs w:val="22"/>
              </w:rPr>
              <w:t xml:space="preserve">Traversarea LEA peste terenurile de sport </w:t>
            </w:r>
            <w:r w:rsidR="00313A42">
              <w:rPr>
                <w:sz w:val="22"/>
                <w:szCs w:val="22"/>
              </w:rPr>
              <w:t xml:space="preserve">şi peste zonele de agrement </w:t>
            </w:r>
            <w:r w:rsidRPr="00BC6CA8">
              <w:rPr>
                <w:sz w:val="22"/>
                <w:szCs w:val="22"/>
              </w:rPr>
              <w:t xml:space="preserve">este interzisă. </w:t>
            </w:r>
          </w:p>
          <w:p w14:paraId="5B4A11EF" w14:textId="77777777" w:rsidR="00776B0C" w:rsidRPr="00BC6CA8" w:rsidRDefault="00776B0C" w:rsidP="00776B0C">
            <w:pPr>
              <w:rPr>
                <w:sz w:val="22"/>
                <w:szCs w:val="22"/>
                <w:highlight w:val="yellow"/>
              </w:rPr>
            </w:pPr>
          </w:p>
        </w:tc>
      </w:tr>
      <w:tr w:rsidR="00F8178E" w:rsidRPr="00BC6CA8" w14:paraId="27EC5F39" w14:textId="77777777" w:rsidTr="003F6409">
        <w:trPr>
          <w:trHeight w:val="510"/>
        </w:trPr>
        <w:tc>
          <w:tcPr>
            <w:tcW w:w="2978" w:type="dxa"/>
            <w:tcBorders>
              <w:top w:val="dotted" w:sz="4" w:space="0" w:color="auto"/>
              <w:bottom w:val="dotted" w:sz="4" w:space="0" w:color="auto"/>
            </w:tcBorders>
          </w:tcPr>
          <w:p w14:paraId="36531A82" w14:textId="0DB1A3D0" w:rsidR="00F8178E" w:rsidRPr="00BC6CA8" w:rsidRDefault="00D65E3F" w:rsidP="00776B0C">
            <w:pPr>
              <w:rPr>
                <w:sz w:val="22"/>
                <w:szCs w:val="22"/>
              </w:rPr>
            </w:pPr>
            <w:r w:rsidRPr="00D65E3F">
              <w:rPr>
                <w:rFonts w:eastAsia="Calibri"/>
                <w:sz w:val="24"/>
                <w:szCs w:val="24"/>
              </w:rPr>
              <w:t>Vegeta</w:t>
            </w:r>
            <w:r>
              <w:rPr>
                <w:rFonts w:eastAsia="Calibri"/>
                <w:sz w:val="24"/>
                <w:szCs w:val="24"/>
              </w:rPr>
              <w:t>ţ</w:t>
            </w:r>
            <w:r w:rsidRPr="00D65E3F">
              <w:rPr>
                <w:rFonts w:eastAsia="Calibri"/>
                <w:sz w:val="24"/>
                <w:szCs w:val="24"/>
              </w:rPr>
              <w:t xml:space="preserve">ia </w:t>
            </w:r>
            <w:r w:rsidR="00133EED">
              <w:rPr>
                <w:rFonts w:eastAsia="Calibri"/>
                <w:sz w:val="24"/>
                <w:szCs w:val="24"/>
              </w:rPr>
              <w:t>din vecinătatea LEA</w:t>
            </w:r>
          </w:p>
        </w:tc>
        <w:tc>
          <w:tcPr>
            <w:tcW w:w="11907" w:type="dxa"/>
            <w:gridSpan w:val="2"/>
            <w:tcBorders>
              <w:top w:val="dotted" w:sz="4" w:space="0" w:color="auto"/>
              <w:bottom w:val="dotted" w:sz="4" w:space="0" w:color="auto"/>
            </w:tcBorders>
          </w:tcPr>
          <w:p w14:paraId="6D0A99B5" w14:textId="3C732D19" w:rsidR="00375DFE" w:rsidRPr="001D7B23" w:rsidRDefault="00004AB8">
            <w:pPr>
              <w:jc w:val="both"/>
              <w:rPr>
                <w:sz w:val="24"/>
                <w:szCs w:val="24"/>
                <w:lang w:val="en-US" w:eastAsia="en-US"/>
              </w:rPr>
            </w:pPr>
            <w:r w:rsidRPr="001D7B23">
              <w:rPr>
                <w:sz w:val="24"/>
                <w:szCs w:val="24"/>
                <w:lang w:val="en-US" w:eastAsia="en-US"/>
              </w:rPr>
              <w:t xml:space="preserve">Sunt tratate toate situaţiile de coexistenţă care </w:t>
            </w:r>
            <w:r w:rsidR="00B152D6" w:rsidRPr="001D7B23">
              <w:rPr>
                <w:sz w:val="24"/>
                <w:szCs w:val="24"/>
                <w:lang w:val="en-US" w:eastAsia="en-US"/>
              </w:rPr>
              <w:t>vizeaz</w:t>
            </w:r>
            <w:r w:rsidR="00B152D6">
              <w:rPr>
                <w:sz w:val="24"/>
                <w:szCs w:val="24"/>
                <w:lang w:val="en-US" w:eastAsia="en-US"/>
              </w:rPr>
              <w:t>ă</w:t>
            </w:r>
            <w:r w:rsidR="00B152D6" w:rsidRPr="001D7B23">
              <w:rPr>
                <w:sz w:val="24"/>
                <w:szCs w:val="24"/>
                <w:lang w:val="en-US" w:eastAsia="en-US"/>
              </w:rPr>
              <w:t xml:space="preserve"> </w:t>
            </w:r>
            <w:r w:rsidRPr="00004AB8">
              <w:rPr>
                <w:sz w:val="24"/>
                <w:szCs w:val="24"/>
                <w:lang w:eastAsia="en-US"/>
              </w:rPr>
              <w:t>arbori</w:t>
            </w:r>
            <w:r w:rsidR="00860B48">
              <w:rPr>
                <w:sz w:val="24"/>
                <w:szCs w:val="24"/>
                <w:lang w:eastAsia="en-US"/>
              </w:rPr>
              <w:t>/</w:t>
            </w:r>
            <w:r w:rsidRPr="00004AB8">
              <w:rPr>
                <w:sz w:val="24"/>
                <w:szCs w:val="24"/>
                <w:lang w:eastAsia="en-US"/>
              </w:rPr>
              <w:t>pomi fructiferi din livezi, z</w:t>
            </w:r>
            <w:r w:rsidR="008425F7">
              <w:rPr>
                <w:sz w:val="24"/>
                <w:szCs w:val="24"/>
                <w:lang w:eastAsia="en-US"/>
              </w:rPr>
              <w:t>ă</w:t>
            </w:r>
            <w:r w:rsidRPr="00004AB8">
              <w:rPr>
                <w:sz w:val="24"/>
                <w:szCs w:val="24"/>
                <w:lang w:eastAsia="en-US"/>
              </w:rPr>
              <w:t>voaie</w:t>
            </w:r>
            <w:r w:rsidRPr="00D65E3F">
              <w:rPr>
                <w:sz w:val="24"/>
                <w:szCs w:val="24"/>
                <w:lang w:eastAsia="en-US"/>
              </w:rPr>
              <w:t xml:space="preserve">, </w:t>
            </w:r>
            <w:r w:rsidRPr="00D65E3F">
              <w:rPr>
                <w:sz w:val="24"/>
                <w:szCs w:val="24"/>
              </w:rPr>
              <w:t>fond forestier,</w:t>
            </w:r>
            <w:r w:rsidRPr="00004AB8">
              <w:rPr>
                <w:sz w:val="24"/>
                <w:szCs w:val="24"/>
                <w:lang w:eastAsia="en-US"/>
              </w:rPr>
              <w:t xml:space="preserve"> etc., situa</w:t>
            </w:r>
            <w:r>
              <w:rPr>
                <w:sz w:val="24"/>
                <w:szCs w:val="24"/>
                <w:lang w:eastAsia="en-US"/>
              </w:rPr>
              <w:t>ţ</w:t>
            </w:r>
            <w:r w:rsidRPr="00004AB8">
              <w:rPr>
                <w:sz w:val="24"/>
                <w:szCs w:val="24"/>
                <w:lang w:eastAsia="en-US"/>
              </w:rPr>
              <w:t xml:space="preserve">i </w:t>
            </w:r>
            <w:r>
              <w:rPr>
                <w:sz w:val="24"/>
                <w:szCs w:val="24"/>
                <w:lang w:eastAsia="en-US"/>
              </w:rPr>
              <w:t>î</w:t>
            </w:r>
            <w:r w:rsidRPr="00004AB8">
              <w:rPr>
                <w:sz w:val="24"/>
                <w:szCs w:val="24"/>
                <w:lang w:eastAsia="en-US"/>
              </w:rPr>
              <w:t>n domeniul public sau privat</w:t>
            </w:r>
            <w:r w:rsidR="008425F7" w:rsidRPr="001D7B23">
              <w:rPr>
                <w:sz w:val="24"/>
                <w:szCs w:val="24"/>
                <w:lang w:val="en-US" w:eastAsia="en-US"/>
              </w:rPr>
              <w:t>.</w:t>
            </w:r>
          </w:p>
          <w:p w14:paraId="1AA8E8C3" w14:textId="54055C22" w:rsidR="00375DFE" w:rsidRPr="001D7B23" w:rsidRDefault="001D7B23">
            <w:pPr>
              <w:jc w:val="both"/>
              <w:rPr>
                <w:sz w:val="24"/>
                <w:szCs w:val="24"/>
                <w:lang w:val="en-US" w:eastAsia="en-US"/>
              </w:rPr>
            </w:pPr>
            <w:r>
              <w:rPr>
                <w:sz w:val="24"/>
                <w:szCs w:val="24"/>
                <w:lang w:val="en-US" w:eastAsia="en-US"/>
              </w:rPr>
              <w:t xml:space="preserve">        </w:t>
            </w:r>
            <w:r w:rsidR="00375DFE" w:rsidRPr="001D7B23">
              <w:rPr>
                <w:sz w:val="24"/>
                <w:szCs w:val="24"/>
                <w:lang w:val="en-US" w:eastAsia="en-US"/>
              </w:rPr>
              <w:t>În raport cu vegetaţia, se consideră traversare a LEA situaţia în care proiecţia orizontală a conductorului la devierea maximă produsă de vânt se intersectează cu proiecţia orizontală a coroanei arborilor la devierea maximă produsă de vânt şi/sau de greutatea zăpezii.</w:t>
            </w:r>
          </w:p>
          <w:p w14:paraId="073DF52F" w14:textId="37D0FBAC" w:rsidR="00375DFE" w:rsidRPr="001D7B23" w:rsidRDefault="001D7B23" w:rsidP="00375DFE">
            <w:pPr>
              <w:jc w:val="both"/>
              <w:rPr>
                <w:sz w:val="24"/>
                <w:szCs w:val="24"/>
                <w:lang w:val="en-US"/>
              </w:rPr>
            </w:pPr>
            <w:r>
              <w:rPr>
                <w:sz w:val="24"/>
                <w:szCs w:val="24"/>
                <w:lang w:val="en-US" w:eastAsia="en-US"/>
              </w:rPr>
              <w:t xml:space="preserve">        </w:t>
            </w:r>
            <w:r w:rsidR="00375DFE" w:rsidRPr="001D7B23">
              <w:rPr>
                <w:sz w:val="24"/>
                <w:szCs w:val="24"/>
                <w:lang w:val="en-US" w:eastAsia="en-US"/>
              </w:rPr>
              <w:t>În raport cu vegetaţia, se consideră</w:t>
            </w:r>
            <w:r w:rsidR="00375DFE" w:rsidRPr="001D7B23">
              <w:rPr>
                <w:sz w:val="24"/>
                <w:szCs w:val="24"/>
                <w:lang w:val="en-US"/>
              </w:rPr>
              <w:t xml:space="preserve"> apropiere situaţia în care arborii plantaţi/crescuţi în lateralul LEA, sub acţiunea factorilor hidrometeorologici (vânt şi/sau zăpadă în asociere cu umezeal</w:t>
            </w:r>
            <w:r w:rsidR="00860B48" w:rsidRPr="001D7B23">
              <w:rPr>
                <w:sz w:val="24"/>
                <w:szCs w:val="24"/>
                <w:lang w:val="en-US"/>
              </w:rPr>
              <w:t>a</w:t>
            </w:r>
            <w:r w:rsidR="00375DFE" w:rsidRPr="001D7B23">
              <w:rPr>
                <w:sz w:val="24"/>
                <w:szCs w:val="24"/>
                <w:lang w:val="en-US"/>
              </w:rPr>
              <w:t xml:space="preserve"> excesivă acumulată în sol) pot fi îndoiţi, aplecaţi, răsturnaţi (smulşi din rădăcină) peste conductoarele şi/sau stâlpii LEA, respectiv arborii slab ancora</w:t>
            </w:r>
            <w:r w:rsidR="00004879" w:rsidRPr="001D7B23">
              <w:rPr>
                <w:sz w:val="24"/>
                <w:szCs w:val="24"/>
                <w:lang w:val="en-US"/>
              </w:rPr>
              <w:t>ţ</w:t>
            </w:r>
            <w:r w:rsidR="00375DFE" w:rsidRPr="001D7B23">
              <w:rPr>
                <w:sz w:val="24"/>
                <w:szCs w:val="24"/>
                <w:lang w:val="en-US"/>
              </w:rPr>
              <w:t xml:space="preserve">i </w:t>
            </w:r>
            <w:r w:rsidR="00004879" w:rsidRPr="001D7B23">
              <w:rPr>
                <w:sz w:val="24"/>
                <w:szCs w:val="24"/>
                <w:lang w:val="en-US"/>
              </w:rPr>
              <w:t>î</w:t>
            </w:r>
            <w:r w:rsidR="00375DFE" w:rsidRPr="001D7B23">
              <w:rPr>
                <w:sz w:val="24"/>
                <w:szCs w:val="24"/>
                <w:lang w:val="en-US"/>
              </w:rPr>
              <w:t xml:space="preserve">n sol </w:t>
            </w:r>
            <w:r w:rsidR="00004879" w:rsidRPr="001D7B23">
              <w:rPr>
                <w:sz w:val="24"/>
                <w:szCs w:val="24"/>
                <w:lang w:val="en-US"/>
              </w:rPr>
              <w:t>ş</w:t>
            </w:r>
            <w:r w:rsidR="00375DFE" w:rsidRPr="001D7B23">
              <w:rPr>
                <w:sz w:val="24"/>
                <w:szCs w:val="24"/>
                <w:lang w:val="en-US"/>
              </w:rPr>
              <w:t>i/sau care au p</w:t>
            </w:r>
            <w:r w:rsidR="00004879" w:rsidRPr="001D7B23">
              <w:rPr>
                <w:sz w:val="24"/>
                <w:szCs w:val="24"/>
                <w:lang w:val="en-US"/>
              </w:rPr>
              <w:t>ă</w:t>
            </w:r>
            <w:r w:rsidR="00375DFE" w:rsidRPr="001D7B23">
              <w:rPr>
                <w:sz w:val="24"/>
                <w:szCs w:val="24"/>
                <w:lang w:val="en-US"/>
              </w:rPr>
              <w:t>r</w:t>
            </w:r>
            <w:r w:rsidR="00004879" w:rsidRPr="001D7B23">
              <w:rPr>
                <w:sz w:val="24"/>
                <w:szCs w:val="24"/>
                <w:lang w:val="en-US"/>
              </w:rPr>
              <w:t>ţ</w:t>
            </w:r>
            <w:r w:rsidR="00375DFE" w:rsidRPr="001D7B23">
              <w:rPr>
                <w:sz w:val="24"/>
                <w:szCs w:val="24"/>
                <w:lang w:val="en-US"/>
              </w:rPr>
              <w:t xml:space="preserve">i uscate </w:t>
            </w:r>
            <w:r w:rsidR="00004879" w:rsidRPr="001D7B23">
              <w:rPr>
                <w:sz w:val="24"/>
                <w:szCs w:val="24"/>
                <w:lang w:val="en-US"/>
              </w:rPr>
              <w:t>ş</w:t>
            </w:r>
            <w:r w:rsidR="00375DFE" w:rsidRPr="001D7B23">
              <w:rPr>
                <w:sz w:val="24"/>
                <w:szCs w:val="24"/>
                <w:lang w:val="en-US"/>
              </w:rPr>
              <w:t>i care sub ac</w:t>
            </w:r>
            <w:r w:rsidR="00004879" w:rsidRPr="001D7B23">
              <w:rPr>
                <w:sz w:val="24"/>
                <w:szCs w:val="24"/>
                <w:lang w:val="en-US"/>
              </w:rPr>
              <w:t>ţ</w:t>
            </w:r>
            <w:r w:rsidR="00375DFE" w:rsidRPr="001D7B23">
              <w:rPr>
                <w:sz w:val="24"/>
                <w:szCs w:val="24"/>
                <w:lang w:val="en-US"/>
              </w:rPr>
              <w:t>iunea v</w:t>
            </w:r>
            <w:r w:rsidR="00004879" w:rsidRPr="001D7B23">
              <w:rPr>
                <w:sz w:val="24"/>
                <w:szCs w:val="24"/>
                <w:lang w:val="en-US"/>
              </w:rPr>
              <w:t>â</w:t>
            </w:r>
            <w:r w:rsidR="00375DFE" w:rsidRPr="001D7B23">
              <w:rPr>
                <w:sz w:val="24"/>
                <w:szCs w:val="24"/>
                <w:lang w:val="en-US"/>
              </w:rPr>
              <w:t>ntului/z</w:t>
            </w:r>
            <w:r w:rsidR="00004879" w:rsidRPr="001D7B23">
              <w:rPr>
                <w:sz w:val="24"/>
                <w:szCs w:val="24"/>
                <w:lang w:val="en-US"/>
              </w:rPr>
              <w:t>ă</w:t>
            </w:r>
            <w:r w:rsidR="00375DFE" w:rsidRPr="001D7B23">
              <w:rPr>
                <w:sz w:val="24"/>
                <w:szCs w:val="24"/>
                <w:lang w:val="en-US"/>
              </w:rPr>
              <w:t>pezii pot afecta conductoarele/st</w:t>
            </w:r>
            <w:r w:rsidR="00004879" w:rsidRPr="001D7B23">
              <w:rPr>
                <w:sz w:val="24"/>
                <w:szCs w:val="24"/>
                <w:lang w:val="en-US"/>
              </w:rPr>
              <w:t>â</w:t>
            </w:r>
            <w:r w:rsidR="00375DFE" w:rsidRPr="001D7B23">
              <w:rPr>
                <w:sz w:val="24"/>
                <w:szCs w:val="24"/>
                <w:lang w:val="en-US"/>
              </w:rPr>
              <w:t>lpii LEA</w:t>
            </w:r>
            <w:r w:rsidR="00004879" w:rsidRPr="001D7B23">
              <w:rPr>
                <w:sz w:val="24"/>
                <w:szCs w:val="24"/>
                <w:lang w:val="en-US"/>
              </w:rPr>
              <w:t>.</w:t>
            </w:r>
          </w:p>
          <w:p w14:paraId="2593C242" w14:textId="5A108057" w:rsidR="00375DFE" w:rsidRPr="001D7B23" w:rsidRDefault="00004879" w:rsidP="00375DFE">
            <w:pPr>
              <w:jc w:val="both"/>
              <w:rPr>
                <w:sz w:val="24"/>
                <w:szCs w:val="24"/>
                <w:lang w:val="en-US" w:eastAsia="en-US"/>
              </w:rPr>
            </w:pPr>
            <w:r w:rsidRPr="001D7B23">
              <w:rPr>
                <w:sz w:val="24"/>
                <w:szCs w:val="24"/>
                <w:lang w:val="en-US" w:eastAsia="en-US"/>
              </w:rPr>
              <w:t>Î</w:t>
            </w:r>
            <w:r w:rsidR="00375DFE" w:rsidRPr="001D7B23">
              <w:rPr>
                <w:sz w:val="24"/>
                <w:szCs w:val="24"/>
                <w:lang w:val="en-US" w:eastAsia="en-US"/>
              </w:rPr>
              <w:t>n aceea</w:t>
            </w:r>
            <w:r w:rsidRPr="001D7B23">
              <w:rPr>
                <w:sz w:val="24"/>
                <w:szCs w:val="24"/>
                <w:lang w:val="en-US" w:eastAsia="en-US"/>
              </w:rPr>
              <w:t>ş</w:t>
            </w:r>
            <w:r w:rsidR="00375DFE" w:rsidRPr="001D7B23">
              <w:rPr>
                <w:sz w:val="24"/>
                <w:szCs w:val="24"/>
                <w:lang w:val="en-US" w:eastAsia="en-US"/>
              </w:rPr>
              <w:t xml:space="preserve">i categorie </w:t>
            </w:r>
            <w:r w:rsidRPr="001D7B23">
              <w:rPr>
                <w:sz w:val="24"/>
                <w:szCs w:val="24"/>
                <w:lang w:val="en-US" w:eastAsia="en-US"/>
              </w:rPr>
              <w:t>se</w:t>
            </w:r>
            <w:r w:rsidR="00375DFE" w:rsidRPr="001D7B23">
              <w:rPr>
                <w:sz w:val="24"/>
                <w:szCs w:val="24"/>
                <w:lang w:val="en-US" w:eastAsia="en-US"/>
              </w:rPr>
              <w:t xml:space="preserve"> </w:t>
            </w:r>
            <w:r w:rsidRPr="001D7B23">
              <w:rPr>
                <w:sz w:val="24"/>
                <w:szCs w:val="24"/>
                <w:lang w:val="en-US" w:eastAsia="en-US"/>
              </w:rPr>
              <w:t>î</w:t>
            </w:r>
            <w:r w:rsidR="00375DFE" w:rsidRPr="001D7B23">
              <w:rPr>
                <w:sz w:val="24"/>
                <w:szCs w:val="24"/>
                <w:lang w:val="en-US" w:eastAsia="en-US"/>
              </w:rPr>
              <w:t>ncadr</w:t>
            </w:r>
            <w:r w:rsidRPr="001D7B23">
              <w:rPr>
                <w:sz w:val="24"/>
                <w:szCs w:val="24"/>
                <w:lang w:val="en-US" w:eastAsia="en-US"/>
              </w:rPr>
              <w:t>e</w:t>
            </w:r>
            <w:r w:rsidR="00375DFE" w:rsidRPr="001D7B23">
              <w:rPr>
                <w:sz w:val="24"/>
                <w:szCs w:val="24"/>
                <w:lang w:val="en-US" w:eastAsia="en-US"/>
              </w:rPr>
              <w:t>a</w:t>
            </w:r>
            <w:r w:rsidRPr="001D7B23">
              <w:rPr>
                <w:sz w:val="24"/>
                <w:szCs w:val="24"/>
                <w:lang w:val="en-US" w:eastAsia="en-US"/>
              </w:rPr>
              <w:t>ză</w:t>
            </w:r>
            <w:r w:rsidR="00375DFE" w:rsidRPr="001D7B23">
              <w:rPr>
                <w:sz w:val="24"/>
                <w:szCs w:val="24"/>
                <w:lang w:val="en-US" w:eastAsia="en-US"/>
              </w:rPr>
              <w:t xml:space="preserve"> </w:t>
            </w:r>
            <w:r w:rsidRPr="001D7B23">
              <w:rPr>
                <w:sz w:val="24"/>
                <w:szCs w:val="24"/>
                <w:lang w:val="en-US" w:eastAsia="en-US"/>
              </w:rPr>
              <w:t>ş</w:t>
            </w:r>
            <w:r w:rsidR="00375DFE" w:rsidRPr="001D7B23">
              <w:rPr>
                <w:sz w:val="24"/>
                <w:szCs w:val="24"/>
                <w:lang w:val="en-US" w:eastAsia="en-US"/>
              </w:rPr>
              <w:t>i arborii care</w:t>
            </w:r>
            <w:r w:rsidRPr="001D7B23">
              <w:rPr>
                <w:sz w:val="24"/>
                <w:szCs w:val="24"/>
                <w:lang w:val="en-US" w:eastAsia="en-US"/>
              </w:rPr>
              <w:t>,</w:t>
            </w:r>
            <w:r w:rsidR="00375DFE" w:rsidRPr="001D7B23">
              <w:rPr>
                <w:sz w:val="24"/>
                <w:szCs w:val="24"/>
                <w:lang w:val="en-US" w:eastAsia="en-US"/>
              </w:rPr>
              <w:t xml:space="preserve"> datorit</w:t>
            </w:r>
            <w:r w:rsidRPr="001D7B23">
              <w:rPr>
                <w:sz w:val="24"/>
                <w:szCs w:val="24"/>
                <w:lang w:val="en-US" w:eastAsia="en-US"/>
              </w:rPr>
              <w:t>ă</w:t>
            </w:r>
            <w:r w:rsidR="00375DFE" w:rsidRPr="001D7B23">
              <w:rPr>
                <w:sz w:val="24"/>
                <w:szCs w:val="24"/>
                <w:lang w:val="en-US" w:eastAsia="en-US"/>
              </w:rPr>
              <w:t xml:space="preserve"> dimensiunilor lor</w:t>
            </w:r>
            <w:r w:rsidRPr="001D7B23">
              <w:rPr>
                <w:sz w:val="24"/>
                <w:szCs w:val="24"/>
                <w:lang w:val="en-US" w:eastAsia="en-US"/>
              </w:rPr>
              <w:t>,</w:t>
            </w:r>
            <w:r w:rsidR="00375DFE" w:rsidRPr="001D7B23">
              <w:rPr>
                <w:sz w:val="24"/>
                <w:szCs w:val="24"/>
                <w:lang w:val="en-US" w:eastAsia="en-US"/>
              </w:rPr>
              <w:t xml:space="preserve"> prin t</w:t>
            </w:r>
            <w:r w:rsidRPr="001D7B23">
              <w:rPr>
                <w:sz w:val="24"/>
                <w:szCs w:val="24"/>
                <w:lang w:val="en-US" w:eastAsia="en-US"/>
              </w:rPr>
              <w:t>ă</w:t>
            </w:r>
            <w:r w:rsidR="00375DFE" w:rsidRPr="001D7B23">
              <w:rPr>
                <w:sz w:val="24"/>
                <w:szCs w:val="24"/>
                <w:lang w:val="en-US" w:eastAsia="en-US"/>
              </w:rPr>
              <w:t>iere pot c</w:t>
            </w:r>
            <w:r w:rsidRPr="001D7B23">
              <w:rPr>
                <w:sz w:val="24"/>
                <w:szCs w:val="24"/>
                <w:lang w:val="en-US" w:eastAsia="en-US"/>
              </w:rPr>
              <w:t>ă</w:t>
            </w:r>
            <w:r w:rsidR="00375DFE" w:rsidRPr="001D7B23">
              <w:rPr>
                <w:sz w:val="24"/>
                <w:szCs w:val="24"/>
                <w:lang w:val="en-US" w:eastAsia="en-US"/>
              </w:rPr>
              <w:t>dea peste conductoarele/st</w:t>
            </w:r>
            <w:r w:rsidRPr="001D7B23">
              <w:rPr>
                <w:sz w:val="24"/>
                <w:szCs w:val="24"/>
                <w:lang w:val="en-US" w:eastAsia="en-US"/>
              </w:rPr>
              <w:t>â</w:t>
            </w:r>
            <w:r w:rsidR="00375DFE" w:rsidRPr="001D7B23">
              <w:rPr>
                <w:sz w:val="24"/>
                <w:szCs w:val="24"/>
                <w:lang w:val="en-US" w:eastAsia="en-US"/>
              </w:rPr>
              <w:t>lpii LEA</w:t>
            </w:r>
            <w:r w:rsidRPr="001D7B23">
              <w:rPr>
                <w:sz w:val="24"/>
                <w:szCs w:val="24"/>
                <w:lang w:val="en-US" w:eastAsia="en-US"/>
              </w:rPr>
              <w:t>.</w:t>
            </w:r>
          </w:p>
          <w:p w14:paraId="37E6A234" w14:textId="79FBD434" w:rsidR="001F0B1F" w:rsidRDefault="001D7B23" w:rsidP="00375DFE">
            <w:pPr>
              <w:jc w:val="both"/>
              <w:rPr>
                <w:sz w:val="24"/>
                <w:szCs w:val="24"/>
              </w:rPr>
            </w:pPr>
            <w:r>
              <w:rPr>
                <w:sz w:val="24"/>
                <w:szCs w:val="24"/>
              </w:rPr>
              <w:t xml:space="preserve">        </w:t>
            </w:r>
            <w:r w:rsidR="005A19F1">
              <w:rPr>
                <w:sz w:val="24"/>
                <w:szCs w:val="24"/>
              </w:rPr>
              <w:t>În situaţii de traversare/apropiere, d</w:t>
            </w:r>
            <w:r w:rsidR="001F0B1F" w:rsidRPr="00BC6CA8">
              <w:rPr>
                <w:sz w:val="24"/>
                <w:szCs w:val="24"/>
              </w:rPr>
              <w:t xml:space="preserve">istanţa între </w:t>
            </w:r>
            <w:r w:rsidR="005A19F1" w:rsidRPr="005A19F1">
              <w:rPr>
                <w:sz w:val="24"/>
                <w:szCs w:val="24"/>
              </w:rPr>
              <w:t>conducto</w:t>
            </w:r>
            <w:r w:rsidR="005A19F1">
              <w:rPr>
                <w:sz w:val="24"/>
                <w:szCs w:val="24"/>
              </w:rPr>
              <w:t xml:space="preserve">rul </w:t>
            </w:r>
            <w:r w:rsidR="005A19F1" w:rsidRPr="005A19F1">
              <w:rPr>
                <w:sz w:val="24"/>
                <w:szCs w:val="24"/>
              </w:rPr>
              <w:t xml:space="preserve">extrem al liniei </w:t>
            </w:r>
            <w:r w:rsidR="001F0B1F" w:rsidRPr="00BC6CA8">
              <w:rPr>
                <w:sz w:val="24"/>
                <w:szCs w:val="24"/>
              </w:rPr>
              <w:t>şi coronamentul arborilor</w:t>
            </w:r>
            <w:r w:rsidR="001F0B1F">
              <w:rPr>
                <w:sz w:val="24"/>
                <w:szCs w:val="24"/>
              </w:rPr>
              <w:t xml:space="preserve"> este de minimum 1 m.</w:t>
            </w:r>
          </w:p>
          <w:p w14:paraId="2D2CBA1B" w14:textId="7A915074" w:rsidR="00F8178E" w:rsidRPr="00BC6CA8" w:rsidRDefault="00D65E3F" w:rsidP="00BB488E">
            <w:pPr>
              <w:jc w:val="both"/>
              <w:rPr>
                <w:sz w:val="22"/>
                <w:szCs w:val="22"/>
              </w:rPr>
            </w:pPr>
            <w:r>
              <w:rPr>
                <w:sz w:val="24"/>
                <w:szCs w:val="24"/>
              </w:rPr>
              <w:t xml:space="preserve">        </w:t>
            </w:r>
            <w:r w:rsidR="00A96B7F" w:rsidRPr="001D7B23">
              <w:rPr>
                <w:sz w:val="24"/>
                <w:szCs w:val="24"/>
              </w:rPr>
              <w:t>P</w:t>
            </w:r>
            <w:r w:rsidR="00E873EF" w:rsidRPr="001D7B23">
              <w:rPr>
                <w:sz w:val="24"/>
                <w:szCs w:val="24"/>
              </w:rPr>
              <w:t>rofilul LEA</w:t>
            </w:r>
            <w:r w:rsidR="00A96B7F" w:rsidRPr="001D7B23">
              <w:rPr>
                <w:sz w:val="24"/>
                <w:szCs w:val="24"/>
                <w:lang w:val="sv-SE"/>
              </w:rPr>
              <w:t xml:space="preserve"> </w:t>
            </w:r>
            <w:r w:rsidR="00A96B7F" w:rsidRPr="00613D2C">
              <w:rPr>
                <w:sz w:val="24"/>
                <w:szCs w:val="24"/>
                <w:lang w:val="sv-SE"/>
              </w:rPr>
              <w:t>cu tensiun</w:t>
            </w:r>
            <w:r w:rsidR="00240F89">
              <w:rPr>
                <w:sz w:val="24"/>
                <w:szCs w:val="24"/>
                <w:lang w:val="sv-SE"/>
              </w:rPr>
              <w:t>ea</w:t>
            </w:r>
            <w:r w:rsidR="00A96B7F" w:rsidRPr="00613D2C">
              <w:rPr>
                <w:sz w:val="24"/>
                <w:szCs w:val="24"/>
                <w:lang w:val="sv-SE"/>
              </w:rPr>
              <w:t xml:space="preserve"> </w:t>
            </w:r>
            <w:r w:rsidR="00A96B7F">
              <w:rPr>
                <w:sz w:val="24"/>
                <w:szCs w:val="24"/>
                <w:lang w:val="sv-SE"/>
              </w:rPr>
              <w:t>nominal</w:t>
            </w:r>
            <w:r w:rsidR="00240F89">
              <w:rPr>
                <w:sz w:val="24"/>
                <w:szCs w:val="24"/>
                <w:lang w:val="sv-SE"/>
              </w:rPr>
              <w:t>ă</w:t>
            </w:r>
            <w:r w:rsidR="00A96B7F">
              <w:rPr>
                <w:sz w:val="24"/>
                <w:szCs w:val="24"/>
                <w:lang w:val="sv-SE"/>
              </w:rPr>
              <w:t xml:space="preserve"> </w:t>
            </w:r>
            <w:r w:rsidR="00A96B7F" w:rsidRPr="00613D2C">
              <w:rPr>
                <w:sz w:val="24"/>
                <w:szCs w:val="24"/>
                <w:lang w:val="sv-SE"/>
              </w:rPr>
              <w:t>&lt; 1kV</w:t>
            </w:r>
            <w:r w:rsidR="00E24867">
              <w:rPr>
                <w:sz w:val="24"/>
                <w:szCs w:val="24"/>
                <w:lang w:val="sv-SE"/>
              </w:rPr>
              <w:t>, raportat la vegetaţia din proximitatea acesteia,</w:t>
            </w:r>
            <w:r w:rsidR="00A96B7F" w:rsidRPr="00613D2C">
              <w:rPr>
                <w:sz w:val="24"/>
                <w:szCs w:val="24"/>
                <w:lang w:val="sv-SE"/>
              </w:rPr>
              <w:t xml:space="preserve"> </w:t>
            </w:r>
            <w:r w:rsidR="00A96B7F" w:rsidRPr="001D7B23">
              <w:rPr>
                <w:sz w:val="24"/>
                <w:szCs w:val="24"/>
              </w:rPr>
              <w:t xml:space="preserve">este </w:t>
            </w:r>
            <w:r w:rsidR="0074436A" w:rsidRPr="001D7B23">
              <w:rPr>
                <w:sz w:val="24"/>
                <w:szCs w:val="24"/>
                <w:lang w:val="en-US" w:eastAsia="en-US"/>
              </w:rPr>
              <w:t xml:space="preserve">prezentat </w:t>
            </w:r>
            <w:r w:rsidR="0074436A" w:rsidRPr="001D7B23">
              <w:rPr>
                <w:sz w:val="24"/>
                <w:szCs w:val="24"/>
                <w:lang w:val="en-US"/>
              </w:rPr>
              <w:t xml:space="preserve">în </w:t>
            </w:r>
            <w:r w:rsidR="00D20B06">
              <w:rPr>
                <w:sz w:val="24"/>
                <w:szCs w:val="24"/>
                <w:lang w:val="en-US"/>
              </w:rPr>
              <w:t>F</w:t>
            </w:r>
            <w:r w:rsidR="00D20B06" w:rsidRPr="001D7B23">
              <w:rPr>
                <w:sz w:val="24"/>
                <w:szCs w:val="24"/>
                <w:lang w:val="en-US"/>
              </w:rPr>
              <w:t>igura</w:t>
            </w:r>
            <w:r w:rsidR="00D20B06">
              <w:rPr>
                <w:sz w:val="24"/>
                <w:szCs w:val="24"/>
                <w:lang w:val="en-US" w:eastAsia="en-US"/>
              </w:rPr>
              <w:t xml:space="preserve"> </w:t>
            </w:r>
            <w:r w:rsidR="00613D2C" w:rsidRPr="001D7B23">
              <w:rPr>
                <w:sz w:val="24"/>
                <w:szCs w:val="24"/>
                <w:lang w:val="en-US"/>
              </w:rPr>
              <w:t>1</w:t>
            </w:r>
            <w:r w:rsidR="000E099E" w:rsidRPr="001D7B23">
              <w:rPr>
                <w:sz w:val="24"/>
                <w:szCs w:val="24"/>
                <w:lang w:val="en-US"/>
              </w:rPr>
              <w:t xml:space="preserve"> din </w:t>
            </w:r>
            <w:r w:rsidR="00613D2C" w:rsidRPr="001D7B23">
              <w:rPr>
                <w:sz w:val="24"/>
                <w:szCs w:val="24"/>
                <w:lang w:val="en-US"/>
              </w:rPr>
              <w:t>prezenta anexă</w:t>
            </w:r>
            <w:r w:rsidR="0074436A" w:rsidRPr="001D7B23">
              <w:rPr>
                <w:sz w:val="24"/>
                <w:szCs w:val="24"/>
                <w:lang w:val="en-US" w:eastAsia="en-US"/>
              </w:rPr>
              <w:t>.</w:t>
            </w:r>
          </w:p>
        </w:tc>
      </w:tr>
    </w:tbl>
    <w:p w14:paraId="43C3B864" w14:textId="3060500D" w:rsidR="0074436A" w:rsidRDefault="0074436A" w:rsidP="007C0BA0">
      <w:pPr>
        <w:pStyle w:val="denumireanexa"/>
        <w:spacing w:before="0" w:after="0"/>
        <w:ind w:left="-567" w:firstLine="180"/>
        <w:jc w:val="left"/>
        <w:rPr>
          <w:b w:val="0"/>
          <w:szCs w:val="24"/>
        </w:rPr>
      </w:pPr>
    </w:p>
    <w:p w14:paraId="1E8F08E9" w14:textId="33C85FB0" w:rsidR="00FC22E3" w:rsidRDefault="00D65E3F" w:rsidP="000C6FE7">
      <w:pPr>
        <w:jc w:val="both"/>
        <w:rPr>
          <w:sz w:val="24"/>
          <w:szCs w:val="24"/>
          <w:lang w:val="sv-SE"/>
        </w:rPr>
      </w:pPr>
      <w:r>
        <w:object w:dxaOrig="5040" w:dyaOrig="5310" w14:anchorId="72738F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2pt;height:249pt" o:ole="">
            <v:imagedata r:id="rId20" o:title=""/>
          </v:shape>
          <o:OLEObject Type="Embed" ProgID="Unknown" ShapeID="_x0000_i1025" DrawAspect="Content" ObjectID="_1606654500" r:id="rId21"/>
        </w:object>
      </w:r>
    </w:p>
    <w:p w14:paraId="47D0671C" w14:textId="2C950515" w:rsidR="00D65E3F" w:rsidRPr="00CB5C8C" w:rsidRDefault="00D65E3F" w:rsidP="00D65E3F">
      <w:pPr>
        <w:jc w:val="both"/>
        <w:rPr>
          <w:sz w:val="24"/>
          <w:szCs w:val="24"/>
        </w:rPr>
      </w:pPr>
      <w:r w:rsidRPr="00CB5C8C">
        <w:rPr>
          <w:sz w:val="24"/>
          <w:szCs w:val="24"/>
          <w:lang w:val="sv-SE"/>
        </w:rPr>
        <w:t>Figura 1</w:t>
      </w:r>
      <w:r w:rsidR="003B5347">
        <w:rPr>
          <w:sz w:val="24"/>
          <w:szCs w:val="24"/>
          <w:lang w:val="sv-SE"/>
        </w:rPr>
        <w:t>.</w:t>
      </w:r>
      <w:r w:rsidRPr="00CB5C8C">
        <w:rPr>
          <w:sz w:val="24"/>
          <w:szCs w:val="24"/>
          <w:lang w:val="sv-SE"/>
        </w:rPr>
        <w:t xml:space="preserve"> Travers</w:t>
      </w:r>
      <w:r w:rsidRPr="00CB5C8C">
        <w:rPr>
          <w:sz w:val="24"/>
          <w:szCs w:val="24"/>
        </w:rPr>
        <w:t>ă</w:t>
      </w:r>
      <w:r w:rsidRPr="00CB5C8C">
        <w:rPr>
          <w:sz w:val="24"/>
          <w:szCs w:val="24"/>
          <w:lang w:val="sv-SE"/>
        </w:rPr>
        <w:t>ri şi apropieri LEA JT faţă de arbori/pomi fructiferi</w:t>
      </w:r>
    </w:p>
    <w:p w14:paraId="0B797122" w14:textId="77777777" w:rsidR="00D65E3F" w:rsidRDefault="00D65E3F" w:rsidP="00D65E3F">
      <w:pPr>
        <w:jc w:val="both"/>
        <w:rPr>
          <w:sz w:val="24"/>
          <w:szCs w:val="24"/>
          <w:lang w:val="sv-SE"/>
        </w:rPr>
      </w:pPr>
      <w:r>
        <w:rPr>
          <w:sz w:val="24"/>
          <w:szCs w:val="24"/>
          <w:lang w:val="sv-SE"/>
        </w:rPr>
        <w:t>Legendă:</w:t>
      </w:r>
    </w:p>
    <w:tbl>
      <w:tblPr>
        <w:tblStyle w:val="TableGrid"/>
        <w:tblW w:w="13608" w:type="dxa"/>
        <w:tblInd w:w="-5" w:type="dxa"/>
        <w:tblLayout w:type="fixed"/>
        <w:tblLook w:val="04A0" w:firstRow="1" w:lastRow="0" w:firstColumn="1" w:lastColumn="0" w:noHBand="0" w:noVBand="1"/>
      </w:tblPr>
      <w:tblGrid>
        <w:gridCol w:w="1418"/>
        <w:gridCol w:w="12190"/>
      </w:tblGrid>
      <w:tr w:rsidR="00D65E3F" w14:paraId="6E95F4F5" w14:textId="77777777" w:rsidTr="00CB5C8C">
        <w:trPr>
          <w:trHeight w:val="150"/>
        </w:trPr>
        <w:tc>
          <w:tcPr>
            <w:tcW w:w="1418" w:type="dxa"/>
            <w:tcBorders>
              <w:top w:val="single" w:sz="4" w:space="0" w:color="auto"/>
              <w:left w:val="single" w:sz="4" w:space="0" w:color="auto"/>
              <w:bottom w:val="single" w:sz="4" w:space="0" w:color="auto"/>
              <w:right w:val="single" w:sz="4" w:space="0" w:color="auto"/>
            </w:tcBorders>
            <w:vAlign w:val="center"/>
          </w:tcPr>
          <w:p w14:paraId="2D336DAD" w14:textId="77777777" w:rsidR="00D65E3F" w:rsidRDefault="00D65E3F">
            <w:pPr>
              <w:ind w:left="171" w:right="30"/>
              <w:jc w:val="center"/>
              <w:rPr>
                <w:lang w:eastAsia="en-US"/>
              </w:rPr>
            </w:pPr>
          </w:p>
          <w:p w14:paraId="4CF5E989" w14:textId="3FFB77E5" w:rsidR="00D65E3F" w:rsidRDefault="00D65E3F">
            <w:pPr>
              <w:ind w:left="171" w:right="30"/>
              <w:jc w:val="center"/>
            </w:pPr>
            <w:r>
              <w:rPr>
                <w:lang w:eastAsia="en-US"/>
              </w:rPr>
              <w:object w:dxaOrig="735" w:dyaOrig="90" w14:anchorId="4F980495">
                <v:shape id="_x0000_i1026" type="#_x0000_t75" style="width:36.75pt;height:4.5pt" o:ole="">
                  <v:imagedata r:id="rId22" o:title=""/>
                </v:shape>
                <o:OLEObject Type="Embed" ProgID="Unknown" ShapeID="_x0000_i1026" DrawAspect="Content" ObjectID="_1606654501" r:id="rId23"/>
              </w:object>
            </w:r>
          </w:p>
          <w:p w14:paraId="110D11DA" w14:textId="77777777" w:rsidR="00D65E3F" w:rsidRDefault="00D65E3F">
            <w:pPr>
              <w:ind w:left="171" w:right="30"/>
              <w:jc w:val="center"/>
              <w:rPr>
                <w:rFonts w:eastAsia="Calibri"/>
                <w:noProof/>
                <w:sz w:val="24"/>
                <w:szCs w:val="24"/>
              </w:rPr>
            </w:pPr>
          </w:p>
        </w:tc>
        <w:tc>
          <w:tcPr>
            <w:tcW w:w="12190" w:type="dxa"/>
            <w:tcBorders>
              <w:top w:val="single" w:sz="4" w:space="0" w:color="auto"/>
              <w:left w:val="single" w:sz="4" w:space="0" w:color="auto"/>
              <w:bottom w:val="single" w:sz="4" w:space="0" w:color="auto"/>
              <w:right w:val="single" w:sz="4" w:space="0" w:color="auto"/>
            </w:tcBorders>
            <w:vAlign w:val="center"/>
            <w:hideMark/>
          </w:tcPr>
          <w:p w14:paraId="3D728CF2" w14:textId="6EBA97EE" w:rsidR="00D65E3F" w:rsidRPr="00CB5C8C" w:rsidRDefault="00D65E3F">
            <w:pPr>
              <w:rPr>
                <w:rFonts w:eastAsia="Calibri"/>
                <w:noProof/>
                <w:sz w:val="24"/>
                <w:szCs w:val="24"/>
                <w:lang w:val="en-US"/>
              </w:rPr>
            </w:pPr>
            <w:r w:rsidRPr="00CB5C8C">
              <w:rPr>
                <w:rFonts w:eastAsia="Calibri"/>
                <w:noProof/>
                <w:sz w:val="24"/>
                <w:szCs w:val="24"/>
                <w:lang w:val="en-US"/>
              </w:rPr>
              <w:t>Limita maxim</w:t>
            </w:r>
            <w:r w:rsidRPr="00CB5C8C">
              <w:rPr>
                <w:rFonts w:eastAsia="Calibri"/>
                <w:noProof/>
                <w:sz w:val="24"/>
                <w:szCs w:val="24"/>
              </w:rPr>
              <w:t xml:space="preserve">ă </w:t>
            </w:r>
            <w:r w:rsidRPr="00CB5C8C">
              <w:rPr>
                <w:rFonts w:eastAsia="Calibri"/>
                <w:noProof/>
                <w:sz w:val="24"/>
                <w:szCs w:val="24"/>
                <w:lang w:val="en-US"/>
              </w:rPr>
              <w:t>de înalţime a arborilor</w:t>
            </w:r>
            <w:r>
              <w:rPr>
                <w:rFonts w:eastAsia="Calibri"/>
                <w:noProof/>
                <w:sz w:val="24"/>
                <w:szCs w:val="24"/>
                <w:lang w:val="en-US"/>
              </w:rPr>
              <w:t>/pomilor fructiferi</w:t>
            </w:r>
            <w:r w:rsidRPr="00CB5C8C">
              <w:rPr>
                <w:rFonts w:eastAsia="Calibri"/>
                <w:noProof/>
                <w:sz w:val="24"/>
                <w:szCs w:val="24"/>
                <w:lang w:val="en-US"/>
              </w:rPr>
              <w:t xml:space="preserve"> în </w:t>
            </w:r>
            <w:r w:rsidR="00B152D6">
              <w:rPr>
                <w:rFonts w:eastAsia="Calibri"/>
                <w:noProof/>
                <w:sz w:val="24"/>
                <w:szCs w:val="24"/>
                <w:lang w:val="en-US"/>
              </w:rPr>
              <w:t>vecinătatea LEA,</w:t>
            </w:r>
            <w:r w:rsidRPr="00CB5C8C">
              <w:rPr>
                <w:rFonts w:eastAsia="Calibri"/>
                <w:noProof/>
                <w:sz w:val="24"/>
                <w:szCs w:val="24"/>
                <w:lang w:val="en-US"/>
              </w:rPr>
              <w:t xml:space="preserve"> stabilită conform prevederilor normei.</w:t>
            </w:r>
          </w:p>
        </w:tc>
      </w:tr>
      <w:tr w:rsidR="00D65E3F" w14:paraId="2538D895" w14:textId="77777777" w:rsidTr="00CB5C8C">
        <w:trPr>
          <w:trHeight w:val="263"/>
        </w:trPr>
        <w:tc>
          <w:tcPr>
            <w:tcW w:w="1418" w:type="dxa"/>
            <w:tcBorders>
              <w:top w:val="single" w:sz="4" w:space="0" w:color="auto"/>
              <w:left w:val="single" w:sz="4" w:space="0" w:color="auto"/>
              <w:bottom w:val="single" w:sz="4" w:space="0" w:color="auto"/>
              <w:right w:val="single" w:sz="4" w:space="0" w:color="auto"/>
            </w:tcBorders>
            <w:vAlign w:val="center"/>
            <w:hideMark/>
          </w:tcPr>
          <w:p w14:paraId="09E33B11" w14:textId="77777777" w:rsidR="00D65E3F" w:rsidRDefault="00D65E3F">
            <w:pPr>
              <w:ind w:left="171" w:right="30"/>
              <w:jc w:val="center"/>
              <w:rPr>
                <w:rFonts w:eastAsia="Calibri"/>
                <w:noProof/>
                <w:sz w:val="24"/>
                <w:szCs w:val="24"/>
              </w:rPr>
            </w:pPr>
            <w:r>
              <w:rPr>
                <w:lang w:eastAsia="en-US"/>
              </w:rPr>
              <w:object w:dxaOrig="855" w:dyaOrig="90" w14:anchorId="15F4AF4F">
                <v:shape id="_x0000_i1027" type="#_x0000_t75" style="width:42.75pt;height:4.5pt" o:ole="">
                  <v:imagedata r:id="rId24" o:title=""/>
                </v:shape>
                <o:OLEObject Type="Embed" ProgID="Unknown" ShapeID="_x0000_i1027" DrawAspect="Content" ObjectID="_1606654502" r:id="rId25"/>
              </w:object>
            </w:r>
          </w:p>
        </w:tc>
        <w:tc>
          <w:tcPr>
            <w:tcW w:w="12190" w:type="dxa"/>
            <w:tcBorders>
              <w:top w:val="single" w:sz="4" w:space="0" w:color="auto"/>
              <w:left w:val="single" w:sz="4" w:space="0" w:color="auto"/>
              <w:bottom w:val="single" w:sz="4" w:space="0" w:color="auto"/>
              <w:right w:val="single" w:sz="4" w:space="0" w:color="auto"/>
            </w:tcBorders>
            <w:vAlign w:val="center"/>
            <w:hideMark/>
          </w:tcPr>
          <w:p w14:paraId="6D5DA98E" w14:textId="4BBB3E79" w:rsidR="00D65E3F" w:rsidRPr="00CB5C8C" w:rsidRDefault="00D65E3F">
            <w:pPr>
              <w:rPr>
                <w:sz w:val="24"/>
                <w:szCs w:val="24"/>
              </w:rPr>
            </w:pPr>
            <w:r w:rsidRPr="00CB5C8C">
              <w:rPr>
                <w:sz w:val="24"/>
                <w:szCs w:val="24"/>
              </w:rPr>
              <w:t>Limita de înălţime a arborilor</w:t>
            </w:r>
            <w:r w:rsidR="00B152D6">
              <w:rPr>
                <w:sz w:val="24"/>
                <w:szCs w:val="24"/>
              </w:rPr>
              <w:t>/pomilor fructiferi</w:t>
            </w:r>
            <w:r w:rsidRPr="00CB5C8C">
              <w:rPr>
                <w:sz w:val="24"/>
                <w:szCs w:val="24"/>
              </w:rPr>
              <w:t xml:space="preserve"> avută în vedere la executarea lucrărilor de </w:t>
            </w:r>
            <w:r w:rsidRPr="00CB5C8C">
              <w:rPr>
                <w:rFonts w:eastAsia="Calibri"/>
                <w:noProof/>
                <w:sz w:val="24"/>
                <w:szCs w:val="24"/>
              </w:rPr>
              <w:t>toaletare</w:t>
            </w:r>
            <w:r w:rsidRPr="00CB5C8C">
              <w:rPr>
                <w:sz w:val="24"/>
                <w:szCs w:val="24"/>
              </w:rPr>
              <w:t>.</w:t>
            </w:r>
          </w:p>
          <w:p w14:paraId="3D3E9722" w14:textId="788470EB" w:rsidR="00D65E3F" w:rsidRPr="00CB5C8C" w:rsidRDefault="00D65E3F">
            <w:pPr>
              <w:rPr>
                <w:rFonts w:eastAsia="Calibri"/>
                <w:noProof/>
                <w:sz w:val="24"/>
                <w:szCs w:val="24"/>
              </w:rPr>
            </w:pPr>
            <w:r w:rsidRPr="00CB5C8C">
              <w:rPr>
                <w:sz w:val="24"/>
                <w:szCs w:val="24"/>
              </w:rPr>
              <w:t>La stabilirea acestei limite se va ţine cont de specia arborilor</w:t>
            </w:r>
            <w:r w:rsidR="00B152D6">
              <w:rPr>
                <w:sz w:val="24"/>
                <w:szCs w:val="24"/>
              </w:rPr>
              <w:t>/pomilor fructiferi</w:t>
            </w:r>
            <w:r w:rsidRPr="00CB5C8C">
              <w:rPr>
                <w:sz w:val="24"/>
                <w:szCs w:val="24"/>
              </w:rPr>
              <w:t xml:space="preserve"> şi de viteza de creştere previzibilă a acestora p</w:t>
            </w:r>
            <w:r w:rsidR="00B152D6">
              <w:rPr>
                <w:sz w:val="24"/>
                <w:szCs w:val="24"/>
              </w:rPr>
              <w:t>â</w:t>
            </w:r>
            <w:r w:rsidRPr="00CB5C8C">
              <w:rPr>
                <w:sz w:val="24"/>
                <w:szCs w:val="24"/>
              </w:rPr>
              <w:t>n</w:t>
            </w:r>
            <w:r w:rsidR="00B152D6">
              <w:rPr>
                <w:sz w:val="24"/>
                <w:szCs w:val="24"/>
              </w:rPr>
              <w:t>ă</w:t>
            </w:r>
            <w:r w:rsidRPr="00CB5C8C">
              <w:rPr>
                <w:sz w:val="24"/>
                <w:szCs w:val="24"/>
              </w:rPr>
              <w:t xml:space="preserve"> la urm</w:t>
            </w:r>
            <w:r w:rsidR="00B152D6">
              <w:rPr>
                <w:sz w:val="24"/>
                <w:szCs w:val="24"/>
              </w:rPr>
              <w:t>ă</w:t>
            </w:r>
            <w:r w:rsidRPr="00CB5C8C">
              <w:rPr>
                <w:sz w:val="24"/>
                <w:szCs w:val="24"/>
              </w:rPr>
              <w:t>toarea opera</w:t>
            </w:r>
            <w:r w:rsidR="00B152D6">
              <w:rPr>
                <w:sz w:val="24"/>
                <w:szCs w:val="24"/>
              </w:rPr>
              <w:t>ţ</w:t>
            </w:r>
            <w:r w:rsidRPr="00CB5C8C">
              <w:rPr>
                <w:sz w:val="24"/>
                <w:szCs w:val="24"/>
              </w:rPr>
              <w:t>iune de toaletare (Δ</w:t>
            </w:r>
            <w:r w:rsidRPr="00CB5C8C">
              <w:rPr>
                <w:sz w:val="24"/>
                <w:szCs w:val="24"/>
                <w:vertAlign w:val="subscript"/>
              </w:rPr>
              <w:t>h</w:t>
            </w:r>
            <w:r w:rsidRPr="00CB5C8C">
              <w:rPr>
                <w:sz w:val="24"/>
                <w:szCs w:val="24"/>
              </w:rPr>
              <w:t>), astfel încât să nu se depăşească limita maximă de înălţime permisă.</w:t>
            </w:r>
          </w:p>
        </w:tc>
      </w:tr>
      <w:tr w:rsidR="00D65E3F" w14:paraId="514A2460" w14:textId="77777777" w:rsidTr="00CB5C8C">
        <w:trPr>
          <w:trHeight w:val="847"/>
        </w:trPr>
        <w:tc>
          <w:tcPr>
            <w:tcW w:w="1418" w:type="dxa"/>
            <w:tcBorders>
              <w:top w:val="single" w:sz="4" w:space="0" w:color="auto"/>
              <w:left w:val="single" w:sz="4" w:space="0" w:color="auto"/>
              <w:bottom w:val="single" w:sz="4" w:space="0" w:color="auto"/>
              <w:right w:val="single" w:sz="4" w:space="0" w:color="auto"/>
            </w:tcBorders>
            <w:vAlign w:val="center"/>
            <w:hideMark/>
          </w:tcPr>
          <w:p w14:paraId="10D98ED1" w14:textId="77777777" w:rsidR="00D65E3F" w:rsidRDefault="00D65E3F">
            <w:pPr>
              <w:ind w:left="31" w:right="41"/>
              <w:jc w:val="center"/>
              <w:rPr>
                <w:noProof/>
                <w:lang w:val="en-US"/>
              </w:rPr>
            </w:pPr>
            <w:r>
              <w:rPr>
                <w:lang w:eastAsia="en-US"/>
              </w:rPr>
              <w:object w:dxaOrig="60" w:dyaOrig="600" w14:anchorId="66F621BE">
                <v:shape id="_x0000_i1028" type="#_x0000_t75" style="width:3pt;height:30pt" o:ole="">
                  <v:imagedata r:id="rId26" o:title=""/>
                </v:shape>
                <o:OLEObject Type="Embed" ProgID="Unknown" ShapeID="_x0000_i1028" DrawAspect="Content" ObjectID="_1606654503" r:id="rId27"/>
              </w:object>
            </w:r>
          </w:p>
        </w:tc>
        <w:tc>
          <w:tcPr>
            <w:tcW w:w="12190" w:type="dxa"/>
            <w:tcBorders>
              <w:top w:val="single" w:sz="4" w:space="0" w:color="auto"/>
              <w:left w:val="single" w:sz="4" w:space="0" w:color="auto"/>
              <w:bottom w:val="single" w:sz="4" w:space="0" w:color="auto"/>
              <w:right w:val="single" w:sz="4" w:space="0" w:color="auto"/>
            </w:tcBorders>
            <w:vAlign w:val="center"/>
            <w:hideMark/>
          </w:tcPr>
          <w:p w14:paraId="0548B4BB" w14:textId="77777777" w:rsidR="00D65E3F" w:rsidRPr="00CB5C8C" w:rsidRDefault="00D65E3F">
            <w:pPr>
              <w:rPr>
                <w:sz w:val="24"/>
                <w:szCs w:val="24"/>
              </w:rPr>
            </w:pPr>
            <w:r w:rsidRPr="00CB5C8C">
              <w:rPr>
                <w:sz w:val="24"/>
                <w:szCs w:val="24"/>
              </w:rPr>
              <w:t>Conductor LEA la săgeată maximă</w:t>
            </w:r>
          </w:p>
        </w:tc>
      </w:tr>
      <w:tr w:rsidR="00D65E3F" w14:paraId="2FDDF982" w14:textId="77777777" w:rsidTr="00CB5C8C">
        <w:trPr>
          <w:trHeight w:val="278"/>
        </w:trPr>
        <w:tc>
          <w:tcPr>
            <w:tcW w:w="1418" w:type="dxa"/>
            <w:tcBorders>
              <w:top w:val="single" w:sz="4" w:space="0" w:color="auto"/>
              <w:left w:val="single" w:sz="4" w:space="0" w:color="auto"/>
              <w:bottom w:val="single" w:sz="4" w:space="0" w:color="auto"/>
              <w:right w:val="single" w:sz="4" w:space="0" w:color="auto"/>
            </w:tcBorders>
            <w:vAlign w:val="center"/>
            <w:hideMark/>
          </w:tcPr>
          <w:p w14:paraId="24626ACB" w14:textId="77777777" w:rsidR="00D65E3F" w:rsidRDefault="00D65E3F">
            <w:pPr>
              <w:ind w:left="31" w:right="41"/>
              <w:jc w:val="center"/>
              <w:rPr>
                <w:sz w:val="24"/>
                <w:szCs w:val="24"/>
              </w:rPr>
            </w:pPr>
            <w:r>
              <w:rPr>
                <w:sz w:val="24"/>
                <w:szCs w:val="24"/>
                <w:lang w:val="en-GB"/>
              </w:rPr>
              <w:t>d</w:t>
            </w:r>
            <w:r>
              <w:rPr>
                <w:sz w:val="24"/>
                <w:szCs w:val="24"/>
                <w:vertAlign w:val="subscript"/>
                <w:lang w:val="en-GB"/>
              </w:rPr>
              <w:t>0</w:t>
            </w:r>
          </w:p>
        </w:tc>
        <w:tc>
          <w:tcPr>
            <w:tcW w:w="12190" w:type="dxa"/>
            <w:tcBorders>
              <w:top w:val="single" w:sz="4" w:space="0" w:color="auto"/>
              <w:left w:val="single" w:sz="4" w:space="0" w:color="auto"/>
              <w:bottom w:val="single" w:sz="4" w:space="0" w:color="auto"/>
              <w:right w:val="single" w:sz="4" w:space="0" w:color="auto"/>
            </w:tcBorders>
            <w:vAlign w:val="center"/>
            <w:hideMark/>
          </w:tcPr>
          <w:p w14:paraId="6EA7A125" w14:textId="77777777" w:rsidR="00D65E3F" w:rsidRPr="00CB5C8C" w:rsidRDefault="00D65E3F">
            <w:pPr>
              <w:rPr>
                <w:sz w:val="24"/>
                <w:szCs w:val="24"/>
              </w:rPr>
            </w:pPr>
            <w:r w:rsidRPr="00CB5C8C">
              <w:rPr>
                <w:sz w:val="24"/>
                <w:szCs w:val="24"/>
              </w:rPr>
              <w:t xml:space="preserve">Distanţa aferentă proiectiei orizontale a conductorului  la deviaţia  maximă produsă de vânt. </w:t>
            </w:r>
          </w:p>
        </w:tc>
      </w:tr>
      <w:tr w:rsidR="00D65E3F" w14:paraId="6C526FC1" w14:textId="77777777" w:rsidTr="00CB5C8C">
        <w:trPr>
          <w:trHeight w:val="269"/>
        </w:trPr>
        <w:tc>
          <w:tcPr>
            <w:tcW w:w="1418" w:type="dxa"/>
            <w:tcBorders>
              <w:top w:val="single" w:sz="4" w:space="0" w:color="auto"/>
              <w:left w:val="single" w:sz="4" w:space="0" w:color="auto"/>
              <w:bottom w:val="single" w:sz="4" w:space="0" w:color="auto"/>
              <w:right w:val="single" w:sz="4" w:space="0" w:color="auto"/>
            </w:tcBorders>
            <w:vAlign w:val="bottom"/>
            <w:hideMark/>
          </w:tcPr>
          <w:p w14:paraId="71B9CDCF" w14:textId="77777777" w:rsidR="00D65E3F" w:rsidRDefault="00D65E3F">
            <w:pPr>
              <w:rPr>
                <w:rFonts w:eastAsia="Calibri"/>
                <w:sz w:val="24"/>
                <w:szCs w:val="24"/>
                <w:lang w:val="en-GB"/>
              </w:rPr>
            </w:pPr>
            <w:r>
              <w:rPr>
                <w:rFonts w:eastAsia="Calibri"/>
                <w:sz w:val="24"/>
                <w:szCs w:val="24"/>
                <w:lang w:val="en-GB"/>
              </w:rPr>
              <w:t xml:space="preserve">    d</w:t>
            </w:r>
            <w:r>
              <w:rPr>
                <w:rFonts w:eastAsia="Calibri"/>
                <w:sz w:val="24"/>
                <w:szCs w:val="24"/>
                <w:vertAlign w:val="subscript"/>
                <w:lang w:val="en-GB"/>
              </w:rPr>
              <w:t xml:space="preserve">a </w:t>
            </w:r>
            <w:r>
              <w:rPr>
                <w:rFonts w:eastAsia="Calibri"/>
                <w:sz w:val="24"/>
                <w:szCs w:val="24"/>
                <w:lang w:val="en-GB"/>
              </w:rPr>
              <w:t>= 1m</w:t>
            </w:r>
          </w:p>
        </w:tc>
        <w:tc>
          <w:tcPr>
            <w:tcW w:w="12190" w:type="dxa"/>
            <w:tcBorders>
              <w:top w:val="nil"/>
              <w:left w:val="nil"/>
              <w:bottom w:val="single" w:sz="4" w:space="0" w:color="auto"/>
              <w:right w:val="single" w:sz="4" w:space="0" w:color="auto"/>
            </w:tcBorders>
            <w:hideMark/>
          </w:tcPr>
          <w:p w14:paraId="00197963" w14:textId="16EF4947" w:rsidR="00D65E3F" w:rsidRPr="00CB5C8C" w:rsidRDefault="00D65E3F">
            <w:pPr>
              <w:rPr>
                <w:sz w:val="24"/>
                <w:szCs w:val="24"/>
                <w:highlight w:val="yellow"/>
              </w:rPr>
            </w:pPr>
            <w:r w:rsidRPr="00CB5C8C">
              <w:rPr>
                <w:sz w:val="24"/>
                <w:szCs w:val="24"/>
              </w:rPr>
              <w:t>Distanţa minimă în situaţii de apropiere între conductorul extrem al liniei şi coronamentul arborilor</w:t>
            </w:r>
            <w:r w:rsidR="00B152D6">
              <w:rPr>
                <w:sz w:val="24"/>
                <w:szCs w:val="24"/>
              </w:rPr>
              <w:t>/pomilor fructiferi</w:t>
            </w:r>
            <w:r w:rsidRPr="00CB5C8C">
              <w:rPr>
                <w:sz w:val="24"/>
                <w:szCs w:val="24"/>
              </w:rPr>
              <w:t>.</w:t>
            </w:r>
          </w:p>
        </w:tc>
      </w:tr>
      <w:tr w:rsidR="00D65E3F" w14:paraId="65587C44" w14:textId="77777777" w:rsidTr="00CB5C8C">
        <w:trPr>
          <w:trHeight w:val="245"/>
        </w:trPr>
        <w:tc>
          <w:tcPr>
            <w:tcW w:w="1418" w:type="dxa"/>
            <w:tcBorders>
              <w:top w:val="single" w:sz="4" w:space="0" w:color="auto"/>
              <w:left w:val="single" w:sz="4" w:space="0" w:color="auto"/>
              <w:bottom w:val="single" w:sz="4" w:space="0" w:color="auto"/>
              <w:right w:val="single" w:sz="4" w:space="0" w:color="auto"/>
            </w:tcBorders>
            <w:vAlign w:val="bottom"/>
            <w:hideMark/>
          </w:tcPr>
          <w:p w14:paraId="31962013" w14:textId="77777777" w:rsidR="00D65E3F" w:rsidRDefault="00D65E3F">
            <w:pPr>
              <w:rPr>
                <w:rFonts w:eastAsia="Calibri"/>
                <w:sz w:val="24"/>
                <w:szCs w:val="24"/>
                <w:lang w:val="en-GB"/>
              </w:rPr>
            </w:pPr>
            <w:r>
              <w:rPr>
                <w:rFonts w:eastAsia="Calibri"/>
                <w:sz w:val="24"/>
                <w:szCs w:val="24"/>
                <w:lang w:val="en-GB"/>
              </w:rPr>
              <w:t xml:space="preserve">    d</w:t>
            </w:r>
            <w:r>
              <w:rPr>
                <w:rFonts w:eastAsia="Calibri"/>
                <w:sz w:val="24"/>
                <w:szCs w:val="24"/>
                <w:vertAlign w:val="subscript"/>
                <w:lang w:val="en-GB"/>
              </w:rPr>
              <w:t>t</w:t>
            </w:r>
            <w:r>
              <w:rPr>
                <w:rFonts w:eastAsia="Calibri"/>
                <w:sz w:val="24"/>
                <w:szCs w:val="24"/>
                <w:lang w:val="en-GB"/>
              </w:rPr>
              <w:t xml:space="preserve"> = 1m</w:t>
            </w:r>
          </w:p>
        </w:tc>
        <w:tc>
          <w:tcPr>
            <w:tcW w:w="12190" w:type="dxa"/>
            <w:tcBorders>
              <w:top w:val="single" w:sz="4" w:space="0" w:color="auto"/>
              <w:left w:val="nil"/>
              <w:bottom w:val="single" w:sz="4" w:space="0" w:color="auto"/>
              <w:right w:val="single" w:sz="4" w:space="0" w:color="auto"/>
            </w:tcBorders>
            <w:hideMark/>
          </w:tcPr>
          <w:p w14:paraId="67593BD0" w14:textId="07F92AA0" w:rsidR="00D65E3F" w:rsidRPr="00CB5C8C" w:rsidRDefault="00D65E3F">
            <w:pPr>
              <w:rPr>
                <w:sz w:val="24"/>
                <w:szCs w:val="24"/>
              </w:rPr>
            </w:pPr>
            <w:r w:rsidRPr="00CB5C8C">
              <w:rPr>
                <w:sz w:val="24"/>
                <w:szCs w:val="24"/>
              </w:rPr>
              <w:t>Distanţa minimă în situaţii de traversare între conductorul extrem al liniei şi coronamentul arborilor</w:t>
            </w:r>
            <w:r w:rsidR="00B152D6">
              <w:rPr>
                <w:sz w:val="24"/>
                <w:szCs w:val="24"/>
              </w:rPr>
              <w:t>/pomilor fructiferi</w:t>
            </w:r>
            <w:r w:rsidRPr="00CB5C8C">
              <w:rPr>
                <w:sz w:val="24"/>
                <w:szCs w:val="24"/>
              </w:rPr>
              <w:t>.</w:t>
            </w:r>
          </w:p>
        </w:tc>
      </w:tr>
    </w:tbl>
    <w:p w14:paraId="7D5FFCF8" w14:textId="77777777" w:rsidR="00D624EB" w:rsidRPr="00D624EB" w:rsidRDefault="00D624EB" w:rsidP="00BB488E">
      <w:pPr>
        <w:rPr>
          <w:sz w:val="24"/>
          <w:szCs w:val="24"/>
          <w:lang w:val="sv-SE"/>
        </w:rPr>
      </w:pPr>
    </w:p>
    <w:p w14:paraId="555391DF" w14:textId="35C5AA86" w:rsidR="003F6409" w:rsidRPr="003F6409" w:rsidRDefault="003F6409" w:rsidP="003F6409">
      <w:pPr>
        <w:tabs>
          <w:tab w:val="left" w:pos="3285"/>
        </w:tabs>
        <w:rPr>
          <w:szCs w:val="24"/>
          <w:lang w:val="sv-SE"/>
        </w:rPr>
        <w:sectPr w:rsidR="003F6409" w:rsidRPr="003F6409" w:rsidSect="003F6409">
          <w:pgSz w:w="16838" w:h="11906" w:orient="landscape"/>
          <w:pgMar w:top="1134" w:right="962" w:bottom="993" w:left="1418" w:header="709" w:footer="709" w:gutter="0"/>
          <w:cols w:space="708"/>
          <w:docGrid w:linePitch="360"/>
        </w:sectPr>
      </w:pPr>
    </w:p>
    <w:p w14:paraId="4685A46D" w14:textId="0649B86E" w:rsidR="00451702" w:rsidRPr="00BC6CA8" w:rsidRDefault="00451702" w:rsidP="00451702">
      <w:pPr>
        <w:spacing w:line="360" w:lineRule="auto"/>
        <w:jc w:val="right"/>
        <w:rPr>
          <w:sz w:val="24"/>
          <w:szCs w:val="24"/>
        </w:rPr>
      </w:pPr>
      <w:bookmarkStart w:id="48" w:name="_Toc44759485"/>
      <w:bookmarkStart w:id="49" w:name="_Toc44760012"/>
      <w:bookmarkStart w:id="50" w:name="_Toc495487893"/>
      <w:r w:rsidRPr="00BC6CA8">
        <w:rPr>
          <w:sz w:val="24"/>
          <w:szCs w:val="24"/>
        </w:rPr>
        <w:lastRenderedPageBreak/>
        <w:t xml:space="preserve">Anexa nr. </w:t>
      </w:r>
      <w:r w:rsidR="004055BF" w:rsidRPr="00BC6CA8">
        <w:rPr>
          <w:sz w:val="24"/>
          <w:szCs w:val="24"/>
        </w:rPr>
        <w:t>6</w:t>
      </w:r>
      <w:r w:rsidR="00B271DE">
        <w:rPr>
          <w:sz w:val="24"/>
          <w:szCs w:val="24"/>
        </w:rPr>
        <w:t xml:space="preserve"> la normă</w:t>
      </w:r>
    </w:p>
    <w:p w14:paraId="3E6025B6" w14:textId="77777777" w:rsidR="00835F8C" w:rsidRPr="00BC6CA8" w:rsidRDefault="00835F8C" w:rsidP="00835F8C">
      <w:pPr>
        <w:tabs>
          <w:tab w:val="right" w:leader="dot" w:pos="9498"/>
        </w:tabs>
        <w:spacing w:line="360" w:lineRule="auto"/>
        <w:ind w:left="709" w:hanging="709"/>
        <w:jc w:val="center"/>
        <w:rPr>
          <w:sz w:val="24"/>
          <w:szCs w:val="24"/>
        </w:rPr>
      </w:pPr>
    </w:p>
    <w:p w14:paraId="5E538A60" w14:textId="38A21DDB" w:rsidR="00B151D6" w:rsidRPr="00BC6CA8" w:rsidRDefault="00B151D6" w:rsidP="00835F8C">
      <w:pPr>
        <w:tabs>
          <w:tab w:val="right" w:leader="dot" w:pos="9498"/>
        </w:tabs>
        <w:spacing w:line="360" w:lineRule="auto"/>
        <w:ind w:left="709" w:hanging="709"/>
        <w:jc w:val="center"/>
        <w:rPr>
          <w:sz w:val="24"/>
          <w:szCs w:val="24"/>
        </w:rPr>
      </w:pPr>
      <w:r w:rsidRPr="00BC6CA8">
        <w:rPr>
          <w:sz w:val="24"/>
          <w:szCs w:val="24"/>
        </w:rPr>
        <w:t>Măsuri de siguranță și de protecție, culoare de trecere și condiții de coexistență între LEA cu</w:t>
      </w:r>
    </w:p>
    <w:p w14:paraId="45F06BB7" w14:textId="0BAA7D71" w:rsidR="00B151D6" w:rsidRPr="00BC6CA8" w:rsidRDefault="00B151D6" w:rsidP="00835F8C">
      <w:pPr>
        <w:tabs>
          <w:tab w:val="right" w:leader="dot" w:pos="9498"/>
        </w:tabs>
        <w:spacing w:line="360" w:lineRule="auto"/>
        <w:ind w:left="709" w:hanging="709"/>
        <w:jc w:val="center"/>
        <w:rPr>
          <w:sz w:val="24"/>
          <w:szCs w:val="24"/>
        </w:rPr>
      </w:pPr>
      <w:r w:rsidRPr="00BC6CA8">
        <w:rPr>
          <w:sz w:val="24"/>
          <w:szCs w:val="24"/>
        </w:rPr>
        <w:t xml:space="preserve">tensiune </w:t>
      </w:r>
      <w:r w:rsidR="00CC4850">
        <w:rPr>
          <w:sz w:val="24"/>
          <w:szCs w:val="24"/>
        </w:rPr>
        <w:t xml:space="preserve">nominală </w:t>
      </w:r>
      <w:r w:rsidRPr="00BC6CA8">
        <w:rPr>
          <w:sz w:val="24"/>
          <w:szCs w:val="24"/>
        </w:rPr>
        <w:t xml:space="preserve">peste 1 kV </w:t>
      </w:r>
      <w:r w:rsidR="009A3341">
        <w:rPr>
          <w:sz w:val="24"/>
          <w:szCs w:val="24"/>
        </w:rPr>
        <w:t>ş</w:t>
      </w:r>
      <w:r w:rsidR="009A3341" w:rsidRPr="00BC6CA8">
        <w:rPr>
          <w:sz w:val="24"/>
          <w:szCs w:val="24"/>
        </w:rPr>
        <w:t xml:space="preserve">i </w:t>
      </w:r>
      <w:r w:rsidRPr="00BC6CA8">
        <w:rPr>
          <w:sz w:val="24"/>
          <w:szCs w:val="24"/>
        </w:rPr>
        <w:t>obiective învecinate</w:t>
      </w:r>
    </w:p>
    <w:p w14:paraId="4A1354DA" w14:textId="3162BC6A" w:rsidR="00B151D6" w:rsidRPr="00BC6CA8" w:rsidRDefault="00B151D6" w:rsidP="00451702">
      <w:pPr>
        <w:spacing w:line="360" w:lineRule="auto"/>
        <w:jc w:val="right"/>
        <w:rPr>
          <w:sz w:val="24"/>
          <w:szCs w:val="24"/>
        </w:rPr>
      </w:pPr>
    </w:p>
    <w:p w14:paraId="33E2EAFA" w14:textId="77777777" w:rsidR="00835F8C" w:rsidRPr="00BC6CA8" w:rsidRDefault="00835F8C" w:rsidP="00451702">
      <w:pPr>
        <w:spacing w:line="360" w:lineRule="auto"/>
        <w:jc w:val="right"/>
        <w:rPr>
          <w:sz w:val="24"/>
          <w:szCs w:val="24"/>
        </w:rPr>
      </w:pPr>
    </w:p>
    <w:p w14:paraId="1001CA1C" w14:textId="31F7BFFE" w:rsidR="00EA594F" w:rsidRPr="00BC6CA8" w:rsidRDefault="00577575" w:rsidP="005B259D">
      <w:pPr>
        <w:spacing w:line="360" w:lineRule="auto"/>
        <w:jc w:val="center"/>
        <w:rPr>
          <w:b/>
          <w:sz w:val="24"/>
          <w:szCs w:val="24"/>
        </w:rPr>
      </w:pPr>
      <w:r w:rsidRPr="00BC6CA8">
        <w:rPr>
          <w:b/>
          <w:sz w:val="24"/>
          <w:szCs w:val="24"/>
        </w:rPr>
        <w:t xml:space="preserve">Capitol 1 - </w:t>
      </w:r>
      <w:r w:rsidR="00451702" w:rsidRPr="00BC6CA8">
        <w:rPr>
          <w:b/>
          <w:sz w:val="24"/>
          <w:szCs w:val="24"/>
        </w:rPr>
        <w:t>Măsuri de siguranţă și de protecţie</w:t>
      </w:r>
      <w:bookmarkEnd w:id="48"/>
      <w:bookmarkEnd w:id="49"/>
      <w:bookmarkEnd w:id="50"/>
      <w:r w:rsidR="005B259D" w:rsidRPr="00BC6CA8">
        <w:rPr>
          <w:b/>
          <w:sz w:val="24"/>
          <w:szCs w:val="24"/>
        </w:rPr>
        <w:t xml:space="preserve"> </w:t>
      </w:r>
      <w:r w:rsidR="00EA594F" w:rsidRPr="00BC6CA8">
        <w:rPr>
          <w:b/>
          <w:sz w:val="24"/>
          <w:szCs w:val="24"/>
        </w:rPr>
        <w:t xml:space="preserve">pentru LEA cu tensiuni </w:t>
      </w:r>
      <w:r w:rsidR="00CC4850">
        <w:rPr>
          <w:b/>
          <w:sz w:val="24"/>
          <w:szCs w:val="24"/>
        </w:rPr>
        <w:t xml:space="preserve">nominale </w:t>
      </w:r>
      <w:r w:rsidR="00EA594F" w:rsidRPr="00BC6CA8">
        <w:rPr>
          <w:b/>
          <w:sz w:val="24"/>
          <w:szCs w:val="24"/>
        </w:rPr>
        <w:t>peste 1 kV</w:t>
      </w:r>
    </w:p>
    <w:p w14:paraId="7E3DEC63" w14:textId="77777777" w:rsidR="00835F8C" w:rsidRPr="00BC6CA8" w:rsidRDefault="00835F8C" w:rsidP="005B259D">
      <w:pPr>
        <w:spacing w:line="360" w:lineRule="auto"/>
        <w:jc w:val="center"/>
        <w:rPr>
          <w:b/>
          <w:sz w:val="24"/>
          <w:szCs w:val="24"/>
        </w:rPr>
      </w:pPr>
    </w:p>
    <w:p w14:paraId="2FB345DA" w14:textId="349BDE2A" w:rsidR="00451702" w:rsidRPr="00BC6CA8" w:rsidRDefault="001C275D" w:rsidP="007A689C">
      <w:pPr>
        <w:tabs>
          <w:tab w:val="left" w:pos="284"/>
        </w:tabs>
        <w:spacing w:before="120" w:line="360" w:lineRule="auto"/>
        <w:jc w:val="both"/>
        <w:rPr>
          <w:sz w:val="24"/>
          <w:szCs w:val="24"/>
        </w:rPr>
      </w:pPr>
      <w:r w:rsidRPr="00BC6CA8">
        <w:rPr>
          <w:b/>
          <w:sz w:val="24"/>
          <w:szCs w:val="24"/>
        </w:rPr>
        <w:t>1.</w:t>
      </w:r>
      <w:r w:rsidR="00451702" w:rsidRPr="00BC6CA8">
        <w:rPr>
          <w:b/>
          <w:sz w:val="24"/>
          <w:szCs w:val="24"/>
        </w:rPr>
        <w:t>1</w:t>
      </w:r>
      <w:r w:rsidR="00451702" w:rsidRPr="00BC6CA8">
        <w:rPr>
          <w:sz w:val="24"/>
          <w:szCs w:val="24"/>
        </w:rPr>
        <w:t>.</w:t>
      </w:r>
      <w:r w:rsidR="00451702" w:rsidRPr="00BC6CA8">
        <w:rPr>
          <w:b/>
          <w:sz w:val="24"/>
          <w:szCs w:val="24"/>
        </w:rPr>
        <w:t xml:space="preserve"> </w:t>
      </w:r>
      <w:r w:rsidR="005B259D" w:rsidRPr="00BC6CA8">
        <w:rPr>
          <w:b/>
          <w:sz w:val="24"/>
          <w:szCs w:val="24"/>
        </w:rPr>
        <w:tab/>
      </w:r>
      <w:r w:rsidR="00451702" w:rsidRPr="00BC6CA8">
        <w:rPr>
          <w:sz w:val="24"/>
          <w:szCs w:val="24"/>
        </w:rPr>
        <w:t xml:space="preserve">La proiectarea şi construirea LEA, se vor prevedea cerinţe specifice pentru asigurarea securităţii şi protecţiei fizice a LEA în conformitate cu prevederile </w:t>
      </w:r>
      <w:r w:rsidR="00B151D6" w:rsidRPr="00BC6CA8">
        <w:rPr>
          <w:sz w:val="24"/>
          <w:szCs w:val="24"/>
        </w:rPr>
        <w:t xml:space="preserve">prezentei </w:t>
      </w:r>
      <w:r w:rsidR="008113F1" w:rsidRPr="00BC6CA8">
        <w:rPr>
          <w:sz w:val="24"/>
          <w:szCs w:val="24"/>
        </w:rPr>
        <w:t>norme</w:t>
      </w:r>
      <w:r w:rsidR="00451702" w:rsidRPr="00BC6CA8">
        <w:rPr>
          <w:sz w:val="24"/>
          <w:szCs w:val="24"/>
        </w:rPr>
        <w:t xml:space="preserve">. </w:t>
      </w:r>
    </w:p>
    <w:p w14:paraId="0B8B8015" w14:textId="11A16F31" w:rsidR="00451702" w:rsidRPr="00BC6CA8" w:rsidRDefault="001C275D" w:rsidP="00045465">
      <w:pPr>
        <w:tabs>
          <w:tab w:val="left" w:pos="284"/>
        </w:tabs>
        <w:spacing w:before="60" w:line="360" w:lineRule="auto"/>
        <w:jc w:val="both"/>
        <w:rPr>
          <w:sz w:val="24"/>
          <w:szCs w:val="24"/>
        </w:rPr>
      </w:pPr>
      <w:r w:rsidRPr="00BC6CA8">
        <w:rPr>
          <w:b/>
          <w:sz w:val="24"/>
          <w:szCs w:val="24"/>
        </w:rPr>
        <w:t>1.</w:t>
      </w:r>
      <w:r w:rsidR="00451702" w:rsidRPr="00BC6CA8">
        <w:rPr>
          <w:b/>
          <w:sz w:val="24"/>
          <w:szCs w:val="24"/>
        </w:rPr>
        <w:t>2.</w:t>
      </w:r>
      <w:r w:rsidR="00451702" w:rsidRPr="00BC6CA8">
        <w:rPr>
          <w:sz w:val="24"/>
          <w:szCs w:val="24"/>
        </w:rPr>
        <w:t xml:space="preserve"> </w:t>
      </w:r>
      <w:r w:rsidR="005B259D" w:rsidRPr="00BC6CA8">
        <w:rPr>
          <w:sz w:val="24"/>
          <w:szCs w:val="24"/>
        </w:rPr>
        <w:tab/>
      </w:r>
      <w:r w:rsidR="00451702" w:rsidRPr="00BC6CA8">
        <w:rPr>
          <w:sz w:val="24"/>
          <w:szCs w:val="24"/>
        </w:rPr>
        <w:t xml:space="preserve">La amplasarea unor obiective noi în culoarul de funcționare a unei LEA existente </w:t>
      </w:r>
      <w:r w:rsidR="00BD010B" w:rsidRPr="00BC6CA8">
        <w:rPr>
          <w:sz w:val="24"/>
          <w:szCs w:val="24"/>
        </w:rPr>
        <w:t>se</w:t>
      </w:r>
      <w:r w:rsidR="00451702" w:rsidRPr="00BC6CA8">
        <w:rPr>
          <w:sz w:val="24"/>
          <w:szCs w:val="24"/>
        </w:rPr>
        <w:t xml:space="preserve"> </w:t>
      </w:r>
      <w:r w:rsidR="00D2660E" w:rsidRPr="00BC6CA8">
        <w:rPr>
          <w:sz w:val="24"/>
          <w:szCs w:val="24"/>
        </w:rPr>
        <w:t>aplic</w:t>
      </w:r>
      <w:r w:rsidR="00D2660E">
        <w:rPr>
          <w:sz w:val="24"/>
          <w:szCs w:val="24"/>
        </w:rPr>
        <w:t>ă</w:t>
      </w:r>
      <w:r w:rsidR="00D2660E" w:rsidRPr="00BC6CA8">
        <w:rPr>
          <w:sz w:val="24"/>
          <w:szCs w:val="24"/>
        </w:rPr>
        <w:t xml:space="preserve"> </w:t>
      </w:r>
      <w:r w:rsidR="00451702" w:rsidRPr="00BC6CA8">
        <w:rPr>
          <w:sz w:val="24"/>
          <w:szCs w:val="24"/>
        </w:rPr>
        <w:t xml:space="preserve">măsurile de siguranță și protecție prevăzute în </w:t>
      </w:r>
      <w:r w:rsidR="008113F1" w:rsidRPr="00BC6CA8">
        <w:rPr>
          <w:sz w:val="24"/>
          <w:szCs w:val="24"/>
        </w:rPr>
        <w:t>normă</w:t>
      </w:r>
      <w:r w:rsidR="00451702" w:rsidRPr="00BC6CA8">
        <w:rPr>
          <w:sz w:val="24"/>
          <w:szCs w:val="24"/>
        </w:rPr>
        <w:t>.</w:t>
      </w:r>
    </w:p>
    <w:p w14:paraId="01BD6ED7" w14:textId="793365C4" w:rsidR="00451702" w:rsidRPr="00BC6CA8" w:rsidRDefault="001C275D" w:rsidP="00045465">
      <w:pPr>
        <w:tabs>
          <w:tab w:val="left" w:pos="284"/>
        </w:tabs>
        <w:spacing w:before="60" w:line="360" w:lineRule="auto"/>
        <w:jc w:val="both"/>
        <w:rPr>
          <w:sz w:val="24"/>
          <w:szCs w:val="24"/>
        </w:rPr>
      </w:pPr>
      <w:r w:rsidRPr="00BC6CA8">
        <w:rPr>
          <w:b/>
          <w:sz w:val="24"/>
          <w:szCs w:val="24"/>
        </w:rPr>
        <w:t>1.</w:t>
      </w:r>
      <w:r w:rsidR="00451702" w:rsidRPr="00BC6CA8">
        <w:rPr>
          <w:b/>
          <w:sz w:val="24"/>
          <w:szCs w:val="24"/>
        </w:rPr>
        <w:t>3.</w:t>
      </w:r>
      <w:r w:rsidR="00451702" w:rsidRPr="00BC6CA8">
        <w:rPr>
          <w:sz w:val="24"/>
          <w:szCs w:val="24"/>
        </w:rPr>
        <w:t xml:space="preserve"> </w:t>
      </w:r>
      <w:r w:rsidR="005B259D" w:rsidRPr="00BC6CA8">
        <w:rPr>
          <w:sz w:val="24"/>
          <w:szCs w:val="24"/>
        </w:rPr>
        <w:tab/>
      </w:r>
      <w:r w:rsidR="00451702" w:rsidRPr="00BC6CA8">
        <w:rPr>
          <w:sz w:val="24"/>
          <w:szCs w:val="24"/>
        </w:rPr>
        <w:t xml:space="preserve">În porţiunile speciale de traseu </w:t>
      </w:r>
      <w:r w:rsidR="00BD010B" w:rsidRPr="00BC6CA8">
        <w:rPr>
          <w:sz w:val="24"/>
          <w:szCs w:val="24"/>
        </w:rPr>
        <w:t xml:space="preserve">se </w:t>
      </w:r>
      <w:r w:rsidR="00D2660E" w:rsidRPr="00BC6CA8">
        <w:rPr>
          <w:sz w:val="24"/>
          <w:szCs w:val="24"/>
        </w:rPr>
        <w:t>aplic</w:t>
      </w:r>
      <w:r w:rsidR="00D2660E">
        <w:rPr>
          <w:sz w:val="24"/>
          <w:szCs w:val="24"/>
        </w:rPr>
        <w:t>ă</w:t>
      </w:r>
      <w:r w:rsidR="00D2660E" w:rsidRPr="00BC6CA8">
        <w:rPr>
          <w:sz w:val="24"/>
          <w:szCs w:val="24"/>
        </w:rPr>
        <w:t xml:space="preserve"> </w:t>
      </w:r>
      <w:r w:rsidR="00451702" w:rsidRPr="00BC6CA8">
        <w:rPr>
          <w:sz w:val="24"/>
          <w:szCs w:val="24"/>
        </w:rPr>
        <w:t>măsurile de protecție mărită</w:t>
      </w:r>
      <w:r w:rsidR="00451702" w:rsidRPr="00BC6CA8">
        <w:rPr>
          <w:i/>
          <w:sz w:val="24"/>
          <w:szCs w:val="24"/>
        </w:rPr>
        <w:t xml:space="preserve"> </w:t>
      </w:r>
      <w:r w:rsidR="00451702" w:rsidRPr="00BC6CA8">
        <w:rPr>
          <w:sz w:val="24"/>
          <w:szCs w:val="24"/>
        </w:rPr>
        <w:t xml:space="preserve">din tabelul </w:t>
      </w:r>
      <w:r w:rsidR="00A81DAE" w:rsidRPr="00BC6CA8">
        <w:rPr>
          <w:sz w:val="24"/>
          <w:szCs w:val="24"/>
        </w:rPr>
        <w:t xml:space="preserve">nr. </w:t>
      </w:r>
      <w:r w:rsidR="00451702" w:rsidRPr="00BC6CA8">
        <w:rPr>
          <w:sz w:val="24"/>
          <w:szCs w:val="24"/>
        </w:rPr>
        <w:t>1</w:t>
      </w:r>
      <w:r w:rsidR="006A1DE8" w:rsidRPr="00BC6CA8">
        <w:rPr>
          <w:sz w:val="24"/>
          <w:szCs w:val="24"/>
        </w:rPr>
        <w:t xml:space="preserve"> </w:t>
      </w:r>
      <w:bookmarkStart w:id="51" w:name="_Hlk516584370"/>
      <w:r w:rsidR="006A1DE8" w:rsidRPr="00BC6CA8">
        <w:rPr>
          <w:sz w:val="24"/>
          <w:szCs w:val="24"/>
        </w:rPr>
        <w:t>din prezenta anexă</w:t>
      </w:r>
      <w:bookmarkEnd w:id="51"/>
      <w:r w:rsidR="00451702" w:rsidRPr="00BC6CA8">
        <w:rPr>
          <w:sz w:val="24"/>
          <w:szCs w:val="24"/>
        </w:rPr>
        <w:t>.</w:t>
      </w:r>
    </w:p>
    <w:p w14:paraId="5B51CCF9" w14:textId="53239FE8" w:rsidR="00451702" w:rsidRPr="00BC6CA8" w:rsidRDefault="001C275D" w:rsidP="00045465">
      <w:pPr>
        <w:tabs>
          <w:tab w:val="left" w:pos="284"/>
        </w:tabs>
        <w:spacing w:before="60" w:line="360" w:lineRule="auto"/>
        <w:jc w:val="both"/>
        <w:rPr>
          <w:sz w:val="24"/>
          <w:szCs w:val="24"/>
        </w:rPr>
      </w:pPr>
      <w:r w:rsidRPr="00BC6CA8">
        <w:rPr>
          <w:b/>
          <w:sz w:val="24"/>
          <w:szCs w:val="24"/>
        </w:rPr>
        <w:t>1.</w:t>
      </w:r>
      <w:r w:rsidR="00451702" w:rsidRPr="00BC6CA8">
        <w:rPr>
          <w:b/>
          <w:sz w:val="24"/>
          <w:szCs w:val="24"/>
        </w:rPr>
        <w:t>4.</w:t>
      </w:r>
      <w:r w:rsidR="00451702" w:rsidRPr="00BC6CA8">
        <w:rPr>
          <w:sz w:val="24"/>
          <w:szCs w:val="24"/>
        </w:rPr>
        <w:t xml:space="preserve"> </w:t>
      </w:r>
      <w:r w:rsidR="005B259D" w:rsidRPr="00BC6CA8">
        <w:rPr>
          <w:sz w:val="24"/>
          <w:szCs w:val="24"/>
        </w:rPr>
        <w:tab/>
      </w:r>
      <w:r w:rsidR="00451702" w:rsidRPr="00BC6CA8">
        <w:rPr>
          <w:sz w:val="24"/>
          <w:szCs w:val="24"/>
        </w:rPr>
        <w:t>De la caz la caz, în afara măsuri</w:t>
      </w:r>
      <w:r w:rsidR="00BD010B" w:rsidRPr="00BC6CA8">
        <w:rPr>
          <w:sz w:val="24"/>
          <w:szCs w:val="24"/>
        </w:rPr>
        <w:t>lor</w:t>
      </w:r>
      <w:r w:rsidR="00451702" w:rsidRPr="00BC6CA8">
        <w:rPr>
          <w:sz w:val="24"/>
          <w:szCs w:val="24"/>
        </w:rPr>
        <w:t xml:space="preserve"> de protecție mărită</w:t>
      </w:r>
      <w:r w:rsidR="00BD010B" w:rsidRPr="00BC6CA8">
        <w:rPr>
          <w:sz w:val="24"/>
          <w:szCs w:val="24"/>
        </w:rPr>
        <w:t xml:space="preserve"> prevăzute la punctul 1.3.</w:t>
      </w:r>
      <w:r w:rsidR="00451702" w:rsidRPr="00BC6CA8">
        <w:rPr>
          <w:sz w:val="24"/>
          <w:szCs w:val="24"/>
        </w:rPr>
        <w:t xml:space="preserve">, se </w:t>
      </w:r>
      <w:r w:rsidR="00BD010B" w:rsidRPr="00BC6CA8">
        <w:rPr>
          <w:sz w:val="24"/>
          <w:szCs w:val="24"/>
        </w:rPr>
        <w:t>iau</w:t>
      </w:r>
      <w:r w:rsidR="00451702" w:rsidRPr="00BC6CA8">
        <w:rPr>
          <w:sz w:val="24"/>
          <w:szCs w:val="24"/>
        </w:rPr>
        <w:t xml:space="preserve"> şi măsuri de siguranţă suplimentară, constând fie </w:t>
      </w:r>
      <w:r w:rsidR="00BD010B" w:rsidRPr="00BC6CA8">
        <w:rPr>
          <w:sz w:val="24"/>
          <w:szCs w:val="24"/>
        </w:rPr>
        <w:t xml:space="preserve">în </w:t>
      </w:r>
      <w:r w:rsidR="00451702" w:rsidRPr="00BC6CA8">
        <w:rPr>
          <w:sz w:val="24"/>
          <w:szCs w:val="24"/>
        </w:rPr>
        <w:t xml:space="preserve">dublarea lanţului de izolatoare (respectiv a legăturilor izolatoarelor suport), fie </w:t>
      </w:r>
      <w:r w:rsidR="00BD010B" w:rsidRPr="00BC6CA8">
        <w:rPr>
          <w:sz w:val="24"/>
          <w:szCs w:val="24"/>
        </w:rPr>
        <w:t xml:space="preserve">în </w:t>
      </w:r>
      <w:r w:rsidR="00451702" w:rsidRPr="00BC6CA8">
        <w:rPr>
          <w:sz w:val="24"/>
          <w:szCs w:val="24"/>
        </w:rPr>
        <w:t xml:space="preserve">mărirea nivelului de izolaţie, conform tabelului </w:t>
      </w:r>
      <w:r w:rsidR="00A81DAE" w:rsidRPr="00BC6CA8">
        <w:rPr>
          <w:sz w:val="24"/>
          <w:szCs w:val="24"/>
        </w:rPr>
        <w:t xml:space="preserve">nr. </w:t>
      </w:r>
      <w:r w:rsidR="00451702" w:rsidRPr="00BC6CA8">
        <w:rPr>
          <w:sz w:val="24"/>
          <w:szCs w:val="24"/>
        </w:rPr>
        <w:t>2</w:t>
      </w:r>
      <w:r w:rsidR="006A1DE8" w:rsidRPr="00BC6CA8">
        <w:rPr>
          <w:sz w:val="24"/>
          <w:szCs w:val="24"/>
        </w:rPr>
        <w:t xml:space="preserve"> din prezenta anexă </w:t>
      </w:r>
      <w:r w:rsidR="00451702" w:rsidRPr="00BC6CA8">
        <w:rPr>
          <w:sz w:val="24"/>
          <w:szCs w:val="24"/>
        </w:rPr>
        <w:t>.</w:t>
      </w:r>
    </w:p>
    <w:p w14:paraId="6C31665E" w14:textId="77777777" w:rsidR="00451702" w:rsidRPr="00BC6CA8" w:rsidRDefault="001C275D" w:rsidP="00045465">
      <w:pPr>
        <w:tabs>
          <w:tab w:val="left" w:pos="284"/>
        </w:tabs>
        <w:spacing w:before="60" w:line="360" w:lineRule="auto"/>
        <w:jc w:val="both"/>
        <w:rPr>
          <w:sz w:val="24"/>
          <w:szCs w:val="24"/>
        </w:rPr>
      </w:pPr>
      <w:r w:rsidRPr="00BC6CA8">
        <w:rPr>
          <w:b/>
          <w:sz w:val="24"/>
          <w:szCs w:val="24"/>
        </w:rPr>
        <w:t>1.</w:t>
      </w:r>
      <w:r w:rsidR="00451702" w:rsidRPr="00BC6CA8">
        <w:rPr>
          <w:b/>
          <w:sz w:val="24"/>
          <w:szCs w:val="24"/>
        </w:rPr>
        <w:t>5.</w:t>
      </w:r>
      <w:r w:rsidR="00451702" w:rsidRPr="00BC6CA8">
        <w:rPr>
          <w:sz w:val="24"/>
          <w:szCs w:val="24"/>
        </w:rPr>
        <w:t xml:space="preserve"> </w:t>
      </w:r>
      <w:r w:rsidR="005B259D" w:rsidRPr="00BC6CA8">
        <w:rPr>
          <w:sz w:val="24"/>
          <w:szCs w:val="24"/>
        </w:rPr>
        <w:tab/>
      </w:r>
      <w:r w:rsidR="00451702" w:rsidRPr="00BC6CA8">
        <w:rPr>
          <w:sz w:val="24"/>
          <w:szCs w:val="24"/>
        </w:rPr>
        <w:t xml:space="preserve">Creşterea nivelului de izolaţie se poate realiza, fie prin utilizarea de izolatoare cu caracteristici electrice superioare, fie prin utilizarea de izolatoare cu aceleaşi caracteristici electrice şi prin mărirea numărului acestora pe ramură, conform tabelului </w:t>
      </w:r>
      <w:r w:rsidR="00A81DAE" w:rsidRPr="00BC6CA8">
        <w:rPr>
          <w:sz w:val="24"/>
          <w:szCs w:val="24"/>
        </w:rPr>
        <w:t xml:space="preserve">nr. </w:t>
      </w:r>
      <w:r w:rsidR="00451702" w:rsidRPr="00BC6CA8">
        <w:rPr>
          <w:sz w:val="24"/>
          <w:szCs w:val="24"/>
        </w:rPr>
        <w:t>2</w:t>
      </w:r>
      <w:r w:rsidR="006A1DE8" w:rsidRPr="00BC6CA8">
        <w:rPr>
          <w:sz w:val="24"/>
          <w:szCs w:val="24"/>
        </w:rPr>
        <w:t xml:space="preserve"> din prezenta anexă</w:t>
      </w:r>
      <w:r w:rsidR="00451702" w:rsidRPr="00BC6CA8">
        <w:rPr>
          <w:sz w:val="24"/>
          <w:szCs w:val="24"/>
        </w:rPr>
        <w:t>.</w:t>
      </w:r>
    </w:p>
    <w:p w14:paraId="3E3102EF" w14:textId="27F5C458" w:rsidR="00451702" w:rsidRPr="00BC6CA8" w:rsidRDefault="001C275D" w:rsidP="00045465">
      <w:pPr>
        <w:tabs>
          <w:tab w:val="left" w:pos="284"/>
        </w:tabs>
        <w:spacing w:before="60" w:line="360" w:lineRule="auto"/>
        <w:jc w:val="both"/>
        <w:rPr>
          <w:sz w:val="24"/>
          <w:szCs w:val="24"/>
        </w:rPr>
      </w:pPr>
      <w:r w:rsidRPr="00BC6CA8">
        <w:rPr>
          <w:b/>
          <w:sz w:val="24"/>
          <w:szCs w:val="24"/>
        </w:rPr>
        <w:t>1.</w:t>
      </w:r>
      <w:r w:rsidR="00451702" w:rsidRPr="00BC6CA8">
        <w:rPr>
          <w:b/>
          <w:sz w:val="24"/>
          <w:szCs w:val="24"/>
        </w:rPr>
        <w:t>6.</w:t>
      </w:r>
      <w:r w:rsidR="00451702" w:rsidRPr="00BC6CA8">
        <w:rPr>
          <w:sz w:val="24"/>
          <w:szCs w:val="24"/>
        </w:rPr>
        <w:t xml:space="preserve"> </w:t>
      </w:r>
      <w:r w:rsidR="005B259D" w:rsidRPr="00BC6CA8">
        <w:rPr>
          <w:sz w:val="24"/>
          <w:szCs w:val="24"/>
        </w:rPr>
        <w:tab/>
      </w:r>
      <w:r w:rsidR="00451702" w:rsidRPr="00BC6CA8">
        <w:rPr>
          <w:sz w:val="24"/>
          <w:szCs w:val="24"/>
        </w:rPr>
        <w:t xml:space="preserve">În cazuri deosebite (pentru evitarea unor intervenţii costisitoare şi dificil de realizat în exploatare), se pot aplica simultan măsurile </w:t>
      </w:r>
      <w:r w:rsidR="00115D49" w:rsidRPr="00BC6CA8">
        <w:rPr>
          <w:sz w:val="24"/>
          <w:szCs w:val="24"/>
        </w:rPr>
        <w:t xml:space="preserve">de </w:t>
      </w:r>
      <w:r w:rsidR="00A81DAE" w:rsidRPr="00BC6CA8">
        <w:rPr>
          <w:sz w:val="24"/>
          <w:szCs w:val="24"/>
        </w:rPr>
        <w:t xml:space="preserve">protecţie mărită și </w:t>
      </w:r>
      <w:r w:rsidR="00BD010B" w:rsidRPr="00BC6CA8">
        <w:rPr>
          <w:sz w:val="24"/>
          <w:szCs w:val="24"/>
        </w:rPr>
        <w:t xml:space="preserve">măsurile </w:t>
      </w:r>
      <w:r w:rsidR="00555066" w:rsidRPr="00BC6CA8">
        <w:rPr>
          <w:sz w:val="24"/>
          <w:szCs w:val="24"/>
        </w:rPr>
        <w:t xml:space="preserve">de creştere a nivelului de izolaţie. </w:t>
      </w:r>
    </w:p>
    <w:p w14:paraId="794A5C1E" w14:textId="444BCFFB" w:rsidR="00451702" w:rsidRPr="00BC6CA8" w:rsidRDefault="001C275D" w:rsidP="00045465">
      <w:pPr>
        <w:tabs>
          <w:tab w:val="left" w:pos="284"/>
        </w:tabs>
        <w:spacing w:before="60" w:line="360" w:lineRule="auto"/>
        <w:jc w:val="both"/>
        <w:rPr>
          <w:sz w:val="24"/>
          <w:szCs w:val="24"/>
        </w:rPr>
      </w:pPr>
      <w:r w:rsidRPr="00BC6CA8">
        <w:rPr>
          <w:b/>
          <w:sz w:val="24"/>
          <w:szCs w:val="24"/>
        </w:rPr>
        <w:t>1.</w:t>
      </w:r>
      <w:r w:rsidR="00451702" w:rsidRPr="00BC6CA8">
        <w:rPr>
          <w:b/>
          <w:sz w:val="24"/>
          <w:szCs w:val="24"/>
        </w:rPr>
        <w:t>7.</w:t>
      </w:r>
      <w:r w:rsidR="00451702" w:rsidRPr="00BC6CA8">
        <w:rPr>
          <w:sz w:val="24"/>
          <w:szCs w:val="24"/>
        </w:rPr>
        <w:t xml:space="preserve"> </w:t>
      </w:r>
      <w:r w:rsidR="005B259D" w:rsidRPr="00BC6CA8">
        <w:rPr>
          <w:sz w:val="24"/>
          <w:szCs w:val="24"/>
        </w:rPr>
        <w:tab/>
      </w:r>
      <w:r w:rsidR="00115D49" w:rsidRPr="00805B6C">
        <w:rPr>
          <w:sz w:val="24"/>
          <w:szCs w:val="24"/>
        </w:rPr>
        <w:t>(1)</w:t>
      </w:r>
      <w:r w:rsidR="00115D49" w:rsidRPr="00BC6CA8">
        <w:rPr>
          <w:sz w:val="24"/>
          <w:szCs w:val="24"/>
        </w:rPr>
        <w:t xml:space="preserve"> </w:t>
      </w:r>
      <w:r w:rsidR="00BD010B" w:rsidRPr="00BC6CA8">
        <w:rPr>
          <w:sz w:val="24"/>
          <w:szCs w:val="24"/>
        </w:rPr>
        <w:t>LEA</w:t>
      </w:r>
      <w:r w:rsidR="00451702" w:rsidRPr="00BC6CA8">
        <w:rPr>
          <w:sz w:val="24"/>
          <w:szCs w:val="24"/>
        </w:rPr>
        <w:t xml:space="preserve"> se protejează împotriva loviturilor de trăsnet şi a supratensiunilor</w:t>
      </w:r>
      <w:r w:rsidR="00451702" w:rsidRPr="00BC6CA8">
        <w:rPr>
          <w:i/>
          <w:sz w:val="24"/>
          <w:szCs w:val="24"/>
        </w:rPr>
        <w:t xml:space="preserve"> </w:t>
      </w:r>
      <w:r w:rsidR="00451702" w:rsidRPr="00BC6CA8">
        <w:rPr>
          <w:sz w:val="24"/>
          <w:szCs w:val="24"/>
        </w:rPr>
        <w:t xml:space="preserve">atmosferice, conform prevederilor normativului </w:t>
      </w:r>
      <w:bookmarkStart w:id="52" w:name="_Hlk516645812"/>
      <w:r w:rsidR="00451702" w:rsidRPr="00BC6CA8">
        <w:rPr>
          <w:sz w:val="24"/>
          <w:szCs w:val="24"/>
        </w:rPr>
        <w:t>NTE 001/03/00</w:t>
      </w:r>
      <w:bookmarkEnd w:id="52"/>
      <w:r w:rsidR="00451702" w:rsidRPr="00BC6CA8">
        <w:rPr>
          <w:sz w:val="24"/>
          <w:szCs w:val="24"/>
        </w:rPr>
        <w:t>.</w:t>
      </w:r>
      <w:r w:rsidR="006A1DE8" w:rsidRPr="00BC6CA8">
        <w:rPr>
          <w:sz w:val="24"/>
          <w:szCs w:val="24"/>
        </w:rPr>
        <w:t xml:space="preserve">  </w:t>
      </w:r>
      <w:bookmarkStart w:id="53" w:name="_Hlk516584431"/>
    </w:p>
    <w:bookmarkEnd w:id="53"/>
    <w:p w14:paraId="4B684BCE" w14:textId="25CE71ED" w:rsidR="006A1DE8" w:rsidRPr="00BC6CA8" w:rsidRDefault="008124AC" w:rsidP="006A1DE8">
      <w:pPr>
        <w:tabs>
          <w:tab w:val="left" w:pos="284"/>
        </w:tabs>
        <w:spacing w:before="60" w:line="360" w:lineRule="auto"/>
        <w:jc w:val="both"/>
        <w:rPr>
          <w:sz w:val="24"/>
          <w:szCs w:val="24"/>
        </w:rPr>
      </w:pPr>
      <w:r w:rsidRPr="00BC6CA8" w:rsidDel="008124AC">
        <w:rPr>
          <w:b/>
          <w:sz w:val="24"/>
          <w:szCs w:val="24"/>
        </w:rPr>
        <w:t xml:space="preserve"> </w:t>
      </w:r>
      <w:r w:rsidR="00115D49" w:rsidRPr="00805B6C">
        <w:rPr>
          <w:sz w:val="24"/>
          <w:szCs w:val="24"/>
        </w:rPr>
        <w:t>(</w:t>
      </w:r>
      <w:r w:rsidR="00560120" w:rsidRPr="00805B6C">
        <w:rPr>
          <w:sz w:val="24"/>
          <w:szCs w:val="24"/>
        </w:rPr>
        <w:t>2</w:t>
      </w:r>
      <w:r w:rsidR="00115D49" w:rsidRPr="00805B6C">
        <w:rPr>
          <w:sz w:val="24"/>
          <w:szCs w:val="24"/>
        </w:rPr>
        <w:t>)</w:t>
      </w:r>
      <w:r w:rsidR="00115D49" w:rsidRPr="00BC6CA8">
        <w:rPr>
          <w:b/>
          <w:sz w:val="24"/>
          <w:szCs w:val="24"/>
        </w:rPr>
        <w:t xml:space="preserve"> </w:t>
      </w:r>
      <w:r w:rsidR="00451702" w:rsidRPr="00BC6CA8">
        <w:rPr>
          <w:sz w:val="24"/>
          <w:szCs w:val="24"/>
        </w:rPr>
        <w:t>Pentru protecţia liniei împotriva</w:t>
      </w:r>
      <w:r w:rsidRPr="00BC6CA8">
        <w:rPr>
          <w:sz w:val="24"/>
          <w:szCs w:val="24"/>
        </w:rPr>
        <w:t xml:space="preserve"> </w:t>
      </w:r>
      <w:r w:rsidR="00451702" w:rsidRPr="00BC6CA8">
        <w:rPr>
          <w:sz w:val="24"/>
          <w:szCs w:val="24"/>
        </w:rPr>
        <w:t xml:space="preserve">supratensiunilor atmosferice şi pentru protecţia oamenilor împotriva tensiunilor de atingere şi de pas, care apar în cazul scurtcircuitelor cu pământul, stâlpii LEA se leagă la pământ respectând cel puţin prevederile din </w:t>
      </w:r>
      <w:bookmarkStart w:id="54" w:name="_Hlk516646732"/>
      <w:r w:rsidR="00451702" w:rsidRPr="00BC6CA8">
        <w:rPr>
          <w:sz w:val="24"/>
          <w:szCs w:val="24"/>
        </w:rPr>
        <w:t>SR EN 61140:2002</w:t>
      </w:r>
      <w:bookmarkEnd w:id="54"/>
      <w:r w:rsidR="00451702" w:rsidRPr="00BC6CA8">
        <w:rPr>
          <w:sz w:val="24"/>
          <w:szCs w:val="24"/>
        </w:rPr>
        <w:t>.</w:t>
      </w:r>
      <w:r w:rsidR="006A1DE8" w:rsidRPr="00BC6CA8">
        <w:rPr>
          <w:sz w:val="24"/>
          <w:szCs w:val="24"/>
        </w:rPr>
        <w:t xml:space="preserve"> </w:t>
      </w:r>
    </w:p>
    <w:p w14:paraId="7B30FB6B" w14:textId="7A26FF0D" w:rsidR="00451702" w:rsidRPr="00BC6CA8" w:rsidRDefault="00115D49" w:rsidP="00525FC5">
      <w:pPr>
        <w:tabs>
          <w:tab w:val="left" w:pos="426"/>
        </w:tabs>
        <w:spacing w:before="60" w:line="360" w:lineRule="auto"/>
        <w:jc w:val="both"/>
        <w:rPr>
          <w:sz w:val="24"/>
          <w:szCs w:val="24"/>
        </w:rPr>
      </w:pPr>
      <w:r w:rsidRPr="00805B6C">
        <w:rPr>
          <w:sz w:val="24"/>
          <w:szCs w:val="24"/>
        </w:rPr>
        <w:t>(</w:t>
      </w:r>
      <w:r w:rsidR="00560120" w:rsidRPr="00805B6C">
        <w:rPr>
          <w:sz w:val="24"/>
          <w:szCs w:val="24"/>
        </w:rPr>
        <w:t>3</w:t>
      </w:r>
      <w:r w:rsidRPr="00805B6C">
        <w:rPr>
          <w:sz w:val="24"/>
          <w:szCs w:val="24"/>
        </w:rPr>
        <w:t>)</w:t>
      </w:r>
      <w:r w:rsidRPr="00BC6CA8">
        <w:rPr>
          <w:b/>
          <w:sz w:val="24"/>
          <w:szCs w:val="24"/>
        </w:rPr>
        <w:t xml:space="preserve"> </w:t>
      </w:r>
      <w:r w:rsidR="00451702" w:rsidRPr="00BC6CA8">
        <w:rPr>
          <w:sz w:val="24"/>
          <w:szCs w:val="24"/>
        </w:rPr>
        <w:t xml:space="preserve">Armăturile fundaţiilor de beton armat ale stâlpilor LEA şi ale părţii subterane a stâlpilor din beton armat, în cazul fundaţiilor burate, se consideră ca prize naturale de pământ, cu condiţia ca armăturile să fie conectate electric (sudate) unele de altele şi să fie legate electric la conductorul de </w:t>
      </w:r>
      <w:r w:rsidR="00451702" w:rsidRPr="00BC6CA8">
        <w:rPr>
          <w:sz w:val="24"/>
          <w:szCs w:val="24"/>
        </w:rPr>
        <w:lastRenderedPageBreak/>
        <w:t xml:space="preserve">protecţie (în cazul </w:t>
      </w:r>
      <w:r w:rsidR="00BD010B" w:rsidRPr="00BC6CA8">
        <w:rPr>
          <w:sz w:val="24"/>
          <w:szCs w:val="24"/>
        </w:rPr>
        <w:t xml:space="preserve">în care </w:t>
      </w:r>
      <w:r w:rsidR="00451702" w:rsidRPr="00BC6CA8">
        <w:rPr>
          <w:sz w:val="24"/>
          <w:szCs w:val="24"/>
        </w:rPr>
        <w:t>LEA este prevăzută cu conductor de protecţie) sau la stâlpul metalic sau armătura stâlpului de beton.</w:t>
      </w:r>
    </w:p>
    <w:p w14:paraId="6AF56B3D" w14:textId="5DAD9155" w:rsidR="00451702" w:rsidRPr="00BC6CA8" w:rsidRDefault="008124AC" w:rsidP="007A689C">
      <w:pPr>
        <w:widowControl w:val="0"/>
        <w:tabs>
          <w:tab w:val="left" w:pos="284"/>
        </w:tabs>
        <w:spacing w:before="60" w:line="360" w:lineRule="auto"/>
        <w:jc w:val="both"/>
        <w:rPr>
          <w:b/>
          <w:sz w:val="24"/>
          <w:szCs w:val="24"/>
        </w:rPr>
      </w:pPr>
      <w:r w:rsidRPr="00BC6CA8" w:rsidDel="008124AC">
        <w:rPr>
          <w:b/>
          <w:sz w:val="24"/>
          <w:szCs w:val="24"/>
        </w:rPr>
        <w:t xml:space="preserve"> </w:t>
      </w:r>
      <w:r w:rsidR="00115D49" w:rsidRPr="00805B6C">
        <w:rPr>
          <w:sz w:val="24"/>
          <w:szCs w:val="24"/>
        </w:rPr>
        <w:t>(</w:t>
      </w:r>
      <w:r w:rsidR="00560120" w:rsidRPr="00805B6C">
        <w:rPr>
          <w:sz w:val="24"/>
          <w:szCs w:val="24"/>
        </w:rPr>
        <w:t>4</w:t>
      </w:r>
      <w:r w:rsidR="00115D49" w:rsidRPr="00805B6C">
        <w:rPr>
          <w:sz w:val="24"/>
          <w:szCs w:val="24"/>
        </w:rPr>
        <w:t>)</w:t>
      </w:r>
      <w:r w:rsidR="001B62A5">
        <w:rPr>
          <w:sz w:val="24"/>
          <w:szCs w:val="24"/>
        </w:rPr>
        <w:t xml:space="preserve"> </w:t>
      </w:r>
      <w:r w:rsidR="00451702" w:rsidRPr="00BC6CA8">
        <w:rPr>
          <w:sz w:val="24"/>
          <w:szCs w:val="24"/>
        </w:rPr>
        <w:t xml:space="preserve">Stâlpii </w:t>
      </w:r>
      <w:r w:rsidR="00BD010B" w:rsidRPr="00BC6CA8">
        <w:rPr>
          <w:sz w:val="24"/>
          <w:szCs w:val="24"/>
        </w:rPr>
        <w:t>trebuie să fie</w:t>
      </w:r>
      <w:r w:rsidR="00451702" w:rsidRPr="00BC6CA8">
        <w:rPr>
          <w:sz w:val="24"/>
          <w:szCs w:val="24"/>
        </w:rPr>
        <w:t xml:space="preserve"> prevăzuţi cu prize artificiale de pământ, în cazul în care priza </w:t>
      </w:r>
      <w:r w:rsidR="00115D49" w:rsidRPr="00BC6CA8">
        <w:rPr>
          <w:sz w:val="24"/>
          <w:szCs w:val="24"/>
        </w:rPr>
        <w:t xml:space="preserve">naturală de pământ nu satisface </w:t>
      </w:r>
      <w:r w:rsidR="00451702" w:rsidRPr="00BC6CA8">
        <w:rPr>
          <w:sz w:val="24"/>
          <w:szCs w:val="24"/>
        </w:rPr>
        <w:t>condiţia de rezistenţă de dispersie impusă.</w:t>
      </w:r>
    </w:p>
    <w:p w14:paraId="641FE41E" w14:textId="3B8EE47B" w:rsidR="00451702" w:rsidRPr="00BC6CA8" w:rsidRDefault="00115D49" w:rsidP="00045465">
      <w:pPr>
        <w:tabs>
          <w:tab w:val="left" w:pos="284"/>
        </w:tabs>
        <w:spacing w:before="60" w:line="360" w:lineRule="auto"/>
        <w:jc w:val="both"/>
        <w:rPr>
          <w:sz w:val="24"/>
          <w:szCs w:val="24"/>
        </w:rPr>
      </w:pPr>
      <w:r w:rsidRPr="00805B6C">
        <w:rPr>
          <w:sz w:val="24"/>
          <w:szCs w:val="24"/>
        </w:rPr>
        <w:t>(</w:t>
      </w:r>
      <w:r w:rsidR="00560120" w:rsidRPr="00805B6C">
        <w:rPr>
          <w:sz w:val="24"/>
          <w:szCs w:val="24"/>
        </w:rPr>
        <w:t>5</w:t>
      </w:r>
      <w:r w:rsidRPr="00805B6C">
        <w:rPr>
          <w:sz w:val="24"/>
          <w:szCs w:val="24"/>
        </w:rPr>
        <w:t>)</w:t>
      </w:r>
      <w:r w:rsidR="00451702" w:rsidRPr="00BC6CA8">
        <w:rPr>
          <w:sz w:val="24"/>
          <w:szCs w:val="24"/>
        </w:rPr>
        <w:t xml:space="preserve"> Toţi stâlpii LEA din zonele cu circulaţie frecventă, precum şi stâlpii cu aparataj din zonele cu circulaţie redusă </w:t>
      </w:r>
      <w:r w:rsidR="00BD010B" w:rsidRPr="00BC6CA8">
        <w:rPr>
          <w:sz w:val="24"/>
          <w:szCs w:val="24"/>
        </w:rPr>
        <w:t>trebuie să fie</w:t>
      </w:r>
      <w:r w:rsidR="00451702" w:rsidRPr="00BC6CA8">
        <w:rPr>
          <w:sz w:val="24"/>
          <w:szCs w:val="24"/>
        </w:rPr>
        <w:t xml:space="preserve"> prevăzuţi cu prize artificiale de pământ pentru dirijarea distribuţiei potenţialelor.</w:t>
      </w:r>
    </w:p>
    <w:p w14:paraId="367F2E89" w14:textId="393E5AD6" w:rsidR="00451702" w:rsidRPr="00BC6CA8" w:rsidRDefault="00115D49" w:rsidP="00045465">
      <w:pPr>
        <w:tabs>
          <w:tab w:val="left" w:pos="284"/>
        </w:tabs>
        <w:spacing w:before="60" w:line="360" w:lineRule="auto"/>
        <w:jc w:val="both"/>
        <w:rPr>
          <w:sz w:val="24"/>
          <w:szCs w:val="24"/>
        </w:rPr>
      </w:pPr>
      <w:r w:rsidRPr="00805B6C">
        <w:rPr>
          <w:sz w:val="24"/>
          <w:szCs w:val="24"/>
        </w:rPr>
        <w:t>(</w:t>
      </w:r>
      <w:r w:rsidR="00560120" w:rsidRPr="00805B6C">
        <w:rPr>
          <w:sz w:val="24"/>
          <w:szCs w:val="24"/>
        </w:rPr>
        <w:t>6</w:t>
      </w:r>
      <w:r w:rsidRPr="00805B6C">
        <w:rPr>
          <w:sz w:val="24"/>
          <w:szCs w:val="24"/>
        </w:rPr>
        <w:t>)</w:t>
      </w:r>
      <w:r w:rsidR="00EA594F" w:rsidRPr="00BC6CA8">
        <w:rPr>
          <w:sz w:val="24"/>
          <w:szCs w:val="24"/>
        </w:rPr>
        <w:t xml:space="preserve"> </w:t>
      </w:r>
      <w:r w:rsidR="008124AC" w:rsidRPr="00BC6CA8">
        <w:rPr>
          <w:sz w:val="24"/>
          <w:szCs w:val="24"/>
        </w:rPr>
        <w:t>Condiţiile şi v</w:t>
      </w:r>
      <w:r w:rsidR="00451702" w:rsidRPr="00BC6CA8">
        <w:rPr>
          <w:sz w:val="24"/>
          <w:szCs w:val="24"/>
        </w:rPr>
        <w:t>alorile maxime ale tensiunilor de atingere, U</w:t>
      </w:r>
      <w:r w:rsidR="00451702" w:rsidRPr="00BC6CA8">
        <w:rPr>
          <w:sz w:val="24"/>
          <w:szCs w:val="24"/>
          <w:vertAlign w:val="subscript"/>
        </w:rPr>
        <w:t>a</w:t>
      </w:r>
      <w:r w:rsidR="00451702" w:rsidRPr="00BC6CA8">
        <w:rPr>
          <w:sz w:val="24"/>
          <w:szCs w:val="24"/>
        </w:rPr>
        <w:t>, şi de pas, U</w:t>
      </w:r>
      <w:r w:rsidR="00451702" w:rsidRPr="00BC6CA8">
        <w:rPr>
          <w:sz w:val="24"/>
          <w:szCs w:val="24"/>
          <w:vertAlign w:val="subscript"/>
        </w:rPr>
        <w:t>pas</w:t>
      </w:r>
      <w:r w:rsidR="00451702" w:rsidRPr="00BC6CA8">
        <w:rPr>
          <w:sz w:val="24"/>
          <w:szCs w:val="24"/>
        </w:rPr>
        <w:t xml:space="preserve">, </w:t>
      </w:r>
      <w:r w:rsidR="008124AC" w:rsidRPr="00BC6CA8">
        <w:rPr>
          <w:sz w:val="24"/>
          <w:szCs w:val="24"/>
        </w:rPr>
        <w:t xml:space="preserve">trebuie să respecte prevederile </w:t>
      </w:r>
      <w:r w:rsidR="00FF7559" w:rsidRPr="00FF7559">
        <w:rPr>
          <w:sz w:val="24"/>
          <w:szCs w:val="24"/>
        </w:rPr>
        <w:t>SR EN 50341-2-24</w:t>
      </w:r>
      <w:r w:rsidR="00451702" w:rsidRPr="00BC6CA8">
        <w:rPr>
          <w:sz w:val="24"/>
          <w:szCs w:val="24"/>
        </w:rPr>
        <w:t>.</w:t>
      </w:r>
    </w:p>
    <w:p w14:paraId="29B3F8F7" w14:textId="282F9F02" w:rsidR="00560120" w:rsidRPr="00BC6CA8" w:rsidRDefault="00560120" w:rsidP="00045465">
      <w:pPr>
        <w:tabs>
          <w:tab w:val="left" w:pos="284"/>
        </w:tabs>
        <w:spacing w:before="60" w:line="360" w:lineRule="auto"/>
        <w:jc w:val="both"/>
        <w:rPr>
          <w:sz w:val="24"/>
          <w:szCs w:val="24"/>
        </w:rPr>
      </w:pPr>
      <w:r w:rsidRPr="00BC6CA8">
        <w:rPr>
          <w:sz w:val="24"/>
          <w:szCs w:val="24"/>
        </w:rPr>
        <w:t>(7) Se recomandă ca părţile metalice ale obiectivelor amplasate în interiorul zonei de siguranță și protecție să fie legate la pământ. Valoarea necesară pentru rezistența prizelor de legare la pământ a obiectivelor se va stabili de la caz la caz, în cadrul analizelor de risc, astfel încât să asigure protecția persoanelor și bunurilor.</w:t>
      </w:r>
    </w:p>
    <w:p w14:paraId="464C6381" w14:textId="66AD45F7" w:rsidR="00451702" w:rsidRPr="00BC6CA8" w:rsidRDefault="008124AC" w:rsidP="00D0502A">
      <w:pPr>
        <w:tabs>
          <w:tab w:val="left" w:pos="426"/>
        </w:tabs>
        <w:spacing w:before="120" w:line="360" w:lineRule="auto"/>
        <w:jc w:val="both"/>
        <w:rPr>
          <w:sz w:val="24"/>
          <w:szCs w:val="24"/>
        </w:rPr>
      </w:pPr>
      <w:r w:rsidRPr="00BC6CA8" w:rsidDel="008124AC">
        <w:rPr>
          <w:b/>
          <w:sz w:val="24"/>
          <w:szCs w:val="24"/>
        </w:rPr>
        <w:t xml:space="preserve"> </w:t>
      </w:r>
      <w:r w:rsidR="00115D49" w:rsidRPr="00805B6C">
        <w:rPr>
          <w:sz w:val="24"/>
          <w:szCs w:val="24"/>
        </w:rPr>
        <w:t>(</w:t>
      </w:r>
      <w:r w:rsidR="00560120" w:rsidRPr="00805B6C">
        <w:rPr>
          <w:sz w:val="24"/>
          <w:szCs w:val="24"/>
        </w:rPr>
        <w:t>8</w:t>
      </w:r>
      <w:r w:rsidR="00115D49" w:rsidRPr="00805B6C">
        <w:rPr>
          <w:sz w:val="24"/>
          <w:szCs w:val="24"/>
        </w:rPr>
        <w:t>)</w:t>
      </w:r>
      <w:r w:rsidR="00451702" w:rsidRPr="00BC6CA8">
        <w:rPr>
          <w:sz w:val="24"/>
          <w:szCs w:val="24"/>
        </w:rPr>
        <w:t xml:space="preserve"> </w:t>
      </w:r>
      <w:r w:rsidR="00560120" w:rsidRPr="00BC6CA8">
        <w:rPr>
          <w:sz w:val="24"/>
          <w:szCs w:val="24"/>
        </w:rPr>
        <w:t>V</w:t>
      </w:r>
      <w:r w:rsidR="00451702" w:rsidRPr="00BC6CA8">
        <w:rPr>
          <w:sz w:val="24"/>
          <w:szCs w:val="24"/>
        </w:rPr>
        <w:t xml:space="preserve">erificarea  valorilor rezistenţelor de dispersie ale prizelor de </w:t>
      </w:r>
      <w:r w:rsidRPr="00BC6CA8">
        <w:rPr>
          <w:sz w:val="24"/>
          <w:szCs w:val="24"/>
        </w:rPr>
        <w:t xml:space="preserve">legare la </w:t>
      </w:r>
      <w:r w:rsidR="00451702" w:rsidRPr="00BC6CA8">
        <w:rPr>
          <w:sz w:val="24"/>
          <w:szCs w:val="24"/>
        </w:rPr>
        <w:t>pământ</w:t>
      </w:r>
      <w:r w:rsidRPr="00BC6CA8">
        <w:rPr>
          <w:sz w:val="24"/>
          <w:szCs w:val="24"/>
        </w:rPr>
        <w:t xml:space="preserve"> ale stâlpilor LEA</w:t>
      </w:r>
      <w:r w:rsidR="00560120" w:rsidRPr="00BC6CA8">
        <w:rPr>
          <w:sz w:val="24"/>
          <w:szCs w:val="24"/>
        </w:rPr>
        <w:t xml:space="preserve"> şi ale părţilor metalice ale obiectivelor din culoarul de trecere al LEA se face periodic</w:t>
      </w:r>
      <w:r w:rsidR="00451702" w:rsidRPr="00BC6CA8">
        <w:rPr>
          <w:sz w:val="24"/>
          <w:szCs w:val="24"/>
        </w:rPr>
        <w:t xml:space="preserve"> prin măsurători. Se recomandă ca mă</w:t>
      </w:r>
      <w:r w:rsidR="00EA594F" w:rsidRPr="00BC6CA8">
        <w:rPr>
          <w:sz w:val="24"/>
          <w:szCs w:val="24"/>
        </w:rPr>
        <w:t xml:space="preserve">surătorile să se efectueze </w:t>
      </w:r>
      <w:r w:rsidR="00D0502A" w:rsidRPr="00BC6CA8">
        <w:rPr>
          <w:sz w:val="24"/>
          <w:szCs w:val="24"/>
        </w:rPr>
        <w:t xml:space="preserve">conform </w:t>
      </w:r>
      <w:r w:rsidR="00451702" w:rsidRPr="00BC6CA8">
        <w:rPr>
          <w:sz w:val="24"/>
          <w:szCs w:val="24"/>
        </w:rPr>
        <w:t>SR EN 61140:2002.</w:t>
      </w:r>
      <w:r w:rsidR="006A1DE8" w:rsidRPr="00BC6CA8">
        <w:rPr>
          <w:sz w:val="24"/>
          <w:szCs w:val="24"/>
        </w:rPr>
        <w:t xml:space="preserve">    </w:t>
      </w:r>
    </w:p>
    <w:p w14:paraId="62AF5602" w14:textId="38CBD0D1" w:rsidR="00451702" w:rsidRPr="00BC6CA8" w:rsidRDefault="001C275D" w:rsidP="00045465">
      <w:pPr>
        <w:tabs>
          <w:tab w:val="left" w:pos="284"/>
        </w:tabs>
        <w:spacing w:before="60" w:line="360" w:lineRule="auto"/>
        <w:jc w:val="both"/>
        <w:rPr>
          <w:sz w:val="24"/>
          <w:szCs w:val="24"/>
        </w:rPr>
      </w:pPr>
      <w:bookmarkStart w:id="55" w:name="_Hlk497303239"/>
      <w:r w:rsidRPr="00BC6CA8">
        <w:rPr>
          <w:b/>
          <w:sz w:val="24"/>
          <w:szCs w:val="24"/>
        </w:rPr>
        <w:t>1.</w:t>
      </w:r>
      <w:r w:rsidR="00711C86" w:rsidRPr="00BC6CA8">
        <w:rPr>
          <w:b/>
          <w:sz w:val="24"/>
          <w:szCs w:val="24"/>
        </w:rPr>
        <w:t>8</w:t>
      </w:r>
      <w:r w:rsidR="005B259D" w:rsidRPr="00BC6CA8">
        <w:rPr>
          <w:b/>
          <w:sz w:val="24"/>
          <w:szCs w:val="24"/>
        </w:rPr>
        <w:t>.</w:t>
      </w:r>
      <w:r w:rsidR="00451702" w:rsidRPr="00BC6CA8">
        <w:rPr>
          <w:sz w:val="24"/>
          <w:szCs w:val="24"/>
        </w:rPr>
        <w:t xml:space="preserve"> </w:t>
      </w:r>
      <w:r w:rsidR="005B259D" w:rsidRPr="00805B6C">
        <w:rPr>
          <w:sz w:val="24"/>
          <w:szCs w:val="24"/>
        </w:rPr>
        <w:t>(1)</w:t>
      </w:r>
      <w:r w:rsidR="005B259D" w:rsidRPr="00BC6CA8">
        <w:rPr>
          <w:sz w:val="24"/>
          <w:szCs w:val="24"/>
        </w:rPr>
        <w:t xml:space="preserve"> </w:t>
      </w:r>
      <w:r w:rsidR="00451702" w:rsidRPr="00BC6CA8">
        <w:rPr>
          <w:sz w:val="24"/>
          <w:szCs w:val="24"/>
        </w:rPr>
        <w:t xml:space="preserve">Conform </w:t>
      </w:r>
      <w:r w:rsidR="00326F8B" w:rsidRPr="00BC6CA8">
        <w:rPr>
          <w:sz w:val="24"/>
          <w:szCs w:val="24"/>
        </w:rPr>
        <w:t xml:space="preserve">prevederilor </w:t>
      </w:r>
      <w:r w:rsidR="00451702" w:rsidRPr="00BC6CA8">
        <w:rPr>
          <w:sz w:val="24"/>
          <w:szCs w:val="24"/>
        </w:rPr>
        <w:t xml:space="preserve">Ordinului </w:t>
      </w:r>
      <w:r w:rsidR="00D20B06">
        <w:rPr>
          <w:sz w:val="24"/>
          <w:szCs w:val="24"/>
        </w:rPr>
        <w:t>ministrului transporturilor</w:t>
      </w:r>
      <w:r w:rsidR="00451702" w:rsidRPr="00BC6CA8">
        <w:rPr>
          <w:sz w:val="24"/>
          <w:szCs w:val="24"/>
        </w:rPr>
        <w:t xml:space="preserve">. </w:t>
      </w:r>
      <w:r w:rsidR="00451702" w:rsidRPr="00BC6CA8">
        <w:rPr>
          <w:bCs/>
          <w:sz w:val="24"/>
          <w:szCs w:val="24"/>
        </w:rPr>
        <w:t>nr.</w:t>
      </w:r>
      <w:r w:rsidR="00326F8B" w:rsidRPr="00BC6CA8">
        <w:rPr>
          <w:bCs/>
          <w:sz w:val="24"/>
          <w:szCs w:val="24"/>
        </w:rPr>
        <w:t xml:space="preserve"> </w:t>
      </w:r>
      <w:r w:rsidR="00451702" w:rsidRPr="00BC6CA8">
        <w:rPr>
          <w:bCs/>
          <w:sz w:val="24"/>
          <w:szCs w:val="24"/>
        </w:rPr>
        <w:t xml:space="preserve">735 </w:t>
      </w:r>
      <w:r w:rsidR="00326F8B" w:rsidRPr="00BC6CA8">
        <w:rPr>
          <w:bCs/>
          <w:sz w:val="24"/>
          <w:szCs w:val="24"/>
        </w:rPr>
        <w:t>/</w:t>
      </w:r>
      <w:r w:rsidR="00451702" w:rsidRPr="00BC6CA8">
        <w:rPr>
          <w:bCs/>
          <w:sz w:val="24"/>
          <w:szCs w:val="24"/>
        </w:rPr>
        <w:t xml:space="preserve"> 2015</w:t>
      </w:r>
      <w:r w:rsidR="00D20B06" w:rsidRPr="00D20B06">
        <w:rPr>
          <w:bCs/>
          <w:szCs w:val="24"/>
        </w:rPr>
        <w:t xml:space="preserve"> </w:t>
      </w:r>
      <w:r w:rsidR="00D20B06" w:rsidRPr="00D20B06">
        <w:rPr>
          <w:bCs/>
          <w:sz w:val="24"/>
          <w:szCs w:val="24"/>
        </w:rPr>
        <w:t>pentru aprobarea Reglementării aeronautice civile române privind stabilirea zonelor cu servituţi aeronautice civile şi a condiţiilor de avizare a documentaţiilor tehnice aferente obiectivelor din aceste zone sau din alte zone în care pot constitui obstacole pentru navigaţia aeriană şi/sau pot afecta siguranţa zborului pe teritoriul şi în spaţiul aerian al României RACR-ZSAC, ediția 1/2015</w:t>
      </w:r>
      <w:r w:rsidR="00451702" w:rsidRPr="00BC6CA8">
        <w:rPr>
          <w:sz w:val="24"/>
          <w:szCs w:val="24"/>
        </w:rPr>
        <w:t xml:space="preserve">, </w:t>
      </w:r>
      <w:r w:rsidR="00D20B06">
        <w:rPr>
          <w:sz w:val="24"/>
          <w:szCs w:val="24"/>
        </w:rPr>
        <w:t xml:space="preserve">cu modificările şi completările ulterioare, </w:t>
      </w:r>
      <w:r w:rsidR="00326F8B" w:rsidRPr="00BC6CA8">
        <w:rPr>
          <w:sz w:val="24"/>
          <w:szCs w:val="24"/>
        </w:rPr>
        <w:t>LEA</w:t>
      </w:r>
      <w:r w:rsidR="00451702" w:rsidRPr="00BC6CA8">
        <w:rPr>
          <w:sz w:val="24"/>
          <w:szCs w:val="24"/>
        </w:rPr>
        <w:t xml:space="preserve"> cu înălţimea stâlpilor de peste 25 m şi care traversează drumuri naţionale, autostrăzi, căi ferate sau cursuri principale de apă (râuri cu lungimi mai mari de 200 km) trebuie semnalizate după cum urmează:</w:t>
      </w:r>
    </w:p>
    <w:p w14:paraId="7B836589" w14:textId="77777777" w:rsidR="00451702" w:rsidRPr="00BC6CA8" w:rsidRDefault="00E33177" w:rsidP="00E33177">
      <w:pPr>
        <w:spacing w:line="360" w:lineRule="auto"/>
        <w:jc w:val="both"/>
        <w:rPr>
          <w:sz w:val="24"/>
          <w:szCs w:val="24"/>
        </w:rPr>
      </w:pPr>
      <w:r w:rsidRPr="00BC6CA8">
        <w:rPr>
          <w:sz w:val="24"/>
          <w:szCs w:val="24"/>
        </w:rPr>
        <w:t xml:space="preserve">- </w:t>
      </w:r>
      <w:r w:rsidR="00451702" w:rsidRPr="00BC6CA8">
        <w:rPr>
          <w:sz w:val="24"/>
          <w:szCs w:val="24"/>
        </w:rPr>
        <w:t>conductoarele superioare din deschiderea de traversare, prin marcare pentru zi (cu balize);</w:t>
      </w:r>
    </w:p>
    <w:p w14:paraId="7ADB3EAA" w14:textId="77777777" w:rsidR="00451702" w:rsidRPr="00BC6CA8" w:rsidRDefault="00E33177" w:rsidP="00E33177">
      <w:pPr>
        <w:spacing w:line="360" w:lineRule="auto"/>
        <w:jc w:val="both"/>
        <w:rPr>
          <w:sz w:val="24"/>
          <w:szCs w:val="24"/>
        </w:rPr>
      </w:pPr>
      <w:r w:rsidRPr="00BC6CA8">
        <w:rPr>
          <w:sz w:val="24"/>
          <w:szCs w:val="24"/>
        </w:rPr>
        <w:t xml:space="preserve">- </w:t>
      </w:r>
      <w:r w:rsidR="00451702" w:rsidRPr="00BC6CA8">
        <w:rPr>
          <w:sz w:val="24"/>
          <w:szCs w:val="24"/>
        </w:rPr>
        <w:t>stâlpii de traversare, prin marcare pentru zi (vopsire).</w:t>
      </w:r>
    </w:p>
    <w:bookmarkEnd w:id="55"/>
    <w:p w14:paraId="47FFF060" w14:textId="77777777" w:rsidR="00451702" w:rsidRPr="00BC6CA8" w:rsidRDefault="005B259D" w:rsidP="00021B04">
      <w:pPr>
        <w:spacing w:before="60" w:line="360" w:lineRule="auto"/>
        <w:jc w:val="both"/>
        <w:rPr>
          <w:sz w:val="24"/>
          <w:szCs w:val="24"/>
        </w:rPr>
      </w:pPr>
      <w:r w:rsidRPr="00805B6C">
        <w:rPr>
          <w:sz w:val="24"/>
          <w:szCs w:val="24"/>
        </w:rPr>
        <w:t>(2)</w:t>
      </w:r>
      <w:r w:rsidRPr="00BC6CA8">
        <w:rPr>
          <w:sz w:val="24"/>
          <w:szCs w:val="24"/>
        </w:rPr>
        <w:t xml:space="preserve"> </w:t>
      </w:r>
      <w:r w:rsidR="00451702" w:rsidRPr="00BC6CA8">
        <w:rPr>
          <w:sz w:val="24"/>
          <w:szCs w:val="24"/>
        </w:rPr>
        <w:t>Stâlpii de traversare cu înălţimi de 45 m şi mai mari trebuie să fie balizaţi pentru zi (vopsire) şi pentru noapte (lumini).</w:t>
      </w:r>
    </w:p>
    <w:p w14:paraId="40B56D04" w14:textId="77777777" w:rsidR="00451702" w:rsidRPr="00BC6CA8" w:rsidRDefault="005B259D" w:rsidP="0020252B">
      <w:pPr>
        <w:widowControl w:val="0"/>
        <w:spacing w:before="60" w:line="360" w:lineRule="auto"/>
        <w:jc w:val="both"/>
        <w:rPr>
          <w:sz w:val="24"/>
          <w:szCs w:val="24"/>
        </w:rPr>
      </w:pPr>
      <w:r w:rsidRPr="00805B6C">
        <w:rPr>
          <w:sz w:val="24"/>
          <w:szCs w:val="24"/>
        </w:rPr>
        <w:t>(3)</w:t>
      </w:r>
      <w:r w:rsidRPr="00BC6CA8">
        <w:rPr>
          <w:sz w:val="24"/>
          <w:szCs w:val="24"/>
        </w:rPr>
        <w:t xml:space="preserve"> </w:t>
      </w:r>
      <w:r w:rsidR="00451702" w:rsidRPr="00BC6CA8">
        <w:rPr>
          <w:sz w:val="24"/>
          <w:szCs w:val="24"/>
        </w:rPr>
        <w:t xml:space="preserve">În cazurile stabilite </w:t>
      </w:r>
      <w:r w:rsidR="00451702" w:rsidRPr="00991E81">
        <w:rPr>
          <w:sz w:val="24"/>
          <w:szCs w:val="24"/>
        </w:rPr>
        <w:t>pe baza unei analize de specialitate,</w:t>
      </w:r>
      <w:r w:rsidR="00451702" w:rsidRPr="00BC6CA8">
        <w:rPr>
          <w:sz w:val="24"/>
          <w:szCs w:val="24"/>
        </w:rPr>
        <w:t xml:space="preserve"> conductoarele din deschiderea de traversare trebuie să fie marcate pentru zi (cu balize) şi pentru noapte (cu lumini specifice). </w:t>
      </w:r>
    </w:p>
    <w:p w14:paraId="0B23F9A3" w14:textId="12B5A159" w:rsidR="00451702" w:rsidRPr="00BC6CA8" w:rsidRDefault="005B259D" w:rsidP="00021B04">
      <w:pPr>
        <w:spacing w:before="60" w:line="360" w:lineRule="auto"/>
        <w:jc w:val="both"/>
        <w:rPr>
          <w:sz w:val="24"/>
          <w:szCs w:val="24"/>
        </w:rPr>
      </w:pPr>
      <w:r w:rsidRPr="00805B6C">
        <w:rPr>
          <w:sz w:val="24"/>
          <w:szCs w:val="24"/>
        </w:rPr>
        <w:t>(4)</w:t>
      </w:r>
      <w:r w:rsidRPr="00BC6CA8">
        <w:rPr>
          <w:sz w:val="24"/>
          <w:szCs w:val="24"/>
        </w:rPr>
        <w:t xml:space="preserve"> </w:t>
      </w:r>
      <w:r w:rsidR="00451702" w:rsidRPr="00BC6CA8">
        <w:rPr>
          <w:sz w:val="24"/>
          <w:szCs w:val="24"/>
        </w:rPr>
        <w:t xml:space="preserve">Balizele </w:t>
      </w:r>
      <w:r w:rsidR="00326F8B" w:rsidRPr="00BC6CA8">
        <w:rPr>
          <w:sz w:val="24"/>
          <w:szCs w:val="24"/>
        </w:rPr>
        <w:t xml:space="preserve">prevăzute la alin. (3) </w:t>
      </w:r>
      <w:r w:rsidR="00451702" w:rsidRPr="00BC6CA8">
        <w:rPr>
          <w:sz w:val="24"/>
          <w:szCs w:val="24"/>
        </w:rPr>
        <w:t>se montează pe conductorul sau conductoarele superio</w:t>
      </w:r>
      <w:r w:rsidR="00954780" w:rsidRPr="00BC6CA8">
        <w:rPr>
          <w:sz w:val="24"/>
          <w:szCs w:val="24"/>
        </w:rPr>
        <w:t>a</w:t>
      </w:r>
      <w:r w:rsidR="00451702" w:rsidRPr="00BC6CA8">
        <w:rPr>
          <w:sz w:val="24"/>
          <w:szCs w:val="24"/>
        </w:rPr>
        <w:t>re ale LEA</w:t>
      </w:r>
      <w:r w:rsidR="00326F8B" w:rsidRPr="00BC6CA8">
        <w:rPr>
          <w:sz w:val="24"/>
          <w:szCs w:val="24"/>
        </w:rPr>
        <w:t>, respectiv pe</w:t>
      </w:r>
      <w:r w:rsidR="00451702" w:rsidRPr="00BC6CA8">
        <w:rPr>
          <w:sz w:val="24"/>
          <w:szCs w:val="24"/>
        </w:rPr>
        <w:t xml:space="preserve"> conductor</w:t>
      </w:r>
      <w:r w:rsidR="00326F8B" w:rsidRPr="00BC6CA8">
        <w:rPr>
          <w:sz w:val="24"/>
          <w:szCs w:val="24"/>
        </w:rPr>
        <w:t>ul</w:t>
      </w:r>
      <w:r w:rsidR="00451702" w:rsidRPr="00BC6CA8">
        <w:rPr>
          <w:sz w:val="24"/>
          <w:szCs w:val="24"/>
        </w:rPr>
        <w:t xml:space="preserve"> de protecție sau, în lipsa </w:t>
      </w:r>
      <w:r w:rsidR="00954780" w:rsidRPr="00BC6CA8">
        <w:rPr>
          <w:sz w:val="24"/>
          <w:szCs w:val="24"/>
        </w:rPr>
        <w:t>acestuia</w:t>
      </w:r>
      <w:r w:rsidR="00451702" w:rsidRPr="00BC6CA8">
        <w:rPr>
          <w:sz w:val="24"/>
          <w:szCs w:val="24"/>
        </w:rPr>
        <w:t>, pe conductorul de fază.</w:t>
      </w:r>
    </w:p>
    <w:p w14:paraId="7E2CAB1E" w14:textId="28A289DA" w:rsidR="00451702" w:rsidRPr="00BC6CA8" w:rsidRDefault="005B259D" w:rsidP="00021B04">
      <w:pPr>
        <w:spacing w:before="60" w:line="360" w:lineRule="auto"/>
        <w:jc w:val="both"/>
      </w:pPr>
      <w:r w:rsidRPr="00805B6C">
        <w:rPr>
          <w:sz w:val="24"/>
          <w:szCs w:val="24"/>
        </w:rPr>
        <w:lastRenderedPageBreak/>
        <w:t>(5)</w:t>
      </w:r>
      <w:r w:rsidRPr="00BC6CA8">
        <w:rPr>
          <w:sz w:val="24"/>
          <w:szCs w:val="24"/>
        </w:rPr>
        <w:t xml:space="preserve"> </w:t>
      </w:r>
      <w:r w:rsidR="00451702" w:rsidRPr="00BC6CA8">
        <w:rPr>
          <w:sz w:val="24"/>
          <w:szCs w:val="24"/>
        </w:rPr>
        <w:t xml:space="preserve">Balizele </w:t>
      </w:r>
      <w:r w:rsidR="00326F8B" w:rsidRPr="00BC6CA8">
        <w:rPr>
          <w:sz w:val="24"/>
          <w:szCs w:val="24"/>
        </w:rPr>
        <w:t>se montează</w:t>
      </w:r>
      <w:r w:rsidR="00451702" w:rsidRPr="00BC6CA8">
        <w:rPr>
          <w:sz w:val="24"/>
          <w:szCs w:val="24"/>
        </w:rPr>
        <w:t xml:space="preserve"> pe conductorul sau conductoarele extreme ale LEA din planul superior</w:t>
      </w:r>
      <w:r w:rsidR="00326F8B" w:rsidRPr="00BC6CA8">
        <w:rPr>
          <w:sz w:val="24"/>
          <w:szCs w:val="24"/>
        </w:rPr>
        <w:t xml:space="preserve"> și se amplasează</w:t>
      </w:r>
      <w:r w:rsidR="00451702" w:rsidRPr="00BC6CA8">
        <w:rPr>
          <w:sz w:val="24"/>
          <w:szCs w:val="24"/>
        </w:rPr>
        <w:t xml:space="preserve"> astfel încât alternanța acestora să nu conducă la o spațiere mai mică de 50 m între două balize succesive.</w:t>
      </w:r>
      <w:r w:rsidR="00451702" w:rsidRPr="00BC6CA8">
        <w:t xml:space="preserve"> </w:t>
      </w:r>
    </w:p>
    <w:p w14:paraId="7E8F3BA5" w14:textId="57F025C5" w:rsidR="00835F8C" w:rsidRPr="00BC6CA8" w:rsidRDefault="00835F8C" w:rsidP="00021B04">
      <w:pPr>
        <w:spacing w:before="60" w:line="360" w:lineRule="auto"/>
        <w:jc w:val="both"/>
      </w:pPr>
    </w:p>
    <w:p w14:paraId="12AD93FD" w14:textId="77777777" w:rsidR="00451702" w:rsidRPr="00BC6CA8" w:rsidRDefault="00451702" w:rsidP="00053F0E">
      <w:pPr>
        <w:jc w:val="right"/>
      </w:pPr>
      <w:r w:rsidRPr="00BC6CA8">
        <w:t>Tabelul 1. Măsuri de protecţie mărită</w:t>
      </w:r>
    </w:p>
    <w:tbl>
      <w:tblPr>
        <w:tblW w:w="949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
        <w:gridCol w:w="1729"/>
        <w:gridCol w:w="2949"/>
        <w:gridCol w:w="4243"/>
      </w:tblGrid>
      <w:tr w:rsidR="00451702" w:rsidRPr="00BC6CA8" w14:paraId="09F40294" w14:textId="77777777" w:rsidTr="00525FC5">
        <w:trPr>
          <w:cantSplit/>
        </w:trPr>
        <w:tc>
          <w:tcPr>
            <w:tcW w:w="577" w:type="dxa"/>
            <w:vMerge w:val="restart"/>
            <w:tcBorders>
              <w:top w:val="single" w:sz="4" w:space="0" w:color="auto"/>
              <w:left w:val="single" w:sz="4" w:space="0" w:color="auto"/>
              <w:bottom w:val="single" w:sz="4" w:space="0" w:color="auto"/>
              <w:right w:val="single" w:sz="4" w:space="0" w:color="auto"/>
            </w:tcBorders>
            <w:vAlign w:val="center"/>
          </w:tcPr>
          <w:p w14:paraId="28130E94" w14:textId="77777777" w:rsidR="00451702" w:rsidRPr="00BC6CA8" w:rsidRDefault="00451702" w:rsidP="007A689C">
            <w:pPr>
              <w:jc w:val="center"/>
            </w:pPr>
            <w:r w:rsidRPr="00BC6CA8">
              <w:t xml:space="preserve">Nr. </w:t>
            </w:r>
          </w:p>
          <w:p w14:paraId="7E230A0B" w14:textId="77777777" w:rsidR="00451702" w:rsidRPr="00BC6CA8" w:rsidRDefault="00451702" w:rsidP="007A689C">
            <w:pPr>
              <w:jc w:val="center"/>
            </w:pPr>
            <w:r w:rsidRPr="00BC6CA8">
              <w:t>crt.</w:t>
            </w:r>
          </w:p>
        </w:tc>
        <w:tc>
          <w:tcPr>
            <w:tcW w:w="1729" w:type="dxa"/>
            <w:vMerge w:val="restart"/>
            <w:tcBorders>
              <w:top w:val="single" w:sz="4" w:space="0" w:color="auto"/>
              <w:left w:val="single" w:sz="4" w:space="0" w:color="auto"/>
              <w:bottom w:val="single" w:sz="4" w:space="0" w:color="auto"/>
              <w:right w:val="single" w:sz="4" w:space="0" w:color="auto"/>
            </w:tcBorders>
            <w:vAlign w:val="center"/>
          </w:tcPr>
          <w:p w14:paraId="214556BD" w14:textId="77777777" w:rsidR="00451702" w:rsidRPr="00BC6CA8" w:rsidRDefault="00451702" w:rsidP="007A689C">
            <w:pPr>
              <w:jc w:val="center"/>
            </w:pPr>
            <w:r w:rsidRPr="00BC6CA8">
              <w:t xml:space="preserve">Elementul la care </w:t>
            </w:r>
            <w:r w:rsidRPr="00BC6CA8">
              <w:br/>
              <w:t>se referă măsura de protecţie mărită</w:t>
            </w:r>
          </w:p>
        </w:tc>
        <w:tc>
          <w:tcPr>
            <w:tcW w:w="7192" w:type="dxa"/>
            <w:gridSpan w:val="2"/>
            <w:tcBorders>
              <w:top w:val="single" w:sz="4" w:space="0" w:color="auto"/>
              <w:left w:val="single" w:sz="4" w:space="0" w:color="auto"/>
              <w:bottom w:val="single" w:sz="4" w:space="0" w:color="auto"/>
              <w:right w:val="single" w:sz="4" w:space="0" w:color="auto"/>
            </w:tcBorders>
            <w:vAlign w:val="center"/>
          </w:tcPr>
          <w:p w14:paraId="7C1D452E" w14:textId="77777777" w:rsidR="00451702" w:rsidRPr="00BC6CA8" w:rsidRDefault="00451702" w:rsidP="007A689C">
            <w:pPr>
              <w:jc w:val="center"/>
            </w:pPr>
            <w:r w:rsidRPr="00BC6CA8">
              <w:t>Echiparea LEA</w:t>
            </w:r>
          </w:p>
        </w:tc>
      </w:tr>
      <w:tr w:rsidR="00451702" w:rsidRPr="00BC6CA8" w14:paraId="73E975C1" w14:textId="77777777" w:rsidTr="00021B04">
        <w:trPr>
          <w:cantSplit/>
        </w:trPr>
        <w:tc>
          <w:tcPr>
            <w:tcW w:w="577" w:type="dxa"/>
            <w:vMerge/>
            <w:tcBorders>
              <w:top w:val="single" w:sz="4" w:space="0" w:color="auto"/>
              <w:left w:val="single" w:sz="4" w:space="0" w:color="auto"/>
              <w:bottom w:val="single" w:sz="4" w:space="0" w:color="auto"/>
              <w:right w:val="single" w:sz="4" w:space="0" w:color="auto"/>
            </w:tcBorders>
            <w:vAlign w:val="center"/>
          </w:tcPr>
          <w:p w14:paraId="7113ADD2" w14:textId="77777777" w:rsidR="00451702" w:rsidRPr="00BC6CA8" w:rsidRDefault="00451702" w:rsidP="007A689C">
            <w:pPr>
              <w:jc w:val="center"/>
            </w:pPr>
          </w:p>
        </w:tc>
        <w:tc>
          <w:tcPr>
            <w:tcW w:w="1729" w:type="dxa"/>
            <w:vMerge/>
            <w:tcBorders>
              <w:top w:val="single" w:sz="4" w:space="0" w:color="auto"/>
              <w:left w:val="single" w:sz="4" w:space="0" w:color="auto"/>
              <w:bottom w:val="single" w:sz="4" w:space="0" w:color="auto"/>
              <w:right w:val="single" w:sz="4" w:space="0" w:color="auto"/>
            </w:tcBorders>
            <w:vAlign w:val="center"/>
          </w:tcPr>
          <w:p w14:paraId="1B004B20" w14:textId="77777777" w:rsidR="00451702" w:rsidRPr="00BC6CA8" w:rsidRDefault="00451702" w:rsidP="007A689C">
            <w:pPr>
              <w:jc w:val="center"/>
            </w:pPr>
          </w:p>
        </w:tc>
        <w:tc>
          <w:tcPr>
            <w:tcW w:w="2949" w:type="dxa"/>
            <w:tcBorders>
              <w:top w:val="single" w:sz="4" w:space="0" w:color="auto"/>
              <w:left w:val="single" w:sz="4" w:space="0" w:color="auto"/>
              <w:bottom w:val="single" w:sz="4" w:space="0" w:color="auto"/>
              <w:right w:val="single" w:sz="4" w:space="0" w:color="auto"/>
            </w:tcBorders>
            <w:vAlign w:val="center"/>
          </w:tcPr>
          <w:p w14:paraId="754ECB96" w14:textId="77777777" w:rsidR="00451702" w:rsidRPr="00BC6CA8" w:rsidRDefault="00451702" w:rsidP="007A689C">
            <w:pPr>
              <w:jc w:val="center"/>
            </w:pPr>
            <w:r w:rsidRPr="00BC6CA8">
              <w:t>Cu izolatoare suport</w:t>
            </w:r>
          </w:p>
        </w:tc>
        <w:tc>
          <w:tcPr>
            <w:tcW w:w="4243" w:type="dxa"/>
            <w:tcBorders>
              <w:top w:val="single" w:sz="4" w:space="0" w:color="auto"/>
              <w:left w:val="single" w:sz="4" w:space="0" w:color="auto"/>
              <w:bottom w:val="single" w:sz="4" w:space="0" w:color="auto"/>
              <w:right w:val="single" w:sz="4" w:space="0" w:color="auto"/>
            </w:tcBorders>
            <w:vAlign w:val="center"/>
          </w:tcPr>
          <w:p w14:paraId="6AE525D6" w14:textId="77777777" w:rsidR="00451702" w:rsidRPr="00BC6CA8" w:rsidRDefault="00451702" w:rsidP="007A689C">
            <w:pPr>
              <w:jc w:val="center"/>
            </w:pPr>
            <w:r w:rsidRPr="00BC6CA8">
              <w:t>Cu lanţuri de izolatoare</w:t>
            </w:r>
          </w:p>
        </w:tc>
      </w:tr>
      <w:tr w:rsidR="00451702" w:rsidRPr="00BC6CA8" w14:paraId="1FE63D6C" w14:textId="77777777" w:rsidTr="00525FC5">
        <w:trPr>
          <w:cantSplit/>
        </w:trPr>
        <w:tc>
          <w:tcPr>
            <w:tcW w:w="577" w:type="dxa"/>
            <w:vMerge/>
            <w:tcBorders>
              <w:top w:val="single" w:sz="4" w:space="0" w:color="auto"/>
              <w:left w:val="single" w:sz="4" w:space="0" w:color="auto"/>
              <w:bottom w:val="single" w:sz="4" w:space="0" w:color="auto"/>
              <w:right w:val="single" w:sz="4" w:space="0" w:color="auto"/>
            </w:tcBorders>
            <w:vAlign w:val="center"/>
          </w:tcPr>
          <w:p w14:paraId="5E57666C" w14:textId="77777777" w:rsidR="00451702" w:rsidRPr="00BC6CA8" w:rsidRDefault="00451702" w:rsidP="007A689C">
            <w:pPr>
              <w:jc w:val="center"/>
            </w:pPr>
          </w:p>
        </w:tc>
        <w:tc>
          <w:tcPr>
            <w:tcW w:w="1729" w:type="dxa"/>
            <w:vMerge/>
            <w:tcBorders>
              <w:top w:val="single" w:sz="4" w:space="0" w:color="auto"/>
              <w:left w:val="single" w:sz="4" w:space="0" w:color="auto"/>
              <w:bottom w:val="single" w:sz="4" w:space="0" w:color="auto"/>
              <w:right w:val="single" w:sz="4" w:space="0" w:color="auto"/>
            </w:tcBorders>
            <w:vAlign w:val="center"/>
          </w:tcPr>
          <w:p w14:paraId="5A011A12" w14:textId="77777777" w:rsidR="00451702" w:rsidRPr="00BC6CA8" w:rsidRDefault="00451702" w:rsidP="007A689C">
            <w:pPr>
              <w:jc w:val="center"/>
            </w:pPr>
          </w:p>
        </w:tc>
        <w:tc>
          <w:tcPr>
            <w:tcW w:w="7192" w:type="dxa"/>
            <w:gridSpan w:val="2"/>
            <w:tcBorders>
              <w:top w:val="single" w:sz="4" w:space="0" w:color="auto"/>
              <w:left w:val="single" w:sz="4" w:space="0" w:color="auto"/>
              <w:bottom w:val="single" w:sz="4" w:space="0" w:color="auto"/>
              <w:right w:val="single" w:sz="4" w:space="0" w:color="auto"/>
            </w:tcBorders>
            <w:vAlign w:val="center"/>
          </w:tcPr>
          <w:p w14:paraId="77520066" w14:textId="77777777" w:rsidR="00451702" w:rsidRPr="00BC6CA8" w:rsidRDefault="00451702" w:rsidP="007A689C">
            <w:pPr>
              <w:jc w:val="center"/>
            </w:pPr>
            <w:r w:rsidRPr="00BC6CA8">
              <w:t>Măsuri de protecţie mărită</w:t>
            </w:r>
          </w:p>
        </w:tc>
      </w:tr>
      <w:tr w:rsidR="00451702" w:rsidRPr="00BC6CA8" w14:paraId="67B9CB41" w14:textId="77777777" w:rsidTr="00021B04">
        <w:tc>
          <w:tcPr>
            <w:tcW w:w="577" w:type="dxa"/>
            <w:tcBorders>
              <w:top w:val="single" w:sz="4" w:space="0" w:color="auto"/>
              <w:left w:val="single" w:sz="4" w:space="0" w:color="auto"/>
            </w:tcBorders>
            <w:vAlign w:val="center"/>
          </w:tcPr>
          <w:p w14:paraId="5ECF0F28" w14:textId="77777777" w:rsidR="00451702" w:rsidRPr="00BC6CA8" w:rsidRDefault="00451702" w:rsidP="007A689C">
            <w:pPr>
              <w:jc w:val="center"/>
            </w:pPr>
            <w:r w:rsidRPr="00BC6CA8">
              <w:t>1</w:t>
            </w:r>
          </w:p>
        </w:tc>
        <w:tc>
          <w:tcPr>
            <w:tcW w:w="1729" w:type="dxa"/>
            <w:tcBorders>
              <w:top w:val="single" w:sz="4" w:space="0" w:color="auto"/>
            </w:tcBorders>
            <w:vAlign w:val="center"/>
          </w:tcPr>
          <w:p w14:paraId="488550D7" w14:textId="77777777" w:rsidR="00451702" w:rsidRPr="00BC6CA8" w:rsidRDefault="00451702" w:rsidP="007A689C">
            <w:pPr>
              <w:jc w:val="center"/>
            </w:pPr>
            <w:r w:rsidRPr="00BC6CA8">
              <w:t>Stâlpi</w:t>
            </w:r>
          </w:p>
        </w:tc>
        <w:tc>
          <w:tcPr>
            <w:tcW w:w="2949" w:type="dxa"/>
            <w:tcBorders>
              <w:top w:val="single" w:sz="4" w:space="0" w:color="auto"/>
            </w:tcBorders>
            <w:vAlign w:val="center"/>
          </w:tcPr>
          <w:p w14:paraId="3D7B23BE" w14:textId="77777777" w:rsidR="00451702" w:rsidRPr="00BC6CA8" w:rsidRDefault="00451702" w:rsidP="007A689C">
            <w:pPr>
              <w:jc w:val="center"/>
            </w:pPr>
            <w:r w:rsidRPr="00BC6CA8">
              <w:t>Stâlpi de întindere</w:t>
            </w:r>
          </w:p>
        </w:tc>
        <w:tc>
          <w:tcPr>
            <w:tcW w:w="4243" w:type="dxa"/>
            <w:tcBorders>
              <w:top w:val="single" w:sz="4" w:space="0" w:color="auto"/>
              <w:right w:val="single" w:sz="4" w:space="0" w:color="auto"/>
            </w:tcBorders>
            <w:vAlign w:val="center"/>
          </w:tcPr>
          <w:p w14:paraId="38170F7C" w14:textId="77777777" w:rsidR="00451702" w:rsidRPr="00BC6CA8" w:rsidRDefault="00451702" w:rsidP="007A689C">
            <w:pPr>
              <w:jc w:val="center"/>
            </w:pPr>
            <w:r w:rsidRPr="00BC6CA8">
              <w:t>Stâlpi de susţinere cu cleme cu reţinerea conductorului</w:t>
            </w:r>
          </w:p>
        </w:tc>
      </w:tr>
      <w:tr w:rsidR="00451702" w:rsidRPr="00BC6CA8" w14:paraId="28FBDA6A" w14:textId="77777777" w:rsidTr="00525FC5">
        <w:trPr>
          <w:cantSplit/>
        </w:trPr>
        <w:tc>
          <w:tcPr>
            <w:tcW w:w="577" w:type="dxa"/>
            <w:tcBorders>
              <w:left w:val="single" w:sz="4" w:space="0" w:color="auto"/>
            </w:tcBorders>
            <w:vAlign w:val="center"/>
          </w:tcPr>
          <w:p w14:paraId="5DB77A31" w14:textId="77777777" w:rsidR="00451702" w:rsidRPr="00BC6CA8" w:rsidRDefault="00451702" w:rsidP="007A689C">
            <w:pPr>
              <w:jc w:val="center"/>
            </w:pPr>
            <w:r w:rsidRPr="00BC6CA8">
              <w:t>2</w:t>
            </w:r>
          </w:p>
        </w:tc>
        <w:tc>
          <w:tcPr>
            <w:tcW w:w="1729" w:type="dxa"/>
            <w:vAlign w:val="center"/>
          </w:tcPr>
          <w:p w14:paraId="62D7941F" w14:textId="77777777" w:rsidR="00451702" w:rsidRPr="00BC6CA8" w:rsidRDefault="00451702" w:rsidP="007A689C">
            <w:pPr>
              <w:jc w:val="center"/>
            </w:pPr>
            <w:r w:rsidRPr="00BC6CA8">
              <w:t>Conductoare</w:t>
            </w:r>
          </w:p>
        </w:tc>
        <w:tc>
          <w:tcPr>
            <w:tcW w:w="7192" w:type="dxa"/>
            <w:gridSpan w:val="2"/>
            <w:tcBorders>
              <w:right w:val="single" w:sz="4" w:space="0" w:color="auto"/>
            </w:tcBorders>
            <w:vAlign w:val="center"/>
          </w:tcPr>
          <w:p w14:paraId="035A5FCD" w14:textId="12F9966D" w:rsidR="00451702" w:rsidRPr="00BC6CA8" w:rsidRDefault="00451702" w:rsidP="007A689C">
            <w:pPr>
              <w:jc w:val="both"/>
            </w:pPr>
            <w:r w:rsidRPr="00BC6CA8">
              <w:t>- Secţiunea conductorului de minim</w:t>
            </w:r>
            <w:r w:rsidR="00A52ACE">
              <w:t>um</w:t>
            </w:r>
            <w:r w:rsidRPr="00BC6CA8">
              <w:t xml:space="preserve"> 35 mm</w:t>
            </w:r>
            <w:r w:rsidRPr="00BC6CA8">
              <w:rPr>
                <w:vertAlign w:val="superscript"/>
              </w:rPr>
              <w:t>2</w:t>
            </w:r>
            <w:r w:rsidRPr="00BC6CA8">
              <w:t xml:space="preserve"> pentru funie Al-Ol, Aliaj de aluminiu-oţel şi Aliaj de aluminiu şi de 50 mm</w:t>
            </w:r>
            <w:r w:rsidRPr="00BC6CA8">
              <w:rPr>
                <w:vertAlign w:val="superscript"/>
              </w:rPr>
              <w:t>2</w:t>
            </w:r>
            <w:r w:rsidRPr="00BC6CA8">
              <w:t xml:space="preserve"> pentru funie de Ol.</w:t>
            </w:r>
          </w:p>
          <w:p w14:paraId="3D19FC96" w14:textId="34F323C9" w:rsidR="00451702" w:rsidRPr="00BC6CA8" w:rsidRDefault="00451702" w:rsidP="007A689C">
            <w:pPr>
              <w:jc w:val="both"/>
            </w:pPr>
            <w:r w:rsidRPr="00BC6CA8">
              <w:t>- Se interzice înnădirea conductoarelor în deschidere</w:t>
            </w:r>
            <w:r w:rsidRPr="00E60D09">
              <w:t>.</w:t>
            </w:r>
          </w:p>
        </w:tc>
      </w:tr>
      <w:tr w:rsidR="00451702" w:rsidRPr="00BC6CA8" w14:paraId="0DB91E3D" w14:textId="77777777" w:rsidTr="00021B04">
        <w:tc>
          <w:tcPr>
            <w:tcW w:w="577" w:type="dxa"/>
            <w:tcBorders>
              <w:left w:val="single" w:sz="4" w:space="0" w:color="auto"/>
            </w:tcBorders>
            <w:vAlign w:val="center"/>
          </w:tcPr>
          <w:p w14:paraId="60F6D8C4" w14:textId="77777777" w:rsidR="00451702" w:rsidRPr="00BC6CA8" w:rsidRDefault="00451702" w:rsidP="007A689C">
            <w:pPr>
              <w:jc w:val="center"/>
            </w:pPr>
            <w:r w:rsidRPr="00BC6CA8">
              <w:t>3</w:t>
            </w:r>
          </w:p>
        </w:tc>
        <w:tc>
          <w:tcPr>
            <w:tcW w:w="1729" w:type="dxa"/>
            <w:vAlign w:val="center"/>
          </w:tcPr>
          <w:p w14:paraId="78E6C33F" w14:textId="77777777" w:rsidR="00451702" w:rsidRPr="00BC6CA8" w:rsidRDefault="00451702" w:rsidP="007A689C">
            <w:pPr>
              <w:jc w:val="center"/>
            </w:pPr>
            <w:r w:rsidRPr="00BC6CA8">
              <w:t>Cleme şi armături</w:t>
            </w:r>
          </w:p>
        </w:tc>
        <w:tc>
          <w:tcPr>
            <w:tcW w:w="2949" w:type="dxa"/>
            <w:vAlign w:val="center"/>
          </w:tcPr>
          <w:p w14:paraId="47DD453E" w14:textId="77777777" w:rsidR="00451702" w:rsidRPr="00BC6CA8" w:rsidRDefault="00451702" w:rsidP="007A689C">
            <w:pPr>
              <w:jc w:val="center"/>
            </w:pPr>
            <w:r w:rsidRPr="00BC6CA8">
              <w:t>Legături de susţinere cu reţinerea conductorului (legături de siguranţă)</w:t>
            </w:r>
          </w:p>
        </w:tc>
        <w:tc>
          <w:tcPr>
            <w:tcW w:w="4243" w:type="dxa"/>
            <w:tcBorders>
              <w:right w:val="single" w:sz="4" w:space="0" w:color="auto"/>
            </w:tcBorders>
            <w:vAlign w:val="center"/>
          </w:tcPr>
          <w:p w14:paraId="0EB63105" w14:textId="77777777" w:rsidR="00451702" w:rsidRPr="00BC6CA8" w:rsidRDefault="00451702" w:rsidP="007A689C">
            <w:r w:rsidRPr="00BC6CA8">
              <w:t xml:space="preserve">- </w:t>
            </w:r>
            <w:r w:rsidR="00525FC5" w:rsidRPr="00BC6CA8">
              <w:t xml:space="preserve">Cleme de susţinere cu reţinerea </w:t>
            </w:r>
            <w:r w:rsidRPr="00BC6CA8">
              <w:t>conductorului;</w:t>
            </w:r>
          </w:p>
          <w:p w14:paraId="7E8349F4" w14:textId="77777777" w:rsidR="00451702" w:rsidRPr="00BC6CA8" w:rsidRDefault="00451702" w:rsidP="007A689C">
            <w:r w:rsidRPr="00BC6CA8">
              <w:t xml:space="preserve">- Armături de protecţie împotriva arcului, la lanţurile de izolatoare ale LEA cu tensiunea nominală </w:t>
            </w:r>
            <w:r w:rsidRPr="00BC6CA8">
              <w:rPr>
                <w:i/>
              </w:rPr>
              <w:t>U</w:t>
            </w:r>
            <w:r w:rsidRPr="00BC6CA8">
              <w:rPr>
                <w:i/>
                <w:vertAlign w:val="subscript"/>
              </w:rPr>
              <w:t>n</w:t>
            </w:r>
            <w:r w:rsidRPr="00BC6CA8">
              <w:t xml:space="preserve"> </w:t>
            </w:r>
            <w:r w:rsidRPr="00BC6CA8">
              <w:sym w:font="Symbol" w:char="F0B3"/>
            </w:r>
            <w:r w:rsidRPr="00BC6CA8">
              <w:t xml:space="preserve"> 110 kV.</w:t>
            </w:r>
          </w:p>
        </w:tc>
      </w:tr>
      <w:tr w:rsidR="00451702" w:rsidRPr="00BC6CA8" w14:paraId="1CE39593" w14:textId="77777777" w:rsidTr="00525FC5">
        <w:trPr>
          <w:cantSplit/>
        </w:trPr>
        <w:tc>
          <w:tcPr>
            <w:tcW w:w="577" w:type="dxa"/>
            <w:tcBorders>
              <w:left w:val="single" w:sz="4" w:space="0" w:color="auto"/>
            </w:tcBorders>
            <w:vAlign w:val="center"/>
          </w:tcPr>
          <w:p w14:paraId="11C9C2BC" w14:textId="77777777" w:rsidR="00451702" w:rsidRPr="00BC6CA8" w:rsidRDefault="00451702" w:rsidP="007A689C">
            <w:pPr>
              <w:jc w:val="center"/>
            </w:pPr>
            <w:r w:rsidRPr="00BC6CA8">
              <w:t>4</w:t>
            </w:r>
          </w:p>
        </w:tc>
        <w:tc>
          <w:tcPr>
            <w:tcW w:w="1729" w:type="dxa"/>
            <w:vAlign w:val="center"/>
          </w:tcPr>
          <w:p w14:paraId="04405F19" w14:textId="77777777" w:rsidR="00451702" w:rsidRPr="00BC6CA8" w:rsidRDefault="00451702" w:rsidP="007A689C">
            <w:pPr>
              <w:jc w:val="center"/>
            </w:pPr>
            <w:r w:rsidRPr="00BC6CA8">
              <w:t>Deschideri</w:t>
            </w:r>
          </w:p>
        </w:tc>
        <w:tc>
          <w:tcPr>
            <w:tcW w:w="7192" w:type="dxa"/>
            <w:gridSpan w:val="2"/>
            <w:tcBorders>
              <w:right w:val="single" w:sz="4" w:space="0" w:color="auto"/>
            </w:tcBorders>
            <w:vAlign w:val="center"/>
          </w:tcPr>
          <w:p w14:paraId="348CE96C" w14:textId="77777777" w:rsidR="00451702" w:rsidRPr="00BC6CA8" w:rsidRDefault="00451702" w:rsidP="007A689C">
            <w:pPr>
              <w:jc w:val="both"/>
            </w:pPr>
            <w:r w:rsidRPr="00BC6CA8">
              <w:t xml:space="preserve">Deschiderile reale la încărcări din vânt şi la încărcări verticale </w:t>
            </w:r>
            <w:r w:rsidRPr="00BC6CA8">
              <w:br/>
              <w:t>nu vor depăşi 90% din cele de dimensionare ale stâlpilor.</w:t>
            </w:r>
          </w:p>
        </w:tc>
      </w:tr>
      <w:tr w:rsidR="00451702" w:rsidRPr="00BC6CA8" w14:paraId="46254F6E" w14:textId="77777777" w:rsidTr="00525FC5">
        <w:trPr>
          <w:cantSplit/>
        </w:trPr>
        <w:tc>
          <w:tcPr>
            <w:tcW w:w="577" w:type="dxa"/>
            <w:tcBorders>
              <w:left w:val="single" w:sz="4" w:space="0" w:color="auto"/>
              <w:bottom w:val="single" w:sz="4" w:space="0" w:color="auto"/>
            </w:tcBorders>
            <w:vAlign w:val="center"/>
          </w:tcPr>
          <w:p w14:paraId="61EDEADD" w14:textId="77777777" w:rsidR="00451702" w:rsidRPr="00BC6CA8" w:rsidRDefault="00451702" w:rsidP="007A689C">
            <w:pPr>
              <w:jc w:val="center"/>
            </w:pPr>
            <w:r w:rsidRPr="00BC6CA8">
              <w:t>5</w:t>
            </w:r>
          </w:p>
        </w:tc>
        <w:tc>
          <w:tcPr>
            <w:tcW w:w="1729" w:type="dxa"/>
            <w:tcBorders>
              <w:bottom w:val="single" w:sz="4" w:space="0" w:color="auto"/>
            </w:tcBorders>
            <w:vAlign w:val="center"/>
          </w:tcPr>
          <w:p w14:paraId="7F57FE8B" w14:textId="77777777" w:rsidR="00451702" w:rsidRPr="00BC6CA8" w:rsidRDefault="00451702" w:rsidP="007A689C">
            <w:pPr>
              <w:jc w:val="center"/>
            </w:pPr>
            <w:r w:rsidRPr="00BC6CA8">
              <w:t>Lanţuri de izolatoare</w:t>
            </w:r>
          </w:p>
        </w:tc>
        <w:tc>
          <w:tcPr>
            <w:tcW w:w="7192" w:type="dxa"/>
            <w:gridSpan w:val="2"/>
            <w:tcBorders>
              <w:bottom w:val="single" w:sz="4" w:space="0" w:color="auto"/>
              <w:right w:val="single" w:sz="4" w:space="0" w:color="auto"/>
            </w:tcBorders>
            <w:vAlign w:val="center"/>
          </w:tcPr>
          <w:p w14:paraId="6DCD07AA" w14:textId="77777777" w:rsidR="00451702" w:rsidRPr="00BC6CA8" w:rsidRDefault="00451702" w:rsidP="007A689C">
            <w:r w:rsidRPr="00BC6CA8">
              <w:t>- Lanţurile multiple (susţinere şi întindere) se verifică în regim de</w:t>
            </w:r>
            <w:r w:rsidR="00525FC5" w:rsidRPr="00BC6CA8">
              <w:t xml:space="preserve"> </w:t>
            </w:r>
            <w:r w:rsidRPr="00BC6CA8">
              <w:t>avarie, la ruperea unei ramuri;</w:t>
            </w:r>
          </w:p>
          <w:p w14:paraId="6DABF79F" w14:textId="77777777" w:rsidR="00451702" w:rsidRPr="00BC6CA8" w:rsidRDefault="00451702" w:rsidP="007A689C">
            <w:r w:rsidRPr="00BC6CA8">
              <w:t>- Lanţurile simple cu izolatoare capă şi tijă se verifică la capacitatea reziduală în urma spargerii unei pălării izolante (coeficient parţial de siguranţă egal cu 1);</w:t>
            </w:r>
          </w:p>
          <w:p w14:paraId="79477A21" w14:textId="77777777" w:rsidR="00451702" w:rsidRPr="00BC6CA8" w:rsidRDefault="00451702" w:rsidP="007A689C">
            <w:r w:rsidRPr="00BC6CA8">
              <w:t>- Izolaţia suport din materiale compozite şi izolaţia compozită din lanţurile de izolatoare simple trebuie încercate bucată cu bucată la 75% din sarcina de rupere garantată la procurare.</w:t>
            </w:r>
          </w:p>
        </w:tc>
      </w:tr>
    </w:tbl>
    <w:p w14:paraId="20650A27" w14:textId="417FBFEB" w:rsidR="00525FC5" w:rsidRDefault="00525FC5" w:rsidP="00525FC5">
      <w:pPr>
        <w:rPr>
          <w:b/>
        </w:rPr>
      </w:pPr>
    </w:p>
    <w:p w14:paraId="5CF2818C" w14:textId="77777777" w:rsidR="00077903" w:rsidRPr="00BC6CA8" w:rsidRDefault="00077903" w:rsidP="00525FC5">
      <w:pPr>
        <w:rPr>
          <w:b/>
        </w:rPr>
      </w:pPr>
    </w:p>
    <w:p w14:paraId="5F432FD1" w14:textId="702F90D6" w:rsidR="00451702" w:rsidRPr="00BC6CA8" w:rsidRDefault="00451702" w:rsidP="00053F0E">
      <w:pPr>
        <w:jc w:val="right"/>
      </w:pPr>
      <w:r w:rsidRPr="00BC6CA8">
        <w:t>Tabelul 2. Măsuri pentru realizarea creşter</w:t>
      </w:r>
      <w:r w:rsidR="00115D49" w:rsidRPr="00BC6CA8">
        <w:t>ii nivelului de izolaţie a LEA</w:t>
      </w:r>
    </w:p>
    <w:tbl>
      <w:tblPr>
        <w:tblW w:w="94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15"/>
        <w:gridCol w:w="1148"/>
        <w:gridCol w:w="1276"/>
        <w:gridCol w:w="1418"/>
        <w:gridCol w:w="1799"/>
        <w:gridCol w:w="1424"/>
        <w:gridCol w:w="1303"/>
      </w:tblGrid>
      <w:tr w:rsidR="00451702" w:rsidRPr="00BC6CA8" w14:paraId="2CE25B2F" w14:textId="77777777" w:rsidTr="00021B04">
        <w:trPr>
          <w:cantSplit/>
          <w:jc w:val="center"/>
        </w:trPr>
        <w:tc>
          <w:tcPr>
            <w:tcW w:w="1115" w:type="dxa"/>
            <w:vMerge w:val="restart"/>
            <w:tcBorders>
              <w:top w:val="single" w:sz="4" w:space="0" w:color="auto"/>
              <w:left w:val="single" w:sz="4" w:space="0" w:color="auto"/>
              <w:bottom w:val="single" w:sz="4" w:space="0" w:color="auto"/>
              <w:right w:val="single" w:sz="4" w:space="0" w:color="auto"/>
            </w:tcBorders>
            <w:vAlign w:val="center"/>
          </w:tcPr>
          <w:p w14:paraId="2F8E40DD" w14:textId="77777777" w:rsidR="00451702" w:rsidRPr="00BC6CA8" w:rsidRDefault="00451702" w:rsidP="007A689C">
            <w:pPr>
              <w:jc w:val="center"/>
            </w:pPr>
            <w:r w:rsidRPr="00BC6CA8">
              <w:t>Tensiunea nominală</w:t>
            </w:r>
          </w:p>
          <w:p w14:paraId="7F5B3340" w14:textId="77777777" w:rsidR="00451702" w:rsidRPr="00BC6CA8" w:rsidRDefault="00451702" w:rsidP="007A689C">
            <w:pPr>
              <w:jc w:val="center"/>
            </w:pPr>
            <w:r w:rsidRPr="00BC6CA8">
              <w:t>(kV)</w:t>
            </w:r>
          </w:p>
        </w:tc>
        <w:tc>
          <w:tcPr>
            <w:tcW w:w="8368" w:type="dxa"/>
            <w:gridSpan w:val="6"/>
            <w:tcBorders>
              <w:top w:val="single" w:sz="4" w:space="0" w:color="auto"/>
              <w:left w:val="single" w:sz="4" w:space="0" w:color="auto"/>
              <w:bottom w:val="single" w:sz="4" w:space="0" w:color="auto"/>
              <w:right w:val="single" w:sz="4" w:space="0" w:color="auto"/>
            </w:tcBorders>
            <w:vAlign w:val="center"/>
          </w:tcPr>
          <w:p w14:paraId="68CA1DB3" w14:textId="77777777" w:rsidR="00451702" w:rsidRPr="00BC6CA8" w:rsidRDefault="00451702" w:rsidP="007A689C">
            <w:pPr>
              <w:jc w:val="center"/>
            </w:pPr>
            <w:r w:rsidRPr="00BC6CA8">
              <w:t>Tipul izolatoarelor</w:t>
            </w:r>
          </w:p>
        </w:tc>
      </w:tr>
      <w:tr w:rsidR="00021B04" w:rsidRPr="00BC6CA8" w14:paraId="5F9B7B3B" w14:textId="77777777" w:rsidTr="00021B04">
        <w:trPr>
          <w:cantSplit/>
          <w:jc w:val="center"/>
        </w:trPr>
        <w:tc>
          <w:tcPr>
            <w:tcW w:w="1115" w:type="dxa"/>
            <w:vMerge/>
            <w:tcBorders>
              <w:top w:val="single" w:sz="4" w:space="0" w:color="auto"/>
              <w:left w:val="single" w:sz="4" w:space="0" w:color="auto"/>
              <w:bottom w:val="single" w:sz="4" w:space="0" w:color="auto"/>
              <w:right w:val="single" w:sz="4" w:space="0" w:color="auto"/>
            </w:tcBorders>
            <w:vAlign w:val="center"/>
          </w:tcPr>
          <w:p w14:paraId="02D0D6EC" w14:textId="77777777" w:rsidR="00451702" w:rsidRPr="00BC6CA8" w:rsidRDefault="00451702" w:rsidP="007A689C">
            <w:pPr>
              <w:jc w:val="center"/>
            </w:pPr>
          </w:p>
        </w:tc>
        <w:tc>
          <w:tcPr>
            <w:tcW w:w="2424" w:type="dxa"/>
            <w:gridSpan w:val="2"/>
            <w:tcBorders>
              <w:top w:val="single" w:sz="4" w:space="0" w:color="auto"/>
              <w:left w:val="single" w:sz="4" w:space="0" w:color="auto"/>
              <w:bottom w:val="single" w:sz="4" w:space="0" w:color="auto"/>
              <w:right w:val="single" w:sz="4" w:space="0" w:color="auto"/>
            </w:tcBorders>
            <w:vAlign w:val="center"/>
          </w:tcPr>
          <w:p w14:paraId="20D1BBBB" w14:textId="77777777" w:rsidR="00451702" w:rsidRPr="00BC6CA8" w:rsidRDefault="00451702" w:rsidP="007A689C">
            <w:pPr>
              <w:jc w:val="center"/>
            </w:pPr>
            <w:r w:rsidRPr="00BC6CA8">
              <w:t>Izolatoare suport</w:t>
            </w:r>
          </w:p>
        </w:tc>
        <w:tc>
          <w:tcPr>
            <w:tcW w:w="3217" w:type="dxa"/>
            <w:gridSpan w:val="2"/>
            <w:tcBorders>
              <w:top w:val="single" w:sz="4" w:space="0" w:color="auto"/>
              <w:left w:val="single" w:sz="4" w:space="0" w:color="auto"/>
              <w:bottom w:val="single" w:sz="4" w:space="0" w:color="auto"/>
              <w:right w:val="single" w:sz="4" w:space="0" w:color="auto"/>
            </w:tcBorders>
            <w:vAlign w:val="center"/>
          </w:tcPr>
          <w:p w14:paraId="291BBDEB" w14:textId="77777777" w:rsidR="00451702" w:rsidRPr="00BC6CA8" w:rsidRDefault="00451702" w:rsidP="007A689C">
            <w:pPr>
              <w:jc w:val="center"/>
            </w:pPr>
            <w:r w:rsidRPr="00BC6CA8">
              <w:t>Izolatoare tip capă-tijă</w:t>
            </w:r>
          </w:p>
        </w:tc>
        <w:tc>
          <w:tcPr>
            <w:tcW w:w="2727" w:type="dxa"/>
            <w:gridSpan w:val="2"/>
            <w:tcBorders>
              <w:top w:val="single" w:sz="4" w:space="0" w:color="auto"/>
              <w:left w:val="single" w:sz="4" w:space="0" w:color="auto"/>
              <w:bottom w:val="single" w:sz="4" w:space="0" w:color="auto"/>
              <w:right w:val="single" w:sz="4" w:space="0" w:color="auto"/>
            </w:tcBorders>
            <w:vAlign w:val="center"/>
          </w:tcPr>
          <w:p w14:paraId="2851A7B4" w14:textId="77777777" w:rsidR="00451702" w:rsidRPr="00BC6CA8" w:rsidRDefault="00451702" w:rsidP="007A689C">
            <w:pPr>
              <w:jc w:val="center"/>
            </w:pPr>
            <w:r w:rsidRPr="00BC6CA8">
              <w:t>Izolatoare tip tijă</w:t>
            </w:r>
          </w:p>
        </w:tc>
      </w:tr>
      <w:tr w:rsidR="00021B04" w:rsidRPr="00BC6CA8" w14:paraId="76691B41" w14:textId="77777777" w:rsidTr="00021B04">
        <w:trPr>
          <w:cantSplit/>
          <w:jc w:val="center"/>
        </w:trPr>
        <w:tc>
          <w:tcPr>
            <w:tcW w:w="1115" w:type="dxa"/>
            <w:vMerge/>
            <w:tcBorders>
              <w:top w:val="single" w:sz="4" w:space="0" w:color="auto"/>
              <w:left w:val="single" w:sz="4" w:space="0" w:color="auto"/>
              <w:bottom w:val="single" w:sz="4" w:space="0" w:color="auto"/>
              <w:right w:val="single" w:sz="4" w:space="0" w:color="auto"/>
            </w:tcBorders>
            <w:vAlign w:val="center"/>
          </w:tcPr>
          <w:p w14:paraId="6AD37447" w14:textId="77777777" w:rsidR="00451702" w:rsidRPr="00BC6CA8" w:rsidRDefault="00451702" w:rsidP="007A689C">
            <w:pPr>
              <w:jc w:val="center"/>
            </w:pPr>
          </w:p>
        </w:tc>
        <w:tc>
          <w:tcPr>
            <w:tcW w:w="2424" w:type="dxa"/>
            <w:gridSpan w:val="2"/>
            <w:tcBorders>
              <w:top w:val="single" w:sz="4" w:space="0" w:color="auto"/>
              <w:left w:val="single" w:sz="4" w:space="0" w:color="auto"/>
              <w:bottom w:val="single" w:sz="4" w:space="0" w:color="auto"/>
              <w:right w:val="single" w:sz="4" w:space="0" w:color="auto"/>
            </w:tcBorders>
            <w:vAlign w:val="center"/>
          </w:tcPr>
          <w:p w14:paraId="4D20AC92" w14:textId="77777777" w:rsidR="00451702" w:rsidRPr="00BC6CA8" w:rsidRDefault="00451702" w:rsidP="007A689C">
            <w:pPr>
              <w:jc w:val="center"/>
            </w:pPr>
            <w:r w:rsidRPr="00BC6CA8">
              <w:t>Nivelul de izolaţie</w:t>
            </w:r>
          </w:p>
        </w:tc>
        <w:tc>
          <w:tcPr>
            <w:tcW w:w="3217" w:type="dxa"/>
            <w:gridSpan w:val="2"/>
            <w:tcBorders>
              <w:top w:val="single" w:sz="4" w:space="0" w:color="auto"/>
              <w:left w:val="single" w:sz="4" w:space="0" w:color="auto"/>
              <w:bottom w:val="single" w:sz="4" w:space="0" w:color="auto"/>
              <w:right w:val="single" w:sz="4" w:space="0" w:color="auto"/>
            </w:tcBorders>
            <w:vAlign w:val="center"/>
          </w:tcPr>
          <w:p w14:paraId="798942B7" w14:textId="77777777" w:rsidR="00451702" w:rsidRPr="00BC6CA8" w:rsidRDefault="00451702" w:rsidP="007A689C">
            <w:pPr>
              <w:jc w:val="center"/>
            </w:pPr>
            <w:r w:rsidRPr="00BC6CA8">
              <w:t>Nivelul de izolaţie</w:t>
            </w:r>
          </w:p>
        </w:tc>
        <w:tc>
          <w:tcPr>
            <w:tcW w:w="2727" w:type="dxa"/>
            <w:gridSpan w:val="2"/>
            <w:tcBorders>
              <w:top w:val="single" w:sz="4" w:space="0" w:color="auto"/>
              <w:left w:val="single" w:sz="4" w:space="0" w:color="auto"/>
              <w:bottom w:val="single" w:sz="4" w:space="0" w:color="auto"/>
              <w:right w:val="single" w:sz="4" w:space="0" w:color="auto"/>
            </w:tcBorders>
            <w:vAlign w:val="center"/>
          </w:tcPr>
          <w:p w14:paraId="21D152FB" w14:textId="77777777" w:rsidR="00451702" w:rsidRPr="00BC6CA8" w:rsidRDefault="00451702" w:rsidP="007A689C">
            <w:pPr>
              <w:jc w:val="center"/>
            </w:pPr>
            <w:r w:rsidRPr="00BC6CA8">
              <w:t>Nivelul de izolaţie</w:t>
            </w:r>
          </w:p>
        </w:tc>
      </w:tr>
      <w:tr w:rsidR="00115D49" w:rsidRPr="00BC6CA8" w14:paraId="0977AF46" w14:textId="77777777" w:rsidTr="00021B04">
        <w:trPr>
          <w:cantSplit/>
          <w:jc w:val="center"/>
        </w:trPr>
        <w:tc>
          <w:tcPr>
            <w:tcW w:w="1115" w:type="dxa"/>
            <w:vMerge/>
            <w:tcBorders>
              <w:top w:val="single" w:sz="4" w:space="0" w:color="auto"/>
              <w:left w:val="single" w:sz="4" w:space="0" w:color="auto"/>
              <w:bottom w:val="single" w:sz="4" w:space="0" w:color="auto"/>
              <w:right w:val="single" w:sz="4" w:space="0" w:color="auto"/>
            </w:tcBorders>
            <w:vAlign w:val="center"/>
          </w:tcPr>
          <w:p w14:paraId="39479608" w14:textId="77777777" w:rsidR="00451702" w:rsidRPr="00BC6CA8" w:rsidRDefault="00451702" w:rsidP="007A689C">
            <w:pPr>
              <w:jc w:val="center"/>
            </w:pPr>
          </w:p>
        </w:tc>
        <w:tc>
          <w:tcPr>
            <w:tcW w:w="1148" w:type="dxa"/>
            <w:tcBorders>
              <w:top w:val="single" w:sz="4" w:space="0" w:color="auto"/>
              <w:left w:val="single" w:sz="4" w:space="0" w:color="auto"/>
              <w:bottom w:val="single" w:sz="4" w:space="0" w:color="auto"/>
              <w:right w:val="single" w:sz="4" w:space="0" w:color="auto"/>
            </w:tcBorders>
            <w:vAlign w:val="center"/>
          </w:tcPr>
          <w:p w14:paraId="0A538FD8" w14:textId="77777777" w:rsidR="00451702" w:rsidRPr="00BC6CA8" w:rsidRDefault="00451702" w:rsidP="007A689C">
            <w:pPr>
              <w:jc w:val="center"/>
            </w:pPr>
            <w:r w:rsidRPr="00BC6CA8">
              <w:t>Normal</w:t>
            </w:r>
          </w:p>
        </w:tc>
        <w:tc>
          <w:tcPr>
            <w:tcW w:w="1276" w:type="dxa"/>
            <w:tcBorders>
              <w:top w:val="single" w:sz="4" w:space="0" w:color="auto"/>
              <w:left w:val="single" w:sz="4" w:space="0" w:color="auto"/>
              <w:bottom w:val="single" w:sz="4" w:space="0" w:color="auto"/>
              <w:right w:val="single" w:sz="4" w:space="0" w:color="auto"/>
            </w:tcBorders>
            <w:vAlign w:val="center"/>
          </w:tcPr>
          <w:p w14:paraId="42C20A44" w14:textId="77777777" w:rsidR="00451702" w:rsidRPr="00BC6CA8" w:rsidRDefault="00451702" w:rsidP="007A689C">
            <w:pPr>
              <w:jc w:val="center"/>
            </w:pPr>
            <w:r w:rsidRPr="00BC6CA8">
              <w:t>Mărit</w:t>
            </w:r>
          </w:p>
        </w:tc>
        <w:tc>
          <w:tcPr>
            <w:tcW w:w="1418" w:type="dxa"/>
            <w:tcBorders>
              <w:top w:val="single" w:sz="4" w:space="0" w:color="auto"/>
              <w:left w:val="single" w:sz="4" w:space="0" w:color="auto"/>
              <w:bottom w:val="single" w:sz="4" w:space="0" w:color="auto"/>
              <w:right w:val="single" w:sz="4" w:space="0" w:color="auto"/>
            </w:tcBorders>
            <w:vAlign w:val="center"/>
          </w:tcPr>
          <w:p w14:paraId="2910A068" w14:textId="77777777" w:rsidR="00451702" w:rsidRPr="00BC6CA8" w:rsidRDefault="00451702" w:rsidP="007A689C">
            <w:pPr>
              <w:jc w:val="center"/>
            </w:pPr>
            <w:r w:rsidRPr="00BC6CA8">
              <w:t>Normal</w:t>
            </w:r>
          </w:p>
        </w:tc>
        <w:tc>
          <w:tcPr>
            <w:tcW w:w="1799" w:type="dxa"/>
            <w:tcBorders>
              <w:top w:val="single" w:sz="4" w:space="0" w:color="auto"/>
              <w:left w:val="single" w:sz="4" w:space="0" w:color="auto"/>
              <w:bottom w:val="single" w:sz="4" w:space="0" w:color="auto"/>
              <w:right w:val="single" w:sz="4" w:space="0" w:color="auto"/>
            </w:tcBorders>
            <w:vAlign w:val="center"/>
          </w:tcPr>
          <w:p w14:paraId="7DE6771E" w14:textId="77777777" w:rsidR="00451702" w:rsidRPr="00BC6CA8" w:rsidRDefault="00451702" w:rsidP="007A689C">
            <w:pPr>
              <w:jc w:val="center"/>
            </w:pPr>
            <w:r w:rsidRPr="00BC6CA8">
              <w:t>Mărit</w:t>
            </w:r>
          </w:p>
        </w:tc>
        <w:tc>
          <w:tcPr>
            <w:tcW w:w="1424" w:type="dxa"/>
            <w:tcBorders>
              <w:top w:val="single" w:sz="4" w:space="0" w:color="auto"/>
              <w:left w:val="single" w:sz="4" w:space="0" w:color="auto"/>
              <w:bottom w:val="single" w:sz="4" w:space="0" w:color="auto"/>
              <w:right w:val="single" w:sz="4" w:space="0" w:color="auto"/>
            </w:tcBorders>
            <w:vAlign w:val="center"/>
          </w:tcPr>
          <w:p w14:paraId="0D74A2BA" w14:textId="77777777" w:rsidR="00451702" w:rsidRPr="00BC6CA8" w:rsidRDefault="00451702" w:rsidP="007A689C">
            <w:pPr>
              <w:jc w:val="center"/>
            </w:pPr>
            <w:r w:rsidRPr="00BC6CA8">
              <w:t>Normal</w:t>
            </w:r>
          </w:p>
        </w:tc>
        <w:tc>
          <w:tcPr>
            <w:tcW w:w="1303" w:type="dxa"/>
            <w:tcBorders>
              <w:top w:val="single" w:sz="4" w:space="0" w:color="auto"/>
              <w:left w:val="single" w:sz="4" w:space="0" w:color="auto"/>
              <w:bottom w:val="single" w:sz="4" w:space="0" w:color="auto"/>
              <w:right w:val="single" w:sz="4" w:space="0" w:color="auto"/>
            </w:tcBorders>
            <w:vAlign w:val="center"/>
          </w:tcPr>
          <w:p w14:paraId="4E93718B" w14:textId="77777777" w:rsidR="00451702" w:rsidRPr="00BC6CA8" w:rsidRDefault="00451702" w:rsidP="007A689C">
            <w:pPr>
              <w:jc w:val="center"/>
            </w:pPr>
            <w:r w:rsidRPr="00BC6CA8">
              <w:t>Mărit</w:t>
            </w:r>
          </w:p>
        </w:tc>
      </w:tr>
      <w:tr w:rsidR="00115D49" w:rsidRPr="00BC6CA8" w14:paraId="2AECB8C4" w14:textId="77777777" w:rsidTr="00021B04">
        <w:trPr>
          <w:jc w:val="center"/>
        </w:trPr>
        <w:tc>
          <w:tcPr>
            <w:tcW w:w="1115" w:type="dxa"/>
            <w:tcBorders>
              <w:top w:val="single" w:sz="4" w:space="0" w:color="auto"/>
              <w:left w:val="single" w:sz="4" w:space="0" w:color="auto"/>
            </w:tcBorders>
            <w:vAlign w:val="center"/>
          </w:tcPr>
          <w:p w14:paraId="4F8BD8BC" w14:textId="77777777" w:rsidR="00451702" w:rsidRPr="00BC6CA8" w:rsidRDefault="00451702" w:rsidP="007A689C">
            <w:pPr>
              <w:jc w:val="center"/>
            </w:pPr>
            <w:r w:rsidRPr="00BC6CA8">
              <w:t>6</w:t>
            </w:r>
          </w:p>
        </w:tc>
        <w:tc>
          <w:tcPr>
            <w:tcW w:w="1148" w:type="dxa"/>
            <w:tcBorders>
              <w:top w:val="single" w:sz="4" w:space="0" w:color="auto"/>
            </w:tcBorders>
          </w:tcPr>
          <w:p w14:paraId="43068900" w14:textId="77777777" w:rsidR="00451702" w:rsidRPr="00BC6CA8" w:rsidRDefault="00451702" w:rsidP="007A689C">
            <w:pPr>
              <w:jc w:val="center"/>
            </w:pPr>
            <w:r w:rsidRPr="00BC6CA8">
              <w:t>6 kV</w:t>
            </w:r>
          </w:p>
        </w:tc>
        <w:tc>
          <w:tcPr>
            <w:tcW w:w="1276" w:type="dxa"/>
            <w:tcBorders>
              <w:top w:val="single" w:sz="4" w:space="0" w:color="auto"/>
            </w:tcBorders>
          </w:tcPr>
          <w:p w14:paraId="6CC2A3A2" w14:textId="77777777" w:rsidR="00451702" w:rsidRPr="00BC6CA8" w:rsidRDefault="00451702" w:rsidP="007A689C">
            <w:pPr>
              <w:jc w:val="center"/>
            </w:pPr>
            <w:r w:rsidRPr="00BC6CA8">
              <w:t>10 kV</w:t>
            </w:r>
          </w:p>
        </w:tc>
        <w:tc>
          <w:tcPr>
            <w:tcW w:w="1418" w:type="dxa"/>
            <w:tcBorders>
              <w:top w:val="single" w:sz="4" w:space="0" w:color="auto"/>
            </w:tcBorders>
            <w:vAlign w:val="center"/>
          </w:tcPr>
          <w:p w14:paraId="020C6781" w14:textId="77777777" w:rsidR="00451702" w:rsidRPr="00BC6CA8" w:rsidRDefault="00451702" w:rsidP="007A689C">
            <w:pPr>
              <w:jc w:val="center"/>
            </w:pPr>
            <w:r w:rsidRPr="00BC6CA8">
              <w:t>-</w:t>
            </w:r>
          </w:p>
        </w:tc>
        <w:tc>
          <w:tcPr>
            <w:tcW w:w="1799" w:type="dxa"/>
            <w:tcBorders>
              <w:top w:val="single" w:sz="4" w:space="0" w:color="auto"/>
            </w:tcBorders>
            <w:vAlign w:val="center"/>
          </w:tcPr>
          <w:p w14:paraId="30EB77D6" w14:textId="77777777" w:rsidR="00451702" w:rsidRPr="00BC6CA8" w:rsidRDefault="00451702" w:rsidP="007A689C">
            <w:pPr>
              <w:jc w:val="center"/>
            </w:pPr>
            <w:r w:rsidRPr="00BC6CA8">
              <w:t>-</w:t>
            </w:r>
          </w:p>
        </w:tc>
        <w:tc>
          <w:tcPr>
            <w:tcW w:w="1424" w:type="dxa"/>
            <w:tcBorders>
              <w:top w:val="single" w:sz="4" w:space="0" w:color="auto"/>
            </w:tcBorders>
            <w:vAlign w:val="center"/>
          </w:tcPr>
          <w:p w14:paraId="54611A85" w14:textId="77777777" w:rsidR="00451702" w:rsidRPr="00BC6CA8" w:rsidRDefault="00451702" w:rsidP="007A689C">
            <w:pPr>
              <w:jc w:val="center"/>
            </w:pPr>
            <w:r w:rsidRPr="00BC6CA8">
              <w:t>6 kV</w:t>
            </w:r>
          </w:p>
        </w:tc>
        <w:tc>
          <w:tcPr>
            <w:tcW w:w="1303" w:type="dxa"/>
            <w:tcBorders>
              <w:top w:val="single" w:sz="4" w:space="0" w:color="auto"/>
              <w:right w:val="single" w:sz="4" w:space="0" w:color="auto"/>
            </w:tcBorders>
            <w:vAlign w:val="center"/>
          </w:tcPr>
          <w:p w14:paraId="2C433FA0" w14:textId="77777777" w:rsidR="00451702" w:rsidRPr="00BC6CA8" w:rsidRDefault="00451702" w:rsidP="007A689C">
            <w:pPr>
              <w:jc w:val="center"/>
            </w:pPr>
            <w:r w:rsidRPr="00BC6CA8">
              <w:t>10 kV</w:t>
            </w:r>
          </w:p>
        </w:tc>
      </w:tr>
      <w:tr w:rsidR="00115D49" w:rsidRPr="00BC6CA8" w14:paraId="74DEC8E9" w14:textId="77777777" w:rsidTr="00021B04">
        <w:trPr>
          <w:jc w:val="center"/>
        </w:trPr>
        <w:tc>
          <w:tcPr>
            <w:tcW w:w="1115" w:type="dxa"/>
            <w:tcBorders>
              <w:left w:val="single" w:sz="4" w:space="0" w:color="auto"/>
            </w:tcBorders>
            <w:vAlign w:val="center"/>
          </w:tcPr>
          <w:p w14:paraId="5678F04C" w14:textId="77777777" w:rsidR="00451702" w:rsidRPr="00BC6CA8" w:rsidRDefault="00451702" w:rsidP="007A689C">
            <w:pPr>
              <w:jc w:val="center"/>
            </w:pPr>
            <w:r w:rsidRPr="00BC6CA8">
              <w:t>10</w:t>
            </w:r>
          </w:p>
        </w:tc>
        <w:tc>
          <w:tcPr>
            <w:tcW w:w="1148" w:type="dxa"/>
          </w:tcPr>
          <w:p w14:paraId="78A77D2E" w14:textId="77777777" w:rsidR="00451702" w:rsidRPr="00BC6CA8" w:rsidRDefault="00451702" w:rsidP="007A689C">
            <w:pPr>
              <w:jc w:val="center"/>
            </w:pPr>
            <w:r w:rsidRPr="00BC6CA8">
              <w:t>10 kV</w:t>
            </w:r>
          </w:p>
        </w:tc>
        <w:tc>
          <w:tcPr>
            <w:tcW w:w="1276" w:type="dxa"/>
          </w:tcPr>
          <w:p w14:paraId="4C7A4B4A" w14:textId="77777777" w:rsidR="00451702" w:rsidRPr="00BC6CA8" w:rsidRDefault="00451702" w:rsidP="007A689C">
            <w:pPr>
              <w:jc w:val="center"/>
            </w:pPr>
            <w:r w:rsidRPr="00BC6CA8">
              <w:t>15...20 kV</w:t>
            </w:r>
          </w:p>
        </w:tc>
        <w:tc>
          <w:tcPr>
            <w:tcW w:w="1418" w:type="dxa"/>
            <w:vAlign w:val="center"/>
          </w:tcPr>
          <w:p w14:paraId="0AA74036" w14:textId="77777777" w:rsidR="00451702" w:rsidRPr="00BC6CA8" w:rsidRDefault="00451702" w:rsidP="007A689C">
            <w:pPr>
              <w:jc w:val="center"/>
            </w:pPr>
            <w:r w:rsidRPr="00BC6CA8">
              <w:t>-</w:t>
            </w:r>
          </w:p>
        </w:tc>
        <w:tc>
          <w:tcPr>
            <w:tcW w:w="1799" w:type="dxa"/>
            <w:vAlign w:val="center"/>
          </w:tcPr>
          <w:p w14:paraId="4D57016D" w14:textId="77777777" w:rsidR="00451702" w:rsidRPr="00BC6CA8" w:rsidRDefault="00451702" w:rsidP="007A689C">
            <w:pPr>
              <w:jc w:val="center"/>
            </w:pPr>
            <w:r w:rsidRPr="00BC6CA8">
              <w:t>-</w:t>
            </w:r>
          </w:p>
        </w:tc>
        <w:tc>
          <w:tcPr>
            <w:tcW w:w="1424" w:type="dxa"/>
            <w:vAlign w:val="center"/>
          </w:tcPr>
          <w:p w14:paraId="1DDE9A13" w14:textId="77777777" w:rsidR="00451702" w:rsidRPr="00BC6CA8" w:rsidRDefault="00451702" w:rsidP="007A689C">
            <w:pPr>
              <w:jc w:val="center"/>
            </w:pPr>
            <w:r w:rsidRPr="00BC6CA8">
              <w:t>10 kV</w:t>
            </w:r>
          </w:p>
        </w:tc>
        <w:tc>
          <w:tcPr>
            <w:tcW w:w="1303" w:type="dxa"/>
            <w:tcBorders>
              <w:right w:val="single" w:sz="4" w:space="0" w:color="auto"/>
            </w:tcBorders>
            <w:vAlign w:val="center"/>
          </w:tcPr>
          <w:p w14:paraId="7FC99ED2" w14:textId="77777777" w:rsidR="00451702" w:rsidRPr="00BC6CA8" w:rsidRDefault="00451702" w:rsidP="007A689C">
            <w:pPr>
              <w:jc w:val="center"/>
            </w:pPr>
            <w:r w:rsidRPr="00BC6CA8">
              <w:t>15...20 kV</w:t>
            </w:r>
          </w:p>
        </w:tc>
      </w:tr>
      <w:tr w:rsidR="00115D49" w:rsidRPr="00BC6CA8" w14:paraId="75B9C8F2" w14:textId="77777777" w:rsidTr="00021B04">
        <w:trPr>
          <w:cantSplit/>
          <w:jc w:val="center"/>
        </w:trPr>
        <w:tc>
          <w:tcPr>
            <w:tcW w:w="1115" w:type="dxa"/>
            <w:tcBorders>
              <w:left w:val="single" w:sz="4" w:space="0" w:color="auto"/>
            </w:tcBorders>
            <w:vAlign w:val="center"/>
          </w:tcPr>
          <w:p w14:paraId="21CE7EC5" w14:textId="77777777" w:rsidR="00451702" w:rsidRPr="00BC6CA8" w:rsidRDefault="00451702" w:rsidP="007A689C">
            <w:pPr>
              <w:jc w:val="center"/>
            </w:pPr>
            <w:r w:rsidRPr="00BC6CA8">
              <w:t>20</w:t>
            </w:r>
          </w:p>
        </w:tc>
        <w:tc>
          <w:tcPr>
            <w:tcW w:w="1148" w:type="dxa"/>
            <w:vAlign w:val="center"/>
          </w:tcPr>
          <w:p w14:paraId="09E2033E" w14:textId="77777777" w:rsidR="00451702" w:rsidRPr="00BC6CA8" w:rsidRDefault="00451702" w:rsidP="007A689C">
            <w:pPr>
              <w:jc w:val="center"/>
            </w:pPr>
            <w:r w:rsidRPr="00BC6CA8">
              <w:t>20 kV</w:t>
            </w:r>
          </w:p>
        </w:tc>
        <w:tc>
          <w:tcPr>
            <w:tcW w:w="1276" w:type="dxa"/>
            <w:vAlign w:val="center"/>
          </w:tcPr>
          <w:p w14:paraId="3EA3136D" w14:textId="77777777" w:rsidR="00451702" w:rsidRPr="00BC6CA8" w:rsidRDefault="00451702" w:rsidP="007A689C">
            <w:pPr>
              <w:jc w:val="center"/>
              <w:rPr>
                <w:vertAlign w:val="superscript"/>
              </w:rPr>
            </w:pPr>
            <w:r w:rsidRPr="00BC6CA8">
              <w:t>30...35 kV</w:t>
            </w:r>
          </w:p>
        </w:tc>
        <w:tc>
          <w:tcPr>
            <w:tcW w:w="3217" w:type="dxa"/>
            <w:gridSpan w:val="2"/>
          </w:tcPr>
          <w:p w14:paraId="112D1564" w14:textId="6BD454D4" w:rsidR="00451702" w:rsidRPr="00BC6CA8" w:rsidRDefault="00451702" w:rsidP="00326F8B">
            <w:pPr>
              <w:jc w:val="center"/>
            </w:pPr>
            <w:r w:rsidRPr="00BC6CA8">
              <w:t xml:space="preserve">Numărul de izolatoare se alege conform prevederilor capitolului </w:t>
            </w:r>
            <w:r w:rsidR="0012690A" w:rsidRPr="00BC6CA8">
              <w:t>2 din prezenta anexă</w:t>
            </w:r>
            <w:r w:rsidRPr="00BC6CA8">
              <w:t>.</w:t>
            </w:r>
          </w:p>
        </w:tc>
        <w:tc>
          <w:tcPr>
            <w:tcW w:w="1424" w:type="dxa"/>
            <w:vAlign w:val="center"/>
          </w:tcPr>
          <w:p w14:paraId="099A5A2C" w14:textId="77777777" w:rsidR="00451702" w:rsidRPr="00BC6CA8" w:rsidRDefault="00451702" w:rsidP="007A689C">
            <w:pPr>
              <w:jc w:val="center"/>
            </w:pPr>
            <w:r w:rsidRPr="00BC6CA8">
              <w:t>20 kV</w:t>
            </w:r>
          </w:p>
        </w:tc>
        <w:tc>
          <w:tcPr>
            <w:tcW w:w="1303" w:type="dxa"/>
            <w:tcBorders>
              <w:right w:val="single" w:sz="4" w:space="0" w:color="auto"/>
            </w:tcBorders>
            <w:vAlign w:val="center"/>
          </w:tcPr>
          <w:p w14:paraId="01821059" w14:textId="77777777" w:rsidR="00451702" w:rsidRPr="00BC6CA8" w:rsidRDefault="00451702" w:rsidP="007A689C">
            <w:pPr>
              <w:jc w:val="center"/>
            </w:pPr>
            <w:r w:rsidRPr="00BC6CA8">
              <w:t>30...35 kV</w:t>
            </w:r>
          </w:p>
        </w:tc>
      </w:tr>
      <w:tr w:rsidR="00115D49" w:rsidRPr="00BC6CA8" w14:paraId="644173D5" w14:textId="77777777" w:rsidTr="00021B04">
        <w:trPr>
          <w:cantSplit/>
          <w:jc w:val="center"/>
        </w:trPr>
        <w:tc>
          <w:tcPr>
            <w:tcW w:w="1115" w:type="dxa"/>
            <w:tcBorders>
              <w:left w:val="single" w:sz="4" w:space="0" w:color="auto"/>
            </w:tcBorders>
            <w:vAlign w:val="center"/>
          </w:tcPr>
          <w:p w14:paraId="735EE8F8" w14:textId="77777777" w:rsidR="00451702" w:rsidRPr="00BC6CA8" w:rsidRDefault="00451702" w:rsidP="007A689C">
            <w:pPr>
              <w:jc w:val="center"/>
            </w:pPr>
            <w:r w:rsidRPr="00BC6CA8">
              <w:t>110</w:t>
            </w:r>
          </w:p>
        </w:tc>
        <w:tc>
          <w:tcPr>
            <w:tcW w:w="1148" w:type="dxa"/>
            <w:vAlign w:val="center"/>
          </w:tcPr>
          <w:p w14:paraId="1B1C5D9E" w14:textId="77777777" w:rsidR="00451702" w:rsidRPr="00BC6CA8" w:rsidRDefault="00451702" w:rsidP="007A689C">
            <w:pPr>
              <w:jc w:val="center"/>
            </w:pPr>
            <w:r w:rsidRPr="00BC6CA8">
              <w:t>-</w:t>
            </w:r>
          </w:p>
        </w:tc>
        <w:tc>
          <w:tcPr>
            <w:tcW w:w="1276" w:type="dxa"/>
            <w:vAlign w:val="center"/>
          </w:tcPr>
          <w:p w14:paraId="2A40430D" w14:textId="77777777" w:rsidR="00451702" w:rsidRPr="00BC6CA8" w:rsidRDefault="00451702" w:rsidP="007A689C">
            <w:pPr>
              <w:jc w:val="center"/>
            </w:pPr>
            <w:r w:rsidRPr="00BC6CA8">
              <w:t>-</w:t>
            </w:r>
          </w:p>
        </w:tc>
        <w:tc>
          <w:tcPr>
            <w:tcW w:w="1418" w:type="dxa"/>
            <w:vMerge w:val="restart"/>
            <w:vAlign w:val="center"/>
          </w:tcPr>
          <w:p w14:paraId="7E591C97" w14:textId="057B7E7A" w:rsidR="00451702" w:rsidRPr="00BC6CA8" w:rsidRDefault="00451702" w:rsidP="00BE75CA">
            <w:pPr>
              <w:jc w:val="center"/>
            </w:pPr>
            <w:r w:rsidRPr="00BC6CA8">
              <w:t xml:space="preserve">Numărul de izolatoare conform </w:t>
            </w:r>
            <w:r w:rsidR="00BE75CA" w:rsidRPr="0082252B">
              <w:rPr>
                <w:i/>
                <w:sz w:val="24"/>
                <w:szCs w:val="24"/>
              </w:rPr>
              <w:t xml:space="preserve"> </w:t>
            </w:r>
            <w:r w:rsidR="00BE75CA" w:rsidRPr="00BE75CA">
              <w:t>NTE 001/03/00, aprobată prin</w:t>
            </w:r>
            <w:r w:rsidR="00BE75CA">
              <w:rPr>
                <w:sz w:val="24"/>
                <w:szCs w:val="24"/>
                <w:lang w:val="en-AU"/>
              </w:rPr>
              <w:t xml:space="preserve"> </w:t>
            </w:r>
            <w:r w:rsidR="00390603">
              <w:t xml:space="preserve">Ordin ANRE şi </w:t>
            </w:r>
            <w:r w:rsidR="00390603" w:rsidRPr="00BB488E">
              <w:rPr>
                <w:lang w:val="en-GB"/>
              </w:rPr>
              <w:t>SR-EN 50341-2-24</w:t>
            </w:r>
            <w:r w:rsidRPr="00B53A58">
              <w:t>.</w:t>
            </w:r>
          </w:p>
        </w:tc>
        <w:tc>
          <w:tcPr>
            <w:tcW w:w="1799" w:type="dxa"/>
          </w:tcPr>
          <w:p w14:paraId="3BAAC903" w14:textId="3750BB17" w:rsidR="00451702" w:rsidRPr="00BC6CA8" w:rsidRDefault="00451702" w:rsidP="00326F8B">
            <w:pPr>
              <w:jc w:val="center"/>
            </w:pPr>
            <w:r w:rsidRPr="00BC6CA8">
              <w:t xml:space="preserve">Se </w:t>
            </w:r>
            <w:r w:rsidR="00326F8B" w:rsidRPr="00BC6CA8">
              <w:t>mărește</w:t>
            </w:r>
            <w:r w:rsidRPr="00BC6CA8">
              <w:t xml:space="preserve"> </w:t>
            </w:r>
            <w:r w:rsidR="00326F8B" w:rsidRPr="00BC6CA8">
              <w:t xml:space="preserve">numărul </w:t>
            </w:r>
            <w:r w:rsidRPr="00BC6CA8">
              <w:t>de izolatoare cu o bucată.</w:t>
            </w:r>
          </w:p>
        </w:tc>
        <w:tc>
          <w:tcPr>
            <w:tcW w:w="1424" w:type="dxa"/>
            <w:vMerge w:val="restart"/>
            <w:vAlign w:val="center"/>
          </w:tcPr>
          <w:p w14:paraId="21EE512F" w14:textId="17D37CE2" w:rsidR="00451702" w:rsidRPr="00BC6CA8" w:rsidRDefault="00451702" w:rsidP="007A689C">
            <w:pPr>
              <w:jc w:val="center"/>
            </w:pPr>
            <w:r w:rsidRPr="00BC6CA8">
              <w:t xml:space="preserve">Numărul de izolatoare conform </w:t>
            </w:r>
            <w:r w:rsidR="00BE75CA" w:rsidRPr="00BE75CA">
              <w:t>NTE 001/03/00, aprobată prin</w:t>
            </w:r>
            <w:r w:rsidR="00BE75CA">
              <w:rPr>
                <w:sz w:val="24"/>
                <w:szCs w:val="24"/>
                <w:lang w:val="en-AU"/>
              </w:rPr>
              <w:t xml:space="preserve"> </w:t>
            </w:r>
            <w:r w:rsidR="00BE75CA">
              <w:t>Ordin</w:t>
            </w:r>
            <w:r w:rsidR="00390603">
              <w:t xml:space="preserve"> ANRE şi </w:t>
            </w:r>
            <w:r w:rsidR="00390603" w:rsidRPr="00BB488E">
              <w:rPr>
                <w:lang w:val="en-GB"/>
              </w:rPr>
              <w:t>SR-EN 50341-2-24</w:t>
            </w:r>
            <w:r w:rsidRPr="00BC6CA8">
              <w:t>.</w:t>
            </w:r>
          </w:p>
        </w:tc>
        <w:tc>
          <w:tcPr>
            <w:tcW w:w="1303" w:type="dxa"/>
            <w:tcBorders>
              <w:right w:val="single" w:sz="4" w:space="0" w:color="auto"/>
            </w:tcBorders>
            <w:vAlign w:val="center"/>
          </w:tcPr>
          <w:p w14:paraId="4EAD2A6D" w14:textId="69B3D395" w:rsidR="00451702" w:rsidRPr="00BC6CA8" w:rsidRDefault="00451702" w:rsidP="00326F8B">
            <w:pPr>
              <w:jc w:val="center"/>
              <w:rPr>
                <w:vertAlign w:val="superscript"/>
              </w:rPr>
            </w:pPr>
            <w:r w:rsidRPr="00BC6CA8">
              <w:t xml:space="preserve">Se </w:t>
            </w:r>
            <w:r w:rsidR="00326F8B" w:rsidRPr="00BC6CA8">
              <w:t xml:space="preserve">adăugă </w:t>
            </w:r>
            <w:r w:rsidR="00E33177" w:rsidRPr="00BC6CA8">
              <w:t>un izolator tip capă-tijă</w:t>
            </w:r>
            <w:r w:rsidRPr="00BC6CA8">
              <w:rPr>
                <w:vertAlign w:val="superscript"/>
              </w:rPr>
              <w:t>1)</w:t>
            </w:r>
          </w:p>
        </w:tc>
      </w:tr>
      <w:tr w:rsidR="00115D49" w:rsidRPr="00BC6CA8" w14:paraId="3E765565" w14:textId="77777777" w:rsidTr="00021B04">
        <w:trPr>
          <w:cantSplit/>
          <w:jc w:val="center"/>
        </w:trPr>
        <w:tc>
          <w:tcPr>
            <w:tcW w:w="1115" w:type="dxa"/>
            <w:tcBorders>
              <w:left w:val="single" w:sz="4" w:space="0" w:color="auto"/>
            </w:tcBorders>
            <w:vAlign w:val="center"/>
          </w:tcPr>
          <w:p w14:paraId="3E05A339" w14:textId="77777777" w:rsidR="00451702" w:rsidRPr="00BC6CA8" w:rsidRDefault="00451702" w:rsidP="007A689C">
            <w:pPr>
              <w:jc w:val="center"/>
            </w:pPr>
            <w:r w:rsidRPr="00BC6CA8">
              <w:t>220</w:t>
            </w:r>
          </w:p>
        </w:tc>
        <w:tc>
          <w:tcPr>
            <w:tcW w:w="1148" w:type="dxa"/>
            <w:vAlign w:val="center"/>
          </w:tcPr>
          <w:p w14:paraId="79538A4F" w14:textId="77777777" w:rsidR="00451702" w:rsidRPr="00BC6CA8" w:rsidRDefault="00451702" w:rsidP="007A689C">
            <w:pPr>
              <w:jc w:val="center"/>
            </w:pPr>
            <w:r w:rsidRPr="00BC6CA8">
              <w:t>-</w:t>
            </w:r>
          </w:p>
        </w:tc>
        <w:tc>
          <w:tcPr>
            <w:tcW w:w="1276" w:type="dxa"/>
            <w:vAlign w:val="center"/>
          </w:tcPr>
          <w:p w14:paraId="14EDF947" w14:textId="77777777" w:rsidR="00451702" w:rsidRPr="00BC6CA8" w:rsidRDefault="00451702" w:rsidP="007A689C">
            <w:pPr>
              <w:jc w:val="center"/>
            </w:pPr>
            <w:r w:rsidRPr="00BC6CA8">
              <w:t>-</w:t>
            </w:r>
          </w:p>
        </w:tc>
        <w:tc>
          <w:tcPr>
            <w:tcW w:w="1418" w:type="dxa"/>
            <w:vMerge/>
            <w:vAlign w:val="center"/>
          </w:tcPr>
          <w:p w14:paraId="0880E6F2" w14:textId="77777777" w:rsidR="00451702" w:rsidRPr="00BC6CA8" w:rsidRDefault="00451702" w:rsidP="007A689C">
            <w:pPr>
              <w:jc w:val="center"/>
            </w:pPr>
          </w:p>
        </w:tc>
        <w:tc>
          <w:tcPr>
            <w:tcW w:w="1799" w:type="dxa"/>
          </w:tcPr>
          <w:p w14:paraId="542896B3" w14:textId="32C8ED9F" w:rsidR="00451702" w:rsidRPr="00BC6CA8" w:rsidRDefault="00451702" w:rsidP="00326F8B">
            <w:pPr>
              <w:jc w:val="center"/>
            </w:pPr>
            <w:r w:rsidRPr="00BC6CA8">
              <w:t xml:space="preserve">Se </w:t>
            </w:r>
            <w:r w:rsidR="00326F8B" w:rsidRPr="00BC6CA8">
              <w:t>mărește</w:t>
            </w:r>
            <w:r w:rsidRPr="00BC6CA8">
              <w:t xml:space="preserve"> numărul de izolatoare cu două  bucăţi.</w:t>
            </w:r>
          </w:p>
        </w:tc>
        <w:tc>
          <w:tcPr>
            <w:tcW w:w="1424" w:type="dxa"/>
            <w:vMerge/>
            <w:vAlign w:val="center"/>
          </w:tcPr>
          <w:p w14:paraId="342A2120" w14:textId="77777777" w:rsidR="00451702" w:rsidRPr="00BC6CA8" w:rsidRDefault="00451702" w:rsidP="007A689C">
            <w:pPr>
              <w:jc w:val="center"/>
            </w:pPr>
          </w:p>
        </w:tc>
        <w:tc>
          <w:tcPr>
            <w:tcW w:w="1303" w:type="dxa"/>
            <w:tcBorders>
              <w:right w:val="single" w:sz="4" w:space="0" w:color="auto"/>
            </w:tcBorders>
            <w:vAlign w:val="center"/>
          </w:tcPr>
          <w:p w14:paraId="4F45A922" w14:textId="7044F19E" w:rsidR="00451702" w:rsidRPr="00BC6CA8" w:rsidRDefault="00451702" w:rsidP="00326F8B">
            <w:pPr>
              <w:jc w:val="center"/>
              <w:rPr>
                <w:vertAlign w:val="superscript"/>
              </w:rPr>
            </w:pPr>
            <w:r w:rsidRPr="00BC6CA8">
              <w:t xml:space="preserve">Se </w:t>
            </w:r>
            <w:r w:rsidR="00326F8B" w:rsidRPr="00BC6CA8">
              <w:t xml:space="preserve">adăugă </w:t>
            </w:r>
            <w:r w:rsidR="00E33177" w:rsidRPr="00BC6CA8">
              <w:t xml:space="preserve">două izolatoare </w:t>
            </w:r>
            <w:r w:rsidR="00E33177" w:rsidRPr="00BC6CA8">
              <w:br/>
              <w:t>tip capă-tijă</w:t>
            </w:r>
            <w:r w:rsidRPr="00BC6CA8">
              <w:rPr>
                <w:vertAlign w:val="superscript"/>
              </w:rPr>
              <w:t>1)</w:t>
            </w:r>
          </w:p>
        </w:tc>
      </w:tr>
      <w:tr w:rsidR="00115D49" w:rsidRPr="00BC6CA8" w14:paraId="065C6719" w14:textId="77777777" w:rsidTr="00021B04">
        <w:trPr>
          <w:cantSplit/>
          <w:jc w:val="center"/>
        </w:trPr>
        <w:tc>
          <w:tcPr>
            <w:tcW w:w="1115" w:type="dxa"/>
            <w:tcBorders>
              <w:left w:val="single" w:sz="4" w:space="0" w:color="auto"/>
              <w:bottom w:val="single" w:sz="4" w:space="0" w:color="auto"/>
            </w:tcBorders>
            <w:vAlign w:val="center"/>
          </w:tcPr>
          <w:p w14:paraId="5CB6C793" w14:textId="77777777" w:rsidR="00451702" w:rsidRPr="00BC6CA8" w:rsidRDefault="00451702" w:rsidP="007A689C">
            <w:pPr>
              <w:jc w:val="center"/>
            </w:pPr>
            <w:r w:rsidRPr="00BC6CA8">
              <w:t>400</w:t>
            </w:r>
          </w:p>
        </w:tc>
        <w:tc>
          <w:tcPr>
            <w:tcW w:w="1148" w:type="dxa"/>
            <w:tcBorders>
              <w:bottom w:val="single" w:sz="4" w:space="0" w:color="auto"/>
            </w:tcBorders>
            <w:vAlign w:val="center"/>
          </w:tcPr>
          <w:p w14:paraId="6B1341F8" w14:textId="77777777" w:rsidR="00451702" w:rsidRPr="00BC6CA8" w:rsidRDefault="00451702" w:rsidP="007A689C">
            <w:pPr>
              <w:jc w:val="center"/>
            </w:pPr>
            <w:r w:rsidRPr="00BC6CA8">
              <w:t>-</w:t>
            </w:r>
          </w:p>
        </w:tc>
        <w:tc>
          <w:tcPr>
            <w:tcW w:w="1276" w:type="dxa"/>
            <w:tcBorders>
              <w:bottom w:val="single" w:sz="4" w:space="0" w:color="auto"/>
            </w:tcBorders>
            <w:vAlign w:val="center"/>
          </w:tcPr>
          <w:p w14:paraId="5CD6B2B0" w14:textId="77777777" w:rsidR="00451702" w:rsidRPr="00BC6CA8" w:rsidRDefault="00451702" w:rsidP="007A689C">
            <w:pPr>
              <w:jc w:val="center"/>
            </w:pPr>
            <w:r w:rsidRPr="00BC6CA8">
              <w:t>-</w:t>
            </w:r>
          </w:p>
        </w:tc>
        <w:tc>
          <w:tcPr>
            <w:tcW w:w="1418" w:type="dxa"/>
            <w:vMerge/>
            <w:tcBorders>
              <w:bottom w:val="single" w:sz="4" w:space="0" w:color="auto"/>
            </w:tcBorders>
          </w:tcPr>
          <w:p w14:paraId="339203D9" w14:textId="77777777" w:rsidR="00451702" w:rsidRPr="00BC6CA8" w:rsidRDefault="00451702" w:rsidP="007A689C">
            <w:pPr>
              <w:jc w:val="center"/>
            </w:pPr>
          </w:p>
        </w:tc>
        <w:tc>
          <w:tcPr>
            <w:tcW w:w="1799" w:type="dxa"/>
            <w:tcBorders>
              <w:bottom w:val="single" w:sz="4" w:space="0" w:color="auto"/>
            </w:tcBorders>
          </w:tcPr>
          <w:p w14:paraId="03AA639E" w14:textId="1FF63728" w:rsidR="00451702" w:rsidRPr="00BC6CA8" w:rsidRDefault="00451702" w:rsidP="00326F8B">
            <w:pPr>
              <w:jc w:val="center"/>
            </w:pPr>
            <w:r w:rsidRPr="00BC6CA8">
              <w:t xml:space="preserve">Se </w:t>
            </w:r>
            <w:r w:rsidR="00326F8B" w:rsidRPr="00BC6CA8">
              <w:t>mărește</w:t>
            </w:r>
            <w:r w:rsidRPr="00BC6CA8">
              <w:t xml:space="preserve"> numărul de izolatoare cu trei  bucăţi. </w:t>
            </w:r>
          </w:p>
        </w:tc>
        <w:tc>
          <w:tcPr>
            <w:tcW w:w="1424" w:type="dxa"/>
            <w:vMerge/>
            <w:tcBorders>
              <w:bottom w:val="single" w:sz="4" w:space="0" w:color="auto"/>
            </w:tcBorders>
            <w:vAlign w:val="center"/>
          </w:tcPr>
          <w:p w14:paraId="3ABC5853" w14:textId="77777777" w:rsidR="00451702" w:rsidRPr="00BC6CA8" w:rsidRDefault="00451702" w:rsidP="007A689C">
            <w:pPr>
              <w:jc w:val="center"/>
            </w:pPr>
          </w:p>
        </w:tc>
        <w:tc>
          <w:tcPr>
            <w:tcW w:w="1303" w:type="dxa"/>
            <w:tcBorders>
              <w:bottom w:val="single" w:sz="4" w:space="0" w:color="auto"/>
              <w:right w:val="single" w:sz="4" w:space="0" w:color="auto"/>
            </w:tcBorders>
            <w:vAlign w:val="center"/>
          </w:tcPr>
          <w:p w14:paraId="66953D45" w14:textId="21AE1AB1" w:rsidR="00451702" w:rsidRPr="00BC6CA8" w:rsidRDefault="00451702" w:rsidP="00326F8B">
            <w:pPr>
              <w:jc w:val="center"/>
              <w:rPr>
                <w:vertAlign w:val="superscript"/>
              </w:rPr>
            </w:pPr>
            <w:r w:rsidRPr="00BC6CA8">
              <w:t xml:space="preserve">Se </w:t>
            </w:r>
            <w:r w:rsidR="00326F8B" w:rsidRPr="00BC6CA8">
              <w:t xml:space="preserve">adăugă </w:t>
            </w:r>
            <w:r w:rsidR="00E33177" w:rsidRPr="00BC6CA8">
              <w:t xml:space="preserve">trei izolatoare </w:t>
            </w:r>
            <w:r w:rsidR="00E33177" w:rsidRPr="00BC6CA8">
              <w:br/>
              <w:t>tip capă-tijă</w:t>
            </w:r>
            <w:r w:rsidRPr="00BC6CA8">
              <w:rPr>
                <w:vertAlign w:val="superscript"/>
              </w:rPr>
              <w:t>1)</w:t>
            </w:r>
          </w:p>
        </w:tc>
      </w:tr>
    </w:tbl>
    <w:p w14:paraId="21EBD432" w14:textId="77777777" w:rsidR="00451702" w:rsidRPr="00BC6CA8" w:rsidRDefault="005B259D" w:rsidP="00451702">
      <w:pPr>
        <w:jc w:val="both"/>
        <w:rPr>
          <w:i/>
          <w:u w:val="single"/>
        </w:rPr>
      </w:pPr>
      <w:r w:rsidRPr="00BC6CA8">
        <w:rPr>
          <w:i/>
          <w:u w:val="single"/>
        </w:rPr>
        <w:t>Notă:</w:t>
      </w:r>
    </w:p>
    <w:p w14:paraId="6F3838C9" w14:textId="77777777" w:rsidR="00451702" w:rsidRPr="00BC6CA8" w:rsidRDefault="00451702" w:rsidP="00484D0C">
      <w:pPr>
        <w:numPr>
          <w:ilvl w:val="0"/>
          <w:numId w:val="53"/>
        </w:numPr>
        <w:jc w:val="both"/>
      </w:pPr>
      <w:r w:rsidRPr="00BC6CA8">
        <w:t>Izolatoarele capă</w:t>
      </w:r>
      <w:r w:rsidRPr="00BC6CA8">
        <w:rPr>
          <w:lang w:val="es-ES"/>
        </w:rPr>
        <w:t>-</w:t>
      </w:r>
      <w:r w:rsidRPr="00BC6CA8">
        <w:t>tijă se montează la partea superioară a lanţului de izolatoare.</w:t>
      </w:r>
    </w:p>
    <w:p w14:paraId="5AE760D1" w14:textId="77777777" w:rsidR="00451702" w:rsidRPr="00BC6CA8" w:rsidRDefault="00451702" w:rsidP="00451702">
      <w:pPr>
        <w:jc w:val="both"/>
      </w:pPr>
      <w:r w:rsidRPr="00BC6CA8">
        <w:t>Măsura de adăugare de izolatoare suplimentare este valabilă numai în cazul izolaţiei clasice (sticlă sau porţelan).</w:t>
      </w:r>
    </w:p>
    <w:p w14:paraId="797A1E0B" w14:textId="2F42B12C" w:rsidR="00A81DAE" w:rsidRPr="00BC6CA8" w:rsidRDefault="00451702" w:rsidP="007A689C">
      <w:pPr>
        <w:widowControl w:val="0"/>
        <w:jc w:val="both"/>
      </w:pPr>
      <w:r w:rsidRPr="00BC6CA8">
        <w:t xml:space="preserve">În cazul izolaţiei compozite, mărirea nivelului de izolaţie se realizează prin utilizarea de izolatoare cu nivel de izolaţie mărit cu 25% faţă de cel definit în în </w:t>
      </w:r>
      <w:r w:rsidR="00CA0E64" w:rsidRPr="00BC6CA8">
        <w:t>prezenta normă</w:t>
      </w:r>
      <w:r w:rsidRPr="00BC6CA8">
        <w:t>.</w:t>
      </w:r>
    </w:p>
    <w:p w14:paraId="07B06B3D" w14:textId="5A533F13" w:rsidR="00503DD9" w:rsidRPr="00BC6CA8" w:rsidRDefault="00390603" w:rsidP="00BC6CA8">
      <w:pPr>
        <w:spacing w:after="160" w:line="259" w:lineRule="auto"/>
        <w:rPr>
          <w:b/>
        </w:rPr>
        <w:sectPr w:rsidR="00503DD9" w:rsidRPr="00BC6CA8" w:rsidSect="00503DD9">
          <w:pgSz w:w="11906" w:h="16838"/>
          <w:pgMar w:top="964" w:right="992" w:bottom="1418" w:left="1418" w:header="709" w:footer="709" w:gutter="0"/>
          <w:cols w:space="708"/>
          <w:docGrid w:linePitch="360"/>
        </w:sectPr>
      </w:pPr>
      <w:r>
        <w:rPr>
          <w:b/>
        </w:rPr>
        <w:t xml:space="preserve"> </w:t>
      </w:r>
    </w:p>
    <w:p w14:paraId="7A78C65F" w14:textId="77777777" w:rsidR="00835F8C" w:rsidRPr="00BC6CA8" w:rsidRDefault="00835F8C" w:rsidP="00BC6CA8">
      <w:pPr>
        <w:rPr>
          <w:sz w:val="24"/>
          <w:szCs w:val="24"/>
        </w:rPr>
      </w:pPr>
    </w:p>
    <w:p w14:paraId="09757CFF" w14:textId="77777777" w:rsidR="00835F8C" w:rsidRPr="00BC6CA8" w:rsidRDefault="00835F8C" w:rsidP="00BC6CA8">
      <w:pPr>
        <w:rPr>
          <w:sz w:val="24"/>
          <w:szCs w:val="24"/>
        </w:rPr>
      </w:pPr>
    </w:p>
    <w:p w14:paraId="7F04E85C" w14:textId="77777777" w:rsidR="00577575" w:rsidRPr="00BC6CA8" w:rsidRDefault="00577575" w:rsidP="00BA740A">
      <w:pPr>
        <w:spacing w:line="360" w:lineRule="auto"/>
        <w:jc w:val="center"/>
        <w:rPr>
          <w:b/>
          <w:sz w:val="24"/>
          <w:szCs w:val="24"/>
          <w:lang w:val="en-US"/>
        </w:rPr>
      </w:pPr>
      <w:r w:rsidRPr="00BC6CA8">
        <w:rPr>
          <w:b/>
          <w:sz w:val="24"/>
          <w:szCs w:val="24"/>
        </w:rPr>
        <w:t xml:space="preserve">Capitolul 2 - </w:t>
      </w:r>
      <w:r w:rsidR="00BA740A" w:rsidRPr="00BC6CA8">
        <w:rPr>
          <w:b/>
          <w:sz w:val="24"/>
          <w:szCs w:val="24"/>
        </w:rPr>
        <w:t>Culoare de trecere (de funcţionare</w:t>
      </w:r>
      <w:r w:rsidR="00BA740A" w:rsidRPr="00BC6CA8">
        <w:rPr>
          <w:b/>
          <w:sz w:val="24"/>
          <w:szCs w:val="24"/>
          <w:lang w:val="en-US"/>
        </w:rPr>
        <w:t xml:space="preserve">), </w:t>
      </w:r>
    </w:p>
    <w:p w14:paraId="7A53003D" w14:textId="66CDE7EE" w:rsidR="00BA740A" w:rsidRPr="00BC6CA8" w:rsidRDefault="00BA740A" w:rsidP="00577575">
      <w:pPr>
        <w:spacing w:line="360" w:lineRule="auto"/>
        <w:jc w:val="center"/>
        <w:rPr>
          <w:b/>
          <w:sz w:val="24"/>
          <w:szCs w:val="24"/>
        </w:rPr>
      </w:pPr>
      <w:r w:rsidRPr="00BC6CA8">
        <w:rPr>
          <w:b/>
          <w:sz w:val="24"/>
          <w:szCs w:val="24"/>
          <w:lang w:val="en-US"/>
        </w:rPr>
        <w:t>zone de protec</w:t>
      </w:r>
      <w:r w:rsidRPr="00BC6CA8">
        <w:rPr>
          <w:b/>
          <w:sz w:val="24"/>
          <w:szCs w:val="24"/>
        </w:rPr>
        <w:t>ţ</w:t>
      </w:r>
      <w:r w:rsidRPr="00BC6CA8">
        <w:rPr>
          <w:b/>
          <w:sz w:val="24"/>
          <w:szCs w:val="24"/>
          <w:lang w:val="en-US"/>
        </w:rPr>
        <w:t xml:space="preserve">ie şi siguranţă </w:t>
      </w:r>
      <w:r w:rsidRPr="00BC6CA8">
        <w:rPr>
          <w:b/>
          <w:sz w:val="24"/>
          <w:szCs w:val="24"/>
        </w:rPr>
        <w:t xml:space="preserve">pentru LEA cu tensiuni </w:t>
      </w:r>
      <w:r w:rsidR="00CC4850">
        <w:rPr>
          <w:b/>
          <w:sz w:val="24"/>
          <w:szCs w:val="24"/>
        </w:rPr>
        <w:t xml:space="preserve">nominale </w:t>
      </w:r>
      <w:r w:rsidRPr="00BC6CA8">
        <w:rPr>
          <w:b/>
          <w:sz w:val="24"/>
          <w:szCs w:val="24"/>
        </w:rPr>
        <w:t>peste 1 kV</w:t>
      </w:r>
    </w:p>
    <w:p w14:paraId="5D3D16E0" w14:textId="77777777" w:rsidR="00BA740A" w:rsidRPr="00BC6CA8" w:rsidRDefault="00BA740A" w:rsidP="00BA740A">
      <w:pPr>
        <w:spacing w:line="360" w:lineRule="auto"/>
        <w:jc w:val="both"/>
        <w:rPr>
          <w:b/>
          <w:sz w:val="24"/>
          <w:szCs w:val="24"/>
        </w:rPr>
      </w:pPr>
    </w:p>
    <w:p w14:paraId="06A82067" w14:textId="6EF14108" w:rsidR="00CA0E64" w:rsidRPr="00BC6CA8" w:rsidRDefault="00CA0E64" w:rsidP="00CA0E64">
      <w:pPr>
        <w:spacing w:line="360" w:lineRule="auto"/>
        <w:jc w:val="both"/>
        <w:rPr>
          <w:sz w:val="24"/>
          <w:szCs w:val="24"/>
        </w:rPr>
      </w:pPr>
      <w:r w:rsidRPr="00805B6C">
        <w:rPr>
          <w:b/>
          <w:sz w:val="24"/>
          <w:szCs w:val="24"/>
        </w:rPr>
        <w:t>2.1.</w:t>
      </w:r>
      <w:r w:rsidRPr="00BC6CA8">
        <w:rPr>
          <w:sz w:val="24"/>
          <w:szCs w:val="24"/>
        </w:rPr>
        <w:t xml:space="preserve"> (1) Instituirea de către operatorii de rețea, conform legii, de restricții şi interdicții în culoarele de trecere (de funcționare), în zonele de protecție şi în zonele de siguranță ale LEA </w:t>
      </w:r>
      <w:r w:rsidRPr="00860B48">
        <w:rPr>
          <w:sz w:val="24"/>
          <w:szCs w:val="24"/>
        </w:rPr>
        <w:t xml:space="preserve">noi </w:t>
      </w:r>
      <w:r w:rsidRPr="00BC6CA8">
        <w:rPr>
          <w:sz w:val="24"/>
          <w:szCs w:val="24"/>
        </w:rPr>
        <w:t xml:space="preserve">se face cu respectarea prevederilor </w:t>
      </w:r>
      <w:r w:rsidR="000A4F2A" w:rsidRPr="00BC6CA8">
        <w:rPr>
          <w:sz w:val="24"/>
          <w:szCs w:val="24"/>
        </w:rPr>
        <w:t>prezent</w:t>
      </w:r>
      <w:r w:rsidR="000A4F2A">
        <w:rPr>
          <w:sz w:val="24"/>
          <w:szCs w:val="24"/>
        </w:rPr>
        <w:t>ei</w:t>
      </w:r>
      <w:r w:rsidR="000A4F2A" w:rsidRPr="00BC6CA8">
        <w:rPr>
          <w:sz w:val="24"/>
          <w:szCs w:val="24"/>
        </w:rPr>
        <w:t xml:space="preserve"> norm</w:t>
      </w:r>
      <w:r w:rsidR="000A4F2A">
        <w:rPr>
          <w:sz w:val="24"/>
          <w:szCs w:val="24"/>
        </w:rPr>
        <w:t>e</w:t>
      </w:r>
      <w:r w:rsidRPr="00BC6CA8">
        <w:rPr>
          <w:sz w:val="24"/>
          <w:szCs w:val="24"/>
        </w:rPr>
        <w:t xml:space="preserve">. De asemenea, la amplasarea de noi obiective în culoarul de trecere (de funcționare) a LEA existente este obligatorie respectarea prevederilor </w:t>
      </w:r>
      <w:r w:rsidR="000A4F2A" w:rsidRPr="00BC6CA8">
        <w:rPr>
          <w:sz w:val="24"/>
          <w:szCs w:val="24"/>
        </w:rPr>
        <w:t>prezent</w:t>
      </w:r>
      <w:r w:rsidR="000A4F2A">
        <w:rPr>
          <w:sz w:val="24"/>
          <w:szCs w:val="24"/>
        </w:rPr>
        <w:t>ei</w:t>
      </w:r>
      <w:r w:rsidR="000A4F2A" w:rsidRPr="00BC6CA8">
        <w:rPr>
          <w:sz w:val="24"/>
          <w:szCs w:val="24"/>
        </w:rPr>
        <w:t xml:space="preserve"> norm</w:t>
      </w:r>
      <w:r w:rsidR="000A4F2A">
        <w:rPr>
          <w:sz w:val="24"/>
          <w:szCs w:val="24"/>
        </w:rPr>
        <w:t>e</w:t>
      </w:r>
      <w:r w:rsidRPr="00BC6CA8">
        <w:rPr>
          <w:sz w:val="24"/>
          <w:szCs w:val="24"/>
        </w:rPr>
        <w:t xml:space="preserve">. </w:t>
      </w:r>
    </w:p>
    <w:p w14:paraId="59069487" w14:textId="2F865E49" w:rsidR="00CA0E64" w:rsidRPr="00BC6CA8" w:rsidRDefault="00CA0E64" w:rsidP="00CA0E64">
      <w:pPr>
        <w:spacing w:line="360" w:lineRule="auto"/>
        <w:jc w:val="both"/>
        <w:rPr>
          <w:sz w:val="24"/>
          <w:szCs w:val="24"/>
        </w:rPr>
      </w:pPr>
      <w:r w:rsidRPr="00BC6CA8">
        <w:rPr>
          <w:sz w:val="24"/>
          <w:szCs w:val="24"/>
        </w:rPr>
        <w:t>(2) În culoarul de trecere (funcționare) al LEA, având lățimea stabilită conform punctelor 2.5., 2.6.</w:t>
      </w:r>
      <w:r w:rsidR="001F7283">
        <w:rPr>
          <w:sz w:val="24"/>
          <w:szCs w:val="24"/>
        </w:rPr>
        <w:t>, 2.7.</w:t>
      </w:r>
      <w:r w:rsidRPr="00BC6CA8">
        <w:rPr>
          <w:sz w:val="24"/>
          <w:szCs w:val="24"/>
        </w:rPr>
        <w:t xml:space="preserve"> şi/sau </w:t>
      </w:r>
      <w:r w:rsidR="00C62769" w:rsidRPr="00BC6CA8">
        <w:rPr>
          <w:sz w:val="24"/>
          <w:szCs w:val="24"/>
        </w:rPr>
        <w:t>2.10.</w:t>
      </w:r>
      <w:r w:rsidRPr="00BC6CA8">
        <w:rPr>
          <w:sz w:val="24"/>
          <w:szCs w:val="24"/>
        </w:rPr>
        <w:t xml:space="preserve"> este obligatorie respectarea prevederilor </w:t>
      </w:r>
      <w:r w:rsidR="000A4F2A" w:rsidRPr="00BC6CA8">
        <w:rPr>
          <w:sz w:val="24"/>
          <w:szCs w:val="24"/>
        </w:rPr>
        <w:t>prezent</w:t>
      </w:r>
      <w:r w:rsidR="000A4F2A">
        <w:rPr>
          <w:sz w:val="24"/>
          <w:szCs w:val="24"/>
        </w:rPr>
        <w:t>ei</w:t>
      </w:r>
      <w:r w:rsidR="000A4F2A" w:rsidRPr="00BC6CA8">
        <w:rPr>
          <w:sz w:val="24"/>
          <w:szCs w:val="24"/>
        </w:rPr>
        <w:t xml:space="preserve"> norm</w:t>
      </w:r>
      <w:r w:rsidR="000A4F2A">
        <w:rPr>
          <w:sz w:val="24"/>
          <w:szCs w:val="24"/>
        </w:rPr>
        <w:t>e</w:t>
      </w:r>
      <w:r w:rsidRPr="00BC6CA8">
        <w:rPr>
          <w:sz w:val="24"/>
          <w:szCs w:val="24"/>
        </w:rPr>
        <w:t>.</w:t>
      </w:r>
    </w:p>
    <w:p w14:paraId="10537CD7" w14:textId="2157E6B9" w:rsidR="00CA0E64" w:rsidRPr="00BC6CA8" w:rsidRDefault="00CA0E64" w:rsidP="00CA0E64">
      <w:pPr>
        <w:spacing w:line="360" w:lineRule="auto"/>
        <w:jc w:val="both"/>
        <w:rPr>
          <w:sz w:val="24"/>
          <w:szCs w:val="24"/>
        </w:rPr>
      </w:pPr>
      <w:r w:rsidRPr="00805B6C">
        <w:rPr>
          <w:b/>
          <w:sz w:val="24"/>
          <w:szCs w:val="24"/>
        </w:rPr>
        <w:t>2.2.</w:t>
      </w:r>
      <w:r w:rsidRPr="00BC6CA8">
        <w:rPr>
          <w:sz w:val="24"/>
          <w:szCs w:val="24"/>
        </w:rPr>
        <w:t xml:space="preserve"> Pentru o linie electrică aeriană culoarul de trecere (de funcționare), zona de protecție şi </w:t>
      </w:r>
    </w:p>
    <w:p w14:paraId="3C0B642F" w14:textId="6DE9042B" w:rsidR="00CA0E64" w:rsidRPr="00BC6CA8" w:rsidRDefault="00CA0E64" w:rsidP="00CA0E64">
      <w:pPr>
        <w:spacing w:line="360" w:lineRule="auto"/>
        <w:jc w:val="both"/>
        <w:rPr>
          <w:sz w:val="24"/>
          <w:szCs w:val="24"/>
        </w:rPr>
      </w:pPr>
      <w:r w:rsidRPr="00BC6CA8">
        <w:rPr>
          <w:sz w:val="24"/>
          <w:szCs w:val="24"/>
        </w:rPr>
        <w:t>zona de siguranță coincid.</w:t>
      </w:r>
    </w:p>
    <w:p w14:paraId="0BA36CD0" w14:textId="44324204" w:rsidR="00AB6DE8" w:rsidRPr="00BC6CA8" w:rsidRDefault="001C275D" w:rsidP="00BA740A">
      <w:pPr>
        <w:spacing w:line="360" w:lineRule="auto"/>
        <w:jc w:val="both"/>
        <w:rPr>
          <w:sz w:val="24"/>
          <w:szCs w:val="24"/>
        </w:rPr>
      </w:pPr>
      <w:r w:rsidRPr="00BC6CA8">
        <w:rPr>
          <w:b/>
          <w:sz w:val="24"/>
          <w:szCs w:val="24"/>
        </w:rPr>
        <w:t>2.</w:t>
      </w:r>
      <w:r w:rsidR="00CA0E64" w:rsidRPr="00BC6CA8">
        <w:rPr>
          <w:b/>
          <w:sz w:val="24"/>
          <w:szCs w:val="24"/>
        </w:rPr>
        <w:t>3</w:t>
      </w:r>
      <w:r w:rsidR="00BA740A" w:rsidRPr="00BC6CA8">
        <w:rPr>
          <w:b/>
          <w:sz w:val="24"/>
          <w:szCs w:val="24"/>
        </w:rPr>
        <w:t>.</w:t>
      </w:r>
      <w:r w:rsidR="00E67F93" w:rsidRPr="00BC6CA8">
        <w:t xml:space="preserve"> - </w:t>
      </w:r>
      <w:r w:rsidR="00BA740A" w:rsidRPr="00BC6CA8">
        <w:rPr>
          <w:sz w:val="24"/>
          <w:szCs w:val="24"/>
        </w:rPr>
        <w:t>Dimensiunea (lăţimea) culoarului de trecere, C</w:t>
      </w:r>
      <w:r w:rsidR="00BA740A" w:rsidRPr="00BC6CA8">
        <w:rPr>
          <w:sz w:val="24"/>
          <w:szCs w:val="24"/>
          <w:vertAlign w:val="subscript"/>
        </w:rPr>
        <w:t xml:space="preserve">T </w:t>
      </w:r>
      <w:r w:rsidR="00BA740A" w:rsidRPr="00BC6CA8">
        <w:rPr>
          <w:sz w:val="24"/>
          <w:szCs w:val="24"/>
        </w:rPr>
        <w:t>(fig</w:t>
      </w:r>
      <w:r w:rsidR="00AB6DE8" w:rsidRPr="00BC6CA8">
        <w:rPr>
          <w:sz w:val="24"/>
          <w:szCs w:val="24"/>
        </w:rPr>
        <w:t>ura</w:t>
      </w:r>
      <w:r w:rsidR="0013320E">
        <w:rPr>
          <w:sz w:val="24"/>
          <w:szCs w:val="24"/>
        </w:rPr>
        <w:t xml:space="preserve"> </w:t>
      </w:r>
      <w:r w:rsidR="00AB6DE8" w:rsidRPr="00BC6CA8">
        <w:rPr>
          <w:sz w:val="24"/>
          <w:szCs w:val="24"/>
        </w:rPr>
        <w:t>1</w:t>
      </w:r>
      <w:r w:rsidR="0013320E">
        <w:rPr>
          <w:sz w:val="24"/>
          <w:szCs w:val="24"/>
        </w:rPr>
        <w:t>.a</w:t>
      </w:r>
      <w:r w:rsidR="00BA740A" w:rsidRPr="00BC6CA8">
        <w:rPr>
          <w:sz w:val="24"/>
          <w:szCs w:val="24"/>
        </w:rPr>
        <w:t xml:space="preserve">), simetrică faţă de axul liniei, se calculează cu relaţia:               </w:t>
      </w:r>
    </w:p>
    <w:p w14:paraId="17922E73" w14:textId="77777777" w:rsidR="00BA740A" w:rsidRPr="00BC6CA8" w:rsidRDefault="00BA740A" w:rsidP="00525CBB">
      <w:pPr>
        <w:spacing w:line="360" w:lineRule="auto"/>
        <w:jc w:val="center"/>
        <w:rPr>
          <w:sz w:val="24"/>
          <w:szCs w:val="24"/>
        </w:rPr>
      </w:pPr>
      <w:r w:rsidRPr="00BC6CA8">
        <w:rPr>
          <w:i/>
          <w:sz w:val="24"/>
          <w:szCs w:val="24"/>
        </w:rPr>
        <w:t>C</w:t>
      </w:r>
      <w:r w:rsidRPr="00BC6CA8">
        <w:rPr>
          <w:i/>
          <w:sz w:val="24"/>
          <w:szCs w:val="24"/>
          <w:vertAlign w:val="subscript"/>
        </w:rPr>
        <w:t>T</w:t>
      </w:r>
      <w:r w:rsidRPr="00BC6CA8">
        <w:rPr>
          <w:i/>
          <w:sz w:val="24"/>
          <w:szCs w:val="24"/>
        </w:rPr>
        <w:t xml:space="preserve">  = L</w:t>
      </w:r>
      <w:r w:rsidRPr="00BC6CA8">
        <w:rPr>
          <w:i/>
          <w:sz w:val="24"/>
          <w:szCs w:val="24"/>
          <w:vertAlign w:val="subscript"/>
        </w:rPr>
        <w:t>LEA</w:t>
      </w:r>
      <w:r w:rsidRPr="00BC6CA8">
        <w:rPr>
          <w:i/>
          <w:sz w:val="24"/>
          <w:szCs w:val="24"/>
        </w:rPr>
        <w:t xml:space="preserve"> + 2 </w:t>
      </w:r>
      <w:r w:rsidRPr="00BC6CA8">
        <w:rPr>
          <w:i/>
          <w:sz w:val="24"/>
          <w:szCs w:val="24"/>
          <w:vertAlign w:val="superscript"/>
        </w:rPr>
        <w:t>.</w:t>
      </w:r>
      <w:r w:rsidRPr="00BC6CA8">
        <w:rPr>
          <w:i/>
          <w:sz w:val="24"/>
          <w:szCs w:val="24"/>
        </w:rPr>
        <w:t xml:space="preserve"> (l</w:t>
      </w:r>
      <w:r w:rsidRPr="00BC6CA8">
        <w:rPr>
          <w:i/>
          <w:sz w:val="24"/>
          <w:szCs w:val="24"/>
          <w:vertAlign w:val="subscript"/>
        </w:rPr>
        <w:t>iz</w:t>
      </w:r>
      <w:r w:rsidRPr="00BC6CA8">
        <w:rPr>
          <w:i/>
          <w:sz w:val="24"/>
          <w:szCs w:val="24"/>
        </w:rPr>
        <w:t xml:space="preserve"> + f</w:t>
      </w:r>
      <w:r w:rsidRPr="00BC6CA8">
        <w:rPr>
          <w:i/>
          <w:sz w:val="24"/>
          <w:szCs w:val="24"/>
          <w:vertAlign w:val="subscript"/>
        </w:rPr>
        <w:t>c.max</w:t>
      </w:r>
      <w:r w:rsidRPr="00BC6CA8">
        <w:rPr>
          <w:i/>
          <w:sz w:val="24"/>
          <w:szCs w:val="24"/>
        </w:rPr>
        <w:t xml:space="preserve">) </w:t>
      </w:r>
      <w:r w:rsidRPr="00BC6CA8">
        <w:rPr>
          <w:i/>
          <w:sz w:val="24"/>
          <w:szCs w:val="24"/>
          <w:vertAlign w:val="superscript"/>
        </w:rPr>
        <w:t>.</w:t>
      </w:r>
      <w:r w:rsidRPr="00BC6CA8">
        <w:rPr>
          <w:i/>
          <w:sz w:val="24"/>
          <w:szCs w:val="24"/>
        </w:rPr>
        <w:t xml:space="preserve"> sin </w:t>
      </w:r>
      <w:r w:rsidRPr="00BC6CA8">
        <w:rPr>
          <w:i/>
          <w:sz w:val="24"/>
          <w:szCs w:val="24"/>
        </w:rPr>
        <w:sym w:font="Symbol" w:char="F061"/>
      </w:r>
      <w:r w:rsidRPr="00BC6CA8">
        <w:rPr>
          <w:i/>
          <w:sz w:val="24"/>
          <w:szCs w:val="24"/>
          <w:vertAlign w:val="subscript"/>
        </w:rPr>
        <w:t>c</w:t>
      </w:r>
      <w:r w:rsidRPr="00BC6CA8">
        <w:rPr>
          <w:sz w:val="24"/>
          <w:szCs w:val="24"/>
        </w:rPr>
        <w:t xml:space="preserve"> + 2</w:t>
      </w:r>
      <w:r w:rsidRPr="00BC6CA8">
        <w:rPr>
          <w:i/>
          <w:sz w:val="24"/>
          <w:szCs w:val="24"/>
        </w:rPr>
        <w:t xml:space="preserve"> </w:t>
      </w:r>
      <w:r w:rsidRPr="00BC6CA8">
        <w:rPr>
          <w:i/>
          <w:sz w:val="24"/>
          <w:szCs w:val="24"/>
          <w:vertAlign w:val="superscript"/>
        </w:rPr>
        <w:t>.</w:t>
      </w:r>
      <w:r w:rsidRPr="00BC6CA8">
        <w:rPr>
          <w:sz w:val="24"/>
          <w:szCs w:val="24"/>
        </w:rPr>
        <w:t xml:space="preserve"> d</w:t>
      </w:r>
      <w:r w:rsidRPr="00BC6CA8">
        <w:rPr>
          <w:sz w:val="24"/>
          <w:szCs w:val="24"/>
          <w:vertAlign w:val="subscript"/>
        </w:rPr>
        <w:t>s</w:t>
      </w:r>
      <w:r w:rsidRPr="00BC6CA8">
        <w:rPr>
          <w:sz w:val="24"/>
          <w:szCs w:val="24"/>
        </w:rPr>
        <w:t xml:space="preserve">  </w:t>
      </w:r>
      <w:r w:rsidR="00AB6DE8" w:rsidRPr="00BC6CA8">
        <w:rPr>
          <w:sz w:val="24"/>
          <w:szCs w:val="24"/>
        </w:rPr>
        <w:t>,</w:t>
      </w:r>
      <w:r w:rsidRPr="00BC6CA8">
        <w:rPr>
          <w:sz w:val="24"/>
          <w:szCs w:val="24"/>
        </w:rPr>
        <w:t xml:space="preserve">   </w:t>
      </w:r>
      <w:r w:rsidR="00AB6DE8" w:rsidRPr="00BC6CA8">
        <w:rPr>
          <w:sz w:val="24"/>
          <w:szCs w:val="24"/>
        </w:rPr>
        <w:t>în care</w:t>
      </w:r>
      <w:r w:rsidRPr="00BC6CA8">
        <w:rPr>
          <w:sz w:val="24"/>
          <w:szCs w:val="24"/>
        </w:rPr>
        <w:t>:</w:t>
      </w:r>
    </w:p>
    <w:p w14:paraId="5E0C9ECF" w14:textId="77777777" w:rsidR="00BA740A" w:rsidRPr="00BC6CA8" w:rsidRDefault="00BA740A" w:rsidP="00BA740A">
      <w:pPr>
        <w:numPr>
          <w:ilvl w:val="0"/>
          <w:numId w:val="6"/>
        </w:numPr>
        <w:tabs>
          <w:tab w:val="clear" w:pos="360"/>
          <w:tab w:val="left" w:pos="851"/>
        </w:tabs>
        <w:spacing w:line="360" w:lineRule="auto"/>
        <w:ind w:left="851" w:hanging="284"/>
        <w:jc w:val="both"/>
        <w:rPr>
          <w:caps/>
          <w:spacing w:val="-6"/>
          <w:sz w:val="24"/>
          <w:szCs w:val="24"/>
        </w:rPr>
      </w:pPr>
      <w:r w:rsidRPr="00BC6CA8">
        <w:rPr>
          <w:i/>
          <w:spacing w:val="-6"/>
          <w:sz w:val="24"/>
          <w:szCs w:val="24"/>
        </w:rPr>
        <w:t>L</w:t>
      </w:r>
      <w:r w:rsidRPr="00BC6CA8">
        <w:rPr>
          <w:i/>
          <w:spacing w:val="-6"/>
          <w:sz w:val="24"/>
          <w:szCs w:val="24"/>
          <w:vertAlign w:val="subscript"/>
        </w:rPr>
        <w:t>LEA</w:t>
      </w:r>
      <w:r w:rsidRPr="00BC6CA8">
        <w:rPr>
          <w:spacing w:val="-6"/>
          <w:sz w:val="24"/>
          <w:szCs w:val="24"/>
        </w:rPr>
        <w:t xml:space="preserve"> - lăţimea maximă a stâlpilor (distanţa cea mai mare pe orizontală, transversal pe linie), </w:t>
      </w:r>
      <w:r w:rsidR="00AB6DE8" w:rsidRPr="00BC6CA8">
        <w:rPr>
          <w:spacing w:val="-6"/>
          <w:sz w:val="24"/>
          <w:szCs w:val="24"/>
        </w:rPr>
        <w:t>[</w:t>
      </w:r>
      <w:r w:rsidRPr="00BC6CA8">
        <w:rPr>
          <w:spacing w:val="-6"/>
          <w:sz w:val="24"/>
          <w:szCs w:val="24"/>
        </w:rPr>
        <w:t>m</w:t>
      </w:r>
      <w:r w:rsidR="00AB6DE8" w:rsidRPr="00BC6CA8">
        <w:rPr>
          <w:spacing w:val="-6"/>
          <w:sz w:val="24"/>
          <w:szCs w:val="24"/>
        </w:rPr>
        <w:t>];</w:t>
      </w:r>
    </w:p>
    <w:p w14:paraId="25354B69" w14:textId="77777777" w:rsidR="00BA740A" w:rsidRPr="00BC6CA8" w:rsidRDefault="00BA740A" w:rsidP="00BA740A">
      <w:pPr>
        <w:numPr>
          <w:ilvl w:val="0"/>
          <w:numId w:val="6"/>
        </w:numPr>
        <w:tabs>
          <w:tab w:val="clear" w:pos="360"/>
          <w:tab w:val="left" w:pos="851"/>
        </w:tabs>
        <w:spacing w:line="360" w:lineRule="auto"/>
        <w:ind w:left="851" w:hanging="284"/>
        <w:jc w:val="both"/>
        <w:rPr>
          <w:caps/>
          <w:sz w:val="24"/>
          <w:szCs w:val="24"/>
        </w:rPr>
      </w:pPr>
      <w:r w:rsidRPr="00BC6CA8">
        <w:rPr>
          <w:i/>
          <w:sz w:val="24"/>
          <w:szCs w:val="24"/>
        </w:rPr>
        <w:t>l</w:t>
      </w:r>
      <w:r w:rsidRPr="00BC6CA8">
        <w:rPr>
          <w:i/>
          <w:sz w:val="24"/>
          <w:szCs w:val="24"/>
          <w:vertAlign w:val="subscript"/>
        </w:rPr>
        <w:t>iz</w:t>
      </w:r>
      <w:r w:rsidRPr="00BC6CA8">
        <w:rPr>
          <w:sz w:val="24"/>
          <w:szCs w:val="24"/>
        </w:rPr>
        <w:t xml:space="preserve"> - lungimea maximă a unui lanţ de susţinere utilizat pe linie </w:t>
      </w:r>
      <w:r w:rsidR="00AB6DE8" w:rsidRPr="00BC6CA8">
        <w:rPr>
          <w:sz w:val="24"/>
          <w:szCs w:val="24"/>
        </w:rPr>
        <w:t>[</w:t>
      </w:r>
      <w:r w:rsidRPr="00BC6CA8">
        <w:rPr>
          <w:sz w:val="24"/>
          <w:szCs w:val="24"/>
        </w:rPr>
        <w:t>m</w:t>
      </w:r>
      <w:r w:rsidR="00AB6DE8" w:rsidRPr="00BC6CA8">
        <w:rPr>
          <w:sz w:val="24"/>
          <w:szCs w:val="24"/>
        </w:rPr>
        <w:t>];</w:t>
      </w:r>
    </w:p>
    <w:p w14:paraId="089AB751" w14:textId="77777777" w:rsidR="00BA740A" w:rsidRPr="00BC6CA8" w:rsidRDefault="00BA740A" w:rsidP="00BA740A">
      <w:pPr>
        <w:numPr>
          <w:ilvl w:val="0"/>
          <w:numId w:val="6"/>
        </w:numPr>
        <w:tabs>
          <w:tab w:val="clear" w:pos="360"/>
          <w:tab w:val="left" w:pos="851"/>
        </w:tabs>
        <w:spacing w:line="360" w:lineRule="auto"/>
        <w:ind w:left="851" w:hanging="284"/>
        <w:jc w:val="both"/>
        <w:rPr>
          <w:caps/>
          <w:sz w:val="24"/>
          <w:szCs w:val="24"/>
        </w:rPr>
      </w:pPr>
      <w:r w:rsidRPr="00BC6CA8">
        <w:rPr>
          <w:i/>
          <w:sz w:val="24"/>
          <w:szCs w:val="24"/>
        </w:rPr>
        <w:t>f</w:t>
      </w:r>
      <w:r w:rsidRPr="00BC6CA8">
        <w:rPr>
          <w:i/>
          <w:sz w:val="24"/>
          <w:szCs w:val="24"/>
          <w:vertAlign w:val="subscript"/>
        </w:rPr>
        <w:t>c.max</w:t>
      </w:r>
      <w:r w:rsidRPr="00BC6CA8">
        <w:rPr>
          <w:sz w:val="24"/>
          <w:szCs w:val="24"/>
        </w:rPr>
        <w:t xml:space="preserve"> - săgeata maximă a conductorului, calculată în condiţiile de apariţie a vântului maxim, în cea mai mare deschidere existentă pe LEA </w:t>
      </w:r>
      <w:r w:rsidR="00AB6DE8" w:rsidRPr="00BC6CA8">
        <w:rPr>
          <w:sz w:val="24"/>
          <w:szCs w:val="24"/>
        </w:rPr>
        <w:t>[</w:t>
      </w:r>
      <w:r w:rsidRPr="00BC6CA8">
        <w:rPr>
          <w:sz w:val="24"/>
          <w:szCs w:val="24"/>
        </w:rPr>
        <w:t>m</w:t>
      </w:r>
      <w:r w:rsidR="00AB6DE8" w:rsidRPr="00BC6CA8">
        <w:rPr>
          <w:sz w:val="24"/>
          <w:szCs w:val="24"/>
        </w:rPr>
        <w:t>];</w:t>
      </w:r>
    </w:p>
    <w:p w14:paraId="32774C6F" w14:textId="15CD6D86" w:rsidR="00BA740A" w:rsidRPr="00BC6CA8" w:rsidRDefault="00BA740A" w:rsidP="00BA740A">
      <w:pPr>
        <w:numPr>
          <w:ilvl w:val="0"/>
          <w:numId w:val="6"/>
        </w:numPr>
        <w:tabs>
          <w:tab w:val="clear" w:pos="360"/>
          <w:tab w:val="left" w:pos="851"/>
        </w:tabs>
        <w:spacing w:line="360" w:lineRule="auto"/>
        <w:ind w:left="851" w:hanging="284"/>
        <w:jc w:val="both"/>
        <w:rPr>
          <w:sz w:val="24"/>
          <w:szCs w:val="24"/>
        </w:rPr>
      </w:pPr>
      <w:r w:rsidRPr="00BC6CA8">
        <w:rPr>
          <w:i/>
          <w:sz w:val="24"/>
          <w:szCs w:val="24"/>
        </w:rPr>
        <w:sym w:font="Symbol" w:char="F061"/>
      </w:r>
      <w:r w:rsidRPr="00BC6CA8">
        <w:rPr>
          <w:i/>
          <w:sz w:val="24"/>
          <w:szCs w:val="24"/>
          <w:vertAlign w:val="subscript"/>
        </w:rPr>
        <w:t>c</w:t>
      </w:r>
      <w:r w:rsidRPr="00BC6CA8">
        <w:rPr>
          <w:sz w:val="24"/>
          <w:szCs w:val="24"/>
        </w:rPr>
        <w:t xml:space="preserve"> - unghiul maxim de înclinare a planului conductorului activ extrem sub acţiunea presiunii vântului maxim </w:t>
      </w:r>
      <w:r w:rsidR="00AB6DE8" w:rsidRPr="00BC6CA8">
        <w:rPr>
          <w:sz w:val="24"/>
          <w:szCs w:val="24"/>
        </w:rPr>
        <w:t>[</w:t>
      </w:r>
      <w:r w:rsidRPr="00BC6CA8">
        <w:rPr>
          <w:sz w:val="24"/>
          <w:szCs w:val="24"/>
          <w:vertAlign w:val="superscript"/>
        </w:rPr>
        <w:t>o</w:t>
      </w:r>
      <w:r w:rsidR="00AB6DE8" w:rsidRPr="00BC6CA8">
        <w:rPr>
          <w:sz w:val="24"/>
          <w:szCs w:val="24"/>
        </w:rPr>
        <w:t>];.</w:t>
      </w:r>
    </w:p>
    <w:p w14:paraId="25BC0608" w14:textId="77777777" w:rsidR="00BA740A" w:rsidRPr="00BC6CA8" w:rsidRDefault="00BA740A" w:rsidP="00BA740A">
      <w:pPr>
        <w:numPr>
          <w:ilvl w:val="0"/>
          <w:numId w:val="7"/>
        </w:numPr>
        <w:tabs>
          <w:tab w:val="clear" w:pos="720"/>
          <w:tab w:val="left" w:pos="851"/>
        </w:tabs>
        <w:spacing w:line="360" w:lineRule="auto"/>
        <w:ind w:left="851" w:hanging="284"/>
        <w:jc w:val="both"/>
        <w:rPr>
          <w:sz w:val="24"/>
          <w:szCs w:val="24"/>
        </w:rPr>
      </w:pPr>
      <w:r w:rsidRPr="00BC6CA8">
        <w:rPr>
          <w:sz w:val="24"/>
          <w:szCs w:val="24"/>
        </w:rPr>
        <w:t>d</w:t>
      </w:r>
      <w:r w:rsidRPr="00BC6CA8">
        <w:rPr>
          <w:sz w:val="24"/>
          <w:szCs w:val="24"/>
          <w:vertAlign w:val="subscript"/>
        </w:rPr>
        <w:t>s</w:t>
      </w:r>
      <w:r w:rsidRPr="00BC6CA8">
        <w:rPr>
          <w:sz w:val="24"/>
          <w:szCs w:val="24"/>
        </w:rPr>
        <w:t xml:space="preserve"> - distanţa minimă de siguranţă considerată pe orizontală, faţă de</w:t>
      </w:r>
      <w:r w:rsidRPr="00BC6CA8">
        <w:rPr>
          <w:b/>
          <w:sz w:val="24"/>
          <w:szCs w:val="24"/>
        </w:rPr>
        <w:t xml:space="preserve"> </w:t>
      </w:r>
      <w:r w:rsidRPr="00BC6CA8">
        <w:rPr>
          <w:sz w:val="24"/>
          <w:szCs w:val="24"/>
        </w:rPr>
        <w:t xml:space="preserve">conductorul activ extrem la deviaţia sa maximă </w:t>
      </w:r>
      <w:r w:rsidR="00AB6DE8" w:rsidRPr="00BC6CA8">
        <w:rPr>
          <w:sz w:val="24"/>
          <w:szCs w:val="24"/>
        </w:rPr>
        <w:t>[</w:t>
      </w:r>
      <w:r w:rsidRPr="00BC6CA8">
        <w:rPr>
          <w:sz w:val="24"/>
          <w:szCs w:val="24"/>
        </w:rPr>
        <w:t>m</w:t>
      </w:r>
      <w:r w:rsidR="00AB6DE8" w:rsidRPr="00BC6CA8">
        <w:rPr>
          <w:sz w:val="24"/>
          <w:szCs w:val="24"/>
        </w:rPr>
        <w:t>].</w:t>
      </w:r>
    </w:p>
    <w:p w14:paraId="3940343A" w14:textId="77777777" w:rsidR="00BA740A" w:rsidRPr="00BC6CA8" w:rsidRDefault="00BA740A" w:rsidP="00BA740A">
      <w:pPr>
        <w:ind w:firstLine="1701"/>
        <w:jc w:val="both"/>
        <w:rPr>
          <w:sz w:val="24"/>
          <w:szCs w:val="24"/>
        </w:rPr>
      </w:pPr>
      <w:r w:rsidRPr="00BC6CA8">
        <w:rPr>
          <w:noProof/>
          <w:sz w:val="24"/>
          <w:szCs w:val="24"/>
          <w:lang w:eastAsia="ro-RO"/>
        </w:rPr>
        <w:drawing>
          <wp:inline distT="0" distB="0" distL="0" distR="0" wp14:anchorId="07583D23" wp14:editId="5F2E2468">
            <wp:extent cx="4410075" cy="1438275"/>
            <wp:effectExtent l="0" t="0" r="9525" b="9525"/>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410075" cy="1438275"/>
                    </a:xfrm>
                    <a:prstGeom prst="rect">
                      <a:avLst/>
                    </a:prstGeom>
                    <a:noFill/>
                    <a:ln>
                      <a:noFill/>
                    </a:ln>
                  </pic:spPr>
                </pic:pic>
              </a:graphicData>
            </a:graphic>
          </wp:inline>
        </w:drawing>
      </w:r>
    </w:p>
    <w:p w14:paraId="1BD89C98" w14:textId="571B6A7B" w:rsidR="00A14263" w:rsidRPr="00BC6CA8" w:rsidRDefault="00AB6DE8" w:rsidP="00835F8C">
      <w:pPr>
        <w:tabs>
          <w:tab w:val="left" w:pos="426"/>
        </w:tabs>
        <w:spacing w:before="120" w:line="360" w:lineRule="auto"/>
        <w:jc w:val="center"/>
        <w:rPr>
          <w:sz w:val="24"/>
          <w:szCs w:val="24"/>
        </w:rPr>
      </w:pPr>
      <w:r w:rsidRPr="00BC6CA8">
        <w:rPr>
          <w:sz w:val="24"/>
          <w:szCs w:val="24"/>
        </w:rPr>
        <w:t>Figura 1.</w:t>
      </w:r>
      <w:r w:rsidR="0013320E">
        <w:rPr>
          <w:sz w:val="24"/>
          <w:szCs w:val="24"/>
        </w:rPr>
        <w:t>a</w:t>
      </w:r>
      <w:r w:rsidRPr="00BC6CA8">
        <w:rPr>
          <w:sz w:val="24"/>
          <w:szCs w:val="24"/>
        </w:rPr>
        <w:t xml:space="preserve"> Dimensiunea (lăţimea) culoarului de trecere</w:t>
      </w:r>
    </w:p>
    <w:p w14:paraId="6F206E4F" w14:textId="04EF6B93" w:rsidR="00BA740A" w:rsidRPr="00BC6CA8" w:rsidRDefault="001C275D" w:rsidP="00E67F93">
      <w:pPr>
        <w:tabs>
          <w:tab w:val="left" w:pos="426"/>
        </w:tabs>
        <w:spacing w:before="120" w:line="360" w:lineRule="auto"/>
        <w:rPr>
          <w:sz w:val="24"/>
          <w:szCs w:val="24"/>
        </w:rPr>
      </w:pPr>
      <w:r w:rsidRPr="00BC6CA8">
        <w:rPr>
          <w:b/>
          <w:sz w:val="24"/>
          <w:szCs w:val="24"/>
        </w:rPr>
        <w:t>2.</w:t>
      </w:r>
      <w:r w:rsidR="00CA0E64" w:rsidRPr="00BC6CA8">
        <w:rPr>
          <w:b/>
          <w:sz w:val="24"/>
          <w:szCs w:val="24"/>
        </w:rPr>
        <w:t>4</w:t>
      </w:r>
      <w:r w:rsidR="00BA740A" w:rsidRPr="00BC6CA8">
        <w:rPr>
          <w:b/>
          <w:sz w:val="24"/>
          <w:szCs w:val="24"/>
        </w:rPr>
        <w:t>.</w:t>
      </w:r>
      <w:r w:rsidR="00E67F93" w:rsidRPr="00BC6CA8">
        <w:t xml:space="preserve"> - </w:t>
      </w:r>
      <w:r w:rsidR="00BA740A" w:rsidRPr="00BC6CA8">
        <w:rPr>
          <w:sz w:val="24"/>
          <w:szCs w:val="24"/>
        </w:rPr>
        <w:t>Distanţa minimă de siguranţă, d</w:t>
      </w:r>
      <w:r w:rsidR="00BA740A" w:rsidRPr="00BC6CA8">
        <w:rPr>
          <w:sz w:val="24"/>
          <w:szCs w:val="24"/>
          <w:vertAlign w:val="subscript"/>
        </w:rPr>
        <w:t>s</w:t>
      </w:r>
      <w:r w:rsidR="00BA740A" w:rsidRPr="00BC6CA8">
        <w:rPr>
          <w:sz w:val="24"/>
          <w:szCs w:val="24"/>
        </w:rPr>
        <w:t>, este de:</w:t>
      </w:r>
    </w:p>
    <w:p w14:paraId="4A34B35A" w14:textId="77777777" w:rsidR="00BA740A" w:rsidRPr="00BC6CA8" w:rsidRDefault="00BA740A" w:rsidP="00BA740A">
      <w:pPr>
        <w:numPr>
          <w:ilvl w:val="0"/>
          <w:numId w:val="8"/>
        </w:numPr>
        <w:spacing w:line="360" w:lineRule="auto"/>
        <w:jc w:val="both"/>
        <w:rPr>
          <w:sz w:val="24"/>
          <w:szCs w:val="24"/>
        </w:rPr>
      </w:pPr>
      <w:r w:rsidRPr="00BC6CA8">
        <w:rPr>
          <w:sz w:val="24"/>
          <w:szCs w:val="24"/>
        </w:rPr>
        <w:t>3 m, în cazul LEA cu tensiunea nominală ≤ 110 kV;</w:t>
      </w:r>
    </w:p>
    <w:p w14:paraId="62D157D7" w14:textId="77777777" w:rsidR="00BA740A" w:rsidRPr="00BC6CA8" w:rsidRDefault="00BA740A" w:rsidP="00BA740A">
      <w:pPr>
        <w:numPr>
          <w:ilvl w:val="0"/>
          <w:numId w:val="8"/>
        </w:numPr>
        <w:spacing w:line="360" w:lineRule="auto"/>
        <w:jc w:val="both"/>
        <w:rPr>
          <w:sz w:val="24"/>
          <w:szCs w:val="24"/>
        </w:rPr>
      </w:pPr>
      <w:r w:rsidRPr="00BC6CA8">
        <w:rPr>
          <w:sz w:val="24"/>
          <w:szCs w:val="24"/>
        </w:rPr>
        <w:t>4 m, în cazul LEA cu tensiunea nominală de 220 kV;</w:t>
      </w:r>
    </w:p>
    <w:p w14:paraId="1423AC46" w14:textId="77777777" w:rsidR="00BA740A" w:rsidRPr="00BC6CA8" w:rsidRDefault="00BA740A" w:rsidP="00BA740A">
      <w:pPr>
        <w:numPr>
          <w:ilvl w:val="0"/>
          <w:numId w:val="8"/>
        </w:numPr>
        <w:spacing w:line="360" w:lineRule="auto"/>
        <w:jc w:val="both"/>
        <w:rPr>
          <w:sz w:val="24"/>
          <w:szCs w:val="24"/>
        </w:rPr>
      </w:pPr>
      <w:r w:rsidRPr="00BC6CA8">
        <w:rPr>
          <w:sz w:val="24"/>
          <w:szCs w:val="24"/>
        </w:rPr>
        <w:lastRenderedPageBreak/>
        <w:t>5 m, în cazul LEA cu tensiunea nominală de 400 kV;</w:t>
      </w:r>
    </w:p>
    <w:p w14:paraId="3794B2C0" w14:textId="77777777" w:rsidR="00BA740A" w:rsidRPr="00BC6CA8" w:rsidRDefault="00BA740A" w:rsidP="00BA740A">
      <w:pPr>
        <w:numPr>
          <w:ilvl w:val="0"/>
          <w:numId w:val="8"/>
        </w:numPr>
        <w:spacing w:line="360" w:lineRule="auto"/>
        <w:jc w:val="both"/>
        <w:rPr>
          <w:sz w:val="24"/>
          <w:szCs w:val="24"/>
        </w:rPr>
      </w:pPr>
      <w:r w:rsidRPr="00BC6CA8">
        <w:rPr>
          <w:sz w:val="24"/>
          <w:szCs w:val="24"/>
        </w:rPr>
        <w:t>8 m, în cazul LEA cu tensiunea nominală de 750 kV.</w:t>
      </w:r>
    </w:p>
    <w:p w14:paraId="5E9A47DD" w14:textId="2D20BF72" w:rsidR="00BA740A" w:rsidRPr="00BC6CA8" w:rsidRDefault="001C275D" w:rsidP="00E67F93">
      <w:pPr>
        <w:pStyle w:val="ListParagraph"/>
        <w:tabs>
          <w:tab w:val="left" w:pos="426"/>
        </w:tabs>
        <w:spacing w:before="120" w:line="360" w:lineRule="auto"/>
        <w:ind w:left="0"/>
        <w:jc w:val="both"/>
        <w:rPr>
          <w:sz w:val="24"/>
          <w:szCs w:val="24"/>
        </w:rPr>
      </w:pPr>
      <w:r w:rsidRPr="00BC6CA8">
        <w:rPr>
          <w:b/>
          <w:sz w:val="24"/>
          <w:szCs w:val="24"/>
        </w:rPr>
        <w:t>2.</w:t>
      </w:r>
      <w:r w:rsidR="00CA0E64" w:rsidRPr="00BC6CA8">
        <w:rPr>
          <w:b/>
          <w:sz w:val="24"/>
          <w:szCs w:val="24"/>
        </w:rPr>
        <w:t>5</w:t>
      </w:r>
      <w:r w:rsidR="00BA740A" w:rsidRPr="00BC6CA8">
        <w:rPr>
          <w:b/>
          <w:sz w:val="24"/>
          <w:szCs w:val="24"/>
        </w:rPr>
        <w:t>.</w:t>
      </w:r>
      <w:r w:rsidR="00E67F93" w:rsidRPr="00BC6CA8">
        <w:t xml:space="preserve"> - </w:t>
      </w:r>
      <w:r w:rsidR="00BA740A" w:rsidRPr="00BC6CA8">
        <w:rPr>
          <w:sz w:val="24"/>
          <w:szCs w:val="24"/>
        </w:rPr>
        <w:t>Lăţimile normate ale culoarelor de trecere pentru LEA simplu/dublu circuit</w:t>
      </w:r>
      <w:r w:rsidR="00036487">
        <w:rPr>
          <w:sz w:val="24"/>
          <w:szCs w:val="24"/>
        </w:rPr>
        <w:t>,</w:t>
      </w:r>
      <w:r w:rsidR="00036487">
        <w:rPr>
          <w:sz w:val="24"/>
          <w:szCs w:val="24"/>
          <w:lang w:val="sv-SE"/>
        </w:rPr>
        <w:t xml:space="preserve"> </w:t>
      </w:r>
      <w:r w:rsidR="00036487" w:rsidRPr="00D57E46">
        <w:rPr>
          <w:sz w:val="24"/>
          <w:szCs w:val="24"/>
          <w:lang w:val="sv-SE"/>
        </w:rPr>
        <w:t xml:space="preserve">pe toate categoriile de terenuri din domeniu public sau </w:t>
      </w:r>
      <w:r w:rsidR="00036487" w:rsidRPr="007F5855">
        <w:rPr>
          <w:sz w:val="24"/>
          <w:szCs w:val="24"/>
          <w:lang w:val="sv-SE"/>
        </w:rPr>
        <w:t>privat</w:t>
      </w:r>
      <w:r w:rsidR="003B5347" w:rsidRPr="007F5855">
        <w:rPr>
          <w:sz w:val="24"/>
          <w:szCs w:val="24"/>
          <w:lang w:val="sv-SE"/>
        </w:rPr>
        <w:t xml:space="preserve"> </w:t>
      </w:r>
      <w:r w:rsidR="00036487" w:rsidRPr="000D0B12">
        <w:rPr>
          <w:sz w:val="24"/>
          <w:szCs w:val="24"/>
          <w:lang w:val="sv-SE"/>
        </w:rPr>
        <w:t>(curţi, grădini, livezi, zăvoaie, marginile drumului etc. unde există arbori/pomi fructiferi</w:t>
      </w:r>
      <w:r w:rsidR="00036487" w:rsidRPr="007F5855">
        <w:rPr>
          <w:sz w:val="24"/>
          <w:szCs w:val="24"/>
          <w:lang w:val="sv-SE"/>
        </w:rPr>
        <w:t>)</w:t>
      </w:r>
      <w:r w:rsidR="00036487" w:rsidRPr="00D57E46">
        <w:rPr>
          <w:sz w:val="24"/>
          <w:szCs w:val="24"/>
          <w:lang w:val="sv-SE"/>
        </w:rPr>
        <w:t xml:space="preserve">, </w:t>
      </w:r>
      <w:r w:rsidR="00036487">
        <w:rPr>
          <w:sz w:val="24"/>
          <w:szCs w:val="24"/>
          <w:lang w:val="sv-SE"/>
        </w:rPr>
        <w:t>exclusiv</w:t>
      </w:r>
      <w:r w:rsidR="00036487" w:rsidRPr="00D57E46">
        <w:rPr>
          <w:sz w:val="24"/>
          <w:szCs w:val="24"/>
          <w:lang w:val="sv-SE"/>
        </w:rPr>
        <w:t xml:space="preserve"> terenuri silvice,</w:t>
      </w:r>
      <w:r w:rsidR="00036487">
        <w:rPr>
          <w:sz w:val="24"/>
          <w:szCs w:val="24"/>
          <w:lang w:val="sv-SE"/>
        </w:rPr>
        <w:t xml:space="preserve"> </w:t>
      </w:r>
      <w:r w:rsidR="00BA740A" w:rsidRPr="00BC6CA8">
        <w:rPr>
          <w:sz w:val="24"/>
          <w:szCs w:val="24"/>
        </w:rPr>
        <w:t>sunt următoarele:</w:t>
      </w:r>
    </w:p>
    <w:p w14:paraId="5FC3DA80" w14:textId="02464382" w:rsidR="00BA740A" w:rsidRPr="00BC6CA8" w:rsidRDefault="00BA740A" w:rsidP="00BA740A">
      <w:pPr>
        <w:numPr>
          <w:ilvl w:val="0"/>
          <w:numId w:val="9"/>
        </w:numPr>
        <w:spacing w:line="360" w:lineRule="auto"/>
        <w:jc w:val="both"/>
        <w:rPr>
          <w:sz w:val="24"/>
          <w:szCs w:val="24"/>
        </w:rPr>
      </w:pPr>
      <w:r w:rsidRPr="00BC6CA8">
        <w:rPr>
          <w:sz w:val="24"/>
          <w:szCs w:val="24"/>
        </w:rPr>
        <w:t xml:space="preserve">24 m, pentru LEA cu tensiuni  </w:t>
      </w:r>
      <w:r w:rsidR="003D70A5">
        <w:rPr>
          <w:sz w:val="24"/>
          <w:szCs w:val="24"/>
        </w:rPr>
        <w:t>între 1 şi</w:t>
      </w:r>
      <w:r w:rsidR="003D70A5" w:rsidRPr="00BC6CA8">
        <w:rPr>
          <w:sz w:val="24"/>
          <w:szCs w:val="24"/>
        </w:rPr>
        <w:t xml:space="preserve"> </w:t>
      </w:r>
      <w:r w:rsidRPr="00BC6CA8">
        <w:rPr>
          <w:sz w:val="24"/>
          <w:szCs w:val="24"/>
        </w:rPr>
        <w:t>110 kV</w:t>
      </w:r>
      <w:r w:rsidRPr="00BC6CA8">
        <w:rPr>
          <w:sz w:val="24"/>
          <w:szCs w:val="24"/>
          <w:lang w:val="it-IT"/>
        </w:rPr>
        <w:t>;</w:t>
      </w:r>
    </w:p>
    <w:p w14:paraId="77A24BF2" w14:textId="77777777" w:rsidR="00BA740A" w:rsidRPr="00BC6CA8" w:rsidRDefault="00BA740A" w:rsidP="00BA740A">
      <w:pPr>
        <w:numPr>
          <w:ilvl w:val="0"/>
          <w:numId w:val="9"/>
        </w:numPr>
        <w:spacing w:line="360" w:lineRule="auto"/>
        <w:jc w:val="both"/>
        <w:rPr>
          <w:sz w:val="24"/>
          <w:szCs w:val="24"/>
        </w:rPr>
      </w:pPr>
      <w:r w:rsidRPr="00BC6CA8">
        <w:rPr>
          <w:sz w:val="24"/>
          <w:szCs w:val="24"/>
        </w:rPr>
        <w:t>37 m, pentru LEA cu tensiuni de 110 kV;</w:t>
      </w:r>
    </w:p>
    <w:p w14:paraId="28486EE3" w14:textId="77777777" w:rsidR="00BA740A" w:rsidRPr="00BC6CA8" w:rsidRDefault="00BA740A" w:rsidP="00BA740A">
      <w:pPr>
        <w:numPr>
          <w:ilvl w:val="0"/>
          <w:numId w:val="9"/>
        </w:numPr>
        <w:spacing w:line="360" w:lineRule="auto"/>
        <w:jc w:val="both"/>
        <w:rPr>
          <w:sz w:val="24"/>
          <w:szCs w:val="24"/>
        </w:rPr>
      </w:pPr>
      <w:r w:rsidRPr="00BC6CA8">
        <w:rPr>
          <w:sz w:val="24"/>
          <w:szCs w:val="24"/>
        </w:rPr>
        <w:t>55 m, pentru LEA cu tensiuni de 220 kV;</w:t>
      </w:r>
    </w:p>
    <w:p w14:paraId="7DD2CA8F" w14:textId="77777777" w:rsidR="00BA740A" w:rsidRPr="00BC6CA8" w:rsidRDefault="00BA740A" w:rsidP="00BA740A">
      <w:pPr>
        <w:numPr>
          <w:ilvl w:val="0"/>
          <w:numId w:val="9"/>
        </w:numPr>
        <w:spacing w:line="360" w:lineRule="auto"/>
        <w:jc w:val="both"/>
        <w:rPr>
          <w:sz w:val="24"/>
          <w:szCs w:val="24"/>
        </w:rPr>
      </w:pPr>
      <w:r w:rsidRPr="00BC6CA8">
        <w:rPr>
          <w:sz w:val="24"/>
          <w:szCs w:val="24"/>
        </w:rPr>
        <w:t>75 m, pentru LEA cu tensiuni de 400 kV;</w:t>
      </w:r>
    </w:p>
    <w:p w14:paraId="1AB1D6D3" w14:textId="77777777" w:rsidR="00BA740A" w:rsidRPr="00BC6CA8" w:rsidRDefault="00BA740A" w:rsidP="00BA740A">
      <w:pPr>
        <w:numPr>
          <w:ilvl w:val="0"/>
          <w:numId w:val="9"/>
        </w:numPr>
        <w:spacing w:line="360" w:lineRule="auto"/>
        <w:jc w:val="both"/>
        <w:rPr>
          <w:sz w:val="24"/>
          <w:szCs w:val="24"/>
        </w:rPr>
      </w:pPr>
      <w:r w:rsidRPr="00BC6CA8">
        <w:rPr>
          <w:sz w:val="24"/>
          <w:szCs w:val="24"/>
        </w:rPr>
        <w:t>81 m, pentru LEA  cu tensiuni de 750 kV.</w:t>
      </w:r>
    </w:p>
    <w:p w14:paraId="338B0E55" w14:textId="25EC02A2" w:rsidR="00BA740A" w:rsidRDefault="001C275D" w:rsidP="00E67F93">
      <w:pPr>
        <w:pStyle w:val="ListParagraph"/>
        <w:tabs>
          <w:tab w:val="left" w:pos="426"/>
        </w:tabs>
        <w:spacing w:before="120" w:line="360" w:lineRule="auto"/>
        <w:ind w:left="0"/>
        <w:jc w:val="both"/>
        <w:rPr>
          <w:sz w:val="24"/>
          <w:szCs w:val="24"/>
        </w:rPr>
      </w:pPr>
      <w:r w:rsidRPr="00BC6CA8">
        <w:rPr>
          <w:b/>
          <w:sz w:val="24"/>
          <w:szCs w:val="24"/>
        </w:rPr>
        <w:t>2.</w:t>
      </w:r>
      <w:r w:rsidR="00CA0E64" w:rsidRPr="00BC6CA8">
        <w:rPr>
          <w:b/>
          <w:sz w:val="24"/>
          <w:szCs w:val="24"/>
        </w:rPr>
        <w:t>6</w:t>
      </w:r>
      <w:r w:rsidR="00BA740A" w:rsidRPr="00BC6CA8">
        <w:rPr>
          <w:b/>
          <w:sz w:val="24"/>
          <w:szCs w:val="24"/>
        </w:rPr>
        <w:t>.</w:t>
      </w:r>
      <w:r w:rsidR="00E67F93" w:rsidRPr="00BC6CA8">
        <w:t xml:space="preserve"> - </w:t>
      </w:r>
      <w:r w:rsidR="00BA740A" w:rsidRPr="00BC6CA8">
        <w:rPr>
          <w:sz w:val="24"/>
          <w:szCs w:val="24"/>
        </w:rPr>
        <w:t xml:space="preserve">În cazul </w:t>
      </w:r>
      <w:r w:rsidR="00A14263" w:rsidRPr="00BC6CA8">
        <w:rPr>
          <w:sz w:val="24"/>
          <w:szCs w:val="24"/>
        </w:rPr>
        <w:t>LEA</w:t>
      </w:r>
      <w:r w:rsidR="00BA740A" w:rsidRPr="00BC6CA8">
        <w:rPr>
          <w:sz w:val="24"/>
          <w:szCs w:val="24"/>
        </w:rPr>
        <w:t xml:space="preserve"> construite </w:t>
      </w:r>
      <w:r w:rsidR="004E755F" w:rsidRPr="00D57E46">
        <w:rPr>
          <w:sz w:val="24"/>
          <w:szCs w:val="24"/>
          <w:lang w:val="sv-SE"/>
        </w:rPr>
        <w:t>pe terenuri silvice</w:t>
      </w:r>
      <w:r w:rsidR="003B5347">
        <w:rPr>
          <w:sz w:val="24"/>
          <w:szCs w:val="24"/>
          <w:lang w:val="sv-SE"/>
        </w:rPr>
        <w:t xml:space="preserve">, </w:t>
      </w:r>
      <w:r w:rsidR="00BA740A" w:rsidRPr="00BC6CA8">
        <w:rPr>
          <w:sz w:val="24"/>
          <w:szCs w:val="24"/>
        </w:rPr>
        <w:t xml:space="preserve">lăţimile culoarelor de trecere pentru LEA simplu/dublu circuit sunt următoarele: </w:t>
      </w:r>
    </w:p>
    <w:p w14:paraId="02F988A3" w14:textId="6A2DD871" w:rsidR="004E755F" w:rsidRPr="00D57E46" w:rsidRDefault="004E755F" w:rsidP="00BB488E">
      <w:pPr>
        <w:numPr>
          <w:ilvl w:val="0"/>
          <w:numId w:val="7"/>
        </w:numPr>
        <w:tabs>
          <w:tab w:val="num" w:pos="1080"/>
        </w:tabs>
        <w:spacing w:line="360" w:lineRule="auto"/>
        <w:ind w:left="1080"/>
        <w:jc w:val="both"/>
        <w:rPr>
          <w:sz w:val="24"/>
          <w:szCs w:val="24"/>
          <w:lang w:val="it-IT"/>
        </w:rPr>
      </w:pPr>
      <w:r w:rsidRPr="00D57E46">
        <w:rPr>
          <w:sz w:val="24"/>
          <w:szCs w:val="24"/>
        </w:rPr>
        <w:t xml:space="preserve">24 m, pentru LEA cu tensiuni  </w:t>
      </w:r>
      <w:r w:rsidR="00614968">
        <w:rPr>
          <w:sz w:val="24"/>
          <w:szCs w:val="24"/>
        </w:rPr>
        <w:t>între 1 şi</w:t>
      </w:r>
      <w:r w:rsidRPr="00D57E46">
        <w:rPr>
          <w:sz w:val="24"/>
          <w:szCs w:val="24"/>
        </w:rPr>
        <w:t xml:space="preserve"> 110 kV</w:t>
      </w:r>
      <w:r w:rsidRPr="00D57E46">
        <w:rPr>
          <w:sz w:val="24"/>
          <w:szCs w:val="24"/>
          <w:lang w:val="it-IT"/>
        </w:rPr>
        <w:t xml:space="preserve">  </w:t>
      </w:r>
    </w:p>
    <w:p w14:paraId="78B196C3" w14:textId="77777777" w:rsidR="00BA740A" w:rsidRPr="00BC6CA8" w:rsidRDefault="00BA740A" w:rsidP="00BA740A">
      <w:pPr>
        <w:numPr>
          <w:ilvl w:val="0"/>
          <w:numId w:val="7"/>
        </w:numPr>
        <w:tabs>
          <w:tab w:val="num" w:pos="1080"/>
        </w:tabs>
        <w:spacing w:line="360" w:lineRule="auto"/>
        <w:ind w:left="1080"/>
        <w:jc w:val="both"/>
        <w:rPr>
          <w:sz w:val="24"/>
          <w:szCs w:val="24"/>
          <w:lang w:val="it-IT"/>
        </w:rPr>
      </w:pPr>
      <w:r w:rsidRPr="00BC6CA8">
        <w:rPr>
          <w:sz w:val="24"/>
          <w:szCs w:val="24"/>
          <w:lang w:val="it-IT"/>
        </w:rPr>
        <w:t>32 m, pentru LEA cu tensiunea de 110 kV;</w:t>
      </w:r>
    </w:p>
    <w:p w14:paraId="4FF1A668" w14:textId="77777777" w:rsidR="00BA740A" w:rsidRPr="00BC6CA8" w:rsidRDefault="00BA740A" w:rsidP="00BA740A">
      <w:pPr>
        <w:numPr>
          <w:ilvl w:val="0"/>
          <w:numId w:val="7"/>
        </w:numPr>
        <w:tabs>
          <w:tab w:val="num" w:pos="1080"/>
        </w:tabs>
        <w:spacing w:line="360" w:lineRule="auto"/>
        <w:ind w:left="1080"/>
        <w:jc w:val="both"/>
        <w:rPr>
          <w:sz w:val="24"/>
          <w:szCs w:val="24"/>
          <w:lang w:val="it-IT"/>
        </w:rPr>
      </w:pPr>
      <w:r w:rsidRPr="00BC6CA8">
        <w:rPr>
          <w:sz w:val="24"/>
          <w:szCs w:val="24"/>
          <w:lang w:val="it-IT"/>
        </w:rPr>
        <w:t>44 m, pentru LEA cu tensiunea de 220 kV;</w:t>
      </w:r>
    </w:p>
    <w:p w14:paraId="0489CF75" w14:textId="77777777" w:rsidR="00BA740A" w:rsidRPr="00BC6CA8" w:rsidRDefault="00BA740A" w:rsidP="00BA740A">
      <w:pPr>
        <w:numPr>
          <w:ilvl w:val="0"/>
          <w:numId w:val="7"/>
        </w:numPr>
        <w:tabs>
          <w:tab w:val="num" w:pos="1080"/>
        </w:tabs>
        <w:spacing w:line="360" w:lineRule="auto"/>
        <w:ind w:left="1080"/>
        <w:jc w:val="both"/>
        <w:rPr>
          <w:sz w:val="24"/>
          <w:szCs w:val="24"/>
          <w:lang w:val="it-IT"/>
        </w:rPr>
      </w:pPr>
      <w:r w:rsidRPr="00BC6CA8">
        <w:rPr>
          <w:sz w:val="24"/>
          <w:szCs w:val="24"/>
          <w:lang w:val="it-IT"/>
        </w:rPr>
        <w:t>54 m, pentru LEA cu tensiunea de 400 kV;</w:t>
      </w:r>
    </w:p>
    <w:p w14:paraId="35E86FA8" w14:textId="70F25BA3" w:rsidR="00BA740A" w:rsidRPr="00D57E46" w:rsidRDefault="00BA740A" w:rsidP="00D57E46">
      <w:pPr>
        <w:numPr>
          <w:ilvl w:val="0"/>
          <w:numId w:val="7"/>
        </w:numPr>
        <w:tabs>
          <w:tab w:val="num" w:pos="1080"/>
        </w:tabs>
        <w:spacing w:line="360" w:lineRule="auto"/>
        <w:ind w:left="1080"/>
        <w:jc w:val="both"/>
        <w:rPr>
          <w:sz w:val="24"/>
          <w:szCs w:val="24"/>
        </w:rPr>
      </w:pPr>
      <w:r w:rsidRPr="00BC6CA8">
        <w:rPr>
          <w:sz w:val="24"/>
          <w:szCs w:val="24"/>
          <w:lang w:val="it-IT"/>
        </w:rPr>
        <w:t>81 m, pentru LEA cu tensiunea de 750 kV</w:t>
      </w:r>
      <w:r w:rsidR="00614968">
        <w:rPr>
          <w:sz w:val="24"/>
          <w:szCs w:val="24"/>
          <w:lang w:val="it-IT"/>
        </w:rPr>
        <w:t>.</w:t>
      </w:r>
    </w:p>
    <w:p w14:paraId="311043B1" w14:textId="5BE9647A" w:rsidR="00BA740A" w:rsidRPr="00BC6CA8" w:rsidRDefault="001C275D" w:rsidP="00E67F93">
      <w:pPr>
        <w:spacing w:before="120" w:line="360" w:lineRule="auto"/>
        <w:jc w:val="both"/>
        <w:rPr>
          <w:sz w:val="24"/>
          <w:szCs w:val="24"/>
        </w:rPr>
      </w:pPr>
      <w:r w:rsidRPr="00BC6CA8">
        <w:rPr>
          <w:b/>
          <w:sz w:val="24"/>
          <w:szCs w:val="24"/>
        </w:rPr>
        <w:t>2.</w:t>
      </w:r>
      <w:r w:rsidR="00C62769" w:rsidRPr="00BC6CA8">
        <w:rPr>
          <w:b/>
          <w:sz w:val="24"/>
          <w:szCs w:val="24"/>
        </w:rPr>
        <w:t>7</w:t>
      </w:r>
      <w:r w:rsidR="00BA740A" w:rsidRPr="00BC6CA8">
        <w:rPr>
          <w:b/>
          <w:sz w:val="24"/>
          <w:szCs w:val="24"/>
        </w:rPr>
        <w:t>.</w:t>
      </w:r>
      <w:r w:rsidR="00E67F93" w:rsidRPr="00BC6CA8">
        <w:t xml:space="preserve"> - </w:t>
      </w:r>
      <w:r w:rsidR="00BA740A" w:rsidRPr="00BC6CA8">
        <w:rPr>
          <w:sz w:val="24"/>
          <w:szCs w:val="24"/>
        </w:rPr>
        <w:t xml:space="preserve">Dimensiunile culoarului de trecere (funcţionare) pot fi mai mari decât cele prevăzute la </w:t>
      </w:r>
      <w:r w:rsidR="00BA740A" w:rsidRPr="00BC6CA8">
        <w:rPr>
          <w:sz w:val="24"/>
          <w:szCs w:val="24"/>
        </w:rPr>
        <w:br/>
      </w:r>
      <w:r w:rsidR="008D2E36" w:rsidRPr="00BC6CA8">
        <w:rPr>
          <w:sz w:val="24"/>
          <w:szCs w:val="24"/>
        </w:rPr>
        <w:t>punctele 2.</w:t>
      </w:r>
      <w:r w:rsidR="00C62769" w:rsidRPr="00BC6CA8">
        <w:rPr>
          <w:sz w:val="24"/>
          <w:szCs w:val="24"/>
        </w:rPr>
        <w:t xml:space="preserve">5 </w:t>
      </w:r>
      <w:r w:rsidR="00BA740A" w:rsidRPr="00BC6CA8">
        <w:rPr>
          <w:sz w:val="24"/>
          <w:szCs w:val="24"/>
        </w:rPr>
        <w:t xml:space="preserve">şi </w:t>
      </w:r>
      <w:r w:rsidR="008D2E36" w:rsidRPr="00BC6CA8">
        <w:rPr>
          <w:sz w:val="24"/>
          <w:szCs w:val="24"/>
        </w:rPr>
        <w:t>2.</w:t>
      </w:r>
      <w:r w:rsidR="00C62769" w:rsidRPr="00BC6CA8">
        <w:rPr>
          <w:sz w:val="24"/>
          <w:szCs w:val="24"/>
        </w:rPr>
        <w:t xml:space="preserve">6 </w:t>
      </w:r>
      <w:r w:rsidR="00BA740A" w:rsidRPr="002F323B">
        <w:rPr>
          <w:sz w:val="24"/>
          <w:szCs w:val="24"/>
        </w:rPr>
        <w:t>în cazurile şi în panourile</w:t>
      </w:r>
      <w:r w:rsidR="00BA740A" w:rsidRPr="00BC6CA8">
        <w:rPr>
          <w:sz w:val="24"/>
          <w:szCs w:val="24"/>
        </w:rPr>
        <w:t xml:space="preserve"> LEA în care acestea:</w:t>
      </w:r>
    </w:p>
    <w:p w14:paraId="5801B7F6" w14:textId="486EA765" w:rsidR="00BA740A" w:rsidRPr="00BC6CA8" w:rsidRDefault="001B62A5" w:rsidP="00805B6C">
      <w:pPr>
        <w:spacing w:line="360" w:lineRule="auto"/>
        <w:ind w:left="360"/>
        <w:jc w:val="both"/>
        <w:rPr>
          <w:sz w:val="24"/>
          <w:szCs w:val="24"/>
        </w:rPr>
      </w:pPr>
      <w:r>
        <w:rPr>
          <w:sz w:val="24"/>
          <w:szCs w:val="24"/>
        </w:rPr>
        <w:t xml:space="preserve">a) </w:t>
      </w:r>
      <w:r w:rsidR="00BA740A" w:rsidRPr="00BC6CA8">
        <w:rPr>
          <w:sz w:val="24"/>
          <w:szCs w:val="24"/>
        </w:rPr>
        <w:t>se realizează cu stâlpi echipaţi cu mai mult de două circuite;</w:t>
      </w:r>
    </w:p>
    <w:p w14:paraId="54FB5054" w14:textId="7361527D" w:rsidR="00BA740A" w:rsidRPr="00BC6CA8" w:rsidRDefault="001B62A5" w:rsidP="00805B6C">
      <w:pPr>
        <w:spacing w:line="360" w:lineRule="auto"/>
        <w:ind w:left="360"/>
        <w:jc w:val="both"/>
        <w:rPr>
          <w:spacing w:val="-4"/>
          <w:sz w:val="24"/>
          <w:szCs w:val="24"/>
        </w:rPr>
      </w:pPr>
      <w:r>
        <w:rPr>
          <w:spacing w:val="-4"/>
          <w:sz w:val="24"/>
          <w:szCs w:val="24"/>
        </w:rPr>
        <w:t xml:space="preserve">b) </w:t>
      </w:r>
      <w:r w:rsidR="00BA740A" w:rsidRPr="00BC6CA8">
        <w:rPr>
          <w:spacing w:val="-4"/>
          <w:sz w:val="24"/>
          <w:szCs w:val="24"/>
        </w:rPr>
        <w:t>necesită deschideri mari, impuse de configuraţia terenului (traversarea unor elemente naturale etc.);</w:t>
      </w:r>
    </w:p>
    <w:p w14:paraId="1CC6C4EF" w14:textId="77777777" w:rsidR="001F7283" w:rsidRDefault="001B62A5" w:rsidP="00805B6C">
      <w:pPr>
        <w:spacing w:line="360" w:lineRule="auto"/>
        <w:ind w:left="360"/>
        <w:jc w:val="both"/>
        <w:rPr>
          <w:sz w:val="24"/>
          <w:szCs w:val="24"/>
        </w:rPr>
      </w:pPr>
      <w:r>
        <w:rPr>
          <w:sz w:val="24"/>
          <w:szCs w:val="24"/>
        </w:rPr>
        <w:t xml:space="preserve">c) </w:t>
      </w:r>
      <w:r w:rsidR="00BA740A" w:rsidRPr="00BC6CA8">
        <w:rPr>
          <w:sz w:val="24"/>
          <w:szCs w:val="24"/>
        </w:rPr>
        <w:t>au în vecinătate obiective, construcţii, depozite cu materiale explozive, instalaţii etc., pentru care condiţiile de coexistenţă cu acestea impun măsuri speciale sau distanţe de siguranţă mai mari decât cel</w:t>
      </w:r>
      <w:r w:rsidR="008D2E36" w:rsidRPr="00BC6CA8">
        <w:rPr>
          <w:sz w:val="24"/>
          <w:szCs w:val="24"/>
        </w:rPr>
        <w:t>e prevăzute la punctul 2.</w:t>
      </w:r>
      <w:r w:rsidR="00C62769" w:rsidRPr="00BC6CA8">
        <w:rPr>
          <w:sz w:val="24"/>
          <w:szCs w:val="24"/>
        </w:rPr>
        <w:t>4</w:t>
      </w:r>
      <w:r w:rsidR="001F7283">
        <w:rPr>
          <w:sz w:val="24"/>
          <w:szCs w:val="24"/>
        </w:rPr>
        <w:t>;</w:t>
      </w:r>
    </w:p>
    <w:p w14:paraId="484578F0" w14:textId="7BD54DD9" w:rsidR="00BA740A" w:rsidRPr="00BC6CA8" w:rsidRDefault="001F7283" w:rsidP="00805B6C">
      <w:pPr>
        <w:spacing w:line="360" w:lineRule="auto"/>
        <w:ind w:left="360"/>
        <w:jc w:val="both"/>
        <w:rPr>
          <w:sz w:val="24"/>
          <w:szCs w:val="24"/>
        </w:rPr>
      </w:pPr>
      <w:r>
        <w:rPr>
          <w:sz w:val="24"/>
          <w:szCs w:val="24"/>
        </w:rPr>
        <w:t xml:space="preserve">d) </w:t>
      </w:r>
      <w:r w:rsidRPr="001F7283">
        <w:rPr>
          <w:sz w:val="24"/>
          <w:szCs w:val="24"/>
        </w:rPr>
        <w:t>traversează zone în care configurația terenului favorizează căderea de arbori pe echipamentele LEA.</w:t>
      </w:r>
    </w:p>
    <w:p w14:paraId="2C3D6189" w14:textId="46D8E852" w:rsidR="00BA740A" w:rsidRPr="00BC6CA8" w:rsidRDefault="001C275D" w:rsidP="00E67F93">
      <w:pPr>
        <w:spacing w:before="120" w:line="360" w:lineRule="auto"/>
        <w:jc w:val="both"/>
        <w:rPr>
          <w:sz w:val="24"/>
          <w:szCs w:val="24"/>
        </w:rPr>
      </w:pPr>
      <w:r w:rsidRPr="00BC6CA8">
        <w:rPr>
          <w:b/>
          <w:sz w:val="24"/>
          <w:szCs w:val="24"/>
        </w:rPr>
        <w:t>2.</w:t>
      </w:r>
      <w:r w:rsidR="00C62769" w:rsidRPr="00BC6CA8">
        <w:rPr>
          <w:b/>
          <w:sz w:val="24"/>
          <w:szCs w:val="24"/>
        </w:rPr>
        <w:t>8</w:t>
      </w:r>
      <w:r w:rsidR="00BA740A" w:rsidRPr="00BC6CA8">
        <w:rPr>
          <w:b/>
          <w:sz w:val="24"/>
          <w:szCs w:val="24"/>
        </w:rPr>
        <w:t>.</w:t>
      </w:r>
      <w:r w:rsidR="00E67F93" w:rsidRPr="00BC6CA8">
        <w:t xml:space="preserve"> - </w:t>
      </w:r>
      <w:r w:rsidR="00BA740A" w:rsidRPr="00BC6CA8">
        <w:rPr>
          <w:sz w:val="24"/>
          <w:szCs w:val="24"/>
        </w:rPr>
        <w:t xml:space="preserve">Dimensiunile culoarului de trecere (funcţionare) pot fi reduse, fiind calculate conform formulei </w:t>
      </w:r>
      <w:r w:rsidR="00A14263" w:rsidRPr="00BC6CA8">
        <w:rPr>
          <w:sz w:val="24"/>
          <w:szCs w:val="24"/>
        </w:rPr>
        <w:t>prevăzute la punctul 2.</w:t>
      </w:r>
      <w:r w:rsidR="00C62769" w:rsidRPr="00BC6CA8">
        <w:rPr>
          <w:sz w:val="24"/>
          <w:szCs w:val="24"/>
        </w:rPr>
        <w:t>3</w:t>
      </w:r>
      <w:r w:rsidR="00A14263" w:rsidRPr="00BC6CA8">
        <w:rPr>
          <w:sz w:val="24"/>
          <w:szCs w:val="24"/>
        </w:rPr>
        <w:t>.</w:t>
      </w:r>
      <w:r w:rsidR="00BA740A" w:rsidRPr="00BC6CA8">
        <w:rPr>
          <w:sz w:val="24"/>
          <w:szCs w:val="24"/>
        </w:rPr>
        <w:t xml:space="preserve">, numai în cazul în care în care se proiectează şi se execută o LEA nouă. Reducerea dimensiunilor culoarului de trecere </w:t>
      </w:r>
      <w:r w:rsidR="00A14263" w:rsidRPr="00BC6CA8">
        <w:rPr>
          <w:sz w:val="24"/>
          <w:szCs w:val="24"/>
        </w:rPr>
        <w:t>se</w:t>
      </w:r>
      <w:r w:rsidR="00BA740A" w:rsidRPr="00BC6CA8">
        <w:rPr>
          <w:sz w:val="24"/>
          <w:szCs w:val="24"/>
        </w:rPr>
        <w:t xml:space="preserve"> </w:t>
      </w:r>
      <w:r w:rsidR="00A14263" w:rsidRPr="00BC6CA8">
        <w:rPr>
          <w:sz w:val="24"/>
          <w:szCs w:val="24"/>
        </w:rPr>
        <w:t xml:space="preserve">justifică </w:t>
      </w:r>
      <w:r w:rsidR="00BA740A" w:rsidRPr="00BC6CA8">
        <w:rPr>
          <w:sz w:val="24"/>
          <w:szCs w:val="24"/>
        </w:rPr>
        <w:t xml:space="preserve">pe baza unei analize de risc și trebuie acceptată de toate părțile implicate. </w:t>
      </w:r>
    </w:p>
    <w:p w14:paraId="49D39026" w14:textId="7A12FAC1" w:rsidR="00BA740A" w:rsidRPr="00BC6CA8" w:rsidRDefault="001C275D" w:rsidP="00E67F93">
      <w:pPr>
        <w:spacing w:before="120" w:line="360" w:lineRule="auto"/>
        <w:jc w:val="both"/>
        <w:rPr>
          <w:sz w:val="24"/>
          <w:szCs w:val="24"/>
        </w:rPr>
      </w:pPr>
      <w:r w:rsidRPr="00BC6CA8">
        <w:rPr>
          <w:b/>
          <w:sz w:val="24"/>
          <w:szCs w:val="24"/>
        </w:rPr>
        <w:t>2.</w:t>
      </w:r>
      <w:r w:rsidR="00C62769" w:rsidRPr="00BC6CA8">
        <w:rPr>
          <w:b/>
          <w:sz w:val="24"/>
          <w:szCs w:val="24"/>
        </w:rPr>
        <w:t>9</w:t>
      </w:r>
      <w:r w:rsidR="00BA740A" w:rsidRPr="00BC6CA8">
        <w:rPr>
          <w:b/>
          <w:sz w:val="24"/>
          <w:szCs w:val="24"/>
        </w:rPr>
        <w:t>.</w:t>
      </w:r>
      <w:r w:rsidR="00E67F93" w:rsidRPr="00BC6CA8">
        <w:t xml:space="preserve"> - </w:t>
      </w:r>
      <w:r w:rsidR="00BA740A" w:rsidRPr="00BC6CA8">
        <w:rPr>
          <w:sz w:val="24"/>
          <w:szCs w:val="24"/>
        </w:rPr>
        <w:t xml:space="preserve"> Pentru porţiunile speciale ale LEA care se găsesc în una</w:t>
      </w:r>
      <w:r w:rsidR="008D2E36" w:rsidRPr="00BC6CA8">
        <w:rPr>
          <w:sz w:val="24"/>
          <w:szCs w:val="24"/>
        </w:rPr>
        <w:t xml:space="preserve"> dintre situaţiile </w:t>
      </w:r>
      <w:r w:rsidR="00A14263" w:rsidRPr="00BC6CA8">
        <w:rPr>
          <w:sz w:val="24"/>
          <w:szCs w:val="24"/>
        </w:rPr>
        <w:t xml:space="preserve">prevăzute la punctul </w:t>
      </w:r>
      <w:r w:rsidR="008D2E36" w:rsidRPr="00BC6CA8">
        <w:rPr>
          <w:sz w:val="24"/>
          <w:szCs w:val="24"/>
        </w:rPr>
        <w:t xml:space="preserve"> 2.</w:t>
      </w:r>
      <w:r w:rsidR="00AE22B3">
        <w:rPr>
          <w:sz w:val="24"/>
          <w:szCs w:val="24"/>
        </w:rPr>
        <w:t>7</w:t>
      </w:r>
      <w:r w:rsidR="00BA740A" w:rsidRPr="00BC6CA8">
        <w:rPr>
          <w:sz w:val="24"/>
          <w:szCs w:val="24"/>
        </w:rPr>
        <w:t xml:space="preserve">, dimensiunile zonelor de protecţie şi a zonelor de siguranţă se calculează corespunzător </w:t>
      </w:r>
      <w:r w:rsidR="00BA740A" w:rsidRPr="00BC6CA8">
        <w:rPr>
          <w:sz w:val="24"/>
          <w:szCs w:val="24"/>
        </w:rPr>
        <w:lastRenderedPageBreak/>
        <w:t>dimensiunilor elementelor LEA şi/sau condiţiilor şi distanţelor de siguranţă specifice acestor porţiuni.</w:t>
      </w:r>
    </w:p>
    <w:p w14:paraId="544DD14D" w14:textId="76490E57" w:rsidR="00BA740A" w:rsidRPr="00BC6CA8" w:rsidRDefault="001C275D" w:rsidP="00E67F93">
      <w:pPr>
        <w:spacing w:before="120" w:line="360" w:lineRule="auto"/>
        <w:jc w:val="both"/>
        <w:rPr>
          <w:sz w:val="24"/>
          <w:szCs w:val="24"/>
        </w:rPr>
      </w:pPr>
      <w:r w:rsidRPr="00BC6CA8">
        <w:rPr>
          <w:b/>
          <w:sz w:val="24"/>
          <w:szCs w:val="24"/>
        </w:rPr>
        <w:t>2.</w:t>
      </w:r>
      <w:r w:rsidR="00C62769" w:rsidRPr="00BC6CA8">
        <w:rPr>
          <w:b/>
          <w:sz w:val="24"/>
          <w:szCs w:val="24"/>
        </w:rPr>
        <w:t>10</w:t>
      </w:r>
      <w:r w:rsidR="00BA740A" w:rsidRPr="00BC6CA8">
        <w:rPr>
          <w:b/>
          <w:sz w:val="24"/>
          <w:szCs w:val="24"/>
        </w:rPr>
        <w:t>.</w:t>
      </w:r>
      <w:r w:rsidR="00E67F93" w:rsidRPr="00BC6CA8">
        <w:t xml:space="preserve"> - </w:t>
      </w:r>
      <w:r w:rsidR="00BA740A" w:rsidRPr="00BC6CA8">
        <w:rPr>
          <w:b/>
          <w:sz w:val="24"/>
          <w:szCs w:val="24"/>
        </w:rPr>
        <w:t xml:space="preserve"> </w:t>
      </w:r>
      <w:r w:rsidR="000B7FEE" w:rsidRPr="00991E81">
        <w:rPr>
          <w:sz w:val="24"/>
          <w:szCs w:val="24"/>
        </w:rPr>
        <w:t>(1)</w:t>
      </w:r>
      <w:r w:rsidR="000B7FEE" w:rsidRPr="00BC6CA8">
        <w:rPr>
          <w:b/>
          <w:sz w:val="24"/>
          <w:szCs w:val="24"/>
        </w:rPr>
        <w:t xml:space="preserve"> </w:t>
      </w:r>
      <w:r w:rsidR="00BA740A" w:rsidRPr="00BC6CA8">
        <w:rPr>
          <w:sz w:val="24"/>
          <w:szCs w:val="24"/>
        </w:rPr>
        <w:t xml:space="preserve">În cazul </w:t>
      </w:r>
      <w:r w:rsidR="00A14263" w:rsidRPr="00BC6CA8">
        <w:rPr>
          <w:sz w:val="24"/>
          <w:szCs w:val="24"/>
        </w:rPr>
        <w:t>LEA</w:t>
      </w:r>
      <w:r w:rsidR="00BA740A" w:rsidRPr="00BC6CA8">
        <w:rPr>
          <w:sz w:val="24"/>
          <w:szCs w:val="24"/>
        </w:rPr>
        <w:t xml:space="preserve"> construite </w:t>
      </w:r>
      <w:r w:rsidR="00B679D4" w:rsidRPr="009927C2">
        <w:rPr>
          <w:sz w:val="24"/>
          <w:szCs w:val="24"/>
        </w:rPr>
        <w:t xml:space="preserve">în condiţiile de la </w:t>
      </w:r>
      <w:r w:rsidR="00153E32" w:rsidRPr="009927C2">
        <w:rPr>
          <w:sz w:val="24"/>
          <w:szCs w:val="24"/>
        </w:rPr>
        <w:t>p</w:t>
      </w:r>
      <w:r w:rsidR="00153E32">
        <w:rPr>
          <w:sz w:val="24"/>
          <w:szCs w:val="24"/>
        </w:rPr>
        <w:t xml:space="preserve">unctele 2.5. şi </w:t>
      </w:r>
      <w:r w:rsidR="00153E32" w:rsidRPr="009927C2">
        <w:rPr>
          <w:sz w:val="24"/>
          <w:szCs w:val="24"/>
        </w:rPr>
        <w:t xml:space="preserve"> </w:t>
      </w:r>
      <w:r w:rsidR="00B679D4" w:rsidRPr="009927C2">
        <w:rPr>
          <w:sz w:val="24"/>
          <w:szCs w:val="24"/>
        </w:rPr>
        <w:t>2.6.</w:t>
      </w:r>
      <w:r w:rsidR="00BA740A" w:rsidRPr="009927C2">
        <w:rPr>
          <w:sz w:val="24"/>
          <w:szCs w:val="24"/>
        </w:rPr>
        <w:t>,</w:t>
      </w:r>
      <w:r w:rsidR="00BA740A" w:rsidRPr="00BC6CA8">
        <w:rPr>
          <w:sz w:val="24"/>
          <w:szCs w:val="24"/>
        </w:rPr>
        <w:t xml:space="preserve"> distanţa măsurată </w:t>
      </w:r>
      <w:r w:rsidR="002E6F39" w:rsidRPr="00B1210F">
        <w:rPr>
          <w:sz w:val="24"/>
          <w:szCs w:val="24"/>
        </w:rPr>
        <w:t>pe verticală</w:t>
      </w:r>
      <w:r w:rsidR="002E6F39">
        <w:rPr>
          <w:sz w:val="24"/>
          <w:szCs w:val="24"/>
        </w:rPr>
        <w:t xml:space="preserve"> </w:t>
      </w:r>
      <w:r w:rsidR="00BA740A" w:rsidRPr="00BC6CA8">
        <w:rPr>
          <w:sz w:val="24"/>
          <w:szCs w:val="24"/>
        </w:rPr>
        <w:t xml:space="preserve">între conductorul cel mai apropiat de arbori şi coronamentul arborilor (inclusiv o creştere previzibilă </w:t>
      </w:r>
      <w:r w:rsidR="00456D7F">
        <w:rPr>
          <w:sz w:val="24"/>
          <w:szCs w:val="24"/>
        </w:rPr>
        <w:t>până</w:t>
      </w:r>
      <w:r w:rsidR="00BA740A" w:rsidRPr="00BC6CA8">
        <w:rPr>
          <w:sz w:val="24"/>
          <w:szCs w:val="24"/>
        </w:rPr>
        <w:t xml:space="preserve"> </w:t>
      </w:r>
      <w:r w:rsidR="00456D7F">
        <w:rPr>
          <w:sz w:val="24"/>
          <w:szCs w:val="24"/>
        </w:rPr>
        <w:t xml:space="preserve">la următoarea </w:t>
      </w:r>
      <w:r w:rsidR="00BA740A" w:rsidRPr="00BC6CA8">
        <w:rPr>
          <w:sz w:val="24"/>
          <w:szCs w:val="24"/>
        </w:rPr>
        <w:t>operațiun</w:t>
      </w:r>
      <w:r w:rsidR="00456D7F">
        <w:rPr>
          <w:sz w:val="24"/>
          <w:szCs w:val="24"/>
        </w:rPr>
        <w:t>e</w:t>
      </w:r>
      <w:r w:rsidR="00BA740A" w:rsidRPr="00BC6CA8">
        <w:rPr>
          <w:sz w:val="24"/>
          <w:szCs w:val="24"/>
        </w:rPr>
        <w:t xml:space="preserve"> de defrișare/toaletare a arborilor)</w:t>
      </w:r>
      <w:r w:rsidR="00B016B5">
        <w:rPr>
          <w:sz w:val="24"/>
          <w:szCs w:val="24"/>
        </w:rPr>
        <w:t>,</w:t>
      </w:r>
      <w:r w:rsidR="00BA740A" w:rsidRPr="00BC6CA8">
        <w:rPr>
          <w:sz w:val="24"/>
          <w:szCs w:val="24"/>
        </w:rPr>
        <w:t xml:space="preserve"> </w:t>
      </w:r>
      <w:r w:rsidR="00B016B5" w:rsidRPr="00D57E46">
        <w:rPr>
          <w:sz w:val="24"/>
          <w:szCs w:val="24"/>
        </w:rPr>
        <w:t xml:space="preserve">la deviaţia maximă a conductorului şi a coroanei arborilor sub acţiunea vântului şi/sau sub greutatea zăpezii şi în condiţii de săgeată maximă, </w:t>
      </w:r>
      <w:r w:rsidR="00BA740A" w:rsidRPr="00BC6CA8">
        <w:rPr>
          <w:sz w:val="24"/>
          <w:szCs w:val="24"/>
        </w:rPr>
        <w:t>nu trebuie să fie mai mică decât:</w:t>
      </w:r>
    </w:p>
    <w:p w14:paraId="48636C76" w14:textId="77777777" w:rsidR="00BA740A" w:rsidRPr="00BC6CA8" w:rsidRDefault="00BA740A" w:rsidP="00BA740A">
      <w:pPr>
        <w:numPr>
          <w:ilvl w:val="0"/>
          <w:numId w:val="7"/>
        </w:numPr>
        <w:spacing w:line="360" w:lineRule="auto"/>
        <w:jc w:val="both"/>
        <w:rPr>
          <w:sz w:val="24"/>
          <w:szCs w:val="24"/>
          <w:lang w:val="it-IT"/>
        </w:rPr>
      </w:pPr>
      <w:r w:rsidRPr="00BC6CA8">
        <w:rPr>
          <w:sz w:val="24"/>
          <w:szCs w:val="24"/>
        </w:rPr>
        <w:t>1 m, pentru LEA cu tensiunea de 20 kV</w:t>
      </w:r>
    </w:p>
    <w:p w14:paraId="2944BD84" w14:textId="77777777" w:rsidR="00BA740A" w:rsidRPr="00BC6CA8" w:rsidRDefault="00BA740A" w:rsidP="00BA740A">
      <w:pPr>
        <w:numPr>
          <w:ilvl w:val="0"/>
          <w:numId w:val="7"/>
        </w:numPr>
        <w:spacing w:line="360" w:lineRule="auto"/>
        <w:jc w:val="both"/>
        <w:rPr>
          <w:sz w:val="24"/>
          <w:szCs w:val="24"/>
          <w:lang w:val="it-IT"/>
        </w:rPr>
      </w:pPr>
      <w:r w:rsidRPr="00BC6CA8">
        <w:rPr>
          <w:sz w:val="24"/>
          <w:szCs w:val="24"/>
          <w:lang w:val="it-IT"/>
        </w:rPr>
        <w:t>4 m, pentru LEA cu tensiunea de 110 kV;</w:t>
      </w:r>
    </w:p>
    <w:p w14:paraId="4D2731D7" w14:textId="77777777" w:rsidR="00BA740A" w:rsidRPr="00BC6CA8" w:rsidRDefault="00BA740A" w:rsidP="00BA740A">
      <w:pPr>
        <w:numPr>
          <w:ilvl w:val="0"/>
          <w:numId w:val="7"/>
        </w:numPr>
        <w:spacing w:line="360" w:lineRule="auto"/>
        <w:jc w:val="both"/>
        <w:rPr>
          <w:sz w:val="24"/>
          <w:szCs w:val="24"/>
          <w:lang w:val="it-IT"/>
        </w:rPr>
      </w:pPr>
      <w:r w:rsidRPr="00BC6CA8">
        <w:rPr>
          <w:sz w:val="24"/>
          <w:szCs w:val="24"/>
          <w:lang w:val="it-IT"/>
        </w:rPr>
        <w:t>5 m, pentru LEA cu tensiunea de 220 kV;</w:t>
      </w:r>
    </w:p>
    <w:p w14:paraId="73AFEA7B" w14:textId="77777777" w:rsidR="00BA740A" w:rsidRPr="00BC6CA8" w:rsidRDefault="00BA740A" w:rsidP="00BA740A">
      <w:pPr>
        <w:numPr>
          <w:ilvl w:val="0"/>
          <w:numId w:val="7"/>
        </w:numPr>
        <w:spacing w:line="360" w:lineRule="auto"/>
        <w:jc w:val="both"/>
        <w:rPr>
          <w:sz w:val="24"/>
          <w:szCs w:val="24"/>
          <w:lang w:val="it-IT"/>
        </w:rPr>
      </w:pPr>
      <w:r w:rsidRPr="00BC6CA8">
        <w:rPr>
          <w:sz w:val="24"/>
          <w:szCs w:val="24"/>
          <w:lang w:val="it-IT"/>
        </w:rPr>
        <w:t>6 m, pentru LEA cu tensiunea de 400 kV;</w:t>
      </w:r>
    </w:p>
    <w:p w14:paraId="3EC367AC" w14:textId="77777777" w:rsidR="00BA740A" w:rsidRPr="00BC6CA8" w:rsidRDefault="00BA740A" w:rsidP="00BA740A">
      <w:pPr>
        <w:numPr>
          <w:ilvl w:val="0"/>
          <w:numId w:val="7"/>
        </w:numPr>
        <w:spacing w:line="360" w:lineRule="auto"/>
        <w:jc w:val="both"/>
        <w:rPr>
          <w:b/>
          <w:sz w:val="24"/>
          <w:szCs w:val="24"/>
        </w:rPr>
      </w:pPr>
      <w:r w:rsidRPr="00BC6CA8">
        <w:rPr>
          <w:sz w:val="24"/>
          <w:szCs w:val="24"/>
          <w:lang w:val="it-IT"/>
        </w:rPr>
        <w:t>9 m, pentru LEA cu tensiunea de 750 kV.</w:t>
      </w:r>
    </w:p>
    <w:p w14:paraId="696CF60B" w14:textId="5B268A4A" w:rsidR="00BA740A" w:rsidRPr="00BC6CA8" w:rsidRDefault="000B7FEE" w:rsidP="00BA740A">
      <w:pPr>
        <w:pStyle w:val="ListParagraph"/>
        <w:tabs>
          <w:tab w:val="left" w:pos="426"/>
        </w:tabs>
        <w:spacing w:line="360" w:lineRule="auto"/>
        <w:ind w:left="21"/>
        <w:jc w:val="both"/>
        <w:rPr>
          <w:sz w:val="24"/>
          <w:szCs w:val="24"/>
        </w:rPr>
      </w:pPr>
      <w:r w:rsidRPr="00BC6CA8">
        <w:rPr>
          <w:sz w:val="24"/>
          <w:szCs w:val="24"/>
        </w:rPr>
        <w:t xml:space="preserve">(2) </w:t>
      </w:r>
      <w:r w:rsidR="00BA740A" w:rsidRPr="00BC6CA8">
        <w:rPr>
          <w:sz w:val="24"/>
          <w:szCs w:val="24"/>
        </w:rPr>
        <w:t xml:space="preserve">Culoarul de trecere (de funcţionare) prin păduri, în cazul </w:t>
      </w:r>
      <w:r w:rsidR="00A14263" w:rsidRPr="00BC6CA8">
        <w:rPr>
          <w:sz w:val="24"/>
          <w:szCs w:val="24"/>
        </w:rPr>
        <w:t>LEA</w:t>
      </w:r>
      <w:r w:rsidR="00BA740A" w:rsidRPr="00BC6CA8">
        <w:rPr>
          <w:sz w:val="24"/>
          <w:szCs w:val="24"/>
        </w:rPr>
        <w:t xml:space="preserve"> nou construite</w:t>
      </w:r>
      <w:r w:rsidR="00430EBB" w:rsidRPr="00430EBB">
        <w:t xml:space="preserve"> </w:t>
      </w:r>
      <w:r w:rsidR="00430EBB" w:rsidRPr="006977EA">
        <w:rPr>
          <w:sz w:val="24"/>
          <w:szCs w:val="24"/>
        </w:rPr>
        <w:t>şi LEA existente</w:t>
      </w:r>
      <w:r w:rsidR="00BA740A" w:rsidRPr="006977EA">
        <w:rPr>
          <w:sz w:val="24"/>
          <w:szCs w:val="24"/>
        </w:rPr>
        <w:t>,</w:t>
      </w:r>
      <w:r w:rsidR="00BA740A" w:rsidRPr="00BC6CA8">
        <w:rPr>
          <w:sz w:val="24"/>
          <w:szCs w:val="24"/>
        </w:rPr>
        <w:t xml:space="preserve"> se defrişează</w:t>
      </w:r>
      <w:r w:rsidR="00317B88" w:rsidRPr="00EC0ADC">
        <w:rPr>
          <w:sz w:val="24"/>
          <w:szCs w:val="24"/>
        </w:rPr>
        <w:t>,</w:t>
      </w:r>
      <w:r w:rsidR="00BA740A" w:rsidRPr="00EC0ADC">
        <w:rPr>
          <w:sz w:val="24"/>
          <w:szCs w:val="24"/>
        </w:rPr>
        <w:t xml:space="preserve"> </w:t>
      </w:r>
      <w:r w:rsidR="00317B88" w:rsidRPr="00EC0ADC">
        <w:rPr>
          <w:sz w:val="24"/>
          <w:szCs w:val="24"/>
        </w:rPr>
        <w:t>conform prevederilor legale,</w:t>
      </w:r>
      <w:r w:rsidR="00317B88" w:rsidRPr="00BC6CA8">
        <w:rPr>
          <w:sz w:val="24"/>
          <w:szCs w:val="24"/>
        </w:rPr>
        <w:t xml:space="preserve"> </w:t>
      </w:r>
      <w:r w:rsidR="00BA740A" w:rsidRPr="00BC6CA8">
        <w:rPr>
          <w:sz w:val="24"/>
          <w:szCs w:val="24"/>
        </w:rPr>
        <w:t>numai în cazurile în care nu sunt îndeplinite condiţiile de mai sus</w:t>
      </w:r>
      <w:r w:rsidR="00430EBB">
        <w:rPr>
          <w:sz w:val="24"/>
          <w:szCs w:val="24"/>
        </w:rPr>
        <w:t>,</w:t>
      </w:r>
      <w:r w:rsidRPr="00BC6CA8">
        <w:rPr>
          <w:sz w:val="24"/>
          <w:szCs w:val="24"/>
        </w:rPr>
        <w:t xml:space="preserve"> sau în cazul în care se realizează </w:t>
      </w:r>
      <w:r w:rsidRPr="00A705BC">
        <w:rPr>
          <w:sz w:val="24"/>
          <w:szCs w:val="24"/>
        </w:rPr>
        <w:t>exproprierea terenurilor</w:t>
      </w:r>
      <w:r w:rsidRPr="00BC6CA8">
        <w:rPr>
          <w:sz w:val="24"/>
          <w:szCs w:val="24"/>
        </w:rPr>
        <w:t xml:space="preserve"> din culoarul de trecere și scoaterea definitivă a acestora din fondul forestier</w:t>
      </w:r>
      <w:r w:rsidR="00BA740A" w:rsidRPr="00BC6CA8">
        <w:rPr>
          <w:sz w:val="24"/>
          <w:szCs w:val="24"/>
        </w:rPr>
        <w:t>.</w:t>
      </w:r>
    </w:p>
    <w:p w14:paraId="1427E58E" w14:textId="030FFE5E" w:rsidR="00BA740A" w:rsidRPr="00BC6CA8" w:rsidRDefault="001C275D" w:rsidP="00E67F93">
      <w:pPr>
        <w:pStyle w:val="ListParagraph"/>
        <w:tabs>
          <w:tab w:val="left" w:pos="426"/>
        </w:tabs>
        <w:spacing w:before="120" w:line="360" w:lineRule="auto"/>
        <w:ind w:left="23"/>
        <w:contextualSpacing w:val="0"/>
        <w:jc w:val="both"/>
        <w:rPr>
          <w:sz w:val="24"/>
          <w:szCs w:val="24"/>
        </w:rPr>
      </w:pPr>
      <w:r w:rsidRPr="00BC6CA8">
        <w:rPr>
          <w:b/>
          <w:sz w:val="24"/>
          <w:szCs w:val="24"/>
        </w:rPr>
        <w:t>2.</w:t>
      </w:r>
      <w:r w:rsidR="00C62769" w:rsidRPr="00BC6CA8">
        <w:rPr>
          <w:b/>
          <w:sz w:val="24"/>
          <w:szCs w:val="24"/>
        </w:rPr>
        <w:t>11</w:t>
      </w:r>
      <w:r w:rsidR="00BA740A" w:rsidRPr="00BC6CA8">
        <w:rPr>
          <w:b/>
          <w:sz w:val="24"/>
          <w:szCs w:val="24"/>
        </w:rPr>
        <w:t>.</w:t>
      </w:r>
      <w:r w:rsidR="00E67F93" w:rsidRPr="00BC6CA8">
        <w:t xml:space="preserve">  </w:t>
      </w:r>
      <w:r w:rsidR="00BA740A" w:rsidRPr="00BC6CA8">
        <w:rPr>
          <w:sz w:val="24"/>
          <w:szCs w:val="24"/>
        </w:rPr>
        <w:t>În cazul în care, în condiţiile prevăzute la</w:t>
      </w:r>
      <w:r w:rsidR="008D2E36" w:rsidRPr="00BC6CA8">
        <w:rPr>
          <w:sz w:val="24"/>
          <w:szCs w:val="24"/>
        </w:rPr>
        <w:t xml:space="preserve"> </w:t>
      </w:r>
      <w:r w:rsidR="00A14263" w:rsidRPr="00BC6CA8">
        <w:rPr>
          <w:sz w:val="24"/>
          <w:szCs w:val="24"/>
        </w:rPr>
        <w:t xml:space="preserve">punctul </w:t>
      </w:r>
      <w:r w:rsidR="008D2E36" w:rsidRPr="00BC6CA8">
        <w:rPr>
          <w:sz w:val="24"/>
          <w:szCs w:val="24"/>
        </w:rPr>
        <w:t>2.</w:t>
      </w:r>
      <w:r w:rsidR="00C62769" w:rsidRPr="00BC6CA8">
        <w:rPr>
          <w:sz w:val="24"/>
          <w:szCs w:val="24"/>
        </w:rPr>
        <w:t>10</w:t>
      </w:r>
      <w:r w:rsidR="00BA740A" w:rsidRPr="00BC6CA8">
        <w:rPr>
          <w:sz w:val="24"/>
          <w:szCs w:val="24"/>
        </w:rPr>
        <w:t xml:space="preserve">, culoarul de trecere (de funcţionare) nu se defrişează, pentru proprietarul sau administratorul fondului </w:t>
      </w:r>
      <w:r w:rsidR="00AD6D2E">
        <w:rPr>
          <w:sz w:val="24"/>
          <w:szCs w:val="24"/>
        </w:rPr>
        <w:t>forestier</w:t>
      </w:r>
      <w:r w:rsidR="00AD6D2E" w:rsidRPr="00BC6CA8">
        <w:rPr>
          <w:sz w:val="24"/>
          <w:szCs w:val="24"/>
        </w:rPr>
        <w:t xml:space="preserve"> </w:t>
      </w:r>
      <w:r w:rsidR="00BA740A" w:rsidRPr="00BC6CA8">
        <w:rPr>
          <w:sz w:val="24"/>
          <w:szCs w:val="24"/>
        </w:rPr>
        <w:t>respectiv</w:t>
      </w:r>
      <w:r w:rsidR="00D57E46">
        <w:rPr>
          <w:sz w:val="24"/>
          <w:szCs w:val="24"/>
        </w:rPr>
        <w:t xml:space="preserve"> </w:t>
      </w:r>
      <w:r w:rsidR="00FA787B" w:rsidRPr="00D57E46">
        <w:rPr>
          <w:rFonts w:eastAsia="Calibri"/>
          <w:sz w:val="24"/>
          <w:szCs w:val="24"/>
        </w:rPr>
        <w:t>şi/sau proprietarul arbori</w:t>
      </w:r>
      <w:r w:rsidR="00D57E46">
        <w:rPr>
          <w:rFonts w:eastAsia="Calibri"/>
          <w:sz w:val="24"/>
          <w:szCs w:val="24"/>
        </w:rPr>
        <w:t>lor</w:t>
      </w:r>
      <w:r w:rsidR="00FA787B" w:rsidRPr="00D57E46">
        <w:rPr>
          <w:rFonts w:eastAsia="Calibri"/>
          <w:sz w:val="24"/>
          <w:szCs w:val="24"/>
        </w:rPr>
        <w:t>/pomi</w:t>
      </w:r>
      <w:r w:rsidR="00D57E46">
        <w:rPr>
          <w:rFonts w:eastAsia="Calibri"/>
          <w:sz w:val="24"/>
          <w:szCs w:val="24"/>
        </w:rPr>
        <w:t>lor</w:t>
      </w:r>
      <w:r w:rsidR="00FA787B" w:rsidRPr="00D57E46">
        <w:rPr>
          <w:rFonts w:eastAsia="Calibri"/>
          <w:sz w:val="24"/>
          <w:szCs w:val="24"/>
        </w:rPr>
        <w:t xml:space="preserve"> fructiferi</w:t>
      </w:r>
      <w:r w:rsidR="00FA787B">
        <w:rPr>
          <w:rFonts w:eastAsia="Calibri"/>
          <w:color w:val="FF0000"/>
          <w:sz w:val="24"/>
          <w:szCs w:val="24"/>
        </w:rPr>
        <w:t xml:space="preserve"> </w:t>
      </w:r>
      <w:r w:rsidR="00BA740A" w:rsidRPr="00BC6CA8">
        <w:rPr>
          <w:sz w:val="24"/>
          <w:szCs w:val="24"/>
        </w:rPr>
        <w:t xml:space="preserve">se instituie ca interdicţie obligaţia </w:t>
      </w:r>
      <w:r w:rsidR="00D2660E">
        <w:rPr>
          <w:sz w:val="24"/>
          <w:szCs w:val="24"/>
        </w:rPr>
        <w:t>de a nu schimba</w:t>
      </w:r>
      <w:r w:rsidR="00BA740A" w:rsidRPr="00BC6CA8">
        <w:rPr>
          <w:sz w:val="24"/>
          <w:szCs w:val="24"/>
        </w:rPr>
        <w:t xml:space="preserve"> arborii</w:t>
      </w:r>
      <w:r w:rsidR="00D57E46">
        <w:rPr>
          <w:sz w:val="24"/>
          <w:szCs w:val="24"/>
        </w:rPr>
        <w:t>/pomii fructiferi</w:t>
      </w:r>
      <w:r w:rsidR="00BA740A" w:rsidRPr="00BC6CA8">
        <w:rPr>
          <w:sz w:val="24"/>
          <w:szCs w:val="24"/>
        </w:rPr>
        <w:t xml:space="preserve"> existenţi cu alte specii, al căror regim de creştere să conducă la micşorarea sau anularea distanţ</w:t>
      </w:r>
      <w:r w:rsidR="008D2E36" w:rsidRPr="00BC6CA8">
        <w:rPr>
          <w:sz w:val="24"/>
          <w:szCs w:val="24"/>
        </w:rPr>
        <w:t xml:space="preserve">elor minime prevăzute la </w:t>
      </w:r>
      <w:r w:rsidR="00A14263" w:rsidRPr="00BC6CA8">
        <w:rPr>
          <w:sz w:val="24"/>
          <w:szCs w:val="24"/>
        </w:rPr>
        <w:t xml:space="preserve">punctul </w:t>
      </w:r>
      <w:r w:rsidR="008D2E36" w:rsidRPr="00BC6CA8">
        <w:rPr>
          <w:sz w:val="24"/>
          <w:szCs w:val="24"/>
        </w:rPr>
        <w:t>2.</w:t>
      </w:r>
      <w:r w:rsidR="00C62769" w:rsidRPr="00BC6CA8">
        <w:rPr>
          <w:sz w:val="24"/>
          <w:szCs w:val="24"/>
        </w:rPr>
        <w:t>10</w:t>
      </w:r>
      <w:r w:rsidR="00BA740A" w:rsidRPr="00BC6CA8">
        <w:rPr>
          <w:sz w:val="24"/>
          <w:szCs w:val="24"/>
        </w:rPr>
        <w:t>.</w:t>
      </w:r>
    </w:p>
    <w:p w14:paraId="599E3F18" w14:textId="14F6E9CA" w:rsidR="00BA740A" w:rsidRPr="00BC6CA8" w:rsidRDefault="001C275D" w:rsidP="00BA740A">
      <w:pPr>
        <w:spacing w:line="360" w:lineRule="auto"/>
        <w:jc w:val="both"/>
        <w:rPr>
          <w:sz w:val="24"/>
          <w:szCs w:val="24"/>
        </w:rPr>
      </w:pPr>
      <w:r w:rsidRPr="00BC6CA8">
        <w:rPr>
          <w:b/>
          <w:sz w:val="24"/>
          <w:szCs w:val="24"/>
        </w:rPr>
        <w:t>2.</w:t>
      </w:r>
      <w:r w:rsidR="00C62769" w:rsidRPr="00BC6CA8">
        <w:rPr>
          <w:b/>
          <w:sz w:val="24"/>
          <w:szCs w:val="24"/>
        </w:rPr>
        <w:t>12</w:t>
      </w:r>
      <w:r w:rsidR="00BA740A" w:rsidRPr="00BC6CA8">
        <w:rPr>
          <w:b/>
          <w:sz w:val="24"/>
          <w:szCs w:val="24"/>
        </w:rPr>
        <w:t>.</w:t>
      </w:r>
      <w:r w:rsidR="00E67F93" w:rsidRPr="00BC6CA8">
        <w:t xml:space="preserve"> - </w:t>
      </w:r>
      <w:r w:rsidR="00BA740A" w:rsidRPr="00BC6CA8">
        <w:rPr>
          <w:sz w:val="24"/>
          <w:szCs w:val="24"/>
        </w:rPr>
        <w:t xml:space="preserve">La intersecţia </w:t>
      </w:r>
      <w:r w:rsidR="00A14263" w:rsidRPr="00BC6CA8">
        <w:rPr>
          <w:sz w:val="24"/>
          <w:szCs w:val="24"/>
        </w:rPr>
        <w:t>LEA</w:t>
      </w:r>
      <w:r w:rsidR="00BA740A" w:rsidRPr="00BC6CA8">
        <w:rPr>
          <w:sz w:val="24"/>
          <w:szCs w:val="24"/>
        </w:rPr>
        <w:t xml:space="preserve"> nou construite cu autostrăzi, drumuri naţionale şi judeţene sau cu drumuri care deservesc obiective turistice de interes deosebit, precum şi cu căile ferate cu trafic normal, culoarul de trecere (de funcţionare)</w:t>
      </w:r>
      <w:r w:rsidR="00BA740A" w:rsidRPr="00BC6CA8">
        <w:rPr>
          <w:b/>
          <w:sz w:val="24"/>
          <w:szCs w:val="24"/>
        </w:rPr>
        <w:t xml:space="preserve"> </w:t>
      </w:r>
      <w:r w:rsidR="00BA740A" w:rsidRPr="00BC6CA8">
        <w:rPr>
          <w:sz w:val="24"/>
          <w:szCs w:val="24"/>
        </w:rPr>
        <w:t>defrişat prin pădure se întrerupe de o parte şi de alta a acestora, pe o distanţă de (30÷40) m, măsurată din axul obiectivului traversat, folosindu-se în acest scop stâlpi de înălţimi corespunzătoare care să permită trecerea conductoarelor pe deasupra arborilor.</w:t>
      </w:r>
    </w:p>
    <w:p w14:paraId="26E752A3" w14:textId="3EF73EBE" w:rsidR="00BA740A" w:rsidRPr="00BC6CA8" w:rsidRDefault="001C275D" w:rsidP="00E67F93">
      <w:pPr>
        <w:spacing w:before="120" w:line="360" w:lineRule="auto"/>
        <w:jc w:val="both"/>
        <w:rPr>
          <w:sz w:val="24"/>
          <w:szCs w:val="24"/>
        </w:rPr>
      </w:pPr>
      <w:r w:rsidRPr="00BC6CA8">
        <w:rPr>
          <w:b/>
          <w:sz w:val="24"/>
          <w:szCs w:val="24"/>
        </w:rPr>
        <w:t>2.</w:t>
      </w:r>
      <w:r w:rsidR="00C62769" w:rsidRPr="00BC6CA8">
        <w:rPr>
          <w:b/>
          <w:sz w:val="24"/>
          <w:szCs w:val="24"/>
        </w:rPr>
        <w:t>13</w:t>
      </w:r>
      <w:r w:rsidR="00BA740A" w:rsidRPr="00BC6CA8">
        <w:rPr>
          <w:b/>
          <w:sz w:val="24"/>
          <w:szCs w:val="24"/>
        </w:rPr>
        <w:t>.</w:t>
      </w:r>
      <w:r w:rsidR="00E67F93" w:rsidRPr="00BC6CA8">
        <w:t xml:space="preserve"> - </w:t>
      </w:r>
      <w:r w:rsidR="00BA740A" w:rsidRPr="00BC6CA8">
        <w:rPr>
          <w:sz w:val="24"/>
          <w:szCs w:val="24"/>
        </w:rPr>
        <w:t xml:space="preserve">La trecerea </w:t>
      </w:r>
      <w:r w:rsidR="000B7FEE" w:rsidRPr="00BC6CA8">
        <w:rPr>
          <w:sz w:val="24"/>
          <w:szCs w:val="24"/>
        </w:rPr>
        <w:t>LEA</w:t>
      </w:r>
      <w:r w:rsidR="00BA740A" w:rsidRPr="00BC6CA8">
        <w:rPr>
          <w:sz w:val="24"/>
          <w:szCs w:val="24"/>
        </w:rPr>
        <w:t xml:space="preserve"> </w:t>
      </w:r>
      <w:r w:rsidR="000B7FEE" w:rsidRPr="00BC6CA8">
        <w:rPr>
          <w:sz w:val="24"/>
          <w:szCs w:val="24"/>
        </w:rPr>
        <w:t xml:space="preserve">cu tensiunea </w:t>
      </w:r>
      <w:r w:rsidR="00CC4850">
        <w:rPr>
          <w:sz w:val="24"/>
          <w:szCs w:val="24"/>
        </w:rPr>
        <w:t xml:space="preserve">nominală </w:t>
      </w:r>
      <w:r w:rsidR="000B7FEE" w:rsidRPr="00BC6CA8">
        <w:rPr>
          <w:sz w:val="24"/>
          <w:szCs w:val="24"/>
        </w:rPr>
        <w:t xml:space="preserve">de 110 kV şi mai mare, </w:t>
      </w:r>
      <w:r w:rsidR="00BA740A" w:rsidRPr="00BC6CA8">
        <w:rPr>
          <w:sz w:val="24"/>
          <w:szCs w:val="24"/>
        </w:rPr>
        <w:t>nou construite</w:t>
      </w:r>
      <w:r w:rsidR="008859D6">
        <w:rPr>
          <w:sz w:val="24"/>
          <w:szCs w:val="24"/>
        </w:rPr>
        <w:t xml:space="preserve"> </w:t>
      </w:r>
      <w:r w:rsidR="00BA740A" w:rsidRPr="00BC6CA8">
        <w:rPr>
          <w:sz w:val="24"/>
          <w:szCs w:val="24"/>
        </w:rPr>
        <w:t xml:space="preserve">prin fâşii înguste de păduri cu lăţimea până la 100 m, nu se defrişează de regulă culoarul de trecere </w:t>
      </w:r>
      <w:r w:rsidR="00BA740A" w:rsidRPr="00BC6CA8">
        <w:rPr>
          <w:sz w:val="24"/>
          <w:szCs w:val="24"/>
        </w:rPr>
        <w:br/>
        <w:t>(de funcţionare)</w:t>
      </w:r>
      <w:r w:rsidR="00BA740A" w:rsidRPr="00BC6CA8">
        <w:rPr>
          <w:b/>
          <w:sz w:val="24"/>
          <w:szCs w:val="24"/>
        </w:rPr>
        <w:t xml:space="preserve"> </w:t>
      </w:r>
      <w:r w:rsidR="00BA740A" w:rsidRPr="00BC6CA8">
        <w:rPr>
          <w:sz w:val="24"/>
          <w:szCs w:val="24"/>
        </w:rPr>
        <w:t xml:space="preserve">prin pădure, conductoarele liniilor montându-se pe stâlpi înalţi care să asigure </w:t>
      </w:r>
      <w:r w:rsidR="00BA740A" w:rsidRPr="00BC6CA8">
        <w:rPr>
          <w:sz w:val="24"/>
          <w:szCs w:val="24"/>
        </w:rPr>
        <w:br/>
        <w:t xml:space="preserve">cel puţin distanţele prevăzute la </w:t>
      </w:r>
      <w:r w:rsidR="000B7FEE" w:rsidRPr="00BC6CA8">
        <w:rPr>
          <w:sz w:val="24"/>
          <w:szCs w:val="24"/>
        </w:rPr>
        <w:t xml:space="preserve">punctul </w:t>
      </w:r>
      <w:r w:rsidR="008D2E36" w:rsidRPr="00BC6CA8">
        <w:rPr>
          <w:sz w:val="24"/>
          <w:szCs w:val="24"/>
        </w:rPr>
        <w:t>2.</w:t>
      </w:r>
      <w:r w:rsidR="00C62769" w:rsidRPr="00BC6CA8">
        <w:rPr>
          <w:sz w:val="24"/>
          <w:szCs w:val="24"/>
        </w:rPr>
        <w:t>10</w:t>
      </w:r>
      <w:r w:rsidR="008D2E36" w:rsidRPr="00BC6CA8">
        <w:rPr>
          <w:sz w:val="24"/>
          <w:szCs w:val="24"/>
        </w:rPr>
        <w:t>.</w:t>
      </w:r>
    </w:p>
    <w:p w14:paraId="135A05AB" w14:textId="6D1284FB" w:rsidR="00BA740A" w:rsidRPr="00BC6CA8" w:rsidRDefault="00E67F93" w:rsidP="00E67F93">
      <w:pPr>
        <w:spacing w:before="120" w:line="360" w:lineRule="auto"/>
        <w:jc w:val="both"/>
        <w:rPr>
          <w:sz w:val="24"/>
          <w:szCs w:val="24"/>
        </w:rPr>
      </w:pPr>
      <w:r w:rsidRPr="00BC6CA8">
        <w:rPr>
          <w:b/>
          <w:sz w:val="24"/>
          <w:szCs w:val="24"/>
        </w:rPr>
        <w:t>2.</w:t>
      </w:r>
      <w:r w:rsidR="00C62769" w:rsidRPr="00BC6CA8">
        <w:rPr>
          <w:b/>
          <w:sz w:val="24"/>
          <w:szCs w:val="24"/>
        </w:rPr>
        <w:t>14</w:t>
      </w:r>
      <w:r w:rsidR="00BA740A" w:rsidRPr="00BC6CA8">
        <w:rPr>
          <w:b/>
          <w:sz w:val="24"/>
          <w:szCs w:val="24"/>
        </w:rPr>
        <w:t>.</w:t>
      </w:r>
      <w:r w:rsidRPr="00BC6CA8">
        <w:t xml:space="preserve"> - </w:t>
      </w:r>
      <w:r w:rsidR="00BA740A" w:rsidRPr="00BC6CA8">
        <w:rPr>
          <w:sz w:val="24"/>
          <w:szCs w:val="24"/>
        </w:rPr>
        <w:t xml:space="preserve">Terenurile care au fost defrişate sau se defrişează pentru crearea culoarului de trecere </w:t>
      </w:r>
      <w:r w:rsidR="00BA740A" w:rsidRPr="00BC6CA8">
        <w:rPr>
          <w:sz w:val="24"/>
          <w:szCs w:val="24"/>
        </w:rPr>
        <w:br/>
        <w:t>(de funcţionare)</w:t>
      </w:r>
      <w:r w:rsidR="00BA740A" w:rsidRPr="00BC6CA8">
        <w:rPr>
          <w:b/>
          <w:sz w:val="24"/>
          <w:szCs w:val="24"/>
        </w:rPr>
        <w:t xml:space="preserve"> </w:t>
      </w:r>
      <w:r w:rsidR="00BA740A" w:rsidRPr="00BC6CA8">
        <w:rPr>
          <w:sz w:val="24"/>
          <w:szCs w:val="24"/>
        </w:rPr>
        <w:t xml:space="preserve">pot fi plantate cu specii de arbori de înălţimi potrivite sau arbuşti, astfel încât să fie păstrate distanţele minime de la coroana acestora la conductoarele electrice, prevăzute la </w:t>
      </w:r>
      <w:r w:rsidR="00413097" w:rsidRPr="00BC6CA8">
        <w:rPr>
          <w:sz w:val="24"/>
          <w:szCs w:val="24"/>
        </w:rPr>
        <w:t xml:space="preserve">punctul </w:t>
      </w:r>
      <w:r w:rsidR="00413097" w:rsidRPr="00BC6CA8">
        <w:rPr>
          <w:sz w:val="24"/>
          <w:szCs w:val="24"/>
        </w:rPr>
        <w:lastRenderedPageBreak/>
        <w:t>2.</w:t>
      </w:r>
      <w:r w:rsidR="00C62769" w:rsidRPr="00BC6CA8">
        <w:rPr>
          <w:sz w:val="24"/>
          <w:szCs w:val="24"/>
        </w:rPr>
        <w:t>10</w:t>
      </w:r>
      <w:r w:rsidR="00413097" w:rsidRPr="00BC6CA8">
        <w:rPr>
          <w:sz w:val="24"/>
          <w:szCs w:val="24"/>
        </w:rPr>
        <w:t>.</w:t>
      </w:r>
      <w:r w:rsidR="00BA740A" w:rsidRPr="00BC6CA8">
        <w:rPr>
          <w:sz w:val="24"/>
          <w:szCs w:val="24"/>
        </w:rPr>
        <w:t xml:space="preserve">, precum şi lăţimea culoarului de trecere (de funcţionare) determinată conform </w:t>
      </w:r>
      <w:r w:rsidR="008D2E36" w:rsidRPr="00BC6CA8">
        <w:rPr>
          <w:sz w:val="24"/>
          <w:szCs w:val="24"/>
        </w:rPr>
        <w:t>2.</w:t>
      </w:r>
      <w:r w:rsidR="00C62769" w:rsidRPr="00BC6CA8">
        <w:rPr>
          <w:sz w:val="24"/>
          <w:szCs w:val="24"/>
        </w:rPr>
        <w:t>5</w:t>
      </w:r>
      <w:r w:rsidR="008D2E36" w:rsidRPr="00BC6CA8">
        <w:rPr>
          <w:sz w:val="24"/>
          <w:szCs w:val="24"/>
        </w:rPr>
        <w:t>, 2.</w:t>
      </w:r>
      <w:r w:rsidR="00C62769" w:rsidRPr="00BC6CA8">
        <w:rPr>
          <w:sz w:val="24"/>
          <w:szCs w:val="24"/>
        </w:rPr>
        <w:t xml:space="preserve">6 </w:t>
      </w:r>
      <w:r w:rsidR="008D2E36" w:rsidRPr="00BC6CA8">
        <w:rPr>
          <w:sz w:val="24"/>
          <w:szCs w:val="24"/>
        </w:rPr>
        <w:t>si 2.</w:t>
      </w:r>
      <w:r w:rsidR="00C62769" w:rsidRPr="00BC6CA8">
        <w:rPr>
          <w:sz w:val="24"/>
          <w:szCs w:val="24"/>
        </w:rPr>
        <w:t>9</w:t>
      </w:r>
      <w:r w:rsidR="00BA740A" w:rsidRPr="00BC6CA8">
        <w:rPr>
          <w:sz w:val="24"/>
          <w:szCs w:val="24"/>
        </w:rPr>
        <w:t>, pe toată durata de exploatare a liniilor electrice.</w:t>
      </w:r>
    </w:p>
    <w:p w14:paraId="7F982B69" w14:textId="2E2EE321" w:rsidR="00BA740A" w:rsidRPr="00BC6CA8" w:rsidRDefault="001C275D" w:rsidP="00E67F93">
      <w:pPr>
        <w:spacing w:before="120" w:line="360" w:lineRule="auto"/>
        <w:jc w:val="both"/>
        <w:rPr>
          <w:sz w:val="24"/>
          <w:szCs w:val="24"/>
        </w:rPr>
      </w:pPr>
      <w:r w:rsidRPr="00BC6CA8">
        <w:rPr>
          <w:b/>
          <w:sz w:val="24"/>
          <w:szCs w:val="24"/>
        </w:rPr>
        <w:t>2.</w:t>
      </w:r>
      <w:r w:rsidR="00C62769" w:rsidRPr="00BC6CA8">
        <w:rPr>
          <w:b/>
          <w:sz w:val="24"/>
          <w:szCs w:val="24"/>
        </w:rPr>
        <w:t>15</w:t>
      </w:r>
      <w:r w:rsidR="00BA740A" w:rsidRPr="00BC6CA8">
        <w:rPr>
          <w:b/>
          <w:sz w:val="24"/>
          <w:szCs w:val="24"/>
        </w:rPr>
        <w:t>.</w:t>
      </w:r>
      <w:r w:rsidR="00E67F93" w:rsidRPr="00BC6CA8">
        <w:t xml:space="preserve"> </w:t>
      </w:r>
      <w:r w:rsidR="00413097" w:rsidRPr="00BC6CA8">
        <w:t>–</w:t>
      </w:r>
      <w:r w:rsidR="00E67F93" w:rsidRPr="00BC6CA8">
        <w:t xml:space="preserve"> </w:t>
      </w:r>
      <w:r w:rsidR="00413097" w:rsidRPr="00BB488E">
        <w:rPr>
          <w:sz w:val="24"/>
          <w:szCs w:val="24"/>
        </w:rPr>
        <w:t>(1)</w:t>
      </w:r>
      <w:r w:rsidR="00413097" w:rsidRPr="00BC6CA8">
        <w:t xml:space="preserve"> </w:t>
      </w:r>
      <w:r w:rsidR="00BA740A" w:rsidRPr="00BC6CA8">
        <w:rPr>
          <w:sz w:val="24"/>
          <w:szCs w:val="24"/>
        </w:rPr>
        <w:t xml:space="preserve">Operatorii de reţea, singuri sau împreună cu proprietarii de drept sau </w:t>
      </w:r>
      <w:r w:rsidR="00413097" w:rsidRPr="00BC6CA8">
        <w:rPr>
          <w:sz w:val="24"/>
          <w:szCs w:val="24"/>
        </w:rPr>
        <w:t xml:space="preserve">cu </w:t>
      </w:r>
      <w:r w:rsidR="00BA740A" w:rsidRPr="00BC6CA8">
        <w:rPr>
          <w:sz w:val="24"/>
          <w:szCs w:val="24"/>
        </w:rPr>
        <w:t xml:space="preserve">administratorul fondului silvic, </w:t>
      </w:r>
      <w:r w:rsidR="00413097" w:rsidRPr="00BC6CA8">
        <w:rPr>
          <w:sz w:val="24"/>
          <w:szCs w:val="24"/>
        </w:rPr>
        <w:t>efectuează</w:t>
      </w:r>
      <w:r w:rsidR="00BA740A" w:rsidRPr="00BC6CA8">
        <w:rPr>
          <w:sz w:val="24"/>
          <w:szCs w:val="24"/>
        </w:rPr>
        <w:t xml:space="preserve">  cel puţin o dată pe an controale pe traseele LEA realizate </w:t>
      </w:r>
      <w:r w:rsidR="00413097" w:rsidRPr="00BC6CA8">
        <w:rPr>
          <w:sz w:val="24"/>
          <w:szCs w:val="24"/>
        </w:rPr>
        <w:t xml:space="preserve">pe </w:t>
      </w:r>
      <w:r w:rsidR="00BA740A" w:rsidRPr="00BC6CA8">
        <w:rPr>
          <w:sz w:val="24"/>
          <w:szCs w:val="24"/>
        </w:rPr>
        <w:t xml:space="preserve">terenuri silvice şi </w:t>
      </w:r>
      <w:r w:rsidR="00413097" w:rsidRPr="00BC6CA8">
        <w:rPr>
          <w:sz w:val="24"/>
          <w:szCs w:val="24"/>
        </w:rPr>
        <w:t xml:space="preserve">identifică </w:t>
      </w:r>
      <w:r w:rsidR="00BA740A" w:rsidRPr="00BC6CA8">
        <w:rPr>
          <w:sz w:val="24"/>
          <w:szCs w:val="24"/>
        </w:rPr>
        <w:t xml:space="preserve">arborii uscaţi, slab ancoraţi în teren sau situaţi în terenuri fugitive, predispuşi căderii la vânt, din vecinătatea culoarului de trecere (funcţionare), luându-se măsuri pentru tăierea acestora conform prevederilor legale. </w:t>
      </w:r>
    </w:p>
    <w:p w14:paraId="0BC6677D" w14:textId="57CC363D" w:rsidR="00BA740A" w:rsidRDefault="00413097" w:rsidP="00BA740A">
      <w:pPr>
        <w:spacing w:line="360" w:lineRule="auto"/>
        <w:jc w:val="both"/>
        <w:rPr>
          <w:sz w:val="24"/>
          <w:szCs w:val="24"/>
        </w:rPr>
      </w:pPr>
      <w:r w:rsidRPr="00BC6CA8">
        <w:rPr>
          <w:sz w:val="24"/>
          <w:szCs w:val="24"/>
        </w:rPr>
        <w:t xml:space="preserve">(2) </w:t>
      </w:r>
      <w:r w:rsidR="00BA740A" w:rsidRPr="00BC6CA8">
        <w:rPr>
          <w:sz w:val="24"/>
          <w:szCs w:val="24"/>
        </w:rPr>
        <w:t xml:space="preserve">Vegetaţia forestieră din culoarul de trecere (funcţionare) </w:t>
      </w:r>
      <w:r w:rsidRPr="00BC6CA8">
        <w:rPr>
          <w:sz w:val="24"/>
          <w:szCs w:val="24"/>
        </w:rPr>
        <w:t>se</w:t>
      </w:r>
      <w:r w:rsidR="00BA740A" w:rsidRPr="00BC6CA8">
        <w:rPr>
          <w:sz w:val="24"/>
          <w:szCs w:val="24"/>
        </w:rPr>
        <w:t xml:space="preserve"> </w:t>
      </w:r>
      <w:r w:rsidR="00335768" w:rsidRPr="00BC6CA8">
        <w:rPr>
          <w:sz w:val="24"/>
          <w:szCs w:val="24"/>
        </w:rPr>
        <w:t>t</w:t>
      </w:r>
      <w:r w:rsidR="00335768">
        <w:rPr>
          <w:sz w:val="24"/>
          <w:szCs w:val="24"/>
        </w:rPr>
        <w:t>a</w:t>
      </w:r>
      <w:r w:rsidR="00335768" w:rsidRPr="00BC6CA8">
        <w:rPr>
          <w:sz w:val="24"/>
          <w:szCs w:val="24"/>
        </w:rPr>
        <w:t>ie</w:t>
      </w:r>
      <w:r w:rsidR="00BA740A" w:rsidRPr="00BC6CA8">
        <w:rPr>
          <w:sz w:val="24"/>
          <w:szCs w:val="24"/>
        </w:rPr>
        <w:t>, dacă înălţimea acesteia, determinată în urma inspecţiei culoarului</w:t>
      </w:r>
      <w:r w:rsidRPr="00BC6CA8">
        <w:rPr>
          <w:sz w:val="24"/>
          <w:szCs w:val="24"/>
        </w:rPr>
        <w:t xml:space="preserve"> prevăzută la alin. (1)</w:t>
      </w:r>
      <w:r w:rsidR="00BA740A" w:rsidRPr="00BC6CA8">
        <w:rPr>
          <w:sz w:val="24"/>
          <w:szCs w:val="24"/>
        </w:rPr>
        <w:t>, nu asigură</w:t>
      </w:r>
      <w:r w:rsidR="008D2E36" w:rsidRPr="00BC6CA8">
        <w:rPr>
          <w:sz w:val="24"/>
          <w:szCs w:val="24"/>
        </w:rPr>
        <w:t xml:space="preserve"> distanţele prevăzute la </w:t>
      </w:r>
      <w:r w:rsidRPr="00BC6CA8">
        <w:rPr>
          <w:sz w:val="24"/>
          <w:szCs w:val="24"/>
        </w:rPr>
        <w:t xml:space="preserve">punctul </w:t>
      </w:r>
      <w:r w:rsidR="008D2E36" w:rsidRPr="00BC6CA8">
        <w:rPr>
          <w:sz w:val="24"/>
          <w:szCs w:val="24"/>
        </w:rPr>
        <w:t>2.</w:t>
      </w:r>
      <w:r w:rsidR="00C62769" w:rsidRPr="00BC6CA8">
        <w:rPr>
          <w:sz w:val="24"/>
          <w:szCs w:val="24"/>
        </w:rPr>
        <w:t>10</w:t>
      </w:r>
      <w:r w:rsidR="00BA740A" w:rsidRPr="00BC6CA8">
        <w:rPr>
          <w:sz w:val="24"/>
          <w:szCs w:val="24"/>
        </w:rPr>
        <w:t>.</w:t>
      </w:r>
    </w:p>
    <w:p w14:paraId="557CE221" w14:textId="179E0849" w:rsidR="00BA740A" w:rsidRPr="00BC6CA8" w:rsidRDefault="001C275D" w:rsidP="00E67F93">
      <w:pPr>
        <w:spacing w:before="120" w:line="360" w:lineRule="auto"/>
        <w:jc w:val="both"/>
        <w:rPr>
          <w:sz w:val="24"/>
          <w:szCs w:val="24"/>
        </w:rPr>
      </w:pPr>
      <w:r w:rsidRPr="00BC6CA8">
        <w:rPr>
          <w:b/>
          <w:sz w:val="24"/>
          <w:szCs w:val="24"/>
        </w:rPr>
        <w:t>2.</w:t>
      </w:r>
      <w:r w:rsidR="00C62769" w:rsidRPr="00BC6CA8">
        <w:rPr>
          <w:b/>
          <w:sz w:val="24"/>
          <w:szCs w:val="24"/>
        </w:rPr>
        <w:t>16</w:t>
      </w:r>
      <w:r w:rsidR="00BA740A" w:rsidRPr="00BC6CA8">
        <w:rPr>
          <w:b/>
          <w:sz w:val="24"/>
          <w:szCs w:val="24"/>
        </w:rPr>
        <w:t>.</w:t>
      </w:r>
      <w:r w:rsidR="00E67F93" w:rsidRPr="00BC6CA8">
        <w:t xml:space="preserve"> - </w:t>
      </w:r>
      <w:r w:rsidR="00413097" w:rsidRPr="00BC6CA8">
        <w:rPr>
          <w:sz w:val="24"/>
          <w:szCs w:val="24"/>
        </w:rPr>
        <w:t>LEA</w:t>
      </w:r>
      <w:r w:rsidR="00BA740A" w:rsidRPr="00BC6CA8">
        <w:rPr>
          <w:sz w:val="24"/>
          <w:szCs w:val="24"/>
        </w:rPr>
        <w:t xml:space="preserve"> </w:t>
      </w:r>
      <w:r w:rsidR="002765E8">
        <w:rPr>
          <w:sz w:val="24"/>
          <w:szCs w:val="24"/>
        </w:rPr>
        <w:t xml:space="preserve">noi </w:t>
      </w:r>
      <w:r w:rsidR="00BA740A" w:rsidRPr="00BC6CA8">
        <w:rPr>
          <w:sz w:val="24"/>
          <w:szCs w:val="24"/>
        </w:rPr>
        <w:t xml:space="preserve">cu conductoare izolate şi neizolate, cu tensiunea </w:t>
      </w:r>
      <w:r w:rsidR="00CC4850">
        <w:rPr>
          <w:sz w:val="24"/>
          <w:szCs w:val="24"/>
        </w:rPr>
        <w:t xml:space="preserve">nominală </w:t>
      </w:r>
      <w:r w:rsidR="00BA740A" w:rsidRPr="00BC6CA8">
        <w:rPr>
          <w:sz w:val="24"/>
          <w:szCs w:val="24"/>
        </w:rPr>
        <w:t xml:space="preserve">până la 20 kV inclusiv, amplasate în zonele silvice şi forestiere, se construiesc pe marginea drumurilor, inclusiv a celor forestiere, în culoare amplasate în zonele de protecţie a drumurilor publice, la limita zonei de siguranţă. Se evită defrişările, efectuându-se numai acele lucrări de curăţire şi tăiere a arborilor şi crengilor care asigură funcţionarea liniilor prin </w:t>
      </w:r>
      <w:r w:rsidR="002765E8" w:rsidRPr="00D57E46">
        <w:rPr>
          <w:rFonts w:eastAsia="Calibri"/>
          <w:sz w:val="24"/>
          <w:szCs w:val="24"/>
          <w:lang w:val="en-GB"/>
        </w:rPr>
        <w:t>păstrarea zonei de siguranţă de 3 m, prevăzută la punctul 2.4 din prezenta anexă</w:t>
      </w:r>
      <w:r w:rsidR="00D57E46">
        <w:rPr>
          <w:sz w:val="24"/>
          <w:szCs w:val="24"/>
        </w:rPr>
        <w:t xml:space="preserve"> </w:t>
      </w:r>
      <w:r w:rsidR="00BA740A" w:rsidRPr="00BC6CA8">
        <w:rPr>
          <w:sz w:val="24"/>
          <w:szCs w:val="24"/>
        </w:rPr>
        <w:t>între conductoarele deviate de vânt şi coroana arborelui.</w:t>
      </w:r>
    </w:p>
    <w:p w14:paraId="32FBDCE9" w14:textId="49A8F328" w:rsidR="00BA740A" w:rsidRPr="00BC6CA8" w:rsidRDefault="001C275D" w:rsidP="00E67F93">
      <w:pPr>
        <w:spacing w:before="120" w:line="360" w:lineRule="auto"/>
        <w:jc w:val="both"/>
        <w:rPr>
          <w:sz w:val="24"/>
          <w:szCs w:val="24"/>
        </w:rPr>
      </w:pPr>
      <w:r w:rsidRPr="00BC6CA8">
        <w:rPr>
          <w:b/>
          <w:sz w:val="24"/>
          <w:szCs w:val="24"/>
        </w:rPr>
        <w:t>2.</w:t>
      </w:r>
      <w:r w:rsidR="00C62769" w:rsidRPr="00BC6CA8">
        <w:rPr>
          <w:b/>
          <w:sz w:val="24"/>
          <w:szCs w:val="24"/>
        </w:rPr>
        <w:t>17</w:t>
      </w:r>
      <w:r w:rsidR="00BA740A" w:rsidRPr="00BC6CA8">
        <w:rPr>
          <w:b/>
          <w:sz w:val="24"/>
          <w:szCs w:val="24"/>
        </w:rPr>
        <w:t>.</w:t>
      </w:r>
      <w:bookmarkStart w:id="56" w:name="_Hlk531865614"/>
      <w:r w:rsidR="00E67F93" w:rsidRPr="00BC6CA8">
        <w:t xml:space="preserve"> -</w:t>
      </w:r>
      <w:bookmarkStart w:id="57" w:name="_Hlk531865661"/>
      <w:r w:rsidR="00E67F93" w:rsidRPr="00BC6CA8">
        <w:t xml:space="preserve"> </w:t>
      </w:r>
      <w:bookmarkEnd w:id="56"/>
      <w:bookmarkEnd w:id="57"/>
      <w:r w:rsidR="00413097" w:rsidRPr="00BC6CA8">
        <w:rPr>
          <w:sz w:val="24"/>
          <w:szCs w:val="24"/>
        </w:rPr>
        <w:t>LEA</w:t>
      </w:r>
      <w:r w:rsidR="00BA740A" w:rsidRPr="00BC6CA8">
        <w:rPr>
          <w:sz w:val="24"/>
          <w:szCs w:val="24"/>
        </w:rPr>
        <w:t xml:space="preserve"> cu conductoare izolate torsadate, cu tensiunea </w:t>
      </w:r>
      <w:r w:rsidR="00CC4850">
        <w:rPr>
          <w:sz w:val="24"/>
          <w:szCs w:val="24"/>
        </w:rPr>
        <w:t xml:space="preserve">nominală </w:t>
      </w:r>
      <w:r w:rsidR="00BA740A" w:rsidRPr="00BC6CA8">
        <w:rPr>
          <w:sz w:val="24"/>
          <w:szCs w:val="24"/>
        </w:rPr>
        <w:t xml:space="preserve">până la 20 kV inclusiv, se construiesc în </w:t>
      </w:r>
      <w:r w:rsidR="008D2E36" w:rsidRPr="00BC6CA8">
        <w:rPr>
          <w:sz w:val="24"/>
          <w:szCs w:val="24"/>
        </w:rPr>
        <w:t xml:space="preserve">condiţiile </w:t>
      </w:r>
      <w:r w:rsidR="00413097" w:rsidRPr="00BC6CA8">
        <w:rPr>
          <w:sz w:val="24"/>
          <w:szCs w:val="24"/>
        </w:rPr>
        <w:t xml:space="preserve">punctului </w:t>
      </w:r>
      <w:r w:rsidR="008D2E36" w:rsidRPr="00BC6CA8">
        <w:rPr>
          <w:sz w:val="24"/>
          <w:szCs w:val="24"/>
        </w:rPr>
        <w:t>2.</w:t>
      </w:r>
      <w:r w:rsidR="00C62769" w:rsidRPr="00BC6CA8">
        <w:rPr>
          <w:sz w:val="24"/>
          <w:szCs w:val="24"/>
        </w:rPr>
        <w:t>16</w:t>
      </w:r>
      <w:r w:rsidR="00BA740A" w:rsidRPr="00BC6CA8">
        <w:rPr>
          <w:sz w:val="24"/>
          <w:szCs w:val="24"/>
        </w:rPr>
        <w:t>, suprapuse peste drumurile parcelare deschise existente în pădure sau direct prin pădure, fără a se defrişa culoare de lucru sau culoare de trecere (funcţionare).</w:t>
      </w:r>
    </w:p>
    <w:p w14:paraId="5D7E9F1D" w14:textId="72628700" w:rsidR="003C27D8" w:rsidRDefault="00413097" w:rsidP="00BB488E">
      <w:pPr>
        <w:spacing w:before="120" w:after="120" w:line="360" w:lineRule="auto"/>
        <w:jc w:val="both"/>
        <w:rPr>
          <w:sz w:val="24"/>
          <w:szCs w:val="24"/>
        </w:rPr>
      </w:pPr>
      <w:r w:rsidRPr="00805B6C">
        <w:rPr>
          <w:b/>
          <w:sz w:val="24"/>
          <w:szCs w:val="24"/>
        </w:rPr>
        <w:t>2.1</w:t>
      </w:r>
      <w:r w:rsidR="00C62769" w:rsidRPr="00805B6C">
        <w:rPr>
          <w:b/>
          <w:sz w:val="24"/>
          <w:szCs w:val="24"/>
        </w:rPr>
        <w:t>8</w:t>
      </w:r>
      <w:r w:rsidRPr="00805B6C">
        <w:rPr>
          <w:b/>
          <w:sz w:val="24"/>
          <w:szCs w:val="24"/>
        </w:rPr>
        <w:t>.</w:t>
      </w:r>
      <w:r w:rsidR="003C27D8">
        <w:t xml:space="preserve"> - </w:t>
      </w:r>
      <w:r w:rsidRPr="00BC6CA8">
        <w:rPr>
          <w:sz w:val="24"/>
          <w:szCs w:val="24"/>
        </w:rPr>
        <w:t xml:space="preserve">Construcția sau reparația LEA care intersectează arii naturale protejate sau trec prin apropierea acestora, se realizează cu respectarea prevederilor OUG </w:t>
      </w:r>
      <w:r w:rsidR="00ED1D09">
        <w:rPr>
          <w:sz w:val="24"/>
          <w:szCs w:val="24"/>
        </w:rPr>
        <w:t xml:space="preserve">nr. </w:t>
      </w:r>
      <w:r w:rsidRPr="00BC6CA8">
        <w:rPr>
          <w:sz w:val="24"/>
          <w:szCs w:val="24"/>
        </w:rPr>
        <w:t>57/2007</w:t>
      </w:r>
      <w:r w:rsidR="00ED1D09">
        <w:rPr>
          <w:sz w:val="24"/>
          <w:szCs w:val="24"/>
        </w:rPr>
        <w:t xml:space="preserve"> privind </w:t>
      </w:r>
      <w:r w:rsidR="00ED1D09" w:rsidRPr="00ED1D09">
        <w:rPr>
          <w:sz w:val="24"/>
          <w:szCs w:val="24"/>
        </w:rPr>
        <w:t>regimul ariilor naturale protejate, conservarea habitatelor naturale, a florei şi faunei sălbatice, aprobată cu modificări prin Legea nr. 49/2011, cu modificările şi completările ulterioare</w:t>
      </w:r>
      <w:r w:rsidRPr="00BC6CA8">
        <w:rPr>
          <w:sz w:val="24"/>
          <w:szCs w:val="24"/>
        </w:rPr>
        <w:t>.</w:t>
      </w:r>
    </w:p>
    <w:p w14:paraId="30F46170" w14:textId="345A59DC" w:rsidR="003C27D8" w:rsidRPr="00BC6CA8" w:rsidRDefault="003C27D8" w:rsidP="003C27D8">
      <w:pPr>
        <w:spacing w:line="360" w:lineRule="auto"/>
        <w:jc w:val="both"/>
        <w:rPr>
          <w:sz w:val="24"/>
          <w:szCs w:val="24"/>
        </w:rPr>
      </w:pPr>
      <w:r w:rsidRPr="00BB488E">
        <w:rPr>
          <w:b/>
          <w:sz w:val="24"/>
          <w:szCs w:val="24"/>
        </w:rPr>
        <w:t>2.19.</w:t>
      </w:r>
      <w:r w:rsidRPr="00317B88">
        <w:rPr>
          <w:sz w:val="24"/>
          <w:szCs w:val="24"/>
        </w:rPr>
        <w:t xml:space="preserve"> - Profil</w:t>
      </w:r>
      <w:r w:rsidR="002A725D" w:rsidRPr="00BB488E">
        <w:rPr>
          <w:sz w:val="24"/>
          <w:szCs w:val="24"/>
        </w:rPr>
        <w:t>ul</w:t>
      </w:r>
      <w:r w:rsidRPr="00317B88">
        <w:rPr>
          <w:sz w:val="24"/>
          <w:szCs w:val="24"/>
        </w:rPr>
        <w:t xml:space="preserve"> culoar</w:t>
      </w:r>
      <w:r w:rsidR="002A725D" w:rsidRPr="00BB488E">
        <w:rPr>
          <w:sz w:val="24"/>
          <w:szCs w:val="24"/>
        </w:rPr>
        <w:t>ului</w:t>
      </w:r>
      <w:r w:rsidRPr="00317B88">
        <w:rPr>
          <w:sz w:val="24"/>
          <w:szCs w:val="24"/>
        </w:rPr>
        <w:t xml:space="preserve"> de trecere a LEA </w:t>
      </w:r>
      <w:r w:rsidR="005E24C4" w:rsidRPr="00317B88">
        <w:rPr>
          <w:sz w:val="24"/>
          <w:szCs w:val="24"/>
        </w:rPr>
        <w:t xml:space="preserve">de 20 kV, respectiv 110 kV, </w:t>
      </w:r>
      <w:r w:rsidRPr="00317B88">
        <w:rPr>
          <w:sz w:val="24"/>
          <w:szCs w:val="24"/>
        </w:rPr>
        <w:t xml:space="preserve">stabilit conform prevederilor prezentului capitol, </w:t>
      </w:r>
      <w:r w:rsidR="00051AE5">
        <w:rPr>
          <w:sz w:val="24"/>
          <w:szCs w:val="24"/>
        </w:rPr>
        <w:t>este</w:t>
      </w:r>
      <w:r w:rsidR="00051AE5" w:rsidRPr="00BB488E">
        <w:rPr>
          <w:sz w:val="24"/>
          <w:szCs w:val="24"/>
        </w:rPr>
        <w:t xml:space="preserve"> </w:t>
      </w:r>
      <w:r w:rsidR="005E24C4" w:rsidRPr="00317B88">
        <w:rPr>
          <w:sz w:val="24"/>
          <w:szCs w:val="24"/>
        </w:rPr>
        <w:t>exemplificat în figurile 1.b şi 1.c.</w:t>
      </w:r>
    </w:p>
    <w:p w14:paraId="00F5B939" w14:textId="767B5F74" w:rsidR="00467FC5" w:rsidRDefault="00FA2024" w:rsidP="00467FC5">
      <w:pPr>
        <w:ind w:left="-284"/>
        <w:rPr>
          <w:sz w:val="24"/>
          <w:szCs w:val="24"/>
          <w:highlight w:val="yellow"/>
        </w:rPr>
      </w:pPr>
      <w:r w:rsidRPr="00BB488E">
        <w:rPr>
          <w:rFonts w:ascii="Calibri" w:eastAsia="Calibri" w:hAnsi="Calibri"/>
          <w:noProof/>
          <w:sz w:val="22"/>
          <w:szCs w:val="22"/>
          <w:lang w:eastAsia="ro-RO"/>
        </w:rPr>
        <mc:AlternateContent>
          <mc:Choice Requires="wps">
            <w:drawing>
              <wp:anchor distT="0" distB="0" distL="114300" distR="114300" simplePos="0" relativeHeight="251730432" behindDoc="0" locked="0" layoutInCell="1" allowOverlap="1" wp14:anchorId="208BACDC" wp14:editId="62C568F0">
                <wp:simplePos x="0" y="0"/>
                <wp:positionH relativeFrom="margin">
                  <wp:posOffset>5262245</wp:posOffset>
                </wp:positionH>
                <wp:positionV relativeFrom="paragraph">
                  <wp:posOffset>4022725</wp:posOffset>
                </wp:positionV>
                <wp:extent cx="914400" cy="323850"/>
                <wp:effectExtent l="0" t="0" r="19050" b="19050"/>
                <wp:wrapNone/>
                <wp:docPr id="61" name="Text Box 61"/>
                <wp:cNvGraphicFramePr/>
                <a:graphic xmlns:a="http://schemas.openxmlformats.org/drawingml/2006/main">
                  <a:graphicData uri="http://schemas.microsoft.com/office/word/2010/wordprocessingShape">
                    <wps:wsp>
                      <wps:cNvSpPr txBox="1"/>
                      <wps:spPr>
                        <a:xfrm>
                          <a:off x="0" y="0"/>
                          <a:ext cx="914400" cy="323850"/>
                        </a:xfrm>
                        <a:prstGeom prst="rect">
                          <a:avLst/>
                        </a:prstGeom>
                        <a:solidFill>
                          <a:sysClr val="window" lastClr="FFFFFF"/>
                        </a:solidFill>
                        <a:ln w="6350">
                          <a:solidFill>
                            <a:sysClr val="window" lastClr="FFFFFF"/>
                          </a:solidFill>
                        </a:ln>
                      </wps:spPr>
                      <wps:txbx>
                        <w:txbxContent>
                          <w:p w14:paraId="2730A3F5" w14:textId="35624CBA" w:rsidR="003F3A7E" w:rsidRPr="00BB488E" w:rsidRDefault="003F3A7E" w:rsidP="00FA2024">
                            <w:pPr>
                              <w:spacing w:line="216" w:lineRule="auto"/>
                              <w:rPr>
                                <w:sz w:val="16"/>
                                <w:szCs w:val="16"/>
                                <w:lang w:val="en-GB"/>
                              </w:rPr>
                            </w:pPr>
                            <w:r w:rsidRPr="00BB488E">
                              <w:rPr>
                                <w:sz w:val="16"/>
                                <w:szCs w:val="16"/>
                              </w:rPr>
                              <w:t>Distanta fa</w:t>
                            </w:r>
                            <w:r>
                              <w:rPr>
                                <w:sz w:val="16"/>
                                <w:szCs w:val="16"/>
                              </w:rPr>
                              <w:t>ţă</w:t>
                            </w:r>
                            <w:r w:rsidRPr="00BB488E">
                              <w:rPr>
                                <w:sz w:val="16"/>
                                <w:szCs w:val="16"/>
                              </w:rPr>
                              <w:t xml:space="preserve"> de axul LEA</w:t>
                            </w:r>
                            <w:r>
                              <w:rPr>
                                <w:sz w:val="16"/>
                                <w:szCs w:val="16"/>
                              </w:rPr>
                              <w:t xml:space="preserve"> </w:t>
                            </w:r>
                            <w:r>
                              <w:rPr>
                                <w:sz w:val="16"/>
                                <w:szCs w:val="16"/>
                                <w:lang w:val="en-GB"/>
                              </w:rPr>
                              <w:t>[m]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8BACDC" id="_x0000_t202" coordsize="21600,21600" o:spt="202" path="m,l,21600r21600,l21600,xe">
                <v:stroke joinstyle="miter"/>
                <v:path gradientshapeok="t" o:connecttype="rect"/>
              </v:shapetype>
              <v:shape id="Text Box 61" o:spid="_x0000_s1026" type="#_x0000_t202" style="position:absolute;left:0;text-align:left;margin-left:414.35pt;margin-top:316.75pt;width:1in;height:25.5pt;z-index:251730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" fillcolor="window" strokecolor="window" strokeweight=".5pt">
                <v:textbox>
                  <w:txbxContent>
                    <w:p w14:paraId="2730A3F5" w14:textId="35624CBA" w:rsidR="003F3A7E" w:rsidRPr="00BB488E" w:rsidRDefault="003F3A7E" w:rsidP="00FA2024">
                      <w:pPr>
                        <w:spacing w:line="216" w:lineRule="auto"/>
                        <w:rPr>
                          <w:sz w:val="16"/>
                          <w:szCs w:val="16"/>
                          <w:lang w:val="en-GB"/>
                        </w:rPr>
                      </w:pPr>
                      <w:r w:rsidRPr="00BB488E">
                        <w:rPr>
                          <w:sz w:val="16"/>
                          <w:szCs w:val="16"/>
                        </w:rPr>
                        <w:t>Distanta fa</w:t>
                      </w:r>
                      <w:r>
                        <w:rPr>
                          <w:sz w:val="16"/>
                          <w:szCs w:val="16"/>
                        </w:rPr>
                        <w:t>ţă</w:t>
                      </w:r>
                      <w:r w:rsidRPr="00BB488E">
                        <w:rPr>
                          <w:sz w:val="16"/>
                          <w:szCs w:val="16"/>
                        </w:rPr>
                        <w:t xml:space="preserve"> de axul LEA</w:t>
                      </w:r>
                      <w:r>
                        <w:rPr>
                          <w:sz w:val="16"/>
                          <w:szCs w:val="16"/>
                        </w:rPr>
                        <w:t xml:space="preserve"> </w:t>
                      </w:r>
                      <w:r>
                        <w:rPr>
                          <w:sz w:val="16"/>
                          <w:szCs w:val="16"/>
                          <w:lang w:val="en-GB"/>
                        </w:rPr>
                        <w:t>[m]</w:t>
                      </w:r>
                    </w:p>
                  </w:txbxContent>
                </v:textbox>
                <w10:wrap anchorx="margin"/>
              </v:shape>
            </w:pict>
          </mc:Fallback>
        </mc:AlternateContent>
      </w:r>
    </w:p>
    <w:p w14:paraId="12DEC339" w14:textId="227A509A" w:rsidR="00053AE5" w:rsidRPr="00BB488E" w:rsidRDefault="00B152D6" w:rsidP="00CB5C8C">
      <w:pPr>
        <w:ind w:left="-284" w:right="-143"/>
        <w:jc w:val="center"/>
        <w:rPr>
          <w:sz w:val="24"/>
          <w:szCs w:val="24"/>
          <w:highlight w:val="yellow"/>
        </w:rPr>
      </w:pPr>
      <w:r>
        <w:object w:dxaOrig="6240" w:dyaOrig="4845" w14:anchorId="7ECC2D10">
          <v:shape id="_x0000_i1029" type="#_x0000_t75" style="width:312pt;height:242.25pt" o:ole="">
            <v:imagedata r:id="rId29" o:title=""/>
          </v:shape>
          <o:OLEObject Type="Embed" ProgID="Unknown" ShapeID="_x0000_i1029" DrawAspect="Content" ObjectID="_1606654504" r:id="rId30"/>
        </w:object>
      </w:r>
    </w:p>
    <w:p w14:paraId="4427CB8D" w14:textId="4972FAB6" w:rsidR="00F020E1" w:rsidRPr="00CB5C8C" w:rsidRDefault="00467FC5" w:rsidP="00F020E1">
      <w:pPr>
        <w:rPr>
          <w:sz w:val="24"/>
          <w:szCs w:val="24"/>
        </w:rPr>
      </w:pPr>
      <w:r>
        <w:rPr>
          <w:sz w:val="24"/>
          <w:szCs w:val="24"/>
        </w:rPr>
        <w:t xml:space="preserve">                    </w:t>
      </w:r>
      <w:r w:rsidR="00B152D6">
        <w:rPr>
          <w:sz w:val="24"/>
          <w:szCs w:val="24"/>
        </w:rPr>
        <w:t xml:space="preserve">                       </w:t>
      </w:r>
      <w:r w:rsidR="005E24C4" w:rsidRPr="00467FC5">
        <w:rPr>
          <w:sz w:val="24"/>
          <w:szCs w:val="24"/>
        </w:rPr>
        <w:t xml:space="preserve">Figura 1.b  </w:t>
      </w:r>
      <w:r w:rsidRPr="00467FC5">
        <w:rPr>
          <w:sz w:val="24"/>
          <w:szCs w:val="24"/>
        </w:rPr>
        <w:t>Profil</w:t>
      </w:r>
      <w:r w:rsidRPr="00701F28">
        <w:rPr>
          <w:sz w:val="24"/>
          <w:szCs w:val="24"/>
        </w:rPr>
        <w:t xml:space="preserve"> culoar de </w:t>
      </w:r>
      <w:r w:rsidRPr="00681013">
        <w:rPr>
          <w:sz w:val="24"/>
          <w:szCs w:val="24"/>
        </w:rPr>
        <w:t xml:space="preserve">trecere LEA 20 kV </w:t>
      </w:r>
    </w:p>
    <w:p w14:paraId="267736A9" w14:textId="77777777" w:rsidR="00467FC5" w:rsidRPr="00BB488E" w:rsidRDefault="00467FC5" w:rsidP="00F020E1">
      <w:pPr>
        <w:rPr>
          <w:sz w:val="16"/>
          <w:szCs w:val="16"/>
          <w:highlight w:val="yellow"/>
        </w:rPr>
      </w:pPr>
    </w:p>
    <w:p w14:paraId="602A3817" w14:textId="77777777" w:rsidR="00B152D6" w:rsidRDefault="00B152D6" w:rsidP="00B152D6">
      <w:pPr>
        <w:rPr>
          <w:sz w:val="24"/>
          <w:szCs w:val="24"/>
        </w:rPr>
      </w:pPr>
      <w:r>
        <w:rPr>
          <w:sz w:val="24"/>
          <w:szCs w:val="24"/>
        </w:rPr>
        <w:t>Legendă:</w:t>
      </w:r>
    </w:p>
    <w:tbl>
      <w:tblPr>
        <w:tblStyle w:val="TableGrid"/>
        <w:tblW w:w="9923" w:type="dxa"/>
        <w:tblInd w:w="-5" w:type="dxa"/>
        <w:tblLook w:val="04A0" w:firstRow="1" w:lastRow="0" w:firstColumn="1" w:lastColumn="0" w:noHBand="0" w:noVBand="1"/>
      </w:tblPr>
      <w:tblGrid>
        <w:gridCol w:w="1276"/>
        <w:gridCol w:w="8647"/>
      </w:tblGrid>
      <w:tr w:rsidR="00B152D6" w14:paraId="6186566C" w14:textId="77777777" w:rsidTr="00B152D6">
        <w:trPr>
          <w:trHeight w:val="852"/>
        </w:trPr>
        <w:tc>
          <w:tcPr>
            <w:tcW w:w="1276" w:type="dxa"/>
            <w:tcBorders>
              <w:top w:val="single" w:sz="4" w:space="0" w:color="auto"/>
              <w:left w:val="single" w:sz="4" w:space="0" w:color="auto"/>
              <w:bottom w:val="single" w:sz="4" w:space="0" w:color="auto"/>
              <w:right w:val="single" w:sz="4" w:space="0" w:color="auto"/>
            </w:tcBorders>
            <w:vAlign w:val="center"/>
            <w:hideMark/>
          </w:tcPr>
          <w:p w14:paraId="4EB6B9EC" w14:textId="77777777" w:rsidR="00B152D6" w:rsidRPr="00B152D6" w:rsidRDefault="00B152D6">
            <w:pPr>
              <w:ind w:right="196"/>
              <w:jc w:val="center"/>
              <w:rPr>
                <w:rFonts w:eastAsia="Calibri"/>
                <w:noProof/>
                <w:sz w:val="24"/>
                <w:szCs w:val="24"/>
              </w:rPr>
            </w:pPr>
            <w:r w:rsidRPr="001B1CF2">
              <w:rPr>
                <w:sz w:val="24"/>
                <w:szCs w:val="24"/>
                <w:lang w:eastAsia="en-US"/>
              </w:rPr>
              <w:object w:dxaOrig="735" w:dyaOrig="90" w14:anchorId="5B444AD4">
                <v:shape id="_x0000_i1030" type="#_x0000_t75" style="width:36.75pt;height:4.5pt" o:ole="">
                  <v:imagedata r:id="rId22" o:title=""/>
                </v:shape>
                <o:OLEObject Type="Embed" ProgID="Unknown" ShapeID="_x0000_i1030" DrawAspect="Content" ObjectID="_1606654505" r:id="rId31"/>
              </w:object>
            </w:r>
          </w:p>
        </w:tc>
        <w:tc>
          <w:tcPr>
            <w:tcW w:w="8647" w:type="dxa"/>
            <w:tcBorders>
              <w:top w:val="single" w:sz="4" w:space="0" w:color="auto"/>
              <w:left w:val="single" w:sz="4" w:space="0" w:color="auto"/>
              <w:bottom w:val="single" w:sz="4" w:space="0" w:color="auto"/>
              <w:right w:val="single" w:sz="4" w:space="0" w:color="auto"/>
            </w:tcBorders>
            <w:hideMark/>
          </w:tcPr>
          <w:p w14:paraId="53077E55" w14:textId="21F73FA7" w:rsidR="00B152D6" w:rsidRPr="00CB5C8C" w:rsidRDefault="00B152D6">
            <w:pPr>
              <w:rPr>
                <w:rFonts w:eastAsia="Calibri"/>
                <w:noProof/>
                <w:sz w:val="24"/>
                <w:szCs w:val="24"/>
                <w:lang w:val="en-US"/>
              </w:rPr>
            </w:pPr>
            <w:r w:rsidRPr="00CB5C8C">
              <w:rPr>
                <w:rFonts w:eastAsia="Calibri"/>
                <w:noProof/>
                <w:sz w:val="24"/>
                <w:szCs w:val="24"/>
                <w:lang w:val="en-US"/>
              </w:rPr>
              <w:t xml:space="preserve">Limita de înălţime a arborilor în culoarul de trecere, stabilită </w:t>
            </w:r>
            <w:r w:rsidRPr="00CB5C8C">
              <w:rPr>
                <w:sz w:val="24"/>
                <w:szCs w:val="24"/>
              </w:rPr>
              <w:t xml:space="preserve">conform punctului 2.10 </w:t>
            </w:r>
            <w:r w:rsidRPr="00CB5C8C">
              <w:rPr>
                <w:rFonts w:eastAsia="Calibri"/>
                <w:noProof/>
                <w:sz w:val="24"/>
                <w:szCs w:val="24"/>
                <w:lang w:val="en-US"/>
              </w:rPr>
              <w:t>astfel încât</w:t>
            </w:r>
            <w:r w:rsidR="00C00763">
              <w:rPr>
                <w:rFonts w:eastAsia="Calibri"/>
                <w:noProof/>
                <w:sz w:val="24"/>
                <w:szCs w:val="24"/>
                <w:lang w:val="en-US"/>
              </w:rPr>
              <w:t>,</w:t>
            </w:r>
            <w:r w:rsidRPr="00CB5C8C">
              <w:rPr>
                <w:rFonts w:eastAsia="Calibri"/>
                <w:noProof/>
                <w:sz w:val="24"/>
                <w:szCs w:val="24"/>
                <w:lang w:val="en-US"/>
              </w:rPr>
              <w:t xml:space="preserve"> prin tăiere sau răsturnare sub greutatea zăpezii şi/sau sub acţiunea vântului, coroana arborelui să nu ajungă în zona de amorsare a arcului electric</w:t>
            </w:r>
            <w:r w:rsidRPr="00CB5C8C">
              <w:rPr>
                <w:sz w:val="24"/>
                <w:szCs w:val="24"/>
              </w:rPr>
              <w:t>.</w:t>
            </w:r>
          </w:p>
        </w:tc>
      </w:tr>
      <w:tr w:rsidR="00B152D6" w14:paraId="54903DCA" w14:textId="77777777" w:rsidTr="00B152D6">
        <w:trPr>
          <w:trHeight w:val="263"/>
        </w:trPr>
        <w:tc>
          <w:tcPr>
            <w:tcW w:w="1276" w:type="dxa"/>
            <w:tcBorders>
              <w:top w:val="single" w:sz="4" w:space="0" w:color="auto"/>
              <w:left w:val="single" w:sz="4" w:space="0" w:color="auto"/>
              <w:bottom w:val="single" w:sz="4" w:space="0" w:color="auto"/>
              <w:right w:val="single" w:sz="4" w:space="0" w:color="auto"/>
            </w:tcBorders>
            <w:vAlign w:val="center"/>
            <w:hideMark/>
          </w:tcPr>
          <w:p w14:paraId="79AE5B60" w14:textId="77777777" w:rsidR="00B152D6" w:rsidRPr="00B152D6" w:rsidRDefault="00B152D6">
            <w:pPr>
              <w:ind w:right="196"/>
              <w:jc w:val="center"/>
              <w:rPr>
                <w:rFonts w:eastAsia="Calibri"/>
                <w:noProof/>
                <w:sz w:val="24"/>
                <w:szCs w:val="24"/>
              </w:rPr>
            </w:pPr>
            <w:r w:rsidRPr="001B1CF2">
              <w:rPr>
                <w:sz w:val="24"/>
                <w:szCs w:val="24"/>
                <w:lang w:eastAsia="en-US"/>
              </w:rPr>
              <w:object w:dxaOrig="855" w:dyaOrig="90" w14:anchorId="65F78785">
                <v:shape id="_x0000_i1031" type="#_x0000_t75" style="width:42.75pt;height:4.5pt" o:ole="">
                  <v:imagedata r:id="rId24" o:title=""/>
                </v:shape>
                <o:OLEObject Type="Embed" ProgID="Unknown" ShapeID="_x0000_i1031" DrawAspect="Content" ObjectID="_1606654506" r:id="rId32"/>
              </w:object>
            </w:r>
          </w:p>
        </w:tc>
        <w:tc>
          <w:tcPr>
            <w:tcW w:w="8647" w:type="dxa"/>
            <w:tcBorders>
              <w:top w:val="single" w:sz="4" w:space="0" w:color="auto"/>
              <w:left w:val="single" w:sz="4" w:space="0" w:color="auto"/>
              <w:bottom w:val="single" w:sz="4" w:space="0" w:color="auto"/>
              <w:right w:val="single" w:sz="4" w:space="0" w:color="auto"/>
            </w:tcBorders>
            <w:hideMark/>
          </w:tcPr>
          <w:p w14:paraId="2CDA7A3D" w14:textId="7384672E" w:rsidR="00B152D6" w:rsidRPr="00CB5C8C" w:rsidRDefault="00B152D6">
            <w:pPr>
              <w:rPr>
                <w:sz w:val="24"/>
                <w:szCs w:val="24"/>
              </w:rPr>
            </w:pPr>
            <w:r w:rsidRPr="00CB5C8C">
              <w:rPr>
                <w:sz w:val="24"/>
                <w:szCs w:val="24"/>
              </w:rPr>
              <w:t xml:space="preserve">Limita de înălţime a arborilor în </w:t>
            </w:r>
            <w:r w:rsidRPr="00CB5C8C">
              <w:rPr>
                <w:rFonts w:eastAsia="Calibri"/>
                <w:noProof/>
                <w:sz w:val="24"/>
                <w:szCs w:val="24"/>
                <w:lang w:val="en-US"/>
              </w:rPr>
              <w:t xml:space="preserve">culoarul de trecere </w:t>
            </w:r>
            <w:r w:rsidRPr="00CB5C8C">
              <w:rPr>
                <w:sz w:val="24"/>
                <w:szCs w:val="24"/>
              </w:rPr>
              <w:t xml:space="preserve">avută în vedere la </w:t>
            </w:r>
            <w:r w:rsidR="00C00763">
              <w:rPr>
                <w:sz w:val="24"/>
                <w:szCs w:val="24"/>
              </w:rPr>
              <w:t xml:space="preserve">realizarea </w:t>
            </w:r>
            <w:r w:rsidRPr="00CB5C8C">
              <w:rPr>
                <w:sz w:val="24"/>
                <w:szCs w:val="24"/>
              </w:rPr>
              <w:t xml:space="preserve">lucrărilor de </w:t>
            </w:r>
            <w:r w:rsidRPr="00CB5C8C">
              <w:rPr>
                <w:rFonts w:eastAsia="Calibri"/>
                <w:noProof/>
                <w:sz w:val="24"/>
                <w:szCs w:val="24"/>
              </w:rPr>
              <w:t>toaletare</w:t>
            </w:r>
            <w:r w:rsidRPr="00CB5C8C">
              <w:rPr>
                <w:sz w:val="24"/>
                <w:szCs w:val="24"/>
              </w:rPr>
              <w:t>.</w:t>
            </w:r>
            <w:r w:rsidR="003B5347">
              <w:rPr>
                <w:sz w:val="24"/>
                <w:szCs w:val="24"/>
              </w:rPr>
              <w:t xml:space="preserve"> </w:t>
            </w:r>
            <w:r w:rsidRPr="00CB5C8C">
              <w:rPr>
                <w:sz w:val="24"/>
                <w:szCs w:val="24"/>
              </w:rPr>
              <w:t xml:space="preserve">La stabilirea acestei limite se va ţine cont de specia arborilor şi de viteza de creştere previzibilă a acestora </w:t>
            </w:r>
            <w:r w:rsidR="00512A39">
              <w:rPr>
                <w:sz w:val="24"/>
                <w:szCs w:val="24"/>
              </w:rPr>
              <w:t>pâ</w:t>
            </w:r>
            <w:r w:rsidRPr="00CB5C8C">
              <w:rPr>
                <w:sz w:val="24"/>
                <w:szCs w:val="24"/>
              </w:rPr>
              <w:t>n</w:t>
            </w:r>
            <w:r w:rsidR="00512A39">
              <w:rPr>
                <w:sz w:val="24"/>
                <w:szCs w:val="24"/>
              </w:rPr>
              <w:t>ă</w:t>
            </w:r>
            <w:r w:rsidRPr="00CB5C8C">
              <w:rPr>
                <w:sz w:val="24"/>
                <w:szCs w:val="24"/>
              </w:rPr>
              <w:t xml:space="preserve"> la urmatoarea opera</w:t>
            </w:r>
            <w:r w:rsidR="00512A39">
              <w:rPr>
                <w:sz w:val="24"/>
                <w:szCs w:val="24"/>
              </w:rPr>
              <w:t>ţ</w:t>
            </w:r>
            <w:r w:rsidRPr="00CB5C8C">
              <w:rPr>
                <w:sz w:val="24"/>
                <w:szCs w:val="24"/>
              </w:rPr>
              <w:t>iune de toaletare (Δ</w:t>
            </w:r>
            <w:r w:rsidRPr="00CB5C8C">
              <w:rPr>
                <w:sz w:val="24"/>
                <w:szCs w:val="24"/>
                <w:vertAlign w:val="subscript"/>
              </w:rPr>
              <w:t>h</w:t>
            </w:r>
            <w:r w:rsidRPr="00CB5C8C">
              <w:rPr>
                <w:sz w:val="24"/>
                <w:szCs w:val="24"/>
              </w:rPr>
              <w:t xml:space="preserve">), astfel încât să nu se depăşească </w:t>
            </w:r>
            <w:r w:rsidRPr="00CB5C8C">
              <w:rPr>
                <w:rFonts w:eastAsia="Calibri"/>
                <w:noProof/>
                <w:sz w:val="24"/>
                <w:szCs w:val="24"/>
              </w:rPr>
              <w:t xml:space="preserve">distanţa măsurată pe verticală </w:t>
            </w:r>
            <w:r w:rsidRPr="00CB5C8C">
              <w:rPr>
                <w:sz w:val="24"/>
                <w:szCs w:val="24"/>
              </w:rPr>
              <w:t>între conductorul cel mai apropiat de arbori şi coronamentul arborilor, stabilită conform punctului 2.10</w:t>
            </w:r>
            <w:r w:rsidRPr="00CB5C8C">
              <w:rPr>
                <w:rFonts w:eastAsia="Calibri"/>
                <w:noProof/>
                <w:sz w:val="24"/>
                <w:szCs w:val="24"/>
                <w:lang w:val="en-US"/>
              </w:rPr>
              <w:t>.</w:t>
            </w:r>
            <w:r w:rsidRPr="00CB5C8C">
              <w:rPr>
                <w:sz w:val="24"/>
                <w:szCs w:val="24"/>
              </w:rPr>
              <w:t xml:space="preserve">  </w:t>
            </w:r>
          </w:p>
        </w:tc>
      </w:tr>
      <w:tr w:rsidR="00B152D6" w14:paraId="6FA93007" w14:textId="77777777" w:rsidTr="00B152D6">
        <w:trPr>
          <w:trHeight w:val="773"/>
        </w:trPr>
        <w:tc>
          <w:tcPr>
            <w:tcW w:w="1276" w:type="dxa"/>
            <w:tcBorders>
              <w:top w:val="single" w:sz="4" w:space="0" w:color="auto"/>
              <w:left w:val="single" w:sz="4" w:space="0" w:color="auto"/>
              <w:bottom w:val="single" w:sz="4" w:space="0" w:color="auto"/>
              <w:right w:val="single" w:sz="4" w:space="0" w:color="auto"/>
            </w:tcBorders>
            <w:vAlign w:val="center"/>
            <w:hideMark/>
          </w:tcPr>
          <w:p w14:paraId="3C9F6119" w14:textId="77777777" w:rsidR="00B152D6" w:rsidRPr="00CB5C8C" w:rsidRDefault="00B152D6">
            <w:pPr>
              <w:ind w:right="196"/>
              <w:jc w:val="center"/>
              <w:rPr>
                <w:sz w:val="24"/>
                <w:szCs w:val="24"/>
              </w:rPr>
            </w:pPr>
            <w:r w:rsidRPr="001B1CF2">
              <w:rPr>
                <w:sz w:val="24"/>
                <w:szCs w:val="24"/>
                <w:lang w:eastAsia="en-US"/>
              </w:rPr>
              <w:object w:dxaOrig="60" w:dyaOrig="600" w14:anchorId="6416F7B8">
                <v:shape id="_x0000_i1032" type="#_x0000_t75" style="width:3pt;height:30pt" o:ole="">
                  <v:imagedata r:id="rId26" o:title=""/>
                </v:shape>
                <o:OLEObject Type="Embed" ProgID="Unknown" ShapeID="_x0000_i1032" DrawAspect="Content" ObjectID="_1606654507" r:id="rId33"/>
              </w:object>
            </w:r>
          </w:p>
        </w:tc>
        <w:tc>
          <w:tcPr>
            <w:tcW w:w="8647" w:type="dxa"/>
            <w:tcBorders>
              <w:top w:val="single" w:sz="4" w:space="0" w:color="auto"/>
              <w:left w:val="single" w:sz="4" w:space="0" w:color="auto"/>
              <w:bottom w:val="single" w:sz="4" w:space="0" w:color="auto"/>
              <w:right w:val="single" w:sz="4" w:space="0" w:color="auto"/>
            </w:tcBorders>
          </w:tcPr>
          <w:p w14:paraId="495CD971" w14:textId="77777777" w:rsidR="00B152D6" w:rsidRPr="00CB5C8C" w:rsidRDefault="00B152D6">
            <w:pPr>
              <w:rPr>
                <w:sz w:val="24"/>
                <w:szCs w:val="24"/>
              </w:rPr>
            </w:pPr>
          </w:p>
          <w:p w14:paraId="0A0EAA55" w14:textId="77777777" w:rsidR="00B152D6" w:rsidRPr="00CB5C8C" w:rsidRDefault="00B152D6">
            <w:pPr>
              <w:rPr>
                <w:sz w:val="24"/>
                <w:szCs w:val="24"/>
              </w:rPr>
            </w:pPr>
            <w:r w:rsidRPr="00CB5C8C">
              <w:rPr>
                <w:sz w:val="24"/>
                <w:szCs w:val="24"/>
              </w:rPr>
              <w:t>Conductor LEA la săgeată maximă</w:t>
            </w:r>
          </w:p>
        </w:tc>
      </w:tr>
      <w:tr w:rsidR="00B152D6" w14:paraId="129878F7" w14:textId="77777777" w:rsidTr="00B152D6">
        <w:trPr>
          <w:trHeight w:val="146"/>
        </w:trPr>
        <w:tc>
          <w:tcPr>
            <w:tcW w:w="1276" w:type="dxa"/>
            <w:tcBorders>
              <w:top w:val="single" w:sz="4" w:space="0" w:color="auto"/>
              <w:left w:val="single" w:sz="4" w:space="0" w:color="auto"/>
              <w:bottom w:val="single" w:sz="4" w:space="0" w:color="auto"/>
              <w:right w:val="single" w:sz="4" w:space="0" w:color="auto"/>
            </w:tcBorders>
            <w:vAlign w:val="center"/>
            <w:hideMark/>
          </w:tcPr>
          <w:p w14:paraId="48A482BD" w14:textId="77777777" w:rsidR="00B152D6" w:rsidRPr="00B152D6" w:rsidRDefault="00B152D6">
            <w:pPr>
              <w:ind w:right="196"/>
              <w:jc w:val="center"/>
              <w:rPr>
                <w:noProof/>
                <w:sz w:val="24"/>
                <w:szCs w:val="24"/>
                <w:vertAlign w:val="subscript"/>
              </w:rPr>
            </w:pPr>
            <w:r w:rsidRPr="00B152D6">
              <w:rPr>
                <w:noProof/>
                <w:sz w:val="24"/>
                <w:szCs w:val="24"/>
              </w:rPr>
              <w:t>d</w:t>
            </w:r>
            <w:r w:rsidRPr="00CB5C8C">
              <w:rPr>
                <w:noProof/>
                <w:sz w:val="24"/>
                <w:szCs w:val="24"/>
                <w:vertAlign w:val="subscript"/>
              </w:rPr>
              <w:t>O</w:t>
            </w:r>
          </w:p>
        </w:tc>
        <w:tc>
          <w:tcPr>
            <w:tcW w:w="8647" w:type="dxa"/>
            <w:tcBorders>
              <w:top w:val="nil"/>
              <w:left w:val="nil"/>
              <w:bottom w:val="nil"/>
              <w:right w:val="single" w:sz="4" w:space="0" w:color="auto"/>
            </w:tcBorders>
            <w:hideMark/>
          </w:tcPr>
          <w:p w14:paraId="6A3872C9" w14:textId="7F9A5AF5" w:rsidR="00B152D6" w:rsidRPr="00CB5C8C" w:rsidRDefault="00B152D6">
            <w:pPr>
              <w:rPr>
                <w:sz w:val="24"/>
                <w:szCs w:val="24"/>
              </w:rPr>
            </w:pPr>
            <w:r w:rsidRPr="00CB5C8C">
              <w:rPr>
                <w:sz w:val="24"/>
                <w:szCs w:val="24"/>
              </w:rPr>
              <w:t>Distanţa aferentă proiectiei orizontale a conductorului la deviaţia  maximă produsă de vânt.</w:t>
            </w:r>
          </w:p>
        </w:tc>
      </w:tr>
      <w:tr w:rsidR="00B152D6" w14:paraId="58A775B6" w14:textId="77777777" w:rsidTr="00B152D6">
        <w:trPr>
          <w:trHeight w:val="248"/>
        </w:trPr>
        <w:tc>
          <w:tcPr>
            <w:tcW w:w="1276" w:type="dxa"/>
            <w:tcBorders>
              <w:top w:val="single" w:sz="4" w:space="0" w:color="auto"/>
              <w:left w:val="single" w:sz="4" w:space="0" w:color="auto"/>
              <w:bottom w:val="single" w:sz="4" w:space="0" w:color="auto"/>
              <w:right w:val="single" w:sz="4" w:space="0" w:color="auto"/>
            </w:tcBorders>
            <w:vAlign w:val="center"/>
            <w:hideMark/>
          </w:tcPr>
          <w:p w14:paraId="7E655D70" w14:textId="77777777" w:rsidR="00B152D6" w:rsidRPr="00B152D6" w:rsidRDefault="00B152D6">
            <w:pPr>
              <w:ind w:right="196"/>
              <w:jc w:val="center"/>
              <w:rPr>
                <w:rFonts w:eastAsia="Calibri"/>
                <w:noProof/>
                <w:sz w:val="24"/>
                <w:szCs w:val="24"/>
                <w:vertAlign w:val="subscript"/>
                <w:lang w:val="en-GB"/>
              </w:rPr>
            </w:pPr>
            <w:r w:rsidRPr="00B152D6">
              <w:rPr>
                <w:rFonts w:eastAsia="Calibri"/>
                <w:noProof/>
                <w:sz w:val="24"/>
                <w:szCs w:val="24"/>
                <w:lang w:val="en-GB"/>
              </w:rPr>
              <w:t>d</w:t>
            </w:r>
            <w:r w:rsidRPr="00B152D6">
              <w:rPr>
                <w:rFonts w:eastAsia="Calibri"/>
                <w:noProof/>
                <w:sz w:val="24"/>
                <w:szCs w:val="24"/>
                <w:vertAlign w:val="subscript"/>
                <w:lang w:val="en-GB"/>
              </w:rPr>
              <w:t>S</w:t>
            </w:r>
            <w:r w:rsidRPr="00B152D6">
              <w:rPr>
                <w:rFonts w:eastAsia="Calibri"/>
                <w:noProof/>
                <w:sz w:val="24"/>
                <w:szCs w:val="24"/>
                <w:lang w:val="en-GB"/>
              </w:rPr>
              <w:t>=3m</w:t>
            </w:r>
          </w:p>
        </w:tc>
        <w:tc>
          <w:tcPr>
            <w:tcW w:w="8647" w:type="dxa"/>
            <w:tcBorders>
              <w:top w:val="single" w:sz="4" w:space="0" w:color="auto"/>
              <w:left w:val="single" w:sz="4" w:space="0" w:color="auto"/>
              <w:bottom w:val="single" w:sz="4" w:space="0" w:color="auto"/>
              <w:right w:val="single" w:sz="4" w:space="0" w:color="auto"/>
            </w:tcBorders>
            <w:hideMark/>
          </w:tcPr>
          <w:p w14:paraId="11BE9D5B" w14:textId="5FA071BF" w:rsidR="00B152D6" w:rsidRPr="00CB5C8C" w:rsidRDefault="00B152D6">
            <w:pPr>
              <w:rPr>
                <w:rFonts w:eastAsia="Calibri"/>
                <w:noProof/>
                <w:sz w:val="24"/>
                <w:szCs w:val="24"/>
              </w:rPr>
            </w:pPr>
            <w:r w:rsidRPr="00CB5C8C">
              <w:rPr>
                <w:sz w:val="24"/>
                <w:szCs w:val="24"/>
              </w:rPr>
              <w:t xml:space="preserve">Distanta </w:t>
            </w:r>
            <w:r w:rsidRPr="00CB5C8C">
              <w:rPr>
                <w:rFonts w:eastAsia="Calibri"/>
                <w:noProof/>
                <w:sz w:val="24"/>
                <w:szCs w:val="24"/>
                <w:lang w:val="en-US"/>
              </w:rPr>
              <w:t>minimă de siguranţă ds definită la punctul 2.3.</w:t>
            </w:r>
          </w:p>
        </w:tc>
      </w:tr>
      <w:tr w:rsidR="00B152D6" w14:paraId="4E3CDD4B" w14:textId="77777777" w:rsidTr="00B152D6">
        <w:trPr>
          <w:trHeight w:val="248"/>
        </w:trPr>
        <w:tc>
          <w:tcPr>
            <w:tcW w:w="1276" w:type="dxa"/>
            <w:tcBorders>
              <w:top w:val="single" w:sz="4" w:space="0" w:color="auto"/>
              <w:left w:val="single" w:sz="4" w:space="0" w:color="auto"/>
              <w:bottom w:val="single" w:sz="4" w:space="0" w:color="auto"/>
              <w:right w:val="single" w:sz="4" w:space="0" w:color="auto"/>
            </w:tcBorders>
            <w:vAlign w:val="center"/>
            <w:hideMark/>
          </w:tcPr>
          <w:p w14:paraId="2B5BB62A" w14:textId="77777777" w:rsidR="00B152D6" w:rsidRPr="00B152D6" w:rsidRDefault="00B152D6">
            <w:pPr>
              <w:ind w:right="196"/>
              <w:jc w:val="center"/>
              <w:rPr>
                <w:noProof/>
                <w:sz w:val="24"/>
                <w:szCs w:val="24"/>
                <w:vertAlign w:val="subscript"/>
              </w:rPr>
            </w:pPr>
            <w:r w:rsidRPr="00B152D6">
              <w:rPr>
                <w:noProof/>
                <w:sz w:val="24"/>
                <w:szCs w:val="24"/>
              </w:rPr>
              <w:t>d</w:t>
            </w:r>
            <w:r w:rsidRPr="00B152D6">
              <w:rPr>
                <w:noProof/>
                <w:sz w:val="24"/>
                <w:szCs w:val="24"/>
                <w:vertAlign w:val="subscript"/>
              </w:rPr>
              <w:t>V</w:t>
            </w:r>
            <w:r w:rsidRPr="00B152D6">
              <w:rPr>
                <w:noProof/>
                <w:sz w:val="24"/>
                <w:szCs w:val="24"/>
              </w:rPr>
              <w:t>=1m</w:t>
            </w:r>
          </w:p>
        </w:tc>
        <w:tc>
          <w:tcPr>
            <w:tcW w:w="8647" w:type="dxa"/>
            <w:tcBorders>
              <w:top w:val="single" w:sz="4" w:space="0" w:color="auto"/>
              <w:left w:val="single" w:sz="4" w:space="0" w:color="auto"/>
              <w:bottom w:val="single" w:sz="4" w:space="0" w:color="auto"/>
              <w:right w:val="single" w:sz="4" w:space="0" w:color="auto"/>
            </w:tcBorders>
            <w:hideMark/>
          </w:tcPr>
          <w:p w14:paraId="78682413" w14:textId="29389942" w:rsidR="00B152D6" w:rsidRPr="00CB5C8C" w:rsidRDefault="00B152D6">
            <w:pPr>
              <w:rPr>
                <w:rFonts w:eastAsia="Calibri"/>
                <w:noProof/>
                <w:sz w:val="24"/>
                <w:szCs w:val="24"/>
              </w:rPr>
            </w:pPr>
            <w:r w:rsidRPr="00CB5C8C">
              <w:rPr>
                <w:rFonts w:eastAsia="Calibri"/>
                <w:noProof/>
                <w:sz w:val="24"/>
                <w:szCs w:val="24"/>
                <w:lang w:val="en-US"/>
              </w:rPr>
              <w:t xml:space="preserve">Distanta </w:t>
            </w:r>
            <w:r w:rsidRPr="00CB5C8C">
              <w:rPr>
                <w:sz w:val="24"/>
                <w:szCs w:val="24"/>
              </w:rPr>
              <w:t>măsurată pe verticală între conductorul cel mai apropiat de arbori şi coronamentul arborilor, stabilită conform punctului 2.10</w:t>
            </w:r>
            <w:r w:rsidRPr="00CB5C8C">
              <w:rPr>
                <w:rFonts w:eastAsia="Calibri"/>
                <w:noProof/>
                <w:sz w:val="24"/>
                <w:szCs w:val="24"/>
                <w:lang w:val="en-US"/>
              </w:rPr>
              <w:t xml:space="preserve">. </w:t>
            </w:r>
          </w:p>
        </w:tc>
      </w:tr>
    </w:tbl>
    <w:p w14:paraId="028CC465" w14:textId="77777777" w:rsidR="00467FC5" w:rsidRPr="00BB488E" w:rsidRDefault="00467FC5" w:rsidP="00F020E1">
      <w:pPr>
        <w:rPr>
          <w:sz w:val="24"/>
          <w:szCs w:val="24"/>
          <w:highlight w:val="yellow"/>
        </w:rPr>
      </w:pPr>
    </w:p>
    <w:p w14:paraId="7D2A455D" w14:textId="2B1E507B" w:rsidR="00B23D6A" w:rsidRDefault="003B5347" w:rsidP="00CB5C8C">
      <w:pPr>
        <w:spacing w:after="160" w:line="259" w:lineRule="auto"/>
        <w:ind w:left="-426"/>
        <w:jc w:val="center"/>
        <w:rPr>
          <w:sz w:val="24"/>
          <w:szCs w:val="24"/>
        </w:rPr>
      </w:pPr>
      <w:r>
        <w:object w:dxaOrig="4470" w:dyaOrig="6645" w14:anchorId="1E6FD800">
          <v:shape id="_x0000_i1033" type="#_x0000_t75" style="width:223.5pt;height:307.5pt" o:ole="">
            <v:imagedata r:id="rId34" o:title=""/>
          </v:shape>
          <o:OLEObject Type="Embed" ProgID="Unknown" ShapeID="_x0000_i1033" DrawAspect="Content" ObjectID="_1606654508" r:id="rId35"/>
        </w:object>
      </w:r>
    </w:p>
    <w:p w14:paraId="08EE8EF7" w14:textId="4502585F" w:rsidR="006364D6" w:rsidRPr="00CB5C8C" w:rsidRDefault="00467FC5" w:rsidP="00BB488E">
      <w:pPr>
        <w:spacing w:after="160" w:line="259" w:lineRule="auto"/>
        <w:ind w:left="-426"/>
        <w:rPr>
          <w:sz w:val="24"/>
          <w:szCs w:val="24"/>
        </w:rPr>
      </w:pPr>
      <w:r>
        <w:rPr>
          <w:sz w:val="24"/>
          <w:szCs w:val="24"/>
        </w:rPr>
        <w:t xml:space="preserve">                    </w:t>
      </w:r>
      <w:r w:rsidR="00B23D6A">
        <w:rPr>
          <w:sz w:val="24"/>
          <w:szCs w:val="24"/>
        </w:rPr>
        <w:t xml:space="preserve">   </w:t>
      </w:r>
      <w:r w:rsidR="003B5347">
        <w:rPr>
          <w:sz w:val="24"/>
          <w:szCs w:val="24"/>
        </w:rPr>
        <w:t xml:space="preserve">                    </w:t>
      </w:r>
      <w:r w:rsidRPr="00701F28">
        <w:rPr>
          <w:sz w:val="24"/>
          <w:szCs w:val="24"/>
        </w:rPr>
        <w:t>Figura 1.c Profil culoar de trecere</w:t>
      </w:r>
      <w:r w:rsidRPr="00316FD0">
        <w:rPr>
          <w:sz w:val="24"/>
          <w:szCs w:val="24"/>
        </w:rPr>
        <w:t xml:space="preserve"> </w:t>
      </w:r>
      <w:r w:rsidRPr="00701F28">
        <w:rPr>
          <w:sz w:val="24"/>
          <w:szCs w:val="24"/>
        </w:rPr>
        <w:t xml:space="preserve">LEA 110 </w:t>
      </w:r>
      <w:r w:rsidRPr="000D0B12">
        <w:rPr>
          <w:sz w:val="24"/>
          <w:szCs w:val="24"/>
        </w:rPr>
        <w:t xml:space="preserve">kV </w:t>
      </w:r>
    </w:p>
    <w:tbl>
      <w:tblPr>
        <w:tblStyle w:val="TableGrid3"/>
        <w:tblpPr w:leftFromText="180" w:rightFromText="180" w:vertAnchor="text" w:horzAnchor="page" w:tblpX="796" w:tblpY="75"/>
        <w:tblOverlap w:val="never"/>
        <w:tblW w:w="111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194"/>
      </w:tblGrid>
      <w:tr w:rsidR="006364D6" w:rsidRPr="006364D6" w14:paraId="7071A1DE" w14:textId="77777777" w:rsidTr="00CB5C8C">
        <w:tc>
          <w:tcPr>
            <w:tcW w:w="11194" w:type="dxa"/>
          </w:tcPr>
          <w:p w14:paraId="0B9E37DB" w14:textId="77777777" w:rsidR="003B5347" w:rsidRDefault="003B5347" w:rsidP="003B5347">
            <w:pPr>
              <w:ind w:right="196"/>
              <w:rPr>
                <w:rFonts w:eastAsia="Calibri"/>
                <w:noProof/>
              </w:rPr>
            </w:pPr>
            <w:r>
              <w:rPr>
                <w:rFonts w:eastAsia="Calibri"/>
                <w:noProof/>
              </w:rPr>
              <w:t xml:space="preserve">Legendă: </w:t>
            </w:r>
          </w:p>
          <w:tbl>
            <w:tblPr>
              <w:tblStyle w:val="TableGrid"/>
              <w:tblW w:w="10127" w:type="dxa"/>
              <w:tblLook w:val="04A0" w:firstRow="1" w:lastRow="0" w:firstColumn="1" w:lastColumn="0" w:noHBand="0" w:noVBand="1"/>
            </w:tblPr>
            <w:tblGrid>
              <w:gridCol w:w="1163"/>
              <w:gridCol w:w="8964"/>
            </w:tblGrid>
            <w:tr w:rsidR="003B5347" w14:paraId="1DA6D813" w14:textId="77777777" w:rsidTr="003B5347">
              <w:trPr>
                <w:trHeight w:val="852"/>
              </w:trPr>
              <w:tc>
                <w:tcPr>
                  <w:tcW w:w="0" w:type="auto"/>
                  <w:tcBorders>
                    <w:top w:val="single" w:sz="4" w:space="0" w:color="auto"/>
                    <w:left w:val="single" w:sz="4" w:space="0" w:color="auto"/>
                    <w:bottom w:val="single" w:sz="4" w:space="0" w:color="auto"/>
                    <w:right w:val="single" w:sz="4" w:space="0" w:color="auto"/>
                  </w:tcBorders>
                  <w:vAlign w:val="center"/>
                  <w:hideMark/>
                </w:tcPr>
                <w:p w14:paraId="4FD1746C" w14:textId="77777777" w:rsidR="003B5347" w:rsidRDefault="003B5347" w:rsidP="006B004E">
                  <w:pPr>
                    <w:framePr w:hSpace="180" w:wrap="around" w:vAnchor="text" w:hAnchor="page" w:x="796" w:y="75"/>
                    <w:suppressOverlap/>
                    <w:jc w:val="center"/>
                    <w:rPr>
                      <w:rFonts w:eastAsia="Calibri"/>
                      <w:noProof/>
                    </w:rPr>
                  </w:pPr>
                  <w:r>
                    <w:rPr>
                      <w:lang w:eastAsia="en-US"/>
                    </w:rPr>
                    <w:object w:dxaOrig="735" w:dyaOrig="90" w14:anchorId="0954482B">
                      <v:shape id="_x0000_i1034" type="#_x0000_t75" style="width:36.75pt;height:4.5pt" o:ole="">
                        <v:imagedata r:id="rId22" o:title=""/>
                      </v:shape>
                      <o:OLEObject Type="Embed" ProgID="Unknown" ShapeID="_x0000_i1034" DrawAspect="Content" ObjectID="_1606654509" r:id="rId36"/>
                    </w:object>
                  </w:r>
                </w:p>
              </w:tc>
              <w:tc>
                <w:tcPr>
                  <w:tcW w:w="0" w:type="auto"/>
                  <w:tcBorders>
                    <w:top w:val="single" w:sz="4" w:space="0" w:color="auto"/>
                    <w:left w:val="single" w:sz="4" w:space="0" w:color="auto"/>
                    <w:bottom w:val="single" w:sz="4" w:space="0" w:color="auto"/>
                    <w:right w:val="single" w:sz="4" w:space="0" w:color="auto"/>
                  </w:tcBorders>
                  <w:hideMark/>
                </w:tcPr>
                <w:p w14:paraId="316C2A7D" w14:textId="240A9F64" w:rsidR="003B5347" w:rsidRPr="00CB5C8C" w:rsidRDefault="003B5347" w:rsidP="006B004E">
                  <w:pPr>
                    <w:framePr w:hSpace="180" w:wrap="around" w:vAnchor="text" w:hAnchor="page" w:x="796" w:y="75"/>
                    <w:tabs>
                      <w:tab w:val="left" w:pos="91"/>
                    </w:tabs>
                    <w:ind w:right="196"/>
                    <w:suppressOverlap/>
                    <w:rPr>
                      <w:rFonts w:eastAsia="Calibri"/>
                      <w:noProof/>
                      <w:sz w:val="24"/>
                      <w:szCs w:val="24"/>
                      <w:lang w:val="en-US"/>
                    </w:rPr>
                  </w:pPr>
                  <w:r w:rsidRPr="00CB5C8C">
                    <w:rPr>
                      <w:rFonts w:eastAsia="Calibri"/>
                      <w:noProof/>
                      <w:sz w:val="24"/>
                      <w:szCs w:val="24"/>
                      <w:lang w:val="en-US"/>
                    </w:rPr>
                    <w:t xml:space="preserve">Limita de înalţime a arborilor în culoarul de trecere, stabilită </w:t>
                  </w:r>
                  <w:r w:rsidRPr="00CB5C8C">
                    <w:rPr>
                      <w:rFonts w:eastAsia="Calibri"/>
                      <w:noProof/>
                      <w:sz w:val="24"/>
                      <w:szCs w:val="24"/>
                    </w:rPr>
                    <w:t xml:space="preserve">conform punctului 2.10 </w:t>
                  </w:r>
                  <w:r w:rsidRPr="00CB5C8C">
                    <w:rPr>
                      <w:rFonts w:eastAsia="Calibri"/>
                      <w:noProof/>
                      <w:sz w:val="24"/>
                      <w:szCs w:val="24"/>
                      <w:lang w:val="en-US"/>
                    </w:rPr>
                    <w:t>astfel încât, prin tăiere sau răsturnare sub greutatea zăpezii şi/sau sub acţiunea vântului, coroana arborelui să nu ajungă în zona de amorsare a arcului electric.</w:t>
                  </w:r>
                </w:p>
              </w:tc>
            </w:tr>
            <w:tr w:rsidR="003B5347" w14:paraId="470E0B02" w14:textId="77777777" w:rsidTr="003B5347">
              <w:trPr>
                <w:trHeight w:val="852"/>
              </w:trPr>
              <w:tc>
                <w:tcPr>
                  <w:tcW w:w="0" w:type="auto"/>
                  <w:tcBorders>
                    <w:top w:val="single" w:sz="4" w:space="0" w:color="auto"/>
                    <w:left w:val="single" w:sz="4" w:space="0" w:color="auto"/>
                    <w:bottom w:val="single" w:sz="4" w:space="0" w:color="auto"/>
                    <w:right w:val="single" w:sz="4" w:space="0" w:color="auto"/>
                  </w:tcBorders>
                  <w:vAlign w:val="center"/>
                  <w:hideMark/>
                </w:tcPr>
                <w:p w14:paraId="24BC2280" w14:textId="77777777" w:rsidR="003B5347" w:rsidRDefault="003B5347" w:rsidP="006B004E">
                  <w:pPr>
                    <w:framePr w:hSpace="180" w:wrap="around" w:vAnchor="text" w:hAnchor="page" w:x="796" w:y="75"/>
                    <w:suppressOverlap/>
                    <w:jc w:val="center"/>
                  </w:pPr>
                  <w:r>
                    <w:rPr>
                      <w:lang w:eastAsia="en-US"/>
                    </w:rPr>
                    <w:object w:dxaOrig="855" w:dyaOrig="90" w14:anchorId="016144EF">
                      <v:shape id="_x0000_i1035" type="#_x0000_t75" style="width:42.75pt;height:4.5pt" o:ole="">
                        <v:imagedata r:id="rId24" o:title=""/>
                      </v:shape>
                      <o:OLEObject Type="Embed" ProgID="Unknown" ShapeID="_x0000_i1035" DrawAspect="Content" ObjectID="_1606654510" r:id="rId37"/>
                    </w:object>
                  </w:r>
                </w:p>
              </w:tc>
              <w:tc>
                <w:tcPr>
                  <w:tcW w:w="0" w:type="auto"/>
                  <w:tcBorders>
                    <w:top w:val="single" w:sz="4" w:space="0" w:color="auto"/>
                    <w:left w:val="single" w:sz="4" w:space="0" w:color="auto"/>
                    <w:bottom w:val="single" w:sz="4" w:space="0" w:color="auto"/>
                    <w:right w:val="single" w:sz="4" w:space="0" w:color="auto"/>
                  </w:tcBorders>
                  <w:hideMark/>
                </w:tcPr>
                <w:p w14:paraId="50A0E214" w14:textId="3E972E03" w:rsidR="003B5347" w:rsidRPr="00CB5C8C" w:rsidRDefault="003B5347" w:rsidP="006B004E">
                  <w:pPr>
                    <w:framePr w:hSpace="180" w:wrap="around" w:vAnchor="text" w:hAnchor="page" w:x="796" w:y="75"/>
                    <w:tabs>
                      <w:tab w:val="left" w:pos="91"/>
                    </w:tabs>
                    <w:ind w:right="196"/>
                    <w:suppressOverlap/>
                    <w:rPr>
                      <w:rFonts w:eastAsia="Calibri"/>
                      <w:noProof/>
                      <w:sz w:val="24"/>
                      <w:szCs w:val="24"/>
                    </w:rPr>
                  </w:pPr>
                  <w:r w:rsidRPr="00CB5C8C">
                    <w:rPr>
                      <w:rFonts w:eastAsia="Calibri"/>
                      <w:noProof/>
                      <w:sz w:val="24"/>
                      <w:szCs w:val="24"/>
                    </w:rPr>
                    <w:t xml:space="preserve">Limita de înălţime a arborilor în </w:t>
                  </w:r>
                  <w:r w:rsidRPr="00CB5C8C">
                    <w:rPr>
                      <w:rFonts w:eastAsia="Calibri"/>
                      <w:noProof/>
                      <w:sz w:val="24"/>
                      <w:szCs w:val="24"/>
                      <w:lang w:val="en-US"/>
                    </w:rPr>
                    <w:t xml:space="preserve">culoarul de trecere </w:t>
                  </w:r>
                  <w:r w:rsidRPr="00CB5C8C">
                    <w:rPr>
                      <w:rFonts w:eastAsia="Calibri"/>
                      <w:noProof/>
                      <w:sz w:val="24"/>
                      <w:szCs w:val="24"/>
                    </w:rPr>
                    <w:t xml:space="preserve">avută în vedere la </w:t>
                  </w:r>
                  <w:r>
                    <w:rPr>
                      <w:rFonts w:eastAsia="Calibri"/>
                      <w:noProof/>
                      <w:sz w:val="24"/>
                      <w:szCs w:val="24"/>
                    </w:rPr>
                    <w:t xml:space="preserve">realizarea </w:t>
                  </w:r>
                  <w:r w:rsidRPr="00CB5C8C">
                    <w:rPr>
                      <w:rFonts w:eastAsia="Calibri"/>
                      <w:noProof/>
                      <w:sz w:val="24"/>
                      <w:szCs w:val="24"/>
                    </w:rPr>
                    <w:t>lucrărilor de toaletare.</w:t>
                  </w:r>
                  <w:r>
                    <w:rPr>
                      <w:rFonts w:eastAsia="Calibri"/>
                      <w:noProof/>
                      <w:sz w:val="24"/>
                      <w:szCs w:val="24"/>
                    </w:rPr>
                    <w:t xml:space="preserve"> </w:t>
                  </w:r>
                  <w:r w:rsidRPr="00CB5C8C">
                    <w:rPr>
                      <w:rFonts w:eastAsia="Calibri"/>
                      <w:noProof/>
                      <w:sz w:val="24"/>
                      <w:szCs w:val="24"/>
                    </w:rPr>
                    <w:t>La stabilirea acestei limite se va ţine cont de specia arborilor şi de viteza de creştere previzibilă a acestora p</w:t>
                  </w:r>
                  <w:r>
                    <w:rPr>
                      <w:rFonts w:eastAsia="Calibri"/>
                      <w:noProof/>
                      <w:sz w:val="24"/>
                      <w:szCs w:val="24"/>
                    </w:rPr>
                    <w:t>â</w:t>
                  </w:r>
                  <w:r w:rsidRPr="00CB5C8C">
                    <w:rPr>
                      <w:rFonts w:eastAsia="Calibri"/>
                      <w:noProof/>
                      <w:sz w:val="24"/>
                      <w:szCs w:val="24"/>
                    </w:rPr>
                    <w:t>n</w:t>
                  </w:r>
                  <w:r>
                    <w:rPr>
                      <w:rFonts w:eastAsia="Calibri"/>
                      <w:noProof/>
                      <w:sz w:val="24"/>
                      <w:szCs w:val="24"/>
                    </w:rPr>
                    <w:t>ă</w:t>
                  </w:r>
                  <w:r w:rsidRPr="00CB5C8C">
                    <w:rPr>
                      <w:rFonts w:eastAsia="Calibri"/>
                      <w:noProof/>
                      <w:sz w:val="24"/>
                      <w:szCs w:val="24"/>
                    </w:rPr>
                    <w:t xml:space="preserve"> la urm</w:t>
                  </w:r>
                  <w:r>
                    <w:rPr>
                      <w:rFonts w:eastAsia="Calibri"/>
                      <w:noProof/>
                      <w:sz w:val="24"/>
                      <w:szCs w:val="24"/>
                    </w:rPr>
                    <w:t>ă</w:t>
                  </w:r>
                  <w:r w:rsidRPr="00CB5C8C">
                    <w:rPr>
                      <w:rFonts w:eastAsia="Calibri"/>
                      <w:noProof/>
                      <w:sz w:val="24"/>
                      <w:szCs w:val="24"/>
                    </w:rPr>
                    <w:t>toarea opera</w:t>
                  </w:r>
                  <w:r>
                    <w:rPr>
                      <w:rFonts w:eastAsia="Calibri"/>
                      <w:noProof/>
                      <w:sz w:val="24"/>
                      <w:szCs w:val="24"/>
                    </w:rPr>
                    <w:t>ţ</w:t>
                  </w:r>
                  <w:r w:rsidRPr="00CB5C8C">
                    <w:rPr>
                      <w:rFonts w:eastAsia="Calibri"/>
                      <w:noProof/>
                      <w:sz w:val="24"/>
                      <w:szCs w:val="24"/>
                    </w:rPr>
                    <w:t>iune de toaletare (Δ</w:t>
                  </w:r>
                  <w:r w:rsidRPr="00CB5C8C">
                    <w:rPr>
                      <w:rFonts w:eastAsia="Calibri"/>
                      <w:noProof/>
                      <w:sz w:val="24"/>
                      <w:szCs w:val="24"/>
                      <w:vertAlign w:val="subscript"/>
                    </w:rPr>
                    <w:t>h</w:t>
                  </w:r>
                  <w:r w:rsidRPr="00CB5C8C">
                    <w:rPr>
                      <w:rFonts w:eastAsia="Calibri"/>
                      <w:noProof/>
                      <w:sz w:val="24"/>
                      <w:szCs w:val="24"/>
                    </w:rPr>
                    <w:t>), astfel încât să nu se depăşească distanţa măsurată pe verticală între conductorul cel mai apropiat de arbori şi coronamentul arborilor, stabilită conform punctului 2.10</w:t>
                  </w:r>
                  <w:r w:rsidRPr="00CB5C8C">
                    <w:rPr>
                      <w:rFonts w:eastAsia="Calibri"/>
                      <w:noProof/>
                      <w:sz w:val="24"/>
                      <w:szCs w:val="24"/>
                      <w:lang w:val="en-US"/>
                    </w:rPr>
                    <w:t>.</w:t>
                  </w:r>
                  <w:r w:rsidRPr="00CB5C8C">
                    <w:rPr>
                      <w:rFonts w:eastAsia="Calibri"/>
                      <w:noProof/>
                      <w:sz w:val="24"/>
                      <w:szCs w:val="24"/>
                    </w:rPr>
                    <w:t xml:space="preserve">  </w:t>
                  </w:r>
                </w:p>
              </w:tc>
            </w:tr>
            <w:tr w:rsidR="003B5347" w14:paraId="7AD40EE9" w14:textId="77777777" w:rsidTr="003B5347">
              <w:trPr>
                <w:trHeight w:val="263"/>
              </w:trPr>
              <w:tc>
                <w:tcPr>
                  <w:tcW w:w="0" w:type="auto"/>
                  <w:tcBorders>
                    <w:top w:val="single" w:sz="4" w:space="0" w:color="auto"/>
                    <w:left w:val="single" w:sz="4" w:space="0" w:color="auto"/>
                    <w:bottom w:val="single" w:sz="4" w:space="0" w:color="auto"/>
                    <w:right w:val="single" w:sz="4" w:space="0" w:color="auto"/>
                  </w:tcBorders>
                  <w:vAlign w:val="center"/>
                  <w:hideMark/>
                </w:tcPr>
                <w:p w14:paraId="00C91B3B" w14:textId="77777777" w:rsidR="003B5347" w:rsidRDefault="003B5347" w:rsidP="006B004E">
                  <w:pPr>
                    <w:framePr w:hSpace="180" w:wrap="around" w:vAnchor="text" w:hAnchor="page" w:x="796" w:y="75"/>
                    <w:ind w:right="196"/>
                    <w:suppressOverlap/>
                    <w:jc w:val="center"/>
                    <w:rPr>
                      <w:rFonts w:eastAsia="Calibri"/>
                      <w:noProof/>
                    </w:rPr>
                  </w:pPr>
                  <w:r>
                    <w:rPr>
                      <w:noProof/>
                      <w:lang w:val="en-US"/>
                    </w:rPr>
                    <w:drawing>
                      <wp:inline distT="0" distB="0" distL="0" distR="0" wp14:anchorId="36AC3CC7" wp14:editId="08A46674">
                        <wp:extent cx="476250" cy="533400"/>
                        <wp:effectExtent l="0" t="0" r="0" b="0"/>
                        <wp:docPr id="40" name="Picture 38"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76250" cy="53340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tcPr>
                <w:p w14:paraId="3E264F32" w14:textId="77777777" w:rsidR="003B5347" w:rsidRPr="00CB5C8C" w:rsidRDefault="003B5347" w:rsidP="006B004E">
                  <w:pPr>
                    <w:framePr w:hSpace="180" w:wrap="around" w:vAnchor="text" w:hAnchor="page" w:x="796" w:y="75"/>
                    <w:suppressOverlap/>
                    <w:rPr>
                      <w:noProof/>
                      <w:sz w:val="24"/>
                      <w:szCs w:val="24"/>
                    </w:rPr>
                  </w:pPr>
                  <w:r w:rsidRPr="00CB5C8C">
                    <w:rPr>
                      <w:noProof/>
                      <w:sz w:val="24"/>
                      <w:szCs w:val="24"/>
                    </w:rPr>
                    <w:t>Izolator şi conductor la săgeată maximă</w:t>
                  </w:r>
                </w:p>
                <w:p w14:paraId="5EB903CF" w14:textId="77777777" w:rsidR="003B5347" w:rsidRPr="00CB5C8C" w:rsidRDefault="003B5347" w:rsidP="006B004E">
                  <w:pPr>
                    <w:framePr w:hSpace="180" w:wrap="around" w:vAnchor="text" w:hAnchor="page" w:x="796" w:y="75"/>
                    <w:ind w:right="196"/>
                    <w:suppressOverlap/>
                    <w:rPr>
                      <w:rFonts w:eastAsia="Calibri"/>
                      <w:strike/>
                      <w:noProof/>
                      <w:sz w:val="24"/>
                      <w:szCs w:val="24"/>
                    </w:rPr>
                  </w:pPr>
                </w:p>
              </w:tc>
            </w:tr>
            <w:tr w:rsidR="003B5347" w14:paraId="5DC49CDB" w14:textId="77777777" w:rsidTr="003B5347">
              <w:trPr>
                <w:trHeight w:val="248"/>
              </w:trPr>
              <w:tc>
                <w:tcPr>
                  <w:tcW w:w="0" w:type="auto"/>
                  <w:tcBorders>
                    <w:top w:val="single" w:sz="4" w:space="0" w:color="auto"/>
                    <w:left w:val="single" w:sz="4" w:space="0" w:color="auto"/>
                    <w:bottom w:val="single" w:sz="4" w:space="0" w:color="auto"/>
                    <w:right w:val="single" w:sz="4" w:space="0" w:color="auto"/>
                  </w:tcBorders>
                  <w:vAlign w:val="center"/>
                  <w:hideMark/>
                </w:tcPr>
                <w:p w14:paraId="344D045F" w14:textId="77777777" w:rsidR="003B5347" w:rsidRDefault="003B5347" w:rsidP="006B004E">
                  <w:pPr>
                    <w:framePr w:hSpace="180" w:wrap="around" w:vAnchor="text" w:hAnchor="page" w:x="796" w:y="75"/>
                    <w:ind w:left="-1" w:right="196"/>
                    <w:suppressOverlap/>
                    <w:jc w:val="center"/>
                    <w:rPr>
                      <w:noProof/>
                      <w:highlight w:val="yellow"/>
                    </w:rPr>
                  </w:pPr>
                  <w:r>
                    <w:rPr>
                      <w:noProof/>
                    </w:rPr>
                    <w:t>d</w:t>
                  </w:r>
                  <w:r>
                    <w:rPr>
                      <w:noProof/>
                      <w:vertAlign w:val="subscript"/>
                    </w:rPr>
                    <w:t>O</w:t>
                  </w:r>
                </w:p>
              </w:tc>
              <w:tc>
                <w:tcPr>
                  <w:tcW w:w="0" w:type="auto"/>
                  <w:tcBorders>
                    <w:top w:val="nil"/>
                    <w:left w:val="nil"/>
                    <w:bottom w:val="nil"/>
                    <w:right w:val="single" w:sz="4" w:space="0" w:color="auto"/>
                  </w:tcBorders>
                  <w:hideMark/>
                </w:tcPr>
                <w:p w14:paraId="09AD7094" w14:textId="77777777" w:rsidR="003B5347" w:rsidRPr="00CB5C8C" w:rsidRDefault="003B5347" w:rsidP="006B004E">
                  <w:pPr>
                    <w:framePr w:hSpace="180" w:wrap="around" w:vAnchor="text" w:hAnchor="page" w:x="796" w:y="75"/>
                    <w:spacing w:line="254" w:lineRule="auto"/>
                    <w:suppressOverlap/>
                    <w:jc w:val="both"/>
                    <w:rPr>
                      <w:rFonts w:eastAsia="Calibri"/>
                      <w:noProof/>
                      <w:sz w:val="24"/>
                      <w:szCs w:val="24"/>
                      <w:highlight w:val="yellow"/>
                      <w:lang w:val="en-US"/>
                    </w:rPr>
                  </w:pPr>
                  <w:r w:rsidRPr="00CB5C8C">
                    <w:rPr>
                      <w:sz w:val="24"/>
                      <w:szCs w:val="24"/>
                    </w:rPr>
                    <w:t>Distanţa aferentă proiectiei orizontale a conductorului  la deviaţia  maximă produsă de vânt.</w:t>
                  </w:r>
                </w:p>
              </w:tc>
            </w:tr>
            <w:tr w:rsidR="003B5347" w14:paraId="59CB113D" w14:textId="77777777" w:rsidTr="003B5347">
              <w:trPr>
                <w:trHeight w:val="261"/>
              </w:trPr>
              <w:tc>
                <w:tcPr>
                  <w:tcW w:w="0" w:type="auto"/>
                  <w:tcBorders>
                    <w:top w:val="single" w:sz="4" w:space="0" w:color="auto"/>
                    <w:left w:val="single" w:sz="4" w:space="0" w:color="auto"/>
                    <w:bottom w:val="single" w:sz="4" w:space="0" w:color="auto"/>
                    <w:right w:val="single" w:sz="4" w:space="0" w:color="auto"/>
                  </w:tcBorders>
                  <w:vAlign w:val="center"/>
                  <w:hideMark/>
                </w:tcPr>
                <w:p w14:paraId="5AC25526" w14:textId="77777777" w:rsidR="003B5347" w:rsidRDefault="003B5347" w:rsidP="006B004E">
                  <w:pPr>
                    <w:framePr w:hSpace="180" w:wrap="around" w:vAnchor="text" w:hAnchor="page" w:x="796" w:y="75"/>
                    <w:spacing w:line="256" w:lineRule="auto"/>
                    <w:suppressOverlap/>
                    <w:jc w:val="center"/>
                    <w:rPr>
                      <w:rFonts w:eastAsia="Calibri"/>
                      <w:vertAlign w:val="subscript"/>
                      <w:lang w:val="en-GB"/>
                    </w:rPr>
                  </w:pPr>
                  <w:r>
                    <w:rPr>
                      <w:rFonts w:eastAsia="Calibri"/>
                      <w:lang w:val="en-GB"/>
                    </w:rPr>
                    <w:t>d</w:t>
                  </w:r>
                  <w:r>
                    <w:rPr>
                      <w:rFonts w:eastAsia="Calibri"/>
                      <w:vertAlign w:val="subscript"/>
                      <w:lang w:val="en-GB"/>
                    </w:rPr>
                    <w:t>S</w:t>
                  </w:r>
                  <w:r>
                    <w:rPr>
                      <w:rFonts w:eastAsia="Calibri"/>
                      <w:lang w:val="en-GB"/>
                    </w:rPr>
                    <w:t>=3m</w:t>
                  </w:r>
                </w:p>
              </w:tc>
              <w:tc>
                <w:tcPr>
                  <w:tcW w:w="0" w:type="auto"/>
                  <w:tcBorders>
                    <w:top w:val="single" w:sz="4" w:space="0" w:color="auto"/>
                    <w:left w:val="single" w:sz="4" w:space="0" w:color="auto"/>
                    <w:bottom w:val="single" w:sz="4" w:space="0" w:color="auto"/>
                    <w:right w:val="single" w:sz="4" w:space="0" w:color="auto"/>
                  </w:tcBorders>
                  <w:hideMark/>
                </w:tcPr>
                <w:p w14:paraId="6C49799B" w14:textId="48CD0999" w:rsidR="003B5347" w:rsidRPr="00CB5C8C" w:rsidRDefault="003B5347" w:rsidP="006B004E">
                  <w:pPr>
                    <w:framePr w:hSpace="180" w:wrap="around" w:vAnchor="text" w:hAnchor="page" w:x="796" w:y="75"/>
                    <w:suppressOverlap/>
                    <w:rPr>
                      <w:rFonts w:eastAsia="Calibri"/>
                      <w:noProof/>
                      <w:sz w:val="24"/>
                      <w:szCs w:val="24"/>
                      <w:highlight w:val="yellow"/>
                      <w:lang w:val="en-US"/>
                    </w:rPr>
                  </w:pPr>
                  <w:r w:rsidRPr="00CB5C8C">
                    <w:rPr>
                      <w:rFonts w:eastAsia="Calibri"/>
                      <w:noProof/>
                      <w:sz w:val="24"/>
                      <w:szCs w:val="24"/>
                      <w:lang w:val="en-US"/>
                    </w:rPr>
                    <w:t>Distanţa minimă de siguranţă definită la punctul 2.3.</w:t>
                  </w:r>
                </w:p>
              </w:tc>
            </w:tr>
            <w:tr w:rsidR="003B5347" w14:paraId="5B145921" w14:textId="77777777" w:rsidTr="003B5347">
              <w:trPr>
                <w:trHeight w:val="248"/>
              </w:trPr>
              <w:tc>
                <w:tcPr>
                  <w:tcW w:w="0" w:type="auto"/>
                  <w:tcBorders>
                    <w:top w:val="single" w:sz="4" w:space="0" w:color="auto"/>
                    <w:left w:val="single" w:sz="4" w:space="0" w:color="auto"/>
                    <w:bottom w:val="single" w:sz="4" w:space="0" w:color="auto"/>
                    <w:right w:val="single" w:sz="4" w:space="0" w:color="auto"/>
                  </w:tcBorders>
                  <w:vAlign w:val="center"/>
                  <w:hideMark/>
                </w:tcPr>
                <w:p w14:paraId="5E613A95" w14:textId="77777777" w:rsidR="003B5347" w:rsidRDefault="003B5347" w:rsidP="006B004E">
                  <w:pPr>
                    <w:framePr w:hSpace="180" w:wrap="around" w:vAnchor="text" w:hAnchor="page" w:x="796" w:y="75"/>
                    <w:suppressOverlap/>
                    <w:jc w:val="center"/>
                    <w:rPr>
                      <w:noProof/>
                      <w:highlight w:val="yellow"/>
                    </w:rPr>
                  </w:pPr>
                  <w:r>
                    <w:rPr>
                      <w:noProof/>
                    </w:rPr>
                    <w:t>d</w:t>
                  </w:r>
                  <w:r>
                    <w:rPr>
                      <w:noProof/>
                      <w:vertAlign w:val="subscript"/>
                    </w:rPr>
                    <w:t>V</w:t>
                  </w:r>
                  <w:r>
                    <w:rPr>
                      <w:noProof/>
                    </w:rPr>
                    <w:t>=4m</w:t>
                  </w:r>
                </w:p>
              </w:tc>
              <w:tc>
                <w:tcPr>
                  <w:tcW w:w="0" w:type="auto"/>
                  <w:tcBorders>
                    <w:top w:val="single" w:sz="4" w:space="0" w:color="auto"/>
                    <w:left w:val="single" w:sz="4" w:space="0" w:color="auto"/>
                    <w:bottom w:val="single" w:sz="4" w:space="0" w:color="auto"/>
                    <w:right w:val="single" w:sz="4" w:space="0" w:color="auto"/>
                  </w:tcBorders>
                  <w:hideMark/>
                </w:tcPr>
                <w:p w14:paraId="531155C5" w14:textId="7CF60A9F" w:rsidR="003B5347" w:rsidRPr="00CB5C8C" w:rsidRDefault="003B5347" w:rsidP="006B004E">
                  <w:pPr>
                    <w:framePr w:hSpace="180" w:wrap="around" w:vAnchor="text" w:hAnchor="page" w:x="796" w:y="75"/>
                    <w:suppressOverlap/>
                    <w:rPr>
                      <w:rFonts w:eastAsia="Calibri"/>
                      <w:noProof/>
                      <w:sz w:val="24"/>
                      <w:szCs w:val="24"/>
                      <w:highlight w:val="yellow"/>
                      <w:lang w:val="en-US"/>
                    </w:rPr>
                  </w:pPr>
                  <w:r w:rsidRPr="00CB5C8C">
                    <w:rPr>
                      <w:rFonts w:eastAsia="Calibri"/>
                      <w:noProof/>
                      <w:sz w:val="24"/>
                      <w:szCs w:val="24"/>
                      <w:lang w:val="en-US"/>
                    </w:rPr>
                    <w:t xml:space="preserve">Distanta </w:t>
                  </w:r>
                  <w:r w:rsidRPr="00CB5C8C">
                    <w:rPr>
                      <w:sz w:val="24"/>
                      <w:szCs w:val="24"/>
                    </w:rPr>
                    <w:t>măsurată pe verticală între conductorul cel mai apropiat de arbori şi coronamentul arborilor, stabilită conform punctului 2.10</w:t>
                  </w:r>
                  <w:r w:rsidRPr="00CB5C8C">
                    <w:rPr>
                      <w:rFonts w:eastAsia="Calibri"/>
                      <w:noProof/>
                      <w:sz w:val="24"/>
                      <w:szCs w:val="24"/>
                      <w:lang w:val="en-US"/>
                    </w:rPr>
                    <w:t xml:space="preserve">. </w:t>
                  </w:r>
                </w:p>
              </w:tc>
            </w:tr>
          </w:tbl>
          <w:p w14:paraId="2AD60B06" w14:textId="0CFCA29E" w:rsidR="00725252" w:rsidRPr="00BB488E" w:rsidRDefault="00725252" w:rsidP="00273756">
            <w:pPr>
              <w:ind w:right="196"/>
              <w:rPr>
                <w:rFonts w:eastAsia="Calibri"/>
                <w:noProof/>
                <w:sz w:val="24"/>
                <w:szCs w:val="24"/>
              </w:rPr>
            </w:pPr>
          </w:p>
        </w:tc>
      </w:tr>
      <w:tr w:rsidR="006364D6" w:rsidRPr="006364D6" w14:paraId="25E65169" w14:textId="77777777" w:rsidTr="006364D6">
        <w:tc>
          <w:tcPr>
            <w:tcW w:w="11194" w:type="dxa"/>
            <w:hideMark/>
          </w:tcPr>
          <w:p w14:paraId="525BC6CC" w14:textId="73ACCF59" w:rsidR="006364D6" w:rsidRPr="00BB488E" w:rsidRDefault="006364D6" w:rsidP="006364D6">
            <w:pPr>
              <w:rPr>
                <w:rFonts w:eastAsia="Calibri"/>
                <w:noProof/>
                <w:sz w:val="24"/>
                <w:szCs w:val="24"/>
              </w:rPr>
            </w:pPr>
          </w:p>
        </w:tc>
      </w:tr>
      <w:tr w:rsidR="006364D6" w:rsidRPr="006364D6" w14:paraId="19401E3C" w14:textId="77777777" w:rsidTr="006364D6">
        <w:tc>
          <w:tcPr>
            <w:tcW w:w="11194" w:type="dxa"/>
          </w:tcPr>
          <w:p w14:paraId="680B6C21" w14:textId="77777777" w:rsidR="006364D6" w:rsidRPr="00BB488E" w:rsidRDefault="006364D6" w:rsidP="006364D6">
            <w:pPr>
              <w:rPr>
                <w:rFonts w:eastAsia="Calibri"/>
                <w:noProof/>
                <w:sz w:val="24"/>
                <w:szCs w:val="24"/>
              </w:rPr>
            </w:pPr>
          </w:p>
        </w:tc>
      </w:tr>
      <w:tr w:rsidR="006364D6" w:rsidRPr="006364D6" w14:paraId="1868AF5F" w14:textId="77777777" w:rsidTr="006364D6">
        <w:trPr>
          <w:trHeight w:val="887"/>
        </w:trPr>
        <w:tc>
          <w:tcPr>
            <w:tcW w:w="11194" w:type="dxa"/>
            <w:hideMark/>
          </w:tcPr>
          <w:p w14:paraId="364BE3A3" w14:textId="5DD26CAF" w:rsidR="006364D6" w:rsidRPr="00BB488E" w:rsidRDefault="006364D6" w:rsidP="006364D6">
            <w:pPr>
              <w:rPr>
                <w:rFonts w:eastAsia="Calibri"/>
                <w:noProof/>
                <w:sz w:val="24"/>
                <w:szCs w:val="24"/>
              </w:rPr>
            </w:pPr>
          </w:p>
        </w:tc>
      </w:tr>
      <w:tr w:rsidR="006364D6" w:rsidRPr="006364D6" w14:paraId="32944E8C" w14:textId="77777777" w:rsidTr="006364D6">
        <w:tc>
          <w:tcPr>
            <w:tcW w:w="11194" w:type="dxa"/>
          </w:tcPr>
          <w:p w14:paraId="37EA4CE2" w14:textId="77777777" w:rsidR="006364D6" w:rsidRPr="00BB488E" w:rsidRDefault="006364D6" w:rsidP="00273756">
            <w:pPr>
              <w:rPr>
                <w:rFonts w:eastAsia="Calibri"/>
                <w:noProof/>
                <w:sz w:val="24"/>
                <w:szCs w:val="24"/>
              </w:rPr>
            </w:pPr>
          </w:p>
        </w:tc>
      </w:tr>
      <w:tr w:rsidR="006364D6" w:rsidRPr="006364D6" w14:paraId="42D398C8" w14:textId="77777777" w:rsidTr="006364D6">
        <w:tc>
          <w:tcPr>
            <w:tcW w:w="11194" w:type="dxa"/>
          </w:tcPr>
          <w:p w14:paraId="604499F8" w14:textId="77777777" w:rsidR="006364D6" w:rsidRPr="00BB488E" w:rsidRDefault="006364D6" w:rsidP="007B147C">
            <w:pPr>
              <w:rPr>
                <w:rFonts w:eastAsia="Calibri"/>
                <w:noProof/>
                <w:sz w:val="24"/>
                <w:szCs w:val="24"/>
              </w:rPr>
            </w:pPr>
          </w:p>
        </w:tc>
      </w:tr>
    </w:tbl>
    <w:p w14:paraId="6F1BD6D3" w14:textId="77777777" w:rsidR="006364D6" w:rsidRDefault="006364D6">
      <w:pPr>
        <w:spacing w:after="160" w:line="259" w:lineRule="auto"/>
        <w:rPr>
          <w:sz w:val="24"/>
          <w:szCs w:val="24"/>
        </w:rPr>
      </w:pPr>
    </w:p>
    <w:p w14:paraId="0356B715" w14:textId="14BE45E8" w:rsidR="008F727C" w:rsidRPr="00BC6CA8" w:rsidRDefault="008F727C">
      <w:pPr>
        <w:spacing w:after="160" w:line="259" w:lineRule="auto"/>
        <w:rPr>
          <w:sz w:val="24"/>
          <w:szCs w:val="24"/>
        </w:rPr>
      </w:pPr>
      <w:r w:rsidRPr="00BC6CA8">
        <w:rPr>
          <w:sz w:val="24"/>
          <w:szCs w:val="24"/>
        </w:rPr>
        <w:br w:type="page"/>
      </w:r>
    </w:p>
    <w:p w14:paraId="30BA4B57" w14:textId="1C46A267" w:rsidR="00577575" w:rsidRPr="00BC6CA8" w:rsidRDefault="00577575" w:rsidP="00503DD9">
      <w:pPr>
        <w:spacing w:line="360" w:lineRule="auto"/>
        <w:jc w:val="center"/>
        <w:rPr>
          <w:b/>
          <w:sz w:val="24"/>
          <w:szCs w:val="24"/>
        </w:rPr>
      </w:pPr>
      <w:r w:rsidRPr="00BC6CA8">
        <w:rPr>
          <w:b/>
          <w:sz w:val="24"/>
          <w:szCs w:val="24"/>
        </w:rPr>
        <w:lastRenderedPageBreak/>
        <w:t xml:space="preserve">Capitolul 3 - </w:t>
      </w:r>
      <w:r w:rsidR="00503DD9" w:rsidRPr="00BC6CA8">
        <w:rPr>
          <w:b/>
          <w:sz w:val="24"/>
          <w:szCs w:val="24"/>
        </w:rPr>
        <w:t xml:space="preserve">Conditiile de coexistență a LEA cu tensiuni </w:t>
      </w:r>
      <w:r w:rsidR="00CC4850">
        <w:rPr>
          <w:b/>
          <w:sz w:val="24"/>
          <w:szCs w:val="24"/>
        </w:rPr>
        <w:t xml:space="preserve">nominale </w:t>
      </w:r>
      <w:r w:rsidR="00503DD9" w:rsidRPr="00BC6CA8">
        <w:rPr>
          <w:b/>
          <w:sz w:val="24"/>
          <w:szCs w:val="24"/>
        </w:rPr>
        <w:t xml:space="preserve">peste 1 kV </w:t>
      </w:r>
    </w:p>
    <w:p w14:paraId="75E9109C" w14:textId="77777777" w:rsidR="00503DD9" w:rsidRPr="00BC6CA8" w:rsidRDefault="00503DD9" w:rsidP="00503DD9">
      <w:pPr>
        <w:spacing w:line="360" w:lineRule="auto"/>
        <w:jc w:val="center"/>
        <w:rPr>
          <w:b/>
          <w:sz w:val="24"/>
          <w:szCs w:val="24"/>
        </w:rPr>
      </w:pPr>
      <w:r w:rsidRPr="00BC6CA8">
        <w:rPr>
          <w:b/>
          <w:sz w:val="24"/>
          <w:szCs w:val="24"/>
        </w:rPr>
        <w:t>echipate cu conductoare neizolate</w:t>
      </w:r>
    </w:p>
    <w:p w14:paraId="092F1FDE" w14:textId="66B201D1" w:rsidR="00577575" w:rsidRPr="00BC6CA8" w:rsidRDefault="00401417" w:rsidP="004170F6">
      <w:pPr>
        <w:spacing w:before="360" w:line="360" w:lineRule="auto"/>
        <w:jc w:val="both"/>
        <w:rPr>
          <w:b/>
          <w:sz w:val="24"/>
          <w:szCs w:val="24"/>
        </w:rPr>
      </w:pPr>
      <w:r w:rsidRPr="00BC6CA8">
        <w:rPr>
          <w:b/>
          <w:sz w:val="24"/>
          <w:szCs w:val="24"/>
        </w:rPr>
        <w:t>3.1</w:t>
      </w:r>
      <w:r w:rsidR="00F34C67" w:rsidRPr="00BC6CA8">
        <w:rPr>
          <w:b/>
          <w:sz w:val="24"/>
          <w:szCs w:val="24"/>
        </w:rPr>
        <w:t>.</w:t>
      </w:r>
      <w:r w:rsidRPr="00BC6CA8">
        <w:rPr>
          <w:b/>
          <w:sz w:val="24"/>
          <w:szCs w:val="24"/>
        </w:rPr>
        <w:t xml:space="preserve"> </w:t>
      </w:r>
      <w:r w:rsidR="00F34C67" w:rsidRPr="00BC6CA8">
        <w:t xml:space="preserve">- </w:t>
      </w:r>
      <w:r w:rsidR="00C918BB" w:rsidRPr="00BC6CA8">
        <w:rPr>
          <w:b/>
          <w:sz w:val="24"/>
          <w:szCs w:val="24"/>
        </w:rPr>
        <w:t xml:space="preserve">Analiza </w:t>
      </w:r>
      <w:r w:rsidR="00577575" w:rsidRPr="00BC6CA8">
        <w:rPr>
          <w:b/>
          <w:sz w:val="24"/>
          <w:szCs w:val="24"/>
        </w:rPr>
        <w:t>de risc</w:t>
      </w:r>
    </w:p>
    <w:p w14:paraId="6FE65067" w14:textId="24B08B7A" w:rsidR="00503DD9" w:rsidRPr="00BC6CA8" w:rsidRDefault="00401417" w:rsidP="004170F6">
      <w:pPr>
        <w:tabs>
          <w:tab w:val="left" w:pos="709"/>
        </w:tabs>
        <w:spacing w:before="120" w:line="360" w:lineRule="auto"/>
        <w:jc w:val="both"/>
        <w:rPr>
          <w:sz w:val="24"/>
          <w:szCs w:val="24"/>
        </w:rPr>
      </w:pPr>
      <w:r w:rsidRPr="00BC6CA8">
        <w:rPr>
          <w:b/>
          <w:sz w:val="24"/>
          <w:szCs w:val="24"/>
        </w:rPr>
        <w:t xml:space="preserve">3.1.1. </w:t>
      </w:r>
      <w:r w:rsidR="004170F6" w:rsidRPr="00BC6CA8">
        <w:rPr>
          <w:b/>
          <w:sz w:val="24"/>
          <w:szCs w:val="24"/>
        </w:rPr>
        <w:tab/>
      </w:r>
      <w:r w:rsidR="00503DD9" w:rsidRPr="00BC6CA8">
        <w:rPr>
          <w:sz w:val="24"/>
          <w:szCs w:val="24"/>
        </w:rPr>
        <w:t xml:space="preserve">Amplasarea unor obiective </w:t>
      </w:r>
      <w:r w:rsidR="00711C86" w:rsidRPr="00BC6CA8">
        <w:rPr>
          <w:sz w:val="24"/>
        </w:rPr>
        <w:t xml:space="preserve">de tipul celor prevăzute în </w:t>
      </w:r>
      <w:r w:rsidR="000069D3">
        <w:rPr>
          <w:sz w:val="24"/>
        </w:rPr>
        <w:t>prezentul</w:t>
      </w:r>
      <w:r w:rsidR="000069D3" w:rsidRPr="00BC6CA8">
        <w:rPr>
          <w:sz w:val="24"/>
        </w:rPr>
        <w:t xml:space="preserve"> </w:t>
      </w:r>
      <w:r w:rsidR="00711C86" w:rsidRPr="00BC6CA8">
        <w:rPr>
          <w:sz w:val="24"/>
        </w:rPr>
        <w:t xml:space="preserve">capitol </w:t>
      </w:r>
      <w:r w:rsidR="00503DD9" w:rsidRPr="00BC6CA8">
        <w:rPr>
          <w:sz w:val="24"/>
          <w:szCs w:val="24"/>
        </w:rPr>
        <w:t>la o distanţă mai mică decât distanţa de siguranţă</w:t>
      </w:r>
      <w:r w:rsidR="00711C86" w:rsidRPr="00BC6CA8">
        <w:rPr>
          <w:sz w:val="24"/>
        </w:rPr>
        <w:t xml:space="preserve"> sau în alte condiții de siguranță și </w:t>
      </w:r>
      <w:r w:rsidR="000069D3">
        <w:rPr>
          <w:sz w:val="24"/>
        </w:rPr>
        <w:t xml:space="preserve">de </w:t>
      </w:r>
      <w:r w:rsidR="00711C86" w:rsidRPr="00BC6CA8">
        <w:rPr>
          <w:sz w:val="24"/>
        </w:rPr>
        <w:t>protecție decât cele reglementate în prezenta normă</w:t>
      </w:r>
      <w:r w:rsidR="00503DD9" w:rsidRPr="00BC6CA8">
        <w:rPr>
          <w:sz w:val="24"/>
          <w:szCs w:val="24"/>
        </w:rPr>
        <w:t xml:space="preserve"> faţă de  LEA, respectiv amplasarea LEA care urmează a se construi la o distanţă mai mică decât distanţa de siguranţă </w:t>
      </w:r>
      <w:r w:rsidR="00711C86" w:rsidRPr="00BC6CA8">
        <w:rPr>
          <w:sz w:val="24"/>
          <w:szCs w:val="24"/>
        </w:rPr>
        <w:t xml:space="preserve">sau în alte condiții de siguranță și </w:t>
      </w:r>
      <w:r w:rsidR="000069D3">
        <w:rPr>
          <w:sz w:val="24"/>
          <w:szCs w:val="24"/>
        </w:rPr>
        <w:t xml:space="preserve">de </w:t>
      </w:r>
      <w:r w:rsidR="00711C86" w:rsidRPr="00BC6CA8">
        <w:rPr>
          <w:sz w:val="24"/>
          <w:szCs w:val="24"/>
        </w:rPr>
        <w:t xml:space="preserve">protecție decât cele reglementate față de obiective de tipul menționat se poate </w:t>
      </w:r>
      <w:r w:rsidR="000069D3">
        <w:rPr>
          <w:sz w:val="24"/>
          <w:szCs w:val="24"/>
        </w:rPr>
        <w:t>realiza</w:t>
      </w:r>
      <w:r w:rsidR="000069D3" w:rsidRPr="00BC6CA8">
        <w:rPr>
          <w:sz w:val="24"/>
          <w:szCs w:val="24"/>
        </w:rPr>
        <w:t xml:space="preserve"> </w:t>
      </w:r>
      <w:r w:rsidR="00711C86" w:rsidRPr="00BC6CA8">
        <w:rPr>
          <w:sz w:val="24"/>
          <w:szCs w:val="24"/>
        </w:rPr>
        <w:t>numai pe baza unei analize de risc și cu acordul tuturor părților implicate.</w:t>
      </w:r>
      <w:r w:rsidR="00503DD9" w:rsidRPr="00BC6CA8">
        <w:rPr>
          <w:sz w:val="24"/>
          <w:szCs w:val="24"/>
        </w:rPr>
        <w:t xml:space="preserve"> </w:t>
      </w:r>
    </w:p>
    <w:p w14:paraId="2D24F774" w14:textId="7CEF177C" w:rsidR="000069D3" w:rsidRDefault="00401417" w:rsidP="004170F6">
      <w:pPr>
        <w:tabs>
          <w:tab w:val="left" w:pos="709"/>
        </w:tabs>
        <w:spacing w:before="120" w:line="360" w:lineRule="auto"/>
        <w:jc w:val="both"/>
        <w:rPr>
          <w:sz w:val="24"/>
          <w:szCs w:val="24"/>
        </w:rPr>
      </w:pPr>
      <w:r w:rsidRPr="00BC6CA8">
        <w:rPr>
          <w:b/>
          <w:sz w:val="24"/>
          <w:szCs w:val="24"/>
        </w:rPr>
        <w:t>3.1.2.</w:t>
      </w:r>
      <w:r w:rsidR="004170F6" w:rsidRPr="00BC6CA8">
        <w:rPr>
          <w:sz w:val="24"/>
          <w:szCs w:val="24"/>
        </w:rPr>
        <w:tab/>
      </w:r>
      <w:r w:rsidR="000069D3">
        <w:rPr>
          <w:sz w:val="24"/>
          <w:szCs w:val="24"/>
        </w:rPr>
        <w:t xml:space="preserve">(1) </w:t>
      </w:r>
      <w:r w:rsidR="00503DD9" w:rsidRPr="00BC6CA8">
        <w:rPr>
          <w:sz w:val="24"/>
          <w:szCs w:val="24"/>
        </w:rPr>
        <w:t>Riscurile generate de eventuala diminuare a distanțelor de siguranță reglementate</w:t>
      </w:r>
      <w:r w:rsidR="00C918BB" w:rsidRPr="00BC6CA8">
        <w:rPr>
          <w:sz w:val="24"/>
          <w:szCs w:val="24"/>
        </w:rPr>
        <w:t>,</w:t>
      </w:r>
      <w:r w:rsidR="00503DD9" w:rsidRPr="00BC6CA8">
        <w:rPr>
          <w:sz w:val="24"/>
          <w:szCs w:val="24"/>
        </w:rPr>
        <w:t xml:space="preserve"> măsurile prevăzute în analiza de risc pentru reducerea riscurilor </w:t>
      </w:r>
      <w:r w:rsidR="00C918BB" w:rsidRPr="00BC6CA8">
        <w:rPr>
          <w:sz w:val="24"/>
        </w:rPr>
        <w:t xml:space="preserve">și aplicarea acestor măsuri </w:t>
      </w:r>
      <w:r w:rsidR="00503DD9" w:rsidRPr="00BC6CA8">
        <w:rPr>
          <w:sz w:val="24"/>
          <w:szCs w:val="24"/>
        </w:rPr>
        <w:t xml:space="preserve">trebuie </w:t>
      </w:r>
      <w:r w:rsidR="00C918BB" w:rsidRPr="00BC6CA8">
        <w:rPr>
          <w:sz w:val="24"/>
          <w:szCs w:val="24"/>
        </w:rPr>
        <w:t xml:space="preserve">acceptate de comun acord de toate părțile implicate. </w:t>
      </w:r>
    </w:p>
    <w:p w14:paraId="71A76791" w14:textId="77A9E8D8" w:rsidR="00401417" w:rsidRPr="00BC6CA8" w:rsidRDefault="000069D3" w:rsidP="004170F6">
      <w:pPr>
        <w:tabs>
          <w:tab w:val="left" w:pos="709"/>
        </w:tabs>
        <w:spacing w:before="120" w:line="360" w:lineRule="auto"/>
        <w:jc w:val="both"/>
        <w:rPr>
          <w:sz w:val="24"/>
          <w:szCs w:val="24"/>
        </w:rPr>
      </w:pPr>
      <w:r>
        <w:rPr>
          <w:sz w:val="24"/>
          <w:szCs w:val="24"/>
        </w:rPr>
        <w:t xml:space="preserve">(2) </w:t>
      </w:r>
      <w:r w:rsidR="00C918BB" w:rsidRPr="00BC6CA8">
        <w:rPr>
          <w:sz w:val="24"/>
          <w:szCs w:val="24"/>
        </w:rPr>
        <w:t>Neacceptarea de către oricare parte implicată a rezultatelor analizei de risc implică asigurarea distanțelor de siguranță și a măsurilor de siguranță și protecție prevăzute în prezenta normă.</w:t>
      </w:r>
    </w:p>
    <w:p w14:paraId="3E3D1219" w14:textId="4C5699A2" w:rsidR="00503DD9" w:rsidRPr="00BC6CA8" w:rsidRDefault="004170F6" w:rsidP="004170F6">
      <w:pPr>
        <w:tabs>
          <w:tab w:val="left" w:pos="709"/>
        </w:tabs>
        <w:spacing w:before="120" w:line="360" w:lineRule="auto"/>
        <w:jc w:val="both"/>
        <w:rPr>
          <w:sz w:val="24"/>
          <w:szCs w:val="24"/>
        </w:rPr>
      </w:pPr>
      <w:r w:rsidRPr="00BC6CA8">
        <w:rPr>
          <w:b/>
          <w:sz w:val="24"/>
          <w:szCs w:val="24"/>
        </w:rPr>
        <w:t>3.1.3.</w:t>
      </w:r>
      <w:r w:rsidRPr="00BC6CA8">
        <w:rPr>
          <w:b/>
          <w:sz w:val="24"/>
          <w:szCs w:val="24"/>
        </w:rPr>
        <w:tab/>
      </w:r>
      <w:r w:rsidR="00503DD9" w:rsidRPr="00BC6CA8">
        <w:rPr>
          <w:sz w:val="24"/>
          <w:szCs w:val="24"/>
        </w:rPr>
        <w:t>Costul analizei de risc și a lucrărilor pentru reducerea riscurilor</w:t>
      </w:r>
      <w:r w:rsidR="000069D3">
        <w:rPr>
          <w:sz w:val="24"/>
          <w:szCs w:val="24"/>
        </w:rPr>
        <w:t>, precum</w:t>
      </w:r>
      <w:r w:rsidR="00503DD9" w:rsidRPr="00BC6CA8">
        <w:rPr>
          <w:sz w:val="24"/>
          <w:szCs w:val="24"/>
        </w:rPr>
        <w:t xml:space="preserve"> și realizarea condițiilor de coexistență sunt în sarcina solicitantului.</w:t>
      </w:r>
    </w:p>
    <w:p w14:paraId="553AB849" w14:textId="746C0E46" w:rsidR="00C918BB" w:rsidRPr="00BC6CA8" w:rsidRDefault="00C918BB" w:rsidP="004170F6">
      <w:pPr>
        <w:tabs>
          <w:tab w:val="left" w:pos="709"/>
        </w:tabs>
        <w:spacing w:before="120" w:line="360" w:lineRule="auto"/>
        <w:jc w:val="both"/>
        <w:rPr>
          <w:sz w:val="24"/>
          <w:szCs w:val="24"/>
        </w:rPr>
      </w:pPr>
      <w:r w:rsidRPr="00805B6C">
        <w:rPr>
          <w:b/>
          <w:sz w:val="24"/>
          <w:szCs w:val="24"/>
        </w:rPr>
        <w:t>3.1.4</w:t>
      </w:r>
      <w:r w:rsidRPr="00BC6CA8">
        <w:rPr>
          <w:sz w:val="24"/>
          <w:szCs w:val="24"/>
        </w:rPr>
        <w:t>. Condiţiile de coexistență a LEA echipate cu conductoare izolate</w:t>
      </w:r>
      <w:r w:rsidR="00F23140">
        <w:rPr>
          <w:sz w:val="24"/>
          <w:szCs w:val="24"/>
        </w:rPr>
        <w:t>,</w:t>
      </w:r>
      <w:r w:rsidRPr="00BC6CA8">
        <w:rPr>
          <w:sz w:val="24"/>
          <w:szCs w:val="24"/>
        </w:rPr>
        <w:t xml:space="preserve"> cu elemente naturale, obiecte, construcții, instalații etc. din vecinătate se tratează în conformitate cu prevederile </w:t>
      </w:r>
      <w:r w:rsidR="00135725" w:rsidRPr="00317B88">
        <w:rPr>
          <w:sz w:val="24"/>
          <w:szCs w:val="24"/>
        </w:rPr>
        <w:t>îndrumarului de proiectare</w:t>
      </w:r>
      <w:r w:rsidRPr="00317B88">
        <w:rPr>
          <w:sz w:val="24"/>
          <w:szCs w:val="24"/>
        </w:rPr>
        <w:t xml:space="preserve"> </w:t>
      </w:r>
      <w:r w:rsidR="00057041" w:rsidRPr="00317B88">
        <w:rPr>
          <w:sz w:val="24"/>
          <w:szCs w:val="24"/>
        </w:rPr>
        <w:t>1</w:t>
      </w:r>
      <w:r w:rsidRPr="00317B88">
        <w:rPr>
          <w:sz w:val="24"/>
          <w:szCs w:val="24"/>
        </w:rPr>
        <w:t>LI-Ip4/17-2012.</w:t>
      </w:r>
    </w:p>
    <w:p w14:paraId="47EC1CA0" w14:textId="19D1CB40" w:rsidR="00503DD9" w:rsidRPr="00BC6CA8" w:rsidRDefault="00503DD9" w:rsidP="00CB5C8C">
      <w:pPr>
        <w:pStyle w:val="Heading2"/>
        <w:numPr>
          <w:ilvl w:val="1"/>
          <w:numId w:val="71"/>
        </w:numPr>
        <w:tabs>
          <w:tab w:val="left" w:pos="426"/>
        </w:tabs>
        <w:spacing w:after="0" w:line="360" w:lineRule="auto"/>
        <w:ind w:left="357" w:hanging="357"/>
      </w:pPr>
      <w:bookmarkStart w:id="58" w:name="_Hlk496858525"/>
      <w:r w:rsidRPr="00BC6CA8">
        <w:t>- Traversări şi apropieri faţă de căi ferate</w:t>
      </w:r>
    </w:p>
    <w:bookmarkEnd w:id="58"/>
    <w:p w14:paraId="48131445" w14:textId="6B5BADD1" w:rsidR="00503DD9" w:rsidRPr="00BC6CA8" w:rsidRDefault="00401417" w:rsidP="004170F6">
      <w:pPr>
        <w:tabs>
          <w:tab w:val="num" w:pos="709"/>
        </w:tabs>
        <w:spacing w:line="360" w:lineRule="auto"/>
        <w:jc w:val="both"/>
        <w:rPr>
          <w:sz w:val="24"/>
          <w:szCs w:val="24"/>
        </w:rPr>
      </w:pPr>
      <w:r w:rsidRPr="00BC6CA8">
        <w:rPr>
          <w:b/>
          <w:sz w:val="24"/>
          <w:szCs w:val="24"/>
        </w:rPr>
        <w:t>3.2.1.</w:t>
      </w:r>
      <w:r w:rsidR="00503DD9" w:rsidRPr="00BC6CA8">
        <w:rPr>
          <w:i/>
          <w:sz w:val="24"/>
          <w:szCs w:val="24"/>
        </w:rPr>
        <w:tab/>
      </w:r>
      <w:r w:rsidR="00503DD9" w:rsidRPr="00BC6CA8">
        <w:rPr>
          <w:sz w:val="24"/>
          <w:szCs w:val="24"/>
        </w:rPr>
        <w:t xml:space="preserve">Căile ferate se împart în următoarele categorii, ţinându-se seama de conţinutul </w:t>
      </w:r>
      <w:r w:rsidR="000069D3">
        <w:rPr>
          <w:sz w:val="24"/>
          <w:szCs w:val="24"/>
        </w:rPr>
        <w:t>prezentei norme</w:t>
      </w:r>
      <w:r w:rsidR="00503DD9" w:rsidRPr="00BC6CA8">
        <w:rPr>
          <w:sz w:val="24"/>
          <w:szCs w:val="24"/>
        </w:rPr>
        <w:t>:</w:t>
      </w:r>
    </w:p>
    <w:p w14:paraId="1EFD755B" w14:textId="37282B6E" w:rsidR="00503DD9" w:rsidRPr="00BC6CA8" w:rsidRDefault="00503DD9" w:rsidP="00484D0C">
      <w:pPr>
        <w:numPr>
          <w:ilvl w:val="0"/>
          <w:numId w:val="10"/>
        </w:numPr>
        <w:tabs>
          <w:tab w:val="num" w:pos="426"/>
        </w:tabs>
        <w:spacing w:line="360" w:lineRule="auto"/>
        <w:jc w:val="both"/>
        <w:rPr>
          <w:sz w:val="24"/>
          <w:szCs w:val="24"/>
        </w:rPr>
      </w:pPr>
      <w:r w:rsidRPr="00BC6CA8">
        <w:rPr>
          <w:i/>
          <w:sz w:val="24"/>
          <w:szCs w:val="24"/>
        </w:rPr>
        <w:t>Căi ferate electrificate</w:t>
      </w:r>
      <w:r w:rsidRPr="00BC6CA8">
        <w:rPr>
          <w:sz w:val="24"/>
          <w:szCs w:val="24"/>
        </w:rPr>
        <w:t xml:space="preserve"> </w:t>
      </w:r>
      <w:r w:rsidRPr="00BC6CA8">
        <w:rPr>
          <w:i/>
          <w:sz w:val="24"/>
          <w:szCs w:val="24"/>
        </w:rPr>
        <w:t>sau electrificabile</w:t>
      </w:r>
      <w:r w:rsidRPr="00BC6CA8">
        <w:rPr>
          <w:sz w:val="24"/>
          <w:szCs w:val="24"/>
        </w:rPr>
        <w:t>, categorie care cuprinde toate căile ferate unde s-a introdus sau urmează să fie introdusă tracţiunea electrică,;</w:t>
      </w:r>
    </w:p>
    <w:p w14:paraId="7C8BF92C" w14:textId="77777777" w:rsidR="00503DD9" w:rsidRPr="00BC6CA8" w:rsidRDefault="00503DD9" w:rsidP="00484D0C">
      <w:pPr>
        <w:numPr>
          <w:ilvl w:val="0"/>
          <w:numId w:val="10"/>
        </w:numPr>
        <w:tabs>
          <w:tab w:val="num" w:pos="426"/>
        </w:tabs>
        <w:spacing w:line="360" w:lineRule="auto"/>
        <w:jc w:val="both"/>
        <w:rPr>
          <w:sz w:val="24"/>
          <w:szCs w:val="24"/>
        </w:rPr>
      </w:pPr>
      <w:r w:rsidRPr="00BC6CA8">
        <w:rPr>
          <w:i/>
          <w:sz w:val="24"/>
          <w:szCs w:val="24"/>
        </w:rPr>
        <w:t>Căi ferate neelectrificabile</w:t>
      </w:r>
      <w:r w:rsidRPr="00BC6CA8">
        <w:rPr>
          <w:sz w:val="24"/>
          <w:szCs w:val="24"/>
        </w:rPr>
        <w:t xml:space="preserve"> </w:t>
      </w:r>
      <w:r w:rsidRPr="00BC6CA8">
        <w:rPr>
          <w:i/>
          <w:sz w:val="24"/>
          <w:szCs w:val="24"/>
        </w:rPr>
        <w:t>cu trafic permanent</w:t>
      </w:r>
      <w:r w:rsidRPr="00BC6CA8">
        <w:rPr>
          <w:sz w:val="24"/>
          <w:szCs w:val="24"/>
        </w:rPr>
        <w:t>, categorie care cuprinde toate căile ferate care  nu urmează a fi electrificate şi pe care se desfăşoară un trafic regulat, pe baza unui orar prestabilit pe perioade mari de timp;</w:t>
      </w:r>
    </w:p>
    <w:p w14:paraId="20E31A60" w14:textId="77777777" w:rsidR="00503DD9" w:rsidRPr="00BC6CA8" w:rsidRDefault="00503DD9" w:rsidP="00484D0C">
      <w:pPr>
        <w:numPr>
          <w:ilvl w:val="0"/>
          <w:numId w:val="10"/>
        </w:numPr>
        <w:tabs>
          <w:tab w:val="num" w:pos="426"/>
        </w:tabs>
        <w:spacing w:line="360" w:lineRule="auto"/>
        <w:jc w:val="both"/>
        <w:rPr>
          <w:sz w:val="24"/>
          <w:szCs w:val="24"/>
        </w:rPr>
      </w:pPr>
      <w:r w:rsidRPr="00BC6CA8">
        <w:rPr>
          <w:i/>
          <w:sz w:val="24"/>
          <w:szCs w:val="24"/>
        </w:rPr>
        <w:t>Căi ferate neelectrificabile cu trafic intermitent</w:t>
      </w:r>
      <w:r w:rsidRPr="00BC6CA8">
        <w:rPr>
          <w:sz w:val="24"/>
          <w:szCs w:val="24"/>
        </w:rPr>
        <w:t>, categorie care cuprinde toate căile ferate care nu urmează a fi electrificate şi la care traficul, în general, este numai trafic de mărfuri şi care nu se desfăşoară pe baza unui orar prestabilit pe perioade mari de timp (căi ferate uzinale, căi ferate de triaj, căi ferate forestiere etc.).</w:t>
      </w:r>
    </w:p>
    <w:p w14:paraId="4377A56C" w14:textId="77777777" w:rsidR="00503DD9" w:rsidRPr="00BC6CA8" w:rsidRDefault="00401417" w:rsidP="00E67F93">
      <w:pPr>
        <w:pStyle w:val="ListParagraph"/>
        <w:tabs>
          <w:tab w:val="left" w:pos="709"/>
        </w:tabs>
        <w:spacing w:before="120" w:line="360" w:lineRule="auto"/>
        <w:ind w:left="0"/>
        <w:jc w:val="both"/>
        <w:rPr>
          <w:sz w:val="24"/>
          <w:szCs w:val="24"/>
        </w:rPr>
      </w:pPr>
      <w:r w:rsidRPr="00BC6CA8">
        <w:rPr>
          <w:b/>
          <w:sz w:val="24"/>
          <w:szCs w:val="24"/>
        </w:rPr>
        <w:lastRenderedPageBreak/>
        <w:t>3.2.2.</w:t>
      </w:r>
      <w:r w:rsidR="004170F6" w:rsidRPr="00BC6CA8">
        <w:rPr>
          <w:sz w:val="24"/>
          <w:szCs w:val="24"/>
        </w:rPr>
        <w:tab/>
      </w:r>
      <w:r w:rsidR="00503DD9" w:rsidRPr="00BC6CA8">
        <w:rPr>
          <w:sz w:val="24"/>
          <w:szCs w:val="24"/>
        </w:rPr>
        <w:t xml:space="preserve">Traversările cu LEA peste căi ferate, în zona staţiilor căilor ferate, a depourilor de locomotive şi a atelierelor de material rulant, nu se admit decât în cazuri excepţionale şi numai cu acordul </w:t>
      </w:r>
      <w:r w:rsidR="00503DD9" w:rsidRPr="00991E81">
        <w:rPr>
          <w:sz w:val="24"/>
          <w:szCs w:val="24"/>
        </w:rPr>
        <w:t>organelor competente</w:t>
      </w:r>
      <w:r w:rsidR="00503DD9" w:rsidRPr="00CC4850">
        <w:rPr>
          <w:sz w:val="24"/>
          <w:szCs w:val="24"/>
        </w:rPr>
        <w:t>.</w:t>
      </w:r>
    </w:p>
    <w:p w14:paraId="60120430" w14:textId="57F14E37" w:rsidR="00503DD9" w:rsidRPr="00BC6CA8" w:rsidRDefault="00401417" w:rsidP="00E67F93">
      <w:pPr>
        <w:pStyle w:val="ListParagraph"/>
        <w:tabs>
          <w:tab w:val="left" w:pos="709"/>
        </w:tabs>
        <w:spacing w:before="120" w:line="360" w:lineRule="auto"/>
        <w:ind w:left="0"/>
        <w:contextualSpacing w:val="0"/>
        <w:jc w:val="both"/>
        <w:rPr>
          <w:sz w:val="24"/>
          <w:szCs w:val="24"/>
        </w:rPr>
      </w:pPr>
      <w:r w:rsidRPr="00BC6CA8">
        <w:rPr>
          <w:b/>
          <w:sz w:val="24"/>
          <w:szCs w:val="24"/>
        </w:rPr>
        <w:t>3.</w:t>
      </w:r>
      <w:r w:rsidR="005B0CD3" w:rsidRPr="00BC6CA8">
        <w:rPr>
          <w:b/>
          <w:sz w:val="24"/>
          <w:szCs w:val="24"/>
        </w:rPr>
        <w:t>2</w:t>
      </w:r>
      <w:r w:rsidRPr="00BC6CA8">
        <w:rPr>
          <w:b/>
          <w:sz w:val="24"/>
          <w:szCs w:val="24"/>
        </w:rPr>
        <w:t>.3</w:t>
      </w:r>
      <w:r w:rsidRPr="00BC6CA8">
        <w:rPr>
          <w:sz w:val="24"/>
          <w:szCs w:val="24"/>
        </w:rPr>
        <w:t>.</w:t>
      </w:r>
      <w:r w:rsidR="004170F6" w:rsidRPr="00BC6CA8">
        <w:rPr>
          <w:sz w:val="24"/>
          <w:szCs w:val="24"/>
        </w:rPr>
        <w:tab/>
      </w:r>
      <w:r w:rsidR="00503DD9" w:rsidRPr="00BC6CA8">
        <w:rPr>
          <w:sz w:val="24"/>
          <w:szCs w:val="24"/>
        </w:rPr>
        <w:t xml:space="preserve">La traversările LEA peste căi ferate, în locurile marcate prin porţi de gabarit, se </w:t>
      </w:r>
      <w:r w:rsidR="007A767E" w:rsidRPr="00BC6CA8">
        <w:rPr>
          <w:sz w:val="24"/>
          <w:szCs w:val="24"/>
        </w:rPr>
        <w:t>respectă</w:t>
      </w:r>
      <w:r w:rsidR="00503DD9" w:rsidRPr="00BC6CA8">
        <w:rPr>
          <w:sz w:val="24"/>
          <w:szCs w:val="24"/>
        </w:rPr>
        <w:t xml:space="preserve"> distanţe</w:t>
      </w:r>
      <w:r w:rsidR="000069D3">
        <w:rPr>
          <w:sz w:val="24"/>
          <w:szCs w:val="24"/>
        </w:rPr>
        <w:t>le</w:t>
      </w:r>
      <w:r w:rsidR="00503DD9" w:rsidRPr="00BC6CA8">
        <w:rPr>
          <w:sz w:val="24"/>
          <w:szCs w:val="24"/>
        </w:rPr>
        <w:t xml:space="preserve"> minime, măsurate între conductorul LEA, la săgeata sau deviaţia maximă şi poarta de gabarit</w:t>
      </w:r>
      <w:r w:rsidR="000069D3">
        <w:rPr>
          <w:sz w:val="24"/>
          <w:szCs w:val="24"/>
        </w:rPr>
        <w:t>, respectiv</w:t>
      </w:r>
      <w:r w:rsidR="00503DD9" w:rsidRPr="00BC6CA8">
        <w:rPr>
          <w:sz w:val="24"/>
          <w:szCs w:val="24"/>
        </w:rPr>
        <w:t xml:space="preserve">: 3 m pentru 1 kV </w:t>
      </w:r>
      <w:r w:rsidR="00503DD9" w:rsidRPr="00BC6CA8">
        <w:rPr>
          <w:sz w:val="24"/>
          <w:szCs w:val="24"/>
        </w:rPr>
        <w:sym w:font="Symbol" w:char="F03C"/>
      </w:r>
      <w:r w:rsidR="00503DD9" w:rsidRPr="00BC6CA8">
        <w:rPr>
          <w:sz w:val="24"/>
          <w:szCs w:val="24"/>
        </w:rPr>
        <w:t xml:space="preserve"> Un </w:t>
      </w:r>
      <w:r w:rsidR="00503DD9" w:rsidRPr="00BC6CA8">
        <w:rPr>
          <w:sz w:val="24"/>
          <w:szCs w:val="24"/>
        </w:rPr>
        <w:sym w:font="UniversalMath1 BT" w:char="F0A3"/>
      </w:r>
      <w:r w:rsidR="00503DD9" w:rsidRPr="00BC6CA8">
        <w:rPr>
          <w:sz w:val="24"/>
          <w:szCs w:val="24"/>
        </w:rPr>
        <w:t xml:space="preserve"> 110 kV, 4 m pentru Un = 220 kV, 5 m pentru Un = 400 kV</w:t>
      </w:r>
      <w:r w:rsidR="000069D3">
        <w:rPr>
          <w:sz w:val="24"/>
          <w:szCs w:val="24"/>
        </w:rPr>
        <w:t>.</w:t>
      </w:r>
    </w:p>
    <w:p w14:paraId="2E378B1E" w14:textId="6790EEAB" w:rsidR="00503DD9" w:rsidRPr="00BC6CA8" w:rsidRDefault="00401417" w:rsidP="00E67F93">
      <w:pPr>
        <w:pStyle w:val="ListParagraph"/>
        <w:widowControl w:val="0"/>
        <w:tabs>
          <w:tab w:val="left" w:pos="709"/>
        </w:tabs>
        <w:spacing w:before="120" w:line="360" w:lineRule="auto"/>
        <w:ind w:left="0"/>
        <w:contextualSpacing w:val="0"/>
        <w:jc w:val="both"/>
        <w:rPr>
          <w:sz w:val="24"/>
          <w:szCs w:val="24"/>
        </w:rPr>
      </w:pPr>
      <w:r w:rsidRPr="00BC6CA8">
        <w:rPr>
          <w:b/>
          <w:sz w:val="24"/>
          <w:szCs w:val="24"/>
        </w:rPr>
        <w:t>3.</w:t>
      </w:r>
      <w:r w:rsidR="005B0CD3" w:rsidRPr="00BC6CA8">
        <w:rPr>
          <w:b/>
          <w:sz w:val="24"/>
          <w:szCs w:val="24"/>
        </w:rPr>
        <w:t>2</w:t>
      </w:r>
      <w:r w:rsidRPr="00BC6CA8">
        <w:rPr>
          <w:b/>
          <w:sz w:val="24"/>
          <w:szCs w:val="24"/>
        </w:rPr>
        <w:t>.4</w:t>
      </w:r>
      <w:r w:rsidR="004170F6" w:rsidRPr="00BC6CA8">
        <w:rPr>
          <w:sz w:val="24"/>
          <w:szCs w:val="24"/>
        </w:rPr>
        <w:t>.</w:t>
      </w:r>
      <w:r w:rsidR="004170F6" w:rsidRPr="00BC6CA8">
        <w:rPr>
          <w:sz w:val="24"/>
          <w:szCs w:val="24"/>
        </w:rPr>
        <w:tab/>
      </w:r>
      <w:r w:rsidR="00503DD9" w:rsidRPr="00BC6CA8">
        <w:rPr>
          <w:sz w:val="24"/>
          <w:szCs w:val="24"/>
        </w:rPr>
        <w:t xml:space="preserve">Traversările şi apropierile faţă de căi ferate se tratează conform tabelului nr. </w:t>
      </w:r>
      <w:r w:rsidR="007A767E" w:rsidRPr="00BC6CA8">
        <w:rPr>
          <w:sz w:val="24"/>
          <w:szCs w:val="24"/>
        </w:rPr>
        <w:t xml:space="preserve">6 </w:t>
      </w:r>
      <w:r w:rsidR="00F6199E" w:rsidRPr="00BC6CA8">
        <w:rPr>
          <w:sz w:val="24"/>
          <w:szCs w:val="24"/>
        </w:rPr>
        <w:t xml:space="preserve">şi  </w:t>
      </w:r>
      <w:r w:rsidR="00503DD9" w:rsidRPr="00BC6CA8">
        <w:rPr>
          <w:sz w:val="24"/>
          <w:szCs w:val="24"/>
        </w:rPr>
        <w:t xml:space="preserve">figurilor </w:t>
      </w:r>
      <w:r w:rsidR="000D781F" w:rsidRPr="00BC6CA8">
        <w:rPr>
          <w:sz w:val="24"/>
          <w:szCs w:val="24"/>
        </w:rPr>
        <w:t>3</w:t>
      </w:r>
      <w:r w:rsidR="00503DD9" w:rsidRPr="00BC6CA8">
        <w:rPr>
          <w:sz w:val="24"/>
          <w:szCs w:val="24"/>
        </w:rPr>
        <w:t xml:space="preserve">.a şi </w:t>
      </w:r>
      <w:r w:rsidR="000D781F" w:rsidRPr="00BC6CA8">
        <w:rPr>
          <w:sz w:val="24"/>
          <w:szCs w:val="24"/>
        </w:rPr>
        <w:t>3</w:t>
      </w:r>
      <w:r w:rsidR="00503DD9" w:rsidRPr="00BC6CA8">
        <w:rPr>
          <w:sz w:val="24"/>
          <w:szCs w:val="24"/>
        </w:rPr>
        <w:t>.b)</w:t>
      </w:r>
      <w:r w:rsidR="00C172DE" w:rsidRPr="00BC6CA8">
        <w:rPr>
          <w:sz w:val="24"/>
          <w:szCs w:val="24"/>
        </w:rPr>
        <w:t xml:space="preserve"> din prezenta anexă</w:t>
      </w:r>
      <w:r w:rsidR="00503DD9" w:rsidRPr="00BC6CA8">
        <w:rPr>
          <w:sz w:val="24"/>
          <w:szCs w:val="24"/>
        </w:rPr>
        <w:t xml:space="preserve">. </w:t>
      </w:r>
    </w:p>
    <w:p w14:paraId="23E0C409" w14:textId="5F5285F2" w:rsidR="00503DD9" w:rsidRPr="00BC6CA8" w:rsidRDefault="00401417" w:rsidP="00E67F93">
      <w:pPr>
        <w:pStyle w:val="ListParagraph"/>
        <w:tabs>
          <w:tab w:val="left" w:pos="709"/>
        </w:tabs>
        <w:spacing w:before="120" w:line="360" w:lineRule="auto"/>
        <w:ind w:left="0"/>
        <w:contextualSpacing w:val="0"/>
        <w:jc w:val="both"/>
        <w:rPr>
          <w:sz w:val="24"/>
          <w:szCs w:val="24"/>
        </w:rPr>
      </w:pPr>
      <w:r w:rsidRPr="00BC6CA8">
        <w:rPr>
          <w:b/>
          <w:sz w:val="24"/>
          <w:szCs w:val="24"/>
        </w:rPr>
        <w:t>3.</w:t>
      </w:r>
      <w:r w:rsidR="005B0CD3" w:rsidRPr="00BC6CA8">
        <w:rPr>
          <w:b/>
          <w:sz w:val="24"/>
          <w:szCs w:val="24"/>
        </w:rPr>
        <w:t>2</w:t>
      </w:r>
      <w:r w:rsidRPr="00BC6CA8">
        <w:rPr>
          <w:b/>
          <w:sz w:val="24"/>
          <w:szCs w:val="24"/>
        </w:rPr>
        <w:t>.5</w:t>
      </w:r>
      <w:r w:rsidR="004170F6" w:rsidRPr="00BC6CA8">
        <w:rPr>
          <w:sz w:val="24"/>
          <w:szCs w:val="24"/>
        </w:rPr>
        <w:t>.</w:t>
      </w:r>
      <w:r w:rsidR="004170F6" w:rsidRPr="00BC6CA8">
        <w:rPr>
          <w:sz w:val="24"/>
          <w:szCs w:val="24"/>
        </w:rPr>
        <w:tab/>
      </w:r>
      <w:r w:rsidR="00503DD9" w:rsidRPr="00BC6CA8">
        <w:rPr>
          <w:sz w:val="24"/>
          <w:szCs w:val="24"/>
        </w:rPr>
        <w:t>Stâlpii LEA de traversare a căilor ferate se balizează de zi și de noapte</w:t>
      </w:r>
      <w:r w:rsidR="000E35A4">
        <w:rPr>
          <w:sz w:val="24"/>
          <w:szCs w:val="24"/>
        </w:rPr>
        <w:t>,</w:t>
      </w:r>
      <w:r w:rsidR="00503DD9" w:rsidRPr="00BC6CA8">
        <w:rPr>
          <w:sz w:val="24"/>
          <w:szCs w:val="24"/>
        </w:rPr>
        <w:t xml:space="preserve"> conform prevederilor </w:t>
      </w:r>
      <w:r w:rsidRPr="00BC6CA8">
        <w:rPr>
          <w:sz w:val="24"/>
          <w:szCs w:val="24"/>
        </w:rPr>
        <w:t>Cap</w:t>
      </w:r>
      <w:r w:rsidR="000E35A4">
        <w:rPr>
          <w:sz w:val="24"/>
          <w:szCs w:val="24"/>
        </w:rPr>
        <w:t>itolului</w:t>
      </w:r>
      <w:r w:rsidR="000E35A4" w:rsidRPr="00BC6CA8">
        <w:rPr>
          <w:sz w:val="24"/>
          <w:szCs w:val="24"/>
        </w:rPr>
        <w:t xml:space="preserve"> </w:t>
      </w:r>
      <w:r w:rsidRPr="00BC6CA8">
        <w:rPr>
          <w:sz w:val="24"/>
          <w:szCs w:val="24"/>
        </w:rPr>
        <w:t xml:space="preserve">1, punct </w:t>
      </w:r>
      <w:r w:rsidR="00C172DE" w:rsidRPr="00BC6CA8">
        <w:rPr>
          <w:sz w:val="24"/>
          <w:szCs w:val="24"/>
        </w:rPr>
        <w:t>1.</w:t>
      </w:r>
      <w:r w:rsidR="00135725" w:rsidRPr="00BC6CA8">
        <w:rPr>
          <w:sz w:val="24"/>
          <w:szCs w:val="24"/>
        </w:rPr>
        <w:t xml:space="preserve">8 </w:t>
      </w:r>
      <w:r w:rsidR="00C172DE" w:rsidRPr="00BC6CA8">
        <w:rPr>
          <w:sz w:val="24"/>
          <w:szCs w:val="24"/>
        </w:rPr>
        <w:t>din prezenta anexă</w:t>
      </w:r>
      <w:r w:rsidRPr="00BC6CA8">
        <w:rPr>
          <w:sz w:val="24"/>
          <w:szCs w:val="24"/>
        </w:rPr>
        <w:t>.</w:t>
      </w:r>
    </w:p>
    <w:p w14:paraId="00CD4159" w14:textId="77777777" w:rsidR="00503DD9" w:rsidRPr="00BC6CA8" w:rsidRDefault="00577575" w:rsidP="00D57E46">
      <w:pPr>
        <w:pStyle w:val="Heading2"/>
        <w:spacing w:after="0" w:line="360" w:lineRule="auto"/>
      </w:pPr>
      <w:bookmarkStart w:id="59" w:name="_Hlk496858533"/>
      <w:r w:rsidRPr="00BC6CA8">
        <w:t>3</w:t>
      </w:r>
      <w:r w:rsidR="00401417" w:rsidRPr="00BC6CA8">
        <w:t>.3</w:t>
      </w:r>
      <w:r w:rsidR="00F34C67" w:rsidRPr="00BC6CA8">
        <w:t>.</w:t>
      </w:r>
      <w:r w:rsidR="00503DD9" w:rsidRPr="00BC6CA8">
        <w:t xml:space="preserve"> - Traversări şi apropieri faţă de drumuri</w:t>
      </w:r>
    </w:p>
    <w:bookmarkEnd w:id="59"/>
    <w:p w14:paraId="5D50B006" w14:textId="3658C894" w:rsidR="00503DD9" w:rsidRPr="00BC6CA8" w:rsidRDefault="00401417" w:rsidP="00E67F93">
      <w:pPr>
        <w:tabs>
          <w:tab w:val="left" w:pos="709"/>
        </w:tabs>
        <w:spacing w:before="120" w:line="360" w:lineRule="auto"/>
        <w:jc w:val="both"/>
        <w:rPr>
          <w:sz w:val="24"/>
          <w:szCs w:val="24"/>
        </w:rPr>
      </w:pPr>
      <w:r w:rsidRPr="00BC6CA8">
        <w:rPr>
          <w:b/>
          <w:sz w:val="24"/>
          <w:szCs w:val="24"/>
        </w:rPr>
        <w:t>3.3</w:t>
      </w:r>
      <w:r w:rsidR="00503DD9" w:rsidRPr="00BC6CA8">
        <w:rPr>
          <w:b/>
          <w:sz w:val="24"/>
          <w:szCs w:val="24"/>
        </w:rPr>
        <w:t>.1.</w:t>
      </w:r>
      <w:r w:rsidR="004170F6" w:rsidRPr="00BC6CA8">
        <w:rPr>
          <w:b/>
          <w:sz w:val="24"/>
          <w:szCs w:val="24"/>
        </w:rPr>
        <w:tab/>
      </w:r>
      <w:r w:rsidR="00503DD9" w:rsidRPr="00BC6CA8">
        <w:rPr>
          <w:sz w:val="24"/>
          <w:szCs w:val="24"/>
        </w:rPr>
        <w:t xml:space="preserve">Drumurile, în conformitate cu </w:t>
      </w:r>
      <w:r w:rsidR="00A96A0C">
        <w:rPr>
          <w:sz w:val="24"/>
          <w:szCs w:val="24"/>
        </w:rPr>
        <w:t xml:space="preserve">prevederile </w:t>
      </w:r>
      <w:r w:rsidR="00503DD9" w:rsidRPr="00BC6CA8">
        <w:rPr>
          <w:sz w:val="24"/>
          <w:szCs w:val="24"/>
        </w:rPr>
        <w:t>OG</w:t>
      </w:r>
      <w:r w:rsidR="00A96A0C">
        <w:rPr>
          <w:sz w:val="24"/>
          <w:szCs w:val="24"/>
        </w:rPr>
        <w:t xml:space="preserve"> nr.</w:t>
      </w:r>
      <w:r w:rsidR="00503DD9" w:rsidRPr="00BC6CA8">
        <w:rPr>
          <w:sz w:val="24"/>
          <w:szCs w:val="24"/>
        </w:rPr>
        <w:t xml:space="preserve"> 43/</w:t>
      </w:r>
      <w:r w:rsidR="00A27697">
        <w:rPr>
          <w:sz w:val="24"/>
          <w:szCs w:val="24"/>
        </w:rPr>
        <w:t>19</w:t>
      </w:r>
      <w:r w:rsidR="00503DD9" w:rsidRPr="00BC6CA8">
        <w:rPr>
          <w:sz w:val="24"/>
          <w:szCs w:val="24"/>
        </w:rPr>
        <w:t xml:space="preserve">97 </w:t>
      </w:r>
      <w:r w:rsidR="00A27697" w:rsidRPr="00A27697">
        <w:rPr>
          <w:sz w:val="24"/>
          <w:szCs w:val="24"/>
        </w:rPr>
        <w:t>privind regimul drumurilor, republicată, cu modificările şi completările ulterioare</w:t>
      </w:r>
      <w:r w:rsidR="00A27697">
        <w:rPr>
          <w:sz w:val="24"/>
          <w:szCs w:val="24"/>
        </w:rPr>
        <w:t xml:space="preserve"> (OG nr. 43/1997)</w:t>
      </w:r>
      <w:r w:rsidR="00503DD9" w:rsidRPr="00BC6CA8">
        <w:rPr>
          <w:sz w:val="24"/>
          <w:szCs w:val="24"/>
        </w:rPr>
        <w:t>, se clasifică astfel:</w:t>
      </w:r>
    </w:p>
    <w:p w14:paraId="7B7DB4F6" w14:textId="77777777" w:rsidR="00503DD9" w:rsidRPr="00BC6CA8" w:rsidRDefault="00503DD9" w:rsidP="00503DD9">
      <w:pPr>
        <w:pStyle w:val="ListParagraph"/>
        <w:numPr>
          <w:ilvl w:val="1"/>
          <w:numId w:val="8"/>
        </w:numPr>
        <w:tabs>
          <w:tab w:val="left" w:pos="284"/>
        </w:tabs>
        <w:spacing w:line="360" w:lineRule="auto"/>
        <w:ind w:left="28" w:firstLine="0"/>
        <w:jc w:val="both"/>
        <w:rPr>
          <w:sz w:val="24"/>
          <w:szCs w:val="24"/>
          <w:u w:val="single"/>
          <w:lang w:val="it-IT"/>
        </w:rPr>
      </w:pPr>
      <w:r w:rsidRPr="00BC6CA8">
        <w:rPr>
          <w:sz w:val="24"/>
          <w:szCs w:val="24"/>
          <w:lang w:val="it-IT"/>
        </w:rPr>
        <w:t>Din punctul de vedere al destinaţiei:</w:t>
      </w:r>
    </w:p>
    <w:p w14:paraId="2094446B" w14:textId="77777777" w:rsidR="00503DD9" w:rsidRPr="00BC6CA8" w:rsidRDefault="00503DD9" w:rsidP="00484D0C">
      <w:pPr>
        <w:numPr>
          <w:ilvl w:val="0"/>
          <w:numId w:val="13"/>
        </w:numPr>
        <w:spacing w:line="360" w:lineRule="auto"/>
        <w:ind w:left="284"/>
        <w:jc w:val="both"/>
        <w:rPr>
          <w:sz w:val="24"/>
          <w:szCs w:val="24"/>
          <w:lang w:val="it-IT"/>
        </w:rPr>
      </w:pPr>
      <w:r w:rsidRPr="00BC6CA8">
        <w:rPr>
          <w:i/>
          <w:sz w:val="24"/>
          <w:szCs w:val="24"/>
          <w:lang w:val="it-IT"/>
        </w:rPr>
        <w:t>drumuri publice</w:t>
      </w:r>
      <w:r w:rsidRPr="00BC6CA8">
        <w:rPr>
          <w:sz w:val="24"/>
          <w:szCs w:val="24"/>
          <w:lang w:val="it-IT"/>
        </w:rPr>
        <w:t xml:space="preserve"> - obiective de utilitate publică destinate transportului rutier în scopul satisfacerii cerinţelor economiei naţionale, ale populaţiei şi de apărare a ţării; </w:t>
      </w:r>
    </w:p>
    <w:p w14:paraId="73118ADE" w14:textId="77777777" w:rsidR="00503DD9" w:rsidRPr="00BC6CA8" w:rsidRDefault="00503DD9" w:rsidP="00484D0C">
      <w:pPr>
        <w:numPr>
          <w:ilvl w:val="0"/>
          <w:numId w:val="13"/>
        </w:numPr>
        <w:spacing w:line="360" w:lineRule="auto"/>
        <w:ind w:left="284"/>
        <w:jc w:val="both"/>
        <w:rPr>
          <w:sz w:val="24"/>
          <w:szCs w:val="24"/>
          <w:lang w:val="it-IT"/>
        </w:rPr>
      </w:pPr>
      <w:r w:rsidRPr="00BC6CA8">
        <w:rPr>
          <w:i/>
          <w:sz w:val="24"/>
          <w:szCs w:val="24"/>
          <w:lang w:val="it-IT"/>
        </w:rPr>
        <w:t>drumuri de utilitate privată</w:t>
      </w:r>
      <w:r w:rsidRPr="00BC6CA8">
        <w:rPr>
          <w:b/>
          <w:sz w:val="24"/>
          <w:szCs w:val="24"/>
          <w:lang w:val="it-IT"/>
        </w:rPr>
        <w:t xml:space="preserve"> </w:t>
      </w:r>
      <w:r w:rsidRPr="00BC6CA8">
        <w:rPr>
          <w:sz w:val="24"/>
          <w:szCs w:val="24"/>
          <w:lang w:val="it-IT"/>
        </w:rPr>
        <w:t>- servesc activităţilor economice (forestiere, petroliere, miniere, agricole, energetice etc., de acces în incinte, din incinte, organizare de şantier).</w:t>
      </w:r>
    </w:p>
    <w:p w14:paraId="03096A3A" w14:textId="77777777" w:rsidR="00503DD9" w:rsidRPr="00BC6CA8" w:rsidRDefault="00503DD9" w:rsidP="00503DD9">
      <w:pPr>
        <w:pStyle w:val="ListParagraph"/>
        <w:numPr>
          <w:ilvl w:val="1"/>
          <w:numId w:val="8"/>
        </w:numPr>
        <w:tabs>
          <w:tab w:val="left" w:pos="284"/>
        </w:tabs>
        <w:spacing w:line="360" w:lineRule="auto"/>
        <w:ind w:left="-28" w:firstLine="70"/>
        <w:jc w:val="both"/>
        <w:rPr>
          <w:sz w:val="24"/>
          <w:szCs w:val="24"/>
          <w:lang w:val="it-IT"/>
        </w:rPr>
      </w:pPr>
      <w:r w:rsidRPr="00BC6CA8">
        <w:rPr>
          <w:sz w:val="24"/>
          <w:szCs w:val="24"/>
          <w:lang w:val="it-IT"/>
        </w:rPr>
        <w:t>Din punctul de vedere al circulației:</w:t>
      </w:r>
    </w:p>
    <w:p w14:paraId="1B3CE50D" w14:textId="77777777" w:rsidR="00503DD9" w:rsidRPr="00BC6CA8" w:rsidRDefault="00503DD9" w:rsidP="00484D0C">
      <w:pPr>
        <w:numPr>
          <w:ilvl w:val="0"/>
          <w:numId w:val="17"/>
        </w:numPr>
        <w:spacing w:line="360" w:lineRule="auto"/>
        <w:ind w:left="284"/>
        <w:jc w:val="both"/>
        <w:rPr>
          <w:sz w:val="24"/>
          <w:szCs w:val="24"/>
          <w:lang w:val="it-IT"/>
        </w:rPr>
      </w:pPr>
      <w:r w:rsidRPr="00BC6CA8">
        <w:rPr>
          <w:i/>
          <w:sz w:val="24"/>
          <w:szCs w:val="24"/>
          <w:lang w:val="it-IT"/>
        </w:rPr>
        <w:t>drumuri deschise circulației publice</w:t>
      </w:r>
      <w:r w:rsidRPr="00BC6CA8">
        <w:rPr>
          <w:sz w:val="24"/>
          <w:szCs w:val="24"/>
          <w:lang w:val="it-IT"/>
        </w:rPr>
        <w:t xml:space="preserve"> – cuprind toate drumurile publice și acele drumuri de utilitate privată care asigură, de regulă, accesul nediscriminatoriu a vehiculelelor și pietonilor; </w:t>
      </w:r>
    </w:p>
    <w:p w14:paraId="0A2BDD20" w14:textId="77777777" w:rsidR="00503DD9" w:rsidRPr="00BC6CA8" w:rsidRDefault="00503DD9" w:rsidP="00484D0C">
      <w:pPr>
        <w:numPr>
          <w:ilvl w:val="0"/>
          <w:numId w:val="17"/>
        </w:numPr>
        <w:spacing w:line="360" w:lineRule="auto"/>
        <w:ind w:left="284"/>
        <w:jc w:val="both"/>
        <w:rPr>
          <w:sz w:val="24"/>
          <w:szCs w:val="24"/>
          <w:lang w:val="it-IT"/>
        </w:rPr>
      </w:pPr>
      <w:r w:rsidRPr="00BC6CA8">
        <w:rPr>
          <w:i/>
          <w:sz w:val="24"/>
          <w:szCs w:val="24"/>
          <w:lang w:val="it-IT"/>
        </w:rPr>
        <w:t>drumuri închise circulației publice</w:t>
      </w:r>
      <w:r w:rsidRPr="00BC6CA8">
        <w:rPr>
          <w:b/>
          <w:sz w:val="24"/>
          <w:szCs w:val="24"/>
          <w:lang w:val="it-IT"/>
        </w:rPr>
        <w:t xml:space="preserve"> </w:t>
      </w:r>
      <w:r w:rsidRPr="00BC6CA8">
        <w:rPr>
          <w:sz w:val="24"/>
          <w:szCs w:val="24"/>
          <w:lang w:val="it-IT"/>
        </w:rPr>
        <w:t>– cuprind acele drumuri de utilitate privată care servesc obiectivelor la care publicul nu are acces, precum și acele drumuri de utilitate publică închise temporar circulației publice).</w:t>
      </w:r>
    </w:p>
    <w:p w14:paraId="4FCEBDFC" w14:textId="77777777" w:rsidR="00503DD9" w:rsidRPr="00BC6CA8" w:rsidRDefault="00503DD9" w:rsidP="00503DD9">
      <w:pPr>
        <w:pStyle w:val="ListParagraph"/>
        <w:numPr>
          <w:ilvl w:val="1"/>
          <w:numId w:val="8"/>
        </w:numPr>
        <w:tabs>
          <w:tab w:val="left" w:pos="284"/>
        </w:tabs>
        <w:spacing w:line="360" w:lineRule="auto"/>
        <w:ind w:left="-112" w:firstLine="97"/>
        <w:jc w:val="both"/>
        <w:rPr>
          <w:sz w:val="24"/>
          <w:szCs w:val="24"/>
          <w:lang w:val="it-IT"/>
        </w:rPr>
      </w:pPr>
      <w:r w:rsidRPr="00BC6CA8">
        <w:rPr>
          <w:sz w:val="24"/>
          <w:szCs w:val="24"/>
          <w:lang w:val="it-IT"/>
        </w:rPr>
        <w:t xml:space="preserve">Din punctul de vedere funcţional şi administrativ teritorial:  </w:t>
      </w:r>
    </w:p>
    <w:p w14:paraId="495B5093" w14:textId="77777777" w:rsidR="00503DD9" w:rsidRPr="00BC6CA8" w:rsidRDefault="00503DD9" w:rsidP="00484D0C">
      <w:pPr>
        <w:numPr>
          <w:ilvl w:val="0"/>
          <w:numId w:val="14"/>
        </w:numPr>
        <w:spacing w:line="360" w:lineRule="auto"/>
        <w:ind w:left="284"/>
        <w:jc w:val="both"/>
        <w:rPr>
          <w:sz w:val="24"/>
          <w:szCs w:val="24"/>
          <w:lang w:val="it-IT"/>
        </w:rPr>
      </w:pPr>
      <w:r w:rsidRPr="00BC6CA8">
        <w:rPr>
          <w:i/>
          <w:sz w:val="24"/>
          <w:szCs w:val="24"/>
          <w:lang w:val="it-IT"/>
        </w:rPr>
        <w:t xml:space="preserve">drumuri de interes naţional </w:t>
      </w:r>
      <w:r w:rsidRPr="00BC6CA8">
        <w:rPr>
          <w:sz w:val="24"/>
          <w:szCs w:val="24"/>
          <w:lang w:val="it-IT"/>
        </w:rPr>
        <w:t xml:space="preserve">(aparţin proprietăţii publice şi asigură legătura capitalei cu reşedinţele de judeţe, legăturile între acestea, precum şi cu ţările vecine) pot fi: </w:t>
      </w:r>
    </w:p>
    <w:p w14:paraId="4F2F040C" w14:textId="65B6F4B8" w:rsidR="00503DD9" w:rsidRPr="00BC6CA8" w:rsidRDefault="00A27697" w:rsidP="00CB5C8C">
      <w:pPr>
        <w:spacing w:line="360" w:lineRule="auto"/>
        <w:jc w:val="both"/>
        <w:rPr>
          <w:sz w:val="24"/>
          <w:szCs w:val="24"/>
          <w:lang w:val="en-US"/>
        </w:rPr>
      </w:pPr>
      <w:r>
        <w:rPr>
          <w:sz w:val="24"/>
          <w:szCs w:val="24"/>
          <w:lang w:val="en-US"/>
        </w:rPr>
        <w:t xml:space="preserve">        1. </w:t>
      </w:r>
      <w:r w:rsidR="00503DD9" w:rsidRPr="00BC6CA8">
        <w:rPr>
          <w:sz w:val="24"/>
          <w:szCs w:val="24"/>
          <w:lang w:val="en-US"/>
        </w:rPr>
        <w:t>autostrăzi;</w:t>
      </w:r>
    </w:p>
    <w:p w14:paraId="59BB28BC" w14:textId="36D736BF" w:rsidR="00503DD9" w:rsidRPr="00BC6CA8" w:rsidRDefault="00A27697" w:rsidP="00CB5C8C">
      <w:pPr>
        <w:spacing w:line="360" w:lineRule="auto"/>
        <w:jc w:val="both"/>
        <w:rPr>
          <w:sz w:val="24"/>
          <w:szCs w:val="24"/>
          <w:lang w:val="en-US"/>
        </w:rPr>
      </w:pPr>
      <w:r>
        <w:rPr>
          <w:sz w:val="24"/>
          <w:szCs w:val="24"/>
          <w:lang w:val="en-US"/>
        </w:rPr>
        <w:t xml:space="preserve">        2. </w:t>
      </w:r>
      <w:r w:rsidR="00503DD9" w:rsidRPr="00BC6CA8">
        <w:rPr>
          <w:sz w:val="24"/>
          <w:szCs w:val="24"/>
          <w:lang w:val="en-US"/>
        </w:rPr>
        <w:t>drumuri expres;</w:t>
      </w:r>
    </w:p>
    <w:p w14:paraId="7C168F1B" w14:textId="795C198C" w:rsidR="00503DD9" w:rsidRPr="00BC6CA8" w:rsidRDefault="00A27697" w:rsidP="00CB5C8C">
      <w:pPr>
        <w:spacing w:line="360" w:lineRule="auto"/>
        <w:jc w:val="both"/>
        <w:rPr>
          <w:sz w:val="24"/>
          <w:szCs w:val="24"/>
          <w:lang w:val="en-US"/>
        </w:rPr>
      </w:pPr>
      <w:r>
        <w:rPr>
          <w:sz w:val="24"/>
          <w:szCs w:val="24"/>
          <w:lang w:val="en-US"/>
        </w:rPr>
        <w:t xml:space="preserve">        3. </w:t>
      </w:r>
      <w:r w:rsidR="00503DD9" w:rsidRPr="00BC6CA8">
        <w:rPr>
          <w:sz w:val="24"/>
          <w:szCs w:val="24"/>
          <w:lang w:val="en-US"/>
        </w:rPr>
        <w:t>drumuri naţionale europene (E);</w:t>
      </w:r>
    </w:p>
    <w:p w14:paraId="087D04B6" w14:textId="5D4CF9BB" w:rsidR="00503DD9" w:rsidRPr="00BC6CA8" w:rsidRDefault="00A27697" w:rsidP="00CB5C8C">
      <w:pPr>
        <w:spacing w:line="360" w:lineRule="auto"/>
        <w:jc w:val="both"/>
        <w:rPr>
          <w:sz w:val="24"/>
          <w:szCs w:val="24"/>
          <w:lang w:val="en-US"/>
        </w:rPr>
      </w:pPr>
      <w:r>
        <w:rPr>
          <w:sz w:val="24"/>
          <w:szCs w:val="24"/>
          <w:lang w:val="en-US"/>
        </w:rPr>
        <w:t xml:space="preserve">        4. </w:t>
      </w:r>
      <w:r w:rsidR="00503DD9" w:rsidRPr="00BC6CA8">
        <w:rPr>
          <w:sz w:val="24"/>
          <w:szCs w:val="24"/>
          <w:lang w:val="en-US"/>
        </w:rPr>
        <w:t>drumuri naţionale principale;</w:t>
      </w:r>
    </w:p>
    <w:p w14:paraId="3F2A5E02" w14:textId="6D156E19" w:rsidR="00503DD9" w:rsidRPr="00BC6CA8" w:rsidRDefault="00A27697" w:rsidP="00CB5C8C">
      <w:pPr>
        <w:spacing w:line="360" w:lineRule="auto"/>
        <w:jc w:val="both"/>
        <w:rPr>
          <w:sz w:val="24"/>
          <w:szCs w:val="24"/>
          <w:lang w:val="en-GB"/>
        </w:rPr>
      </w:pPr>
      <w:r>
        <w:rPr>
          <w:sz w:val="24"/>
          <w:szCs w:val="24"/>
          <w:lang w:val="en-GB"/>
        </w:rPr>
        <w:t xml:space="preserve">        5. </w:t>
      </w:r>
      <w:r w:rsidR="00503DD9" w:rsidRPr="00BC6CA8">
        <w:rPr>
          <w:sz w:val="24"/>
          <w:szCs w:val="24"/>
          <w:lang w:val="en-GB"/>
        </w:rPr>
        <w:t>drumuri naţionale secundare.</w:t>
      </w:r>
    </w:p>
    <w:p w14:paraId="57654CCA" w14:textId="77777777" w:rsidR="00503DD9" w:rsidRPr="00BC6CA8" w:rsidRDefault="00503DD9" w:rsidP="00484D0C">
      <w:pPr>
        <w:numPr>
          <w:ilvl w:val="0"/>
          <w:numId w:val="14"/>
        </w:numPr>
        <w:spacing w:line="360" w:lineRule="auto"/>
        <w:ind w:left="284"/>
        <w:jc w:val="both"/>
        <w:rPr>
          <w:sz w:val="24"/>
          <w:szCs w:val="24"/>
          <w:lang w:val="en-US"/>
        </w:rPr>
      </w:pPr>
      <w:r w:rsidRPr="00BC6CA8">
        <w:rPr>
          <w:i/>
          <w:sz w:val="24"/>
          <w:szCs w:val="24"/>
          <w:lang w:val="en-US"/>
        </w:rPr>
        <w:lastRenderedPageBreak/>
        <w:t>drumuri de interes judeţean</w:t>
      </w:r>
      <w:r w:rsidRPr="00BC6CA8">
        <w:rPr>
          <w:sz w:val="24"/>
          <w:szCs w:val="24"/>
          <w:lang w:val="en-US"/>
        </w:rPr>
        <w:t xml:space="preserve"> (aparţin proprietăţii publice a judeţului şi asigură legăturile între reşedinţele de judeţ şi reşedinţele de comune, municipii, oraşe, porturi, aeroporturi, obiective legate de apărare, turistice etc., precum şi între oraşe şi municipii);</w:t>
      </w:r>
    </w:p>
    <w:p w14:paraId="643FC7F5" w14:textId="77777777" w:rsidR="00503DD9" w:rsidRPr="00BC6CA8" w:rsidRDefault="00503DD9" w:rsidP="00484D0C">
      <w:pPr>
        <w:numPr>
          <w:ilvl w:val="0"/>
          <w:numId w:val="14"/>
        </w:numPr>
        <w:spacing w:line="360" w:lineRule="auto"/>
        <w:ind w:left="284"/>
        <w:jc w:val="both"/>
        <w:rPr>
          <w:sz w:val="24"/>
          <w:szCs w:val="24"/>
          <w:lang w:val="en-US"/>
        </w:rPr>
      </w:pPr>
      <w:r w:rsidRPr="00BC6CA8">
        <w:rPr>
          <w:i/>
          <w:sz w:val="24"/>
          <w:szCs w:val="24"/>
          <w:lang w:val="en-US"/>
        </w:rPr>
        <w:t>drumuri de interes local</w:t>
      </w:r>
      <w:r w:rsidRPr="00BC6CA8">
        <w:rPr>
          <w:sz w:val="24"/>
          <w:szCs w:val="24"/>
          <w:lang w:val="en-US"/>
        </w:rPr>
        <w:t xml:space="preserve"> (aparţin proprietăţii publice a unităţii administrative pe teritoriul căreia se află) pot fi: </w:t>
      </w:r>
    </w:p>
    <w:p w14:paraId="6F86AEC9" w14:textId="6A2D95E3" w:rsidR="00A27697" w:rsidRDefault="00A27697" w:rsidP="00A27697">
      <w:pPr>
        <w:spacing w:line="360" w:lineRule="auto"/>
        <w:jc w:val="both"/>
        <w:rPr>
          <w:sz w:val="24"/>
          <w:szCs w:val="24"/>
          <w:lang w:val="it-IT"/>
        </w:rPr>
      </w:pPr>
      <w:r>
        <w:rPr>
          <w:sz w:val="24"/>
          <w:szCs w:val="24"/>
          <w:lang w:val="it-IT"/>
        </w:rPr>
        <w:t xml:space="preserve">        1. </w:t>
      </w:r>
      <w:r w:rsidR="00503DD9" w:rsidRPr="00BC6CA8">
        <w:rPr>
          <w:sz w:val="24"/>
          <w:szCs w:val="24"/>
          <w:lang w:val="it-IT"/>
        </w:rPr>
        <w:t>drumuri comunale (leagă reşedinţa de comună şi satele componente, oraşele şi satele</w:t>
      </w:r>
    </w:p>
    <w:p w14:paraId="7DE6F564" w14:textId="7DACB55F" w:rsidR="00503DD9" w:rsidRPr="00BC6CA8" w:rsidRDefault="00A27697" w:rsidP="00CB5C8C">
      <w:pPr>
        <w:spacing w:line="360" w:lineRule="auto"/>
        <w:jc w:val="both"/>
        <w:rPr>
          <w:sz w:val="24"/>
          <w:szCs w:val="24"/>
          <w:lang w:val="it-IT"/>
        </w:rPr>
      </w:pPr>
      <w:r>
        <w:rPr>
          <w:sz w:val="24"/>
          <w:szCs w:val="24"/>
          <w:lang w:val="it-IT"/>
        </w:rPr>
        <w:t xml:space="preserve">          </w:t>
      </w:r>
      <w:r w:rsidR="00503DD9" w:rsidRPr="00BC6CA8">
        <w:rPr>
          <w:sz w:val="24"/>
          <w:szCs w:val="24"/>
          <w:lang w:val="it-IT"/>
        </w:rPr>
        <w:t xml:space="preserve"> componente);</w:t>
      </w:r>
    </w:p>
    <w:p w14:paraId="2060F30B" w14:textId="7E73188A" w:rsidR="00503DD9" w:rsidRPr="00BC6CA8" w:rsidRDefault="00A27697" w:rsidP="00CB5C8C">
      <w:pPr>
        <w:spacing w:line="360" w:lineRule="auto"/>
        <w:jc w:val="both"/>
        <w:rPr>
          <w:sz w:val="24"/>
          <w:szCs w:val="24"/>
          <w:lang w:val="it-IT"/>
        </w:rPr>
      </w:pPr>
      <w:r>
        <w:rPr>
          <w:sz w:val="24"/>
          <w:szCs w:val="24"/>
          <w:lang w:val="it-IT"/>
        </w:rPr>
        <w:t xml:space="preserve">        2. </w:t>
      </w:r>
      <w:r w:rsidR="00503DD9" w:rsidRPr="00BC6CA8">
        <w:rPr>
          <w:sz w:val="24"/>
          <w:szCs w:val="24"/>
          <w:lang w:val="it-IT"/>
        </w:rPr>
        <w:t>drumuri vicinale</w:t>
      </w:r>
      <w:r w:rsidR="00503DD9" w:rsidRPr="00BC6CA8">
        <w:rPr>
          <w:b/>
          <w:sz w:val="24"/>
          <w:szCs w:val="24"/>
          <w:lang w:val="it-IT"/>
        </w:rPr>
        <w:t xml:space="preserve"> </w:t>
      </w:r>
      <w:r w:rsidR="00503DD9" w:rsidRPr="00BC6CA8">
        <w:rPr>
          <w:sz w:val="24"/>
          <w:szCs w:val="24"/>
          <w:lang w:val="it-IT"/>
        </w:rPr>
        <w:t xml:space="preserve">(deservesc proprietăţi, fiind situate la limita acestora); </w:t>
      </w:r>
    </w:p>
    <w:p w14:paraId="4C9F1D6A" w14:textId="77777777" w:rsidR="00A27697" w:rsidRDefault="00A27697" w:rsidP="00A27697">
      <w:pPr>
        <w:spacing w:line="360" w:lineRule="auto"/>
        <w:jc w:val="both"/>
        <w:rPr>
          <w:sz w:val="24"/>
          <w:szCs w:val="24"/>
          <w:lang w:val="it-IT"/>
        </w:rPr>
      </w:pPr>
      <w:r>
        <w:rPr>
          <w:sz w:val="24"/>
          <w:szCs w:val="24"/>
          <w:lang w:val="it-IT"/>
        </w:rPr>
        <w:t xml:space="preserve">        3. </w:t>
      </w:r>
      <w:r w:rsidR="00503DD9" w:rsidRPr="00BC6CA8">
        <w:rPr>
          <w:sz w:val="24"/>
          <w:szCs w:val="24"/>
          <w:lang w:val="it-IT"/>
        </w:rPr>
        <w:t>străzi (drumurile naționale, județene și comunale își păstrează categoria funcțională din care</w:t>
      </w:r>
    </w:p>
    <w:p w14:paraId="4258AE42" w14:textId="5F48F306" w:rsidR="00503DD9" w:rsidRPr="00BC6CA8" w:rsidRDefault="00A27697" w:rsidP="00CB5C8C">
      <w:pPr>
        <w:spacing w:line="360" w:lineRule="auto"/>
        <w:jc w:val="both"/>
        <w:rPr>
          <w:sz w:val="24"/>
          <w:szCs w:val="24"/>
          <w:lang w:val="it-IT"/>
        </w:rPr>
      </w:pPr>
      <w:r>
        <w:rPr>
          <w:sz w:val="24"/>
          <w:szCs w:val="24"/>
          <w:lang w:val="it-IT"/>
        </w:rPr>
        <w:t xml:space="preserve">           </w:t>
      </w:r>
      <w:r w:rsidR="00503DD9" w:rsidRPr="00BC6CA8">
        <w:rPr>
          <w:sz w:val="24"/>
          <w:szCs w:val="24"/>
          <w:lang w:val="it-IT"/>
        </w:rPr>
        <w:t xml:space="preserve"> fac parte, fiind considerate continue în traversarea localităților, servind totodată și ca străzi).</w:t>
      </w:r>
    </w:p>
    <w:p w14:paraId="5F21FBD5" w14:textId="0C0C8FEB" w:rsidR="00503DD9" w:rsidRPr="00BC6CA8" w:rsidRDefault="00401417" w:rsidP="00E67F93">
      <w:pPr>
        <w:tabs>
          <w:tab w:val="left" w:pos="709"/>
        </w:tabs>
        <w:spacing w:before="120" w:line="360" w:lineRule="auto"/>
        <w:jc w:val="both"/>
        <w:rPr>
          <w:sz w:val="24"/>
          <w:szCs w:val="24"/>
        </w:rPr>
      </w:pPr>
      <w:r w:rsidRPr="00BC6CA8">
        <w:rPr>
          <w:b/>
          <w:sz w:val="24"/>
          <w:szCs w:val="24"/>
        </w:rPr>
        <w:t>3.3</w:t>
      </w:r>
      <w:r w:rsidR="00503DD9" w:rsidRPr="00BC6CA8">
        <w:rPr>
          <w:b/>
          <w:sz w:val="24"/>
          <w:szCs w:val="24"/>
        </w:rPr>
        <w:t>.2.</w:t>
      </w:r>
      <w:r w:rsidR="004170F6" w:rsidRPr="00BC6CA8">
        <w:rPr>
          <w:sz w:val="24"/>
          <w:szCs w:val="24"/>
        </w:rPr>
        <w:tab/>
      </w:r>
      <w:r w:rsidR="00503DD9" w:rsidRPr="00BC6CA8">
        <w:rPr>
          <w:sz w:val="24"/>
          <w:szCs w:val="24"/>
        </w:rPr>
        <w:t xml:space="preserve">La traversările LEA peste drumuri, în locurile în care există porţi de gabarit, porţi purtând indicatoare de circulaţie etc., se </w:t>
      </w:r>
      <w:r w:rsidR="007A767E" w:rsidRPr="00BC6CA8">
        <w:rPr>
          <w:sz w:val="24"/>
          <w:szCs w:val="24"/>
        </w:rPr>
        <w:t>respectă</w:t>
      </w:r>
      <w:r w:rsidR="00503DD9" w:rsidRPr="00BC6CA8">
        <w:rPr>
          <w:sz w:val="24"/>
          <w:szCs w:val="24"/>
        </w:rPr>
        <w:t xml:space="preserve"> următoarele distanţe minime, măsurate între conductorul LEA, la săgeata sau deviaţia maximă şi structura porţii: 2</w:t>
      </w:r>
      <w:r w:rsidR="00A52ACE">
        <w:rPr>
          <w:sz w:val="24"/>
          <w:szCs w:val="24"/>
        </w:rPr>
        <w:t xml:space="preserve"> </w:t>
      </w:r>
      <w:r w:rsidR="00503DD9" w:rsidRPr="00BC6CA8">
        <w:rPr>
          <w:sz w:val="24"/>
          <w:szCs w:val="24"/>
        </w:rPr>
        <w:t xml:space="preserve">m pentru 1 kV </w:t>
      </w:r>
      <w:r w:rsidR="00503DD9" w:rsidRPr="00BC6CA8">
        <w:rPr>
          <w:sz w:val="24"/>
          <w:szCs w:val="24"/>
        </w:rPr>
        <w:sym w:font="Symbol" w:char="F03C"/>
      </w:r>
      <w:r w:rsidR="00503DD9" w:rsidRPr="00BC6CA8">
        <w:rPr>
          <w:sz w:val="24"/>
          <w:szCs w:val="24"/>
        </w:rPr>
        <w:t xml:space="preserve"> </w:t>
      </w:r>
      <w:r w:rsidR="00503DD9" w:rsidRPr="00BC6CA8">
        <w:rPr>
          <w:i/>
          <w:sz w:val="24"/>
          <w:szCs w:val="24"/>
        </w:rPr>
        <w:t>U</w:t>
      </w:r>
      <w:r w:rsidR="00503DD9" w:rsidRPr="00BC6CA8">
        <w:rPr>
          <w:i/>
          <w:sz w:val="24"/>
          <w:szCs w:val="24"/>
          <w:vertAlign w:val="subscript"/>
        </w:rPr>
        <w:t>n</w:t>
      </w:r>
      <w:r w:rsidR="00503DD9" w:rsidRPr="00BC6CA8">
        <w:rPr>
          <w:sz w:val="24"/>
          <w:szCs w:val="24"/>
        </w:rPr>
        <w:t xml:space="preserve"> </w:t>
      </w:r>
      <w:r w:rsidR="00503DD9" w:rsidRPr="00BC6CA8">
        <w:rPr>
          <w:sz w:val="24"/>
          <w:szCs w:val="24"/>
        </w:rPr>
        <w:sym w:font="UniversalMath1 BT" w:char="F0A3"/>
      </w:r>
      <w:r w:rsidR="00503DD9" w:rsidRPr="00BC6CA8">
        <w:rPr>
          <w:sz w:val="24"/>
          <w:szCs w:val="24"/>
        </w:rPr>
        <w:t xml:space="preserve"> 20 kV, 3 m pentru 20 kV </w:t>
      </w:r>
      <w:r w:rsidR="00503DD9" w:rsidRPr="00BC6CA8">
        <w:rPr>
          <w:sz w:val="24"/>
          <w:szCs w:val="24"/>
        </w:rPr>
        <w:sym w:font="Symbol" w:char="F03C"/>
      </w:r>
      <w:r w:rsidR="00503DD9" w:rsidRPr="00BC6CA8">
        <w:rPr>
          <w:sz w:val="24"/>
          <w:szCs w:val="24"/>
        </w:rPr>
        <w:t xml:space="preserve"> </w:t>
      </w:r>
      <w:r w:rsidR="00503DD9" w:rsidRPr="00BC6CA8">
        <w:rPr>
          <w:i/>
          <w:sz w:val="24"/>
          <w:szCs w:val="24"/>
        </w:rPr>
        <w:t>U</w:t>
      </w:r>
      <w:r w:rsidR="00503DD9" w:rsidRPr="00BC6CA8">
        <w:rPr>
          <w:i/>
          <w:sz w:val="24"/>
          <w:szCs w:val="24"/>
          <w:vertAlign w:val="subscript"/>
        </w:rPr>
        <w:t>n</w:t>
      </w:r>
      <w:r w:rsidR="00503DD9" w:rsidRPr="00BC6CA8">
        <w:rPr>
          <w:sz w:val="24"/>
          <w:szCs w:val="24"/>
        </w:rPr>
        <w:t xml:space="preserve"> </w:t>
      </w:r>
      <w:r w:rsidR="00503DD9" w:rsidRPr="00BC6CA8">
        <w:rPr>
          <w:sz w:val="24"/>
          <w:szCs w:val="24"/>
        </w:rPr>
        <w:sym w:font="UniversalMath1 BT" w:char="F0A3"/>
      </w:r>
      <w:r w:rsidR="00503DD9" w:rsidRPr="00BC6CA8">
        <w:rPr>
          <w:sz w:val="24"/>
          <w:szCs w:val="24"/>
        </w:rPr>
        <w:t xml:space="preserve"> 110 kV, 4 m pentru </w:t>
      </w:r>
      <w:r w:rsidR="00503DD9" w:rsidRPr="00BC6CA8">
        <w:rPr>
          <w:i/>
          <w:sz w:val="24"/>
          <w:szCs w:val="24"/>
        </w:rPr>
        <w:t>U</w:t>
      </w:r>
      <w:r w:rsidR="00503DD9" w:rsidRPr="00BC6CA8">
        <w:rPr>
          <w:i/>
          <w:sz w:val="24"/>
          <w:szCs w:val="24"/>
          <w:vertAlign w:val="subscript"/>
        </w:rPr>
        <w:t>n</w:t>
      </w:r>
      <w:r w:rsidR="00503DD9" w:rsidRPr="00BC6CA8">
        <w:rPr>
          <w:sz w:val="24"/>
          <w:szCs w:val="24"/>
          <w:vertAlign w:val="subscript"/>
        </w:rPr>
        <w:t xml:space="preserve"> </w:t>
      </w:r>
      <w:r w:rsidR="00503DD9" w:rsidRPr="00BC6CA8">
        <w:rPr>
          <w:sz w:val="24"/>
          <w:szCs w:val="24"/>
        </w:rPr>
        <w:t xml:space="preserve">= 220 kV, 5 m pentru </w:t>
      </w:r>
      <w:r w:rsidR="00503DD9" w:rsidRPr="00BC6CA8">
        <w:rPr>
          <w:i/>
          <w:sz w:val="24"/>
          <w:szCs w:val="24"/>
        </w:rPr>
        <w:t>U</w:t>
      </w:r>
      <w:r w:rsidR="00503DD9" w:rsidRPr="00BC6CA8">
        <w:rPr>
          <w:i/>
          <w:sz w:val="24"/>
          <w:szCs w:val="24"/>
          <w:vertAlign w:val="subscript"/>
        </w:rPr>
        <w:t>n</w:t>
      </w:r>
      <w:r w:rsidR="00503DD9" w:rsidRPr="00BC6CA8">
        <w:rPr>
          <w:sz w:val="24"/>
          <w:szCs w:val="24"/>
          <w:vertAlign w:val="subscript"/>
        </w:rPr>
        <w:t xml:space="preserve"> </w:t>
      </w:r>
      <w:r w:rsidR="00503DD9" w:rsidRPr="00BC6CA8">
        <w:rPr>
          <w:sz w:val="24"/>
          <w:szCs w:val="24"/>
        </w:rPr>
        <w:t>= 400 kV.</w:t>
      </w:r>
    </w:p>
    <w:p w14:paraId="35C6FCC3" w14:textId="1407191D" w:rsidR="00503DD9" w:rsidRPr="00BC6CA8" w:rsidRDefault="00401417" w:rsidP="00E67F93">
      <w:pPr>
        <w:tabs>
          <w:tab w:val="left" w:pos="709"/>
        </w:tabs>
        <w:spacing w:before="120" w:line="360" w:lineRule="auto"/>
        <w:jc w:val="both"/>
        <w:rPr>
          <w:sz w:val="24"/>
          <w:szCs w:val="24"/>
        </w:rPr>
      </w:pPr>
      <w:r w:rsidRPr="00BC6CA8">
        <w:rPr>
          <w:b/>
          <w:sz w:val="24"/>
          <w:szCs w:val="24"/>
        </w:rPr>
        <w:t>3.3.</w:t>
      </w:r>
      <w:r w:rsidR="00503DD9" w:rsidRPr="00BC6CA8">
        <w:rPr>
          <w:b/>
          <w:sz w:val="24"/>
          <w:szCs w:val="24"/>
        </w:rPr>
        <w:t>3.</w:t>
      </w:r>
      <w:r w:rsidR="004170F6" w:rsidRPr="00BC6CA8">
        <w:rPr>
          <w:sz w:val="24"/>
          <w:szCs w:val="24"/>
        </w:rPr>
        <w:tab/>
      </w:r>
      <w:r w:rsidR="00503DD9" w:rsidRPr="00BC6CA8">
        <w:rPr>
          <w:sz w:val="24"/>
          <w:szCs w:val="24"/>
        </w:rPr>
        <w:t xml:space="preserve">Traversările şi apropierile faţă de drumuri situate în afara localităţilor </w:t>
      </w:r>
      <w:r w:rsidR="00A96A0C">
        <w:rPr>
          <w:sz w:val="24"/>
          <w:szCs w:val="24"/>
        </w:rPr>
        <w:t>trebuie să respecte prevederile</w:t>
      </w:r>
      <w:r w:rsidR="00503DD9" w:rsidRPr="00BC6CA8">
        <w:rPr>
          <w:sz w:val="24"/>
          <w:szCs w:val="24"/>
        </w:rPr>
        <w:t xml:space="preserve"> tabelului </w:t>
      </w:r>
      <w:r w:rsidR="007A767E" w:rsidRPr="00BC6CA8">
        <w:rPr>
          <w:sz w:val="24"/>
          <w:szCs w:val="24"/>
        </w:rPr>
        <w:t>7</w:t>
      </w:r>
      <w:r w:rsidR="00503DD9" w:rsidRPr="00BC6CA8">
        <w:rPr>
          <w:sz w:val="24"/>
          <w:szCs w:val="24"/>
        </w:rPr>
        <w:t xml:space="preserve">.a (figura 5.a), iar cele faţă de drumurile situate în interiorul localităţilor </w:t>
      </w:r>
      <w:r w:rsidR="00A96A0C">
        <w:rPr>
          <w:sz w:val="24"/>
          <w:szCs w:val="24"/>
        </w:rPr>
        <w:t xml:space="preserve">trebuie să respecte </w:t>
      </w:r>
      <w:r w:rsidR="00EB2851">
        <w:rPr>
          <w:sz w:val="24"/>
          <w:szCs w:val="24"/>
        </w:rPr>
        <w:t>prevederile</w:t>
      </w:r>
      <w:r w:rsidR="00503DD9" w:rsidRPr="00BC6CA8">
        <w:rPr>
          <w:sz w:val="24"/>
          <w:szCs w:val="24"/>
        </w:rPr>
        <w:t xml:space="preserve"> tabelului </w:t>
      </w:r>
      <w:r w:rsidR="007A767E" w:rsidRPr="00BC6CA8">
        <w:rPr>
          <w:sz w:val="24"/>
          <w:szCs w:val="24"/>
        </w:rPr>
        <w:t>7</w:t>
      </w:r>
      <w:r w:rsidR="00503DD9" w:rsidRPr="00BC6CA8">
        <w:rPr>
          <w:sz w:val="24"/>
          <w:szCs w:val="24"/>
        </w:rPr>
        <w:t>.b (figura 5.b)</w:t>
      </w:r>
      <w:r w:rsidR="00F82BD3" w:rsidRPr="00BC6CA8">
        <w:rPr>
          <w:sz w:val="24"/>
          <w:szCs w:val="24"/>
        </w:rPr>
        <w:t xml:space="preserve"> din prezenta anexă</w:t>
      </w:r>
      <w:r w:rsidR="00503DD9" w:rsidRPr="00BC6CA8">
        <w:rPr>
          <w:sz w:val="24"/>
          <w:szCs w:val="24"/>
        </w:rPr>
        <w:t>.</w:t>
      </w:r>
      <w:r w:rsidR="00F6199E" w:rsidRPr="00BC6CA8">
        <w:rPr>
          <w:sz w:val="24"/>
          <w:szCs w:val="24"/>
        </w:rPr>
        <w:t xml:space="preserve"> </w:t>
      </w:r>
      <w:r w:rsidR="00503DD9" w:rsidRPr="00BC6CA8">
        <w:rPr>
          <w:sz w:val="24"/>
          <w:szCs w:val="24"/>
        </w:rPr>
        <w:t xml:space="preserve">Acolo unde acest criteriu de sectorizare a drumurilor nu este aplicabil (de exemplu, în cazul drumurilor de interes local, vicinale, etc.), aplicarea prevederilor din tabelele </w:t>
      </w:r>
      <w:r w:rsidR="007A767E" w:rsidRPr="00BC6CA8">
        <w:rPr>
          <w:sz w:val="24"/>
          <w:szCs w:val="24"/>
        </w:rPr>
        <w:t>7</w:t>
      </w:r>
      <w:r w:rsidR="00503DD9" w:rsidRPr="00BC6CA8">
        <w:rPr>
          <w:sz w:val="24"/>
          <w:szCs w:val="24"/>
        </w:rPr>
        <w:t xml:space="preserve">.a și </w:t>
      </w:r>
      <w:r w:rsidR="007A767E" w:rsidRPr="00BC6CA8">
        <w:rPr>
          <w:sz w:val="24"/>
          <w:szCs w:val="24"/>
        </w:rPr>
        <w:t>7</w:t>
      </w:r>
      <w:r w:rsidR="00503DD9" w:rsidRPr="00BC6CA8">
        <w:rPr>
          <w:sz w:val="24"/>
          <w:szCs w:val="24"/>
        </w:rPr>
        <w:t xml:space="preserve">.b se </w:t>
      </w:r>
      <w:r w:rsidR="00EB2851">
        <w:rPr>
          <w:sz w:val="24"/>
          <w:szCs w:val="24"/>
        </w:rPr>
        <w:t>realizează</w:t>
      </w:r>
      <w:r w:rsidR="00503DD9" w:rsidRPr="00BC6CA8">
        <w:rPr>
          <w:sz w:val="24"/>
          <w:szCs w:val="24"/>
        </w:rPr>
        <w:t xml:space="preserve"> prin sectorizarea drumurilor pe baza criteriului ”drumuri situate în intravilanul localităților”/”drumuri situate în extravilanul localităților”.</w:t>
      </w:r>
    </w:p>
    <w:p w14:paraId="2DDB8B46" w14:textId="670C6BB4" w:rsidR="00503DD9" w:rsidRPr="00BC6CA8" w:rsidRDefault="00401417" w:rsidP="00E67F93">
      <w:pPr>
        <w:tabs>
          <w:tab w:val="left" w:pos="709"/>
        </w:tabs>
        <w:spacing w:before="120" w:line="360" w:lineRule="auto"/>
        <w:jc w:val="both"/>
        <w:rPr>
          <w:sz w:val="24"/>
          <w:szCs w:val="24"/>
        </w:rPr>
      </w:pPr>
      <w:r w:rsidRPr="00BC6CA8">
        <w:rPr>
          <w:b/>
          <w:sz w:val="24"/>
          <w:szCs w:val="24"/>
        </w:rPr>
        <w:t>3.3</w:t>
      </w:r>
      <w:r w:rsidR="00503DD9" w:rsidRPr="00BC6CA8">
        <w:rPr>
          <w:b/>
          <w:sz w:val="24"/>
          <w:szCs w:val="24"/>
        </w:rPr>
        <w:t>.4.</w:t>
      </w:r>
      <w:r w:rsidR="004170F6" w:rsidRPr="00BC6CA8">
        <w:rPr>
          <w:sz w:val="24"/>
          <w:szCs w:val="24"/>
        </w:rPr>
        <w:tab/>
      </w:r>
      <w:r w:rsidR="00745C4E">
        <w:rPr>
          <w:sz w:val="24"/>
          <w:szCs w:val="24"/>
        </w:rPr>
        <w:t xml:space="preserve">(1) </w:t>
      </w:r>
      <w:r w:rsidR="00503DD9" w:rsidRPr="00BC6CA8">
        <w:rPr>
          <w:sz w:val="24"/>
          <w:szCs w:val="24"/>
        </w:rPr>
        <w:t xml:space="preserve">Construcția de LEA și lucrările programate </w:t>
      </w:r>
      <w:r w:rsidR="00745C4E">
        <w:rPr>
          <w:sz w:val="24"/>
          <w:szCs w:val="24"/>
        </w:rPr>
        <w:t>pentru</w:t>
      </w:r>
      <w:r w:rsidR="00745C4E" w:rsidRPr="00BC6CA8">
        <w:rPr>
          <w:sz w:val="24"/>
          <w:szCs w:val="24"/>
        </w:rPr>
        <w:t xml:space="preserve"> </w:t>
      </w:r>
      <w:r w:rsidR="00503DD9" w:rsidRPr="00BC6CA8">
        <w:rPr>
          <w:sz w:val="24"/>
          <w:szCs w:val="24"/>
        </w:rPr>
        <w:t xml:space="preserve">întreținerea LEA existente amplasate în zona drumului, se </w:t>
      </w:r>
      <w:r w:rsidR="007A767E" w:rsidRPr="00BC6CA8">
        <w:rPr>
          <w:sz w:val="24"/>
          <w:szCs w:val="24"/>
        </w:rPr>
        <w:t>realizează</w:t>
      </w:r>
      <w:r w:rsidR="00503DD9" w:rsidRPr="00BC6CA8">
        <w:rPr>
          <w:sz w:val="24"/>
          <w:szCs w:val="24"/>
        </w:rPr>
        <w:t xml:space="preserve"> numai cu acordul și în condițiile impuse de administratorul drumului.</w:t>
      </w:r>
    </w:p>
    <w:p w14:paraId="5A7ACC60" w14:textId="7843256F" w:rsidR="00503DD9" w:rsidRPr="00BC6CA8" w:rsidRDefault="00745C4E" w:rsidP="00503DD9">
      <w:pPr>
        <w:tabs>
          <w:tab w:val="num" w:pos="567"/>
        </w:tabs>
        <w:spacing w:line="360" w:lineRule="auto"/>
        <w:jc w:val="both"/>
        <w:rPr>
          <w:sz w:val="24"/>
          <w:szCs w:val="24"/>
        </w:rPr>
      </w:pPr>
      <w:r>
        <w:rPr>
          <w:sz w:val="24"/>
          <w:szCs w:val="24"/>
        </w:rPr>
        <w:t xml:space="preserve">(2) </w:t>
      </w:r>
      <w:r w:rsidR="00503DD9" w:rsidRPr="00BC6CA8">
        <w:rPr>
          <w:sz w:val="24"/>
          <w:szCs w:val="24"/>
        </w:rPr>
        <w:t xml:space="preserve">Construcția de LEA sau de tronsoane de LEA se </w:t>
      </w:r>
      <w:r w:rsidR="007A767E" w:rsidRPr="00BC6CA8">
        <w:rPr>
          <w:sz w:val="24"/>
          <w:szCs w:val="24"/>
        </w:rPr>
        <w:t>realizează</w:t>
      </w:r>
      <w:r w:rsidR="00503DD9" w:rsidRPr="00BC6CA8">
        <w:rPr>
          <w:sz w:val="24"/>
          <w:szCs w:val="24"/>
        </w:rPr>
        <w:t xml:space="preserve"> cu respectarea prevederilor OG </w:t>
      </w:r>
      <w:r w:rsidR="00EB2851">
        <w:rPr>
          <w:sz w:val="24"/>
          <w:szCs w:val="24"/>
        </w:rPr>
        <w:t xml:space="preserve">nr. </w:t>
      </w:r>
      <w:r w:rsidR="00503DD9" w:rsidRPr="00BC6CA8">
        <w:rPr>
          <w:sz w:val="24"/>
          <w:szCs w:val="24"/>
        </w:rPr>
        <w:t>43/</w:t>
      </w:r>
      <w:r w:rsidR="00AD328F">
        <w:rPr>
          <w:sz w:val="24"/>
          <w:szCs w:val="24"/>
        </w:rPr>
        <w:t>19</w:t>
      </w:r>
      <w:r w:rsidR="00503DD9" w:rsidRPr="00BC6CA8">
        <w:rPr>
          <w:sz w:val="24"/>
          <w:szCs w:val="24"/>
        </w:rPr>
        <w:t xml:space="preserve">97 </w:t>
      </w:r>
      <w:r w:rsidR="00503DD9" w:rsidRPr="008859D6">
        <w:rPr>
          <w:sz w:val="24"/>
          <w:szCs w:val="24"/>
        </w:rPr>
        <w:t>și</w:t>
      </w:r>
      <w:r w:rsidR="00503DD9" w:rsidRPr="00BC6CA8">
        <w:rPr>
          <w:sz w:val="24"/>
          <w:szCs w:val="24"/>
        </w:rPr>
        <w:t xml:space="preserve"> a</w:t>
      </w:r>
      <w:r>
        <w:rPr>
          <w:sz w:val="24"/>
          <w:szCs w:val="24"/>
        </w:rPr>
        <w:t>le</w:t>
      </w:r>
      <w:r w:rsidR="00503DD9" w:rsidRPr="00BC6CA8">
        <w:rPr>
          <w:sz w:val="24"/>
          <w:szCs w:val="24"/>
        </w:rPr>
        <w:t xml:space="preserve"> </w:t>
      </w:r>
      <w:r w:rsidR="00AD328F">
        <w:rPr>
          <w:sz w:val="24"/>
          <w:szCs w:val="24"/>
        </w:rPr>
        <w:t>a</w:t>
      </w:r>
      <w:r w:rsidR="00AD328F" w:rsidRPr="00BC6CA8">
        <w:rPr>
          <w:sz w:val="24"/>
          <w:szCs w:val="24"/>
        </w:rPr>
        <w:t>nex</w:t>
      </w:r>
      <w:r w:rsidR="00AD328F">
        <w:rPr>
          <w:sz w:val="24"/>
          <w:szCs w:val="24"/>
        </w:rPr>
        <w:t xml:space="preserve">ei </w:t>
      </w:r>
      <w:r>
        <w:rPr>
          <w:sz w:val="24"/>
          <w:szCs w:val="24"/>
        </w:rPr>
        <w:t>nr.</w:t>
      </w:r>
      <w:r w:rsidRPr="00BC6CA8">
        <w:rPr>
          <w:sz w:val="24"/>
          <w:szCs w:val="24"/>
        </w:rPr>
        <w:t xml:space="preserve"> </w:t>
      </w:r>
      <w:r w:rsidR="00503DD9" w:rsidRPr="00BC6CA8">
        <w:rPr>
          <w:sz w:val="24"/>
          <w:szCs w:val="24"/>
        </w:rPr>
        <w:t xml:space="preserve">16 la </w:t>
      </w:r>
      <w:bookmarkStart w:id="60" w:name="_Hlk516652886"/>
      <w:r w:rsidR="00503DD9" w:rsidRPr="00BC6CA8">
        <w:rPr>
          <w:sz w:val="24"/>
          <w:szCs w:val="24"/>
        </w:rPr>
        <w:t xml:space="preserve">HG </w:t>
      </w:r>
      <w:r w:rsidR="00EB2851">
        <w:rPr>
          <w:sz w:val="24"/>
          <w:szCs w:val="24"/>
        </w:rPr>
        <w:t xml:space="preserve">nr. </w:t>
      </w:r>
      <w:r w:rsidR="00503DD9" w:rsidRPr="00BC6CA8">
        <w:rPr>
          <w:sz w:val="24"/>
          <w:szCs w:val="24"/>
        </w:rPr>
        <w:t xml:space="preserve">1705/2006 </w:t>
      </w:r>
      <w:r w:rsidR="00A27697">
        <w:rPr>
          <w:sz w:val="24"/>
          <w:szCs w:val="24"/>
        </w:rPr>
        <w:t>pentru aprobarea inventarului centralizat al bunurilor</w:t>
      </w:r>
      <w:r w:rsidR="00AD328F">
        <w:rPr>
          <w:sz w:val="24"/>
          <w:szCs w:val="24"/>
        </w:rPr>
        <w:t xml:space="preserve"> din domeniul public al statului, </w:t>
      </w:r>
      <w:r w:rsidR="00503DD9" w:rsidRPr="00BC6CA8">
        <w:rPr>
          <w:sz w:val="24"/>
          <w:szCs w:val="24"/>
        </w:rPr>
        <w:t>cu modificările și completările ulterioare</w:t>
      </w:r>
      <w:bookmarkEnd w:id="60"/>
      <w:r w:rsidR="00503DD9" w:rsidRPr="00BC6CA8">
        <w:rPr>
          <w:sz w:val="24"/>
          <w:szCs w:val="24"/>
        </w:rPr>
        <w:t>.</w:t>
      </w:r>
      <w:r w:rsidR="00664B7C" w:rsidRPr="00BC6CA8">
        <w:rPr>
          <w:sz w:val="24"/>
          <w:szCs w:val="24"/>
        </w:rPr>
        <w:t xml:space="preserve"> </w:t>
      </w:r>
    </w:p>
    <w:p w14:paraId="33FF77CF" w14:textId="6C2089EA" w:rsidR="00503DD9" w:rsidRPr="00BC6CA8" w:rsidRDefault="00401417" w:rsidP="00E67F93">
      <w:pPr>
        <w:tabs>
          <w:tab w:val="left" w:pos="709"/>
        </w:tabs>
        <w:spacing w:before="120" w:line="360" w:lineRule="auto"/>
        <w:jc w:val="both"/>
        <w:rPr>
          <w:w w:val="95"/>
          <w:sz w:val="24"/>
          <w:szCs w:val="24"/>
        </w:rPr>
      </w:pPr>
      <w:r w:rsidRPr="00BC6CA8">
        <w:rPr>
          <w:b/>
          <w:sz w:val="24"/>
          <w:szCs w:val="24"/>
        </w:rPr>
        <w:t>3.3.</w:t>
      </w:r>
      <w:r w:rsidR="00503DD9" w:rsidRPr="00BC6CA8">
        <w:rPr>
          <w:b/>
          <w:sz w:val="24"/>
          <w:szCs w:val="24"/>
        </w:rPr>
        <w:t>5.</w:t>
      </w:r>
      <w:r w:rsidR="004170F6" w:rsidRPr="00BC6CA8">
        <w:rPr>
          <w:sz w:val="24"/>
          <w:szCs w:val="24"/>
        </w:rPr>
        <w:tab/>
      </w:r>
      <w:r w:rsidR="00503DD9" w:rsidRPr="00BC6CA8">
        <w:rPr>
          <w:sz w:val="24"/>
          <w:szCs w:val="24"/>
          <w:lang w:val="it-IT"/>
        </w:rPr>
        <w:t xml:space="preserve">Stâlpii LEA de traversare a drumurilor de interes național se balizează de zi și de noapte conform prevederilor art. </w:t>
      </w:r>
      <w:r w:rsidR="007A767E" w:rsidRPr="00BC6CA8">
        <w:rPr>
          <w:sz w:val="24"/>
          <w:szCs w:val="24"/>
          <w:lang w:val="it-IT"/>
        </w:rPr>
        <w:t xml:space="preserve">29 </w:t>
      </w:r>
      <w:r w:rsidR="00057C45" w:rsidRPr="00BC6CA8">
        <w:rPr>
          <w:sz w:val="24"/>
          <w:szCs w:val="24"/>
          <w:lang w:val="it-IT"/>
        </w:rPr>
        <w:t xml:space="preserve">din </w:t>
      </w:r>
      <w:r w:rsidR="00F6199E" w:rsidRPr="00BC6CA8">
        <w:rPr>
          <w:sz w:val="24"/>
          <w:szCs w:val="24"/>
          <w:lang w:val="it-IT"/>
        </w:rPr>
        <w:t>normă</w:t>
      </w:r>
      <w:r w:rsidR="007A767E" w:rsidRPr="00BC6CA8">
        <w:rPr>
          <w:sz w:val="24"/>
          <w:szCs w:val="24"/>
          <w:lang w:val="it-IT"/>
        </w:rPr>
        <w:t>.</w:t>
      </w:r>
      <w:r w:rsidR="00503DD9" w:rsidRPr="00BC6CA8">
        <w:rPr>
          <w:w w:val="95"/>
          <w:sz w:val="24"/>
          <w:szCs w:val="24"/>
        </w:rPr>
        <w:t xml:space="preserve"> </w:t>
      </w:r>
    </w:p>
    <w:p w14:paraId="6AA4207B" w14:textId="77777777" w:rsidR="00503DD9" w:rsidRPr="00BC6CA8" w:rsidRDefault="00401417" w:rsidP="00E67F93">
      <w:pPr>
        <w:tabs>
          <w:tab w:val="left" w:pos="709"/>
        </w:tabs>
        <w:spacing w:before="120" w:line="360" w:lineRule="auto"/>
        <w:jc w:val="both"/>
        <w:rPr>
          <w:w w:val="95"/>
          <w:sz w:val="24"/>
          <w:szCs w:val="24"/>
        </w:rPr>
      </w:pPr>
      <w:r w:rsidRPr="00BC6CA8">
        <w:rPr>
          <w:b/>
          <w:sz w:val="24"/>
          <w:szCs w:val="24"/>
        </w:rPr>
        <w:t>3.3</w:t>
      </w:r>
      <w:r w:rsidR="00503DD9" w:rsidRPr="00BC6CA8">
        <w:rPr>
          <w:b/>
          <w:sz w:val="24"/>
          <w:szCs w:val="24"/>
        </w:rPr>
        <w:t>.6.</w:t>
      </w:r>
      <w:r w:rsidR="004170F6" w:rsidRPr="00BC6CA8">
        <w:rPr>
          <w:b/>
          <w:sz w:val="24"/>
          <w:szCs w:val="24"/>
        </w:rPr>
        <w:tab/>
      </w:r>
      <w:r w:rsidR="00503DD9" w:rsidRPr="00BC6CA8">
        <w:rPr>
          <w:sz w:val="24"/>
          <w:szCs w:val="24"/>
        </w:rPr>
        <w:t xml:space="preserve">Elementele de gabarit ale drumurilor sunt prezentate în figura </w:t>
      </w:r>
      <w:r w:rsidR="002E7A81" w:rsidRPr="00BC6CA8">
        <w:rPr>
          <w:sz w:val="24"/>
          <w:szCs w:val="24"/>
        </w:rPr>
        <w:t xml:space="preserve">4 </w:t>
      </w:r>
      <w:r w:rsidR="00F6199E" w:rsidRPr="00BC6CA8">
        <w:rPr>
          <w:sz w:val="24"/>
          <w:szCs w:val="24"/>
        </w:rPr>
        <w:t>din prezenta anexă</w:t>
      </w:r>
      <w:r w:rsidR="00503DD9" w:rsidRPr="00BC6CA8">
        <w:rPr>
          <w:sz w:val="24"/>
          <w:szCs w:val="24"/>
          <w:lang w:val="it-IT"/>
        </w:rPr>
        <w:t>.</w:t>
      </w:r>
      <w:r w:rsidR="00503DD9" w:rsidRPr="00BC6CA8">
        <w:rPr>
          <w:w w:val="95"/>
          <w:sz w:val="24"/>
          <w:szCs w:val="24"/>
        </w:rPr>
        <w:t xml:space="preserve"> </w:t>
      </w:r>
    </w:p>
    <w:p w14:paraId="357EF82F" w14:textId="208D35EC" w:rsidR="006A5519" w:rsidRPr="00BC6CA8" w:rsidRDefault="00401417" w:rsidP="006A5519">
      <w:pPr>
        <w:tabs>
          <w:tab w:val="left" w:pos="709"/>
        </w:tabs>
        <w:spacing w:before="120" w:line="360" w:lineRule="auto"/>
        <w:jc w:val="both"/>
        <w:rPr>
          <w:sz w:val="24"/>
          <w:szCs w:val="24"/>
          <w:lang w:val="en-US" w:eastAsia="ro-RO"/>
        </w:rPr>
      </w:pPr>
      <w:r w:rsidRPr="00BC6CA8">
        <w:rPr>
          <w:b/>
          <w:sz w:val="24"/>
          <w:szCs w:val="24"/>
          <w:lang w:eastAsia="ro-RO"/>
        </w:rPr>
        <w:t>3.3</w:t>
      </w:r>
      <w:r w:rsidR="00503DD9" w:rsidRPr="00BC6CA8">
        <w:rPr>
          <w:b/>
          <w:sz w:val="24"/>
          <w:szCs w:val="24"/>
          <w:lang w:eastAsia="ro-RO"/>
        </w:rPr>
        <w:t>.7.</w:t>
      </w:r>
      <w:r w:rsidR="004170F6" w:rsidRPr="00BC6CA8">
        <w:rPr>
          <w:sz w:val="24"/>
          <w:szCs w:val="24"/>
          <w:lang w:eastAsia="ro-RO"/>
        </w:rPr>
        <w:tab/>
      </w:r>
      <w:r w:rsidR="00503DD9" w:rsidRPr="00BC6CA8">
        <w:rPr>
          <w:sz w:val="24"/>
          <w:szCs w:val="24"/>
          <w:lang w:eastAsia="ro-RO"/>
        </w:rPr>
        <w:t xml:space="preserve">Conform OG nr. 43/1997, </w:t>
      </w:r>
      <w:bookmarkStart w:id="61" w:name="_Hlk516674542"/>
      <w:r w:rsidR="00503DD9" w:rsidRPr="00BC6CA8">
        <w:rPr>
          <w:sz w:val="24"/>
          <w:szCs w:val="24"/>
          <w:lang w:eastAsia="ro-RO"/>
        </w:rPr>
        <w:t>zonele de siguranță ale drumurilor</w:t>
      </w:r>
      <w:bookmarkEnd w:id="61"/>
      <w:r w:rsidR="00503DD9" w:rsidRPr="00BC6CA8">
        <w:rPr>
          <w:sz w:val="24"/>
          <w:szCs w:val="24"/>
          <w:lang w:eastAsia="ro-RO"/>
        </w:rPr>
        <w:t xml:space="preserve"> (Zs), măsurate de la limita exterioară a amprizei drumului, au următoarele valori</w:t>
      </w:r>
      <w:r w:rsidR="00503DD9" w:rsidRPr="00BC6CA8">
        <w:rPr>
          <w:sz w:val="24"/>
          <w:szCs w:val="24"/>
          <w:lang w:val="en-US" w:eastAsia="ro-RO"/>
        </w:rPr>
        <w:t>:</w:t>
      </w:r>
      <w:r w:rsidR="004912CD" w:rsidRPr="00BC6CA8">
        <w:rPr>
          <w:sz w:val="24"/>
          <w:szCs w:val="24"/>
          <w:lang w:val="en-US" w:eastAsia="ro-RO"/>
        </w:rPr>
        <w:tab/>
      </w:r>
      <w:r w:rsidR="004912CD" w:rsidRPr="00BC6CA8">
        <w:rPr>
          <w:sz w:val="24"/>
          <w:szCs w:val="24"/>
          <w:lang w:val="en-US" w:eastAsia="ro-RO"/>
        </w:rPr>
        <w:tab/>
      </w:r>
      <w:r w:rsidR="004912CD" w:rsidRPr="00BC6CA8">
        <w:rPr>
          <w:sz w:val="24"/>
          <w:szCs w:val="24"/>
          <w:lang w:val="en-US" w:eastAsia="ro-RO"/>
        </w:rPr>
        <w:tab/>
      </w:r>
      <w:r w:rsidR="004912CD" w:rsidRPr="00BC6CA8">
        <w:rPr>
          <w:sz w:val="24"/>
          <w:szCs w:val="24"/>
          <w:lang w:val="en-US" w:eastAsia="ro-RO"/>
        </w:rPr>
        <w:tab/>
      </w:r>
      <w:r w:rsidR="004912CD" w:rsidRPr="00BC6CA8">
        <w:rPr>
          <w:sz w:val="24"/>
          <w:szCs w:val="24"/>
          <w:lang w:val="en-US" w:eastAsia="ro-RO"/>
        </w:rPr>
        <w:tab/>
      </w:r>
    </w:p>
    <w:p w14:paraId="3B25394E" w14:textId="77777777" w:rsidR="00D57E46" w:rsidRDefault="006A5519" w:rsidP="00525CBB">
      <w:pPr>
        <w:tabs>
          <w:tab w:val="left" w:pos="709"/>
        </w:tabs>
        <w:spacing w:before="120"/>
        <w:jc w:val="both"/>
        <w:rPr>
          <w:sz w:val="24"/>
          <w:szCs w:val="24"/>
          <w:lang w:val="en-US" w:eastAsia="ro-RO"/>
        </w:rPr>
      </w:pPr>
      <w:r w:rsidRPr="00BC6CA8">
        <w:rPr>
          <w:sz w:val="24"/>
          <w:szCs w:val="24"/>
          <w:lang w:val="en-US" w:eastAsia="ro-RO"/>
        </w:rPr>
        <w:tab/>
      </w:r>
      <w:r w:rsidRPr="00BC6CA8">
        <w:rPr>
          <w:sz w:val="24"/>
          <w:szCs w:val="24"/>
          <w:lang w:val="en-US" w:eastAsia="ro-RO"/>
        </w:rPr>
        <w:tab/>
      </w:r>
      <w:r w:rsidRPr="00BC6CA8">
        <w:rPr>
          <w:sz w:val="24"/>
          <w:szCs w:val="24"/>
          <w:lang w:val="en-US" w:eastAsia="ro-RO"/>
        </w:rPr>
        <w:tab/>
      </w:r>
      <w:r w:rsidRPr="00BC6CA8">
        <w:rPr>
          <w:sz w:val="24"/>
          <w:szCs w:val="24"/>
          <w:lang w:val="en-US" w:eastAsia="ro-RO"/>
        </w:rPr>
        <w:tab/>
      </w:r>
      <w:r w:rsidRPr="00BC6CA8">
        <w:rPr>
          <w:sz w:val="24"/>
          <w:szCs w:val="24"/>
          <w:lang w:val="en-US" w:eastAsia="ro-RO"/>
        </w:rPr>
        <w:tab/>
      </w:r>
      <w:r w:rsidRPr="00BC6CA8">
        <w:rPr>
          <w:sz w:val="24"/>
          <w:szCs w:val="24"/>
          <w:lang w:val="en-US" w:eastAsia="ro-RO"/>
        </w:rPr>
        <w:tab/>
      </w:r>
      <w:r w:rsidRPr="00BC6CA8">
        <w:rPr>
          <w:sz w:val="24"/>
          <w:szCs w:val="24"/>
          <w:lang w:val="en-US" w:eastAsia="ro-RO"/>
        </w:rPr>
        <w:tab/>
        <w:t xml:space="preserve">  </w:t>
      </w:r>
    </w:p>
    <w:p w14:paraId="2ADAAC5F" w14:textId="77777777" w:rsidR="003F6409" w:rsidRDefault="003F6409" w:rsidP="00525CBB">
      <w:pPr>
        <w:tabs>
          <w:tab w:val="left" w:pos="709"/>
        </w:tabs>
        <w:spacing w:before="120"/>
        <w:jc w:val="both"/>
        <w:rPr>
          <w:sz w:val="24"/>
          <w:szCs w:val="24"/>
          <w:lang w:val="en-US" w:eastAsia="ro-RO"/>
        </w:rPr>
      </w:pPr>
    </w:p>
    <w:p w14:paraId="6303F352" w14:textId="74819915" w:rsidR="004912CD" w:rsidRPr="00BC6CA8" w:rsidRDefault="004912CD" w:rsidP="00525CBB">
      <w:pPr>
        <w:tabs>
          <w:tab w:val="left" w:pos="709"/>
        </w:tabs>
        <w:spacing w:before="120"/>
        <w:jc w:val="both"/>
        <w:rPr>
          <w:sz w:val="24"/>
          <w:szCs w:val="24"/>
          <w:lang w:val="en-US" w:eastAsia="ro-RO"/>
        </w:rPr>
      </w:pPr>
      <w:bookmarkStart w:id="62" w:name="_GoBack"/>
      <w:bookmarkEnd w:id="62"/>
      <w:r w:rsidRPr="00BC6CA8">
        <w:rPr>
          <w:sz w:val="24"/>
          <w:szCs w:val="24"/>
          <w:lang w:val="en-US" w:eastAsia="ro-RO"/>
        </w:rPr>
        <w:lastRenderedPageBreak/>
        <w:t xml:space="preserve">Tabelul </w:t>
      </w:r>
      <w:r w:rsidR="00135725" w:rsidRPr="00BC6CA8">
        <w:rPr>
          <w:sz w:val="24"/>
          <w:szCs w:val="24"/>
          <w:lang w:val="en-US" w:eastAsia="ro-RO"/>
        </w:rPr>
        <w:t>3</w:t>
      </w:r>
      <w:r w:rsidRPr="00BC6CA8">
        <w:rPr>
          <w:sz w:val="24"/>
          <w:szCs w:val="24"/>
          <w:lang w:val="en-US" w:eastAsia="ro-RO"/>
        </w:rPr>
        <w:t xml:space="preserve">. </w:t>
      </w:r>
      <w:r w:rsidRPr="00BC6CA8">
        <w:rPr>
          <w:sz w:val="24"/>
          <w:szCs w:val="24"/>
          <w:lang w:eastAsia="ro-RO"/>
        </w:rPr>
        <w:t>Zonele de siguranță ale drumurilor</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7"/>
        <w:gridCol w:w="4621"/>
      </w:tblGrid>
      <w:tr w:rsidR="00503DD9" w:rsidRPr="00BC6CA8" w14:paraId="298DE238" w14:textId="77777777" w:rsidTr="0063052B">
        <w:trPr>
          <w:trHeight w:val="612"/>
        </w:trPr>
        <w:tc>
          <w:tcPr>
            <w:tcW w:w="4877" w:type="dxa"/>
            <w:shd w:val="clear" w:color="auto" w:fill="auto"/>
            <w:vAlign w:val="center"/>
          </w:tcPr>
          <w:p w14:paraId="299A7F3C" w14:textId="77777777" w:rsidR="00503DD9" w:rsidRPr="00BC6CA8" w:rsidRDefault="00503DD9" w:rsidP="007A689C">
            <w:pPr>
              <w:jc w:val="center"/>
              <w:rPr>
                <w:rFonts w:eastAsia="Calibri"/>
                <w:sz w:val="24"/>
                <w:szCs w:val="24"/>
              </w:rPr>
            </w:pPr>
            <w:r w:rsidRPr="00BC6CA8">
              <w:rPr>
                <w:rFonts w:eastAsia="Calibri"/>
                <w:sz w:val="24"/>
                <w:szCs w:val="24"/>
              </w:rPr>
              <w:t>Nivel drum</w:t>
            </w:r>
          </w:p>
        </w:tc>
        <w:tc>
          <w:tcPr>
            <w:tcW w:w="4621" w:type="dxa"/>
            <w:shd w:val="clear" w:color="auto" w:fill="auto"/>
            <w:vAlign w:val="center"/>
          </w:tcPr>
          <w:p w14:paraId="270FF099" w14:textId="77777777" w:rsidR="00503DD9" w:rsidRPr="00BC6CA8" w:rsidRDefault="00503DD9" w:rsidP="007A689C">
            <w:pPr>
              <w:jc w:val="center"/>
              <w:rPr>
                <w:rFonts w:eastAsia="Calibri"/>
                <w:sz w:val="24"/>
                <w:szCs w:val="24"/>
              </w:rPr>
            </w:pPr>
            <w:r w:rsidRPr="00BC6CA8">
              <w:rPr>
                <w:rFonts w:eastAsia="Calibri"/>
                <w:sz w:val="24"/>
                <w:szCs w:val="24"/>
              </w:rPr>
              <w:t>Zs (m)</w:t>
            </w:r>
          </w:p>
        </w:tc>
      </w:tr>
      <w:tr w:rsidR="00503DD9" w:rsidRPr="00BC6CA8" w14:paraId="67E6C753" w14:textId="77777777" w:rsidTr="0063052B">
        <w:trPr>
          <w:cantSplit/>
          <w:trHeight w:val="408"/>
        </w:trPr>
        <w:tc>
          <w:tcPr>
            <w:tcW w:w="4877" w:type="dxa"/>
            <w:tcBorders>
              <w:left w:val="single" w:sz="4" w:space="0" w:color="auto"/>
            </w:tcBorders>
            <w:shd w:val="clear" w:color="auto" w:fill="auto"/>
            <w:vAlign w:val="center"/>
          </w:tcPr>
          <w:p w14:paraId="432C4081" w14:textId="77777777" w:rsidR="00503DD9" w:rsidRPr="00BC6CA8" w:rsidRDefault="00503DD9" w:rsidP="007A689C">
            <w:pPr>
              <w:rPr>
                <w:rFonts w:eastAsia="Calibri"/>
                <w:sz w:val="24"/>
                <w:szCs w:val="24"/>
              </w:rPr>
            </w:pPr>
            <w:r w:rsidRPr="00BC6CA8">
              <w:rPr>
                <w:rFonts w:eastAsia="Calibri"/>
                <w:sz w:val="24"/>
                <w:szCs w:val="24"/>
              </w:rPr>
              <w:t>Drum situat la nivelul terenului</w:t>
            </w:r>
          </w:p>
        </w:tc>
        <w:tc>
          <w:tcPr>
            <w:tcW w:w="4621" w:type="dxa"/>
            <w:shd w:val="clear" w:color="auto" w:fill="auto"/>
            <w:vAlign w:val="center"/>
          </w:tcPr>
          <w:p w14:paraId="13B37D9E" w14:textId="77777777" w:rsidR="00503DD9" w:rsidRPr="00BC6CA8" w:rsidRDefault="00503DD9" w:rsidP="007A689C">
            <w:pPr>
              <w:rPr>
                <w:rFonts w:eastAsia="Calibri"/>
                <w:sz w:val="24"/>
                <w:szCs w:val="24"/>
              </w:rPr>
            </w:pPr>
            <w:r w:rsidRPr="00BC6CA8">
              <w:rPr>
                <w:rFonts w:eastAsia="Calibri"/>
                <w:sz w:val="24"/>
                <w:szCs w:val="24"/>
              </w:rPr>
              <w:t>1,5 m de la marginea exterioară a șanțurilor</w:t>
            </w:r>
          </w:p>
        </w:tc>
      </w:tr>
      <w:tr w:rsidR="00503DD9" w:rsidRPr="00BC6CA8" w14:paraId="1EE38615" w14:textId="77777777" w:rsidTr="0063052B">
        <w:trPr>
          <w:cantSplit/>
          <w:trHeight w:val="414"/>
        </w:trPr>
        <w:tc>
          <w:tcPr>
            <w:tcW w:w="4877" w:type="dxa"/>
            <w:tcBorders>
              <w:left w:val="single" w:sz="4" w:space="0" w:color="auto"/>
            </w:tcBorders>
            <w:shd w:val="clear" w:color="auto" w:fill="auto"/>
            <w:vAlign w:val="center"/>
          </w:tcPr>
          <w:p w14:paraId="1B79AC72" w14:textId="77777777" w:rsidR="00503DD9" w:rsidRPr="00BC6CA8" w:rsidRDefault="00503DD9" w:rsidP="007A689C">
            <w:pPr>
              <w:rPr>
                <w:rFonts w:eastAsia="Calibri"/>
                <w:sz w:val="24"/>
                <w:szCs w:val="24"/>
              </w:rPr>
            </w:pPr>
            <w:r w:rsidRPr="00BC6CA8">
              <w:rPr>
                <w:rFonts w:eastAsia="Calibri"/>
                <w:sz w:val="24"/>
                <w:szCs w:val="24"/>
              </w:rPr>
              <w:t>Drum în rambleu</w:t>
            </w:r>
          </w:p>
        </w:tc>
        <w:tc>
          <w:tcPr>
            <w:tcW w:w="4621" w:type="dxa"/>
            <w:shd w:val="clear" w:color="auto" w:fill="auto"/>
            <w:vAlign w:val="center"/>
          </w:tcPr>
          <w:p w14:paraId="25D95D78" w14:textId="77777777" w:rsidR="00503DD9" w:rsidRPr="00BC6CA8" w:rsidRDefault="00503DD9" w:rsidP="007A689C">
            <w:pPr>
              <w:rPr>
                <w:rFonts w:eastAsia="Calibri"/>
                <w:sz w:val="24"/>
                <w:szCs w:val="24"/>
              </w:rPr>
            </w:pPr>
            <w:r w:rsidRPr="00BC6CA8">
              <w:rPr>
                <w:rFonts w:eastAsia="Calibri"/>
                <w:sz w:val="24"/>
                <w:szCs w:val="24"/>
              </w:rPr>
              <w:t>2 m de la piciorul taluzului</w:t>
            </w:r>
          </w:p>
        </w:tc>
      </w:tr>
      <w:tr w:rsidR="00503DD9" w:rsidRPr="00BC6CA8" w14:paraId="5E0139DE" w14:textId="77777777" w:rsidTr="007A689C">
        <w:trPr>
          <w:trHeight w:val="194"/>
        </w:trPr>
        <w:tc>
          <w:tcPr>
            <w:tcW w:w="4877" w:type="dxa"/>
            <w:shd w:val="clear" w:color="auto" w:fill="auto"/>
            <w:vAlign w:val="center"/>
          </w:tcPr>
          <w:p w14:paraId="199BA408" w14:textId="77777777" w:rsidR="00503DD9" w:rsidRPr="00BC6CA8" w:rsidRDefault="00503DD9" w:rsidP="007A689C">
            <w:pPr>
              <w:rPr>
                <w:rFonts w:eastAsia="Calibri"/>
                <w:sz w:val="24"/>
                <w:szCs w:val="24"/>
              </w:rPr>
            </w:pPr>
            <w:r w:rsidRPr="00BC6CA8">
              <w:rPr>
                <w:rFonts w:eastAsia="Calibri"/>
                <w:sz w:val="24"/>
                <w:szCs w:val="24"/>
              </w:rPr>
              <w:t>Drum în debleu cu înălțimea până la 5m inclusiv</w:t>
            </w:r>
          </w:p>
        </w:tc>
        <w:tc>
          <w:tcPr>
            <w:tcW w:w="4621" w:type="dxa"/>
            <w:shd w:val="clear" w:color="auto" w:fill="auto"/>
            <w:vAlign w:val="center"/>
          </w:tcPr>
          <w:p w14:paraId="02F07691" w14:textId="77777777" w:rsidR="00503DD9" w:rsidRPr="00BC6CA8" w:rsidRDefault="00503DD9" w:rsidP="007A689C">
            <w:pPr>
              <w:rPr>
                <w:rFonts w:eastAsia="Calibri"/>
                <w:sz w:val="24"/>
                <w:szCs w:val="24"/>
              </w:rPr>
            </w:pPr>
            <w:r w:rsidRPr="00BC6CA8">
              <w:rPr>
                <w:rFonts w:eastAsia="Calibri"/>
                <w:sz w:val="24"/>
                <w:szCs w:val="24"/>
              </w:rPr>
              <w:t>3 m de la marginea de sus a taluzului</w:t>
            </w:r>
          </w:p>
        </w:tc>
      </w:tr>
      <w:tr w:rsidR="00503DD9" w:rsidRPr="00BC6CA8" w14:paraId="268D3730" w14:textId="77777777" w:rsidTr="0063052B">
        <w:trPr>
          <w:trHeight w:val="427"/>
        </w:trPr>
        <w:tc>
          <w:tcPr>
            <w:tcW w:w="4877" w:type="dxa"/>
            <w:shd w:val="clear" w:color="auto" w:fill="auto"/>
            <w:vAlign w:val="center"/>
          </w:tcPr>
          <w:p w14:paraId="7015E565" w14:textId="77777777" w:rsidR="00503DD9" w:rsidRPr="00BC6CA8" w:rsidRDefault="00503DD9" w:rsidP="007A689C">
            <w:pPr>
              <w:rPr>
                <w:rFonts w:eastAsia="Calibri"/>
                <w:sz w:val="24"/>
                <w:szCs w:val="24"/>
              </w:rPr>
            </w:pPr>
            <w:r w:rsidRPr="00BC6CA8">
              <w:rPr>
                <w:rFonts w:eastAsia="Calibri"/>
                <w:sz w:val="24"/>
                <w:szCs w:val="24"/>
              </w:rPr>
              <w:t xml:space="preserve">Drum în debleu cu înălțimea mai mare de 5m </w:t>
            </w:r>
          </w:p>
        </w:tc>
        <w:tc>
          <w:tcPr>
            <w:tcW w:w="4621" w:type="dxa"/>
            <w:shd w:val="clear" w:color="auto" w:fill="auto"/>
            <w:vAlign w:val="center"/>
          </w:tcPr>
          <w:p w14:paraId="130E4C2E" w14:textId="77777777" w:rsidR="00503DD9" w:rsidRPr="00BC6CA8" w:rsidRDefault="00503DD9" w:rsidP="007A689C">
            <w:pPr>
              <w:rPr>
                <w:rFonts w:eastAsia="Calibri"/>
                <w:sz w:val="24"/>
                <w:szCs w:val="24"/>
              </w:rPr>
            </w:pPr>
            <w:r w:rsidRPr="00BC6CA8">
              <w:rPr>
                <w:rFonts w:eastAsia="Calibri"/>
                <w:sz w:val="24"/>
                <w:szCs w:val="24"/>
              </w:rPr>
              <w:t>5 m de la marginea de sus a taluzului</w:t>
            </w:r>
          </w:p>
        </w:tc>
      </w:tr>
    </w:tbl>
    <w:p w14:paraId="128AE1F0" w14:textId="645A73ED" w:rsidR="00503DD9" w:rsidRPr="00BC6CA8" w:rsidRDefault="0063052B" w:rsidP="00D57E46">
      <w:pPr>
        <w:tabs>
          <w:tab w:val="left" w:pos="709"/>
        </w:tabs>
        <w:spacing w:before="240" w:line="360" w:lineRule="auto"/>
        <w:jc w:val="both"/>
        <w:rPr>
          <w:sz w:val="24"/>
          <w:szCs w:val="24"/>
          <w:lang w:eastAsia="ro-RO"/>
        </w:rPr>
      </w:pPr>
      <w:r w:rsidRPr="00BC6CA8">
        <w:rPr>
          <w:b/>
          <w:sz w:val="24"/>
          <w:szCs w:val="24"/>
          <w:lang w:eastAsia="ro-RO"/>
        </w:rPr>
        <w:t>3.3</w:t>
      </w:r>
      <w:r w:rsidR="00503DD9" w:rsidRPr="00BC6CA8">
        <w:rPr>
          <w:b/>
          <w:sz w:val="24"/>
          <w:szCs w:val="24"/>
          <w:lang w:eastAsia="ro-RO"/>
        </w:rPr>
        <w:t>.8.</w:t>
      </w:r>
      <w:r w:rsidR="004170F6" w:rsidRPr="00BC6CA8">
        <w:rPr>
          <w:sz w:val="24"/>
          <w:szCs w:val="24"/>
          <w:lang w:eastAsia="ro-RO"/>
        </w:rPr>
        <w:tab/>
      </w:r>
      <w:r w:rsidR="00503DD9" w:rsidRPr="00BC6CA8">
        <w:rPr>
          <w:sz w:val="24"/>
          <w:szCs w:val="24"/>
          <w:lang w:eastAsia="ro-RO"/>
        </w:rPr>
        <w:t>Conform OG nr. 43/1997, zonele de protecție ale drumurilor (Zp) au următoarele valori:</w:t>
      </w:r>
    </w:p>
    <w:p w14:paraId="750A822F" w14:textId="3B2CDC21" w:rsidR="006A5519" w:rsidRPr="00BC6CA8" w:rsidRDefault="006A5519" w:rsidP="00525CBB">
      <w:pPr>
        <w:tabs>
          <w:tab w:val="left" w:pos="709"/>
        </w:tabs>
        <w:spacing w:before="120"/>
        <w:jc w:val="both"/>
        <w:rPr>
          <w:sz w:val="24"/>
          <w:szCs w:val="24"/>
          <w:lang w:eastAsia="ro-RO"/>
        </w:rPr>
      </w:pPr>
      <w:r w:rsidRPr="00BC6CA8">
        <w:rPr>
          <w:sz w:val="24"/>
          <w:szCs w:val="24"/>
          <w:lang w:val="en-US" w:eastAsia="ro-RO"/>
        </w:rPr>
        <w:tab/>
      </w:r>
      <w:r w:rsidRPr="00BC6CA8">
        <w:rPr>
          <w:sz w:val="24"/>
          <w:szCs w:val="24"/>
          <w:lang w:val="en-US" w:eastAsia="ro-RO"/>
        </w:rPr>
        <w:tab/>
      </w:r>
      <w:r w:rsidRPr="00BC6CA8">
        <w:rPr>
          <w:sz w:val="24"/>
          <w:szCs w:val="24"/>
          <w:lang w:val="en-US" w:eastAsia="ro-RO"/>
        </w:rPr>
        <w:tab/>
      </w:r>
      <w:r w:rsidRPr="00BC6CA8">
        <w:rPr>
          <w:sz w:val="24"/>
          <w:szCs w:val="24"/>
          <w:lang w:val="en-US" w:eastAsia="ro-RO"/>
        </w:rPr>
        <w:tab/>
      </w:r>
      <w:r w:rsidRPr="00BC6CA8">
        <w:rPr>
          <w:sz w:val="24"/>
          <w:szCs w:val="24"/>
          <w:lang w:val="en-US" w:eastAsia="ro-RO"/>
        </w:rPr>
        <w:tab/>
      </w:r>
      <w:r w:rsidRPr="00BC6CA8">
        <w:rPr>
          <w:sz w:val="24"/>
          <w:szCs w:val="24"/>
          <w:lang w:val="en-US" w:eastAsia="ro-RO"/>
        </w:rPr>
        <w:tab/>
      </w:r>
      <w:r w:rsidRPr="00BC6CA8">
        <w:rPr>
          <w:sz w:val="24"/>
          <w:szCs w:val="24"/>
          <w:lang w:val="en-US" w:eastAsia="ro-RO"/>
        </w:rPr>
        <w:tab/>
        <w:t xml:space="preserve">   Tabelul </w:t>
      </w:r>
      <w:r w:rsidR="00135725" w:rsidRPr="00BC6CA8">
        <w:rPr>
          <w:sz w:val="24"/>
          <w:szCs w:val="24"/>
          <w:lang w:val="en-US" w:eastAsia="ro-RO"/>
        </w:rPr>
        <w:t>4</w:t>
      </w:r>
      <w:r w:rsidRPr="00BC6CA8">
        <w:rPr>
          <w:sz w:val="24"/>
          <w:szCs w:val="24"/>
          <w:lang w:val="en-US" w:eastAsia="ro-RO"/>
        </w:rPr>
        <w:t xml:space="preserve">. </w:t>
      </w:r>
      <w:r w:rsidRPr="00BC6CA8">
        <w:rPr>
          <w:sz w:val="24"/>
          <w:szCs w:val="24"/>
          <w:lang w:eastAsia="ro-RO"/>
        </w:rPr>
        <w:t>Zonele de protecţie ale drumurilor</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5245"/>
        <w:gridCol w:w="2410"/>
      </w:tblGrid>
      <w:tr w:rsidR="00503DD9" w:rsidRPr="00BC6CA8" w14:paraId="3902F9B3" w14:textId="77777777" w:rsidTr="0063052B">
        <w:trPr>
          <w:trHeight w:val="676"/>
          <w:jc w:val="center"/>
        </w:trPr>
        <w:tc>
          <w:tcPr>
            <w:tcW w:w="7083" w:type="dxa"/>
            <w:gridSpan w:val="2"/>
            <w:shd w:val="clear" w:color="auto" w:fill="auto"/>
            <w:vAlign w:val="center"/>
          </w:tcPr>
          <w:p w14:paraId="2F3148A6" w14:textId="77777777" w:rsidR="00503DD9" w:rsidRPr="00BC6CA8" w:rsidRDefault="00503DD9" w:rsidP="007A689C">
            <w:pPr>
              <w:jc w:val="center"/>
              <w:rPr>
                <w:rFonts w:eastAsia="Calibri"/>
                <w:sz w:val="24"/>
                <w:szCs w:val="24"/>
              </w:rPr>
            </w:pPr>
            <w:r w:rsidRPr="00BC6CA8">
              <w:rPr>
                <w:rFonts w:eastAsia="Calibri"/>
                <w:sz w:val="24"/>
                <w:szCs w:val="24"/>
              </w:rPr>
              <w:t>Categorie de drum</w:t>
            </w:r>
          </w:p>
        </w:tc>
        <w:tc>
          <w:tcPr>
            <w:tcW w:w="2410" w:type="dxa"/>
            <w:shd w:val="clear" w:color="auto" w:fill="auto"/>
            <w:vAlign w:val="center"/>
          </w:tcPr>
          <w:p w14:paraId="10BCE0A6" w14:textId="77777777" w:rsidR="00503DD9" w:rsidRPr="00BC6CA8" w:rsidRDefault="00503DD9" w:rsidP="007A689C">
            <w:pPr>
              <w:jc w:val="center"/>
              <w:rPr>
                <w:rFonts w:eastAsia="Calibri"/>
                <w:sz w:val="24"/>
                <w:szCs w:val="24"/>
              </w:rPr>
            </w:pPr>
            <w:r w:rsidRPr="00BC6CA8">
              <w:rPr>
                <w:rFonts w:eastAsia="Calibri"/>
                <w:sz w:val="24"/>
                <w:szCs w:val="24"/>
              </w:rPr>
              <w:t>Zp (m)</w:t>
            </w:r>
          </w:p>
        </w:tc>
      </w:tr>
      <w:tr w:rsidR="00503DD9" w:rsidRPr="00BC6CA8" w14:paraId="04754322" w14:textId="77777777" w:rsidTr="0063052B">
        <w:trPr>
          <w:cantSplit/>
          <w:trHeight w:val="402"/>
          <w:jc w:val="center"/>
        </w:trPr>
        <w:tc>
          <w:tcPr>
            <w:tcW w:w="1838" w:type="dxa"/>
            <w:vMerge w:val="restart"/>
            <w:shd w:val="clear" w:color="auto" w:fill="auto"/>
            <w:vAlign w:val="center"/>
          </w:tcPr>
          <w:p w14:paraId="4232271D" w14:textId="77777777" w:rsidR="00503DD9" w:rsidRPr="00BC6CA8" w:rsidRDefault="00503DD9" w:rsidP="007A689C">
            <w:pPr>
              <w:jc w:val="center"/>
              <w:rPr>
                <w:rFonts w:eastAsia="Calibri"/>
                <w:sz w:val="24"/>
                <w:szCs w:val="24"/>
              </w:rPr>
            </w:pPr>
            <w:r w:rsidRPr="00BC6CA8">
              <w:rPr>
                <w:rFonts w:eastAsia="Calibri"/>
                <w:sz w:val="24"/>
                <w:szCs w:val="24"/>
              </w:rPr>
              <w:t>Drumuri de interes național</w:t>
            </w:r>
          </w:p>
        </w:tc>
        <w:tc>
          <w:tcPr>
            <w:tcW w:w="5245" w:type="dxa"/>
            <w:shd w:val="clear" w:color="auto" w:fill="auto"/>
            <w:vAlign w:val="center"/>
          </w:tcPr>
          <w:p w14:paraId="19134A45" w14:textId="77777777" w:rsidR="00503DD9" w:rsidRPr="00BC6CA8" w:rsidRDefault="00503DD9" w:rsidP="007A689C">
            <w:pPr>
              <w:rPr>
                <w:rFonts w:eastAsia="Calibri"/>
                <w:sz w:val="24"/>
                <w:szCs w:val="24"/>
              </w:rPr>
            </w:pPr>
            <w:r w:rsidRPr="00BC6CA8">
              <w:rPr>
                <w:rFonts w:eastAsia="Calibri"/>
                <w:sz w:val="24"/>
                <w:szCs w:val="24"/>
              </w:rPr>
              <w:t>autostrăzi, drumuri expres</w:t>
            </w:r>
          </w:p>
        </w:tc>
        <w:tc>
          <w:tcPr>
            <w:tcW w:w="2410" w:type="dxa"/>
            <w:shd w:val="clear" w:color="auto" w:fill="auto"/>
            <w:vAlign w:val="center"/>
          </w:tcPr>
          <w:p w14:paraId="1414FE87" w14:textId="77777777" w:rsidR="00503DD9" w:rsidRPr="00BC6CA8" w:rsidRDefault="00503DD9" w:rsidP="007A689C">
            <w:pPr>
              <w:jc w:val="center"/>
              <w:rPr>
                <w:rFonts w:eastAsia="Calibri"/>
                <w:sz w:val="24"/>
                <w:szCs w:val="24"/>
              </w:rPr>
            </w:pPr>
            <w:r w:rsidRPr="00BC6CA8">
              <w:rPr>
                <w:rFonts w:eastAsia="Calibri"/>
                <w:sz w:val="24"/>
                <w:szCs w:val="24"/>
              </w:rPr>
              <w:t>50</w:t>
            </w:r>
          </w:p>
        </w:tc>
      </w:tr>
      <w:tr w:rsidR="00503DD9" w:rsidRPr="00BC6CA8" w14:paraId="43C9BF3C" w14:textId="77777777" w:rsidTr="0063052B">
        <w:trPr>
          <w:cantSplit/>
          <w:trHeight w:val="421"/>
          <w:jc w:val="center"/>
        </w:trPr>
        <w:tc>
          <w:tcPr>
            <w:tcW w:w="1838" w:type="dxa"/>
            <w:vMerge/>
            <w:shd w:val="clear" w:color="auto" w:fill="auto"/>
            <w:textDirection w:val="btLr"/>
            <w:vAlign w:val="center"/>
          </w:tcPr>
          <w:p w14:paraId="219D2AC6" w14:textId="77777777" w:rsidR="00503DD9" w:rsidRPr="00BC6CA8" w:rsidRDefault="00503DD9" w:rsidP="007A689C">
            <w:pPr>
              <w:ind w:left="113" w:right="113"/>
              <w:jc w:val="center"/>
              <w:rPr>
                <w:rFonts w:eastAsia="Calibri"/>
                <w:sz w:val="24"/>
                <w:szCs w:val="24"/>
              </w:rPr>
            </w:pPr>
          </w:p>
        </w:tc>
        <w:tc>
          <w:tcPr>
            <w:tcW w:w="5245" w:type="dxa"/>
            <w:shd w:val="clear" w:color="auto" w:fill="auto"/>
            <w:vAlign w:val="center"/>
          </w:tcPr>
          <w:p w14:paraId="257EA2FB" w14:textId="77777777" w:rsidR="00503DD9" w:rsidRPr="00BC6CA8" w:rsidRDefault="00503DD9" w:rsidP="007A689C">
            <w:pPr>
              <w:rPr>
                <w:rFonts w:eastAsia="Calibri"/>
                <w:sz w:val="24"/>
                <w:szCs w:val="24"/>
              </w:rPr>
            </w:pPr>
            <w:r w:rsidRPr="00BC6CA8">
              <w:rPr>
                <w:rFonts w:eastAsia="Calibri"/>
                <w:sz w:val="24"/>
                <w:szCs w:val="24"/>
              </w:rPr>
              <w:t>drumuri naționale (europene, principale, secundare)</w:t>
            </w:r>
          </w:p>
        </w:tc>
        <w:tc>
          <w:tcPr>
            <w:tcW w:w="2410" w:type="dxa"/>
            <w:shd w:val="clear" w:color="auto" w:fill="auto"/>
            <w:vAlign w:val="center"/>
          </w:tcPr>
          <w:p w14:paraId="063F41BE" w14:textId="77777777" w:rsidR="00503DD9" w:rsidRPr="00BC6CA8" w:rsidRDefault="00503DD9" w:rsidP="007A689C">
            <w:pPr>
              <w:jc w:val="center"/>
              <w:rPr>
                <w:rFonts w:eastAsia="Calibri"/>
                <w:sz w:val="24"/>
                <w:szCs w:val="24"/>
              </w:rPr>
            </w:pPr>
            <w:r w:rsidRPr="00BC6CA8">
              <w:rPr>
                <w:rFonts w:eastAsia="Calibri"/>
                <w:sz w:val="24"/>
                <w:szCs w:val="24"/>
              </w:rPr>
              <w:t>22</w:t>
            </w:r>
          </w:p>
        </w:tc>
      </w:tr>
      <w:tr w:rsidR="00503DD9" w:rsidRPr="00BC6CA8" w14:paraId="1F333F53" w14:textId="77777777" w:rsidTr="0063052B">
        <w:trPr>
          <w:trHeight w:val="414"/>
          <w:jc w:val="center"/>
        </w:trPr>
        <w:tc>
          <w:tcPr>
            <w:tcW w:w="7083" w:type="dxa"/>
            <w:gridSpan w:val="2"/>
            <w:shd w:val="clear" w:color="auto" w:fill="auto"/>
            <w:vAlign w:val="center"/>
          </w:tcPr>
          <w:p w14:paraId="2DBA36E4" w14:textId="77777777" w:rsidR="00503DD9" w:rsidRPr="00BC6CA8" w:rsidRDefault="00503DD9" w:rsidP="007A689C">
            <w:pPr>
              <w:rPr>
                <w:rFonts w:eastAsia="Calibri"/>
                <w:sz w:val="24"/>
                <w:szCs w:val="24"/>
              </w:rPr>
            </w:pPr>
            <w:r w:rsidRPr="00BC6CA8">
              <w:rPr>
                <w:rFonts w:eastAsia="Calibri"/>
                <w:sz w:val="24"/>
                <w:szCs w:val="24"/>
              </w:rPr>
              <w:t xml:space="preserve"> Drum de interes județean</w:t>
            </w:r>
          </w:p>
        </w:tc>
        <w:tc>
          <w:tcPr>
            <w:tcW w:w="2410" w:type="dxa"/>
            <w:shd w:val="clear" w:color="auto" w:fill="auto"/>
            <w:vAlign w:val="center"/>
          </w:tcPr>
          <w:p w14:paraId="5BD8975A" w14:textId="77777777" w:rsidR="00503DD9" w:rsidRPr="00BC6CA8" w:rsidRDefault="00503DD9" w:rsidP="007A689C">
            <w:pPr>
              <w:jc w:val="center"/>
              <w:rPr>
                <w:rFonts w:eastAsia="Calibri"/>
                <w:sz w:val="24"/>
                <w:szCs w:val="24"/>
              </w:rPr>
            </w:pPr>
            <w:r w:rsidRPr="00BC6CA8">
              <w:rPr>
                <w:rFonts w:eastAsia="Calibri"/>
                <w:sz w:val="24"/>
                <w:szCs w:val="24"/>
              </w:rPr>
              <w:t>20</w:t>
            </w:r>
          </w:p>
        </w:tc>
      </w:tr>
      <w:tr w:rsidR="00503DD9" w:rsidRPr="00BC6CA8" w14:paraId="0FA4E097" w14:textId="77777777" w:rsidTr="0063052B">
        <w:trPr>
          <w:trHeight w:val="434"/>
          <w:jc w:val="center"/>
        </w:trPr>
        <w:tc>
          <w:tcPr>
            <w:tcW w:w="7083" w:type="dxa"/>
            <w:gridSpan w:val="2"/>
            <w:shd w:val="clear" w:color="auto" w:fill="auto"/>
            <w:vAlign w:val="center"/>
          </w:tcPr>
          <w:p w14:paraId="0C110EA6" w14:textId="77777777" w:rsidR="00503DD9" w:rsidRPr="00BC6CA8" w:rsidRDefault="00503DD9" w:rsidP="007A689C">
            <w:pPr>
              <w:rPr>
                <w:rFonts w:eastAsia="Calibri"/>
                <w:sz w:val="24"/>
                <w:szCs w:val="24"/>
              </w:rPr>
            </w:pPr>
            <w:r w:rsidRPr="00BC6CA8">
              <w:rPr>
                <w:rFonts w:eastAsia="Calibri"/>
                <w:sz w:val="24"/>
                <w:szCs w:val="24"/>
              </w:rPr>
              <w:t>Drum de interes local (drumuri comunale, drumuri vicinale și străzi)</w:t>
            </w:r>
          </w:p>
        </w:tc>
        <w:tc>
          <w:tcPr>
            <w:tcW w:w="2410" w:type="dxa"/>
            <w:shd w:val="clear" w:color="auto" w:fill="auto"/>
            <w:vAlign w:val="center"/>
          </w:tcPr>
          <w:p w14:paraId="056BB253" w14:textId="77777777" w:rsidR="00503DD9" w:rsidRPr="00BC6CA8" w:rsidRDefault="00503DD9" w:rsidP="007A689C">
            <w:pPr>
              <w:jc w:val="center"/>
              <w:rPr>
                <w:rFonts w:eastAsia="Calibri"/>
                <w:sz w:val="24"/>
                <w:szCs w:val="24"/>
              </w:rPr>
            </w:pPr>
            <w:r w:rsidRPr="00BC6CA8">
              <w:rPr>
                <w:rFonts w:eastAsia="Calibri"/>
                <w:sz w:val="24"/>
                <w:szCs w:val="24"/>
              </w:rPr>
              <w:t>18</w:t>
            </w:r>
          </w:p>
        </w:tc>
      </w:tr>
    </w:tbl>
    <w:p w14:paraId="55BF839F" w14:textId="5B094C38" w:rsidR="00503DD9" w:rsidRPr="00BC6CA8" w:rsidRDefault="0063052B" w:rsidP="004170F6">
      <w:pPr>
        <w:pStyle w:val="Heading2"/>
        <w:spacing w:before="360" w:after="0" w:line="360" w:lineRule="auto"/>
      </w:pPr>
      <w:bookmarkStart w:id="63" w:name="_Toc44759489"/>
      <w:bookmarkStart w:id="64" w:name="_Toc44760016"/>
      <w:bookmarkStart w:id="65" w:name="_Toc495487898"/>
      <w:bookmarkStart w:id="66" w:name="_Hlk496858543"/>
      <w:r w:rsidRPr="00BC6CA8">
        <w:t>3.</w:t>
      </w:r>
      <w:r w:rsidR="00577575" w:rsidRPr="00BC6CA8">
        <w:t>4</w:t>
      </w:r>
      <w:r w:rsidR="00F34C67" w:rsidRPr="00BC6CA8">
        <w:t>.</w:t>
      </w:r>
      <w:r w:rsidR="00503DD9" w:rsidRPr="00BC6CA8">
        <w:t xml:space="preserve"> - Încrucişări şi apropieri faţă de </w:t>
      </w:r>
      <w:bookmarkEnd w:id="63"/>
      <w:bookmarkEnd w:id="64"/>
      <w:bookmarkEnd w:id="65"/>
      <w:r w:rsidR="001958B6">
        <w:t>LEA</w:t>
      </w:r>
    </w:p>
    <w:bookmarkEnd w:id="66"/>
    <w:p w14:paraId="2F294B0C" w14:textId="472D643A" w:rsidR="00503DD9" w:rsidRPr="00BC6CA8" w:rsidRDefault="0063052B" w:rsidP="00E67F93">
      <w:pPr>
        <w:tabs>
          <w:tab w:val="left" w:pos="709"/>
        </w:tabs>
        <w:spacing w:before="120" w:line="360" w:lineRule="auto"/>
        <w:jc w:val="both"/>
        <w:rPr>
          <w:sz w:val="24"/>
          <w:szCs w:val="24"/>
        </w:rPr>
      </w:pPr>
      <w:r w:rsidRPr="00BC6CA8">
        <w:rPr>
          <w:b/>
          <w:sz w:val="24"/>
          <w:szCs w:val="24"/>
        </w:rPr>
        <w:t>3.4</w:t>
      </w:r>
      <w:r w:rsidR="00503DD9" w:rsidRPr="00BC6CA8">
        <w:rPr>
          <w:b/>
          <w:sz w:val="24"/>
          <w:szCs w:val="24"/>
        </w:rPr>
        <w:t>.1.</w:t>
      </w:r>
      <w:r w:rsidR="004170F6" w:rsidRPr="00BC6CA8">
        <w:rPr>
          <w:sz w:val="24"/>
          <w:szCs w:val="24"/>
        </w:rPr>
        <w:tab/>
      </w:r>
      <w:r w:rsidR="00503DD9" w:rsidRPr="00BC6CA8">
        <w:rPr>
          <w:sz w:val="24"/>
          <w:szCs w:val="24"/>
        </w:rPr>
        <w:t xml:space="preserve">Traversările şi apropierile faţă de </w:t>
      </w:r>
      <w:r w:rsidR="006C2652">
        <w:rPr>
          <w:sz w:val="24"/>
          <w:szCs w:val="24"/>
        </w:rPr>
        <w:t>LEA</w:t>
      </w:r>
      <w:r w:rsidR="00503DD9" w:rsidRPr="00BC6CA8">
        <w:rPr>
          <w:sz w:val="24"/>
          <w:szCs w:val="24"/>
        </w:rPr>
        <w:t xml:space="preserve"> </w:t>
      </w:r>
      <w:r w:rsidR="006C2652">
        <w:rPr>
          <w:sz w:val="24"/>
          <w:szCs w:val="24"/>
        </w:rPr>
        <w:t>trebuie să respecte prevederile</w:t>
      </w:r>
      <w:r w:rsidR="00503DD9" w:rsidRPr="00BC6CA8">
        <w:rPr>
          <w:sz w:val="24"/>
          <w:szCs w:val="24"/>
        </w:rPr>
        <w:t xml:space="preserve"> tabelelor </w:t>
      </w:r>
      <w:r w:rsidR="007A767E" w:rsidRPr="00BC6CA8">
        <w:rPr>
          <w:sz w:val="24"/>
          <w:szCs w:val="24"/>
        </w:rPr>
        <w:t>8</w:t>
      </w:r>
      <w:r w:rsidR="00503DD9" w:rsidRPr="00BC6CA8">
        <w:rPr>
          <w:sz w:val="24"/>
          <w:szCs w:val="24"/>
        </w:rPr>
        <w:t xml:space="preserve">.a, </w:t>
      </w:r>
      <w:r w:rsidR="007A767E" w:rsidRPr="00BC6CA8">
        <w:rPr>
          <w:sz w:val="24"/>
          <w:szCs w:val="24"/>
        </w:rPr>
        <w:t>8</w:t>
      </w:r>
      <w:r w:rsidR="00503DD9" w:rsidRPr="00BC6CA8">
        <w:rPr>
          <w:sz w:val="24"/>
          <w:szCs w:val="24"/>
        </w:rPr>
        <w:t>.b şi</w:t>
      </w:r>
      <w:r w:rsidR="006C2652">
        <w:rPr>
          <w:sz w:val="24"/>
          <w:szCs w:val="24"/>
        </w:rPr>
        <w:t xml:space="preserve"> </w:t>
      </w:r>
      <w:r w:rsidR="007A767E" w:rsidRPr="00BC6CA8">
        <w:rPr>
          <w:sz w:val="24"/>
          <w:szCs w:val="24"/>
        </w:rPr>
        <w:t>8</w:t>
      </w:r>
      <w:r w:rsidR="00503DD9" w:rsidRPr="00BC6CA8">
        <w:rPr>
          <w:sz w:val="24"/>
          <w:szCs w:val="24"/>
        </w:rPr>
        <w:t xml:space="preserve">.c (figurile </w:t>
      </w:r>
      <w:r w:rsidR="0003580B" w:rsidRPr="00BC6CA8">
        <w:rPr>
          <w:sz w:val="24"/>
          <w:szCs w:val="24"/>
        </w:rPr>
        <w:t>6</w:t>
      </w:r>
      <w:r w:rsidR="00503DD9" w:rsidRPr="00BC6CA8">
        <w:rPr>
          <w:sz w:val="24"/>
          <w:szCs w:val="24"/>
        </w:rPr>
        <w:t xml:space="preserve">.a şi </w:t>
      </w:r>
      <w:r w:rsidR="0003580B" w:rsidRPr="00BC6CA8">
        <w:rPr>
          <w:sz w:val="24"/>
          <w:szCs w:val="24"/>
        </w:rPr>
        <w:t>6</w:t>
      </w:r>
      <w:r w:rsidR="00503DD9" w:rsidRPr="00BC6CA8">
        <w:rPr>
          <w:sz w:val="24"/>
          <w:szCs w:val="24"/>
        </w:rPr>
        <w:t>.b)</w:t>
      </w:r>
      <w:r w:rsidR="00057C45" w:rsidRPr="00BC6CA8">
        <w:rPr>
          <w:sz w:val="24"/>
          <w:szCs w:val="24"/>
        </w:rPr>
        <w:t>, din prezenta anexă</w:t>
      </w:r>
      <w:r w:rsidR="00503DD9" w:rsidRPr="00BC6CA8">
        <w:rPr>
          <w:sz w:val="24"/>
          <w:szCs w:val="24"/>
        </w:rPr>
        <w:t>.</w:t>
      </w:r>
    </w:p>
    <w:p w14:paraId="5E30CE7E" w14:textId="7F2499DD" w:rsidR="00503DD9" w:rsidRPr="00BC6CA8" w:rsidRDefault="0063052B" w:rsidP="00E67F93">
      <w:pPr>
        <w:tabs>
          <w:tab w:val="left" w:pos="709"/>
        </w:tabs>
        <w:spacing w:before="120" w:line="360" w:lineRule="auto"/>
        <w:jc w:val="both"/>
        <w:rPr>
          <w:sz w:val="24"/>
          <w:szCs w:val="24"/>
        </w:rPr>
      </w:pPr>
      <w:r w:rsidRPr="00BC6CA8">
        <w:rPr>
          <w:b/>
          <w:sz w:val="24"/>
          <w:szCs w:val="24"/>
        </w:rPr>
        <w:t>3.4</w:t>
      </w:r>
      <w:r w:rsidR="00503DD9" w:rsidRPr="00BC6CA8">
        <w:rPr>
          <w:b/>
          <w:sz w:val="24"/>
          <w:szCs w:val="24"/>
        </w:rPr>
        <w:t>.2.</w:t>
      </w:r>
      <w:r w:rsidR="004170F6" w:rsidRPr="00BC6CA8">
        <w:rPr>
          <w:sz w:val="24"/>
          <w:szCs w:val="24"/>
        </w:rPr>
        <w:tab/>
      </w:r>
      <w:r w:rsidR="00503DD9" w:rsidRPr="00BC6CA8">
        <w:rPr>
          <w:sz w:val="24"/>
          <w:szCs w:val="24"/>
        </w:rPr>
        <w:t xml:space="preserve">Construirea </w:t>
      </w:r>
      <w:r w:rsidR="001958B6">
        <w:rPr>
          <w:sz w:val="24"/>
          <w:szCs w:val="24"/>
        </w:rPr>
        <w:t>LEA</w:t>
      </w:r>
      <w:r w:rsidR="001958B6" w:rsidRPr="00BC6CA8">
        <w:rPr>
          <w:sz w:val="24"/>
          <w:szCs w:val="24"/>
        </w:rPr>
        <w:t xml:space="preserve"> </w:t>
      </w:r>
      <w:r w:rsidR="00503DD9" w:rsidRPr="00BC6CA8">
        <w:rPr>
          <w:sz w:val="24"/>
          <w:szCs w:val="24"/>
        </w:rPr>
        <w:t xml:space="preserve">cu tensiuni nominale sub 1000 V, montate pe stâlpi comuni cu alte LEA, se admite cu respectarea prevederilor tabelului </w:t>
      </w:r>
      <w:r w:rsidR="007A767E" w:rsidRPr="00BC6CA8">
        <w:rPr>
          <w:sz w:val="24"/>
          <w:szCs w:val="24"/>
        </w:rPr>
        <w:t>8</w:t>
      </w:r>
      <w:r w:rsidR="00503DD9" w:rsidRPr="00BC6CA8">
        <w:rPr>
          <w:sz w:val="24"/>
          <w:szCs w:val="24"/>
        </w:rPr>
        <w:t>.c</w:t>
      </w:r>
      <w:r w:rsidR="00057C45" w:rsidRPr="00BC6CA8">
        <w:rPr>
          <w:sz w:val="24"/>
          <w:szCs w:val="24"/>
        </w:rPr>
        <w:t xml:space="preserve"> din prezenta anexă</w:t>
      </w:r>
      <w:r w:rsidR="00503DD9" w:rsidRPr="00BC6CA8">
        <w:rPr>
          <w:sz w:val="24"/>
          <w:szCs w:val="24"/>
        </w:rPr>
        <w:t>.</w:t>
      </w:r>
    </w:p>
    <w:p w14:paraId="116EAE63" w14:textId="6D500BC7" w:rsidR="00503DD9" w:rsidRPr="00BC6CA8" w:rsidRDefault="0063052B" w:rsidP="00E67F93">
      <w:pPr>
        <w:tabs>
          <w:tab w:val="left" w:pos="709"/>
        </w:tabs>
        <w:spacing w:before="120" w:line="360" w:lineRule="auto"/>
        <w:jc w:val="both"/>
        <w:rPr>
          <w:sz w:val="24"/>
          <w:szCs w:val="24"/>
        </w:rPr>
      </w:pPr>
      <w:r w:rsidRPr="00BC6CA8">
        <w:rPr>
          <w:b/>
          <w:sz w:val="24"/>
          <w:szCs w:val="24"/>
        </w:rPr>
        <w:t>3.4</w:t>
      </w:r>
      <w:r w:rsidR="00503DD9" w:rsidRPr="00BC6CA8">
        <w:rPr>
          <w:b/>
          <w:sz w:val="24"/>
          <w:szCs w:val="24"/>
        </w:rPr>
        <w:t>.3.</w:t>
      </w:r>
      <w:r w:rsidR="004170F6" w:rsidRPr="00BC6CA8">
        <w:rPr>
          <w:sz w:val="24"/>
          <w:szCs w:val="24"/>
        </w:rPr>
        <w:tab/>
      </w:r>
      <w:r w:rsidR="00503DD9" w:rsidRPr="00BC6CA8">
        <w:rPr>
          <w:sz w:val="24"/>
          <w:szCs w:val="24"/>
        </w:rPr>
        <w:t>Se admite construirea LEA cu mai multe circuite de tensiuni nominale diferite, peste 1000 V fiecare, astfel:</w:t>
      </w:r>
    </w:p>
    <w:p w14:paraId="5E24D40B" w14:textId="77777777" w:rsidR="00503DD9" w:rsidRPr="00BC6CA8" w:rsidRDefault="00503DD9" w:rsidP="00484D0C">
      <w:pPr>
        <w:numPr>
          <w:ilvl w:val="0"/>
          <w:numId w:val="21"/>
        </w:numPr>
        <w:spacing w:line="360" w:lineRule="auto"/>
        <w:ind w:left="426"/>
        <w:jc w:val="both"/>
        <w:rPr>
          <w:sz w:val="24"/>
          <w:szCs w:val="24"/>
        </w:rPr>
      </w:pPr>
      <w:r w:rsidRPr="00BC6CA8">
        <w:rPr>
          <w:sz w:val="24"/>
          <w:szCs w:val="24"/>
        </w:rPr>
        <w:t>distanţele dintre circuite trebuie să fie corespunzătoare tensiunii celei mai mari;</w:t>
      </w:r>
    </w:p>
    <w:p w14:paraId="45E7A028" w14:textId="77777777" w:rsidR="00503DD9" w:rsidRPr="00BC6CA8" w:rsidRDefault="00503DD9" w:rsidP="00484D0C">
      <w:pPr>
        <w:numPr>
          <w:ilvl w:val="0"/>
          <w:numId w:val="21"/>
        </w:numPr>
        <w:spacing w:line="360" w:lineRule="auto"/>
        <w:ind w:left="426"/>
        <w:jc w:val="both"/>
        <w:rPr>
          <w:sz w:val="24"/>
          <w:szCs w:val="24"/>
        </w:rPr>
      </w:pPr>
      <w:r w:rsidRPr="00BC6CA8">
        <w:rPr>
          <w:sz w:val="24"/>
          <w:szCs w:val="24"/>
        </w:rPr>
        <w:t>distanţele dintre conductoarele aceluiaşi circuit, precum şi între acestea şi părţile puse la pământ trebuie să fie corespunzătoare tensiunii nominale a circuitului respectiv.</w:t>
      </w:r>
    </w:p>
    <w:p w14:paraId="03926892" w14:textId="5444A5E0" w:rsidR="00503DD9" w:rsidRPr="00BC6CA8" w:rsidRDefault="0063052B" w:rsidP="00D57E46">
      <w:pPr>
        <w:pStyle w:val="Heading2"/>
        <w:spacing w:after="0" w:line="360" w:lineRule="auto"/>
        <w:rPr>
          <w:spacing w:val="-4"/>
        </w:rPr>
      </w:pPr>
      <w:bookmarkStart w:id="67" w:name="_Toc44759490"/>
      <w:bookmarkStart w:id="68" w:name="_Toc44760017"/>
      <w:bookmarkStart w:id="69" w:name="_Toc495487899"/>
      <w:bookmarkStart w:id="70" w:name="_Hlk496858552"/>
      <w:r w:rsidRPr="00BC6CA8">
        <w:rPr>
          <w:spacing w:val="-4"/>
        </w:rPr>
        <w:t>3.</w:t>
      </w:r>
      <w:r w:rsidR="00577575" w:rsidRPr="00BC6CA8">
        <w:rPr>
          <w:spacing w:val="-4"/>
        </w:rPr>
        <w:t>5</w:t>
      </w:r>
      <w:r w:rsidR="00F34C67" w:rsidRPr="00BC6CA8">
        <w:rPr>
          <w:spacing w:val="-4"/>
        </w:rPr>
        <w:t>.</w:t>
      </w:r>
      <w:r w:rsidR="00503DD9" w:rsidRPr="00BC6CA8">
        <w:rPr>
          <w:spacing w:val="-4"/>
        </w:rPr>
        <w:t xml:space="preserve"> - Încrucişări şi apropieri faţă de linii de telecomunicaţii, linii subterane de energie electric</w:t>
      </w:r>
      <w:r w:rsidR="00503DD9" w:rsidRPr="00BC6CA8">
        <w:rPr>
          <w:rFonts w:hint="eastAsia"/>
          <w:spacing w:val="-4"/>
        </w:rPr>
        <w:t>ă</w:t>
      </w:r>
      <w:r w:rsidR="00503DD9" w:rsidRPr="00BC6CA8">
        <w:rPr>
          <w:spacing w:val="-4"/>
        </w:rPr>
        <w:t>, linii de tramvai sau troleibuz şi mijloace de transport pe cablu suspendat</w:t>
      </w:r>
      <w:bookmarkEnd w:id="67"/>
      <w:bookmarkEnd w:id="68"/>
      <w:r w:rsidR="00503DD9" w:rsidRPr="00BC6CA8">
        <w:rPr>
          <w:spacing w:val="-4"/>
        </w:rPr>
        <w:t>.</w:t>
      </w:r>
      <w:bookmarkEnd w:id="69"/>
    </w:p>
    <w:bookmarkEnd w:id="70"/>
    <w:p w14:paraId="22C26B6D" w14:textId="755DDB2E" w:rsidR="00503DD9" w:rsidRPr="00BC6CA8" w:rsidRDefault="0063052B" w:rsidP="00E67F93">
      <w:pPr>
        <w:tabs>
          <w:tab w:val="left" w:pos="709"/>
        </w:tabs>
        <w:spacing w:before="120" w:line="360" w:lineRule="auto"/>
        <w:jc w:val="both"/>
        <w:rPr>
          <w:sz w:val="24"/>
          <w:szCs w:val="24"/>
          <w:highlight w:val="green"/>
        </w:rPr>
      </w:pPr>
      <w:r w:rsidRPr="00BC6CA8">
        <w:rPr>
          <w:b/>
          <w:sz w:val="24"/>
          <w:szCs w:val="24"/>
        </w:rPr>
        <w:t>3.5</w:t>
      </w:r>
      <w:r w:rsidR="00503DD9" w:rsidRPr="00BC6CA8">
        <w:rPr>
          <w:b/>
          <w:sz w:val="24"/>
          <w:szCs w:val="24"/>
        </w:rPr>
        <w:t>.1.</w:t>
      </w:r>
      <w:r w:rsidR="004170F6" w:rsidRPr="00BC6CA8">
        <w:rPr>
          <w:sz w:val="24"/>
          <w:szCs w:val="24"/>
        </w:rPr>
        <w:tab/>
      </w:r>
      <w:r w:rsidR="00194F82" w:rsidRPr="00BC6CA8">
        <w:rPr>
          <w:sz w:val="24"/>
          <w:szCs w:val="24"/>
        </w:rPr>
        <w:t xml:space="preserve">(1) </w:t>
      </w:r>
      <w:r w:rsidR="00503DD9" w:rsidRPr="00BC6CA8">
        <w:rPr>
          <w:sz w:val="24"/>
          <w:szCs w:val="24"/>
        </w:rPr>
        <w:t>Condiţiile de realizare a încrucişărilor şi apropierilor faţă de liniile de telecomunicaţii trebuie să respecte</w:t>
      </w:r>
      <w:r w:rsidR="0061793B" w:rsidRPr="00BC6CA8">
        <w:rPr>
          <w:sz w:val="24"/>
          <w:szCs w:val="24"/>
        </w:rPr>
        <w:t xml:space="preserve"> atât prevederile </w:t>
      </w:r>
      <w:r w:rsidR="009F0760" w:rsidRPr="00BC6CA8">
        <w:rPr>
          <w:sz w:val="24"/>
          <w:szCs w:val="24"/>
        </w:rPr>
        <w:t>prezentei</w:t>
      </w:r>
      <w:r w:rsidR="00B93D5A">
        <w:rPr>
          <w:sz w:val="24"/>
          <w:szCs w:val="24"/>
        </w:rPr>
        <w:t xml:space="preserve"> </w:t>
      </w:r>
      <w:r w:rsidR="00F6199E" w:rsidRPr="00BC6CA8">
        <w:rPr>
          <w:sz w:val="24"/>
          <w:szCs w:val="24"/>
        </w:rPr>
        <w:t>norme</w:t>
      </w:r>
      <w:r w:rsidR="0061793B" w:rsidRPr="00BC6CA8">
        <w:rPr>
          <w:sz w:val="24"/>
          <w:szCs w:val="24"/>
        </w:rPr>
        <w:t>, cât şi</w:t>
      </w:r>
      <w:r w:rsidR="00503DD9" w:rsidRPr="00BC6CA8">
        <w:rPr>
          <w:sz w:val="24"/>
          <w:szCs w:val="24"/>
        </w:rPr>
        <w:t xml:space="preserve"> cele indicate în </w:t>
      </w:r>
      <w:bookmarkStart w:id="71" w:name="_Hlk516653094"/>
      <w:r w:rsidR="00503DD9" w:rsidRPr="00BC6CA8">
        <w:rPr>
          <w:sz w:val="24"/>
          <w:szCs w:val="24"/>
        </w:rPr>
        <w:t xml:space="preserve">SR 6290:2004, </w:t>
      </w:r>
      <w:r w:rsidR="009F0760" w:rsidRPr="00BC6CA8">
        <w:rPr>
          <w:sz w:val="24"/>
          <w:szCs w:val="24"/>
        </w:rPr>
        <w:t xml:space="preserve">                   </w:t>
      </w:r>
      <w:r w:rsidR="00503DD9" w:rsidRPr="00BC6CA8">
        <w:rPr>
          <w:sz w:val="24"/>
          <w:szCs w:val="24"/>
        </w:rPr>
        <w:t xml:space="preserve">SR 832:2008 şi </w:t>
      </w:r>
      <w:r w:rsidR="001958B6">
        <w:rPr>
          <w:sz w:val="24"/>
          <w:szCs w:val="24"/>
        </w:rPr>
        <w:t xml:space="preserve">în </w:t>
      </w:r>
      <w:r w:rsidR="00503DD9" w:rsidRPr="00BC6CA8">
        <w:rPr>
          <w:sz w:val="24"/>
          <w:szCs w:val="24"/>
        </w:rPr>
        <w:t>PE 125</w:t>
      </w:r>
      <w:r w:rsidR="001958B6">
        <w:rPr>
          <w:sz w:val="24"/>
          <w:szCs w:val="24"/>
        </w:rPr>
        <w:t>/89</w:t>
      </w:r>
      <w:r w:rsidR="00503DD9" w:rsidRPr="00BC6CA8">
        <w:rPr>
          <w:sz w:val="24"/>
          <w:szCs w:val="24"/>
        </w:rPr>
        <w:t>.</w:t>
      </w:r>
      <w:bookmarkEnd w:id="71"/>
      <w:r w:rsidR="0061793B" w:rsidRPr="00BC6CA8">
        <w:rPr>
          <w:sz w:val="24"/>
          <w:szCs w:val="24"/>
          <w:highlight w:val="green"/>
        </w:rPr>
        <w:t xml:space="preserve"> </w:t>
      </w:r>
    </w:p>
    <w:p w14:paraId="12CFEB50" w14:textId="774AC50A" w:rsidR="00194F82" w:rsidRPr="00BC6CA8" w:rsidRDefault="00194F82" w:rsidP="00E67F93">
      <w:pPr>
        <w:tabs>
          <w:tab w:val="left" w:pos="709"/>
        </w:tabs>
        <w:spacing w:before="120" w:line="360" w:lineRule="auto"/>
        <w:jc w:val="both"/>
        <w:rPr>
          <w:sz w:val="24"/>
          <w:szCs w:val="24"/>
        </w:rPr>
      </w:pPr>
      <w:r w:rsidRPr="00BC6CA8">
        <w:rPr>
          <w:sz w:val="24"/>
          <w:szCs w:val="24"/>
        </w:rPr>
        <w:t>(2) Distanțele de siguranță la încrucișările LEA cu liniile de telecomunicații (inclusiv rețele de televiziune prin cablu, internet și alte utilități) sunt indicate în tabelul 10</w:t>
      </w:r>
      <w:r w:rsidR="00D20A45">
        <w:rPr>
          <w:sz w:val="24"/>
          <w:szCs w:val="24"/>
        </w:rPr>
        <w:t>.</w:t>
      </w:r>
      <w:r w:rsidRPr="00BC6CA8">
        <w:rPr>
          <w:sz w:val="24"/>
          <w:szCs w:val="24"/>
        </w:rPr>
        <w:t xml:space="preserve">a. Distanțele de apropiere </w:t>
      </w:r>
      <w:r w:rsidRPr="00BC6CA8">
        <w:rPr>
          <w:sz w:val="24"/>
          <w:szCs w:val="24"/>
        </w:rPr>
        <w:lastRenderedPageBreak/>
        <w:t xml:space="preserve">și măsurile de protecție adoptate pentru linia care supratraversează </w:t>
      </w:r>
      <w:r w:rsidR="00B93D5A">
        <w:rPr>
          <w:sz w:val="24"/>
          <w:szCs w:val="24"/>
        </w:rPr>
        <w:t>se stabilesc</w:t>
      </w:r>
      <w:r w:rsidRPr="00BC6CA8">
        <w:rPr>
          <w:sz w:val="24"/>
          <w:szCs w:val="24"/>
        </w:rPr>
        <w:t xml:space="preserve"> similar celor din  tabelul 9</w:t>
      </w:r>
      <w:r w:rsidR="00D20A45">
        <w:rPr>
          <w:sz w:val="24"/>
          <w:szCs w:val="24"/>
        </w:rPr>
        <w:t>.</w:t>
      </w:r>
      <w:r w:rsidRPr="00BC6CA8">
        <w:rPr>
          <w:sz w:val="24"/>
          <w:szCs w:val="24"/>
        </w:rPr>
        <w:t xml:space="preserve">b.  </w:t>
      </w:r>
    </w:p>
    <w:p w14:paraId="17A00BE4" w14:textId="0A761842" w:rsidR="00503DD9" w:rsidRPr="00BC6CA8" w:rsidRDefault="0063052B" w:rsidP="00E67F93">
      <w:pPr>
        <w:tabs>
          <w:tab w:val="left" w:pos="709"/>
        </w:tabs>
        <w:spacing w:before="120" w:line="360" w:lineRule="auto"/>
        <w:jc w:val="both"/>
        <w:rPr>
          <w:sz w:val="24"/>
          <w:szCs w:val="24"/>
        </w:rPr>
      </w:pPr>
      <w:r w:rsidRPr="00BC6CA8">
        <w:rPr>
          <w:b/>
          <w:sz w:val="24"/>
          <w:szCs w:val="24"/>
        </w:rPr>
        <w:t>3.5</w:t>
      </w:r>
      <w:r w:rsidR="00503DD9" w:rsidRPr="00BC6CA8">
        <w:rPr>
          <w:b/>
          <w:sz w:val="24"/>
          <w:szCs w:val="24"/>
        </w:rPr>
        <w:t>.2.</w:t>
      </w:r>
      <w:r w:rsidR="004170F6" w:rsidRPr="00BC6CA8">
        <w:rPr>
          <w:sz w:val="24"/>
          <w:szCs w:val="24"/>
        </w:rPr>
        <w:tab/>
      </w:r>
      <w:r w:rsidR="001958B6">
        <w:rPr>
          <w:sz w:val="24"/>
          <w:szCs w:val="24"/>
        </w:rPr>
        <w:t>(1)</w:t>
      </w:r>
      <w:r w:rsidR="00503DD9" w:rsidRPr="00BC6CA8">
        <w:rPr>
          <w:sz w:val="24"/>
          <w:szCs w:val="24"/>
        </w:rPr>
        <w:t xml:space="preserve">Traversările şi apropierile faţă de linii de tramvai sau troleibuz se tratează prin asimilare cu prevederile </w:t>
      </w:r>
      <w:r w:rsidR="001958B6" w:rsidRPr="00BC6CA8">
        <w:rPr>
          <w:sz w:val="24"/>
          <w:szCs w:val="24"/>
        </w:rPr>
        <w:t>co</w:t>
      </w:r>
      <w:r w:rsidR="001958B6">
        <w:rPr>
          <w:sz w:val="24"/>
          <w:szCs w:val="24"/>
        </w:rPr>
        <w:t>roborate</w:t>
      </w:r>
      <w:r w:rsidR="001958B6" w:rsidRPr="00BC6CA8">
        <w:rPr>
          <w:sz w:val="24"/>
          <w:szCs w:val="24"/>
        </w:rPr>
        <w:t xml:space="preserve"> </w:t>
      </w:r>
      <w:r w:rsidR="00503DD9" w:rsidRPr="00BC6CA8">
        <w:rPr>
          <w:sz w:val="24"/>
          <w:szCs w:val="24"/>
        </w:rPr>
        <w:t xml:space="preserve">ale </w:t>
      </w:r>
      <w:r w:rsidR="00E578B7" w:rsidRPr="00BC6CA8">
        <w:rPr>
          <w:sz w:val="24"/>
          <w:szCs w:val="24"/>
        </w:rPr>
        <w:t>punctelor 3.2 şi 3.3</w:t>
      </w:r>
      <w:r w:rsidR="00503DD9" w:rsidRPr="00BC6CA8">
        <w:rPr>
          <w:sz w:val="24"/>
          <w:szCs w:val="24"/>
        </w:rPr>
        <w:t>, atât din punct de vedere al măsurilor de siguranţă, cât şi al distanţelor minime</w:t>
      </w:r>
      <w:r w:rsidR="00ED45F9" w:rsidRPr="00BC6CA8">
        <w:rPr>
          <w:sz w:val="24"/>
          <w:szCs w:val="24"/>
        </w:rPr>
        <w:t xml:space="preserve">, mai puțin distanțele </w:t>
      </w:r>
      <w:r w:rsidR="00ED45F9" w:rsidRPr="00BC6CA8">
        <w:rPr>
          <w:rFonts w:eastAsia="MS Mincho"/>
          <w:sz w:val="24"/>
          <w:szCs w:val="24"/>
          <w:lang w:eastAsia="ja-JP"/>
        </w:rPr>
        <w:t>pe vertical</w:t>
      </w:r>
      <w:r w:rsidR="00F6199E" w:rsidRPr="00BC6CA8">
        <w:rPr>
          <w:rFonts w:eastAsia="MS Mincho"/>
          <w:sz w:val="24"/>
          <w:szCs w:val="24"/>
          <w:lang w:eastAsia="ja-JP"/>
        </w:rPr>
        <w:t>ă</w:t>
      </w:r>
      <w:r w:rsidR="00ED45F9" w:rsidRPr="00BC6CA8">
        <w:rPr>
          <w:rFonts w:eastAsia="MS Mincho"/>
          <w:sz w:val="24"/>
          <w:szCs w:val="24"/>
          <w:lang w:eastAsia="ja-JP"/>
        </w:rPr>
        <w:t xml:space="preserve"> </w:t>
      </w:r>
      <w:r w:rsidR="001E0118" w:rsidRPr="00BC6CA8">
        <w:rPr>
          <w:rFonts w:eastAsia="MS Mincho"/>
          <w:sz w:val="24"/>
          <w:szCs w:val="24"/>
          <w:lang w:eastAsia="ja-JP"/>
        </w:rPr>
        <w:t>î</w:t>
      </w:r>
      <w:r w:rsidR="00ED45F9" w:rsidRPr="00BC6CA8">
        <w:rPr>
          <w:rFonts w:eastAsia="MS Mincho"/>
          <w:sz w:val="24"/>
          <w:szCs w:val="24"/>
          <w:lang w:eastAsia="ja-JP"/>
        </w:rPr>
        <w:t xml:space="preserve">ntre conductorul inferior al LEA </w:t>
      </w:r>
      <w:r w:rsidR="001E0118" w:rsidRPr="00BC6CA8">
        <w:rPr>
          <w:rFonts w:eastAsia="MS Mincho"/>
          <w:sz w:val="24"/>
          <w:szCs w:val="24"/>
          <w:lang w:eastAsia="ja-JP"/>
        </w:rPr>
        <w:t>ş</w:t>
      </w:r>
      <w:r w:rsidR="00ED45F9" w:rsidRPr="00BC6CA8">
        <w:rPr>
          <w:rFonts w:eastAsia="MS Mincho"/>
          <w:sz w:val="24"/>
          <w:szCs w:val="24"/>
          <w:lang w:eastAsia="ja-JP"/>
        </w:rPr>
        <w:t xml:space="preserve">i linia de contact sau cablul purtător, care sunt indicate în tabelul </w:t>
      </w:r>
      <w:r w:rsidR="007A767E" w:rsidRPr="00BC6CA8">
        <w:rPr>
          <w:rFonts w:eastAsia="MS Mincho"/>
          <w:sz w:val="24"/>
          <w:szCs w:val="24"/>
          <w:lang w:eastAsia="ja-JP"/>
        </w:rPr>
        <w:t>9</w:t>
      </w:r>
      <w:r w:rsidR="00D20A45">
        <w:rPr>
          <w:rFonts w:eastAsia="MS Mincho"/>
          <w:sz w:val="24"/>
          <w:szCs w:val="24"/>
          <w:lang w:eastAsia="ja-JP"/>
        </w:rPr>
        <w:t>.</w:t>
      </w:r>
      <w:r w:rsidR="00ED45F9" w:rsidRPr="00BC6CA8">
        <w:rPr>
          <w:rFonts w:eastAsia="MS Mincho"/>
          <w:sz w:val="24"/>
          <w:szCs w:val="24"/>
          <w:lang w:eastAsia="ja-JP"/>
        </w:rPr>
        <w:t>a</w:t>
      </w:r>
      <w:r w:rsidR="00503DD9" w:rsidRPr="00BC6CA8">
        <w:rPr>
          <w:sz w:val="24"/>
          <w:szCs w:val="24"/>
        </w:rPr>
        <w:t>.</w:t>
      </w:r>
    </w:p>
    <w:p w14:paraId="71F4F4C1" w14:textId="1B9E3A64" w:rsidR="00503DD9" w:rsidRPr="00BC6CA8" w:rsidRDefault="001958B6" w:rsidP="00503DD9">
      <w:pPr>
        <w:spacing w:line="360" w:lineRule="auto"/>
        <w:jc w:val="both"/>
        <w:rPr>
          <w:sz w:val="24"/>
          <w:szCs w:val="24"/>
        </w:rPr>
      </w:pPr>
      <w:r>
        <w:rPr>
          <w:sz w:val="24"/>
          <w:szCs w:val="24"/>
        </w:rPr>
        <w:t xml:space="preserve">(2) </w:t>
      </w:r>
      <w:r w:rsidR="00503DD9" w:rsidRPr="00BC6CA8">
        <w:rPr>
          <w:sz w:val="24"/>
          <w:szCs w:val="24"/>
        </w:rPr>
        <w:t xml:space="preserve">Condiţiile de realizare a încrucişărilor şi apropierilor faţă de liniile de tramvai şi troleibuze trebuie să respecte </w:t>
      </w:r>
      <w:r>
        <w:rPr>
          <w:sz w:val="24"/>
          <w:szCs w:val="24"/>
        </w:rPr>
        <w:t>prevederile din</w:t>
      </w:r>
      <w:r w:rsidR="00503DD9" w:rsidRPr="00BC6CA8">
        <w:rPr>
          <w:sz w:val="24"/>
          <w:szCs w:val="24"/>
        </w:rPr>
        <w:t xml:space="preserve"> STAS 8074-76.</w:t>
      </w:r>
      <w:r w:rsidR="00563AA3" w:rsidRPr="00BC6CA8">
        <w:rPr>
          <w:sz w:val="24"/>
          <w:szCs w:val="24"/>
        </w:rPr>
        <w:t xml:space="preserve"> </w:t>
      </w:r>
    </w:p>
    <w:p w14:paraId="5D5E8287" w14:textId="7C5C260D" w:rsidR="00503DD9" w:rsidRPr="00BC6CA8" w:rsidRDefault="0063052B" w:rsidP="00E67F93">
      <w:pPr>
        <w:tabs>
          <w:tab w:val="left" w:pos="709"/>
        </w:tabs>
        <w:spacing w:before="120" w:line="360" w:lineRule="auto"/>
        <w:jc w:val="both"/>
        <w:rPr>
          <w:sz w:val="24"/>
          <w:szCs w:val="24"/>
        </w:rPr>
      </w:pPr>
      <w:bookmarkStart w:id="72" w:name="_Toc426969497"/>
      <w:r w:rsidRPr="00BC6CA8">
        <w:rPr>
          <w:b/>
          <w:sz w:val="24"/>
          <w:szCs w:val="24"/>
        </w:rPr>
        <w:t>3.5</w:t>
      </w:r>
      <w:r w:rsidR="00503DD9" w:rsidRPr="00BC6CA8">
        <w:rPr>
          <w:b/>
          <w:sz w:val="24"/>
          <w:szCs w:val="24"/>
        </w:rPr>
        <w:t>.3.</w:t>
      </w:r>
      <w:r w:rsidR="00F34C67" w:rsidRPr="00BC6CA8">
        <w:rPr>
          <w:sz w:val="24"/>
          <w:szCs w:val="24"/>
        </w:rPr>
        <w:tab/>
      </w:r>
      <w:r w:rsidR="001958B6">
        <w:rPr>
          <w:sz w:val="24"/>
          <w:szCs w:val="24"/>
        </w:rPr>
        <w:t xml:space="preserve">(1) </w:t>
      </w:r>
      <w:r w:rsidR="00503DD9" w:rsidRPr="00BC6CA8">
        <w:rPr>
          <w:sz w:val="24"/>
          <w:szCs w:val="24"/>
        </w:rPr>
        <w:t xml:space="preserve">Traversările şi apropierile faţă de linii subterane de energie electrică </w:t>
      </w:r>
      <w:r w:rsidR="00B93D5A">
        <w:rPr>
          <w:sz w:val="24"/>
          <w:szCs w:val="24"/>
        </w:rPr>
        <w:t>trebuie să respecte prevederile</w:t>
      </w:r>
      <w:r w:rsidR="00503DD9" w:rsidRPr="00BC6CA8">
        <w:rPr>
          <w:sz w:val="24"/>
          <w:szCs w:val="24"/>
        </w:rPr>
        <w:t xml:space="preserve"> </w:t>
      </w:r>
      <w:bookmarkStart w:id="73" w:name="_Hlk516654467"/>
      <w:r w:rsidR="00503DD9" w:rsidRPr="00BC6CA8">
        <w:rPr>
          <w:sz w:val="24"/>
          <w:szCs w:val="24"/>
        </w:rPr>
        <w:t>NTE 007/08/00.</w:t>
      </w:r>
      <w:bookmarkEnd w:id="72"/>
      <w:r w:rsidR="00E578B7" w:rsidRPr="00BC6CA8">
        <w:rPr>
          <w:sz w:val="24"/>
          <w:szCs w:val="24"/>
        </w:rPr>
        <w:t xml:space="preserve"> </w:t>
      </w:r>
      <w:bookmarkEnd w:id="73"/>
    </w:p>
    <w:p w14:paraId="0DC25CF9" w14:textId="4C50B2D2" w:rsidR="00503DD9" w:rsidRPr="00BC6CA8" w:rsidRDefault="001958B6" w:rsidP="00503DD9">
      <w:pPr>
        <w:spacing w:line="360" w:lineRule="auto"/>
        <w:jc w:val="both"/>
        <w:rPr>
          <w:sz w:val="24"/>
          <w:szCs w:val="24"/>
        </w:rPr>
      </w:pPr>
      <w:r>
        <w:rPr>
          <w:sz w:val="24"/>
          <w:szCs w:val="24"/>
        </w:rPr>
        <w:t xml:space="preserve">(2) </w:t>
      </w:r>
      <w:r w:rsidR="00503DD9" w:rsidRPr="00BC6CA8">
        <w:rPr>
          <w:sz w:val="24"/>
          <w:szCs w:val="24"/>
        </w:rPr>
        <w:t xml:space="preserve">Prevederile </w:t>
      </w:r>
      <w:r>
        <w:rPr>
          <w:sz w:val="24"/>
          <w:szCs w:val="24"/>
        </w:rPr>
        <w:t xml:space="preserve">alin. (1) </w:t>
      </w:r>
      <w:r w:rsidR="00503DD9" w:rsidRPr="00BC6CA8">
        <w:rPr>
          <w:sz w:val="24"/>
          <w:szCs w:val="24"/>
        </w:rPr>
        <w:t xml:space="preserve">se aplică la liniile electrice </w:t>
      </w:r>
      <w:r>
        <w:rPr>
          <w:sz w:val="24"/>
          <w:szCs w:val="24"/>
        </w:rPr>
        <w:t>î</w:t>
      </w:r>
      <w:r w:rsidRPr="00BC6CA8">
        <w:rPr>
          <w:sz w:val="24"/>
          <w:szCs w:val="24"/>
        </w:rPr>
        <w:t xml:space="preserve">n </w:t>
      </w:r>
      <w:r w:rsidR="00503DD9" w:rsidRPr="00BC6CA8">
        <w:rPr>
          <w:sz w:val="24"/>
          <w:szCs w:val="24"/>
        </w:rPr>
        <w:t xml:space="preserve">cablu cu tensiuni </w:t>
      </w:r>
      <w:r w:rsidR="00BC0326">
        <w:rPr>
          <w:sz w:val="24"/>
          <w:szCs w:val="24"/>
        </w:rPr>
        <w:t xml:space="preserve">nominale </w:t>
      </w:r>
      <w:r w:rsidRPr="00BC6CA8">
        <w:rPr>
          <w:sz w:val="24"/>
          <w:szCs w:val="24"/>
        </w:rPr>
        <w:t>p</w:t>
      </w:r>
      <w:r>
        <w:rPr>
          <w:sz w:val="24"/>
          <w:szCs w:val="24"/>
        </w:rPr>
        <w:t>â</w:t>
      </w:r>
      <w:r w:rsidRPr="00BC6CA8">
        <w:rPr>
          <w:sz w:val="24"/>
          <w:szCs w:val="24"/>
        </w:rPr>
        <w:t xml:space="preserve">nă </w:t>
      </w:r>
      <w:r w:rsidR="00503DD9" w:rsidRPr="00BC6CA8">
        <w:rPr>
          <w:sz w:val="24"/>
          <w:szCs w:val="24"/>
        </w:rPr>
        <w:t xml:space="preserve">la 400 kV inclusiv, </w:t>
      </w:r>
      <w:r w:rsidRPr="00BC6CA8">
        <w:rPr>
          <w:sz w:val="24"/>
          <w:szCs w:val="24"/>
        </w:rPr>
        <w:t>aparţin</w:t>
      </w:r>
      <w:r>
        <w:rPr>
          <w:sz w:val="24"/>
          <w:szCs w:val="24"/>
        </w:rPr>
        <w:t>â</w:t>
      </w:r>
      <w:r w:rsidRPr="00BC6CA8">
        <w:rPr>
          <w:sz w:val="24"/>
          <w:szCs w:val="24"/>
        </w:rPr>
        <w:t xml:space="preserve">nd </w:t>
      </w:r>
      <w:r w:rsidR="00503DD9" w:rsidRPr="00BC6CA8">
        <w:rPr>
          <w:sz w:val="24"/>
          <w:szCs w:val="24"/>
        </w:rPr>
        <w:t xml:space="preserve">operatorilor economici din sectorul energiei electrice.   </w:t>
      </w:r>
    </w:p>
    <w:p w14:paraId="322F551A" w14:textId="45BEC8C1" w:rsidR="008556D5" w:rsidRPr="00BC6CA8" w:rsidRDefault="0063052B" w:rsidP="008556D5">
      <w:pPr>
        <w:spacing w:line="360" w:lineRule="auto"/>
        <w:jc w:val="both"/>
        <w:rPr>
          <w:sz w:val="24"/>
          <w:szCs w:val="24"/>
        </w:rPr>
      </w:pPr>
      <w:r w:rsidRPr="00BC6CA8">
        <w:rPr>
          <w:b/>
          <w:sz w:val="24"/>
          <w:szCs w:val="24"/>
        </w:rPr>
        <w:t>3.5</w:t>
      </w:r>
      <w:r w:rsidR="00503DD9" w:rsidRPr="00BC6CA8">
        <w:rPr>
          <w:b/>
          <w:sz w:val="24"/>
          <w:szCs w:val="24"/>
        </w:rPr>
        <w:t>.4.</w:t>
      </w:r>
      <w:r w:rsidR="00F34C67" w:rsidRPr="00BC6CA8">
        <w:rPr>
          <w:sz w:val="24"/>
          <w:szCs w:val="24"/>
        </w:rPr>
        <w:tab/>
      </w:r>
      <w:r w:rsidR="008556D5">
        <w:rPr>
          <w:sz w:val="24"/>
          <w:szCs w:val="24"/>
        </w:rPr>
        <w:t xml:space="preserve">(1) </w:t>
      </w:r>
      <w:r w:rsidR="008556D5" w:rsidRPr="00BC6CA8">
        <w:rPr>
          <w:sz w:val="24"/>
          <w:szCs w:val="24"/>
        </w:rPr>
        <w:t xml:space="preserve">Încrucişările şi apropierile LEA noi faţă de mijloacele de transport pe cablu suspendat </w:t>
      </w:r>
      <w:r w:rsidR="008556D5">
        <w:rPr>
          <w:sz w:val="24"/>
          <w:szCs w:val="24"/>
        </w:rPr>
        <w:t>trebuie să respecte prevederile</w:t>
      </w:r>
      <w:r w:rsidR="008556D5" w:rsidRPr="00BC6CA8">
        <w:rPr>
          <w:sz w:val="24"/>
          <w:szCs w:val="24"/>
        </w:rPr>
        <w:t xml:space="preserve"> tabelului 9.b. (figura 7). </w:t>
      </w:r>
    </w:p>
    <w:p w14:paraId="57F519C3" w14:textId="2FA00BA2" w:rsidR="00503DD9" w:rsidRPr="00BC6CA8" w:rsidRDefault="008556D5" w:rsidP="00991E81">
      <w:pPr>
        <w:spacing w:line="360" w:lineRule="auto"/>
        <w:jc w:val="both"/>
        <w:rPr>
          <w:sz w:val="24"/>
          <w:szCs w:val="24"/>
        </w:rPr>
      </w:pPr>
      <w:r>
        <w:rPr>
          <w:sz w:val="24"/>
          <w:szCs w:val="24"/>
        </w:rPr>
        <w:t xml:space="preserve">(2) </w:t>
      </w:r>
      <w:r w:rsidR="00503DD9" w:rsidRPr="00BC6CA8">
        <w:rPr>
          <w:sz w:val="24"/>
          <w:szCs w:val="24"/>
        </w:rPr>
        <w:t>Mijloacele de transport pe cablu suspendat se împart în:</w:t>
      </w:r>
    </w:p>
    <w:p w14:paraId="70EA3C35" w14:textId="77777777" w:rsidR="00503DD9" w:rsidRPr="00BC6CA8" w:rsidRDefault="00503DD9" w:rsidP="00484D0C">
      <w:pPr>
        <w:numPr>
          <w:ilvl w:val="0"/>
          <w:numId w:val="26"/>
        </w:numPr>
        <w:tabs>
          <w:tab w:val="num" w:pos="1134"/>
        </w:tabs>
        <w:spacing w:line="360" w:lineRule="auto"/>
        <w:ind w:left="720"/>
        <w:jc w:val="both"/>
        <w:rPr>
          <w:sz w:val="24"/>
          <w:szCs w:val="24"/>
        </w:rPr>
      </w:pPr>
      <w:r w:rsidRPr="00BC6CA8">
        <w:rPr>
          <w:sz w:val="24"/>
          <w:szCs w:val="24"/>
        </w:rPr>
        <w:t>teleferice, în cazul în care sunt destinate transportului de persoane;</w:t>
      </w:r>
    </w:p>
    <w:p w14:paraId="6514AC72" w14:textId="77777777" w:rsidR="00503DD9" w:rsidRPr="00BC6CA8" w:rsidRDefault="00503DD9" w:rsidP="00484D0C">
      <w:pPr>
        <w:numPr>
          <w:ilvl w:val="0"/>
          <w:numId w:val="26"/>
        </w:numPr>
        <w:tabs>
          <w:tab w:val="num" w:pos="1134"/>
        </w:tabs>
        <w:spacing w:line="360" w:lineRule="auto"/>
        <w:ind w:left="720"/>
        <w:jc w:val="both"/>
        <w:rPr>
          <w:sz w:val="24"/>
          <w:szCs w:val="24"/>
        </w:rPr>
      </w:pPr>
      <w:r w:rsidRPr="00BC6CA8">
        <w:rPr>
          <w:sz w:val="24"/>
          <w:szCs w:val="24"/>
        </w:rPr>
        <w:t>funiculare, în cazul în care sunt destinate transportului de materiale.</w:t>
      </w:r>
    </w:p>
    <w:p w14:paraId="5DD7C98E" w14:textId="6F8D46C2" w:rsidR="00503DD9" w:rsidRPr="00BC6CA8" w:rsidRDefault="008556D5" w:rsidP="00503DD9">
      <w:pPr>
        <w:spacing w:line="360" w:lineRule="auto"/>
        <w:jc w:val="both"/>
        <w:rPr>
          <w:sz w:val="24"/>
          <w:szCs w:val="24"/>
        </w:rPr>
      </w:pPr>
      <w:r>
        <w:rPr>
          <w:sz w:val="24"/>
          <w:szCs w:val="24"/>
        </w:rPr>
        <w:t xml:space="preserve">(3) </w:t>
      </w:r>
      <w:r w:rsidR="00503DD9" w:rsidRPr="00BC6CA8">
        <w:rPr>
          <w:sz w:val="24"/>
          <w:szCs w:val="24"/>
        </w:rPr>
        <w:t xml:space="preserve">În cazul telefericelor, decizia privind amplasarea unei LEA noi </w:t>
      </w:r>
      <w:r>
        <w:rPr>
          <w:sz w:val="24"/>
          <w:szCs w:val="24"/>
        </w:rPr>
        <w:t>trebuie să aibă la</w:t>
      </w:r>
      <w:r w:rsidRPr="00BC6CA8">
        <w:rPr>
          <w:sz w:val="24"/>
          <w:szCs w:val="24"/>
        </w:rPr>
        <w:t xml:space="preserve"> baz</w:t>
      </w:r>
      <w:r>
        <w:rPr>
          <w:sz w:val="24"/>
          <w:szCs w:val="24"/>
        </w:rPr>
        <w:t>ă</w:t>
      </w:r>
      <w:r w:rsidRPr="00BC6CA8">
        <w:rPr>
          <w:sz w:val="24"/>
          <w:szCs w:val="24"/>
        </w:rPr>
        <w:t xml:space="preserve"> </w:t>
      </w:r>
      <w:r>
        <w:rPr>
          <w:sz w:val="24"/>
          <w:szCs w:val="24"/>
        </w:rPr>
        <w:t>o</w:t>
      </w:r>
      <w:r w:rsidRPr="00BC6CA8">
        <w:rPr>
          <w:sz w:val="24"/>
          <w:szCs w:val="24"/>
        </w:rPr>
        <w:t xml:space="preserve"> analiz</w:t>
      </w:r>
      <w:r>
        <w:rPr>
          <w:sz w:val="24"/>
          <w:szCs w:val="24"/>
        </w:rPr>
        <w:t>ă</w:t>
      </w:r>
      <w:r w:rsidRPr="00BC6CA8">
        <w:rPr>
          <w:sz w:val="24"/>
          <w:szCs w:val="24"/>
        </w:rPr>
        <w:t xml:space="preserve"> </w:t>
      </w:r>
      <w:r w:rsidR="00503DD9" w:rsidRPr="00BC6CA8">
        <w:rPr>
          <w:sz w:val="24"/>
          <w:szCs w:val="24"/>
        </w:rPr>
        <w:t xml:space="preserve">de risc. </w:t>
      </w:r>
    </w:p>
    <w:p w14:paraId="3A5C38DC" w14:textId="6FB6D89F" w:rsidR="00503DD9" w:rsidRPr="00BC6CA8" w:rsidRDefault="008556D5" w:rsidP="00503DD9">
      <w:pPr>
        <w:spacing w:line="360" w:lineRule="auto"/>
        <w:jc w:val="both"/>
        <w:rPr>
          <w:sz w:val="24"/>
          <w:szCs w:val="24"/>
        </w:rPr>
      </w:pPr>
      <w:r>
        <w:rPr>
          <w:sz w:val="24"/>
          <w:szCs w:val="24"/>
        </w:rPr>
        <w:t xml:space="preserve">(4) </w:t>
      </w:r>
      <w:r w:rsidR="00503DD9" w:rsidRPr="00BC6CA8">
        <w:rPr>
          <w:sz w:val="24"/>
          <w:szCs w:val="24"/>
        </w:rPr>
        <w:t xml:space="preserve">Amplasarea de mijloace </w:t>
      </w:r>
      <w:r w:rsidRPr="00BC6CA8">
        <w:rPr>
          <w:sz w:val="24"/>
          <w:szCs w:val="24"/>
        </w:rPr>
        <w:t xml:space="preserve">noi </w:t>
      </w:r>
      <w:r w:rsidR="00503DD9" w:rsidRPr="00BC6CA8">
        <w:rPr>
          <w:sz w:val="24"/>
          <w:szCs w:val="24"/>
        </w:rPr>
        <w:t>de transport pe cablu suspendat în zona de siguranță și protecție a LEA existente este interzisă.</w:t>
      </w:r>
    </w:p>
    <w:p w14:paraId="7EFE1574" w14:textId="77777777" w:rsidR="00503DD9" w:rsidRPr="00BC6CA8" w:rsidRDefault="0063052B" w:rsidP="00D57E46">
      <w:pPr>
        <w:pStyle w:val="Heading2"/>
        <w:spacing w:after="0" w:line="360" w:lineRule="auto"/>
      </w:pPr>
      <w:bookmarkStart w:id="74" w:name="_Toc44759491"/>
      <w:bookmarkStart w:id="75" w:name="_Toc44760018"/>
      <w:bookmarkStart w:id="76" w:name="_Toc495487900"/>
      <w:bookmarkStart w:id="77" w:name="_Hlk496858560"/>
      <w:r w:rsidRPr="00BC6CA8">
        <w:t>3.</w:t>
      </w:r>
      <w:r w:rsidR="00577575" w:rsidRPr="00BC6CA8">
        <w:t>6</w:t>
      </w:r>
      <w:r w:rsidR="00F34C67" w:rsidRPr="00BC6CA8">
        <w:t>.</w:t>
      </w:r>
      <w:r w:rsidR="00503DD9" w:rsidRPr="00BC6CA8">
        <w:t xml:space="preserve"> - Traversări şi apropieri faţă de conducte supraterane</w:t>
      </w:r>
      <w:bookmarkEnd w:id="74"/>
      <w:bookmarkEnd w:id="75"/>
      <w:bookmarkEnd w:id="76"/>
    </w:p>
    <w:bookmarkEnd w:id="77"/>
    <w:p w14:paraId="7489F28E" w14:textId="2234319D" w:rsidR="00503DD9" w:rsidRPr="00BC6CA8" w:rsidRDefault="0063052B" w:rsidP="00E67F93">
      <w:pPr>
        <w:tabs>
          <w:tab w:val="left" w:pos="709"/>
        </w:tabs>
        <w:spacing w:before="120" w:line="360" w:lineRule="auto"/>
        <w:jc w:val="both"/>
        <w:rPr>
          <w:sz w:val="24"/>
          <w:szCs w:val="24"/>
        </w:rPr>
      </w:pPr>
      <w:r w:rsidRPr="00BC6CA8">
        <w:rPr>
          <w:b/>
          <w:sz w:val="24"/>
          <w:szCs w:val="24"/>
        </w:rPr>
        <w:t>3.6</w:t>
      </w:r>
      <w:r w:rsidR="00503DD9" w:rsidRPr="00BC6CA8">
        <w:rPr>
          <w:b/>
          <w:sz w:val="24"/>
          <w:szCs w:val="24"/>
        </w:rPr>
        <w:t>.1.</w:t>
      </w:r>
      <w:r w:rsidR="00F34C67" w:rsidRPr="00BC6CA8">
        <w:rPr>
          <w:sz w:val="24"/>
          <w:szCs w:val="24"/>
        </w:rPr>
        <w:tab/>
      </w:r>
      <w:r w:rsidR="008556D5">
        <w:rPr>
          <w:i/>
          <w:sz w:val="24"/>
          <w:szCs w:val="24"/>
        </w:rPr>
        <w:t>C</w:t>
      </w:r>
      <w:r w:rsidR="00503DD9" w:rsidRPr="00BC6CA8">
        <w:rPr>
          <w:i/>
          <w:sz w:val="24"/>
          <w:szCs w:val="24"/>
        </w:rPr>
        <w:t>onducte</w:t>
      </w:r>
      <w:r w:rsidR="008556D5">
        <w:rPr>
          <w:i/>
          <w:sz w:val="24"/>
          <w:szCs w:val="24"/>
        </w:rPr>
        <w:t>le</w:t>
      </w:r>
      <w:r w:rsidR="00503DD9" w:rsidRPr="00BC6CA8">
        <w:rPr>
          <w:i/>
          <w:sz w:val="24"/>
          <w:szCs w:val="24"/>
        </w:rPr>
        <w:t xml:space="preserve"> supraterane</w:t>
      </w:r>
      <w:r w:rsidR="00503DD9" w:rsidRPr="00BC6CA8">
        <w:rPr>
          <w:sz w:val="24"/>
          <w:szCs w:val="24"/>
        </w:rPr>
        <w:t xml:space="preserve"> </w:t>
      </w:r>
      <w:r w:rsidR="008556D5">
        <w:rPr>
          <w:sz w:val="24"/>
          <w:szCs w:val="24"/>
        </w:rPr>
        <w:t>reprezintă</w:t>
      </w:r>
      <w:r w:rsidR="00503DD9" w:rsidRPr="00BC6CA8">
        <w:rPr>
          <w:sz w:val="24"/>
          <w:szCs w:val="24"/>
        </w:rPr>
        <w:t xml:space="preserve"> conducte metalice sau din beton armat, închise sau deschise, situate la o cotă mai ridicată sau cel puţin egală cu cota solului.</w:t>
      </w:r>
    </w:p>
    <w:p w14:paraId="6B2B35AF" w14:textId="362DABB1" w:rsidR="00503DD9" w:rsidRPr="00BC6CA8" w:rsidRDefault="0063052B" w:rsidP="00E67F93">
      <w:pPr>
        <w:tabs>
          <w:tab w:val="left" w:pos="709"/>
        </w:tabs>
        <w:spacing w:before="120" w:line="360" w:lineRule="auto"/>
        <w:jc w:val="both"/>
        <w:rPr>
          <w:sz w:val="24"/>
          <w:szCs w:val="24"/>
        </w:rPr>
      </w:pPr>
      <w:r w:rsidRPr="00BC6CA8">
        <w:rPr>
          <w:b/>
          <w:sz w:val="24"/>
          <w:szCs w:val="24"/>
        </w:rPr>
        <w:t>3.6</w:t>
      </w:r>
      <w:r w:rsidR="00503DD9" w:rsidRPr="00BC6CA8">
        <w:rPr>
          <w:b/>
          <w:sz w:val="24"/>
          <w:szCs w:val="24"/>
        </w:rPr>
        <w:t>.2.</w:t>
      </w:r>
      <w:r w:rsidR="00F34C67" w:rsidRPr="00BC6CA8">
        <w:rPr>
          <w:b/>
          <w:sz w:val="24"/>
          <w:szCs w:val="24"/>
        </w:rPr>
        <w:tab/>
      </w:r>
      <w:r w:rsidR="008556D5" w:rsidRPr="00805B6C">
        <w:rPr>
          <w:sz w:val="24"/>
          <w:szCs w:val="24"/>
        </w:rPr>
        <w:t>(1)</w:t>
      </w:r>
      <w:r w:rsidR="008556D5">
        <w:rPr>
          <w:b/>
          <w:sz w:val="24"/>
          <w:szCs w:val="24"/>
        </w:rPr>
        <w:t xml:space="preserve"> </w:t>
      </w:r>
      <w:r w:rsidR="00503DD9" w:rsidRPr="00BC6CA8">
        <w:rPr>
          <w:sz w:val="24"/>
          <w:szCs w:val="24"/>
        </w:rPr>
        <w:t>Conductele supraterane se împart în:</w:t>
      </w:r>
    </w:p>
    <w:p w14:paraId="73B75D67" w14:textId="432870E0" w:rsidR="00503DD9" w:rsidRPr="00BC6CA8" w:rsidRDefault="00503DD9" w:rsidP="00484D0C">
      <w:pPr>
        <w:numPr>
          <w:ilvl w:val="0"/>
          <w:numId w:val="28"/>
        </w:numPr>
        <w:spacing w:line="360" w:lineRule="auto"/>
        <w:jc w:val="both"/>
        <w:rPr>
          <w:sz w:val="24"/>
          <w:szCs w:val="24"/>
        </w:rPr>
      </w:pPr>
      <w:r w:rsidRPr="00BC6CA8">
        <w:rPr>
          <w:i/>
          <w:sz w:val="24"/>
          <w:szCs w:val="24"/>
        </w:rPr>
        <w:t>Conducte supraterane de fluide neinflamabile</w:t>
      </w:r>
      <w:r w:rsidRPr="00BC6CA8">
        <w:rPr>
          <w:sz w:val="24"/>
          <w:szCs w:val="24"/>
        </w:rPr>
        <w:t xml:space="preserve">; traversările şi apropierile faţă de aceste conducte </w:t>
      </w:r>
      <w:r w:rsidRPr="00BC6CA8">
        <w:rPr>
          <w:sz w:val="24"/>
          <w:szCs w:val="24"/>
        </w:rPr>
        <w:br/>
      </w:r>
      <w:r w:rsidR="008556D5">
        <w:rPr>
          <w:sz w:val="24"/>
          <w:szCs w:val="24"/>
        </w:rPr>
        <w:t>trebuie să respecte prevederile</w:t>
      </w:r>
      <w:r w:rsidRPr="00BC6CA8">
        <w:rPr>
          <w:sz w:val="24"/>
          <w:szCs w:val="24"/>
        </w:rPr>
        <w:t xml:space="preserve"> tabelului </w:t>
      </w:r>
      <w:r w:rsidR="00194F82" w:rsidRPr="00BC6CA8">
        <w:rPr>
          <w:sz w:val="24"/>
          <w:szCs w:val="24"/>
        </w:rPr>
        <w:t>10</w:t>
      </w:r>
      <w:r w:rsidRPr="00BC6CA8">
        <w:rPr>
          <w:sz w:val="24"/>
          <w:szCs w:val="24"/>
        </w:rPr>
        <w:t xml:space="preserve">.a (figura </w:t>
      </w:r>
      <w:r w:rsidR="00AB3AA8" w:rsidRPr="00BC6CA8">
        <w:rPr>
          <w:sz w:val="24"/>
          <w:szCs w:val="24"/>
        </w:rPr>
        <w:t>8</w:t>
      </w:r>
      <w:r w:rsidRPr="00BC6CA8">
        <w:rPr>
          <w:sz w:val="24"/>
          <w:szCs w:val="24"/>
        </w:rPr>
        <w:t xml:space="preserve">), cu excepţia conductelor destinate irigaţiilor, care </w:t>
      </w:r>
      <w:r w:rsidR="00B93D5A">
        <w:rPr>
          <w:sz w:val="24"/>
          <w:szCs w:val="24"/>
        </w:rPr>
        <w:t>trebuie să respecte prevederile</w:t>
      </w:r>
      <w:r w:rsidRPr="00BC6CA8">
        <w:rPr>
          <w:sz w:val="24"/>
          <w:szCs w:val="24"/>
        </w:rPr>
        <w:t xml:space="preserve"> </w:t>
      </w:r>
      <w:r w:rsidR="007A19A7" w:rsidRPr="00BC6CA8">
        <w:rPr>
          <w:sz w:val="24"/>
          <w:szCs w:val="24"/>
        </w:rPr>
        <w:t>punctului</w:t>
      </w:r>
      <w:r w:rsidRPr="00BC6CA8">
        <w:rPr>
          <w:sz w:val="24"/>
          <w:szCs w:val="24"/>
        </w:rPr>
        <w:t xml:space="preserve"> </w:t>
      </w:r>
      <w:r w:rsidR="00AB3AA8" w:rsidRPr="00BC6CA8">
        <w:rPr>
          <w:sz w:val="24"/>
          <w:szCs w:val="24"/>
        </w:rPr>
        <w:t>3.21</w:t>
      </w:r>
    </w:p>
    <w:p w14:paraId="5C8728BC" w14:textId="017F1646" w:rsidR="00503DD9" w:rsidRPr="00BC6CA8" w:rsidRDefault="00503DD9" w:rsidP="00484D0C">
      <w:pPr>
        <w:numPr>
          <w:ilvl w:val="0"/>
          <w:numId w:val="28"/>
        </w:numPr>
        <w:spacing w:line="360" w:lineRule="auto"/>
        <w:jc w:val="both"/>
        <w:rPr>
          <w:sz w:val="24"/>
          <w:szCs w:val="24"/>
        </w:rPr>
      </w:pPr>
      <w:r w:rsidRPr="00BC6CA8">
        <w:rPr>
          <w:i/>
          <w:sz w:val="24"/>
          <w:szCs w:val="24"/>
        </w:rPr>
        <w:t>Conducte supraterane de lichide inflamabile</w:t>
      </w:r>
      <w:r w:rsidRPr="00BC6CA8">
        <w:rPr>
          <w:sz w:val="24"/>
          <w:szCs w:val="24"/>
        </w:rPr>
        <w:t xml:space="preserve">; traversările şi apropierile faţă de aceste conducte </w:t>
      </w:r>
      <w:r w:rsidRPr="00BC6CA8">
        <w:rPr>
          <w:sz w:val="24"/>
          <w:szCs w:val="24"/>
        </w:rPr>
        <w:br/>
      </w:r>
      <w:r w:rsidR="00B93D5A">
        <w:rPr>
          <w:sz w:val="24"/>
          <w:szCs w:val="24"/>
        </w:rPr>
        <w:t>trebuie să respecte prevederile</w:t>
      </w:r>
      <w:r w:rsidRPr="00BC6CA8">
        <w:rPr>
          <w:sz w:val="24"/>
          <w:szCs w:val="24"/>
        </w:rPr>
        <w:t xml:space="preserve"> tabelului </w:t>
      </w:r>
      <w:r w:rsidR="00194F82" w:rsidRPr="00BC6CA8">
        <w:rPr>
          <w:sz w:val="24"/>
          <w:szCs w:val="24"/>
        </w:rPr>
        <w:t>10</w:t>
      </w:r>
      <w:r w:rsidRPr="00BC6CA8">
        <w:rPr>
          <w:sz w:val="24"/>
          <w:szCs w:val="24"/>
        </w:rPr>
        <w:t xml:space="preserve">.b (figura </w:t>
      </w:r>
      <w:r w:rsidR="007A19A7" w:rsidRPr="00BC6CA8">
        <w:rPr>
          <w:sz w:val="24"/>
          <w:szCs w:val="24"/>
        </w:rPr>
        <w:t>8</w:t>
      </w:r>
      <w:r w:rsidRPr="00BC6CA8">
        <w:rPr>
          <w:sz w:val="24"/>
          <w:szCs w:val="24"/>
        </w:rPr>
        <w:t xml:space="preserve">); </w:t>
      </w:r>
    </w:p>
    <w:p w14:paraId="112073E7" w14:textId="03862731" w:rsidR="008556D5" w:rsidRDefault="00503DD9" w:rsidP="00484D0C">
      <w:pPr>
        <w:numPr>
          <w:ilvl w:val="0"/>
          <w:numId w:val="28"/>
        </w:numPr>
        <w:spacing w:line="360" w:lineRule="auto"/>
        <w:jc w:val="both"/>
        <w:rPr>
          <w:sz w:val="24"/>
          <w:szCs w:val="24"/>
        </w:rPr>
      </w:pPr>
      <w:r w:rsidRPr="00BC6CA8">
        <w:rPr>
          <w:i/>
          <w:sz w:val="24"/>
          <w:szCs w:val="24"/>
        </w:rPr>
        <w:t>Conducte supraterane de gaze inflamabile</w:t>
      </w:r>
      <w:r w:rsidRPr="00BC6CA8">
        <w:rPr>
          <w:sz w:val="24"/>
          <w:szCs w:val="24"/>
        </w:rPr>
        <w:t xml:space="preserve">; traversările şi apropierile faţă de aceste conducte </w:t>
      </w:r>
      <w:r w:rsidRPr="00BC6CA8">
        <w:rPr>
          <w:sz w:val="24"/>
          <w:szCs w:val="24"/>
        </w:rPr>
        <w:br/>
      </w:r>
      <w:r w:rsidR="00B93D5A">
        <w:rPr>
          <w:sz w:val="24"/>
          <w:szCs w:val="24"/>
        </w:rPr>
        <w:t>trebuie să respecte prevederile</w:t>
      </w:r>
      <w:r w:rsidRPr="00BC6CA8">
        <w:rPr>
          <w:sz w:val="24"/>
          <w:szCs w:val="24"/>
        </w:rPr>
        <w:t xml:space="preserve"> tabelului </w:t>
      </w:r>
      <w:r w:rsidR="00194F82" w:rsidRPr="00BC6CA8">
        <w:rPr>
          <w:sz w:val="24"/>
          <w:szCs w:val="24"/>
        </w:rPr>
        <w:t>10</w:t>
      </w:r>
      <w:r w:rsidRPr="00BC6CA8">
        <w:rPr>
          <w:sz w:val="24"/>
          <w:szCs w:val="24"/>
        </w:rPr>
        <w:t xml:space="preserve">.c (figura </w:t>
      </w:r>
      <w:r w:rsidR="007A19A7" w:rsidRPr="00BC6CA8">
        <w:rPr>
          <w:sz w:val="24"/>
          <w:szCs w:val="24"/>
        </w:rPr>
        <w:t>8</w:t>
      </w:r>
      <w:r w:rsidRPr="00BC6CA8">
        <w:rPr>
          <w:sz w:val="24"/>
          <w:szCs w:val="24"/>
        </w:rPr>
        <w:t>).</w:t>
      </w:r>
    </w:p>
    <w:p w14:paraId="35B67784" w14:textId="43B8BE75" w:rsidR="00194F82" w:rsidRPr="00BC6CA8" w:rsidRDefault="008556D5" w:rsidP="00CC4850">
      <w:pPr>
        <w:spacing w:line="360" w:lineRule="auto"/>
        <w:jc w:val="both"/>
        <w:rPr>
          <w:sz w:val="24"/>
          <w:szCs w:val="24"/>
        </w:rPr>
      </w:pPr>
      <w:r w:rsidRPr="00CC4850">
        <w:rPr>
          <w:sz w:val="24"/>
          <w:szCs w:val="24"/>
        </w:rPr>
        <w:lastRenderedPageBreak/>
        <w:t>(2)</w:t>
      </w:r>
      <w:r>
        <w:rPr>
          <w:i/>
          <w:sz w:val="24"/>
          <w:szCs w:val="24"/>
        </w:rPr>
        <w:t xml:space="preserve"> </w:t>
      </w:r>
      <w:r w:rsidR="00194F82" w:rsidRPr="00BC6CA8">
        <w:rPr>
          <w:sz w:val="24"/>
          <w:szCs w:val="24"/>
        </w:rPr>
        <w:t xml:space="preserve"> La proiectarea de </w:t>
      </w:r>
      <w:r w:rsidRPr="00BC6CA8">
        <w:rPr>
          <w:sz w:val="24"/>
          <w:szCs w:val="24"/>
        </w:rPr>
        <w:t xml:space="preserve">noi </w:t>
      </w:r>
      <w:r w:rsidR="00194F82" w:rsidRPr="00BC6CA8">
        <w:rPr>
          <w:sz w:val="24"/>
          <w:szCs w:val="24"/>
        </w:rPr>
        <w:t xml:space="preserve">conducte de transport a gazelor naturale în zona LEA sau  pentru proiectarea de LEA noi în zona conductelor existente de transport a gazelor naturale se </w:t>
      </w:r>
      <w:r w:rsidR="00B93D5A" w:rsidRPr="00BC6CA8">
        <w:rPr>
          <w:sz w:val="24"/>
          <w:szCs w:val="24"/>
        </w:rPr>
        <w:t>aplic</w:t>
      </w:r>
      <w:r w:rsidR="00B93D5A">
        <w:rPr>
          <w:sz w:val="24"/>
          <w:szCs w:val="24"/>
        </w:rPr>
        <w:t>ă</w:t>
      </w:r>
      <w:r w:rsidR="00B93D5A" w:rsidRPr="00BC6CA8">
        <w:rPr>
          <w:sz w:val="24"/>
          <w:szCs w:val="24"/>
        </w:rPr>
        <w:t xml:space="preserve"> </w:t>
      </w:r>
      <w:r w:rsidR="00194F82" w:rsidRPr="00CD06BC">
        <w:rPr>
          <w:sz w:val="24"/>
          <w:szCs w:val="24"/>
        </w:rPr>
        <w:t xml:space="preserve">prevederile </w:t>
      </w:r>
      <w:r w:rsidR="00CD06BC" w:rsidRPr="00CD06BC">
        <w:rPr>
          <w:sz w:val="24"/>
          <w:szCs w:val="24"/>
        </w:rPr>
        <w:t xml:space="preserve">Ordinului </w:t>
      </w:r>
      <w:r w:rsidR="00AD328F">
        <w:rPr>
          <w:sz w:val="24"/>
          <w:szCs w:val="24"/>
        </w:rPr>
        <w:t xml:space="preserve">preşedintelui </w:t>
      </w:r>
      <w:r w:rsidR="00CD06BC" w:rsidRPr="00CD06BC">
        <w:rPr>
          <w:sz w:val="24"/>
          <w:szCs w:val="24"/>
        </w:rPr>
        <w:t xml:space="preserve">ANRE </w:t>
      </w:r>
      <w:r>
        <w:rPr>
          <w:sz w:val="24"/>
          <w:szCs w:val="24"/>
        </w:rPr>
        <w:t xml:space="preserve">nr. </w:t>
      </w:r>
      <w:r w:rsidR="00CD06BC" w:rsidRPr="00CD06BC">
        <w:rPr>
          <w:sz w:val="24"/>
          <w:szCs w:val="24"/>
        </w:rPr>
        <w:t>118/2013</w:t>
      </w:r>
      <w:r w:rsidR="00CD06BC">
        <w:rPr>
          <w:sz w:val="24"/>
          <w:szCs w:val="24"/>
        </w:rPr>
        <w:t>, cu modificările şi completările ulterioare.</w:t>
      </w:r>
      <w:r w:rsidR="00194F82" w:rsidRPr="00BC6CA8">
        <w:rPr>
          <w:sz w:val="24"/>
          <w:szCs w:val="24"/>
        </w:rPr>
        <w:t xml:space="preserve"> (tabelul </w:t>
      </w:r>
      <w:r w:rsidR="00CE65FB" w:rsidRPr="00BC6CA8">
        <w:rPr>
          <w:sz w:val="24"/>
          <w:szCs w:val="24"/>
        </w:rPr>
        <w:t>10</w:t>
      </w:r>
      <w:r w:rsidR="00194F82" w:rsidRPr="00BC6CA8">
        <w:rPr>
          <w:sz w:val="24"/>
          <w:szCs w:val="24"/>
        </w:rPr>
        <w:t>.d).</w:t>
      </w:r>
      <w:r>
        <w:rPr>
          <w:sz w:val="24"/>
          <w:szCs w:val="24"/>
        </w:rPr>
        <w:t xml:space="preserve"> </w:t>
      </w:r>
    </w:p>
    <w:p w14:paraId="582193C3" w14:textId="77777777" w:rsidR="00503DD9" w:rsidRPr="00BC6CA8" w:rsidRDefault="0063052B" w:rsidP="00D57E46">
      <w:pPr>
        <w:pStyle w:val="Heading2"/>
        <w:spacing w:after="0" w:line="360" w:lineRule="auto"/>
      </w:pPr>
      <w:bookmarkStart w:id="78" w:name="_Toc44759492"/>
      <w:bookmarkStart w:id="79" w:name="_Toc44760019"/>
      <w:bookmarkStart w:id="80" w:name="_Toc495487901"/>
      <w:bookmarkStart w:id="81" w:name="_Hlk496858568"/>
      <w:r w:rsidRPr="00BC6CA8">
        <w:t>3.</w:t>
      </w:r>
      <w:r w:rsidR="00577575" w:rsidRPr="00BC6CA8">
        <w:t>7</w:t>
      </w:r>
      <w:r w:rsidR="00F34C67" w:rsidRPr="00BC6CA8">
        <w:t>.</w:t>
      </w:r>
      <w:r w:rsidR="00503DD9" w:rsidRPr="00BC6CA8">
        <w:t xml:space="preserve"> - Trecerea LEA prin zone cu circulaţie frecventă</w:t>
      </w:r>
      <w:bookmarkEnd w:id="78"/>
      <w:bookmarkEnd w:id="79"/>
      <w:bookmarkEnd w:id="80"/>
    </w:p>
    <w:bookmarkEnd w:id="81"/>
    <w:p w14:paraId="1B2E8D9D" w14:textId="0D62B76C" w:rsidR="00503DD9" w:rsidRPr="00BC6CA8" w:rsidRDefault="00CE65FB" w:rsidP="00E67F93">
      <w:pPr>
        <w:tabs>
          <w:tab w:val="left" w:pos="709"/>
        </w:tabs>
        <w:spacing w:before="120" w:line="360" w:lineRule="auto"/>
        <w:jc w:val="both"/>
        <w:rPr>
          <w:sz w:val="24"/>
          <w:szCs w:val="24"/>
        </w:rPr>
      </w:pPr>
      <w:r w:rsidRPr="00BB488E">
        <w:rPr>
          <w:b/>
          <w:sz w:val="24"/>
          <w:szCs w:val="24"/>
        </w:rPr>
        <w:t>3.7.1.</w:t>
      </w:r>
      <w:r w:rsidR="00991E81">
        <w:rPr>
          <w:sz w:val="24"/>
          <w:szCs w:val="24"/>
        </w:rPr>
        <w:t xml:space="preserve"> </w:t>
      </w:r>
      <w:r w:rsidR="00503DD9" w:rsidRPr="00BC6CA8">
        <w:rPr>
          <w:sz w:val="24"/>
          <w:szCs w:val="24"/>
        </w:rPr>
        <w:t xml:space="preserve">Trecerea </w:t>
      </w:r>
      <w:r w:rsidR="00840A31">
        <w:rPr>
          <w:sz w:val="24"/>
          <w:szCs w:val="24"/>
        </w:rPr>
        <w:t xml:space="preserve">LEA </w:t>
      </w:r>
      <w:r w:rsidR="00503DD9" w:rsidRPr="00BC6CA8">
        <w:rPr>
          <w:sz w:val="24"/>
          <w:szCs w:val="24"/>
        </w:rPr>
        <w:t xml:space="preserve">prin zone cu circulaţie frecventă </w:t>
      </w:r>
      <w:r w:rsidR="00745C4E">
        <w:rPr>
          <w:sz w:val="24"/>
          <w:szCs w:val="24"/>
        </w:rPr>
        <w:t>trebuie să respecte prevederile</w:t>
      </w:r>
      <w:r w:rsidR="00503DD9" w:rsidRPr="00BC6CA8">
        <w:rPr>
          <w:sz w:val="24"/>
          <w:szCs w:val="24"/>
        </w:rPr>
        <w:t xml:space="preserve"> tabelului </w:t>
      </w:r>
      <w:r w:rsidR="00194F82" w:rsidRPr="00BC6CA8">
        <w:rPr>
          <w:sz w:val="24"/>
          <w:szCs w:val="24"/>
        </w:rPr>
        <w:t xml:space="preserve">11 </w:t>
      </w:r>
      <w:r w:rsidR="00F6199E" w:rsidRPr="00BC6CA8">
        <w:rPr>
          <w:sz w:val="24"/>
          <w:szCs w:val="24"/>
        </w:rPr>
        <w:t>din prezenta anexă</w:t>
      </w:r>
      <w:r w:rsidR="00503DD9" w:rsidRPr="00BC6CA8">
        <w:rPr>
          <w:sz w:val="24"/>
          <w:szCs w:val="24"/>
        </w:rPr>
        <w:t xml:space="preserve">. </w:t>
      </w:r>
    </w:p>
    <w:p w14:paraId="63FB777B" w14:textId="77BEA8A7" w:rsidR="00503DD9" w:rsidRPr="00BC6CA8" w:rsidRDefault="00CE65FB" w:rsidP="00503DD9">
      <w:pPr>
        <w:spacing w:line="360" w:lineRule="auto"/>
        <w:jc w:val="both"/>
        <w:rPr>
          <w:sz w:val="24"/>
          <w:szCs w:val="24"/>
        </w:rPr>
      </w:pPr>
      <w:r w:rsidRPr="00BB488E">
        <w:rPr>
          <w:b/>
          <w:sz w:val="24"/>
          <w:szCs w:val="24"/>
        </w:rPr>
        <w:t>3.7.2.</w:t>
      </w:r>
      <w:r w:rsidRPr="00BC6CA8">
        <w:rPr>
          <w:sz w:val="24"/>
          <w:szCs w:val="24"/>
        </w:rPr>
        <w:t xml:space="preserve"> </w:t>
      </w:r>
      <w:r w:rsidR="00503DD9" w:rsidRPr="00BC6CA8">
        <w:rPr>
          <w:sz w:val="24"/>
          <w:szCs w:val="24"/>
        </w:rPr>
        <w:t xml:space="preserve">La proiectarea și construcția LEA noi, inclusiv a tronsoanelor noi ale </w:t>
      </w:r>
      <w:r w:rsidR="00840A31">
        <w:rPr>
          <w:sz w:val="24"/>
          <w:szCs w:val="24"/>
        </w:rPr>
        <w:t>LEA</w:t>
      </w:r>
      <w:r w:rsidR="00840A31" w:rsidRPr="00BC6CA8">
        <w:rPr>
          <w:sz w:val="24"/>
          <w:szCs w:val="24"/>
        </w:rPr>
        <w:t xml:space="preserve"> </w:t>
      </w:r>
      <w:r w:rsidR="00503DD9" w:rsidRPr="00BC6CA8">
        <w:rPr>
          <w:sz w:val="24"/>
          <w:szCs w:val="24"/>
        </w:rPr>
        <w:t>existente, amplasate în zone cu circulație frecventă, se</w:t>
      </w:r>
      <w:r w:rsidR="00196B3B" w:rsidRPr="00196B3B">
        <w:rPr>
          <w:rFonts w:eastAsia="Calibri"/>
          <w:i/>
          <w:color w:val="FF0000"/>
          <w:sz w:val="24"/>
          <w:szCs w:val="24"/>
          <w:lang w:val="en-GB"/>
        </w:rPr>
        <w:t xml:space="preserve"> </w:t>
      </w:r>
      <w:r w:rsidR="00196B3B" w:rsidRPr="00D57E46">
        <w:rPr>
          <w:rFonts w:eastAsia="Calibri"/>
          <w:sz w:val="24"/>
          <w:szCs w:val="24"/>
          <w:lang w:val="en-GB"/>
        </w:rPr>
        <w:t>va avea în vedere asigurarea unui</w:t>
      </w:r>
      <w:r w:rsidR="00196B3B" w:rsidRPr="00D57E46">
        <w:rPr>
          <w:rFonts w:eastAsia="Calibri"/>
          <w:i/>
          <w:sz w:val="24"/>
          <w:szCs w:val="24"/>
          <w:lang w:val="en-GB"/>
        </w:rPr>
        <w:t xml:space="preserve"> </w:t>
      </w:r>
      <w:r w:rsidR="00503DD9" w:rsidRPr="00BC6CA8">
        <w:rPr>
          <w:sz w:val="24"/>
          <w:szCs w:val="24"/>
        </w:rPr>
        <w:t xml:space="preserve">nivel maxim al valorilor câmpurilor electric și magnetic în conformitate cu prevederile </w:t>
      </w:r>
      <w:r w:rsidR="00D20A45" w:rsidRPr="00BB488E">
        <w:rPr>
          <w:sz w:val="24"/>
          <w:szCs w:val="24"/>
        </w:rPr>
        <w:t>Normelor privind limitarea expunerii populației generale la câmpuri electromagnetice de la 0 Hz la 300 GHz</w:t>
      </w:r>
      <w:r w:rsidR="007C4AF9">
        <w:rPr>
          <w:sz w:val="24"/>
          <w:szCs w:val="24"/>
        </w:rPr>
        <w:t>, aprobate prin</w:t>
      </w:r>
      <w:r w:rsidR="00D20A45" w:rsidRPr="00BC6CA8">
        <w:rPr>
          <w:sz w:val="24"/>
          <w:szCs w:val="24"/>
        </w:rPr>
        <w:t xml:space="preserve"> </w:t>
      </w:r>
      <w:r w:rsidR="00503DD9" w:rsidRPr="00BC6CA8">
        <w:rPr>
          <w:sz w:val="24"/>
          <w:szCs w:val="24"/>
        </w:rPr>
        <w:t xml:space="preserve">Ordin </w:t>
      </w:r>
      <w:r w:rsidR="007C4AF9">
        <w:rPr>
          <w:sz w:val="24"/>
          <w:szCs w:val="24"/>
        </w:rPr>
        <w:t xml:space="preserve">al ministrului </w:t>
      </w:r>
      <w:r w:rsidR="007C4AF9" w:rsidRPr="00BB488E">
        <w:rPr>
          <w:sz w:val="24"/>
          <w:szCs w:val="24"/>
        </w:rPr>
        <w:t>Sănătăţii Publice</w:t>
      </w:r>
      <w:r w:rsidR="00196B3B">
        <w:rPr>
          <w:sz w:val="24"/>
          <w:szCs w:val="24"/>
        </w:rPr>
        <w:t>.</w:t>
      </w:r>
      <w:r w:rsidR="00503DD9" w:rsidRPr="00BC6CA8">
        <w:rPr>
          <w:sz w:val="24"/>
          <w:szCs w:val="24"/>
        </w:rPr>
        <w:t xml:space="preserve"> </w:t>
      </w:r>
      <w:bookmarkStart w:id="82" w:name="_Toc44759493"/>
      <w:bookmarkStart w:id="83" w:name="_Toc44760020"/>
      <w:bookmarkStart w:id="84" w:name="_Toc495487902"/>
    </w:p>
    <w:p w14:paraId="79DDF66E" w14:textId="598275A9" w:rsidR="00CE65FB" w:rsidRPr="00BC6CA8" w:rsidRDefault="00CE65FB" w:rsidP="00503DD9">
      <w:pPr>
        <w:spacing w:line="360" w:lineRule="auto"/>
        <w:jc w:val="both"/>
        <w:rPr>
          <w:sz w:val="24"/>
          <w:szCs w:val="24"/>
        </w:rPr>
      </w:pPr>
      <w:r w:rsidRPr="00BB488E">
        <w:rPr>
          <w:b/>
          <w:sz w:val="24"/>
          <w:szCs w:val="24"/>
        </w:rPr>
        <w:t>3.7.3.</w:t>
      </w:r>
      <w:r w:rsidRPr="00BC6CA8">
        <w:rPr>
          <w:sz w:val="24"/>
          <w:szCs w:val="24"/>
        </w:rPr>
        <w:t xml:space="preserve"> Stâlpii LEA din zonele cu circulație frecventă </w:t>
      </w:r>
      <w:r w:rsidR="00745C4E">
        <w:rPr>
          <w:sz w:val="24"/>
          <w:szCs w:val="24"/>
        </w:rPr>
        <w:t>trebuie</w:t>
      </w:r>
      <w:r w:rsidRPr="00BC6CA8">
        <w:rPr>
          <w:sz w:val="24"/>
          <w:szCs w:val="24"/>
        </w:rPr>
        <w:t xml:space="preserve"> </w:t>
      </w:r>
      <w:r w:rsidR="00840A31">
        <w:rPr>
          <w:sz w:val="24"/>
          <w:szCs w:val="24"/>
        </w:rPr>
        <w:t xml:space="preserve">să fie </w:t>
      </w:r>
      <w:r w:rsidRPr="00BC6CA8">
        <w:rPr>
          <w:sz w:val="24"/>
          <w:szCs w:val="24"/>
        </w:rPr>
        <w:t>prevăzuți cu prize artificiale de pământ pentru dirijarea distribuției potențialelor.</w:t>
      </w:r>
    </w:p>
    <w:p w14:paraId="41239368" w14:textId="77777777" w:rsidR="00503DD9" w:rsidRPr="00BC6CA8" w:rsidRDefault="0063052B" w:rsidP="00D57E46">
      <w:pPr>
        <w:pStyle w:val="Heading2"/>
        <w:spacing w:after="0" w:line="360" w:lineRule="auto"/>
      </w:pPr>
      <w:bookmarkStart w:id="85" w:name="_Hlk496858575"/>
      <w:r w:rsidRPr="00BC6CA8">
        <w:t>3.</w:t>
      </w:r>
      <w:r w:rsidR="00577575" w:rsidRPr="00BC6CA8">
        <w:t>8</w:t>
      </w:r>
      <w:r w:rsidR="00F34C67" w:rsidRPr="00BC6CA8">
        <w:t>.</w:t>
      </w:r>
      <w:r w:rsidR="00503DD9" w:rsidRPr="00BC6CA8">
        <w:t xml:space="preserve"> - Trecerea LEA prin zone de culturi pe spaliere metalice şi peste îngrădiri metalice</w:t>
      </w:r>
      <w:bookmarkEnd w:id="82"/>
      <w:bookmarkEnd w:id="83"/>
      <w:bookmarkEnd w:id="84"/>
    </w:p>
    <w:bookmarkEnd w:id="85"/>
    <w:p w14:paraId="0CDAE1F0" w14:textId="4E8BFED1" w:rsidR="00503DD9" w:rsidRPr="00BC6CA8" w:rsidRDefault="00F34C67" w:rsidP="00E67F93">
      <w:pPr>
        <w:tabs>
          <w:tab w:val="left" w:pos="709"/>
        </w:tabs>
        <w:spacing w:before="120" w:line="360" w:lineRule="auto"/>
        <w:jc w:val="both"/>
        <w:rPr>
          <w:sz w:val="24"/>
          <w:szCs w:val="24"/>
        </w:rPr>
      </w:pPr>
      <w:r w:rsidRPr="00BC6CA8">
        <w:rPr>
          <w:i/>
          <w:sz w:val="24"/>
          <w:szCs w:val="24"/>
        </w:rPr>
        <w:tab/>
      </w:r>
      <w:r w:rsidR="00503DD9" w:rsidRPr="00BC6CA8">
        <w:rPr>
          <w:sz w:val="24"/>
          <w:szCs w:val="24"/>
        </w:rPr>
        <w:t xml:space="preserve">Trecerea LEA prin zone cu culturi pe spaliere metalice şi peste îngrădiri metalice cu caracter permanent (aferente locuinţelor, cimitirelor etc.) </w:t>
      </w:r>
      <w:r w:rsidR="00745C4E">
        <w:rPr>
          <w:sz w:val="24"/>
          <w:szCs w:val="24"/>
        </w:rPr>
        <w:t>trebuie să respecte prevederile</w:t>
      </w:r>
      <w:r w:rsidR="00503DD9" w:rsidRPr="00BC6CA8">
        <w:rPr>
          <w:sz w:val="24"/>
          <w:szCs w:val="24"/>
        </w:rPr>
        <w:t xml:space="preserve"> tabelului </w:t>
      </w:r>
      <w:r w:rsidR="00194F82" w:rsidRPr="00BC6CA8">
        <w:rPr>
          <w:sz w:val="24"/>
          <w:szCs w:val="24"/>
        </w:rPr>
        <w:t xml:space="preserve">12 </w:t>
      </w:r>
      <w:r w:rsidR="00503DD9" w:rsidRPr="00BC6CA8">
        <w:rPr>
          <w:sz w:val="24"/>
          <w:szCs w:val="24"/>
        </w:rPr>
        <w:t xml:space="preserve">(figura </w:t>
      </w:r>
      <w:r w:rsidR="00810935" w:rsidRPr="00BC6CA8">
        <w:rPr>
          <w:sz w:val="24"/>
          <w:szCs w:val="24"/>
        </w:rPr>
        <w:t>9</w:t>
      </w:r>
      <w:r w:rsidR="00503DD9" w:rsidRPr="00BC6CA8">
        <w:rPr>
          <w:sz w:val="24"/>
          <w:szCs w:val="24"/>
        </w:rPr>
        <w:t>)</w:t>
      </w:r>
      <w:r w:rsidR="00F6199E" w:rsidRPr="00BC6CA8">
        <w:rPr>
          <w:sz w:val="24"/>
          <w:szCs w:val="24"/>
        </w:rPr>
        <w:t xml:space="preserve"> din prezenta anexă</w:t>
      </w:r>
      <w:r w:rsidR="00503DD9" w:rsidRPr="00BC6CA8">
        <w:rPr>
          <w:sz w:val="24"/>
          <w:szCs w:val="24"/>
        </w:rPr>
        <w:t>.</w:t>
      </w:r>
    </w:p>
    <w:p w14:paraId="441A6FE8" w14:textId="77777777" w:rsidR="00503DD9" w:rsidRPr="00BC6CA8" w:rsidRDefault="0063052B" w:rsidP="00D57E46">
      <w:pPr>
        <w:pStyle w:val="Heading2"/>
        <w:spacing w:after="0" w:line="360" w:lineRule="auto"/>
      </w:pPr>
      <w:bookmarkStart w:id="86" w:name="_Hlk496858582"/>
      <w:r w:rsidRPr="00BC6CA8">
        <w:t>3.</w:t>
      </w:r>
      <w:r w:rsidR="008335D9" w:rsidRPr="00BC6CA8">
        <w:t>9</w:t>
      </w:r>
      <w:r w:rsidR="00F34C67" w:rsidRPr="00BC6CA8">
        <w:t>.</w:t>
      </w:r>
      <w:r w:rsidR="00503DD9" w:rsidRPr="00BC6CA8">
        <w:t xml:space="preserve"> - Traversări şi apropieri faţă de clădiri</w:t>
      </w:r>
    </w:p>
    <w:bookmarkEnd w:id="86"/>
    <w:p w14:paraId="4543E834" w14:textId="1072C49A" w:rsidR="00503DD9" w:rsidRPr="00BC6CA8" w:rsidRDefault="0063052B" w:rsidP="00E67F93">
      <w:pPr>
        <w:tabs>
          <w:tab w:val="left" w:pos="709"/>
        </w:tabs>
        <w:spacing w:before="120" w:line="360" w:lineRule="auto"/>
        <w:jc w:val="both"/>
        <w:rPr>
          <w:sz w:val="24"/>
          <w:szCs w:val="24"/>
        </w:rPr>
      </w:pPr>
      <w:r w:rsidRPr="00BC6CA8">
        <w:rPr>
          <w:b/>
          <w:sz w:val="24"/>
          <w:szCs w:val="24"/>
        </w:rPr>
        <w:t>3.9</w:t>
      </w:r>
      <w:r w:rsidR="00503DD9" w:rsidRPr="00BC6CA8">
        <w:rPr>
          <w:b/>
          <w:sz w:val="24"/>
          <w:szCs w:val="24"/>
        </w:rPr>
        <w:t>.1.</w:t>
      </w:r>
      <w:r w:rsidR="00F34C67" w:rsidRPr="00BC6CA8">
        <w:rPr>
          <w:i/>
          <w:sz w:val="24"/>
          <w:szCs w:val="24"/>
        </w:rPr>
        <w:tab/>
      </w:r>
      <w:r w:rsidR="00503DD9" w:rsidRPr="00991E81">
        <w:rPr>
          <w:sz w:val="24"/>
          <w:szCs w:val="24"/>
        </w:rPr>
        <w:t>(1)</w:t>
      </w:r>
      <w:r w:rsidR="00503DD9" w:rsidRPr="00BC6CA8">
        <w:rPr>
          <w:sz w:val="24"/>
          <w:szCs w:val="24"/>
        </w:rPr>
        <w:t xml:space="preserve"> În cazul </w:t>
      </w:r>
      <w:r w:rsidR="00503DD9" w:rsidRPr="00BC6CA8">
        <w:rPr>
          <w:i/>
          <w:sz w:val="24"/>
          <w:szCs w:val="24"/>
        </w:rPr>
        <w:t>lucrărilor existente</w:t>
      </w:r>
      <w:r w:rsidR="00503DD9" w:rsidRPr="00BC6CA8">
        <w:rPr>
          <w:sz w:val="24"/>
          <w:szCs w:val="24"/>
        </w:rPr>
        <w:t xml:space="preserve"> (apropieri/</w:t>
      </w:r>
      <w:r w:rsidR="001F5D90" w:rsidRPr="00BC6CA8">
        <w:rPr>
          <w:sz w:val="24"/>
          <w:szCs w:val="24"/>
        </w:rPr>
        <w:t>travers</w:t>
      </w:r>
      <w:r w:rsidR="001F5D90">
        <w:rPr>
          <w:sz w:val="24"/>
          <w:szCs w:val="24"/>
        </w:rPr>
        <w:t>ă</w:t>
      </w:r>
      <w:r w:rsidR="001F5D90" w:rsidRPr="00BC6CA8">
        <w:rPr>
          <w:sz w:val="24"/>
          <w:szCs w:val="24"/>
        </w:rPr>
        <w:t xml:space="preserve">ri </w:t>
      </w:r>
      <w:r w:rsidR="00503DD9" w:rsidRPr="00BC6CA8">
        <w:rPr>
          <w:sz w:val="24"/>
          <w:szCs w:val="24"/>
        </w:rPr>
        <w:t>LEA existente față de construcții /clădiri existente) clădirile se clasifică în:</w:t>
      </w:r>
    </w:p>
    <w:p w14:paraId="592FF352" w14:textId="77777777" w:rsidR="00503DD9" w:rsidRPr="00BC6CA8" w:rsidRDefault="00503DD9" w:rsidP="00484D0C">
      <w:pPr>
        <w:pStyle w:val="ListParagraph"/>
        <w:numPr>
          <w:ilvl w:val="0"/>
          <w:numId w:val="34"/>
        </w:numPr>
        <w:spacing w:line="360" w:lineRule="auto"/>
        <w:ind w:left="426"/>
        <w:jc w:val="both"/>
        <w:rPr>
          <w:sz w:val="24"/>
          <w:szCs w:val="24"/>
        </w:rPr>
      </w:pPr>
      <w:r w:rsidRPr="00BC6CA8">
        <w:rPr>
          <w:i/>
          <w:sz w:val="24"/>
          <w:szCs w:val="24"/>
        </w:rPr>
        <w:t>clădiri locuite</w:t>
      </w:r>
      <w:r w:rsidRPr="00BC6CA8">
        <w:rPr>
          <w:sz w:val="24"/>
          <w:szCs w:val="24"/>
        </w:rPr>
        <w:t>, categorie în care sunt cuprinse clădiri industriale, clădiri de locuit și clădiri anexe ale gospodăriilor situate în perimetrul circulat al curţilor.</w:t>
      </w:r>
    </w:p>
    <w:p w14:paraId="1F96883A" w14:textId="391B1814" w:rsidR="00503DD9" w:rsidRPr="00BC6CA8" w:rsidRDefault="00503DD9" w:rsidP="00484D0C">
      <w:pPr>
        <w:pStyle w:val="ListParagraph"/>
        <w:numPr>
          <w:ilvl w:val="0"/>
          <w:numId w:val="34"/>
        </w:numPr>
        <w:spacing w:line="360" w:lineRule="auto"/>
        <w:ind w:left="426"/>
        <w:jc w:val="both"/>
        <w:rPr>
          <w:sz w:val="24"/>
          <w:szCs w:val="24"/>
        </w:rPr>
      </w:pPr>
      <w:r w:rsidRPr="00BC6CA8">
        <w:rPr>
          <w:i/>
          <w:sz w:val="24"/>
          <w:szCs w:val="24"/>
        </w:rPr>
        <w:t>clădiri nelocuite</w:t>
      </w:r>
      <w:r w:rsidRPr="00BC6CA8">
        <w:rPr>
          <w:sz w:val="24"/>
          <w:szCs w:val="24"/>
        </w:rPr>
        <w:t xml:space="preserve">, categorie în care sunt cuprinse clădirile izolate de importanţă secundară, </w:t>
      </w:r>
      <w:r w:rsidRPr="00BC6CA8">
        <w:rPr>
          <w:sz w:val="24"/>
          <w:szCs w:val="24"/>
        </w:rPr>
        <w:br/>
        <w:t>situate în afara perimetrului circulat al curţilor (</w:t>
      </w:r>
      <w:r w:rsidR="00606BA5" w:rsidRPr="00BC6CA8">
        <w:rPr>
          <w:sz w:val="24"/>
          <w:szCs w:val="24"/>
        </w:rPr>
        <w:t>garaj</w:t>
      </w:r>
      <w:r w:rsidR="00606BA5">
        <w:rPr>
          <w:sz w:val="24"/>
          <w:szCs w:val="24"/>
        </w:rPr>
        <w:t>e</w:t>
      </w:r>
      <w:r w:rsidRPr="00BC6CA8">
        <w:rPr>
          <w:sz w:val="24"/>
          <w:szCs w:val="24"/>
        </w:rPr>
        <w:t xml:space="preserve">, hambare, magazii, gheţării etc.) şi care nu sunt destinate adăpostirii de oameni şi animale. </w:t>
      </w:r>
    </w:p>
    <w:p w14:paraId="6CF4E113" w14:textId="4C9A3946" w:rsidR="00503DD9" w:rsidRPr="00BC6CA8" w:rsidRDefault="00503DD9" w:rsidP="00E67F93">
      <w:pPr>
        <w:spacing w:before="120" w:line="360" w:lineRule="auto"/>
        <w:jc w:val="both"/>
        <w:rPr>
          <w:sz w:val="24"/>
          <w:szCs w:val="24"/>
        </w:rPr>
      </w:pPr>
      <w:r w:rsidRPr="00991E81">
        <w:rPr>
          <w:sz w:val="24"/>
          <w:szCs w:val="24"/>
        </w:rPr>
        <w:t>(2)</w:t>
      </w:r>
      <w:r w:rsidRPr="00BC6CA8">
        <w:rPr>
          <w:b/>
          <w:sz w:val="24"/>
          <w:szCs w:val="24"/>
        </w:rPr>
        <w:t xml:space="preserve"> </w:t>
      </w:r>
      <w:r w:rsidRPr="00BC6CA8">
        <w:rPr>
          <w:sz w:val="24"/>
          <w:szCs w:val="24"/>
        </w:rPr>
        <w:t xml:space="preserve">Traversarea pentru cazul lucrărilor existente </w:t>
      </w:r>
      <w:r w:rsidR="00AD328F">
        <w:rPr>
          <w:sz w:val="24"/>
          <w:szCs w:val="24"/>
        </w:rPr>
        <w:t>prevăzute</w:t>
      </w:r>
      <w:r w:rsidR="00AD328F" w:rsidRPr="00BC6CA8">
        <w:rPr>
          <w:sz w:val="24"/>
          <w:szCs w:val="24"/>
        </w:rPr>
        <w:t xml:space="preserve"> </w:t>
      </w:r>
      <w:r w:rsidRPr="00BC6CA8">
        <w:rPr>
          <w:sz w:val="24"/>
          <w:szCs w:val="24"/>
        </w:rPr>
        <w:t>la alin. (1) se poate admite numai pentru cazurile lucrărilor existente care au acordul operatorului de reţea, cu respectarea următoarelor măsuri suplimentare:</w:t>
      </w:r>
    </w:p>
    <w:p w14:paraId="096B8519" w14:textId="601BD047" w:rsidR="00503DD9" w:rsidRPr="00BC6CA8" w:rsidRDefault="00FB39A3" w:rsidP="00CC4850">
      <w:pPr>
        <w:spacing w:line="360" w:lineRule="auto"/>
        <w:jc w:val="both"/>
        <w:rPr>
          <w:sz w:val="24"/>
          <w:szCs w:val="24"/>
        </w:rPr>
      </w:pPr>
      <w:r>
        <w:rPr>
          <w:sz w:val="24"/>
          <w:szCs w:val="24"/>
        </w:rPr>
        <w:t xml:space="preserve">a) </w:t>
      </w:r>
      <w:r w:rsidR="00503DD9" w:rsidRPr="00BC6CA8">
        <w:rPr>
          <w:sz w:val="24"/>
          <w:szCs w:val="24"/>
        </w:rPr>
        <w:t xml:space="preserve">tensiunea </w:t>
      </w:r>
      <w:r w:rsidR="00BC0326">
        <w:rPr>
          <w:sz w:val="24"/>
          <w:szCs w:val="24"/>
        </w:rPr>
        <w:t xml:space="preserve">nominală a </w:t>
      </w:r>
      <w:r w:rsidR="00503DD9" w:rsidRPr="00BC6CA8">
        <w:rPr>
          <w:sz w:val="24"/>
          <w:szCs w:val="24"/>
        </w:rPr>
        <w:t>LEA trebuie să fie mai mare sau egală cu 110 kV;</w:t>
      </w:r>
    </w:p>
    <w:p w14:paraId="676CF346" w14:textId="48604291" w:rsidR="007E2586" w:rsidRPr="00BC6CA8" w:rsidRDefault="00FB39A3" w:rsidP="00CC4850">
      <w:pPr>
        <w:spacing w:line="360" w:lineRule="auto"/>
        <w:ind w:left="142"/>
        <w:jc w:val="both"/>
        <w:rPr>
          <w:sz w:val="24"/>
          <w:szCs w:val="24"/>
        </w:rPr>
      </w:pPr>
      <w:r>
        <w:rPr>
          <w:sz w:val="24"/>
          <w:szCs w:val="24"/>
        </w:rPr>
        <w:t xml:space="preserve">b) </w:t>
      </w:r>
      <w:r w:rsidR="00503DD9" w:rsidRPr="00BC6CA8">
        <w:rPr>
          <w:sz w:val="24"/>
          <w:szCs w:val="24"/>
        </w:rPr>
        <w:t xml:space="preserve">învelitoarea acoperişului clădirii trebuie să fie incombustibilă, clasă de reacție la foc A1; </w:t>
      </w:r>
    </w:p>
    <w:p w14:paraId="7CDDD8D6" w14:textId="060570E5" w:rsidR="00503DD9" w:rsidRPr="00BC6CA8" w:rsidRDefault="004973D7" w:rsidP="00CC4850">
      <w:pPr>
        <w:spacing w:line="360" w:lineRule="auto"/>
        <w:ind w:left="142"/>
        <w:jc w:val="both"/>
        <w:rPr>
          <w:sz w:val="24"/>
          <w:szCs w:val="24"/>
        </w:rPr>
      </w:pPr>
      <w:r>
        <w:rPr>
          <w:sz w:val="24"/>
          <w:szCs w:val="24"/>
        </w:rPr>
        <w:lastRenderedPageBreak/>
        <w:t xml:space="preserve">c) </w:t>
      </w:r>
      <w:r w:rsidR="00503DD9" w:rsidRPr="00BC6CA8">
        <w:rPr>
          <w:sz w:val="24"/>
          <w:szCs w:val="24"/>
        </w:rPr>
        <w:t xml:space="preserve">în cazul învelitorilor metalice este obligatorie legarea lor la </w:t>
      </w:r>
      <w:r w:rsidR="007E2586" w:rsidRPr="00BC6CA8">
        <w:rPr>
          <w:sz w:val="24"/>
          <w:szCs w:val="24"/>
        </w:rPr>
        <w:t>o priză de pământ cu valoare recomandată a rezistenței de dispersie de minim</w:t>
      </w:r>
      <w:r w:rsidR="00A52ACE">
        <w:rPr>
          <w:sz w:val="24"/>
          <w:szCs w:val="24"/>
        </w:rPr>
        <w:t>um</w:t>
      </w:r>
      <w:r w:rsidR="007E2586" w:rsidRPr="00BC6CA8">
        <w:rPr>
          <w:sz w:val="24"/>
          <w:szCs w:val="24"/>
        </w:rPr>
        <w:t xml:space="preserve"> 4 Ω. Valoarea necesară pentru rezistența prizelor de legare la pământ se </w:t>
      </w:r>
      <w:r w:rsidR="00FB39A3">
        <w:rPr>
          <w:sz w:val="24"/>
          <w:szCs w:val="24"/>
        </w:rPr>
        <w:t>stabilește</w:t>
      </w:r>
      <w:r w:rsidR="007E2586" w:rsidRPr="00BC6CA8">
        <w:rPr>
          <w:sz w:val="24"/>
          <w:szCs w:val="24"/>
        </w:rPr>
        <w:t xml:space="preserve"> de la caz la caz, în cadrul analizelor de risc, astfel încât să asigure protecția persoanelor și bunurilor.</w:t>
      </w:r>
    </w:p>
    <w:p w14:paraId="65D471E4" w14:textId="73AE2F6C" w:rsidR="00503DD9" w:rsidRPr="00BC6CA8" w:rsidRDefault="00503DD9" w:rsidP="00E67F93">
      <w:pPr>
        <w:spacing w:before="120" w:line="360" w:lineRule="auto"/>
        <w:jc w:val="both"/>
        <w:rPr>
          <w:sz w:val="24"/>
          <w:szCs w:val="24"/>
        </w:rPr>
      </w:pPr>
      <w:r w:rsidRPr="00991E81">
        <w:rPr>
          <w:sz w:val="24"/>
          <w:szCs w:val="24"/>
        </w:rPr>
        <w:t>(3)</w:t>
      </w:r>
      <w:r w:rsidRPr="00BC6CA8">
        <w:rPr>
          <w:b/>
          <w:sz w:val="24"/>
          <w:szCs w:val="24"/>
        </w:rPr>
        <w:t xml:space="preserve"> </w:t>
      </w:r>
      <w:r w:rsidRPr="00BC6CA8">
        <w:rPr>
          <w:sz w:val="24"/>
          <w:szCs w:val="24"/>
        </w:rPr>
        <w:t xml:space="preserve">Traversările şi apropierile pentru cazul lucrărilor existente menţionate la alin (1), când există acordul operatorului de rețea, </w:t>
      </w:r>
      <w:r w:rsidR="00745C4E">
        <w:rPr>
          <w:sz w:val="24"/>
          <w:szCs w:val="24"/>
        </w:rPr>
        <w:t>trebuie să respecte prevederile</w:t>
      </w:r>
      <w:r w:rsidRPr="00BC6CA8">
        <w:rPr>
          <w:sz w:val="24"/>
          <w:szCs w:val="24"/>
        </w:rPr>
        <w:t xml:space="preserve"> tabelului nr. </w:t>
      </w:r>
      <w:r w:rsidR="007E2586" w:rsidRPr="00BC6CA8">
        <w:rPr>
          <w:sz w:val="24"/>
          <w:szCs w:val="24"/>
        </w:rPr>
        <w:t xml:space="preserve">13 </w:t>
      </w:r>
      <w:r w:rsidRPr="00BC6CA8">
        <w:rPr>
          <w:sz w:val="24"/>
          <w:szCs w:val="24"/>
        </w:rPr>
        <w:t xml:space="preserve">şi </w:t>
      </w:r>
      <w:r w:rsidR="004973D7" w:rsidRPr="00BC6CA8">
        <w:rPr>
          <w:sz w:val="24"/>
          <w:szCs w:val="24"/>
        </w:rPr>
        <w:t>figur</w:t>
      </w:r>
      <w:r w:rsidR="004973D7">
        <w:rPr>
          <w:sz w:val="24"/>
          <w:szCs w:val="24"/>
        </w:rPr>
        <w:t>a</w:t>
      </w:r>
      <w:r w:rsidR="004973D7" w:rsidRPr="00BC6CA8">
        <w:rPr>
          <w:sz w:val="24"/>
          <w:szCs w:val="24"/>
        </w:rPr>
        <w:t xml:space="preserve"> </w:t>
      </w:r>
      <w:r w:rsidRPr="00BC6CA8">
        <w:rPr>
          <w:sz w:val="24"/>
          <w:szCs w:val="24"/>
        </w:rPr>
        <w:t xml:space="preserve">nr. </w:t>
      </w:r>
      <w:r w:rsidR="00A54B34" w:rsidRPr="00BC6CA8">
        <w:rPr>
          <w:sz w:val="24"/>
          <w:szCs w:val="24"/>
        </w:rPr>
        <w:t>10</w:t>
      </w:r>
      <w:r w:rsidRPr="00BC6CA8">
        <w:rPr>
          <w:sz w:val="24"/>
          <w:szCs w:val="24"/>
        </w:rPr>
        <w:t xml:space="preserve">. Excepţie fac clădirile destinate instalaţiilor </w:t>
      </w:r>
      <w:r w:rsidR="004973D7">
        <w:rPr>
          <w:sz w:val="24"/>
          <w:szCs w:val="24"/>
        </w:rPr>
        <w:t>electrice</w:t>
      </w:r>
      <w:r w:rsidR="004973D7" w:rsidRPr="00BC6CA8">
        <w:rPr>
          <w:sz w:val="24"/>
          <w:szCs w:val="24"/>
        </w:rPr>
        <w:t xml:space="preserve"> </w:t>
      </w:r>
      <w:r w:rsidRPr="00BC6CA8">
        <w:rPr>
          <w:sz w:val="24"/>
          <w:szCs w:val="24"/>
        </w:rPr>
        <w:t xml:space="preserve">care </w:t>
      </w:r>
      <w:r w:rsidR="00745C4E">
        <w:rPr>
          <w:sz w:val="24"/>
          <w:szCs w:val="24"/>
        </w:rPr>
        <w:t>trebuie să respecte prevederile</w:t>
      </w:r>
      <w:r w:rsidRPr="00BC6CA8">
        <w:rPr>
          <w:sz w:val="24"/>
          <w:szCs w:val="24"/>
        </w:rPr>
        <w:t xml:space="preserve"> normativului PE 101</w:t>
      </w:r>
      <w:r w:rsidR="00840A31">
        <w:rPr>
          <w:sz w:val="24"/>
          <w:szCs w:val="24"/>
        </w:rPr>
        <w:t>/85</w:t>
      </w:r>
      <w:r w:rsidRPr="00BC6CA8">
        <w:rPr>
          <w:sz w:val="24"/>
          <w:szCs w:val="24"/>
        </w:rPr>
        <w:t>.</w:t>
      </w:r>
    </w:p>
    <w:p w14:paraId="22222440" w14:textId="23598384" w:rsidR="00503DD9" w:rsidRPr="00BC6CA8" w:rsidRDefault="0063052B" w:rsidP="009F0760">
      <w:pPr>
        <w:tabs>
          <w:tab w:val="left" w:pos="709"/>
        </w:tabs>
        <w:spacing w:before="120" w:line="360" w:lineRule="auto"/>
        <w:jc w:val="both"/>
        <w:rPr>
          <w:b/>
          <w:sz w:val="24"/>
          <w:szCs w:val="24"/>
        </w:rPr>
      </w:pPr>
      <w:r w:rsidRPr="00BC6CA8">
        <w:rPr>
          <w:b/>
          <w:sz w:val="24"/>
          <w:szCs w:val="24"/>
        </w:rPr>
        <w:t>3.9</w:t>
      </w:r>
      <w:r w:rsidR="00F34C67" w:rsidRPr="00BC6CA8">
        <w:rPr>
          <w:b/>
          <w:sz w:val="24"/>
          <w:szCs w:val="24"/>
        </w:rPr>
        <w:t>.2.</w:t>
      </w:r>
      <w:r w:rsidR="00F34C67" w:rsidRPr="00BC6CA8">
        <w:rPr>
          <w:b/>
          <w:sz w:val="24"/>
          <w:szCs w:val="24"/>
        </w:rPr>
        <w:tab/>
      </w:r>
      <w:r w:rsidR="00503DD9" w:rsidRPr="00991E81">
        <w:rPr>
          <w:sz w:val="24"/>
          <w:szCs w:val="24"/>
        </w:rPr>
        <w:t>(1)</w:t>
      </w:r>
      <w:r w:rsidR="00503DD9" w:rsidRPr="00BC6CA8">
        <w:rPr>
          <w:b/>
          <w:sz w:val="24"/>
          <w:szCs w:val="24"/>
        </w:rPr>
        <w:t xml:space="preserve"> </w:t>
      </w:r>
      <w:r w:rsidR="00503DD9" w:rsidRPr="00BC6CA8">
        <w:rPr>
          <w:sz w:val="24"/>
          <w:szCs w:val="24"/>
        </w:rPr>
        <w:t xml:space="preserve">În cazul </w:t>
      </w:r>
      <w:r w:rsidR="00503DD9" w:rsidRPr="00BC6CA8">
        <w:rPr>
          <w:i/>
          <w:sz w:val="24"/>
          <w:szCs w:val="24"/>
        </w:rPr>
        <w:t>lucrărilor noi</w:t>
      </w:r>
      <w:r w:rsidR="00503DD9" w:rsidRPr="00BC6CA8">
        <w:rPr>
          <w:sz w:val="24"/>
          <w:szCs w:val="24"/>
        </w:rPr>
        <w:t xml:space="preserve"> (apropieri/</w:t>
      </w:r>
      <w:r w:rsidR="001F5D90" w:rsidRPr="00BC6CA8">
        <w:rPr>
          <w:sz w:val="24"/>
          <w:szCs w:val="24"/>
        </w:rPr>
        <w:t>travers</w:t>
      </w:r>
      <w:r w:rsidR="001F5D90">
        <w:rPr>
          <w:sz w:val="24"/>
          <w:szCs w:val="24"/>
        </w:rPr>
        <w:t>ă</w:t>
      </w:r>
      <w:r w:rsidR="001F5D90" w:rsidRPr="00BC6CA8">
        <w:rPr>
          <w:sz w:val="24"/>
          <w:szCs w:val="24"/>
        </w:rPr>
        <w:t xml:space="preserve">ri </w:t>
      </w:r>
      <w:r w:rsidR="00503DD9" w:rsidRPr="00BC6CA8">
        <w:rPr>
          <w:sz w:val="24"/>
          <w:szCs w:val="24"/>
        </w:rPr>
        <w:t>ale LEA noi față de construcții/clădiri existente sau pentru amplasarea de construcții/clădiri noi în culoarul de funcționare a LEA existente</w:t>
      </w:r>
      <w:r w:rsidR="00503DD9" w:rsidRPr="00BC6CA8">
        <w:rPr>
          <w:sz w:val="24"/>
          <w:szCs w:val="24"/>
          <w:lang w:val="en-US"/>
        </w:rPr>
        <w:t>)</w:t>
      </w:r>
      <w:r w:rsidR="00503DD9" w:rsidRPr="00BC6CA8">
        <w:rPr>
          <w:sz w:val="24"/>
          <w:szCs w:val="24"/>
        </w:rPr>
        <w:t xml:space="preserve">, construcțiile se împart conform </w:t>
      </w:r>
      <w:bookmarkStart w:id="87" w:name="_Hlk517162320"/>
      <w:r w:rsidR="00503DD9" w:rsidRPr="00BC6CA8">
        <w:rPr>
          <w:sz w:val="24"/>
          <w:szCs w:val="24"/>
        </w:rPr>
        <w:t xml:space="preserve">P 118-99 </w:t>
      </w:r>
      <w:bookmarkEnd w:id="87"/>
      <w:r w:rsidR="00503DD9" w:rsidRPr="00BC6CA8">
        <w:rPr>
          <w:sz w:val="24"/>
          <w:szCs w:val="24"/>
        </w:rPr>
        <w:t>în:</w:t>
      </w:r>
      <w:r w:rsidR="0013409F" w:rsidRPr="00BC6CA8">
        <w:rPr>
          <w:sz w:val="24"/>
          <w:szCs w:val="24"/>
        </w:rPr>
        <w:t xml:space="preserve"> </w:t>
      </w:r>
    </w:p>
    <w:p w14:paraId="12D57EB9" w14:textId="77777777" w:rsidR="00503DD9" w:rsidRPr="00BC6CA8" w:rsidRDefault="00503DD9" w:rsidP="00484D0C">
      <w:pPr>
        <w:numPr>
          <w:ilvl w:val="0"/>
          <w:numId w:val="33"/>
        </w:numPr>
        <w:tabs>
          <w:tab w:val="clear" w:pos="360"/>
          <w:tab w:val="num" w:pos="284"/>
        </w:tabs>
        <w:spacing w:line="360" w:lineRule="auto"/>
        <w:ind w:left="0" w:firstLine="0"/>
        <w:jc w:val="both"/>
        <w:rPr>
          <w:spacing w:val="-4"/>
          <w:sz w:val="24"/>
          <w:szCs w:val="24"/>
        </w:rPr>
      </w:pPr>
      <w:r w:rsidRPr="00BC6CA8">
        <w:rPr>
          <w:i/>
          <w:spacing w:val="-4"/>
          <w:sz w:val="24"/>
          <w:szCs w:val="24"/>
        </w:rPr>
        <w:t>clădiri civile (publice)</w:t>
      </w:r>
      <w:r w:rsidRPr="00BC6CA8">
        <w:rPr>
          <w:spacing w:val="-4"/>
          <w:sz w:val="24"/>
          <w:szCs w:val="24"/>
        </w:rPr>
        <w:t xml:space="preserve"> pentru locuit, administrație, comerț, sănătate, cultură, învățământ, sport, turism, etc.;</w:t>
      </w:r>
    </w:p>
    <w:p w14:paraId="236B4006" w14:textId="77777777" w:rsidR="00503DD9" w:rsidRPr="00BC6CA8" w:rsidRDefault="00503DD9" w:rsidP="00484D0C">
      <w:pPr>
        <w:numPr>
          <w:ilvl w:val="0"/>
          <w:numId w:val="33"/>
        </w:numPr>
        <w:spacing w:line="360" w:lineRule="auto"/>
        <w:ind w:left="0" w:firstLine="0"/>
        <w:jc w:val="both"/>
        <w:rPr>
          <w:sz w:val="24"/>
          <w:szCs w:val="24"/>
        </w:rPr>
      </w:pPr>
      <w:r w:rsidRPr="00BC6CA8">
        <w:rPr>
          <w:i/>
          <w:sz w:val="24"/>
          <w:szCs w:val="24"/>
        </w:rPr>
        <w:t>clădiri de producție și/sau depozitare</w:t>
      </w:r>
      <w:r w:rsidRPr="00BC6CA8">
        <w:rPr>
          <w:sz w:val="24"/>
          <w:szCs w:val="24"/>
        </w:rPr>
        <w:t xml:space="preserve"> pentru activități specifice de bază sau auxiliare (hale, ateliere, depozite, etc.);</w:t>
      </w:r>
    </w:p>
    <w:p w14:paraId="6483DE39" w14:textId="77777777" w:rsidR="00503DD9" w:rsidRPr="00BC6CA8" w:rsidRDefault="00503DD9" w:rsidP="00484D0C">
      <w:pPr>
        <w:numPr>
          <w:ilvl w:val="0"/>
          <w:numId w:val="33"/>
        </w:numPr>
        <w:spacing w:line="360" w:lineRule="auto"/>
        <w:ind w:left="0" w:firstLine="0"/>
        <w:jc w:val="both"/>
        <w:rPr>
          <w:sz w:val="24"/>
          <w:szCs w:val="24"/>
        </w:rPr>
      </w:pPr>
      <w:r w:rsidRPr="00BC6CA8">
        <w:rPr>
          <w:i/>
          <w:sz w:val="24"/>
          <w:szCs w:val="24"/>
        </w:rPr>
        <w:t>clădiri mixte</w:t>
      </w:r>
      <w:r w:rsidRPr="00BC6CA8">
        <w:rPr>
          <w:sz w:val="24"/>
          <w:szCs w:val="24"/>
        </w:rPr>
        <w:t xml:space="preserve"> pentru diferite activități civile (publice), de producție și/sau depozitare, ori civile (publice) și de producție și/sau depozitare, înglobate în același volum construit.</w:t>
      </w:r>
    </w:p>
    <w:p w14:paraId="31F12BD1" w14:textId="3C171281" w:rsidR="00503DD9" w:rsidRPr="00BC6CA8" w:rsidRDefault="00503DD9" w:rsidP="00E67F93">
      <w:pPr>
        <w:spacing w:before="120" w:line="360" w:lineRule="auto"/>
        <w:jc w:val="both"/>
        <w:rPr>
          <w:sz w:val="24"/>
          <w:szCs w:val="24"/>
        </w:rPr>
      </w:pPr>
      <w:r w:rsidRPr="00991E81">
        <w:rPr>
          <w:sz w:val="24"/>
          <w:szCs w:val="24"/>
        </w:rPr>
        <w:t>(2)</w:t>
      </w:r>
      <w:r w:rsidRPr="00BC6CA8">
        <w:rPr>
          <w:sz w:val="24"/>
          <w:szCs w:val="24"/>
        </w:rPr>
        <w:t xml:space="preserve"> În scopul încadrării în categoriile </w:t>
      </w:r>
      <w:r w:rsidR="00FC3C16">
        <w:rPr>
          <w:sz w:val="24"/>
          <w:szCs w:val="24"/>
        </w:rPr>
        <w:t>prevăzute</w:t>
      </w:r>
      <w:r w:rsidR="00FC3C16" w:rsidRPr="00BC6CA8">
        <w:rPr>
          <w:sz w:val="24"/>
          <w:szCs w:val="24"/>
        </w:rPr>
        <w:t xml:space="preserve"> </w:t>
      </w:r>
      <w:r w:rsidRPr="00BC6CA8">
        <w:rPr>
          <w:sz w:val="24"/>
          <w:szCs w:val="24"/>
        </w:rPr>
        <w:t xml:space="preserve">la alin. </w:t>
      </w:r>
      <w:r w:rsidRPr="00BC6CA8">
        <w:rPr>
          <w:sz w:val="24"/>
          <w:szCs w:val="24"/>
          <w:lang w:val="en-US"/>
        </w:rPr>
        <w:t>(1)</w:t>
      </w:r>
      <w:r w:rsidR="00FC3C16">
        <w:rPr>
          <w:sz w:val="24"/>
          <w:szCs w:val="24"/>
          <w:lang w:val="en-US"/>
        </w:rPr>
        <w:t>,</w:t>
      </w:r>
      <w:r w:rsidRPr="00BC6CA8">
        <w:rPr>
          <w:sz w:val="24"/>
          <w:szCs w:val="24"/>
          <w:lang w:val="en-US"/>
        </w:rPr>
        <w:t xml:space="preserve"> </w:t>
      </w:r>
      <w:r w:rsidRPr="00BC6CA8">
        <w:rPr>
          <w:sz w:val="24"/>
          <w:szCs w:val="24"/>
        </w:rPr>
        <w:t xml:space="preserve">construcțiile agroindustriale și agrozootehnice se tratează, după caz, prin asimilare cu construcțiile civile sau de producție ori depozitare, în funcție de destinațiile acestora. </w:t>
      </w:r>
    </w:p>
    <w:p w14:paraId="0C2AB51D" w14:textId="7C5E48A7" w:rsidR="00503DD9" w:rsidRPr="00BC6CA8" w:rsidRDefault="00503DD9" w:rsidP="00E67F93">
      <w:pPr>
        <w:spacing w:before="120" w:line="360" w:lineRule="auto"/>
        <w:jc w:val="both"/>
        <w:rPr>
          <w:sz w:val="24"/>
          <w:szCs w:val="24"/>
        </w:rPr>
      </w:pPr>
      <w:r w:rsidRPr="00BC6CA8">
        <w:rPr>
          <w:b/>
          <w:sz w:val="24"/>
          <w:szCs w:val="24"/>
        </w:rPr>
        <w:t xml:space="preserve"> </w:t>
      </w:r>
      <w:r w:rsidRPr="00991E81">
        <w:rPr>
          <w:sz w:val="24"/>
          <w:szCs w:val="24"/>
        </w:rPr>
        <w:t>(3)</w:t>
      </w:r>
      <w:r w:rsidRPr="00BC6CA8">
        <w:rPr>
          <w:b/>
          <w:sz w:val="24"/>
          <w:szCs w:val="24"/>
        </w:rPr>
        <w:t xml:space="preserve"> </w:t>
      </w:r>
      <w:r w:rsidRPr="00BC6CA8">
        <w:rPr>
          <w:sz w:val="24"/>
          <w:szCs w:val="24"/>
        </w:rPr>
        <w:t xml:space="preserve"> Pentru cazul lucrărilor noi </w:t>
      </w:r>
      <w:r w:rsidR="00AD328F">
        <w:rPr>
          <w:sz w:val="24"/>
          <w:szCs w:val="24"/>
        </w:rPr>
        <w:t>prevăzute</w:t>
      </w:r>
      <w:r w:rsidR="00AD328F" w:rsidRPr="00BC6CA8">
        <w:rPr>
          <w:sz w:val="24"/>
          <w:szCs w:val="24"/>
        </w:rPr>
        <w:t xml:space="preserve"> </w:t>
      </w:r>
      <w:r w:rsidRPr="00BC6CA8">
        <w:rPr>
          <w:sz w:val="24"/>
          <w:szCs w:val="24"/>
        </w:rPr>
        <w:t>la alin (1) se interzic traversările, iar în ca</w:t>
      </w:r>
      <w:r w:rsidRPr="00BC6CA8">
        <w:rPr>
          <w:sz w:val="24"/>
          <w:szCs w:val="24"/>
          <w:lang w:val="en-US"/>
        </w:rPr>
        <w:t>z</w:t>
      </w:r>
      <w:r w:rsidRPr="00BC6CA8">
        <w:rPr>
          <w:sz w:val="24"/>
          <w:szCs w:val="24"/>
        </w:rPr>
        <w:t xml:space="preserve">ul apropierilor, se </w:t>
      </w:r>
      <w:r w:rsidR="007E2586" w:rsidRPr="00BC6CA8">
        <w:rPr>
          <w:sz w:val="24"/>
          <w:szCs w:val="24"/>
        </w:rPr>
        <w:t xml:space="preserve">respectă </w:t>
      </w:r>
      <w:r w:rsidRPr="00BC6CA8">
        <w:rPr>
          <w:sz w:val="24"/>
          <w:szCs w:val="24"/>
        </w:rPr>
        <w:t>o distanță minimă pe orizontală între axul LEA și orice parte a construcţiei/clădirii de 1,5 x înălțimea celui mai înalt stâlp din apropiere sau înălțimea construcţiei</w:t>
      </w:r>
      <w:r w:rsidRPr="00BC6CA8">
        <w:rPr>
          <w:sz w:val="24"/>
          <w:szCs w:val="24"/>
          <w:lang w:val="en-US"/>
        </w:rPr>
        <w:t>/</w:t>
      </w:r>
      <w:r w:rsidRPr="00BC6CA8">
        <w:rPr>
          <w:sz w:val="24"/>
          <w:szCs w:val="24"/>
        </w:rPr>
        <w:t xml:space="preserve">clădirii </w:t>
      </w:r>
      <w:r w:rsidRPr="00BC6CA8">
        <w:rPr>
          <w:sz w:val="24"/>
          <w:szCs w:val="24"/>
          <w:lang w:val="en-US"/>
        </w:rPr>
        <w:t>(după caz clădire civil</w:t>
      </w:r>
      <w:r w:rsidRPr="00BC6CA8">
        <w:rPr>
          <w:sz w:val="24"/>
          <w:szCs w:val="24"/>
        </w:rPr>
        <w:t>ă</w:t>
      </w:r>
      <w:r w:rsidRPr="00BC6CA8">
        <w:rPr>
          <w:sz w:val="24"/>
          <w:szCs w:val="24"/>
          <w:lang w:val="en-US"/>
        </w:rPr>
        <w:t>, construcţie de producţie şi/sau depozitare ori cu funcţiuni mixte)</w:t>
      </w:r>
      <w:r w:rsidRPr="00BC6CA8">
        <w:rPr>
          <w:sz w:val="24"/>
          <w:szCs w:val="24"/>
        </w:rPr>
        <w:t xml:space="preserve">, oricare </w:t>
      </w:r>
      <w:r w:rsidR="00FC3C16">
        <w:rPr>
          <w:sz w:val="24"/>
          <w:szCs w:val="24"/>
        </w:rPr>
        <w:t xml:space="preserve">dintre acestea </w:t>
      </w:r>
      <w:r w:rsidRPr="00BC6CA8">
        <w:rPr>
          <w:sz w:val="24"/>
          <w:szCs w:val="24"/>
        </w:rPr>
        <w:t>este mai mare.</w:t>
      </w:r>
    </w:p>
    <w:p w14:paraId="5D72D840" w14:textId="07FB3683" w:rsidR="00503DD9" w:rsidRPr="00BC6CA8" w:rsidRDefault="00503DD9" w:rsidP="00E67F93">
      <w:pPr>
        <w:spacing w:before="120" w:line="360" w:lineRule="auto"/>
        <w:jc w:val="both"/>
        <w:rPr>
          <w:sz w:val="24"/>
          <w:szCs w:val="24"/>
        </w:rPr>
      </w:pPr>
      <w:r w:rsidRPr="00991E81">
        <w:rPr>
          <w:sz w:val="24"/>
          <w:szCs w:val="24"/>
        </w:rPr>
        <w:t>(4)</w:t>
      </w:r>
      <w:r w:rsidRPr="00BC6CA8">
        <w:rPr>
          <w:sz w:val="24"/>
          <w:szCs w:val="24"/>
        </w:rPr>
        <w:t xml:space="preserve"> În cadrul documentațiilor tehnice solicitate pentru construcția LEA noi în zone cu clădiri civile, de producție și/sau depozitare ori mixte, tratarea riscului de incendiu se </w:t>
      </w:r>
      <w:r w:rsidR="00FC3C16">
        <w:rPr>
          <w:sz w:val="24"/>
          <w:szCs w:val="24"/>
        </w:rPr>
        <w:t>realizează</w:t>
      </w:r>
      <w:r w:rsidR="00FC3C16" w:rsidRPr="00BC6CA8">
        <w:rPr>
          <w:sz w:val="24"/>
          <w:szCs w:val="24"/>
        </w:rPr>
        <w:t xml:space="preserve"> </w:t>
      </w:r>
      <w:r w:rsidR="00FC3C16">
        <w:rPr>
          <w:sz w:val="24"/>
          <w:szCs w:val="24"/>
        </w:rPr>
        <w:t>conform prevederilor</w:t>
      </w:r>
      <w:r w:rsidR="00FC3C16" w:rsidRPr="00BC6CA8">
        <w:rPr>
          <w:sz w:val="24"/>
          <w:szCs w:val="24"/>
        </w:rPr>
        <w:t xml:space="preserve"> </w:t>
      </w:r>
      <w:r w:rsidRPr="00BC6CA8">
        <w:rPr>
          <w:sz w:val="24"/>
          <w:szCs w:val="24"/>
        </w:rPr>
        <w:t xml:space="preserve">Normativului P118-99. </w:t>
      </w:r>
    </w:p>
    <w:p w14:paraId="19DEEA5E" w14:textId="0F7458AE" w:rsidR="00503DD9" w:rsidRPr="00BC6CA8" w:rsidRDefault="00503DD9" w:rsidP="00E67F93">
      <w:pPr>
        <w:spacing w:before="120" w:line="360" w:lineRule="auto"/>
        <w:jc w:val="both"/>
        <w:rPr>
          <w:sz w:val="24"/>
          <w:szCs w:val="24"/>
        </w:rPr>
      </w:pPr>
      <w:r w:rsidRPr="00991E81">
        <w:rPr>
          <w:sz w:val="24"/>
          <w:szCs w:val="24"/>
        </w:rPr>
        <w:t>(5)</w:t>
      </w:r>
      <w:r w:rsidRPr="00BC6CA8">
        <w:rPr>
          <w:sz w:val="24"/>
          <w:szCs w:val="24"/>
        </w:rPr>
        <w:t xml:space="preserve"> Se </w:t>
      </w:r>
      <w:r w:rsidR="00745C4E" w:rsidRPr="00BC6CA8">
        <w:rPr>
          <w:sz w:val="24"/>
          <w:szCs w:val="24"/>
        </w:rPr>
        <w:t>evit</w:t>
      </w:r>
      <w:r w:rsidR="00745C4E">
        <w:rPr>
          <w:sz w:val="24"/>
          <w:szCs w:val="24"/>
        </w:rPr>
        <w:t>ă</w:t>
      </w:r>
      <w:r w:rsidR="00745C4E" w:rsidRPr="00BC6CA8">
        <w:rPr>
          <w:sz w:val="24"/>
          <w:szCs w:val="24"/>
        </w:rPr>
        <w:t xml:space="preserve"> </w:t>
      </w:r>
      <w:r w:rsidRPr="00BC6CA8">
        <w:rPr>
          <w:sz w:val="24"/>
          <w:szCs w:val="24"/>
        </w:rPr>
        <w:t xml:space="preserve">amplasarea stâlpilor LEA cu tensiuni </w:t>
      </w:r>
      <w:r w:rsidR="00BC0326">
        <w:rPr>
          <w:sz w:val="24"/>
          <w:szCs w:val="24"/>
        </w:rPr>
        <w:t xml:space="preserve">nominale </w:t>
      </w:r>
      <w:r w:rsidRPr="00BC6CA8">
        <w:rPr>
          <w:sz w:val="24"/>
          <w:szCs w:val="24"/>
        </w:rPr>
        <w:t>de minim 110 kV în interiorul perimetrului circulat al curţilor. În cazuri obligate aceste amplasări sunt admise cu acordul proprietarului, în condiţiile legii.</w:t>
      </w:r>
    </w:p>
    <w:p w14:paraId="17D1C6D5" w14:textId="481629C6" w:rsidR="00503DD9" w:rsidRPr="00BC6CA8" w:rsidRDefault="00503DD9" w:rsidP="00E67F93">
      <w:pPr>
        <w:autoSpaceDE w:val="0"/>
        <w:autoSpaceDN w:val="0"/>
        <w:adjustRightInd w:val="0"/>
        <w:spacing w:before="120" w:line="360" w:lineRule="auto"/>
        <w:jc w:val="both"/>
        <w:rPr>
          <w:sz w:val="24"/>
          <w:szCs w:val="24"/>
        </w:rPr>
      </w:pPr>
      <w:r w:rsidRPr="00991E81">
        <w:rPr>
          <w:sz w:val="24"/>
          <w:szCs w:val="24"/>
        </w:rPr>
        <w:lastRenderedPageBreak/>
        <w:t>(6)</w:t>
      </w:r>
      <w:r w:rsidRPr="00BC6CA8">
        <w:rPr>
          <w:sz w:val="24"/>
          <w:szCs w:val="24"/>
        </w:rPr>
        <w:t xml:space="preserve"> </w:t>
      </w:r>
      <w:r w:rsidR="00FC3C16">
        <w:rPr>
          <w:sz w:val="24"/>
          <w:szCs w:val="24"/>
        </w:rPr>
        <w:t>T</w:t>
      </w:r>
      <w:r w:rsidRPr="00BC6CA8">
        <w:rPr>
          <w:sz w:val="24"/>
          <w:szCs w:val="24"/>
        </w:rPr>
        <w:t>raversări</w:t>
      </w:r>
      <w:r w:rsidR="00FC3C16">
        <w:rPr>
          <w:sz w:val="24"/>
          <w:szCs w:val="24"/>
        </w:rPr>
        <w:t>le</w:t>
      </w:r>
      <w:r w:rsidRPr="00BC6CA8">
        <w:rPr>
          <w:sz w:val="24"/>
          <w:szCs w:val="24"/>
        </w:rPr>
        <w:t xml:space="preserve"> și apropieri</w:t>
      </w:r>
      <w:r w:rsidR="00FC3C16">
        <w:rPr>
          <w:sz w:val="24"/>
          <w:szCs w:val="24"/>
        </w:rPr>
        <w:t>le</w:t>
      </w:r>
      <w:r w:rsidRPr="00BC6CA8">
        <w:rPr>
          <w:sz w:val="24"/>
          <w:szCs w:val="24"/>
        </w:rPr>
        <w:t xml:space="preserve"> LEA față de </w:t>
      </w:r>
      <w:r w:rsidR="00DE69B5">
        <w:rPr>
          <w:sz w:val="24"/>
          <w:szCs w:val="24"/>
        </w:rPr>
        <w:t>c</w:t>
      </w:r>
      <w:r w:rsidR="00DE69B5" w:rsidRPr="00DE69B5">
        <w:rPr>
          <w:sz w:val="24"/>
          <w:szCs w:val="24"/>
        </w:rPr>
        <w:t xml:space="preserve">onstrucții de producție și/sau depozitare încadrate în categoria A, B sau C </w:t>
      </w:r>
      <w:r w:rsidR="00BE19E7">
        <w:rPr>
          <w:sz w:val="24"/>
          <w:szCs w:val="24"/>
        </w:rPr>
        <w:t xml:space="preserve">de </w:t>
      </w:r>
      <w:r w:rsidR="00DE69B5" w:rsidRPr="00DE69B5">
        <w:rPr>
          <w:sz w:val="24"/>
          <w:szCs w:val="24"/>
        </w:rPr>
        <w:t>pericol de incendiu</w:t>
      </w:r>
      <w:r w:rsidRPr="00BC6CA8">
        <w:rPr>
          <w:sz w:val="24"/>
          <w:szCs w:val="24"/>
        </w:rPr>
        <w:t xml:space="preserve">, care au acordul operatorului de rețea, </w:t>
      </w:r>
      <w:r w:rsidR="00745C4E">
        <w:rPr>
          <w:sz w:val="24"/>
          <w:szCs w:val="24"/>
        </w:rPr>
        <w:t>trebuie să respecte prevederile</w:t>
      </w:r>
      <w:r w:rsidRPr="00BC6CA8">
        <w:rPr>
          <w:sz w:val="24"/>
          <w:szCs w:val="24"/>
        </w:rPr>
        <w:t xml:space="preserve"> </w:t>
      </w:r>
      <w:r w:rsidR="000C216E" w:rsidRPr="00BC6CA8">
        <w:rPr>
          <w:sz w:val="24"/>
          <w:szCs w:val="24"/>
        </w:rPr>
        <w:t>punctului 3.15</w:t>
      </w:r>
      <w:r w:rsidR="00317414" w:rsidRPr="00BC6CA8">
        <w:rPr>
          <w:sz w:val="24"/>
          <w:szCs w:val="24"/>
        </w:rPr>
        <w:t>.</w:t>
      </w:r>
      <w:r w:rsidRPr="00BC6CA8">
        <w:rPr>
          <w:sz w:val="24"/>
          <w:szCs w:val="24"/>
        </w:rPr>
        <w:t>.</w:t>
      </w:r>
    </w:p>
    <w:p w14:paraId="65C59312" w14:textId="77777777" w:rsidR="00503DD9" w:rsidRPr="00BC6CA8" w:rsidRDefault="0063052B" w:rsidP="004170F6">
      <w:pPr>
        <w:pStyle w:val="Heading2"/>
        <w:spacing w:before="360" w:after="0" w:line="360" w:lineRule="auto"/>
      </w:pPr>
      <w:bookmarkStart w:id="88" w:name="_Hlk496858591"/>
      <w:r w:rsidRPr="00BC6CA8">
        <w:t>3.</w:t>
      </w:r>
      <w:r w:rsidR="008335D9" w:rsidRPr="00BC6CA8">
        <w:t>10</w:t>
      </w:r>
      <w:r w:rsidR="00F34C67" w:rsidRPr="00BC6CA8">
        <w:t>.</w:t>
      </w:r>
      <w:r w:rsidR="00503DD9" w:rsidRPr="00BC6CA8">
        <w:t xml:space="preserve"> </w:t>
      </w:r>
      <w:bookmarkStart w:id="89" w:name="_Toc44759495"/>
      <w:bookmarkStart w:id="90" w:name="_Toc44760022"/>
      <w:bookmarkStart w:id="91" w:name="_Toc495487904"/>
      <w:r w:rsidR="00F34C67" w:rsidRPr="00BC6CA8">
        <w:t xml:space="preserve">- </w:t>
      </w:r>
      <w:r w:rsidR="00503DD9" w:rsidRPr="00BC6CA8">
        <w:t>Traversări, treceri şi apropieri faţă de poduri, baraje, diguri</w:t>
      </w:r>
      <w:bookmarkEnd w:id="88"/>
      <w:bookmarkEnd w:id="89"/>
      <w:bookmarkEnd w:id="90"/>
      <w:bookmarkEnd w:id="91"/>
    </w:p>
    <w:p w14:paraId="67A8147F" w14:textId="154D7B8E" w:rsidR="00503DD9" w:rsidRPr="00BC6CA8" w:rsidRDefault="00503DD9" w:rsidP="00E67F93">
      <w:pPr>
        <w:tabs>
          <w:tab w:val="left" w:pos="851"/>
        </w:tabs>
        <w:spacing w:before="120" w:line="360" w:lineRule="auto"/>
        <w:jc w:val="both"/>
        <w:rPr>
          <w:sz w:val="24"/>
          <w:szCs w:val="24"/>
        </w:rPr>
      </w:pPr>
      <w:r w:rsidRPr="00BC6CA8">
        <w:rPr>
          <w:sz w:val="24"/>
          <w:szCs w:val="24"/>
        </w:rPr>
        <w:t xml:space="preserve">Traversările, trecerile şi apropierile LEA faţă de poduri, baraje şi diguri </w:t>
      </w:r>
      <w:r w:rsidR="00745C4E">
        <w:rPr>
          <w:sz w:val="24"/>
          <w:szCs w:val="24"/>
        </w:rPr>
        <w:t>trebuie să respecte</w:t>
      </w:r>
      <w:r w:rsidRPr="00BC6CA8">
        <w:rPr>
          <w:sz w:val="24"/>
          <w:szCs w:val="24"/>
        </w:rPr>
        <w:t xml:space="preserve"> </w:t>
      </w:r>
      <w:r w:rsidR="00FC3C16">
        <w:rPr>
          <w:sz w:val="24"/>
          <w:szCs w:val="24"/>
        </w:rPr>
        <w:t xml:space="preserve">prevederile </w:t>
      </w:r>
      <w:r w:rsidRPr="00BC6CA8">
        <w:rPr>
          <w:sz w:val="24"/>
          <w:szCs w:val="24"/>
        </w:rPr>
        <w:t xml:space="preserve">tabelului </w:t>
      </w:r>
      <w:r w:rsidR="007E2586" w:rsidRPr="00BC6CA8">
        <w:rPr>
          <w:sz w:val="24"/>
          <w:szCs w:val="24"/>
        </w:rPr>
        <w:t xml:space="preserve">14 </w:t>
      </w:r>
      <w:r w:rsidRPr="00BC6CA8">
        <w:rPr>
          <w:sz w:val="24"/>
          <w:szCs w:val="24"/>
        </w:rPr>
        <w:t xml:space="preserve">(figurile </w:t>
      </w:r>
      <w:r w:rsidR="00A54B34" w:rsidRPr="00BC6CA8">
        <w:rPr>
          <w:sz w:val="24"/>
          <w:szCs w:val="24"/>
        </w:rPr>
        <w:t>11</w:t>
      </w:r>
      <w:r w:rsidRPr="00BC6CA8">
        <w:rPr>
          <w:sz w:val="24"/>
          <w:szCs w:val="24"/>
        </w:rPr>
        <w:t xml:space="preserve">.a, </w:t>
      </w:r>
      <w:r w:rsidR="00A54B34" w:rsidRPr="00BC6CA8">
        <w:rPr>
          <w:sz w:val="24"/>
          <w:szCs w:val="24"/>
        </w:rPr>
        <w:t>11</w:t>
      </w:r>
      <w:r w:rsidRPr="00BC6CA8">
        <w:rPr>
          <w:sz w:val="24"/>
          <w:szCs w:val="24"/>
        </w:rPr>
        <w:t>.b şi 1</w:t>
      </w:r>
      <w:r w:rsidR="00A54B34" w:rsidRPr="00BC6CA8">
        <w:rPr>
          <w:sz w:val="24"/>
          <w:szCs w:val="24"/>
        </w:rPr>
        <w:t>1</w:t>
      </w:r>
      <w:r w:rsidRPr="00BC6CA8">
        <w:rPr>
          <w:sz w:val="24"/>
          <w:szCs w:val="24"/>
        </w:rPr>
        <w:t>.c).</w:t>
      </w:r>
    </w:p>
    <w:p w14:paraId="362728C0" w14:textId="77777777" w:rsidR="00503DD9" w:rsidRPr="00BC6CA8" w:rsidRDefault="0063052B" w:rsidP="00D57E46">
      <w:pPr>
        <w:pStyle w:val="Heading2"/>
        <w:spacing w:after="0" w:line="360" w:lineRule="auto"/>
      </w:pPr>
      <w:bookmarkStart w:id="92" w:name="_Toc495487905"/>
      <w:bookmarkStart w:id="93" w:name="_Hlk496858597"/>
      <w:r w:rsidRPr="00BC6CA8">
        <w:t>3.</w:t>
      </w:r>
      <w:r w:rsidR="008335D9" w:rsidRPr="00BC6CA8">
        <w:t>11</w:t>
      </w:r>
      <w:r w:rsidR="00F34C67" w:rsidRPr="00BC6CA8">
        <w:t>.</w:t>
      </w:r>
      <w:r w:rsidR="00503DD9" w:rsidRPr="00BC6CA8">
        <w:t xml:space="preserve"> </w:t>
      </w:r>
      <w:r w:rsidR="00F34C67" w:rsidRPr="00BC6CA8">
        <w:t xml:space="preserve">- </w:t>
      </w:r>
      <w:r w:rsidR="00503DD9" w:rsidRPr="00BC6CA8">
        <w:t>Traversări şi apropieri faţă de ape şi cursuri de apă</w:t>
      </w:r>
      <w:bookmarkEnd w:id="92"/>
    </w:p>
    <w:bookmarkEnd w:id="93"/>
    <w:p w14:paraId="0F1323C9" w14:textId="5B3F66DE" w:rsidR="00FC3C16" w:rsidRDefault="0063052B" w:rsidP="00E67F93">
      <w:pPr>
        <w:spacing w:before="120" w:line="360" w:lineRule="auto"/>
        <w:jc w:val="both"/>
        <w:rPr>
          <w:sz w:val="24"/>
          <w:szCs w:val="24"/>
        </w:rPr>
      </w:pPr>
      <w:r w:rsidRPr="00BC6CA8">
        <w:rPr>
          <w:b/>
          <w:sz w:val="24"/>
          <w:szCs w:val="24"/>
        </w:rPr>
        <w:t>3.11.1</w:t>
      </w:r>
      <w:r w:rsidR="00503DD9" w:rsidRPr="00BC6CA8">
        <w:rPr>
          <w:b/>
          <w:i/>
          <w:sz w:val="24"/>
          <w:szCs w:val="24"/>
        </w:rPr>
        <w:t>.</w:t>
      </w:r>
      <w:r w:rsidR="00F34C67" w:rsidRPr="00BC6CA8">
        <w:rPr>
          <w:b/>
          <w:sz w:val="24"/>
          <w:szCs w:val="24"/>
        </w:rPr>
        <w:tab/>
      </w:r>
      <w:r w:rsidR="00FC3C16" w:rsidRPr="00991E81">
        <w:rPr>
          <w:sz w:val="24"/>
          <w:szCs w:val="24"/>
        </w:rPr>
        <w:t>(1)</w:t>
      </w:r>
      <w:r w:rsidR="00FC3C16">
        <w:rPr>
          <w:b/>
          <w:sz w:val="24"/>
          <w:szCs w:val="24"/>
        </w:rPr>
        <w:t xml:space="preserve"> </w:t>
      </w:r>
      <w:r w:rsidR="00503DD9" w:rsidRPr="00BC6CA8">
        <w:rPr>
          <w:sz w:val="24"/>
          <w:szCs w:val="24"/>
        </w:rPr>
        <w:t xml:space="preserve">Traversările şi apropierile faţă de ape şi cursuri de apă </w:t>
      </w:r>
      <w:r w:rsidR="00745C4E">
        <w:rPr>
          <w:sz w:val="24"/>
          <w:szCs w:val="24"/>
        </w:rPr>
        <w:t>trebuie să respecte prevederile</w:t>
      </w:r>
      <w:r w:rsidR="00503DD9" w:rsidRPr="00BC6CA8">
        <w:rPr>
          <w:sz w:val="24"/>
          <w:szCs w:val="24"/>
        </w:rPr>
        <w:t xml:space="preserve"> tabelului </w:t>
      </w:r>
      <w:r w:rsidR="007E2586" w:rsidRPr="00BC6CA8">
        <w:rPr>
          <w:sz w:val="24"/>
          <w:szCs w:val="24"/>
        </w:rPr>
        <w:t xml:space="preserve">15 </w:t>
      </w:r>
      <w:r w:rsidR="00503DD9" w:rsidRPr="00BC6CA8">
        <w:rPr>
          <w:sz w:val="24"/>
          <w:szCs w:val="24"/>
        </w:rPr>
        <w:t xml:space="preserve">(figura </w:t>
      </w:r>
      <w:r w:rsidR="00A54B34" w:rsidRPr="00BC6CA8">
        <w:rPr>
          <w:sz w:val="24"/>
          <w:szCs w:val="24"/>
        </w:rPr>
        <w:t>12</w:t>
      </w:r>
      <w:r w:rsidR="00503DD9" w:rsidRPr="00BC6CA8">
        <w:rPr>
          <w:sz w:val="24"/>
          <w:szCs w:val="24"/>
        </w:rPr>
        <w:t>)</w:t>
      </w:r>
      <w:r w:rsidR="00F6199E" w:rsidRPr="00BC6CA8">
        <w:rPr>
          <w:sz w:val="24"/>
          <w:szCs w:val="24"/>
        </w:rPr>
        <w:t xml:space="preserve"> </w:t>
      </w:r>
      <w:r w:rsidR="00503DD9" w:rsidRPr="00BC6CA8">
        <w:rPr>
          <w:sz w:val="24"/>
          <w:szCs w:val="24"/>
        </w:rPr>
        <w:t xml:space="preserve">şi prevederile Legii </w:t>
      </w:r>
      <w:r w:rsidR="00AD328F">
        <w:rPr>
          <w:sz w:val="24"/>
          <w:szCs w:val="24"/>
        </w:rPr>
        <w:t>a</w:t>
      </w:r>
      <w:r w:rsidR="00AD328F" w:rsidRPr="00BC6CA8">
        <w:rPr>
          <w:sz w:val="24"/>
          <w:szCs w:val="24"/>
        </w:rPr>
        <w:t xml:space="preserve">pelor </w:t>
      </w:r>
      <w:r w:rsidR="00503DD9" w:rsidRPr="00BC6CA8">
        <w:rPr>
          <w:sz w:val="24"/>
          <w:szCs w:val="24"/>
        </w:rPr>
        <w:t>nr. 107/</w:t>
      </w:r>
      <w:r w:rsidR="00AD328F">
        <w:rPr>
          <w:sz w:val="24"/>
          <w:szCs w:val="24"/>
        </w:rPr>
        <w:t>19</w:t>
      </w:r>
      <w:r w:rsidR="00503DD9" w:rsidRPr="00BC6CA8">
        <w:rPr>
          <w:sz w:val="24"/>
          <w:szCs w:val="24"/>
        </w:rPr>
        <w:t>96</w:t>
      </w:r>
      <w:r w:rsidR="00AD328F">
        <w:rPr>
          <w:sz w:val="24"/>
          <w:szCs w:val="24"/>
        </w:rPr>
        <w:t xml:space="preserve"> cu modificările şi completările ulterioare</w:t>
      </w:r>
      <w:r w:rsidR="00503DD9" w:rsidRPr="00BC6CA8">
        <w:rPr>
          <w:sz w:val="24"/>
          <w:szCs w:val="24"/>
        </w:rPr>
        <w:t xml:space="preserve">. </w:t>
      </w:r>
    </w:p>
    <w:p w14:paraId="175314B6" w14:textId="0A5F3B6A" w:rsidR="00503DD9" w:rsidRPr="00BC6CA8" w:rsidRDefault="00FC3C16" w:rsidP="00E67F93">
      <w:pPr>
        <w:spacing w:before="120" w:line="360" w:lineRule="auto"/>
        <w:jc w:val="both"/>
        <w:rPr>
          <w:sz w:val="24"/>
          <w:szCs w:val="24"/>
        </w:rPr>
      </w:pPr>
      <w:r>
        <w:rPr>
          <w:sz w:val="24"/>
          <w:szCs w:val="24"/>
        </w:rPr>
        <w:t xml:space="preserve">(2) </w:t>
      </w:r>
      <w:r w:rsidR="00503DD9" w:rsidRPr="00BC6CA8">
        <w:rPr>
          <w:sz w:val="24"/>
          <w:szCs w:val="24"/>
        </w:rPr>
        <w:t>În cazul traversărilor Dunării se aplică</w:t>
      </w:r>
      <w:bookmarkStart w:id="94" w:name="_Hlk516655750"/>
      <w:r w:rsidR="00745C4E">
        <w:rPr>
          <w:sz w:val="24"/>
          <w:szCs w:val="24"/>
        </w:rPr>
        <w:t xml:space="preserve"> </w:t>
      </w:r>
      <w:r w:rsidR="00B251DB">
        <w:rPr>
          <w:sz w:val="24"/>
          <w:szCs w:val="24"/>
        </w:rPr>
        <w:t xml:space="preserve">prevederile </w:t>
      </w:r>
      <w:r w:rsidR="00503DD9" w:rsidRPr="00BC6CA8">
        <w:rPr>
          <w:sz w:val="24"/>
          <w:szCs w:val="24"/>
        </w:rPr>
        <w:t>Regulamentul</w:t>
      </w:r>
      <w:r w:rsidR="00B251DB">
        <w:rPr>
          <w:sz w:val="24"/>
          <w:szCs w:val="24"/>
        </w:rPr>
        <w:t>ui</w:t>
      </w:r>
      <w:r w:rsidR="00503DD9" w:rsidRPr="00BC6CA8">
        <w:rPr>
          <w:sz w:val="24"/>
          <w:szCs w:val="24"/>
        </w:rPr>
        <w:t xml:space="preserve"> de navigaţie pe sectorul românesc al Dunării</w:t>
      </w:r>
      <w:r w:rsidR="00F74442" w:rsidRPr="00BC6CA8">
        <w:rPr>
          <w:sz w:val="24"/>
          <w:szCs w:val="24"/>
        </w:rPr>
        <w:t xml:space="preserve">, aprobat prin </w:t>
      </w:r>
      <w:r w:rsidR="00F74442" w:rsidRPr="006B004E">
        <w:rPr>
          <w:sz w:val="24"/>
          <w:szCs w:val="24"/>
        </w:rPr>
        <w:t xml:space="preserve">Ordinul </w:t>
      </w:r>
      <w:r w:rsidR="00AD328F" w:rsidRPr="006B004E">
        <w:rPr>
          <w:sz w:val="24"/>
          <w:szCs w:val="24"/>
        </w:rPr>
        <w:t xml:space="preserve">ministrului transporturilor </w:t>
      </w:r>
      <w:r w:rsidR="00F74442" w:rsidRPr="006B004E">
        <w:rPr>
          <w:sz w:val="24"/>
          <w:szCs w:val="24"/>
        </w:rPr>
        <w:t>nr. 494/2002</w:t>
      </w:r>
      <w:r w:rsidR="00503DD9" w:rsidRPr="00BC6CA8">
        <w:rPr>
          <w:sz w:val="24"/>
          <w:szCs w:val="24"/>
        </w:rPr>
        <w:t xml:space="preserve"> şi OG </w:t>
      </w:r>
      <w:r w:rsidR="00AD328F">
        <w:rPr>
          <w:sz w:val="24"/>
          <w:szCs w:val="24"/>
        </w:rPr>
        <w:t xml:space="preserve">nr. </w:t>
      </w:r>
      <w:r w:rsidR="00503DD9" w:rsidRPr="00BC6CA8">
        <w:rPr>
          <w:sz w:val="24"/>
          <w:szCs w:val="24"/>
        </w:rPr>
        <w:t xml:space="preserve">22/1999 privind administrarea porturilor </w:t>
      </w:r>
      <w:r w:rsidR="00E05F4D" w:rsidRPr="00BC6CA8">
        <w:rPr>
          <w:sz w:val="24"/>
          <w:szCs w:val="24"/>
        </w:rPr>
        <w:t>şi serviciile în porturi</w:t>
      </w:r>
      <w:bookmarkEnd w:id="94"/>
      <w:r w:rsidR="00AD328F">
        <w:rPr>
          <w:sz w:val="24"/>
          <w:szCs w:val="24"/>
        </w:rPr>
        <w:t>, republicată, cu modificările şi completările ulterioare</w:t>
      </w:r>
      <w:r w:rsidR="00503DD9" w:rsidRPr="00BC6CA8">
        <w:rPr>
          <w:sz w:val="24"/>
          <w:szCs w:val="24"/>
        </w:rPr>
        <w:t>.</w:t>
      </w:r>
    </w:p>
    <w:p w14:paraId="694E3E1D" w14:textId="14763B86" w:rsidR="00503DD9" w:rsidRPr="00BC6CA8" w:rsidRDefault="0063052B" w:rsidP="00E67F93">
      <w:pPr>
        <w:tabs>
          <w:tab w:val="left" w:pos="709"/>
        </w:tabs>
        <w:spacing w:before="120" w:line="360" w:lineRule="auto"/>
        <w:jc w:val="both"/>
        <w:rPr>
          <w:w w:val="95"/>
          <w:sz w:val="24"/>
          <w:szCs w:val="24"/>
        </w:rPr>
      </w:pPr>
      <w:r w:rsidRPr="00BC6CA8">
        <w:rPr>
          <w:b/>
          <w:sz w:val="24"/>
          <w:szCs w:val="24"/>
        </w:rPr>
        <w:t>3.11.2</w:t>
      </w:r>
      <w:r w:rsidR="00503DD9" w:rsidRPr="00BC6CA8">
        <w:rPr>
          <w:b/>
          <w:sz w:val="24"/>
          <w:szCs w:val="24"/>
        </w:rPr>
        <w:t>.</w:t>
      </w:r>
      <w:r w:rsidR="00F34C67" w:rsidRPr="00BC6CA8">
        <w:rPr>
          <w:sz w:val="24"/>
          <w:szCs w:val="24"/>
        </w:rPr>
        <w:tab/>
      </w:r>
      <w:r w:rsidR="00B251DB">
        <w:rPr>
          <w:sz w:val="24"/>
          <w:szCs w:val="24"/>
        </w:rPr>
        <w:t xml:space="preserve">(1) </w:t>
      </w:r>
      <w:r w:rsidR="00503DD9" w:rsidRPr="00BC6CA8">
        <w:rPr>
          <w:sz w:val="24"/>
          <w:szCs w:val="24"/>
          <w:lang w:val="it-IT"/>
        </w:rPr>
        <w:t xml:space="preserve">Stâlpii LEA de traversare a cursurilor principale de apă se balizează de zi și de noapte conform prevederilor art. </w:t>
      </w:r>
      <w:r w:rsidR="007E2586" w:rsidRPr="00BC6CA8">
        <w:rPr>
          <w:sz w:val="24"/>
          <w:szCs w:val="24"/>
          <w:lang w:val="it-IT"/>
        </w:rPr>
        <w:t xml:space="preserve">29 </w:t>
      </w:r>
      <w:r w:rsidR="00F6199E" w:rsidRPr="00BC6CA8">
        <w:rPr>
          <w:sz w:val="24"/>
          <w:szCs w:val="24"/>
          <w:lang w:val="it-IT"/>
        </w:rPr>
        <w:t>din normă</w:t>
      </w:r>
      <w:r w:rsidR="00503DD9" w:rsidRPr="00BC6CA8">
        <w:rPr>
          <w:sz w:val="24"/>
          <w:szCs w:val="24"/>
          <w:lang w:val="it-IT"/>
        </w:rPr>
        <w:t>.</w:t>
      </w:r>
      <w:r w:rsidR="00503DD9" w:rsidRPr="00BC6CA8">
        <w:rPr>
          <w:w w:val="95"/>
          <w:sz w:val="24"/>
          <w:szCs w:val="24"/>
        </w:rPr>
        <w:t xml:space="preserve"> </w:t>
      </w:r>
    </w:p>
    <w:p w14:paraId="3E8295AF" w14:textId="37D33C65" w:rsidR="007E2586" w:rsidRPr="00CB5C8C" w:rsidRDefault="007E2586" w:rsidP="00E67F93">
      <w:pPr>
        <w:tabs>
          <w:tab w:val="left" w:pos="709"/>
        </w:tabs>
        <w:spacing w:before="120" w:line="360" w:lineRule="auto"/>
        <w:jc w:val="both"/>
        <w:rPr>
          <w:sz w:val="24"/>
          <w:szCs w:val="24"/>
          <w:lang w:val="it-IT"/>
        </w:rPr>
      </w:pPr>
      <w:r w:rsidRPr="00CB5C8C">
        <w:rPr>
          <w:sz w:val="24"/>
          <w:szCs w:val="24"/>
          <w:lang w:val="it-IT"/>
        </w:rPr>
        <w:t xml:space="preserve">(2) La construcția LEA noi, deschiderile de traversare a apelor și cursurilor de apă principale se echipează cu lanțuri de izolatoare cu cel puțin două coloane (lanțuri duble sau multiple) sau cu legături duble în cazul izolatoarelor suport. Decizia privind deschiderile în care se </w:t>
      </w:r>
      <w:r w:rsidR="00B251DB" w:rsidRPr="00CB5C8C">
        <w:rPr>
          <w:sz w:val="24"/>
          <w:szCs w:val="24"/>
          <w:lang w:val="it-IT"/>
        </w:rPr>
        <w:t xml:space="preserve">aplică </w:t>
      </w:r>
      <w:r w:rsidRPr="00CB5C8C">
        <w:rPr>
          <w:sz w:val="24"/>
          <w:szCs w:val="24"/>
          <w:lang w:val="it-IT"/>
        </w:rPr>
        <w:t>acestă măsură este în sarcina proiectantului de specialitate LEA.</w:t>
      </w:r>
    </w:p>
    <w:p w14:paraId="79B1E0FB" w14:textId="30745291" w:rsidR="00503DD9" w:rsidRPr="00BC6CA8" w:rsidRDefault="0063052B" w:rsidP="00D57E46">
      <w:pPr>
        <w:pStyle w:val="Heading2"/>
        <w:spacing w:after="0" w:line="360" w:lineRule="auto"/>
      </w:pPr>
      <w:bookmarkStart w:id="95" w:name="_Toc495487906"/>
      <w:bookmarkStart w:id="96" w:name="_Hlk496858605"/>
      <w:r w:rsidRPr="00BC6CA8">
        <w:t>3.</w:t>
      </w:r>
      <w:r w:rsidR="008335D9" w:rsidRPr="00BC6CA8">
        <w:t>12</w:t>
      </w:r>
      <w:r w:rsidR="00F34C67" w:rsidRPr="00BC6CA8">
        <w:t>.</w:t>
      </w:r>
      <w:r w:rsidR="00503DD9" w:rsidRPr="00BC6CA8">
        <w:t xml:space="preserve"> - </w:t>
      </w:r>
      <w:r w:rsidR="00B251DB" w:rsidRPr="00BC6CA8">
        <w:t>Travers</w:t>
      </w:r>
      <w:r w:rsidR="00B251DB">
        <w:t>ă</w:t>
      </w:r>
      <w:r w:rsidR="00B251DB" w:rsidRPr="00BC6CA8">
        <w:t xml:space="preserve">ri </w:t>
      </w:r>
      <w:r w:rsidR="00503DD9" w:rsidRPr="00BC6CA8">
        <w:t>şi apropieri faţă de conducte subterane</w:t>
      </w:r>
      <w:bookmarkEnd w:id="95"/>
    </w:p>
    <w:bookmarkEnd w:id="96"/>
    <w:p w14:paraId="0E0337A0" w14:textId="364865D7" w:rsidR="007E2586" w:rsidRPr="00BC6CA8" w:rsidRDefault="0063052B" w:rsidP="00835F8C">
      <w:pPr>
        <w:spacing w:line="360" w:lineRule="auto"/>
        <w:jc w:val="both"/>
        <w:rPr>
          <w:sz w:val="24"/>
        </w:rPr>
      </w:pPr>
      <w:r w:rsidRPr="00BC6CA8">
        <w:rPr>
          <w:b/>
          <w:sz w:val="24"/>
          <w:szCs w:val="24"/>
        </w:rPr>
        <w:t>3.12</w:t>
      </w:r>
      <w:r w:rsidR="00503DD9" w:rsidRPr="00BC6CA8">
        <w:rPr>
          <w:b/>
          <w:sz w:val="24"/>
          <w:szCs w:val="24"/>
        </w:rPr>
        <w:t xml:space="preserve">.1. </w:t>
      </w:r>
      <w:r w:rsidR="007E2586" w:rsidRPr="00BC6CA8">
        <w:rPr>
          <w:sz w:val="24"/>
        </w:rPr>
        <w:t xml:space="preserve">În cazul traversărilor şi apropierilor LEA față de conducte subterane (inclusiv cele de apă potabilă, canalizare, etc.), distanța de la cea mai apropiată fundație sau priză de pământ a unui stâlp LEA, până la conductă </w:t>
      </w:r>
      <w:r w:rsidR="00B251DB">
        <w:rPr>
          <w:sz w:val="24"/>
        </w:rPr>
        <w:t>trebuie să fie</w:t>
      </w:r>
      <w:r w:rsidR="007E2586" w:rsidRPr="00BC6CA8">
        <w:rPr>
          <w:sz w:val="24"/>
        </w:rPr>
        <w:t xml:space="preserve"> de minimum 4</w:t>
      </w:r>
      <w:r w:rsidR="00B251DB">
        <w:rPr>
          <w:sz w:val="24"/>
        </w:rPr>
        <w:t xml:space="preserve"> </w:t>
      </w:r>
      <w:r w:rsidR="007E2586" w:rsidRPr="00BC6CA8">
        <w:rPr>
          <w:sz w:val="24"/>
        </w:rPr>
        <w:t xml:space="preserve">m față de fundații și </w:t>
      </w:r>
      <w:r w:rsidR="00B251DB">
        <w:rPr>
          <w:sz w:val="24"/>
        </w:rPr>
        <w:t xml:space="preserve">de </w:t>
      </w:r>
      <w:r w:rsidR="007E2586" w:rsidRPr="00BC6CA8">
        <w:rPr>
          <w:sz w:val="24"/>
        </w:rPr>
        <w:t>minimum 2</w:t>
      </w:r>
      <w:r w:rsidR="00B251DB">
        <w:rPr>
          <w:sz w:val="24"/>
        </w:rPr>
        <w:t xml:space="preserve"> </w:t>
      </w:r>
      <w:r w:rsidR="007E2586" w:rsidRPr="00BC6CA8">
        <w:rPr>
          <w:sz w:val="24"/>
        </w:rPr>
        <w:t>m față de prizele de legare la pământ, cu următoarele excepții:</w:t>
      </w:r>
    </w:p>
    <w:p w14:paraId="2C79BC75" w14:textId="587BCFB3" w:rsidR="007E2586" w:rsidRPr="00BC6CA8" w:rsidRDefault="007E2586" w:rsidP="00484D0C">
      <w:pPr>
        <w:numPr>
          <w:ilvl w:val="0"/>
          <w:numId w:val="38"/>
        </w:numPr>
        <w:tabs>
          <w:tab w:val="clear" w:pos="360"/>
        </w:tabs>
        <w:spacing w:line="360" w:lineRule="auto"/>
        <w:ind w:left="720"/>
        <w:jc w:val="both"/>
        <w:rPr>
          <w:sz w:val="24"/>
        </w:rPr>
      </w:pPr>
      <w:r w:rsidRPr="00BC6CA8">
        <w:rPr>
          <w:sz w:val="24"/>
        </w:rPr>
        <w:t xml:space="preserve">pentru </w:t>
      </w:r>
      <w:r w:rsidRPr="00BC6CA8">
        <w:rPr>
          <w:i/>
          <w:sz w:val="24"/>
        </w:rPr>
        <w:t>conductele subterane de fluide inflamabile</w:t>
      </w:r>
      <w:r w:rsidRPr="00BC6CA8">
        <w:rPr>
          <w:sz w:val="24"/>
        </w:rPr>
        <w:t xml:space="preserve"> (gaze, țiței, produse petroliere), distanța minimă este de 5 m față de cea mai apropiată priză de legare la pământ a unui stâlp LEA;</w:t>
      </w:r>
    </w:p>
    <w:p w14:paraId="553FAB58" w14:textId="32EFBB14" w:rsidR="007E2586" w:rsidRPr="00BC6CA8" w:rsidRDefault="007E2586" w:rsidP="00484D0C">
      <w:pPr>
        <w:numPr>
          <w:ilvl w:val="0"/>
          <w:numId w:val="38"/>
        </w:numPr>
        <w:tabs>
          <w:tab w:val="clear" w:pos="360"/>
        </w:tabs>
        <w:spacing w:line="360" w:lineRule="auto"/>
        <w:ind w:left="720"/>
        <w:jc w:val="both"/>
        <w:rPr>
          <w:sz w:val="24"/>
        </w:rPr>
      </w:pPr>
      <w:r w:rsidRPr="00BC6CA8">
        <w:rPr>
          <w:sz w:val="24"/>
        </w:rPr>
        <w:t xml:space="preserve">pentru </w:t>
      </w:r>
      <w:r w:rsidRPr="00BC6CA8">
        <w:rPr>
          <w:i/>
          <w:sz w:val="24"/>
        </w:rPr>
        <w:t>conductele subterane de</w:t>
      </w:r>
      <w:r w:rsidR="003F008E">
        <w:rPr>
          <w:i/>
          <w:sz w:val="24"/>
        </w:rPr>
        <w:t xml:space="preserve"> transport</w:t>
      </w:r>
      <w:r w:rsidRPr="00BC6CA8">
        <w:rPr>
          <w:i/>
          <w:sz w:val="24"/>
        </w:rPr>
        <w:t xml:space="preserve"> gaze inflamabile</w:t>
      </w:r>
      <w:r w:rsidRPr="00BC6CA8">
        <w:rPr>
          <w:sz w:val="24"/>
        </w:rPr>
        <w:t xml:space="preserve">, se respectă </w:t>
      </w:r>
      <w:r w:rsidR="00B251DB">
        <w:rPr>
          <w:sz w:val="24"/>
        </w:rPr>
        <w:t xml:space="preserve">prevederile </w:t>
      </w:r>
      <w:r w:rsidR="00B251DB" w:rsidRPr="00B251DB">
        <w:rPr>
          <w:sz w:val="24"/>
        </w:rPr>
        <w:t>Ordin</w:t>
      </w:r>
      <w:r w:rsidR="00B251DB">
        <w:rPr>
          <w:sz w:val="24"/>
        </w:rPr>
        <w:t xml:space="preserve">ului </w:t>
      </w:r>
      <w:r w:rsidR="00AD328F">
        <w:rPr>
          <w:sz w:val="24"/>
        </w:rPr>
        <w:t xml:space="preserve">preşedintelui </w:t>
      </w:r>
      <w:r w:rsidR="00B251DB">
        <w:rPr>
          <w:sz w:val="24"/>
        </w:rPr>
        <w:t>ANRE</w:t>
      </w:r>
      <w:r w:rsidR="00B251DB" w:rsidRPr="00B251DB">
        <w:rPr>
          <w:sz w:val="24"/>
        </w:rPr>
        <w:t xml:space="preserve"> nr. 118/2013</w:t>
      </w:r>
      <w:r w:rsidR="003F008E">
        <w:rPr>
          <w:sz w:val="24"/>
        </w:rPr>
        <w:t>,</w:t>
      </w:r>
      <w:r w:rsidR="003F008E" w:rsidRPr="00BB488E">
        <w:rPr>
          <w:sz w:val="24"/>
          <w:szCs w:val="24"/>
        </w:rPr>
        <w:t>cu modificările şi completările ulterioare</w:t>
      </w:r>
      <w:r w:rsidRPr="00BC6CA8">
        <w:rPr>
          <w:sz w:val="24"/>
        </w:rPr>
        <w:t>:</w:t>
      </w:r>
    </w:p>
    <w:p w14:paraId="069D3CD1" w14:textId="0E27F606" w:rsidR="007E2586" w:rsidRPr="00BC6CA8" w:rsidRDefault="00B251DB" w:rsidP="00835F8C">
      <w:pPr>
        <w:pStyle w:val="ListParagraph"/>
        <w:spacing w:line="360" w:lineRule="auto"/>
        <w:ind w:left="0"/>
        <w:jc w:val="both"/>
        <w:rPr>
          <w:sz w:val="24"/>
        </w:rPr>
      </w:pPr>
      <w:r>
        <w:rPr>
          <w:sz w:val="24"/>
        </w:rPr>
        <w:lastRenderedPageBreak/>
        <w:t xml:space="preserve">i) </w:t>
      </w:r>
      <w:r w:rsidR="007E2586" w:rsidRPr="00BC6CA8">
        <w:rPr>
          <w:sz w:val="24"/>
        </w:rPr>
        <w:t xml:space="preserve">Conductele subterane trebuie să respecte față de cea mai apropiată fundație sau priză de legare la pământ a unui stâlp LEA o distanță egală cu înălțimea stâlpului deasupra solului. Această distanță poate fi redusă până la 5 m cu respectarea următoarelor: </w:t>
      </w:r>
    </w:p>
    <w:p w14:paraId="5932DC57" w14:textId="2676F3ED" w:rsidR="007E2586" w:rsidRPr="00BC6CA8" w:rsidRDefault="00AD328F" w:rsidP="00CB5C8C">
      <w:pPr>
        <w:spacing w:line="360" w:lineRule="auto"/>
        <w:jc w:val="both"/>
        <w:rPr>
          <w:sz w:val="24"/>
        </w:rPr>
      </w:pPr>
      <w:r>
        <w:rPr>
          <w:sz w:val="24"/>
        </w:rPr>
        <w:t xml:space="preserve">1. </w:t>
      </w:r>
      <w:r w:rsidR="007E2586" w:rsidRPr="00BC6CA8">
        <w:rPr>
          <w:sz w:val="24"/>
        </w:rPr>
        <w:t xml:space="preserve">încadrarea conductei într-o clasă superioară de locație; </w:t>
      </w:r>
    </w:p>
    <w:p w14:paraId="0F3BDB36" w14:textId="3C788205" w:rsidR="007E2586" w:rsidRPr="00BC6CA8" w:rsidRDefault="00AD328F" w:rsidP="00CB5C8C">
      <w:pPr>
        <w:spacing w:line="360" w:lineRule="auto"/>
        <w:jc w:val="both"/>
        <w:rPr>
          <w:sz w:val="24"/>
        </w:rPr>
      </w:pPr>
      <w:r>
        <w:rPr>
          <w:sz w:val="24"/>
        </w:rPr>
        <w:t xml:space="preserve">2. </w:t>
      </w:r>
      <w:r w:rsidR="007E2586" w:rsidRPr="00BC6CA8">
        <w:rPr>
          <w:sz w:val="24"/>
        </w:rPr>
        <w:t xml:space="preserve">izolarea exterioară suplimentară a conductei; </w:t>
      </w:r>
    </w:p>
    <w:p w14:paraId="065565C9" w14:textId="7620D91F" w:rsidR="007E2586" w:rsidRPr="00BC6CA8" w:rsidRDefault="00AD328F" w:rsidP="00CB5C8C">
      <w:pPr>
        <w:spacing w:line="360" w:lineRule="auto"/>
        <w:jc w:val="both"/>
        <w:rPr>
          <w:sz w:val="24"/>
        </w:rPr>
      </w:pPr>
      <w:r>
        <w:rPr>
          <w:sz w:val="24"/>
        </w:rPr>
        <w:t xml:space="preserve">3. </w:t>
      </w:r>
      <w:r w:rsidR="007E2586" w:rsidRPr="00BC6CA8">
        <w:rPr>
          <w:sz w:val="24"/>
        </w:rPr>
        <w:t>drenarea curenților de dispersie.</w:t>
      </w:r>
    </w:p>
    <w:p w14:paraId="152E8838" w14:textId="2E15F5C9" w:rsidR="007E2586" w:rsidRPr="00BC6CA8" w:rsidRDefault="00B251DB" w:rsidP="00835F8C">
      <w:pPr>
        <w:spacing w:line="360" w:lineRule="auto"/>
        <w:jc w:val="both"/>
        <w:rPr>
          <w:sz w:val="24"/>
        </w:rPr>
      </w:pPr>
      <w:r>
        <w:rPr>
          <w:sz w:val="24"/>
        </w:rPr>
        <w:t xml:space="preserve">ii) </w:t>
      </w:r>
      <w:r w:rsidR="007E2586" w:rsidRPr="00BC6CA8">
        <w:rPr>
          <w:sz w:val="24"/>
        </w:rPr>
        <w:t>Cu acordul operatorului LEA, această distanță poate fi redusă în cazuri de excepție până la 2 m cu respectarea următoarelor:</w:t>
      </w:r>
    </w:p>
    <w:p w14:paraId="352C88A9" w14:textId="0E6A5C8F" w:rsidR="007E2586" w:rsidRPr="00BC6CA8" w:rsidRDefault="00AD328F" w:rsidP="00CB5C8C">
      <w:pPr>
        <w:spacing w:line="360" w:lineRule="auto"/>
        <w:jc w:val="both"/>
        <w:rPr>
          <w:sz w:val="24"/>
        </w:rPr>
      </w:pPr>
      <w:r>
        <w:rPr>
          <w:sz w:val="24"/>
        </w:rPr>
        <w:t xml:space="preserve">1. </w:t>
      </w:r>
      <w:r w:rsidR="007E2586" w:rsidRPr="00BC6CA8">
        <w:rPr>
          <w:sz w:val="24"/>
        </w:rPr>
        <w:t>încadrarea conductei într-o clasă de locație superioară cu 2 clase;</w:t>
      </w:r>
    </w:p>
    <w:p w14:paraId="08839DB4" w14:textId="3360AA14" w:rsidR="007E2586" w:rsidRPr="00BC6CA8" w:rsidRDefault="00AD328F" w:rsidP="00CB5C8C">
      <w:pPr>
        <w:spacing w:line="360" w:lineRule="auto"/>
        <w:jc w:val="both"/>
        <w:rPr>
          <w:sz w:val="24"/>
        </w:rPr>
      </w:pPr>
      <w:r>
        <w:rPr>
          <w:sz w:val="24"/>
        </w:rPr>
        <w:t xml:space="preserve">2. </w:t>
      </w:r>
      <w:r w:rsidR="007E2586" w:rsidRPr="00BC6CA8">
        <w:rPr>
          <w:sz w:val="24"/>
        </w:rPr>
        <w:t>izolarea exterioară suplimentară a conductei;</w:t>
      </w:r>
    </w:p>
    <w:p w14:paraId="3C45C1DB" w14:textId="31056772" w:rsidR="007E2586" w:rsidRPr="00BC6CA8" w:rsidRDefault="00AD328F" w:rsidP="00CB5C8C">
      <w:pPr>
        <w:spacing w:line="360" w:lineRule="auto"/>
        <w:jc w:val="both"/>
        <w:rPr>
          <w:sz w:val="24"/>
        </w:rPr>
      </w:pPr>
      <w:r>
        <w:rPr>
          <w:sz w:val="24"/>
        </w:rPr>
        <w:t xml:space="preserve">3. </w:t>
      </w:r>
      <w:r w:rsidR="007E2586" w:rsidRPr="00BC6CA8">
        <w:rPr>
          <w:sz w:val="24"/>
        </w:rPr>
        <w:t>drenarea curenților de dispersie.</w:t>
      </w:r>
    </w:p>
    <w:p w14:paraId="5B2AC2A0" w14:textId="6E508E18" w:rsidR="007E2586" w:rsidRPr="00BC6CA8" w:rsidRDefault="007E2586" w:rsidP="00484D0C">
      <w:pPr>
        <w:numPr>
          <w:ilvl w:val="0"/>
          <w:numId w:val="38"/>
        </w:numPr>
        <w:tabs>
          <w:tab w:val="clear" w:pos="360"/>
        </w:tabs>
        <w:spacing w:line="360" w:lineRule="auto"/>
        <w:ind w:left="720"/>
        <w:jc w:val="both"/>
        <w:rPr>
          <w:sz w:val="24"/>
        </w:rPr>
      </w:pPr>
      <w:r w:rsidRPr="00BC6CA8">
        <w:rPr>
          <w:sz w:val="24"/>
        </w:rPr>
        <w:t xml:space="preserve">pentru </w:t>
      </w:r>
      <w:r w:rsidRPr="00BC6CA8">
        <w:rPr>
          <w:i/>
          <w:sz w:val="24"/>
        </w:rPr>
        <w:t>conductele de irigații</w:t>
      </w:r>
      <w:r w:rsidRPr="00BC6CA8">
        <w:rPr>
          <w:sz w:val="24"/>
        </w:rPr>
        <w:t xml:space="preserve">, conform </w:t>
      </w:r>
      <w:r w:rsidR="00A023CF" w:rsidRPr="00BC6CA8">
        <w:rPr>
          <w:sz w:val="24"/>
        </w:rPr>
        <w:t>punctului</w:t>
      </w:r>
      <w:r w:rsidRPr="00BC6CA8">
        <w:rPr>
          <w:sz w:val="24"/>
        </w:rPr>
        <w:t xml:space="preserve"> </w:t>
      </w:r>
      <w:r w:rsidR="00A023CF" w:rsidRPr="00BC6CA8">
        <w:rPr>
          <w:sz w:val="24"/>
        </w:rPr>
        <w:t>3.</w:t>
      </w:r>
      <w:r w:rsidR="00C112C0" w:rsidRPr="00BC6CA8">
        <w:rPr>
          <w:sz w:val="24"/>
        </w:rPr>
        <w:t>2</w:t>
      </w:r>
      <w:r w:rsidR="00C112C0">
        <w:rPr>
          <w:sz w:val="24"/>
        </w:rPr>
        <w:t>1</w:t>
      </w:r>
      <w:r w:rsidR="00A023CF" w:rsidRPr="00BC6CA8">
        <w:rPr>
          <w:sz w:val="24"/>
        </w:rPr>
        <w:t>.</w:t>
      </w:r>
      <w:r w:rsidRPr="00BC6CA8">
        <w:rPr>
          <w:sz w:val="24"/>
        </w:rPr>
        <w:t>;</w:t>
      </w:r>
    </w:p>
    <w:p w14:paraId="12796CB0" w14:textId="77777777" w:rsidR="007E2586" w:rsidRPr="00BC6CA8" w:rsidRDefault="007E2586" w:rsidP="00484D0C">
      <w:pPr>
        <w:numPr>
          <w:ilvl w:val="0"/>
          <w:numId w:val="38"/>
        </w:numPr>
        <w:tabs>
          <w:tab w:val="clear" w:pos="360"/>
        </w:tabs>
        <w:spacing w:line="360" w:lineRule="auto"/>
        <w:ind w:left="720"/>
        <w:jc w:val="both"/>
        <w:rPr>
          <w:sz w:val="24"/>
        </w:rPr>
      </w:pPr>
      <w:r w:rsidRPr="00BC6CA8">
        <w:rPr>
          <w:sz w:val="24"/>
        </w:rPr>
        <w:t xml:space="preserve">pentru </w:t>
      </w:r>
      <w:r w:rsidRPr="00BC6CA8">
        <w:rPr>
          <w:i/>
          <w:sz w:val="24"/>
        </w:rPr>
        <w:t>alte categorii de conducte</w:t>
      </w:r>
      <w:r w:rsidRPr="00BC6CA8">
        <w:rPr>
          <w:sz w:val="24"/>
        </w:rPr>
        <w:t xml:space="preserve"> întâlnite pe traseele liniilor, aparținând diferiților beneficiari, distanța se va stabili de comun acord cu autoritățile competente.</w:t>
      </w:r>
    </w:p>
    <w:p w14:paraId="4A754EE9" w14:textId="3AF6DAFB" w:rsidR="00503DD9" w:rsidRPr="00BC6CA8" w:rsidRDefault="0063052B" w:rsidP="00E67F93">
      <w:pPr>
        <w:spacing w:before="120" w:line="360" w:lineRule="auto"/>
        <w:jc w:val="both"/>
        <w:rPr>
          <w:sz w:val="24"/>
          <w:szCs w:val="24"/>
        </w:rPr>
      </w:pPr>
      <w:r w:rsidRPr="00BC6CA8">
        <w:rPr>
          <w:b/>
          <w:sz w:val="24"/>
          <w:szCs w:val="24"/>
        </w:rPr>
        <w:t>3.12</w:t>
      </w:r>
      <w:r w:rsidR="00503DD9" w:rsidRPr="00BC6CA8">
        <w:rPr>
          <w:b/>
          <w:sz w:val="24"/>
          <w:szCs w:val="24"/>
        </w:rPr>
        <w:t>.</w:t>
      </w:r>
      <w:r w:rsidR="00A023CF" w:rsidRPr="00BC6CA8">
        <w:rPr>
          <w:b/>
          <w:sz w:val="24"/>
          <w:szCs w:val="24"/>
        </w:rPr>
        <w:t>2</w:t>
      </w:r>
      <w:r w:rsidR="00503DD9" w:rsidRPr="00BC6CA8">
        <w:rPr>
          <w:b/>
          <w:sz w:val="24"/>
          <w:szCs w:val="24"/>
        </w:rPr>
        <w:t>.</w:t>
      </w:r>
      <w:r w:rsidR="00503DD9" w:rsidRPr="00BC6CA8">
        <w:rPr>
          <w:sz w:val="24"/>
          <w:szCs w:val="24"/>
        </w:rPr>
        <w:t xml:space="preserve"> Armăturile metalice supraterane ale conductelor subterane (regulatoare, refulatoare, </w:t>
      </w:r>
      <w:r w:rsidR="00503DD9" w:rsidRPr="00BC6CA8">
        <w:rPr>
          <w:sz w:val="24"/>
          <w:szCs w:val="24"/>
        </w:rPr>
        <w:br/>
        <w:t xml:space="preserve">vane etc.) se tratează ca elemente de conducte supraterane. </w:t>
      </w:r>
    </w:p>
    <w:p w14:paraId="11612EB8" w14:textId="1B82DCF0" w:rsidR="00503DD9" w:rsidRPr="00BC6CA8" w:rsidRDefault="0063052B" w:rsidP="00D57E46">
      <w:pPr>
        <w:pStyle w:val="Heading2"/>
        <w:spacing w:after="0" w:line="360" w:lineRule="auto"/>
      </w:pPr>
      <w:bookmarkStart w:id="97" w:name="_Toc495487907"/>
      <w:bookmarkStart w:id="98" w:name="_Hlk496858612"/>
      <w:r w:rsidRPr="00BC6CA8">
        <w:t>3.</w:t>
      </w:r>
      <w:r w:rsidR="008335D9" w:rsidRPr="00BC6CA8">
        <w:t>13</w:t>
      </w:r>
      <w:r w:rsidR="00F34C67" w:rsidRPr="00BC6CA8">
        <w:t>.</w:t>
      </w:r>
      <w:r w:rsidR="00503DD9" w:rsidRPr="00BC6CA8">
        <w:t xml:space="preserve"> - Traversări şi apropieri faţă de instalaţii de extracţie de petrol şi gaze naturale</w:t>
      </w:r>
      <w:bookmarkEnd w:id="97"/>
      <w:r w:rsidR="00B251DB">
        <w:t>,</w:t>
      </w:r>
      <w:r w:rsidR="00F31DE6" w:rsidRPr="00BC6CA8">
        <w:t xml:space="preserve"> de pompare petrol, stații de reglare/măsurare gaze naturale  </w:t>
      </w:r>
    </w:p>
    <w:bookmarkEnd w:id="98"/>
    <w:p w14:paraId="5849F5CD" w14:textId="0662B084" w:rsidR="00503DD9" w:rsidRPr="00BC6CA8" w:rsidRDefault="0063052B" w:rsidP="00E67F93">
      <w:pPr>
        <w:spacing w:before="120" w:line="360" w:lineRule="auto"/>
        <w:jc w:val="both"/>
        <w:rPr>
          <w:sz w:val="24"/>
          <w:szCs w:val="24"/>
        </w:rPr>
      </w:pPr>
      <w:r w:rsidRPr="00BC6CA8">
        <w:rPr>
          <w:b/>
          <w:sz w:val="24"/>
          <w:szCs w:val="24"/>
        </w:rPr>
        <w:t>3.13</w:t>
      </w:r>
      <w:r w:rsidR="00503DD9" w:rsidRPr="00BC6CA8">
        <w:rPr>
          <w:b/>
          <w:sz w:val="24"/>
          <w:szCs w:val="24"/>
        </w:rPr>
        <w:t xml:space="preserve">.1. </w:t>
      </w:r>
      <w:r w:rsidR="00503DD9" w:rsidRPr="00BC6CA8">
        <w:rPr>
          <w:sz w:val="24"/>
          <w:szCs w:val="24"/>
        </w:rPr>
        <w:t>Se interzic traversările LEA peste instalaţiile de foraj şi extracţie de petrol şi gaze</w:t>
      </w:r>
      <w:r w:rsidR="00B251DB">
        <w:rPr>
          <w:sz w:val="24"/>
          <w:szCs w:val="24"/>
        </w:rPr>
        <w:t xml:space="preserve"> naturale</w:t>
      </w:r>
      <w:r w:rsidR="00503DD9" w:rsidRPr="00BC6CA8">
        <w:rPr>
          <w:sz w:val="24"/>
          <w:szCs w:val="24"/>
        </w:rPr>
        <w:t>.</w:t>
      </w:r>
    </w:p>
    <w:p w14:paraId="286792B7" w14:textId="2004DCC7" w:rsidR="00503DD9" w:rsidRPr="00BC6CA8" w:rsidRDefault="0063052B" w:rsidP="00E67F93">
      <w:pPr>
        <w:spacing w:before="120" w:line="360" w:lineRule="auto"/>
        <w:jc w:val="both"/>
        <w:rPr>
          <w:sz w:val="24"/>
          <w:szCs w:val="24"/>
        </w:rPr>
      </w:pPr>
      <w:r w:rsidRPr="00BC6CA8">
        <w:rPr>
          <w:b/>
          <w:sz w:val="24"/>
          <w:szCs w:val="24"/>
        </w:rPr>
        <w:t>3.13</w:t>
      </w:r>
      <w:r w:rsidR="00503DD9" w:rsidRPr="00BC6CA8">
        <w:rPr>
          <w:b/>
          <w:sz w:val="24"/>
          <w:szCs w:val="24"/>
        </w:rPr>
        <w:t xml:space="preserve">.2. </w:t>
      </w:r>
      <w:r w:rsidR="00503DD9" w:rsidRPr="00BC6CA8">
        <w:rPr>
          <w:sz w:val="24"/>
          <w:szCs w:val="24"/>
        </w:rPr>
        <w:t xml:space="preserve">Se interzice apropierea axului LEA de orice parte a unei instalaţii de foraj şi extracţie, </w:t>
      </w:r>
      <w:r w:rsidR="00503DD9" w:rsidRPr="00BC6CA8">
        <w:rPr>
          <w:sz w:val="24"/>
          <w:szCs w:val="24"/>
        </w:rPr>
        <w:br/>
        <w:t xml:space="preserve">la o distanţă mai mică decât 1,5 x înălţimea deasupra solului a celui mai înalt stâlp din apropiere </w:t>
      </w:r>
      <w:r w:rsidR="00503DD9" w:rsidRPr="00BC6CA8">
        <w:rPr>
          <w:sz w:val="24"/>
          <w:szCs w:val="24"/>
        </w:rPr>
        <w:br/>
        <w:t>faţă de limita zonei în care există mediu cu pericol de explozie.</w:t>
      </w:r>
    </w:p>
    <w:p w14:paraId="287436C5" w14:textId="2B8856D9" w:rsidR="00503DD9" w:rsidRPr="00BC6CA8" w:rsidRDefault="0063052B" w:rsidP="00E67F93">
      <w:pPr>
        <w:spacing w:before="120" w:line="360" w:lineRule="auto"/>
        <w:jc w:val="both"/>
        <w:rPr>
          <w:sz w:val="24"/>
          <w:szCs w:val="24"/>
        </w:rPr>
      </w:pPr>
      <w:r w:rsidRPr="00BC6CA8">
        <w:rPr>
          <w:b/>
          <w:sz w:val="24"/>
          <w:szCs w:val="24"/>
        </w:rPr>
        <w:t>3.</w:t>
      </w:r>
      <w:r w:rsidR="00F31DE6" w:rsidRPr="00BC6CA8">
        <w:rPr>
          <w:b/>
          <w:sz w:val="24"/>
          <w:szCs w:val="24"/>
        </w:rPr>
        <w:t>13</w:t>
      </w:r>
      <w:r w:rsidR="00503DD9" w:rsidRPr="00BC6CA8">
        <w:rPr>
          <w:b/>
          <w:sz w:val="24"/>
          <w:szCs w:val="24"/>
        </w:rPr>
        <w:t xml:space="preserve">.3. </w:t>
      </w:r>
      <w:r w:rsidR="00503DD9" w:rsidRPr="00BC6CA8">
        <w:rPr>
          <w:sz w:val="24"/>
          <w:szCs w:val="24"/>
        </w:rPr>
        <w:t xml:space="preserve">Cazurile obligate, în care această distanţă nu se poate respecta, se vor trata de comun acord </w:t>
      </w:r>
      <w:r w:rsidR="00992172">
        <w:rPr>
          <w:sz w:val="24"/>
          <w:szCs w:val="24"/>
        </w:rPr>
        <w:t>cu toate părțile implicate</w:t>
      </w:r>
      <w:r w:rsidR="00503DD9" w:rsidRPr="00BC6CA8">
        <w:rPr>
          <w:sz w:val="24"/>
          <w:szCs w:val="24"/>
        </w:rPr>
        <w:t xml:space="preserve">, pe baza </w:t>
      </w:r>
      <w:r w:rsidR="00992172">
        <w:rPr>
          <w:sz w:val="24"/>
          <w:szCs w:val="24"/>
        </w:rPr>
        <w:t>unei analize de risc</w:t>
      </w:r>
      <w:r w:rsidR="00503DD9" w:rsidRPr="00BC6CA8">
        <w:rPr>
          <w:sz w:val="24"/>
          <w:szCs w:val="24"/>
        </w:rPr>
        <w:t xml:space="preserve">. </w:t>
      </w:r>
    </w:p>
    <w:p w14:paraId="0D65F790" w14:textId="77777777" w:rsidR="00503DD9" w:rsidRPr="00BC6CA8" w:rsidRDefault="0063052B" w:rsidP="00D57E46">
      <w:pPr>
        <w:pStyle w:val="Heading2"/>
        <w:spacing w:after="0" w:line="360" w:lineRule="auto"/>
      </w:pPr>
      <w:bookmarkStart w:id="99" w:name="_Toc44759499"/>
      <w:bookmarkStart w:id="100" w:name="_Toc44760026"/>
      <w:bookmarkStart w:id="101" w:name="_Toc495487908"/>
      <w:bookmarkStart w:id="102" w:name="_Hlk496858620"/>
      <w:r w:rsidRPr="00BC6CA8">
        <w:t>3.</w:t>
      </w:r>
      <w:r w:rsidR="008335D9" w:rsidRPr="00BC6CA8">
        <w:t>14</w:t>
      </w:r>
      <w:r w:rsidR="00F34C67" w:rsidRPr="00BC6CA8">
        <w:t>.</w:t>
      </w:r>
      <w:r w:rsidR="00503DD9" w:rsidRPr="00BC6CA8">
        <w:t xml:space="preserve"> - Traversări si apropieri faţă de benzi transportoare</w:t>
      </w:r>
      <w:bookmarkEnd w:id="99"/>
      <w:bookmarkEnd w:id="100"/>
      <w:bookmarkEnd w:id="101"/>
    </w:p>
    <w:bookmarkEnd w:id="102"/>
    <w:p w14:paraId="1BD71A8B" w14:textId="23681AD8" w:rsidR="00503DD9" w:rsidRPr="00BC6CA8" w:rsidRDefault="00503DD9" w:rsidP="00E67F93">
      <w:pPr>
        <w:spacing w:before="120" w:line="360" w:lineRule="auto"/>
        <w:jc w:val="both"/>
        <w:rPr>
          <w:sz w:val="24"/>
          <w:szCs w:val="24"/>
        </w:rPr>
      </w:pPr>
      <w:r w:rsidRPr="00BC6CA8">
        <w:rPr>
          <w:sz w:val="24"/>
          <w:szCs w:val="24"/>
        </w:rPr>
        <w:t xml:space="preserve">Traversările şi apropierile faţă de benzile transportoare se tratează prin asimilare cu prevederile tabelului </w:t>
      </w:r>
      <w:r w:rsidR="003C7748" w:rsidRPr="00BC6CA8">
        <w:rPr>
          <w:sz w:val="24"/>
          <w:szCs w:val="24"/>
        </w:rPr>
        <w:t>10</w:t>
      </w:r>
      <w:r w:rsidRPr="00BC6CA8">
        <w:rPr>
          <w:sz w:val="24"/>
          <w:szCs w:val="24"/>
        </w:rPr>
        <w:t xml:space="preserve">.a, </w:t>
      </w:r>
      <w:r w:rsidR="009A7883" w:rsidRPr="00BC6CA8">
        <w:rPr>
          <w:sz w:val="24"/>
          <w:szCs w:val="24"/>
        </w:rPr>
        <w:t xml:space="preserve">respectiv cu figura 8, </w:t>
      </w:r>
      <w:r w:rsidRPr="00BC6CA8">
        <w:rPr>
          <w:sz w:val="24"/>
          <w:szCs w:val="24"/>
        </w:rPr>
        <w:t>atât din punct de vedere al măsurilor de siguranţă, cât şi al distanţelor minime.</w:t>
      </w:r>
    </w:p>
    <w:p w14:paraId="029BFED2" w14:textId="789671F5" w:rsidR="00503DD9" w:rsidRPr="00BC6CA8" w:rsidRDefault="0063052B" w:rsidP="00D57E46">
      <w:pPr>
        <w:pStyle w:val="Heading2"/>
        <w:spacing w:after="0" w:line="360" w:lineRule="auto"/>
      </w:pPr>
      <w:bookmarkStart w:id="103" w:name="_Hlk496858629"/>
      <w:r w:rsidRPr="00BC6CA8">
        <w:lastRenderedPageBreak/>
        <w:t>3.</w:t>
      </w:r>
      <w:r w:rsidR="008335D9" w:rsidRPr="00BC6CA8">
        <w:t>15</w:t>
      </w:r>
      <w:r w:rsidR="00F34C67" w:rsidRPr="00BC6CA8">
        <w:t>.</w:t>
      </w:r>
      <w:r w:rsidR="00503DD9" w:rsidRPr="00BC6CA8">
        <w:t xml:space="preserve"> - Traversări şi apropieri faţă de </w:t>
      </w:r>
      <w:r w:rsidR="00001F8A">
        <w:t>c</w:t>
      </w:r>
      <w:r w:rsidR="00001F8A" w:rsidRPr="00001F8A">
        <w:t xml:space="preserve">onstrucții de producție și/sau depozitare încadrate în categoria A, B sau C </w:t>
      </w:r>
      <w:r w:rsidR="00BC5FBB">
        <w:t xml:space="preserve">de </w:t>
      </w:r>
      <w:r w:rsidR="00001F8A" w:rsidRPr="00001F8A">
        <w:t xml:space="preserve">pericol de incendiu </w:t>
      </w:r>
      <w:bookmarkEnd w:id="103"/>
      <w:r w:rsidRPr="00A011F0">
        <w:t>3.15</w:t>
      </w:r>
      <w:r w:rsidR="00503DD9" w:rsidRPr="00A011F0">
        <w:t>.1</w:t>
      </w:r>
      <w:r w:rsidR="00503DD9" w:rsidRPr="00BC6CA8">
        <w:rPr>
          <w:b w:val="0"/>
        </w:rPr>
        <w:t xml:space="preserve">. </w:t>
      </w:r>
      <w:r w:rsidR="00503DD9" w:rsidRPr="00BB488E">
        <w:rPr>
          <w:b w:val="0"/>
        </w:rPr>
        <w:t xml:space="preserve">Se interzic traversările LEA peste </w:t>
      </w:r>
      <w:r w:rsidR="00001F8A" w:rsidRPr="00BB488E">
        <w:rPr>
          <w:b w:val="0"/>
        </w:rPr>
        <w:t>construcții de producție și/sau depozitare încadrate în categoria A, B sau C pericol de incendiu</w:t>
      </w:r>
      <w:r w:rsidR="00503DD9" w:rsidRPr="00BC6CA8">
        <w:t>.</w:t>
      </w:r>
    </w:p>
    <w:p w14:paraId="358B69D3" w14:textId="3E9EB7EB" w:rsidR="00503DD9" w:rsidRPr="00BC6CA8" w:rsidRDefault="0063052B" w:rsidP="00E67F93">
      <w:pPr>
        <w:spacing w:before="120" w:line="360" w:lineRule="auto"/>
        <w:jc w:val="both"/>
        <w:rPr>
          <w:b/>
          <w:sz w:val="24"/>
          <w:szCs w:val="24"/>
          <w:lang w:val="en-US"/>
        </w:rPr>
      </w:pPr>
      <w:r w:rsidRPr="00BC6CA8">
        <w:rPr>
          <w:b/>
          <w:sz w:val="24"/>
          <w:szCs w:val="24"/>
        </w:rPr>
        <w:t>3.15</w:t>
      </w:r>
      <w:r w:rsidR="00503DD9" w:rsidRPr="00BC6CA8">
        <w:rPr>
          <w:b/>
          <w:sz w:val="24"/>
          <w:szCs w:val="24"/>
        </w:rPr>
        <w:t>.2.</w:t>
      </w:r>
      <w:r w:rsidR="00503DD9" w:rsidRPr="00BC6CA8">
        <w:rPr>
          <w:sz w:val="24"/>
          <w:szCs w:val="24"/>
        </w:rPr>
        <w:t xml:space="preserve"> În cazul </w:t>
      </w:r>
      <w:r w:rsidR="00503DD9" w:rsidRPr="00BC6CA8">
        <w:rPr>
          <w:i/>
          <w:sz w:val="24"/>
          <w:szCs w:val="24"/>
        </w:rPr>
        <w:t>lucrărilor existente</w:t>
      </w:r>
      <w:r w:rsidR="00503DD9" w:rsidRPr="00BC6CA8">
        <w:rPr>
          <w:sz w:val="24"/>
          <w:szCs w:val="24"/>
        </w:rPr>
        <w:t xml:space="preserve"> (apropieri ale LEA existente față de </w:t>
      </w:r>
      <w:r w:rsidR="00001F8A" w:rsidRPr="00001F8A">
        <w:rPr>
          <w:sz w:val="24"/>
          <w:szCs w:val="24"/>
        </w:rPr>
        <w:t>construcții de producție și/sau depozitare încadrate în categoria A, B sau C pericol de incendiu</w:t>
      </w:r>
      <w:r w:rsidR="00690145">
        <w:rPr>
          <w:sz w:val="24"/>
          <w:szCs w:val="24"/>
        </w:rPr>
        <w:t>,</w:t>
      </w:r>
      <w:r w:rsidR="00503DD9" w:rsidRPr="00BC6CA8">
        <w:rPr>
          <w:sz w:val="24"/>
          <w:szCs w:val="24"/>
        </w:rPr>
        <w:t xml:space="preserve"> existente și care au acordul operatorului de rețea</w:t>
      </w:r>
      <w:r w:rsidR="00503DD9" w:rsidRPr="00BC6CA8">
        <w:rPr>
          <w:sz w:val="24"/>
          <w:szCs w:val="24"/>
          <w:lang w:val="en-US"/>
        </w:rPr>
        <w:t>)</w:t>
      </w:r>
      <w:r w:rsidR="00503DD9" w:rsidRPr="00BC6CA8">
        <w:rPr>
          <w:sz w:val="24"/>
          <w:szCs w:val="24"/>
        </w:rPr>
        <w:t xml:space="preserve">, </w:t>
      </w:r>
      <w:r w:rsidR="00690145">
        <w:rPr>
          <w:sz w:val="24"/>
          <w:szCs w:val="24"/>
        </w:rPr>
        <w:t>trebuie să respecte</w:t>
      </w:r>
      <w:r w:rsidR="00503DD9" w:rsidRPr="00BC6CA8">
        <w:rPr>
          <w:sz w:val="24"/>
          <w:szCs w:val="24"/>
        </w:rPr>
        <w:t xml:space="preserve"> o distanță minimă pe orizontală între axul LEA și orice parte a depozitului/instalației </w:t>
      </w:r>
      <w:r w:rsidR="00690145">
        <w:rPr>
          <w:sz w:val="24"/>
          <w:szCs w:val="24"/>
        </w:rPr>
        <w:t>egală cu</w:t>
      </w:r>
      <w:r w:rsidR="00503DD9" w:rsidRPr="00BC6CA8">
        <w:rPr>
          <w:sz w:val="24"/>
          <w:szCs w:val="24"/>
          <w:lang w:val="en-US"/>
        </w:rPr>
        <w:t>:</w:t>
      </w:r>
    </w:p>
    <w:p w14:paraId="40678B96" w14:textId="1C975C83" w:rsidR="00503DD9" w:rsidRPr="00BC6CA8" w:rsidRDefault="00503DD9" w:rsidP="00484D0C">
      <w:pPr>
        <w:numPr>
          <w:ilvl w:val="0"/>
          <w:numId w:val="39"/>
        </w:numPr>
        <w:spacing w:line="360" w:lineRule="auto"/>
        <w:ind w:hanging="284"/>
        <w:jc w:val="both"/>
        <w:rPr>
          <w:sz w:val="24"/>
          <w:szCs w:val="24"/>
        </w:rPr>
      </w:pPr>
      <w:r w:rsidRPr="00BC6CA8">
        <w:rPr>
          <w:sz w:val="24"/>
          <w:szCs w:val="24"/>
        </w:rPr>
        <w:t>înălţimea deasupra solului a celui mai înalt stâlp din apropiere, plus 3 m</w:t>
      </w:r>
      <w:r w:rsidR="00690145" w:rsidRPr="00690145">
        <w:rPr>
          <w:sz w:val="24"/>
          <w:szCs w:val="24"/>
        </w:rPr>
        <w:t xml:space="preserve"> </w:t>
      </w:r>
      <w:r w:rsidR="00690145" w:rsidRPr="00BC6CA8">
        <w:rPr>
          <w:sz w:val="24"/>
          <w:szCs w:val="24"/>
        </w:rPr>
        <w:t>pentru depozite deschise c</w:t>
      </w:r>
      <w:r w:rsidR="00690145">
        <w:rPr>
          <w:sz w:val="24"/>
          <w:szCs w:val="24"/>
        </w:rPr>
        <w:t>u substanţe combustibile solide</w:t>
      </w:r>
      <w:r w:rsidRPr="00BC6CA8">
        <w:rPr>
          <w:sz w:val="24"/>
          <w:szCs w:val="24"/>
        </w:rPr>
        <w:t>;</w:t>
      </w:r>
    </w:p>
    <w:p w14:paraId="5F62D25B" w14:textId="75C4E1A8" w:rsidR="00503DD9" w:rsidRPr="00BC6CA8" w:rsidRDefault="00503DD9" w:rsidP="00484D0C">
      <w:pPr>
        <w:numPr>
          <w:ilvl w:val="0"/>
          <w:numId w:val="39"/>
        </w:numPr>
        <w:spacing w:line="360" w:lineRule="auto"/>
        <w:jc w:val="both"/>
        <w:rPr>
          <w:sz w:val="24"/>
          <w:szCs w:val="24"/>
        </w:rPr>
      </w:pPr>
      <w:r w:rsidRPr="00BC6CA8">
        <w:rPr>
          <w:sz w:val="24"/>
          <w:szCs w:val="24"/>
        </w:rPr>
        <w:t xml:space="preserve"> 1,5 x înălţimea deasupra solului a celui mai înalt stâlp din apropiere</w:t>
      </w:r>
      <w:r w:rsidR="00690145" w:rsidRPr="00690145">
        <w:rPr>
          <w:sz w:val="24"/>
          <w:szCs w:val="24"/>
        </w:rPr>
        <w:t xml:space="preserve"> </w:t>
      </w:r>
      <w:r w:rsidR="00690145" w:rsidRPr="00BC6CA8">
        <w:rPr>
          <w:sz w:val="24"/>
          <w:szCs w:val="24"/>
        </w:rPr>
        <w:t>pentru depozite de lichide sau gaze combustibile</w:t>
      </w:r>
      <w:r w:rsidR="00690145">
        <w:rPr>
          <w:sz w:val="24"/>
          <w:szCs w:val="24"/>
        </w:rPr>
        <w:t xml:space="preserve"> </w:t>
      </w:r>
      <w:r w:rsidRPr="00BC6CA8">
        <w:rPr>
          <w:sz w:val="24"/>
          <w:szCs w:val="24"/>
        </w:rPr>
        <w:t>;</w:t>
      </w:r>
    </w:p>
    <w:p w14:paraId="6D2CD73B" w14:textId="1D11E298" w:rsidR="00503DD9" w:rsidRPr="00BC6CA8" w:rsidRDefault="00503DD9" w:rsidP="00484D0C">
      <w:pPr>
        <w:numPr>
          <w:ilvl w:val="0"/>
          <w:numId w:val="39"/>
        </w:numPr>
        <w:spacing w:line="360" w:lineRule="auto"/>
        <w:jc w:val="both"/>
        <w:rPr>
          <w:sz w:val="24"/>
          <w:szCs w:val="24"/>
        </w:rPr>
      </w:pPr>
      <w:r w:rsidRPr="00BC6CA8">
        <w:rPr>
          <w:sz w:val="24"/>
          <w:szCs w:val="24"/>
        </w:rPr>
        <w:t xml:space="preserve"> 1,5 x înălţimea deasupra solului a celui mai înalt stâlp din apropiere</w:t>
      </w:r>
      <w:r w:rsidR="00690145" w:rsidRPr="00690145">
        <w:rPr>
          <w:sz w:val="24"/>
          <w:szCs w:val="24"/>
        </w:rPr>
        <w:t xml:space="preserve"> </w:t>
      </w:r>
      <w:r w:rsidR="00690145" w:rsidRPr="00BC6CA8">
        <w:rPr>
          <w:sz w:val="24"/>
          <w:szCs w:val="24"/>
        </w:rPr>
        <w:t>pentru depozite şi instalaţii cu pericol de explozie sau incendiu, precum şi depozitele de muniţii</w:t>
      </w:r>
      <w:r w:rsidRPr="00BC6CA8">
        <w:rPr>
          <w:sz w:val="24"/>
          <w:szCs w:val="24"/>
        </w:rPr>
        <w:t>.</w:t>
      </w:r>
      <w:r w:rsidR="00690145">
        <w:rPr>
          <w:sz w:val="24"/>
          <w:szCs w:val="24"/>
        </w:rPr>
        <w:t xml:space="preserve"> </w:t>
      </w:r>
    </w:p>
    <w:p w14:paraId="6C49DB08" w14:textId="6BDA8823" w:rsidR="00503DD9" w:rsidRPr="00BC6CA8" w:rsidRDefault="0063052B" w:rsidP="00E67F93">
      <w:pPr>
        <w:spacing w:before="120" w:line="360" w:lineRule="auto"/>
        <w:jc w:val="both"/>
        <w:rPr>
          <w:sz w:val="24"/>
          <w:szCs w:val="24"/>
        </w:rPr>
      </w:pPr>
      <w:r w:rsidRPr="00BC6CA8">
        <w:rPr>
          <w:b/>
          <w:sz w:val="24"/>
          <w:szCs w:val="24"/>
        </w:rPr>
        <w:t>3.</w:t>
      </w:r>
      <w:r w:rsidRPr="00BC6CA8">
        <w:rPr>
          <w:b/>
          <w:sz w:val="24"/>
          <w:szCs w:val="24"/>
          <w:lang w:val="en-US"/>
        </w:rPr>
        <w:t>15</w:t>
      </w:r>
      <w:r w:rsidR="00503DD9" w:rsidRPr="00BC6CA8">
        <w:rPr>
          <w:b/>
          <w:sz w:val="24"/>
          <w:szCs w:val="24"/>
          <w:lang w:val="en-US"/>
        </w:rPr>
        <w:t>.3.</w:t>
      </w:r>
      <w:r w:rsidR="00503DD9" w:rsidRPr="00BC6CA8">
        <w:rPr>
          <w:sz w:val="24"/>
          <w:szCs w:val="24"/>
        </w:rPr>
        <w:t xml:space="preserve"> În cazul </w:t>
      </w:r>
      <w:r w:rsidR="00A023CF" w:rsidRPr="00BC6CA8">
        <w:rPr>
          <w:sz w:val="24"/>
          <w:szCs w:val="24"/>
        </w:rPr>
        <w:t xml:space="preserve">LEA noi </w:t>
      </w:r>
      <w:r w:rsidR="00A023CF" w:rsidRPr="00BC6CA8">
        <w:rPr>
          <w:i/>
          <w:sz w:val="24"/>
          <w:szCs w:val="24"/>
        </w:rPr>
        <w:t xml:space="preserve">sau la amplasarea de noi </w:t>
      </w:r>
      <w:r w:rsidR="00001F8A" w:rsidRPr="00001F8A">
        <w:rPr>
          <w:sz w:val="24"/>
          <w:szCs w:val="24"/>
        </w:rPr>
        <w:t>construcții de producție și/sau depozitare încadrate în categoria A, B sau C pericol de incendiu</w:t>
      </w:r>
      <w:r w:rsidR="00503DD9" w:rsidRPr="00BC6CA8">
        <w:rPr>
          <w:sz w:val="24"/>
          <w:szCs w:val="24"/>
        </w:rPr>
        <w:t xml:space="preserve"> </w:t>
      </w:r>
      <w:r w:rsidR="00A023CF" w:rsidRPr="00BC6CA8">
        <w:rPr>
          <w:sz w:val="24"/>
          <w:szCs w:val="24"/>
        </w:rPr>
        <w:t>în culoarul de funcţionare a unei LEA existente, se aplică prevederile punctului 3.9.2..</w:t>
      </w:r>
    </w:p>
    <w:p w14:paraId="6864B19F" w14:textId="77777777" w:rsidR="00503DD9" w:rsidRPr="00BC6CA8" w:rsidRDefault="0063052B" w:rsidP="00D57E46">
      <w:pPr>
        <w:pStyle w:val="Heading2"/>
        <w:spacing w:after="0" w:line="360" w:lineRule="auto"/>
      </w:pPr>
      <w:bookmarkStart w:id="104" w:name="_Toc44759502"/>
      <w:bookmarkStart w:id="105" w:name="_Toc44760029"/>
      <w:bookmarkStart w:id="106" w:name="_Toc495487910"/>
      <w:bookmarkStart w:id="107" w:name="_Hlk496858639"/>
      <w:r w:rsidRPr="00BC6CA8">
        <w:t>3.</w:t>
      </w:r>
      <w:r w:rsidR="008335D9" w:rsidRPr="00BC6CA8">
        <w:t>16</w:t>
      </w:r>
      <w:r w:rsidR="00F34C67" w:rsidRPr="00BC6CA8">
        <w:t>.</w:t>
      </w:r>
      <w:r w:rsidR="00503DD9" w:rsidRPr="00BC6CA8">
        <w:t xml:space="preserve"> - Traversări şi apropieri faţă de aeroporturi</w:t>
      </w:r>
      <w:bookmarkEnd w:id="104"/>
      <w:bookmarkEnd w:id="105"/>
      <w:bookmarkEnd w:id="106"/>
    </w:p>
    <w:bookmarkEnd w:id="107"/>
    <w:p w14:paraId="79FF1A5E" w14:textId="77777777" w:rsidR="00503DD9" w:rsidRPr="00BC6CA8" w:rsidRDefault="0063052B" w:rsidP="00E67F93">
      <w:pPr>
        <w:spacing w:before="120" w:line="360" w:lineRule="auto"/>
        <w:jc w:val="both"/>
        <w:rPr>
          <w:b/>
          <w:sz w:val="24"/>
          <w:szCs w:val="24"/>
        </w:rPr>
      </w:pPr>
      <w:r w:rsidRPr="00BC6CA8">
        <w:rPr>
          <w:b/>
          <w:sz w:val="24"/>
          <w:szCs w:val="24"/>
        </w:rPr>
        <w:t>3.16</w:t>
      </w:r>
      <w:r w:rsidR="00503DD9" w:rsidRPr="00BC6CA8">
        <w:rPr>
          <w:b/>
          <w:sz w:val="24"/>
          <w:szCs w:val="24"/>
        </w:rPr>
        <w:t xml:space="preserve">.1. </w:t>
      </w:r>
      <w:r w:rsidR="00503DD9" w:rsidRPr="00BC6CA8">
        <w:rPr>
          <w:sz w:val="24"/>
          <w:szCs w:val="24"/>
        </w:rPr>
        <w:t>Se interzice traversarea cu LEA peste aeroporturi</w:t>
      </w:r>
      <w:r w:rsidR="00503DD9" w:rsidRPr="00BC6CA8">
        <w:rPr>
          <w:b/>
          <w:sz w:val="24"/>
          <w:szCs w:val="24"/>
        </w:rPr>
        <w:t>.</w:t>
      </w:r>
    </w:p>
    <w:p w14:paraId="4AA380C8" w14:textId="618C7101" w:rsidR="00503DD9" w:rsidRPr="00BC6CA8" w:rsidRDefault="0063052B" w:rsidP="00E67F93">
      <w:pPr>
        <w:spacing w:before="120" w:line="360" w:lineRule="auto"/>
        <w:jc w:val="both"/>
        <w:rPr>
          <w:sz w:val="24"/>
          <w:szCs w:val="24"/>
        </w:rPr>
      </w:pPr>
      <w:r w:rsidRPr="00BC6CA8">
        <w:rPr>
          <w:b/>
          <w:sz w:val="24"/>
          <w:szCs w:val="24"/>
        </w:rPr>
        <w:t>3.16</w:t>
      </w:r>
      <w:r w:rsidR="00503DD9" w:rsidRPr="00BC6CA8">
        <w:rPr>
          <w:b/>
          <w:sz w:val="24"/>
          <w:szCs w:val="24"/>
        </w:rPr>
        <w:t xml:space="preserve">.2. </w:t>
      </w:r>
      <w:r w:rsidR="00503DD9" w:rsidRPr="00BC6CA8">
        <w:rPr>
          <w:sz w:val="24"/>
          <w:szCs w:val="24"/>
        </w:rPr>
        <w:t xml:space="preserve">La apropierea LEA de aeroporturi se iau măsurile prevăzute în </w:t>
      </w:r>
      <w:r w:rsidR="00690145" w:rsidRPr="00BC6CA8">
        <w:rPr>
          <w:sz w:val="24"/>
          <w:szCs w:val="24"/>
        </w:rPr>
        <w:t>legislaţi</w:t>
      </w:r>
      <w:r w:rsidR="00690145">
        <w:rPr>
          <w:sz w:val="24"/>
          <w:szCs w:val="24"/>
        </w:rPr>
        <w:t>a specifică în vigoare</w:t>
      </w:r>
      <w:r w:rsidR="00690145" w:rsidRPr="00BC6CA8">
        <w:rPr>
          <w:sz w:val="24"/>
          <w:szCs w:val="24"/>
        </w:rPr>
        <w:t xml:space="preserve"> </w:t>
      </w:r>
      <w:r w:rsidR="00503DD9" w:rsidRPr="00BC6CA8">
        <w:rPr>
          <w:sz w:val="24"/>
          <w:szCs w:val="24"/>
        </w:rPr>
        <w:t>şi se respectă condiţiile impuse prin avizele autorităţilor de specialitate.</w:t>
      </w:r>
    </w:p>
    <w:p w14:paraId="7D906393" w14:textId="77777777" w:rsidR="00503DD9" w:rsidRPr="00BC6CA8" w:rsidRDefault="0063052B" w:rsidP="00D57E46">
      <w:pPr>
        <w:pStyle w:val="Heading2"/>
        <w:spacing w:after="0" w:line="360" w:lineRule="auto"/>
      </w:pPr>
      <w:bookmarkStart w:id="108" w:name="_Toc44759503"/>
      <w:bookmarkStart w:id="109" w:name="_Toc44760030"/>
      <w:bookmarkStart w:id="110" w:name="_Toc495487911"/>
      <w:bookmarkStart w:id="111" w:name="_Hlk496858646"/>
      <w:r w:rsidRPr="00BC6CA8">
        <w:t>3.</w:t>
      </w:r>
      <w:r w:rsidR="008335D9" w:rsidRPr="00BC6CA8">
        <w:t>17</w:t>
      </w:r>
      <w:r w:rsidR="00F34C67" w:rsidRPr="00BC6CA8">
        <w:t>.</w:t>
      </w:r>
      <w:r w:rsidR="00503DD9" w:rsidRPr="00BC6CA8">
        <w:t xml:space="preserve"> - Traversări şi apropieri faţă de instalaţiile de emisie şi recepţie de telecomunicaţii prin</w:t>
      </w:r>
      <w:bookmarkEnd w:id="108"/>
      <w:bookmarkEnd w:id="109"/>
      <w:r w:rsidR="00503DD9" w:rsidRPr="00BC6CA8">
        <w:t xml:space="preserve"> </w:t>
      </w:r>
      <w:bookmarkStart w:id="112" w:name="_Toc44759504"/>
      <w:bookmarkStart w:id="113" w:name="_Toc44760031"/>
      <w:r w:rsidR="00503DD9" w:rsidRPr="00BC6CA8">
        <w:t>înaltă frecvenţă</w:t>
      </w:r>
      <w:bookmarkEnd w:id="110"/>
      <w:bookmarkEnd w:id="112"/>
      <w:bookmarkEnd w:id="113"/>
    </w:p>
    <w:bookmarkEnd w:id="111"/>
    <w:p w14:paraId="27490653" w14:textId="63D823FB" w:rsidR="00503DD9" w:rsidRPr="00BC6CA8" w:rsidRDefault="0063052B" w:rsidP="00E67F93">
      <w:pPr>
        <w:spacing w:before="120" w:line="360" w:lineRule="auto"/>
        <w:jc w:val="both"/>
        <w:rPr>
          <w:sz w:val="24"/>
          <w:szCs w:val="24"/>
        </w:rPr>
      </w:pPr>
      <w:r w:rsidRPr="00BC6CA8">
        <w:rPr>
          <w:b/>
          <w:sz w:val="24"/>
          <w:szCs w:val="24"/>
        </w:rPr>
        <w:t>3.17</w:t>
      </w:r>
      <w:r w:rsidR="00503DD9" w:rsidRPr="00BC6CA8">
        <w:rPr>
          <w:b/>
          <w:sz w:val="24"/>
          <w:szCs w:val="24"/>
        </w:rPr>
        <w:t xml:space="preserve">.1. </w:t>
      </w:r>
      <w:r w:rsidR="00690145" w:rsidRPr="00BC6CA8">
        <w:rPr>
          <w:sz w:val="24"/>
          <w:szCs w:val="24"/>
        </w:rPr>
        <w:t xml:space="preserve">Se interzice traversarea cu LEA </w:t>
      </w:r>
      <w:r w:rsidR="00503DD9" w:rsidRPr="00BC6CA8">
        <w:rPr>
          <w:sz w:val="24"/>
          <w:szCs w:val="24"/>
        </w:rPr>
        <w:t>peste instalaţiile de telecomunicaţii prin înaltă frecvenţă (radio, televiziune etc.).</w:t>
      </w:r>
    </w:p>
    <w:p w14:paraId="378464D0" w14:textId="1089A233" w:rsidR="00503DD9" w:rsidRPr="00BC6CA8" w:rsidRDefault="0063052B" w:rsidP="00E67F93">
      <w:pPr>
        <w:spacing w:before="120" w:line="360" w:lineRule="auto"/>
        <w:jc w:val="both"/>
        <w:rPr>
          <w:sz w:val="24"/>
          <w:szCs w:val="24"/>
        </w:rPr>
      </w:pPr>
      <w:r w:rsidRPr="00BC6CA8">
        <w:rPr>
          <w:b/>
          <w:sz w:val="24"/>
          <w:szCs w:val="24"/>
        </w:rPr>
        <w:t>3.17</w:t>
      </w:r>
      <w:r w:rsidR="00503DD9" w:rsidRPr="00BC6CA8">
        <w:rPr>
          <w:b/>
          <w:sz w:val="24"/>
          <w:szCs w:val="24"/>
        </w:rPr>
        <w:t xml:space="preserve">.2. </w:t>
      </w:r>
      <w:r w:rsidR="00503DD9" w:rsidRPr="00BC6CA8">
        <w:rPr>
          <w:sz w:val="24"/>
          <w:szCs w:val="24"/>
        </w:rPr>
        <w:t xml:space="preserve">Apropierile LEA faţă de instalaţiile de telecomunicaţii prin înaltă frecvenţă </w:t>
      </w:r>
      <w:r w:rsidR="00503DD9" w:rsidRPr="00BC6CA8">
        <w:rPr>
          <w:sz w:val="24"/>
          <w:szCs w:val="24"/>
        </w:rPr>
        <w:br/>
        <w:t xml:space="preserve">se </w:t>
      </w:r>
      <w:r w:rsidR="003C7748" w:rsidRPr="00BC6CA8">
        <w:rPr>
          <w:sz w:val="24"/>
          <w:szCs w:val="24"/>
        </w:rPr>
        <w:t>tratează</w:t>
      </w:r>
      <w:r w:rsidR="00503DD9" w:rsidRPr="00BC6CA8">
        <w:rPr>
          <w:sz w:val="24"/>
          <w:szCs w:val="24"/>
        </w:rPr>
        <w:t xml:space="preserve"> de comun acord cu </w:t>
      </w:r>
      <w:r w:rsidR="00690145">
        <w:rPr>
          <w:sz w:val="24"/>
          <w:szCs w:val="24"/>
        </w:rPr>
        <w:t>părțile interesate</w:t>
      </w:r>
      <w:r w:rsidR="00503DD9" w:rsidRPr="00BC6CA8">
        <w:rPr>
          <w:sz w:val="24"/>
          <w:szCs w:val="24"/>
        </w:rPr>
        <w:t xml:space="preserve"> </w:t>
      </w:r>
      <w:r w:rsidR="00BF5402">
        <w:rPr>
          <w:sz w:val="24"/>
          <w:szCs w:val="24"/>
        </w:rPr>
        <w:t xml:space="preserve">și trebuie să fie de </w:t>
      </w:r>
      <w:r w:rsidR="00503DD9" w:rsidRPr="00BC6CA8">
        <w:rPr>
          <w:sz w:val="24"/>
          <w:szCs w:val="24"/>
        </w:rPr>
        <w:t>minim</w:t>
      </w:r>
      <w:r w:rsidR="00BF5402">
        <w:rPr>
          <w:sz w:val="24"/>
          <w:szCs w:val="24"/>
        </w:rPr>
        <w:t>um</w:t>
      </w:r>
      <w:r w:rsidR="00503DD9" w:rsidRPr="00BC6CA8">
        <w:rPr>
          <w:sz w:val="24"/>
          <w:szCs w:val="24"/>
        </w:rPr>
        <w:t xml:space="preserve"> H</w:t>
      </w:r>
      <w:r w:rsidR="00503DD9" w:rsidRPr="00BC6CA8">
        <w:rPr>
          <w:sz w:val="24"/>
          <w:szCs w:val="24"/>
          <w:vertAlign w:val="subscript"/>
        </w:rPr>
        <w:t>antena</w:t>
      </w:r>
      <w:r w:rsidR="00503DD9" w:rsidRPr="00BC6CA8">
        <w:rPr>
          <w:sz w:val="24"/>
          <w:szCs w:val="24"/>
        </w:rPr>
        <w:t xml:space="preserve"> + 3m față de orice parte a LEA.</w:t>
      </w:r>
    </w:p>
    <w:p w14:paraId="6D1C3E0D" w14:textId="77777777" w:rsidR="00503DD9" w:rsidRPr="00BC6CA8" w:rsidRDefault="0063052B" w:rsidP="00D57E46">
      <w:pPr>
        <w:pStyle w:val="Heading2"/>
        <w:spacing w:after="0" w:line="360" w:lineRule="auto"/>
      </w:pPr>
      <w:bookmarkStart w:id="114" w:name="_Toc495487912"/>
      <w:bookmarkStart w:id="115" w:name="_Hlk496858653"/>
      <w:r w:rsidRPr="00BC6CA8">
        <w:t>3.</w:t>
      </w:r>
      <w:r w:rsidR="008335D9" w:rsidRPr="00BC6CA8">
        <w:t>18</w:t>
      </w:r>
      <w:r w:rsidR="00F34C67" w:rsidRPr="00BC6CA8">
        <w:t>.</w:t>
      </w:r>
      <w:r w:rsidR="00503DD9" w:rsidRPr="00BC6CA8">
        <w:t xml:space="preserve"> - Traversări şi apropieri faţă de terenurile de sport și zonele de agrement</w:t>
      </w:r>
      <w:bookmarkEnd w:id="114"/>
    </w:p>
    <w:bookmarkEnd w:id="115"/>
    <w:p w14:paraId="6F85654B" w14:textId="4DFA7EAA" w:rsidR="00503DD9" w:rsidRPr="00BC6CA8" w:rsidRDefault="0063052B" w:rsidP="00E67F93">
      <w:pPr>
        <w:spacing w:before="120" w:line="360" w:lineRule="auto"/>
        <w:jc w:val="both"/>
        <w:rPr>
          <w:sz w:val="24"/>
          <w:szCs w:val="24"/>
        </w:rPr>
      </w:pPr>
      <w:r w:rsidRPr="00BC6CA8">
        <w:rPr>
          <w:b/>
          <w:sz w:val="24"/>
          <w:szCs w:val="24"/>
        </w:rPr>
        <w:t>3.18</w:t>
      </w:r>
      <w:r w:rsidR="00503DD9" w:rsidRPr="00BC6CA8">
        <w:rPr>
          <w:b/>
          <w:sz w:val="24"/>
          <w:szCs w:val="24"/>
        </w:rPr>
        <w:t xml:space="preserve">.1. </w:t>
      </w:r>
      <w:r w:rsidR="00503DD9" w:rsidRPr="00BC6CA8">
        <w:rPr>
          <w:sz w:val="24"/>
          <w:szCs w:val="24"/>
        </w:rPr>
        <w:t>Se interzic</w:t>
      </w:r>
      <w:r w:rsidR="00BF5402">
        <w:rPr>
          <w:sz w:val="24"/>
          <w:szCs w:val="24"/>
        </w:rPr>
        <w:t>e</w:t>
      </w:r>
      <w:r w:rsidR="00503DD9" w:rsidRPr="00BC6CA8">
        <w:rPr>
          <w:sz w:val="24"/>
          <w:szCs w:val="24"/>
        </w:rPr>
        <w:t xml:space="preserve"> </w:t>
      </w:r>
      <w:r w:rsidR="00BF5402" w:rsidRPr="00BC6CA8">
        <w:rPr>
          <w:sz w:val="24"/>
          <w:szCs w:val="24"/>
        </w:rPr>
        <w:t xml:space="preserve">traversarea cu LEA </w:t>
      </w:r>
      <w:r w:rsidR="00BF5402">
        <w:rPr>
          <w:sz w:val="24"/>
          <w:szCs w:val="24"/>
        </w:rPr>
        <w:t xml:space="preserve">noi </w:t>
      </w:r>
      <w:r w:rsidR="00503DD9" w:rsidRPr="00BC6CA8">
        <w:rPr>
          <w:sz w:val="24"/>
          <w:szCs w:val="24"/>
        </w:rPr>
        <w:t xml:space="preserve">peste terenurile de sport și zonele de agrement. În cazuri obligate, de comun acord cu </w:t>
      </w:r>
      <w:r w:rsidR="00BF5402">
        <w:rPr>
          <w:sz w:val="24"/>
          <w:szCs w:val="24"/>
        </w:rPr>
        <w:t>părțile</w:t>
      </w:r>
      <w:r w:rsidR="00BF5402" w:rsidRPr="00BC6CA8">
        <w:rPr>
          <w:sz w:val="24"/>
          <w:szCs w:val="24"/>
        </w:rPr>
        <w:t xml:space="preserve"> </w:t>
      </w:r>
      <w:r w:rsidR="00503DD9" w:rsidRPr="00BC6CA8">
        <w:rPr>
          <w:sz w:val="24"/>
          <w:szCs w:val="24"/>
        </w:rPr>
        <w:t xml:space="preserve">interesate, LEA noi pot traversa terenurile de sport și zonele de agrement, cu realizarea tuturor măsurilor de protecție rezultate în urma </w:t>
      </w:r>
      <w:r w:rsidR="00BF5402">
        <w:rPr>
          <w:sz w:val="24"/>
          <w:szCs w:val="24"/>
        </w:rPr>
        <w:t>analizelor</w:t>
      </w:r>
      <w:r w:rsidR="00BF5402" w:rsidRPr="00BC6CA8">
        <w:rPr>
          <w:sz w:val="24"/>
          <w:szCs w:val="24"/>
        </w:rPr>
        <w:t xml:space="preserve"> </w:t>
      </w:r>
      <w:r w:rsidR="00503DD9" w:rsidRPr="00BC6CA8">
        <w:rPr>
          <w:sz w:val="24"/>
          <w:szCs w:val="24"/>
        </w:rPr>
        <w:t xml:space="preserve">de risc. </w:t>
      </w:r>
    </w:p>
    <w:p w14:paraId="6DACF88C" w14:textId="1BA1F75B" w:rsidR="00503DD9" w:rsidRPr="00BC6CA8" w:rsidRDefault="003C7748" w:rsidP="00503DD9">
      <w:pPr>
        <w:spacing w:line="360" w:lineRule="auto"/>
        <w:jc w:val="both"/>
        <w:rPr>
          <w:sz w:val="24"/>
          <w:szCs w:val="24"/>
        </w:rPr>
      </w:pPr>
      <w:r w:rsidRPr="00805B6C">
        <w:rPr>
          <w:b/>
          <w:sz w:val="24"/>
          <w:szCs w:val="24"/>
        </w:rPr>
        <w:lastRenderedPageBreak/>
        <w:t>3.18.2.</w:t>
      </w:r>
      <w:r w:rsidRPr="00BC6CA8">
        <w:rPr>
          <w:sz w:val="24"/>
          <w:szCs w:val="24"/>
        </w:rPr>
        <w:t xml:space="preserve"> </w:t>
      </w:r>
      <w:r w:rsidR="00BF5402">
        <w:rPr>
          <w:sz w:val="24"/>
          <w:szCs w:val="24"/>
        </w:rPr>
        <w:t>Este interzisă</w:t>
      </w:r>
      <w:r w:rsidR="00503DD9" w:rsidRPr="00BC6CA8">
        <w:rPr>
          <w:sz w:val="24"/>
          <w:szCs w:val="24"/>
        </w:rPr>
        <w:t xml:space="preserve"> amplasarea de terenuri de sport sau zone de agrement în zona de siguranță și protecție a LEA existente.</w:t>
      </w:r>
    </w:p>
    <w:p w14:paraId="1FC7F4F1" w14:textId="77777777" w:rsidR="00503DD9" w:rsidRPr="00BC6CA8" w:rsidRDefault="0063052B" w:rsidP="00D57E46">
      <w:pPr>
        <w:pStyle w:val="Heading2"/>
        <w:spacing w:after="0" w:line="360" w:lineRule="auto"/>
      </w:pPr>
      <w:bookmarkStart w:id="116" w:name="_Toc44759506"/>
      <w:bookmarkStart w:id="117" w:name="_Toc44760033"/>
      <w:bookmarkStart w:id="118" w:name="_Toc495487913"/>
      <w:bookmarkStart w:id="119" w:name="_Hlk496858660"/>
      <w:r w:rsidRPr="00BC6CA8">
        <w:t>3.</w:t>
      </w:r>
      <w:r w:rsidR="008335D9" w:rsidRPr="00BC6CA8">
        <w:t>19</w:t>
      </w:r>
      <w:r w:rsidR="00F34C67" w:rsidRPr="00BC6CA8">
        <w:t>.</w:t>
      </w:r>
      <w:r w:rsidR="00503DD9" w:rsidRPr="00BC6CA8">
        <w:t xml:space="preserve"> - Traversări şi apropieri faţă de parcaje auto construite pe platforme în aer liber</w:t>
      </w:r>
      <w:bookmarkEnd w:id="116"/>
      <w:bookmarkEnd w:id="117"/>
      <w:bookmarkEnd w:id="118"/>
    </w:p>
    <w:bookmarkEnd w:id="119"/>
    <w:p w14:paraId="2F34BE72" w14:textId="77777777" w:rsidR="00BF5402" w:rsidRDefault="0063052B" w:rsidP="00525CBB">
      <w:pPr>
        <w:spacing w:line="360" w:lineRule="auto"/>
        <w:jc w:val="both"/>
        <w:rPr>
          <w:sz w:val="24"/>
          <w:szCs w:val="24"/>
        </w:rPr>
      </w:pPr>
      <w:r w:rsidRPr="00BC6CA8">
        <w:rPr>
          <w:b/>
          <w:sz w:val="24"/>
          <w:szCs w:val="24"/>
        </w:rPr>
        <w:t>3.19</w:t>
      </w:r>
      <w:r w:rsidR="00503DD9" w:rsidRPr="00BC6CA8">
        <w:rPr>
          <w:b/>
          <w:sz w:val="24"/>
          <w:szCs w:val="24"/>
        </w:rPr>
        <w:t>.1.</w:t>
      </w:r>
      <w:r w:rsidR="00503DD9" w:rsidRPr="00BC6CA8">
        <w:rPr>
          <w:sz w:val="24"/>
          <w:szCs w:val="24"/>
        </w:rPr>
        <w:t xml:space="preserve"> </w:t>
      </w:r>
      <w:r w:rsidR="00BF5402">
        <w:rPr>
          <w:sz w:val="24"/>
          <w:szCs w:val="24"/>
        </w:rPr>
        <w:t xml:space="preserve">(1) </w:t>
      </w:r>
      <w:r w:rsidR="00503DD9" w:rsidRPr="00BC6CA8">
        <w:rPr>
          <w:sz w:val="24"/>
          <w:szCs w:val="24"/>
        </w:rPr>
        <w:t xml:space="preserve">Traversările peste parcaje auto construite pe platforme în aer liber se evită. </w:t>
      </w:r>
    </w:p>
    <w:p w14:paraId="550C928C" w14:textId="2DF8D9D9" w:rsidR="0013409F" w:rsidRPr="00BC6CA8" w:rsidRDefault="00BF5402" w:rsidP="00525CBB">
      <w:pPr>
        <w:spacing w:line="360" w:lineRule="auto"/>
        <w:jc w:val="both"/>
        <w:rPr>
          <w:rFonts w:eastAsia="MS Mincho"/>
          <w:sz w:val="24"/>
          <w:szCs w:val="24"/>
          <w:lang w:eastAsia="ja-JP"/>
        </w:rPr>
      </w:pPr>
      <w:r>
        <w:rPr>
          <w:sz w:val="24"/>
          <w:szCs w:val="24"/>
        </w:rPr>
        <w:t xml:space="preserve">(2) </w:t>
      </w:r>
      <w:r w:rsidR="0013409F" w:rsidRPr="00BC6CA8">
        <w:rPr>
          <w:sz w:val="24"/>
        </w:rPr>
        <w:t>În cazuri obligate, traversarea LEA noi peste parcajele auto existente sau amplasarea de parcaje auto noi în culoarul de trecere al LEA existente</w:t>
      </w:r>
      <w:r w:rsidR="0013409F" w:rsidRPr="00BC6CA8">
        <w:rPr>
          <w:rFonts w:eastAsia="MS Mincho"/>
          <w:sz w:val="24"/>
          <w:szCs w:val="24"/>
          <w:lang w:eastAsia="ja-JP"/>
        </w:rPr>
        <w:t xml:space="preserve">, se poate </w:t>
      </w:r>
      <w:r>
        <w:rPr>
          <w:rFonts w:eastAsia="MS Mincho"/>
          <w:sz w:val="24"/>
          <w:szCs w:val="24"/>
          <w:lang w:eastAsia="ja-JP"/>
        </w:rPr>
        <w:t>realiza</w:t>
      </w:r>
      <w:r w:rsidRPr="00BC6CA8">
        <w:rPr>
          <w:rFonts w:eastAsia="MS Mincho"/>
          <w:sz w:val="24"/>
          <w:szCs w:val="24"/>
          <w:lang w:eastAsia="ja-JP"/>
        </w:rPr>
        <w:t xml:space="preserve"> </w:t>
      </w:r>
      <w:r w:rsidR="0013409F" w:rsidRPr="00BC6CA8">
        <w:rPr>
          <w:rFonts w:eastAsia="MS Mincho"/>
          <w:sz w:val="24"/>
          <w:szCs w:val="24"/>
          <w:lang w:eastAsia="ja-JP"/>
        </w:rPr>
        <w:t xml:space="preserve">cu </w:t>
      </w:r>
      <w:r w:rsidRPr="00BC6CA8">
        <w:rPr>
          <w:rFonts w:eastAsia="MS Mincho"/>
          <w:sz w:val="24"/>
          <w:szCs w:val="24"/>
          <w:lang w:eastAsia="ja-JP"/>
        </w:rPr>
        <w:t>re</w:t>
      </w:r>
      <w:r>
        <w:rPr>
          <w:rFonts w:eastAsia="MS Mincho"/>
          <w:sz w:val="24"/>
          <w:szCs w:val="24"/>
          <w:lang w:eastAsia="ja-JP"/>
        </w:rPr>
        <w:t>spectarea</w:t>
      </w:r>
      <w:r w:rsidRPr="00BC6CA8">
        <w:rPr>
          <w:rFonts w:eastAsia="MS Mincho"/>
          <w:sz w:val="24"/>
          <w:szCs w:val="24"/>
          <w:lang w:eastAsia="ja-JP"/>
        </w:rPr>
        <w:t xml:space="preserve"> </w:t>
      </w:r>
      <w:r w:rsidR="0013409F" w:rsidRPr="00BC6CA8">
        <w:rPr>
          <w:rFonts w:eastAsia="MS Mincho"/>
          <w:sz w:val="24"/>
          <w:szCs w:val="24"/>
          <w:lang w:eastAsia="ja-JP"/>
        </w:rPr>
        <w:t xml:space="preserve">tuturor distanțelor și măsurilor de siguranță rezultate în urma analizelor de risc și </w:t>
      </w:r>
      <w:r w:rsidR="0013409F" w:rsidRPr="00BC6CA8">
        <w:rPr>
          <w:sz w:val="24"/>
        </w:rPr>
        <w:t>de comun acord cu toate părțile implicate</w:t>
      </w:r>
      <w:r w:rsidR="0013409F" w:rsidRPr="00BC6CA8">
        <w:rPr>
          <w:rFonts w:eastAsia="MS Mincho"/>
          <w:sz w:val="24"/>
          <w:szCs w:val="24"/>
          <w:lang w:eastAsia="ja-JP"/>
        </w:rPr>
        <w:t xml:space="preserve">.  </w:t>
      </w:r>
    </w:p>
    <w:p w14:paraId="17116CA1" w14:textId="3ECA1E51" w:rsidR="00503DD9" w:rsidRPr="00BC6CA8" w:rsidRDefault="0063052B" w:rsidP="00E67F93">
      <w:pPr>
        <w:spacing w:before="120" w:line="360" w:lineRule="auto"/>
        <w:jc w:val="both"/>
        <w:rPr>
          <w:sz w:val="24"/>
          <w:szCs w:val="24"/>
        </w:rPr>
      </w:pPr>
      <w:r w:rsidRPr="00BC6CA8">
        <w:rPr>
          <w:b/>
          <w:sz w:val="24"/>
          <w:szCs w:val="24"/>
        </w:rPr>
        <w:t>3.19</w:t>
      </w:r>
      <w:r w:rsidR="00503DD9" w:rsidRPr="00BC6CA8">
        <w:rPr>
          <w:b/>
          <w:sz w:val="24"/>
          <w:szCs w:val="24"/>
        </w:rPr>
        <w:t>.2.</w:t>
      </w:r>
      <w:r w:rsidR="00503DD9" w:rsidRPr="00BC6CA8">
        <w:rPr>
          <w:sz w:val="24"/>
          <w:szCs w:val="24"/>
        </w:rPr>
        <w:t xml:space="preserve"> </w:t>
      </w:r>
      <w:r w:rsidR="003C7748" w:rsidRPr="00BC6CA8">
        <w:rPr>
          <w:sz w:val="24"/>
          <w:szCs w:val="24"/>
        </w:rPr>
        <w:t>A</w:t>
      </w:r>
      <w:r w:rsidR="00503DD9" w:rsidRPr="00BC6CA8">
        <w:rPr>
          <w:sz w:val="24"/>
          <w:szCs w:val="24"/>
        </w:rPr>
        <w:t xml:space="preserve">propierile de parcaje auto construite pe platforme în aer liber se tratează ca apropieri faţă de drumurile </w:t>
      </w:r>
      <w:r w:rsidR="00BF5402">
        <w:rPr>
          <w:sz w:val="24"/>
          <w:szCs w:val="24"/>
        </w:rPr>
        <w:t>din care se face accesul</w:t>
      </w:r>
      <w:r w:rsidR="00503DD9" w:rsidRPr="00BC6CA8">
        <w:rPr>
          <w:sz w:val="24"/>
          <w:szCs w:val="24"/>
        </w:rPr>
        <w:t>.</w:t>
      </w:r>
    </w:p>
    <w:p w14:paraId="128121F3" w14:textId="77777777" w:rsidR="00503DD9" w:rsidRPr="00BC6CA8" w:rsidRDefault="004E43AC" w:rsidP="004170F6">
      <w:pPr>
        <w:pStyle w:val="Heading2"/>
        <w:spacing w:before="360" w:after="0" w:line="360" w:lineRule="auto"/>
      </w:pPr>
      <w:bookmarkStart w:id="120" w:name="_Toc495487914"/>
      <w:bookmarkStart w:id="121" w:name="_Hlk496858667"/>
      <w:r w:rsidRPr="00BC6CA8">
        <w:t>3.</w:t>
      </w:r>
      <w:r w:rsidR="008335D9" w:rsidRPr="00BC6CA8">
        <w:t>20</w:t>
      </w:r>
      <w:r w:rsidR="00F34C67" w:rsidRPr="00BC6CA8">
        <w:t>.</w:t>
      </w:r>
      <w:r w:rsidR="00503DD9" w:rsidRPr="00BC6CA8">
        <w:t xml:space="preserve"> - Traversări şi apropieri faţă de terenuri normale şi terenuri accidentate</w:t>
      </w:r>
      <w:bookmarkEnd w:id="120"/>
    </w:p>
    <w:bookmarkEnd w:id="121"/>
    <w:p w14:paraId="443FB691" w14:textId="17861D40" w:rsidR="00503DD9" w:rsidRPr="00BC6CA8" w:rsidRDefault="0063052B" w:rsidP="00CC4850">
      <w:pPr>
        <w:spacing w:before="120" w:line="360" w:lineRule="auto"/>
        <w:jc w:val="both"/>
        <w:rPr>
          <w:sz w:val="24"/>
          <w:szCs w:val="24"/>
        </w:rPr>
      </w:pPr>
      <w:r w:rsidRPr="00BC6CA8">
        <w:rPr>
          <w:b/>
          <w:sz w:val="24"/>
          <w:szCs w:val="24"/>
        </w:rPr>
        <w:t>3.20</w:t>
      </w:r>
      <w:r w:rsidR="00503DD9" w:rsidRPr="00BC6CA8">
        <w:rPr>
          <w:b/>
          <w:sz w:val="24"/>
          <w:szCs w:val="24"/>
        </w:rPr>
        <w:t xml:space="preserve">.1. </w:t>
      </w:r>
      <w:r w:rsidR="00BF5402" w:rsidRPr="00991E81">
        <w:rPr>
          <w:sz w:val="24"/>
          <w:szCs w:val="24"/>
        </w:rPr>
        <w:t>(1)</w:t>
      </w:r>
      <w:r w:rsidR="00BF5402">
        <w:rPr>
          <w:b/>
          <w:sz w:val="24"/>
          <w:szCs w:val="24"/>
        </w:rPr>
        <w:t xml:space="preserve"> </w:t>
      </w:r>
      <w:r w:rsidR="00503DD9" w:rsidRPr="00BC6CA8">
        <w:rPr>
          <w:sz w:val="24"/>
          <w:szCs w:val="24"/>
        </w:rPr>
        <w:t xml:space="preserve">Distanţele minime între conductoarele LEA şi suprafaţa terenurilor normale sunt cele prevăzute în tabelul </w:t>
      </w:r>
      <w:r w:rsidR="003C7748" w:rsidRPr="00BC6CA8">
        <w:rPr>
          <w:sz w:val="24"/>
          <w:szCs w:val="24"/>
        </w:rPr>
        <w:t>5</w:t>
      </w:r>
      <w:r w:rsidR="00503DD9" w:rsidRPr="00BC6CA8">
        <w:rPr>
          <w:sz w:val="24"/>
          <w:szCs w:val="24"/>
        </w:rPr>
        <w:t xml:space="preserve">. </w:t>
      </w:r>
      <w:r w:rsidR="00503DD9" w:rsidRPr="00BC6CA8">
        <w:rPr>
          <w:sz w:val="24"/>
          <w:szCs w:val="24"/>
        </w:rPr>
        <w:tab/>
      </w:r>
    </w:p>
    <w:p w14:paraId="5B4BB429" w14:textId="0FAD3816" w:rsidR="00503DD9" w:rsidRPr="00BC6CA8" w:rsidRDefault="00BF5402" w:rsidP="00503DD9">
      <w:pPr>
        <w:spacing w:line="360" w:lineRule="auto"/>
        <w:jc w:val="both"/>
        <w:rPr>
          <w:sz w:val="24"/>
          <w:szCs w:val="24"/>
        </w:rPr>
      </w:pPr>
      <w:r>
        <w:rPr>
          <w:sz w:val="24"/>
          <w:szCs w:val="24"/>
        </w:rPr>
        <w:t xml:space="preserve">(2) </w:t>
      </w:r>
      <w:r w:rsidR="00503DD9" w:rsidRPr="00BC6CA8">
        <w:rPr>
          <w:sz w:val="24"/>
          <w:szCs w:val="24"/>
        </w:rPr>
        <w:t xml:space="preserve">La proiectarea, reabilitarea, </w:t>
      </w:r>
      <w:r w:rsidRPr="00BC6CA8">
        <w:rPr>
          <w:sz w:val="24"/>
          <w:szCs w:val="24"/>
        </w:rPr>
        <w:t>repara</w:t>
      </w:r>
      <w:r>
        <w:rPr>
          <w:sz w:val="24"/>
          <w:szCs w:val="24"/>
        </w:rPr>
        <w:t>rea</w:t>
      </w:r>
      <w:r w:rsidR="00503DD9" w:rsidRPr="00BC6CA8">
        <w:rPr>
          <w:sz w:val="24"/>
          <w:szCs w:val="24"/>
        </w:rPr>
        <w:t xml:space="preserve">, consolidarea și construcția LEA amplasate în terenuri normale, se </w:t>
      </w:r>
      <w:r w:rsidRPr="00BC6CA8">
        <w:rPr>
          <w:sz w:val="24"/>
          <w:szCs w:val="24"/>
        </w:rPr>
        <w:t>asigur</w:t>
      </w:r>
      <w:r>
        <w:rPr>
          <w:sz w:val="24"/>
          <w:szCs w:val="24"/>
        </w:rPr>
        <w:t>ă</w:t>
      </w:r>
      <w:r w:rsidRPr="00BC6CA8">
        <w:rPr>
          <w:sz w:val="24"/>
          <w:szCs w:val="24"/>
        </w:rPr>
        <w:t xml:space="preserve"> </w:t>
      </w:r>
      <w:r w:rsidR="00503DD9" w:rsidRPr="00BC6CA8">
        <w:rPr>
          <w:sz w:val="24"/>
          <w:szCs w:val="24"/>
        </w:rPr>
        <w:t>un nivel maxim al valorilor câmpului electric și magnetic în conformitate cu prevederile NTE 001/03/00.</w:t>
      </w:r>
      <w:r w:rsidR="00A13CEE" w:rsidRPr="00BC6CA8">
        <w:rPr>
          <w:sz w:val="24"/>
          <w:szCs w:val="24"/>
        </w:rPr>
        <w:t xml:space="preserve"> </w:t>
      </w:r>
    </w:p>
    <w:p w14:paraId="5B9C6677" w14:textId="1DA28146" w:rsidR="009F0760" w:rsidRPr="00BC6CA8" w:rsidRDefault="0063052B" w:rsidP="00BB488E">
      <w:pPr>
        <w:tabs>
          <w:tab w:val="left" w:pos="709"/>
          <w:tab w:val="left" w:pos="993"/>
        </w:tabs>
        <w:spacing w:line="360" w:lineRule="auto"/>
        <w:jc w:val="both"/>
        <w:rPr>
          <w:b/>
        </w:rPr>
      </w:pPr>
      <w:r w:rsidRPr="00BC6CA8">
        <w:rPr>
          <w:b/>
          <w:sz w:val="24"/>
          <w:szCs w:val="24"/>
        </w:rPr>
        <w:t>3.20</w:t>
      </w:r>
      <w:r w:rsidR="00503DD9" w:rsidRPr="00BC6CA8">
        <w:rPr>
          <w:b/>
          <w:sz w:val="24"/>
          <w:szCs w:val="24"/>
        </w:rPr>
        <w:t>.2.</w:t>
      </w:r>
      <w:r w:rsidR="00175892">
        <w:rPr>
          <w:b/>
          <w:sz w:val="24"/>
          <w:szCs w:val="24"/>
        </w:rPr>
        <w:t xml:space="preserve"> </w:t>
      </w:r>
      <w:r w:rsidR="00503DD9" w:rsidRPr="00BC6CA8">
        <w:rPr>
          <w:sz w:val="24"/>
          <w:szCs w:val="24"/>
        </w:rPr>
        <w:t>Distanţele minime în teren accidentat, de la conductoarele în poziţie deviată</w:t>
      </w:r>
      <w:r w:rsidR="00175892">
        <w:rPr>
          <w:sz w:val="24"/>
          <w:szCs w:val="24"/>
        </w:rPr>
        <w:t xml:space="preserve"> </w:t>
      </w:r>
      <w:r w:rsidR="00503DD9" w:rsidRPr="00BC6CA8">
        <w:rPr>
          <w:sz w:val="24"/>
          <w:szCs w:val="24"/>
        </w:rPr>
        <w:t xml:space="preserve">sub acţiunea vântului, la pantele terenului, la povârnişurile stâncilor etc. sunt cele indicate în tabelul </w:t>
      </w:r>
      <w:r w:rsidR="00135725" w:rsidRPr="00BC6CA8">
        <w:rPr>
          <w:sz w:val="24"/>
          <w:szCs w:val="24"/>
        </w:rPr>
        <w:t>5</w:t>
      </w:r>
      <w:r w:rsidR="00503DD9" w:rsidRPr="00BC6CA8">
        <w:rPr>
          <w:sz w:val="24"/>
          <w:szCs w:val="24"/>
        </w:rPr>
        <w:t>.</w:t>
      </w:r>
      <w:r w:rsidR="009F0760" w:rsidRPr="00BC6CA8">
        <w:rPr>
          <w:b/>
        </w:rPr>
        <w:t xml:space="preserve">  </w:t>
      </w:r>
    </w:p>
    <w:p w14:paraId="2598441C" w14:textId="0134A4A1" w:rsidR="00503DD9" w:rsidRPr="00BC6CA8" w:rsidRDefault="006A5519" w:rsidP="00C27894">
      <w:pPr>
        <w:spacing w:line="360" w:lineRule="auto"/>
        <w:jc w:val="right"/>
        <w:rPr>
          <w:b/>
        </w:rPr>
      </w:pPr>
      <w:r w:rsidRPr="00BC6CA8">
        <w:rPr>
          <w:b/>
        </w:rPr>
        <w:t xml:space="preserve"> </w:t>
      </w:r>
      <w:r w:rsidR="00503DD9" w:rsidRPr="00BC6CA8">
        <w:rPr>
          <w:b/>
        </w:rPr>
        <w:t xml:space="preserve">Tabelul </w:t>
      </w:r>
      <w:r w:rsidR="00135725" w:rsidRPr="00BC6CA8">
        <w:rPr>
          <w:b/>
        </w:rPr>
        <w:t>5</w:t>
      </w:r>
      <w:r w:rsidR="00503DD9" w:rsidRPr="00BC6CA8">
        <w:rPr>
          <w:b/>
        </w:rPr>
        <w:t>. Traversări şi apropieri faţă d</w:t>
      </w:r>
      <w:r w:rsidR="00A15D90" w:rsidRPr="00BC6CA8">
        <w:rPr>
          <w:b/>
        </w:rPr>
        <w:t>e terenuri</w:t>
      </w:r>
      <w:r w:rsidR="009F0760" w:rsidRPr="00BC6CA8">
        <w:rPr>
          <w:b/>
        </w:rPr>
        <w:t xml:space="preserve"> normale şi terenuri accidentate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1842"/>
        <w:gridCol w:w="993"/>
        <w:gridCol w:w="992"/>
        <w:gridCol w:w="992"/>
      </w:tblGrid>
      <w:tr w:rsidR="00503DD9" w:rsidRPr="00BC6CA8" w14:paraId="581036F7" w14:textId="77777777" w:rsidTr="007A689C">
        <w:trPr>
          <w:cantSplit/>
        </w:trPr>
        <w:tc>
          <w:tcPr>
            <w:tcW w:w="4395" w:type="dxa"/>
            <w:vMerge w:val="restart"/>
            <w:tcBorders>
              <w:top w:val="double" w:sz="4" w:space="0" w:color="auto"/>
              <w:left w:val="double" w:sz="4" w:space="0" w:color="auto"/>
              <w:bottom w:val="double" w:sz="4" w:space="0" w:color="auto"/>
            </w:tcBorders>
            <w:vAlign w:val="center"/>
          </w:tcPr>
          <w:p w14:paraId="5D79BCA4" w14:textId="77777777" w:rsidR="00503DD9" w:rsidRPr="00BC6CA8" w:rsidRDefault="00503DD9" w:rsidP="007A689C">
            <w:pPr>
              <w:spacing w:line="240" w:lineRule="exact"/>
              <w:jc w:val="center"/>
            </w:pPr>
            <w:r w:rsidRPr="00BC6CA8">
              <w:t xml:space="preserve">Caracteristicile zonei </w:t>
            </w:r>
          </w:p>
          <w:p w14:paraId="2246C196" w14:textId="77777777" w:rsidR="00503DD9" w:rsidRPr="00BC6CA8" w:rsidRDefault="00503DD9" w:rsidP="007A689C">
            <w:pPr>
              <w:spacing w:line="240" w:lineRule="exact"/>
              <w:jc w:val="center"/>
            </w:pPr>
            <w:r w:rsidRPr="00BC6CA8">
              <w:t>traversate de linii</w:t>
            </w:r>
          </w:p>
        </w:tc>
        <w:tc>
          <w:tcPr>
            <w:tcW w:w="4819" w:type="dxa"/>
            <w:gridSpan w:val="4"/>
            <w:tcBorders>
              <w:top w:val="double" w:sz="4" w:space="0" w:color="auto"/>
              <w:right w:val="double" w:sz="4" w:space="0" w:color="auto"/>
            </w:tcBorders>
            <w:vAlign w:val="center"/>
          </w:tcPr>
          <w:p w14:paraId="0F7D6173" w14:textId="77777777" w:rsidR="00503DD9" w:rsidRPr="00BC6CA8" w:rsidRDefault="00503DD9" w:rsidP="007A689C">
            <w:pPr>
              <w:spacing w:line="240" w:lineRule="exact"/>
              <w:jc w:val="center"/>
            </w:pPr>
            <w:r w:rsidRPr="00BC6CA8">
              <w:t xml:space="preserve">Tensiunea nominală a liniei, </w:t>
            </w:r>
            <w:r w:rsidRPr="00BC6CA8">
              <w:rPr>
                <w:i/>
              </w:rPr>
              <w:t>U</w:t>
            </w:r>
            <w:r w:rsidRPr="00BC6CA8">
              <w:rPr>
                <w:i/>
                <w:vertAlign w:val="subscript"/>
              </w:rPr>
              <w:t>n</w:t>
            </w:r>
            <w:r w:rsidRPr="00BC6CA8">
              <w:t xml:space="preserve"> (kV)</w:t>
            </w:r>
          </w:p>
        </w:tc>
      </w:tr>
      <w:tr w:rsidR="00503DD9" w:rsidRPr="00BC6CA8" w14:paraId="5BCDCA1A" w14:textId="77777777" w:rsidTr="007A689C">
        <w:trPr>
          <w:cantSplit/>
        </w:trPr>
        <w:tc>
          <w:tcPr>
            <w:tcW w:w="4395" w:type="dxa"/>
            <w:vMerge/>
            <w:tcBorders>
              <w:left w:val="double" w:sz="4" w:space="0" w:color="auto"/>
              <w:bottom w:val="double" w:sz="4" w:space="0" w:color="auto"/>
            </w:tcBorders>
          </w:tcPr>
          <w:p w14:paraId="011998CC" w14:textId="77777777" w:rsidR="00503DD9" w:rsidRPr="00BC6CA8" w:rsidRDefault="00503DD9" w:rsidP="007A689C">
            <w:pPr>
              <w:spacing w:line="240" w:lineRule="exact"/>
              <w:jc w:val="center"/>
              <w:rPr>
                <w:b/>
              </w:rPr>
            </w:pPr>
          </w:p>
        </w:tc>
        <w:tc>
          <w:tcPr>
            <w:tcW w:w="1842" w:type="dxa"/>
            <w:tcBorders>
              <w:bottom w:val="nil"/>
            </w:tcBorders>
            <w:vAlign w:val="center"/>
          </w:tcPr>
          <w:p w14:paraId="4E076F46" w14:textId="77777777" w:rsidR="00503DD9" w:rsidRPr="00BC6CA8" w:rsidRDefault="00503DD9" w:rsidP="007A689C">
            <w:pPr>
              <w:spacing w:line="240" w:lineRule="exact"/>
              <w:jc w:val="center"/>
            </w:pPr>
            <w:r w:rsidRPr="00BC6CA8">
              <w:t xml:space="preserve">1 </w:t>
            </w:r>
            <w:r w:rsidRPr="00BC6CA8">
              <w:sym w:font="Symbol" w:char="F03C"/>
            </w:r>
            <w:r w:rsidRPr="00BC6CA8">
              <w:t xml:space="preserve"> </w:t>
            </w:r>
            <w:r w:rsidRPr="00BC6CA8">
              <w:rPr>
                <w:i/>
              </w:rPr>
              <w:t>U</w:t>
            </w:r>
            <w:r w:rsidRPr="00BC6CA8">
              <w:rPr>
                <w:i/>
                <w:vertAlign w:val="subscript"/>
              </w:rPr>
              <w:t>n</w:t>
            </w:r>
            <w:r w:rsidRPr="00BC6CA8">
              <w:t xml:space="preserve"> </w:t>
            </w:r>
            <w:r w:rsidRPr="00BC6CA8">
              <w:sym w:font="UniversalMath1 BT" w:char="F0A3"/>
            </w:r>
            <w:r w:rsidRPr="00BC6CA8">
              <w:t xml:space="preserve"> 20</w:t>
            </w:r>
          </w:p>
        </w:tc>
        <w:tc>
          <w:tcPr>
            <w:tcW w:w="993" w:type="dxa"/>
            <w:tcBorders>
              <w:bottom w:val="nil"/>
            </w:tcBorders>
            <w:vAlign w:val="center"/>
          </w:tcPr>
          <w:p w14:paraId="0E44ADDF" w14:textId="77777777" w:rsidR="00503DD9" w:rsidRPr="00BC6CA8" w:rsidRDefault="00503DD9" w:rsidP="007A689C">
            <w:pPr>
              <w:spacing w:line="240" w:lineRule="exact"/>
              <w:jc w:val="center"/>
            </w:pPr>
            <w:r w:rsidRPr="00BC6CA8">
              <w:t xml:space="preserve">110 </w:t>
            </w:r>
          </w:p>
        </w:tc>
        <w:tc>
          <w:tcPr>
            <w:tcW w:w="992" w:type="dxa"/>
            <w:tcBorders>
              <w:bottom w:val="nil"/>
            </w:tcBorders>
            <w:vAlign w:val="center"/>
          </w:tcPr>
          <w:p w14:paraId="7BCEEFFE" w14:textId="77777777" w:rsidR="00503DD9" w:rsidRPr="00BC6CA8" w:rsidRDefault="00503DD9" w:rsidP="007A689C">
            <w:pPr>
              <w:spacing w:line="240" w:lineRule="exact"/>
              <w:jc w:val="center"/>
            </w:pPr>
            <w:r w:rsidRPr="00BC6CA8">
              <w:t>220</w:t>
            </w:r>
          </w:p>
        </w:tc>
        <w:tc>
          <w:tcPr>
            <w:tcW w:w="992" w:type="dxa"/>
            <w:tcBorders>
              <w:bottom w:val="nil"/>
              <w:right w:val="double" w:sz="4" w:space="0" w:color="auto"/>
            </w:tcBorders>
            <w:vAlign w:val="center"/>
          </w:tcPr>
          <w:p w14:paraId="4CD9D504" w14:textId="77777777" w:rsidR="00503DD9" w:rsidRPr="00BC6CA8" w:rsidRDefault="00503DD9" w:rsidP="007A689C">
            <w:pPr>
              <w:spacing w:line="240" w:lineRule="exact"/>
              <w:jc w:val="center"/>
            </w:pPr>
            <w:r w:rsidRPr="00BC6CA8">
              <w:t>400</w:t>
            </w:r>
          </w:p>
        </w:tc>
      </w:tr>
      <w:tr w:rsidR="00503DD9" w:rsidRPr="00BC6CA8" w14:paraId="2C535D7E" w14:textId="77777777" w:rsidTr="007A689C">
        <w:trPr>
          <w:cantSplit/>
        </w:trPr>
        <w:tc>
          <w:tcPr>
            <w:tcW w:w="4395" w:type="dxa"/>
            <w:vMerge/>
            <w:tcBorders>
              <w:left w:val="double" w:sz="4" w:space="0" w:color="auto"/>
              <w:bottom w:val="double" w:sz="4" w:space="0" w:color="auto"/>
            </w:tcBorders>
          </w:tcPr>
          <w:p w14:paraId="00CF2483" w14:textId="77777777" w:rsidR="00503DD9" w:rsidRPr="00BC6CA8" w:rsidRDefault="00503DD9" w:rsidP="007A689C">
            <w:pPr>
              <w:spacing w:line="240" w:lineRule="exact"/>
              <w:jc w:val="center"/>
              <w:rPr>
                <w:b/>
              </w:rPr>
            </w:pPr>
          </w:p>
        </w:tc>
        <w:tc>
          <w:tcPr>
            <w:tcW w:w="4819" w:type="dxa"/>
            <w:gridSpan w:val="4"/>
            <w:tcBorders>
              <w:bottom w:val="double" w:sz="4" w:space="0" w:color="auto"/>
              <w:right w:val="double" w:sz="4" w:space="0" w:color="auto"/>
            </w:tcBorders>
            <w:vAlign w:val="center"/>
          </w:tcPr>
          <w:p w14:paraId="25B859A2" w14:textId="77777777" w:rsidR="00503DD9" w:rsidRPr="00BC6CA8" w:rsidRDefault="00503DD9" w:rsidP="007A689C">
            <w:pPr>
              <w:spacing w:line="240" w:lineRule="exact"/>
              <w:jc w:val="center"/>
            </w:pPr>
            <w:r w:rsidRPr="00BC6CA8">
              <w:t>Distanţa minimă (m)</w:t>
            </w:r>
          </w:p>
        </w:tc>
      </w:tr>
      <w:tr w:rsidR="00503DD9" w:rsidRPr="00BC6CA8" w14:paraId="55D437B9" w14:textId="77777777" w:rsidTr="007A689C">
        <w:trPr>
          <w:cantSplit/>
          <w:trHeight w:val="836"/>
        </w:trPr>
        <w:tc>
          <w:tcPr>
            <w:tcW w:w="4395" w:type="dxa"/>
            <w:tcBorders>
              <w:top w:val="nil"/>
              <w:left w:val="double" w:sz="4" w:space="0" w:color="auto"/>
            </w:tcBorders>
            <w:vAlign w:val="center"/>
          </w:tcPr>
          <w:p w14:paraId="15366E40" w14:textId="77777777" w:rsidR="00503DD9" w:rsidRPr="00BC6CA8" w:rsidRDefault="00503DD9" w:rsidP="007A689C">
            <w:pPr>
              <w:spacing w:line="240" w:lineRule="exact"/>
              <w:jc w:val="center"/>
            </w:pPr>
            <w:r w:rsidRPr="00BC6CA8">
              <w:t>Terenuri din afara zonelor locuite, accesibile transporturilor şi maşinilor agricole, drumuri de utilitate privată.</w:t>
            </w:r>
          </w:p>
        </w:tc>
        <w:tc>
          <w:tcPr>
            <w:tcW w:w="1842" w:type="dxa"/>
            <w:tcBorders>
              <w:top w:val="nil"/>
            </w:tcBorders>
            <w:vAlign w:val="center"/>
          </w:tcPr>
          <w:p w14:paraId="6430434F" w14:textId="77777777" w:rsidR="00503DD9" w:rsidRPr="00BC6CA8" w:rsidRDefault="00503DD9" w:rsidP="007A689C">
            <w:pPr>
              <w:spacing w:line="240" w:lineRule="exact"/>
              <w:jc w:val="center"/>
            </w:pPr>
            <w:r w:rsidRPr="00BC6CA8">
              <w:t>6,00</w:t>
            </w:r>
          </w:p>
        </w:tc>
        <w:tc>
          <w:tcPr>
            <w:tcW w:w="993" w:type="dxa"/>
            <w:tcBorders>
              <w:top w:val="nil"/>
            </w:tcBorders>
            <w:vAlign w:val="center"/>
          </w:tcPr>
          <w:p w14:paraId="2A931CC8" w14:textId="77777777" w:rsidR="00503DD9" w:rsidRPr="00BC6CA8" w:rsidRDefault="00503DD9" w:rsidP="007A689C">
            <w:pPr>
              <w:spacing w:line="240" w:lineRule="exact"/>
              <w:jc w:val="center"/>
            </w:pPr>
            <w:r w:rsidRPr="00BC6CA8">
              <w:t>6,00</w:t>
            </w:r>
          </w:p>
        </w:tc>
        <w:tc>
          <w:tcPr>
            <w:tcW w:w="992" w:type="dxa"/>
            <w:tcBorders>
              <w:top w:val="nil"/>
            </w:tcBorders>
            <w:vAlign w:val="center"/>
          </w:tcPr>
          <w:p w14:paraId="68C3F62D" w14:textId="77777777" w:rsidR="00503DD9" w:rsidRPr="00BC6CA8" w:rsidRDefault="00503DD9" w:rsidP="007A689C">
            <w:pPr>
              <w:spacing w:line="240" w:lineRule="exact"/>
              <w:jc w:val="center"/>
            </w:pPr>
            <w:r w:rsidRPr="00BC6CA8">
              <w:t>7,00</w:t>
            </w:r>
          </w:p>
        </w:tc>
        <w:tc>
          <w:tcPr>
            <w:tcW w:w="992" w:type="dxa"/>
            <w:tcBorders>
              <w:top w:val="nil"/>
              <w:right w:val="double" w:sz="4" w:space="0" w:color="auto"/>
            </w:tcBorders>
            <w:vAlign w:val="center"/>
          </w:tcPr>
          <w:p w14:paraId="40C80E2A" w14:textId="77777777" w:rsidR="00503DD9" w:rsidRPr="00BC6CA8" w:rsidRDefault="00503DD9" w:rsidP="007A689C">
            <w:pPr>
              <w:spacing w:line="240" w:lineRule="exact"/>
              <w:jc w:val="center"/>
            </w:pPr>
            <w:r w:rsidRPr="00BC6CA8">
              <w:t>8,00</w:t>
            </w:r>
          </w:p>
        </w:tc>
      </w:tr>
      <w:tr w:rsidR="00503DD9" w:rsidRPr="00BC6CA8" w14:paraId="7AE856BC" w14:textId="77777777" w:rsidTr="007A689C">
        <w:trPr>
          <w:cantSplit/>
        </w:trPr>
        <w:tc>
          <w:tcPr>
            <w:tcW w:w="4395" w:type="dxa"/>
            <w:tcBorders>
              <w:left w:val="double" w:sz="4" w:space="0" w:color="auto"/>
            </w:tcBorders>
            <w:vAlign w:val="center"/>
          </w:tcPr>
          <w:p w14:paraId="496AA593" w14:textId="77777777" w:rsidR="00503DD9" w:rsidRPr="00BC6CA8" w:rsidRDefault="00503DD9" w:rsidP="007A689C">
            <w:pPr>
              <w:spacing w:line="240" w:lineRule="exact"/>
              <w:jc w:val="center"/>
            </w:pPr>
            <w:r w:rsidRPr="00BC6CA8">
              <w:t>Zone accesibile numai circulaţiei pedestre</w:t>
            </w:r>
          </w:p>
        </w:tc>
        <w:tc>
          <w:tcPr>
            <w:tcW w:w="1842" w:type="dxa"/>
            <w:vAlign w:val="center"/>
          </w:tcPr>
          <w:p w14:paraId="1B5ECB6D" w14:textId="77777777" w:rsidR="00503DD9" w:rsidRPr="00BC6CA8" w:rsidRDefault="00503DD9" w:rsidP="007A689C">
            <w:pPr>
              <w:spacing w:line="240" w:lineRule="exact"/>
              <w:jc w:val="center"/>
            </w:pPr>
            <w:r w:rsidRPr="00BC6CA8">
              <w:t>4,50</w:t>
            </w:r>
          </w:p>
        </w:tc>
        <w:tc>
          <w:tcPr>
            <w:tcW w:w="993" w:type="dxa"/>
            <w:vAlign w:val="center"/>
          </w:tcPr>
          <w:p w14:paraId="1EAED1F7" w14:textId="77777777" w:rsidR="00503DD9" w:rsidRPr="00BC6CA8" w:rsidRDefault="00503DD9" w:rsidP="007A689C">
            <w:pPr>
              <w:spacing w:line="240" w:lineRule="exact"/>
              <w:jc w:val="center"/>
            </w:pPr>
            <w:r w:rsidRPr="00BC6CA8">
              <w:t>5,00</w:t>
            </w:r>
          </w:p>
        </w:tc>
        <w:tc>
          <w:tcPr>
            <w:tcW w:w="992" w:type="dxa"/>
            <w:vAlign w:val="center"/>
          </w:tcPr>
          <w:p w14:paraId="33B9C181" w14:textId="77777777" w:rsidR="00503DD9" w:rsidRPr="00BC6CA8" w:rsidRDefault="00503DD9" w:rsidP="007A689C">
            <w:pPr>
              <w:spacing w:line="240" w:lineRule="exact"/>
              <w:jc w:val="center"/>
            </w:pPr>
            <w:r w:rsidRPr="00BC6CA8">
              <w:t>6,00</w:t>
            </w:r>
          </w:p>
        </w:tc>
        <w:tc>
          <w:tcPr>
            <w:tcW w:w="992" w:type="dxa"/>
            <w:tcBorders>
              <w:right w:val="double" w:sz="4" w:space="0" w:color="auto"/>
            </w:tcBorders>
            <w:vAlign w:val="center"/>
          </w:tcPr>
          <w:p w14:paraId="7841445B" w14:textId="77777777" w:rsidR="00503DD9" w:rsidRPr="00BC6CA8" w:rsidRDefault="00503DD9" w:rsidP="007A689C">
            <w:pPr>
              <w:spacing w:line="240" w:lineRule="exact"/>
              <w:jc w:val="center"/>
            </w:pPr>
            <w:r w:rsidRPr="00BC6CA8">
              <w:t>7,00</w:t>
            </w:r>
          </w:p>
        </w:tc>
      </w:tr>
      <w:tr w:rsidR="00503DD9" w:rsidRPr="00BC6CA8" w14:paraId="39658B59" w14:textId="77777777" w:rsidTr="007A689C">
        <w:tc>
          <w:tcPr>
            <w:tcW w:w="4395" w:type="dxa"/>
            <w:tcBorders>
              <w:left w:val="double" w:sz="4" w:space="0" w:color="auto"/>
              <w:bottom w:val="double" w:sz="4" w:space="0" w:color="auto"/>
            </w:tcBorders>
            <w:vAlign w:val="center"/>
          </w:tcPr>
          <w:p w14:paraId="3E5457EB" w14:textId="77777777" w:rsidR="00503DD9" w:rsidRPr="00BC6CA8" w:rsidRDefault="00503DD9" w:rsidP="007A689C">
            <w:pPr>
              <w:spacing w:line="240" w:lineRule="exact"/>
              <w:jc w:val="center"/>
            </w:pPr>
            <w:r w:rsidRPr="00BC6CA8">
              <w:t>Zone neaccesibile circulaţiei pedestre</w:t>
            </w:r>
          </w:p>
          <w:p w14:paraId="44BDA252" w14:textId="77777777" w:rsidR="00503DD9" w:rsidRPr="00BC6CA8" w:rsidRDefault="00503DD9" w:rsidP="007A689C">
            <w:pPr>
              <w:spacing w:line="240" w:lineRule="exact"/>
              <w:jc w:val="center"/>
            </w:pPr>
            <w:r w:rsidRPr="00BC6CA8">
              <w:t>(stânci abrupte, faleze).</w:t>
            </w:r>
          </w:p>
        </w:tc>
        <w:tc>
          <w:tcPr>
            <w:tcW w:w="1842" w:type="dxa"/>
            <w:tcBorders>
              <w:bottom w:val="double" w:sz="4" w:space="0" w:color="auto"/>
            </w:tcBorders>
            <w:vAlign w:val="center"/>
          </w:tcPr>
          <w:p w14:paraId="3A08F65C" w14:textId="77777777" w:rsidR="00503DD9" w:rsidRPr="00BC6CA8" w:rsidRDefault="00503DD9" w:rsidP="007A689C">
            <w:pPr>
              <w:spacing w:line="240" w:lineRule="exact"/>
              <w:jc w:val="center"/>
            </w:pPr>
            <w:r w:rsidRPr="00BC6CA8">
              <w:t>2,50</w:t>
            </w:r>
          </w:p>
        </w:tc>
        <w:tc>
          <w:tcPr>
            <w:tcW w:w="993" w:type="dxa"/>
            <w:tcBorders>
              <w:bottom w:val="double" w:sz="4" w:space="0" w:color="auto"/>
            </w:tcBorders>
            <w:vAlign w:val="center"/>
          </w:tcPr>
          <w:p w14:paraId="04E007B5" w14:textId="77777777" w:rsidR="00503DD9" w:rsidRPr="00BC6CA8" w:rsidRDefault="00503DD9" w:rsidP="007A689C">
            <w:pPr>
              <w:spacing w:line="240" w:lineRule="exact"/>
              <w:jc w:val="center"/>
            </w:pPr>
            <w:r w:rsidRPr="00BC6CA8">
              <w:t>3,00</w:t>
            </w:r>
          </w:p>
        </w:tc>
        <w:tc>
          <w:tcPr>
            <w:tcW w:w="992" w:type="dxa"/>
            <w:tcBorders>
              <w:bottom w:val="double" w:sz="4" w:space="0" w:color="auto"/>
            </w:tcBorders>
            <w:vAlign w:val="center"/>
          </w:tcPr>
          <w:p w14:paraId="21946DE4" w14:textId="77777777" w:rsidR="00503DD9" w:rsidRPr="00BC6CA8" w:rsidRDefault="00503DD9" w:rsidP="007A689C">
            <w:pPr>
              <w:spacing w:line="240" w:lineRule="exact"/>
              <w:jc w:val="center"/>
            </w:pPr>
            <w:r w:rsidRPr="00BC6CA8">
              <w:t>4,00</w:t>
            </w:r>
          </w:p>
        </w:tc>
        <w:tc>
          <w:tcPr>
            <w:tcW w:w="992" w:type="dxa"/>
            <w:tcBorders>
              <w:bottom w:val="double" w:sz="4" w:space="0" w:color="auto"/>
              <w:right w:val="double" w:sz="4" w:space="0" w:color="auto"/>
            </w:tcBorders>
            <w:vAlign w:val="center"/>
          </w:tcPr>
          <w:p w14:paraId="56489413" w14:textId="77777777" w:rsidR="00503DD9" w:rsidRPr="00BC6CA8" w:rsidRDefault="00503DD9" w:rsidP="007A689C">
            <w:pPr>
              <w:spacing w:line="240" w:lineRule="exact"/>
              <w:jc w:val="center"/>
            </w:pPr>
            <w:r w:rsidRPr="00BC6CA8">
              <w:t>5,00</w:t>
            </w:r>
          </w:p>
        </w:tc>
      </w:tr>
    </w:tbl>
    <w:p w14:paraId="079FA522" w14:textId="77777777" w:rsidR="00503DD9" w:rsidRPr="00BC6CA8" w:rsidRDefault="00503DD9" w:rsidP="00503DD9">
      <w:pPr>
        <w:jc w:val="both"/>
      </w:pPr>
    </w:p>
    <w:p w14:paraId="128ECDFD" w14:textId="44A93E52" w:rsidR="00503DD9" w:rsidRPr="00BC6CA8" w:rsidRDefault="004E43AC" w:rsidP="00D57E46">
      <w:pPr>
        <w:pStyle w:val="Heading2"/>
        <w:spacing w:after="0" w:line="360" w:lineRule="auto"/>
      </w:pPr>
      <w:bookmarkStart w:id="122" w:name="_Toc495487915"/>
      <w:bookmarkStart w:id="123" w:name="_Hlk496858675"/>
      <w:r w:rsidRPr="00BC6CA8">
        <w:t>3.</w:t>
      </w:r>
      <w:r w:rsidR="008335D9" w:rsidRPr="00BC6CA8">
        <w:t>21</w:t>
      </w:r>
      <w:r w:rsidR="00F34C67" w:rsidRPr="00BC6CA8">
        <w:t>.</w:t>
      </w:r>
      <w:r w:rsidR="00503DD9" w:rsidRPr="00BC6CA8">
        <w:t xml:space="preserve"> - </w:t>
      </w:r>
      <w:bookmarkEnd w:id="122"/>
      <w:r w:rsidR="00503DD9" w:rsidRPr="00BC6CA8">
        <w:rPr>
          <w:lang w:val="es-ES"/>
        </w:rPr>
        <w:t xml:space="preserve"> Încrucişarea cu lucrări şi instalaţii de îmbunătăţiri funciare</w:t>
      </w:r>
    </w:p>
    <w:bookmarkEnd w:id="123"/>
    <w:p w14:paraId="0B812513" w14:textId="2DA8ED6D" w:rsidR="00503DD9" w:rsidRPr="00BC6CA8" w:rsidRDefault="004E43AC" w:rsidP="00107077">
      <w:pPr>
        <w:spacing w:before="120" w:line="360" w:lineRule="auto"/>
        <w:jc w:val="both"/>
        <w:rPr>
          <w:sz w:val="24"/>
          <w:szCs w:val="24"/>
        </w:rPr>
      </w:pPr>
      <w:r w:rsidRPr="00BC6CA8">
        <w:rPr>
          <w:b/>
          <w:sz w:val="24"/>
          <w:szCs w:val="24"/>
        </w:rPr>
        <w:t>3.</w:t>
      </w:r>
      <w:r w:rsidR="00503DD9" w:rsidRPr="00BC6CA8">
        <w:rPr>
          <w:b/>
          <w:sz w:val="24"/>
          <w:szCs w:val="24"/>
        </w:rPr>
        <w:t>2</w:t>
      </w:r>
      <w:r w:rsidRPr="00BC6CA8">
        <w:rPr>
          <w:b/>
          <w:sz w:val="24"/>
          <w:szCs w:val="24"/>
        </w:rPr>
        <w:t>1</w:t>
      </w:r>
      <w:r w:rsidR="00503DD9" w:rsidRPr="00BC6CA8">
        <w:rPr>
          <w:b/>
          <w:sz w:val="24"/>
          <w:szCs w:val="24"/>
        </w:rPr>
        <w:t>.1.</w:t>
      </w:r>
      <w:r w:rsidR="00503DD9" w:rsidRPr="00BC6CA8">
        <w:rPr>
          <w:sz w:val="24"/>
          <w:szCs w:val="24"/>
        </w:rPr>
        <w:t xml:space="preserve"> Încrucişarea liniilor electrice aeriene </w:t>
      </w:r>
      <w:r w:rsidR="00BF5402">
        <w:rPr>
          <w:sz w:val="24"/>
          <w:szCs w:val="24"/>
        </w:rPr>
        <w:t xml:space="preserve">cu tensiuni nominale </w:t>
      </w:r>
      <w:r w:rsidR="00503DD9" w:rsidRPr="00BC6CA8">
        <w:rPr>
          <w:sz w:val="24"/>
          <w:szCs w:val="24"/>
        </w:rPr>
        <w:t>peste 1 kV cu lucrările şi instalaţiile sistemelor de îmbunătăţiri funciare se realizează prin trecerea liniilor electrice peste acestea (traversare).</w:t>
      </w:r>
    </w:p>
    <w:p w14:paraId="74780C49" w14:textId="22C4F9E9" w:rsidR="00503DD9" w:rsidRPr="00BC6CA8" w:rsidRDefault="004E43AC" w:rsidP="00107077">
      <w:pPr>
        <w:spacing w:before="120" w:line="360" w:lineRule="auto"/>
        <w:jc w:val="both"/>
        <w:rPr>
          <w:sz w:val="24"/>
          <w:szCs w:val="24"/>
        </w:rPr>
      </w:pPr>
      <w:r w:rsidRPr="00BC6CA8">
        <w:rPr>
          <w:b/>
          <w:sz w:val="24"/>
          <w:szCs w:val="24"/>
        </w:rPr>
        <w:t>3.21</w:t>
      </w:r>
      <w:r w:rsidR="00503DD9" w:rsidRPr="00BC6CA8">
        <w:rPr>
          <w:b/>
          <w:sz w:val="24"/>
          <w:szCs w:val="24"/>
        </w:rPr>
        <w:t xml:space="preserve">.2. </w:t>
      </w:r>
      <w:r w:rsidR="00503DD9" w:rsidRPr="00BC6CA8">
        <w:rPr>
          <w:sz w:val="24"/>
          <w:szCs w:val="24"/>
        </w:rPr>
        <w:t xml:space="preserve">La traversarea </w:t>
      </w:r>
      <w:r w:rsidR="00BF5402">
        <w:rPr>
          <w:sz w:val="24"/>
          <w:szCs w:val="24"/>
        </w:rPr>
        <w:t>LEA</w:t>
      </w:r>
      <w:r w:rsidR="00503DD9" w:rsidRPr="00BC6CA8">
        <w:rPr>
          <w:sz w:val="24"/>
          <w:szCs w:val="24"/>
        </w:rPr>
        <w:t xml:space="preserve"> peste conducte supraterane fixe şi mobile, canale sau jgheaburi se respectă măsurile prevăzute în tabelul </w:t>
      </w:r>
      <w:r w:rsidR="003C7748" w:rsidRPr="00BC6CA8">
        <w:rPr>
          <w:sz w:val="24"/>
          <w:szCs w:val="24"/>
        </w:rPr>
        <w:t>16</w:t>
      </w:r>
      <w:r w:rsidR="00503DD9" w:rsidRPr="00BC6CA8">
        <w:rPr>
          <w:sz w:val="24"/>
          <w:szCs w:val="24"/>
        </w:rPr>
        <w:t>.</w:t>
      </w:r>
    </w:p>
    <w:p w14:paraId="3C7C4A2D" w14:textId="2FB05F2F" w:rsidR="00503DD9" w:rsidRPr="00BC6CA8" w:rsidRDefault="004E43AC" w:rsidP="00107077">
      <w:pPr>
        <w:spacing w:before="120" w:line="360" w:lineRule="auto"/>
        <w:jc w:val="both"/>
        <w:rPr>
          <w:sz w:val="24"/>
          <w:szCs w:val="24"/>
        </w:rPr>
      </w:pPr>
      <w:r w:rsidRPr="00BC6CA8">
        <w:rPr>
          <w:b/>
          <w:sz w:val="24"/>
          <w:szCs w:val="24"/>
        </w:rPr>
        <w:lastRenderedPageBreak/>
        <w:t>3.21</w:t>
      </w:r>
      <w:r w:rsidR="00503DD9" w:rsidRPr="00BC6CA8">
        <w:rPr>
          <w:b/>
          <w:sz w:val="24"/>
          <w:szCs w:val="24"/>
        </w:rPr>
        <w:t xml:space="preserve">.3. </w:t>
      </w:r>
      <w:r w:rsidR="00503DD9" w:rsidRPr="00BC6CA8">
        <w:rPr>
          <w:sz w:val="24"/>
          <w:szCs w:val="24"/>
        </w:rPr>
        <w:t xml:space="preserve">La traversarea LEA peste conducte îngropate de orice fel pentru transportul apei </w:t>
      </w:r>
      <w:r w:rsidR="00BF5402">
        <w:rPr>
          <w:sz w:val="24"/>
          <w:szCs w:val="24"/>
        </w:rPr>
        <w:t xml:space="preserve">pentru instalațiile de imbunătățiri funciare </w:t>
      </w:r>
      <w:r w:rsidR="00503DD9" w:rsidRPr="00BC6CA8">
        <w:rPr>
          <w:sz w:val="24"/>
          <w:szCs w:val="24"/>
        </w:rPr>
        <w:t>se respectă următoarele:</w:t>
      </w:r>
    </w:p>
    <w:p w14:paraId="07366B5B" w14:textId="3B7773BA" w:rsidR="00503DD9" w:rsidRPr="00BC6CA8" w:rsidRDefault="00503DD9" w:rsidP="00484D0C">
      <w:pPr>
        <w:numPr>
          <w:ilvl w:val="0"/>
          <w:numId w:val="40"/>
        </w:numPr>
        <w:tabs>
          <w:tab w:val="clear" w:pos="1092"/>
          <w:tab w:val="num" w:pos="426"/>
        </w:tabs>
        <w:spacing w:line="360" w:lineRule="auto"/>
        <w:ind w:left="0" w:firstLine="0"/>
        <w:jc w:val="both"/>
        <w:rPr>
          <w:sz w:val="24"/>
          <w:szCs w:val="24"/>
        </w:rPr>
      </w:pPr>
      <w:r w:rsidRPr="00BC6CA8">
        <w:rPr>
          <w:sz w:val="24"/>
          <w:szCs w:val="24"/>
        </w:rPr>
        <w:t xml:space="preserve">Distanţa minimă pe orizontală între marginea fundaţiei stâlpului cel mai apropiat şi marginea conductei metalice sau din beton armat este de minimum 10 m pentru LEA cu tensiuni </w:t>
      </w:r>
      <w:r w:rsidR="00574BC9">
        <w:rPr>
          <w:sz w:val="24"/>
          <w:szCs w:val="24"/>
        </w:rPr>
        <w:t>nominale</w:t>
      </w:r>
      <w:r w:rsidR="00574BC9" w:rsidRPr="00BC6CA8">
        <w:rPr>
          <w:sz w:val="24"/>
          <w:szCs w:val="24"/>
        </w:rPr>
        <w:t xml:space="preserve"> </w:t>
      </w:r>
      <w:r w:rsidR="00037C67" w:rsidRPr="00BC6CA8">
        <w:rPr>
          <w:sz w:val="24"/>
        </w:rPr>
        <w:t xml:space="preserve">de până la 110 kV exclusiv </w:t>
      </w:r>
      <w:r w:rsidRPr="00BC6CA8">
        <w:rPr>
          <w:sz w:val="24"/>
          <w:szCs w:val="24"/>
        </w:rPr>
        <w:t xml:space="preserve">şi 40 m pentru LEA cu tensiuni </w:t>
      </w:r>
      <w:r w:rsidR="00574BC9">
        <w:rPr>
          <w:sz w:val="24"/>
          <w:szCs w:val="24"/>
        </w:rPr>
        <w:t xml:space="preserve">nominale </w:t>
      </w:r>
      <w:r w:rsidRPr="00BC6CA8">
        <w:rPr>
          <w:sz w:val="24"/>
          <w:szCs w:val="24"/>
        </w:rPr>
        <w:t xml:space="preserve">de (110 ÷ 400) kV inclusiv. </w:t>
      </w:r>
    </w:p>
    <w:p w14:paraId="4DC12EB7" w14:textId="77777777" w:rsidR="00503DD9" w:rsidRPr="00BC6CA8" w:rsidRDefault="00503DD9" w:rsidP="00484D0C">
      <w:pPr>
        <w:numPr>
          <w:ilvl w:val="0"/>
          <w:numId w:val="40"/>
        </w:numPr>
        <w:tabs>
          <w:tab w:val="clear" w:pos="1092"/>
          <w:tab w:val="num" w:pos="426"/>
        </w:tabs>
        <w:spacing w:line="360" w:lineRule="auto"/>
        <w:ind w:left="0" w:firstLine="0"/>
        <w:jc w:val="both"/>
        <w:rPr>
          <w:sz w:val="24"/>
          <w:szCs w:val="24"/>
        </w:rPr>
      </w:pPr>
      <w:r w:rsidRPr="00BC6CA8">
        <w:rPr>
          <w:sz w:val="24"/>
          <w:szCs w:val="24"/>
        </w:rPr>
        <w:t xml:space="preserve">Distanţa minimă pe orizontală între marginea fundaţiei stâlpului LEA cel mai apropiat şi marginea cea mai apropiată a conductelor din azbociment, p.v.c. sau PE este de 6 m. </w:t>
      </w:r>
    </w:p>
    <w:p w14:paraId="072A0637" w14:textId="4B67F2D8" w:rsidR="00503DD9" w:rsidRPr="00BC6CA8" w:rsidRDefault="00503DD9" w:rsidP="00484D0C">
      <w:pPr>
        <w:numPr>
          <w:ilvl w:val="0"/>
          <w:numId w:val="40"/>
        </w:numPr>
        <w:tabs>
          <w:tab w:val="clear" w:pos="1092"/>
          <w:tab w:val="num" w:pos="426"/>
        </w:tabs>
        <w:spacing w:line="360" w:lineRule="auto"/>
        <w:ind w:left="0" w:firstLine="0"/>
        <w:jc w:val="both"/>
        <w:rPr>
          <w:sz w:val="24"/>
          <w:szCs w:val="24"/>
        </w:rPr>
      </w:pPr>
      <w:r w:rsidRPr="00BC6CA8">
        <w:rPr>
          <w:sz w:val="24"/>
          <w:szCs w:val="24"/>
        </w:rPr>
        <w:t>În incinta staţiilor de pompare</w:t>
      </w:r>
      <w:r w:rsidR="00574BC9">
        <w:rPr>
          <w:sz w:val="24"/>
          <w:szCs w:val="24"/>
        </w:rPr>
        <w:t>,</w:t>
      </w:r>
      <w:r w:rsidRPr="00BC6CA8">
        <w:rPr>
          <w:sz w:val="24"/>
          <w:szCs w:val="24"/>
        </w:rPr>
        <w:t xml:space="preserve"> în condiţiile existenţei construcţiilor metalice îmbinate prin sudură (între tronsoane)</w:t>
      </w:r>
      <w:r w:rsidR="00574BC9">
        <w:rPr>
          <w:sz w:val="24"/>
          <w:szCs w:val="24"/>
        </w:rPr>
        <w:t>,</w:t>
      </w:r>
      <w:r w:rsidRPr="00BC6CA8">
        <w:rPr>
          <w:sz w:val="24"/>
          <w:szCs w:val="24"/>
        </w:rPr>
        <w:t xml:space="preserve"> distanţa minimă între marginea fundaţiei stâlpului LEA şi conducta metalică îngropată poate fi redusă la minimum 3 m pentru LEA cu tensiune </w:t>
      </w:r>
      <w:r w:rsidR="00574BC9">
        <w:rPr>
          <w:sz w:val="24"/>
          <w:szCs w:val="24"/>
        </w:rPr>
        <w:t xml:space="preserve">nominală </w:t>
      </w:r>
      <w:r w:rsidRPr="00BC6CA8">
        <w:rPr>
          <w:sz w:val="24"/>
          <w:szCs w:val="24"/>
        </w:rPr>
        <w:t xml:space="preserve">până la 20 kV inclusiv. </w:t>
      </w:r>
    </w:p>
    <w:p w14:paraId="723D1663" w14:textId="77777777" w:rsidR="00503DD9" w:rsidRPr="00BC6CA8" w:rsidRDefault="00503DD9" w:rsidP="00484D0C">
      <w:pPr>
        <w:numPr>
          <w:ilvl w:val="0"/>
          <w:numId w:val="40"/>
        </w:numPr>
        <w:tabs>
          <w:tab w:val="clear" w:pos="1092"/>
          <w:tab w:val="num" w:pos="426"/>
        </w:tabs>
        <w:spacing w:line="360" w:lineRule="auto"/>
        <w:ind w:left="0" w:firstLine="0"/>
        <w:jc w:val="both"/>
        <w:rPr>
          <w:sz w:val="24"/>
          <w:szCs w:val="24"/>
        </w:rPr>
      </w:pPr>
      <w:r w:rsidRPr="00BC6CA8">
        <w:rPr>
          <w:sz w:val="24"/>
          <w:szCs w:val="24"/>
        </w:rPr>
        <w:t xml:space="preserve">În zonele aflate sub LEA plus 10 m de o parte şi de alta faţă de fazele extreme nu se admit instalaţii supraterane pe conducte (hidranţi, dispozitive antişoc, vane, supape de dezaerisire, gură de vizitare etc.). </w:t>
      </w:r>
    </w:p>
    <w:p w14:paraId="2C90CCD3" w14:textId="6DDC3064" w:rsidR="00503DD9" w:rsidRPr="00BC6CA8" w:rsidRDefault="004E43AC" w:rsidP="00107077">
      <w:pPr>
        <w:spacing w:before="120" w:line="360" w:lineRule="auto"/>
        <w:jc w:val="both"/>
        <w:rPr>
          <w:sz w:val="24"/>
          <w:szCs w:val="24"/>
        </w:rPr>
      </w:pPr>
      <w:r w:rsidRPr="00BC6CA8">
        <w:rPr>
          <w:b/>
          <w:sz w:val="24"/>
          <w:szCs w:val="24"/>
        </w:rPr>
        <w:t>3.21.4</w:t>
      </w:r>
      <w:r w:rsidR="00503DD9" w:rsidRPr="00BC6CA8">
        <w:rPr>
          <w:b/>
          <w:sz w:val="24"/>
          <w:szCs w:val="24"/>
        </w:rPr>
        <w:t xml:space="preserve">. </w:t>
      </w:r>
      <w:r w:rsidR="00503DD9" w:rsidRPr="00BC6CA8">
        <w:rPr>
          <w:sz w:val="24"/>
          <w:szCs w:val="24"/>
        </w:rPr>
        <w:t xml:space="preserve">Nu este admisă utilizarea sub LEA </w:t>
      </w:r>
      <w:r w:rsidR="00574BC9">
        <w:rPr>
          <w:sz w:val="24"/>
          <w:szCs w:val="24"/>
        </w:rPr>
        <w:t xml:space="preserve">cu tensiune nominală </w:t>
      </w:r>
      <w:r w:rsidR="00503DD9" w:rsidRPr="00BC6CA8">
        <w:rPr>
          <w:sz w:val="24"/>
          <w:szCs w:val="24"/>
        </w:rPr>
        <w:t xml:space="preserve">peste 1 kV a instalaţiilor de </w:t>
      </w:r>
      <w:r w:rsidR="00107077" w:rsidRPr="00BC6CA8">
        <w:rPr>
          <w:sz w:val="24"/>
          <w:szCs w:val="24"/>
        </w:rPr>
        <w:t xml:space="preserve">udare mobilă </w:t>
      </w:r>
      <w:r w:rsidR="00503DD9" w:rsidRPr="00BC6CA8">
        <w:rPr>
          <w:sz w:val="24"/>
          <w:szCs w:val="24"/>
        </w:rPr>
        <w:t xml:space="preserve">cu gabarite faţă de sol de peste 3 m. </w:t>
      </w:r>
    </w:p>
    <w:p w14:paraId="4A64E23E" w14:textId="709F8BCC" w:rsidR="00574BC9" w:rsidRDefault="004E43AC" w:rsidP="00107077">
      <w:pPr>
        <w:spacing w:before="120" w:line="360" w:lineRule="auto"/>
        <w:jc w:val="both"/>
        <w:rPr>
          <w:sz w:val="24"/>
          <w:szCs w:val="24"/>
        </w:rPr>
      </w:pPr>
      <w:r w:rsidRPr="00BC6CA8">
        <w:rPr>
          <w:b/>
          <w:sz w:val="24"/>
          <w:szCs w:val="24"/>
        </w:rPr>
        <w:t>3.</w:t>
      </w:r>
      <w:r w:rsidR="00503DD9" w:rsidRPr="00BC6CA8">
        <w:rPr>
          <w:b/>
          <w:sz w:val="24"/>
          <w:szCs w:val="24"/>
        </w:rPr>
        <w:t>2</w:t>
      </w:r>
      <w:r w:rsidRPr="00BC6CA8">
        <w:rPr>
          <w:b/>
          <w:sz w:val="24"/>
          <w:szCs w:val="24"/>
        </w:rPr>
        <w:t>1</w:t>
      </w:r>
      <w:r w:rsidR="00503DD9" w:rsidRPr="00BC6CA8">
        <w:rPr>
          <w:b/>
          <w:sz w:val="24"/>
          <w:szCs w:val="24"/>
        </w:rPr>
        <w:t xml:space="preserve">.5. </w:t>
      </w:r>
      <w:r w:rsidR="00574BC9" w:rsidRPr="00991E81">
        <w:rPr>
          <w:sz w:val="24"/>
          <w:szCs w:val="24"/>
        </w:rPr>
        <w:t>(1)</w:t>
      </w:r>
      <w:r w:rsidR="00574BC9">
        <w:rPr>
          <w:b/>
          <w:sz w:val="24"/>
          <w:szCs w:val="24"/>
        </w:rPr>
        <w:t xml:space="preserve"> </w:t>
      </w:r>
      <w:r w:rsidR="00503DD9" w:rsidRPr="00BC6CA8">
        <w:rPr>
          <w:sz w:val="24"/>
          <w:szCs w:val="24"/>
        </w:rPr>
        <w:t xml:space="preserve">Nu se recomandă încrucişări ale LEA </w:t>
      </w:r>
      <w:r w:rsidR="00574BC9">
        <w:rPr>
          <w:sz w:val="24"/>
          <w:szCs w:val="24"/>
        </w:rPr>
        <w:t xml:space="preserve">cu tensiune nominală </w:t>
      </w:r>
      <w:r w:rsidR="00503DD9" w:rsidRPr="00BC6CA8">
        <w:rPr>
          <w:sz w:val="24"/>
          <w:szCs w:val="24"/>
        </w:rPr>
        <w:t>peste</w:t>
      </w:r>
      <w:r w:rsidR="00107077" w:rsidRPr="00BC6CA8">
        <w:rPr>
          <w:sz w:val="24"/>
          <w:szCs w:val="24"/>
        </w:rPr>
        <w:t xml:space="preserve"> 1 kV cu conducte de udare sau </w:t>
      </w:r>
      <w:r w:rsidR="00503DD9" w:rsidRPr="00BC6CA8">
        <w:rPr>
          <w:sz w:val="24"/>
          <w:szCs w:val="24"/>
        </w:rPr>
        <w:t>cu instalaţii de udare mobile, cu gabarite faţă de sol până la 3</w:t>
      </w:r>
      <w:r w:rsidR="00574BC9">
        <w:rPr>
          <w:sz w:val="24"/>
          <w:szCs w:val="24"/>
        </w:rPr>
        <w:t xml:space="preserve"> </w:t>
      </w:r>
      <w:r w:rsidR="00503DD9" w:rsidRPr="00BC6CA8">
        <w:rPr>
          <w:sz w:val="24"/>
          <w:szCs w:val="24"/>
        </w:rPr>
        <w:t xml:space="preserve">m. </w:t>
      </w:r>
    </w:p>
    <w:p w14:paraId="4A0E940B" w14:textId="0F6256C6" w:rsidR="00503DD9" w:rsidRPr="00BC6CA8" w:rsidRDefault="00574BC9" w:rsidP="00107077">
      <w:pPr>
        <w:spacing w:before="120" w:line="360" w:lineRule="auto"/>
        <w:jc w:val="both"/>
        <w:rPr>
          <w:sz w:val="24"/>
          <w:szCs w:val="24"/>
        </w:rPr>
      </w:pPr>
      <w:r>
        <w:rPr>
          <w:sz w:val="24"/>
          <w:szCs w:val="24"/>
        </w:rPr>
        <w:t xml:space="preserve">(2) </w:t>
      </w:r>
      <w:r w:rsidR="00503DD9" w:rsidRPr="00BC6CA8">
        <w:rPr>
          <w:sz w:val="24"/>
          <w:szCs w:val="24"/>
        </w:rPr>
        <w:t xml:space="preserve">În situaţii bine justificate, când evitarea încrucişării ar </w:t>
      </w:r>
      <w:r>
        <w:rPr>
          <w:sz w:val="24"/>
          <w:szCs w:val="24"/>
        </w:rPr>
        <w:t>con</w:t>
      </w:r>
      <w:r w:rsidR="00503DD9" w:rsidRPr="00BC6CA8">
        <w:rPr>
          <w:sz w:val="24"/>
          <w:szCs w:val="24"/>
        </w:rPr>
        <w:t xml:space="preserve">duce la cheltuieli exagerate pentru sistemul de irigaţii sau pentru construcţia şi exploatarea LEA, măsurile care se iau sunt cele prevăzute </w:t>
      </w:r>
      <w:r w:rsidR="00EB53BD" w:rsidRPr="00BC6CA8">
        <w:rPr>
          <w:sz w:val="24"/>
          <w:szCs w:val="24"/>
        </w:rPr>
        <w:t>la punctul 3.21.2</w:t>
      </w:r>
      <w:r w:rsidR="00503DD9" w:rsidRPr="00BC6CA8">
        <w:rPr>
          <w:sz w:val="24"/>
          <w:szCs w:val="24"/>
        </w:rPr>
        <w:t>.</w:t>
      </w:r>
      <w:r w:rsidR="002719FB" w:rsidRPr="00BC6CA8">
        <w:rPr>
          <w:sz w:val="24"/>
          <w:szCs w:val="24"/>
        </w:rPr>
        <w:t xml:space="preserve"> </w:t>
      </w:r>
    </w:p>
    <w:p w14:paraId="2C523839" w14:textId="1CB5C04A" w:rsidR="00503DD9" w:rsidRPr="00BC6CA8" w:rsidRDefault="004E43AC" w:rsidP="00D57E46">
      <w:pPr>
        <w:pStyle w:val="Heading2"/>
        <w:spacing w:after="0" w:line="360" w:lineRule="auto"/>
      </w:pPr>
      <w:bookmarkStart w:id="124" w:name="_Hlk496858685"/>
      <w:r w:rsidRPr="00BC6CA8">
        <w:t>3.</w:t>
      </w:r>
      <w:r w:rsidR="008335D9" w:rsidRPr="00BC6CA8">
        <w:t>22</w:t>
      </w:r>
      <w:r w:rsidR="00F34C67" w:rsidRPr="00BC6CA8">
        <w:t>.</w:t>
      </w:r>
      <w:r w:rsidR="00503DD9" w:rsidRPr="00BC6CA8">
        <w:t xml:space="preserve"> - Paralelismul </w:t>
      </w:r>
      <w:r w:rsidR="00574BC9">
        <w:t xml:space="preserve">LEA </w:t>
      </w:r>
      <w:r w:rsidR="00503DD9" w:rsidRPr="00BC6CA8">
        <w:t>cu lucrările şi instalaţiile de îmbunătăţiri funciare</w:t>
      </w:r>
    </w:p>
    <w:bookmarkEnd w:id="124"/>
    <w:p w14:paraId="6943AE75" w14:textId="37014C66" w:rsidR="00503DD9" w:rsidRPr="00BC6CA8" w:rsidRDefault="004E43AC" w:rsidP="00107077">
      <w:pPr>
        <w:spacing w:before="120" w:line="360" w:lineRule="auto"/>
        <w:jc w:val="both"/>
        <w:rPr>
          <w:sz w:val="24"/>
          <w:szCs w:val="24"/>
        </w:rPr>
      </w:pPr>
      <w:r w:rsidRPr="00BC6CA8">
        <w:rPr>
          <w:b/>
          <w:sz w:val="24"/>
          <w:szCs w:val="24"/>
        </w:rPr>
        <w:t>3.22</w:t>
      </w:r>
      <w:r w:rsidR="00503DD9" w:rsidRPr="00BC6CA8">
        <w:rPr>
          <w:b/>
          <w:sz w:val="24"/>
          <w:szCs w:val="24"/>
        </w:rPr>
        <w:t xml:space="preserve">.1. </w:t>
      </w:r>
      <w:r w:rsidR="00503DD9" w:rsidRPr="00BC6CA8">
        <w:rPr>
          <w:sz w:val="24"/>
          <w:szCs w:val="24"/>
        </w:rPr>
        <w:t>Amplasarea</w:t>
      </w:r>
      <w:r w:rsidR="00503DD9" w:rsidRPr="00BC6CA8">
        <w:rPr>
          <w:b/>
          <w:sz w:val="24"/>
          <w:szCs w:val="24"/>
        </w:rPr>
        <w:t xml:space="preserve"> </w:t>
      </w:r>
      <w:r w:rsidR="00503DD9" w:rsidRPr="00BC6CA8">
        <w:rPr>
          <w:sz w:val="24"/>
          <w:szCs w:val="24"/>
        </w:rPr>
        <w:t xml:space="preserve">LEA cu tensiunea </w:t>
      </w:r>
      <w:r w:rsidR="00574BC9">
        <w:rPr>
          <w:sz w:val="24"/>
          <w:szCs w:val="24"/>
        </w:rPr>
        <w:t xml:space="preserve">nominală </w:t>
      </w:r>
      <w:r w:rsidR="00503DD9" w:rsidRPr="00BC6CA8">
        <w:rPr>
          <w:sz w:val="24"/>
          <w:szCs w:val="24"/>
        </w:rPr>
        <w:t xml:space="preserve">până la 20 kV în zonele cu lucrări de îmbunătăţiri funciare  se </w:t>
      </w:r>
      <w:r w:rsidR="00574BC9">
        <w:rPr>
          <w:sz w:val="24"/>
          <w:szCs w:val="24"/>
        </w:rPr>
        <w:t>realizează</w:t>
      </w:r>
      <w:r w:rsidR="00503DD9" w:rsidRPr="00BC6CA8">
        <w:rPr>
          <w:sz w:val="24"/>
          <w:szCs w:val="24"/>
        </w:rPr>
        <w:t xml:space="preserve">, de regulă, de-a lungul şi în imediata apropiere a căilor de comunicaţii, a digurilor şi a canalelor de irigaţii şi desecări.  </w:t>
      </w:r>
    </w:p>
    <w:p w14:paraId="6488B0D8" w14:textId="7B0CC00A" w:rsidR="00503DD9" w:rsidRPr="00BC6CA8" w:rsidRDefault="004E43AC" w:rsidP="00107077">
      <w:pPr>
        <w:tabs>
          <w:tab w:val="left" w:pos="567"/>
        </w:tabs>
        <w:spacing w:before="120" w:line="360" w:lineRule="auto"/>
        <w:jc w:val="both"/>
        <w:rPr>
          <w:sz w:val="24"/>
          <w:szCs w:val="24"/>
        </w:rPr>
      </w:pPr>
      <w:r w:rsidRPr="00BC6CA8">
        <w:rPr>
          <w:b/>
          <w:sz w:val="24"/>
          <w:szCs w:val="24"/>
        </w:rPr>
        <w:t>3.22</w:t>
      </w:r>
      <w:r w:rsidR="00503DD9" w:rsidRPr="00BC6CA8">
        <w:rPr>
          <w:b/>
          <w:sz w:val="24"/>
          <w:szCs w:val="24"/>
        </w:rPr>
        <w:t>.2.</w:t>
      </w:r>
      <w:r w:rsidR="00503DD9" w:rsidRPr="00BC6CA8">
        <w:rPr>
          <w:b/>
          <w:sz w:val="24"/>
          <w:szCs w:val="24"/>
        </w:rPr>
        <w:tab/>
      </w:r>
      <w:r w:rsidR="00503DD9" w:rsidRPr="00BC6CA8">
        <w:rPr>
          <w:sz w:val="24"/>
          <w:szCs w:val="24"/>
        </w:rPr>
        <w:t>Zona de protecţie a canalelor de iri</w:t>
      </w:r>
      <w:r w:rsidRPr="00BC6CA8">
        <w:rPr>
          <w:sz w:val="24"/>
          <w:szCs w:val="24"/>
        </w:rPr>
        <w:t xml:space="preserve">gaţie şi desecări se denumeşte </w:t>
      </w:r>
      <w:r w:rsidR="00503DD9" w:rsidRPr="00BC6CA8">
        <w:rPr>
          <w:sz w:val="24"/>
          <w:szCs w:val="24"/>
        </w:rPr>
        <w:t>zona delimitată de stâlpii LEA şi piciorul taluzului canalului</w:t>
      </w:r>
      <w:r w:rsidR="00574BC9">
        <w:rPr>
          <w:sz w:val="24"/>
          <w:szCs w:val="24"/>
        </w:rPr>
        <w:t>,</w:t>
      </w:r>
      <w:r w:rsidR="00503DD9" w:rsidRPr="00BC6CA8">
        <w:rPr>
          <w:sz w:val="24"/>
          <w:szCs w:val="24"/>
        </w:rPr>
        <w:t xml:space="preserve"> necesară pentru asigurarea stabilităţii LEA şi a protecţiei persoanelor şi animalelor împotriva tensiunilor accidentale care se pot transmite de la LEA.</w:t>
      </w:r>
    </w:p>
    <w:p w14:paraId="6AF52F59" w14:textId="77777777" w:rsidR="00503DD9" w:rsidRPr="00BC6CA8" w:rsidRDefault="004E43AC" w:rsidP="00107077">
      <w:pPr>
        <w:spacing w:before="120" w:line="360" w:lineRule="auto"/>
        <w:jc w:val="both"/>
        <w:rPr>
          <w:sz w:val="24"/>
          <w:szCs w:val="24"/>
        </w:rPr>
      </w:pPr>
      <w:r w:rsidRPr="00BC6CA8">
        <w:rPr>
          <w:b/>
          <w:sz w:val="24"/>
          <w:szCs w:val="24"/>
        </w:rPr>
        <w:t>3.22</w:t>
      </w:r>
      <w:r w:rsidR="00503DD9" w:rsidRPr="00BC6CA8">
        <w:rPr>
          <w:b/>
          <w:sz w:val="24"/>
          <w:szCs w:val="24"/>
        </w:rPr>
        <w:t xml:space="preserve">.3. </w:t>
      </w:r>
      <w:r w:rsidR="00503DD9" w:rsidRPr="00BC6CA8">
        <w:rPr>
          <w:sz w:val="24"/>
          <w:szCs w:val="24"/>
        </w:rPr>
        <w:t xml:space="preserve">Atunci când, pentru asigurarea accesului de-a lungul canalului sau asigurarea execuţiei lucrărilor de întreţinere sau intervenţie, la canal sunt necesare drumuri sau platforme de lucru, acestea se amplasează de regulă în zona de protecţie. În aceste situaţii, lăţimea zonei de protecţie a </w:t>
      </w:r>
      <w:r w:rsidR="00503DD9" w:rsidRPr="00BC6CA8">
        <w:rPr>
          <w:sz w:val="24"/>
          <w:szCs w:val="24"/>
        </w:rPr>
        <w:lastRenderedPageBreak/>
        <w:t>canalului se stabileşte ţinând cont de gabaritele autovehiculelor sau de asigurarea execuţiei lucrărilor la canal cu utilaje de construcţii mobile în condiţii de securitate deplină.</w:t>
      </w:r>
    </w:p>
    <w:p w14:paraId="5B266437" w14:textId="47DCA8B7" w:rsidR="00503DD9" w:rsidRPr="00BC6CA8" w:rsidRDefault="004E43AC" w:rsidP="00107077">
      <w:pPr>
        <w:spacing w:before="120" w:line="360" w:lineRule="auto"/>
        <w:jc w:val="both"/>
        <w:rPr>
          <w:sz w:val="24"/>
          <w:szCs w:val="24"/>
        </w:rPr>
      </w:pPr>
      <w:r w:rsidRPr="00BC6CA8">
        <w:rPr>
          <w:b/>
          <w:sz w:val="24"/>
          <w:szCs w:val="24"/>
        </w:rPr>
        <w:t>3.22</w:t>
      </w:r>
      <w:r w:rsidR="00503DD9" w:rsidRPr="00BC6CA8">
        <w:rPr>
          <w:b/>
          <w:sz w:val="24"/>
          <w:szCs w:val="24"/>
        </w:rPr>
        <w:t>.4.</w:t>
      </w:r>
      <w:r w:rsidR="00503DD9" w:rsidRPr="00BC6CA8">
        <w:rPr>
          <w:sz w:val="24"/>
          <w:szCs w:val="24"/>
        </w:rPr>
        <w:t xml:space="preserve"> Zona de protecţie a canalului se stabileşte prin proiect pentru fiecare obiectiv în parte, ţinând seama de tipul canalului, zona de lucru necesară pentru execuţia lucrărilor de îmbunătăţiri funciare, natura terenului şi tensiunea </w:t>
      </w:r>
      <w:r w:rsidR="00574BC9">
        <w:rPr>
          <w:sz w:val="24"/>
          <w:szCs w:val="24"/>
        </w:rPr>
        <w:t>nominala a LEA</w:t>
      </w:r>
      <w:r w:rsidR="00503DD9" w:rsidRPr="00BC6CA8">
        <w:rPr>
          <w:sz w:val="24"/>
          <w:szCs w:val="24"/>
        </w:rPr>
        <w:t xml:space="preserve">. </w:t>
      </w:r>
    </w:p>
    <w:p w14:paraId="6ADF679F" w14:textId="77414F24" w:rsidR="00503DD9" w:rsidRPr="00BC6CA8" w:rsidRDefault="004E43AC" w:rsidP="00107077">
      <w:pPr>
        <w:spacing w:before="120" w:line="360" w:lineRule="auto"/>
        <w:jc w:val="both"/>
        <w:rPr>
          <w:sz w:val="24"/>
          <w:szCs w:val="24"/>
        </w:rPr>
      </w:pPr>
      <w:r w:rsidRPr="00BC6CA8">
        <w:rPr>
          <w:b/>
          <w:sz w:val="24"/>
          <w:szCs w:val="24"/>
        </w:rPr>
        <w:t>3.22</w:t>
      </w:r>
      <w:r w:rsidR="00503DD9" w:rsidRPr="00BC6CA8">
        <w:rPr>
          <w:b/>
          <w:sz w:val="24"/>
          <w:szCs w:val="24"/>
        </w:rPr>
        <w:t>.5.</w:t>
      </w:r>
      <w:r w:rsidR="00503DD9" w:rsidRPr="00BC6CA8">
        <w:rPr>
          <w:sz w:val="24"/>
          <w:szCs w:val="24"/>
        </w:rPr>
        <w:t xml:space="preserve"> În funcţie de tipul de canal şi </w:t>
      </w:r>
      <w:r w:rsidR="00574BC9">
        <w:rPr>
          <w:sz w:val="24"/>
          <w:szCs w:val="24"/>
        </w:rPr>
        <w:t xml:space="preserve">de </w:t>
      </w:r>
      <w:r w:rsidR="00503DD9" w:rsidRPr="00BC6CA8">
        <w:rPr>
          <w:sz w:val="24"/>
          <w:szCs w:val="24"/>
        </w:rPr>
        <w:t xml:space="preserve">utilajul prevăzut, lăţimea zonei de protecţie a canalului poate fi de cel mult 20 m. </w:t>
      </w:r>
    </w:p>
    <w:p w14:paraId="17973035" w14:textId="75222220" w:rsidR="00503DD9" w:rsidRPr="00BC6CA8" w:rsidRDefault="004E43AC" w:rsidP="00107077">
      <w:pPr>
        <w:spacing w:before="120" w:line="360" w:lineRule="auto"/>
        <w:jc w:val="both"/>
        <w:rPr>
          <w:sz w:val="24"/>
          <w:szCs w:val="24"/>
        </w:rPr>
      </w:pPr>
      <w:r w:rsidRPr="00BC6CA8">
        <w:rPr>
          <w:b/>
          <w:sz w:val="24"/>
          <w:szCs w:val="24"/>
        </w:rPr>
        <w:t>3.22</w:t>
      </w:r>
      <w:r w:rsidR="00503DD9" w:rsidRPr="00BC6CA8">
        <w:rPr>
          <w:b/>
          <w:sz w:val="24"/>
          <w:szCs w:val="24"/>
        </w:rPr>
        <w:t>.6.</w:t>
      </w:r>
      <w:r w:rsidR="00503DD9" w:rsidRPr="00BC6CA8">
        <w:rPr>
          <w:sz w:val="24"/>
          <w:szCs w:val="24"/>
        </w:rPr>
        <w:t xml:space="preserve"> În cazul paralelismului între LEA </w:t>
      </w:r>
      <w:r w:rsidR="00574BC9">
        <w:rPr>
          <w:sz w:val="24"/>
          <w:szCs w:val="24"/>
        </w:rPr>
        <w:t xml:space="preserve">cu tensiune nominală </w:t>
      </w:r>
      <w:r w:rsidR="00503DD9" w:rsidRPr="00BC6CA8">
        <w:rPr>
          <w:sz w:val="24"/>
          <w:szCs w:val="24"/>
        </w:rPr>
        <w:t xml:space="preserve">peste 1 kV </w:t>
      </w:r>
      <w:r w:rsidR="00574BC9">
        <w:rPr>
          <w:sz w:val="24"/>
          <w:szCs w:val="24"/>
        </w:rPr>
        <w:t>și</w:t>
      </w:r>
      <w:r w:rsidR="00574BC9" w:rsidRPr="00BC6CA8">
        <w:rPr>
          <w:sz w:val="24"/>
          <w:szCs w:val="24"/>
        </w:rPr>
        <w:t xml:space="preserve"> </w:t>
      </w:r>
      <w:r w:rsidR="00503DD9" w:rsidRPr="00BC6CA8">
        <w:rPr>
          <w:sz w:val="24"/>
          <w:szCs w:val="24"/>
        </w:rPr>
        <w:t xml:space="preserve">canale deschise, lăţimea minimă a zonei de protecţie a canalului pentru asigurarea stabilităţii LEA şi </w:t>
      </w:r>
      <w:r w:rsidR="00574BC9" w:rsidRPr="00BC6CA8">
        <w:rPr>
          <w:sz w:val="24"/>
          <w:szCs w:val="24"/>
        </w:rPr>
        <w:t>evit</w:t>
      </w:r>
      <w:r w:rsidR="00574BC9">
        <w:rPr>
          <w:sz w:val="24"/>
          <w:szCs w:val="24"/>
        </w:rPr>
        <w:t xml:space="preserve">area </w:t>
      </w:r>
      <w:r w:rsidR="00503DD9" w:rsidRPr="00BC6CA8">
        <w:rPr>
          <w:sz w:val="24"/>
          <w:szCs w:val="24"/>
        </w:rPr>
        <w:t xml:space="preserve">transmiterii tensiunilor accidentale la instalaţiile de îmbunătăţiri funciare </w:t>
      </w:r>
      <w:r w:rsidR="003C7748" w:rsidRPr="00BC6CA8">
        <w:rPr>
          <w:sz w:val="24"/>
          <w:szCs w:val="24"/>
        </w:rPr>
        <w:t>este</w:t>
      </w:r>
      <w:r w:rsidR="00503DD9" w:rsidRPr="00BC6CA8">
        <w:rPr>
          <w:sz w:val="24"/>
          <w:szCs w:val="24"/>
        </w:rPr>
        <w:t xml:space="preserve"> de 6 m </w:t>
      </w:r>
      <w:r w:rsidR="00D05907">
        <w:rPr>
          <w:sz w:val="24"/>
          <w:szCs w:val="24"/>
        </w:rPr>
        <w:t xml:space="preserve">pentru </w:t>
      </w:r>
      <w:r w:rsidR="005A0688" w:rsidRPr="00BC6CA8">
        <w:rPr>
          <w:sz w:val="24"/>
        </w:rPr>
        <w:t>LEA cu Un = 1 kV&lt; Un ≤ 20 kV</w:t>
      </w:r>
      <w:r w:rsidR="00503DD9" w:rsidRPr="00BC6CA8">
        <w:rPr>
          <w:sz w:val="24"/>
          <w:szCs w:val="24"/>
          <w:lang w:val="it-IT"/>
        </w:rPr>
        <w:t xml:space="preserve">, 10 m pentru LEA cu </w:t>
      </w:r>
      <w:r w:rsidR="0033283E" w:rsidRPr="00BC6CA8">
        <w:rPr>
          <w:sz w:val="24"/>
        </w:rPr>
        <w:t>Un = 20 kV&lt; Un ≤ 110 kV</w:t>
      </w:r>
      <w:r w:rsidR="00503DD9" w:rsidRPr="00BC6CA8">
        <w:rPr>
          <w:sz w:val="24"/>
          <w:szCs w:val="24"/>
          <w:lang w:val="it-IT"/>
        </w:rPr>
        <w:t xml:space="preserve"> </w:t>
      </w:r>
      <w:r w:rsidR="0033283E" w:rsidRPr="00BC6CA8">
        <w:rPr>
          <w:sz w:val="24"/>
          <w:szCs w:val="24"/>
          <w:lang w:val="it-IT"/>
        </w:rPr>
        <w:t>şi</w:t>
      </w:r>
      <w:r w:rsidR="0033283E" w:rsidRPr="00BC6CA8">
        <w:rPr>
          <w:sz w:val="24"/>
          <w:szCs w:val="24"/>
        </w:rPr>
        <w:t xml:space="preserve"> </w:t>
      </w:r>
      <w:r w:rsidR="00503DD9" w:rsidRPr="00BC6CA8">
        <w:rPr>
          <w:sz w:val="24"/>
          <w:szCs w:val="24"/>
          <w:lang w:val="it-IT"/>
        </w:rPr>
        <w:t xml:space="preserve">20 m pentru LEA cu </w:t>
      </w:r>
      <w:r w:rsidR="0033283E" w:rsidRPr="00BC6CA8">
        <w:rPr>
          <w:sz w:val="24"/>
        </w:rPr>
        <w:t>Un = 110 kV&lt; Un ≤ 400 kV</w:t>
      </w:r>
      <w:r w:rsidR="00503DD9" w:rsidRPr="00BC6CA8">
        <w:rPr>
          <w:sz w:val="24"/>
          <w:szCs w:val="24"/>
          <w:lang w:val="it-IT"/>
        </w:rPr>
        <w:t>.</w:t>
      </w:r>
      <w:r w:rsidR="008B63C6" w:rsidRPr="00BC6CA8">
        <w:rPr>
          <w:sz w:val="24"/>
          <w:szCs w:val="24"/>
          <w:lang w:val="it-IT"/>
        </w:rPr>
        <w:t xml:space="preserve"> </w:t>
      </w:r>
      <w:bookmarkStart w:id="125" w:name="_Hlk516759944"/>
    </w:p>
    <w:bookmarkEnd w:id="125"/>
    <w:p w14:paraId="1E211508" w14:textId="3984254E" w:rsidR="00503DD9" w:rsidRPr="00BC6CA8" w:rsidRDefault="004E43AC" w:rsidP="00525CBB">
      <w:pPr>
        <w:spacing w:before="120" w:line="360" w:lineRule="auto"/>
        <w:jc w:val="both"/>
        <w:rPr>
          <w:sz w:val="24"/>
          <w:szCs w:val="24"/>
        </w:rPr>
      </w:pPr>
      <w:r w:rsidRPr="00BC6CA8">
        <w:rPr>
          <w:b/>
          <w:sz w:val="24"/>
          <w:szCs w:val="24"/>
        </w:rPr>
        <w:t>3.22</w:t>
      </w:r>
      <w:r w:rsidR="00503DD9" w:rsidRPr="00BC6CA8">
        <w:rPr>
          <w:b/>
          <w:sz w:val="24"/>
          <w:szCs w:val="24"/>
        </w:rPr>
        <w:t xml:space="preserve">.7. </w:t>
      </w:r>
      <w:r w:rsidR="00503DD9" w:rsidRPr="00BC6CA8">
        <w:rPr>
          <w:sz w:val="24"/>
          <w:szCs w:val="24"/>
        </w:rPr>
        <w:t>În cazul terenurilor sensibile la înmuiere, lăţimea zonei de protecţie a canalului se stabileşte pe baza referatului geologic-geotehnic</w:t>
      </w:r>
      <w:r w:rsidR="00D05907">
        <w:rPr>
          <w:sz w:val="24"/>
          <w:szCs w:val="24"/>
        </w:rPr>
        <w:t xml:space="preserve"> și nu poate fi mai mică</w:t>
      </w:r>
      <w:r w:rsidR="00503DD9" w:rsidRPr="00BC6CA8">
        <w:rPr>
          <w:sz w:val="24"/>
          <w:szCs w:val="24"/>
        </w:rPr>
        <w:t xml:space="preserve"> de 6 m. Lungimea paralelismului nu este limitată. </w:t>
      </w:r>
    </w:p>
    <w:p w14:paraId="41BA8A43" w14:textId="79B42A6B" w:rsidR="00503DD9" w:rsidRPr="00BC6CA8" w:rsidRDefault="004E43AC" w:rsidP="00CB5C8C">
      <w:pPr>
        <w:spacing w:before="120" w:line="360" w:lineRule="auto"/>
        <w:jc w:val="both"/>
        <w:rPr>
          <w:sz w:val="24"/>
          <w:szCs w:val="24"/>
        </w:rPr>
      </w:pPr>
      <w:r w:rsidRPr="00BC6CA8">
        <w:rPr>
          <w:b/>
          <w:sz w:val="24"/>
          <w:szCs w:val="24"/>
        </w:rPr>
        <w:t>3.22</w:t>
      </w:r>
      <w:r w:rsidR="00503DD9" w:rsidRPr="00BC6CA8">
        <w:rPr>
          <w:b/>
          <w:sz w:val="24"/>
          <w:szCs w:val="24"/>
        </w:rPr>
        <w:t xml:space="preserve">.8. </w:t>
      </w:r>
      <w:r w:rsidR="00503DD9" w:rsidRPr="00BC6CA8">
        <w:rPr>
          <w:sz w:val="24"/>
          <w:szCs w:val="24"/>
        </w:rPr>
        <w:t xml:space="preserve">În cazul paralelismului între LEA </w:t>
      </w:r>
      <w:r w:rsidR="00D05907">
        <w:rPr>
          <w:sz w:val="24"/>
          <w:szCs w:val="24"/>
        </w:rPr>
        <w:t xml:space="preserve">cu tensiune nominală </w:t>
      </w:r>
      <w:r w:rsidR="00503DD9" w:rsidRPr="00BC6CA8">
        <w:rPr>
          <w:sz w:val="24"/>
          <w:szCs w:val="24"/>
        </w:rPr>
        <w:t xml:space="preserve">peste 1 kV </w:t>
      </w:r>
      <w:r w:rsidR="00D05907">
        <w:rPr>
          <w:sz w:val="24"/>
          <w:szCs w:val="24"/>
        </w:rPr>
        <w:t>și</w:t>
      </w:r>
      <w:r w:rsidR="00D05907" w:rsidRPr="00BC6CA8">
        <w:rPr>
          <w:sz w:val="24"/>
          <w:szCs w:val="24"/>
        </w:rPr>
        <w:t xml:space="preserve"> </w:t>
      </w:r>
      <w:r w:rsidR="00503DD9" w:rsidRPr="00BC6CA8">
        <w:rPr>
          <w:sz w:val="24"/>
          <w:szCs w:val="24"/>
        </w:rPr>
        <w:t xml:space="preserve">conducte îngropate sau supraterane de orice fel, distanţa între marginea conductei şi fundaţia stâlpilor </w:t>
      </w:r>
      <w:r w:rsidR="00D05907">
        <w:rPr>
          <w:sz w:val="24"/>
          <w:szCs w:val="24"/>
        </w:rPr>
        <w:t>trebuie să fie</w:t>
      </w:r>
      <w:r w:rsidR="00D05907" w:rsidRPr="00BC6CA8">
        <w:rPr>
          <w:sz w:val="24"/>
          <w:szCs w:val="24"/>
        </w:rPr>
        <w:t xml:space="preserve"> </w:t>
      </w:r>
      <w:r w:rsidR="00503DD9" w:rsidRPr="00BC6CA8">
        <w:rPr>
          <w:sz w:val="24"/>
          <w:szCs w:val="24"/>
        </w:rPr>
        <w:t xml:space="preserve">de 15 m. În cazul conductelor supraterane metalice, atunci când distanţa de 15 m faţă de LEA cu tensiuni </w:t>
      </w:r>
      <w:r w:rsidR="00574BC9">
        <w:rPr>
          <w:sz w:val="24"/>
          <w:szCs w:val="24"/>
        </w:rPr>
        <w:t xml:space="preserve">nominale </w:t>
      </w:r>
      <w:r w:rsidR="00503DD9" w:rsidRPr="00BC6CA8">
        <w:rPr>
          <w:sz w:val="24"/>
          <w:szCs w:val="24"/>
        </w:rPr>
        <w:t xml:space="preserve">de (110 ÷ 400) kV nu asigură cel puţin condiţiile </w:t>
      </w:r>
      <w:r w:rsidR="00416E51">
        <w:rPr>
          <w:sz w:val="24"/>
          <w:szCs w:val="24"/>
        </w:rPr>
        <w:t>prevăzute</w:t>
      </w:r>
      <w:r w:rsidR="00416E51" w:rsidRPr="00BC6CA8">
        <w:rPr>
          <w:sz w:val="24"/>
          <w:szCs w:val="24"/>
        </w:rPr>
        <w:t xml:space="preserve"> </w:t>
      </w:r>
      <w:r w:rsidR="00503DD9" w:rsidRPr="00BC6CA8">
        <w:rPr>
          <w:sz w:val="24"/>
          <w:szCs w:val="24"/>
        </w:rPr>
        <w:t xml:space="preserve">în </w:t>
      </w:r>
      <w:bookmarkStart w:id="126" w:name="_Hlk516658117"/>
      <w:r w:rsidR="00503DD9" w:rsidRPr="00BC6CA8">
        <w:rPr>
          <w:sz w:val="24"/>
          <w:szCs w:val="24"/>
        </w:rPr>
        <w:t>STAS 2612-87</w:t>
      </w:r>
      <w:bookmarkEnd w:id="126"/>
      <w:r w:rsidR="00503DD9" w:rsidRPr="00BC6CA8">
        <w:rPr>
          <w:sz w:val="24"/>
          <w:szCs w:val="24"/>
        </w:rPr>
        <w:t xml:space="preserve"> privind tensiunile induse, soluţiile de reducere a influenţelor în conductă prin cuplaj cu LEA </w:t>
      </w:r>
      <w:r w:rsidR="003C7748" w:rsidRPr="00BC6CA8">
        <w:rPr>
          <w:sz w:val="24"/>
          <w:szCs w:val="24"/>
        </w:rPr>
        <w:t>se justifică</w:t>
      </w:r>
      <w:r w:rsidR="00503DD9" w:rsidRPr="00BC6CA8">
        <w:rPr>
          <w:sz w:val="24"/>
          <w:szCs w:val="24"/>
        </w:rPr>
        <w:t xml:space="preserve"> tehnico-economic.</w:t>
      </w:r>
    </w:p>
    <w:p w14:paraId="2C56FC24" w14:textId="59DB6CFB" w:rsidR="00503DD9" w:rsidRPr="00BC6CA8" w:rsidRDefault="004E43AC" w:rsidP="001B62A5">
      <w:pPr>
        <w:spacing w:before="120" w:line="360" w:lineRule="auto"/>
        <w:jc w:val="both"/>
        <w:rPr>
          <w:sz w:val="24"/>
          <w:szCs w:val="24"/>
        </w:rPr>
      </w:pPr>
      <w:r w:rsidRPr="00BC6CA8">
        <w:rPr>
          <w:b/>
          <w:sz w:val="24"/>
          <w:szCs w:val="24"/>
        </w:rPr>
        <w:t>3.22</w:t>
      </w:r>
      <w:r w:rsidR="00503DD9" w:rsidRPr="00BC6CA8">
        <w:rPr>
          <w:b/>
          <w:sz w:val="24"/>
          <w:szCs w:val="24"/>
        </w:rPr>
        <w:t xml:space="preserve">.9. </w:t>
      </w:r>
      <w:r w:rsidR="00416E51" w:rsidRPr="00991E81">
        <w:rPr>
          <w:sz w:val="24"/>
          <w:szCs w:val="24"/>
        </w:rPr>
        <w:t>(1)</w:t>
      </w:r>
      <w:r w:rsidR="00416E51">
        <w:rPr>
          <w:b/>
          <w:sz w:val="24"/>
          <w:szCs w:val="24"/>
        </w:rPr>
        <w:t xml:space="preserve"> </w:t>
      </w:r>
      <w:r w:rsidR="00503DD9" w:rsidRPr="00BC6CA8">
        <w:rPr>
          <w:sz w:val="24"/>
          <w:szCs w:val="24"/>
        </w:rPr>
        <w:t>În cazul conductelor îngropate de orice fel</w:t>
      </w:r>
      <w:r w:rsidR="00416E51">
        <w:rPr>
          <w:sz w:val="24"/>
          <w:szCs w:val="24"/>
        </w:rPr>
        <w:t>,</w:t>
      </w:r>
      <w:r w:rsidR="00503DD9" w:rsidRPr="00BC6CA8">
        <w:rPr>
          <w:sz w:val="24"/>
          <w:szCs w:val="24"/>
        </w:rPr>
        <w:t xml:space="preserve"> nu se limitează lungimea de paralelism </w:t>
      </w:r>
      <w:r w:rsidR="00416E51">
        <w:rPr>
          <w:sz w:val="24"/>
          <w:szCs w:val="24"/>
        </w:rPr>
        <w:t xml:space="preserve">a acestora </w:t>
      </w:r>
      <w:r w:rsidR="00503DD9" w:rsidRPr="00BC6CA8">
        <w:rPr>
          <w:sz w:val="24"/>
          <w:szCs w:val="24"/>
        </w:rPr>
        <w:t xml:space="preserve">cu LEA </w:t>
      </w:r>
      <w:r w:rsidR="00416E51">
        <w:rPr>
          <w:sz w:val="24"/>
          <w:szCs w:val="24"/>
        </w:rPr>
        <w:t xml:space="preserve">cu tensiune nominală </w:t>
      </w:r>
      <w:r w:rsidR="00503DD9" w:rsidRPr="00BC6CA8">
        <w:rPr>
          <w:sz w:val="24"/>
          <w:szCs w:val="24"/>
        </w:rPr>
        <w:t xml:space="preserve">peste 1 kV. </w:t>
      </w:r>
    </w:p>
    <w:p w14:paraId="2013B5B7" w14:textId="1E1946CF" w:rsidR="00503DD9" w:rsidRPr="00BC6CA8" w:rsidRDefault="00416E51" w:rsidP="00805B6C">
      <w:pPr>
        <w:spacing w:line="360" w:lineRule="auto"/>
        <w:jc w:val="both"/>
        <w:rPr>
          <w:sz w:val="24"/>
          <w:szCs w:val="24"/>
        </w:rPr>
      </w:pPr>
      <w:r>
        <w:rPr>
          <w:sz w:val="24"/>
          <w:szCs w:val="24"/>
        </w:rPr>
        <w:t xml:space="preserve">(2) </w:t>
      </w:r>
      <w:r w:rsidR="00503DD9" w:rsidRPr="00BC6CA8">
        <w:rPr>
          <w:sz w:val="24"/>
          <w:szCs w:val="24"/>
        </w:rPr>
        <w:t xml:space="preserve">În cazul paralelismului între LEA </w:t>
      </w:r>
      <w:r>
        <w:rPr>
          <w:sz w:val="24"/>
          <w:szCs w:val="24"/>
        </w:rPr>
        <w:t xml:space="preserve">cu tensiune nominală </w:t>
      </w:r>
      <w:r w:rsidR="00503DD9" w:rsidRPr="00BC6CA8">
        <w:rPr>
          <w:sz w:val="24"/>
          <w:szCs w:val="24"/>
        </w:rPr>
        <w:t>peste 1 kV cu conducte metalice supraterane fixe sau de udare</w:t>
      </w:r>
      <w:r w:rsidR="009D5720">
        <w:rPr>
          <w:sz w:val="24"/>
          <w:szCs w:val="24"/>
        </w:rPr>
        <w:t>,</w:t>
      </w:r>
      <w:r w:rsidR="00503DD9" w:rsidRPr="00BC6CA8">
        <w:rPr>
          <w:sz w:val="24"/>
          <w:szCs w:val="24"/>
        </w:rPr>
        <w:t xml:space="preserve"> amplasate în zona de 50 m de o parte şi de alta a LEA, se verifică suplimentar faţă de prevederile </w:t>
      </w:r>
      <w:r w:rsidR="00242A09" w:rsidRPr="00BC6CA8">
        <w:rPr>
          <w:sz w:val="24"/>
          <w:szCs w:val="24"/>
        </w:rPr>
        <w:t>punctului 3.22.9.</w:t>
      </w:r>
      <w:r w:rsidR="00503DD9" w:rsidRPr="00BC6CA8">
        <w:rPr>
          <w:sz w:val="24"/>
          <w:szCs w:val="24"/>
        </w:rPr>
        <w:t xml:space="preserve">, ca lungimea paralelismului să nu depăşească 300 m în cazul LEA cu tensiuni </w:t>
      </w:r>
      <w:r w:rsidR="009D5720">
        <w:rPr>
          <w:sz w:val="24"/>
          <w:szCs w:val="24"/>
        </w:rPr>
        <w:t xml:space="preserve">nominale </w:t>
      </w:r>
      <w:r w:rsidR="00503DD9" w:rsidRPr="00BC6CA8">
        <w:rPr>
          <w:sz w:val="24"/>
          <w:szCs w:val="24"/>
        </w:rPr>
        <w:t xml:space="preserve">până la </w:t>
      </w:r>
      <w:r w:rsidR="00FF568E" w:rsidRPr="00BC6CA8">
        <w:rPr>
          <w:sz w:val="24"/>
        </w:rPr>
        <w:t>110 kV</w:t>
      </w:r>
      <w:r w:rsidR="00503DD9" w:rsidRPr="00BC6CA8">
        <w:rPr>
          <w:sz w:val="24"/>
          <w:szCs w:val="24"/>
        </w:rPr>
        <w:t xml:space="preserve"> şi 175 m la LEA cu tensiuni </w:t>
      </w:r>
      <w:r w:rsidR="009D5720">
        <w:rPr>
          <w:sz w:val="24"/>
          <w:szCs w:val="24"/>
        </w:rPr>
        <w:t xml:space="preserve">nominale </w:t>
      </w:r>
      <w:r w:rsidR="00503DD9" w:rsidRPr="00BC6CA8">
        <w:rPr>
          <w:sz w:val="24"/>
          <w:szCs w:val="24"/>
        </w:rPr>
        <w:t xml:space="preserve">peste </w:t>
      </w:r>
      <w:r w:rsidR="00FF568E" w:rsidRPr="00BC6CA8">
        <w:rPr>
          <w:sz w:val="24"/>
          <w:szCs w:val="24"/>
        </w:rPr>
        <w:t xml:space="preserve">110 </w:t>
      </w:r>
      <w:r w:rsidR="00503DD9" w:rsidRPr="00BC6CA8">
        <w:rPr>
          <w:sz w:val="24"/>
          <w:szCs w:val="24"/>
        </w:rPr>
        <w:t>kV</w:t>
      </w:r>
      <w:r w:rsidR="009D5720">
        <w:rPr>
          <w:sz w:val="24"/>
          <w:szCs w:val="24"/>
        </w:rPr>
        <w:t>,</w:t>
      </w:r>
      <w:r w:rsidR="00FF568E" w:rsidRPr="00BC6CA8">
        <w:rPr>
          <w:sz w:val="24"/>
          <w:szCs w:val="24"/>
        </w:rPr>
        <w:t xml:space="preserve"> inclusiv</w:t>
      </w:r>
      <w:r w:rsidR="00503DD9" w:rsidRPr="00BC6CA8">
        <w:rPr>
          <w:sz w:val="24"/>
          <w:szCs w:val="24"/>
        </w:rPr>
        <w:t>.</w:t>
      </w:r>
    </w:p>
    <w:p w14:paraId="2F2EEFA5" w14:textId="69B69FB1" w:rsidR="00503DD9" w:rsidRPr="00BC6CA8" w:rsidRDefault="009D5720" w:rsidP="00503DD9">
      <w:pPr>
        <w:widowControl w:val="0"/>
        <w:spacing w:line="360" w:lineRule="auto"/>
        <w:jc w:val="both"/>
        <w:rPr>
          <w:sz w:val="24"/>
          <w:szCs w:val="24"/>
        </w:rPr>
      </w:pPr>
      <w:r>
        <w:rPr>
          <w:sz w:val="24"/>
          <w:szCs w:val="24"/>
        </w:rPr>
        <w:t xml:space="preserve">(3) </w:t>
      </w:r>
      <w:r w:rsidR="00503DD9" w:rsidRPr="00BC6CA8">
        <w:rPr>
          <w:sz w:val="24"/>
          <w:szCs w:val="24"/>
        </w:rPr>
        <w:t xml:space="preserve">În situaţiile în care nu este posibil din considerente constructive limitarea paralelismului la 300 m respectiv 175 m, se prevede legarea conductei cel puţin la capetele lungimii de paralelism la o priză artificială de pământ cu rezistenţă de maximum 10 ohmi. </w:t>
      </w:r>
    </w:p>
    <w:p w14:paraId="36AC4F54" w14:textId="77777777" w:rsidR="00503DD9" w:rsidRPr="00BC6CA8" w:rsidRDefault="004E43AC" w:rsidP="00107077">
      <w:pPr>
        <w:spacing w:before="120" w:line="360" w:lineRule="auto"/>
        <w:jc w:val="both"/>
        <w:rPr>
          <w:sz w:val="24"/>
          <w:szCs w:val="24"/>
        </w:rPr>
      </w:pPr>
      <w:r w:rsidRPr="00BC6CA8">
        <w:rPr>
          <w:b/>
          <w:sz w:val="24"/>
          <w:szCs w:val="24"/>
        </w:rPr>
        <w:t>3.22</w:t>
      </w:r>
      <w:r w:rsidR="00503DD9" w:rsidRPr="00BC6CA8">
        <w:rPr>
          <w:b/>
          <w:sz w:val="24"/>
          <w:szCs w:val="24"/>
        </w:rPr>
        <w:t xml:space="preserve">.10. </w:t>
      </w:r>
      <w:r w:rsidR="00503DD9" w:rsidRPr="00BC6CA8">
        <w:rPr>
          <w:sz w:val="24"/>
          <w:szCs w:val="24"/>
        </w:rPr>
        <w:t>În situaţiile în care conductele metalice supr</w:t>
      </w:r>
      <w:r w:rsidR="00107077" w:rsidRPr="00BC6CA8">
        <w:rPr>
          <w:sz w:val="24"/>
          <w:szCs w:val="24"/>
        </w:rPr>
        <w:t xml:space="preserve">aterane fixe sau de udare sunt </w:t>
      </w:r>
      <w:r w:rsidR="00503DD9" w:rsidRPr="00BC6CA8">
        <w:rPr>
          <w:sz w:val="24"/>
          <w:szCs w:val="24"/>
        </w:rPr>
        <w:t>în afara zonei de 50 m de o parte şi de alta a unei L</w:t>
      </w:r>
      <w:r w:rsidR="00107077" w:rsidRPr="00BC6CA8">
        <w:rPr>
          <w:sz w:val="24"/>
          <w:szCs w:val="24"/>
        </w:rPr>
        <w:t xml:space="preserve">EA (măsurată faţă de proiecţia </w:t>
      </w:r>
      <w:r w:rsidR="00503DD9" w:rsidRPr="00BC6CA8">
        <w:rPr>
          <w:sz w:val="24"/>
          <w:szCs w:val="24"/>
        </w:rPr>
        <w:t xml:space="preserve">pe orizontală a conductorului cel </w:t>
      </w:r>
      <w:r w:rsidR="00503DD9" w:rsidRPr="00BC6CA8">
        <w:rPr>
          <w:sz w:val="24"/>
          <w:szCs w:val="24"/>
        </w:rPr>
        <w:lastRenderedPageBreak/>
        <w:t>mai apropiat şi margin</w:t>
      </w:r>
      <w:r w:rsidR="00107077" w:rsidRPr="00BC6CA8">
        <w:rPr>
          <w:sz w:val="24"/>
          <w:szCs w:val="24"/>
        </w:rPr>
        <w:t xml:space="preserve">ea conductei), nu este necesar </w:t>
      </w:r>
      <w:r w:rsidR="00503DD9" w:rsidRPr="00BC6CA8">
        <w:rPr>
          <w:sz w:val="24"/>
          <w:szCs w:val="24"/>
        </w:rPr>
        <w:t xml:space="preserve">a se lua măsuri speciale indiferent de lungimea paralelismului între ele. </w:t>
      </w:r>
    </w:p>
    <w:p w14:paraId="0B6C20D0" w14:textId="37C6D5ED" w:rsidR="00503DD9" w:rsidRPr="00BC6CA8" w:rsidRDefault="004E43AC" w:rsidP="00D57E46">
      <w:pPr>
        <w:pStyle w:val="Heading2"/>
        <w:spacing w:after="0" w:line="360" w:lineRule="auto"/>
      </w:pPr>
      <w:bookmarkStart w:id="127" w:name="_Hlk496858693"/>
      <w:r w:rsidRPr="00BC6CA8">
        <w:t>3.</w:t>
      </w:r>
      <w:r w:rsidR="008335D9" w:rsidRPr="00BC6CA8">
        <w:t>23</w:t>
      </w:r>
      <w:r w:rsidR="00503DD9" w:rsidRPr="00BC6CA8">
        <w:t xml:space="preserve">. Irigarea zonelor apropiate de </w:t>
      </w:r>
      <w:r w:rsidR="009D5720">
        <w:t>LEA</w:t>
      </w:r>
      <w:r w:rsidR="00503DD9" w:rsidRPr="00BC6CA8">
        <w:t xml:space="preserve"> cu tensiuni </w:t>
      </w:r>
      <w:r w:rsidR="009D5720">
        <w:t xml:space="preserve">nominale </w:t>
      </w:r>
      <w:r w:rsidR="00503DD9" w:rsidRPr="00BC6CA8">
        <w:t>peste 1 kV</w:t>
      </w:r>
    </w:p>
    <w:bookmarkEnd w:id="127"/>
    <w:p w14:paraId="4E337021" w14:textId="6B40041A" w:rsidR="00503DD9" w:rsidRPr="00BC6CA8" w:rsidRDefault="004E43AC" w:rsidP="00107077">
      <w:pPr>
        <w:spacing w:before="120" w:line="360" w:lineRule="auto"/>
        <w:jc w:val="both"/>
        <w:rPr>
          <w:sz w:val="24"/>
          <w:szCs w:val="24"/>
        </w:rPr>
      </w:pPr>
      <w:r w:rsidRPr="00BC6CA8">
        <w:rPr>
          <w:b/>
          <w:sz w:val="24"/>
          <w:szCs w:val="24"/>
        </w:rPr>
        <w:t>3.23</w:t>
      </w:r>
      <w:r w:rsidR="00503DD9" w:rsidRPr="00BC6CA8">
        <w:rPr>
          <w:b/>
          <w:sz w:val="24"/>
          <w:szCs w:val="24"/>
        </w:rPr>
        <w:t>.1.</w:t>
      </w:r>
      <w:r w:rsidR="00503DD9" w:rsidRPr="00BC6CA8">
        <w:rPr>
          <w:sz w:val="24"/>
          <w:szCs w:val="24"/>
        </w:rPr>
        <w:t xml:space="preserve"> La construcţia unei LEA</w:t>
      </w:r>
      <w:r w:rsidR="009D5720">
        <w:rPr>
          <w:sz w:val="24"/>
          <w:szCs w:val="24"/>
        </w:rPr>
        <w:t>,</w:t>
      </w:r>
      <w:r w:rsidR="00503DD9" w:rsidRPr="00BC6CA8">
        <w:rPr>
          <w:sz w:val="24"/>
          <w:szCs w:val="24"/>
        </w:rPr>
        <w:t xml:space="preserve"> pentru asigurarea coexistenţei cu sistemul de </w:t>
      </w:r>
      <w:r w:rsidR="009D5720" w:rsidRPr="00BC6CA8">
        <w:rPr>
          <w:sz w:val="24"/>
          <w:szCs w:val="24"/>
        </w:rPr>
        <w:t>îmbunăt</w:t>
      </w:r>
      <w:r w:rsidR="009D5720">
        <w:rPr>
          <w:sz w:val="24"/>
          <w:szCs w:val="24"/>
        </w:rPr>
        <w:t>ă</w:t>
      </w:r>
      <w:r w:rsidR="009D5720" w:rsidRPr="00BC6CA8">
        <w:rPr>
          <w:sz w:val="24"/>
          <w:szCs w:val="24"/>
        </w:rPr>
        <w:t xml:space="preserve">ţiri </w:t>
      </w:r>
      <w:r w:rsidR="00503DD9" w:rsidRPr="00BC6CA8">
        <w:rPr>
          <w:sz w:val="24"/>
          <w:szCs w:val="24"/>
        </w:rPr>
        <w:t>funciare existent sau în cazul de construire a sistemelor de îmbunătăţiri funciare în zona culoarului de trecere a LEA existente</w:t>
      </w:r>
      <w:r w:rsidR="009D5720">
        <w:rPr>
          <w:sz w:val="24"/>
          <w:szCs w:val="24"/>
        </w:rPr>
        <w:t>,</w:t>
      </w:r>
      <w:r w:rsidR="00503DD9" w:rsidRPr="00BC6CA8">
        <w:rPr>
          <w:sz w:val="24"/>
          <w:szCs w:val="24"/>
        </w:rPr>
        <w:t xml:space="preserve"> se </w:t>
      </w:r>
      <w:r w:rsidR="009D5720">
        <w:rPr>
          <w:sz w:val="24"/>
          <w:szCs w:val="24"/>
        </w:rPr>
        <w:t>respectă</w:t>
      </w:r>
      <w:r w:rsidR="00503DD9" w:rsidRPr="00BC6CA8">
        <w:rPr>
          <w:sz w:val="24"/>
          <w:szCs w:val="24"/>
        </w:rPr>
        <w:t xml:space="preserve"> </w:t>
      </w:r>
      <w:r w:rsidR="00896A3C">
        <w:rPr>
          <w:sz w:val="24"/>
          <w:szCs w:val="24"/>
        </w:rPr>
        <w:t xml:space="preserve">următoarele </w:t>
      </w:r>
      <w:r w:rsidR="00503DD9" w:rsidRPr="00BC6CA8">
        <w:rPr>
          <w:sz w:val="24"/>
          <w:szCs w:val="24"/>
        </w:rPr>
        <w:t>prevederi</w:t>
      </w:r>
      <w:r w:rsidR="00896A3C">
        <w:rPr>
          <w:sz w:val="24"/>
          <w:szCs w:val="24"/>
        </w:rPr>
        <w:t>:</w:t>
      </w:r>
    </w:p>
    <w:p w14:paraId="26616E0B" w14:textId="6AEDC796" w:rsidR="00503DD9" w:rsidRPr="00BC6CA8" w:rsidRDefault="00896A3C" w:rsidP="00107077">
      <w:pPr>
        <w:spacing w:before="120" w:line="360" w:lineRule="auto"/>
        <w:rPr>
          <w:sz w:val="24"/>
          <w:szCs w:val="24"/>
        </w:rPr>
      </w:pPr>
      <w:r w:rsidRPr="00991E81">
        <w:rPr>
          <w:sz w:val="24"/>
          <w:szCs w:val="24"/>
        </w:rPr>
        <w:t>(1)</w:t>
      </w:r>
      <w:r w:rsidR="00503DD9" w:rsidRPr="00BC6CA8">
        <w:rPr>
          <w:b/>
          <w:sz w:val="24"/>
          <w:szCs w:val="24"/>
        </w:rPr>
        <w:t xml:space="preserve"> </w:t>
      </w:r>
      <w:r w:rsidR="00503DD9" w:rsidRPr="00BC6CA8">
        <w:rPr>
          <w:sz w:val="24"/>
          <w:szCs w:val="24"/>
        </w:rPr>
        <w:t xml:space="preserve">Se consideră zonă apropiată de LEA, zona cuprinsă </w:t>
      </w:r>
      <w:r>
        <w:rPr>
          <w:sz w:val="24"/>
          <w:szCs w:val="24"/>
        </w:rPr>
        <w:t>în</w:t>
      </w:r>
      <w:r w:rsidRPr="00BC6CA8">
        <w:rPr>
          <w:sz w:val="24"/>
          <w:szCs w:val="24"/>
        </w:rPr>
        <w:t xml:space="preserve"> </w:t>
      </w:r>
      <w:r w:rsidR="00503DD9" w:rsidRPr="00BC6CA8">
        <w:rPr>
          <w:sz w:val="24"/>
          <w:szCs w:val="24"/>
        </w:rPr>
        <w:t>porţiunea de 50 m, măsurată faţă de proiecţia pe orizontală a conductoarelor fazelor extreme de o parte şi  de alta, de-a lungul liniei electrice.</w:t>
      </w:r>
    </w:p>
    <w:p w14:paraId="02C75D7D" w14:textId="21CDA705" w:rsidR="00503DD9" w:rsidRPr="00BC6CA8" w:rsidRDefault="00896A3C" w:rsidP="00107077">
      <w:pPr>
        <w:spacing w:before="120" w:line="360" w:lineRule="auto"/>
        <w:jc w:val="both"/>
        <w:rPr>
          <w:sz w:val="24"/>
          <w:szCs w:val="24"/>
        </w:rPr>
      </w:pPr>
      <w:r w:rsidRPr="00991E81">
        <w:rPr>
          <w:sz w:val="24"/>
          <w:szCs w:val="24"/>
        </w:rPr>
        <w:t>(2)</w:t>
      </w:r>
      <w:r w:rsidR="00503DD9" w:rsidRPr="00BC6CA8">
        <w:rPr>
          <w:b/>
          <w:sz w:val="24"/>
          <w:szCs w:val="24"/>
        </w:rPr>
        <w:t xml:space="preserve"> </w:t>
      </w:r>
      <w:r w:rsidR="00503DD9" w:rsidRPr="00BC6CA8">
        <w:rPr>
          <w:sz w:val="24"/>
          <w:szCs w:val="24"/>
        </w:rPr>
        <w:t xml:space="preserve">În zonele amenajate pentru irigaţii prin scurgere la suprafaţă (brazde, fâşii sau submersiune) nu se iau de regulă măsuri speciale în cazul traversărilor sau apropierilor cu LEA </w:t>
      </w:r>
      <w:r>
        <w:rPr>
          <w:sz w:val="24"/>
          <w:szCs w:val="24"/>
        </w:rPr>
        <w:t xml:space="preserve">cu tensiune nominală </w:t>
      </w:r>
      <w:r w:rsidR="00503DD9" w:rsidRPr="00BC6CA8">
        <w:rPr>
          <w:sz w:val="24"/>
          <w:szCs w:val="24"/>
        </w:rPr>
        <w:t xml:space="preserve">peste 1 kV, cu excepţia amenajărilor cu condute de udare din aluminiu (tip EUBA), caz </w:t>
      </w:r>
      <w:r w:rsidRPr="00BC6CA8">
        <w:rPr>
          <w:sz w:val="24"/>
          <w:szCs w:val="24"/>
        </w:rPr>
        <w:t xml:space="preserve">în care </w:t>
      </w:r>
      <w:r w:rsidR="00503DD9" w:rsidRPr="00BC6CA8">
        <w:rPr>
          <w:sz w:val="24"/>
          <w:szCs w:val="24"/>
        </w:rPr>
        <w:t xml:space="preserve">traversările şi apropierile acestora cu LEA </w:t>
      </w:r>
      <w:r>
        <w:rPr>
          <w:sz w:val="24"/>
          <w:szCs w:val="24"/>
        </w:rPr>
        <w:t xml:space="preserve">cu tensiune nominală </w:t>
      </w:r>
      <w:r w:rsidR="00503DD9" w:rsidRPr="00BC6CA8">
        <w:rPr>
          <w:sz w:val="24"/>
          <w:szCs w:val="24"/>
        </w:rPr>
        <w:t xml:space="preserve">peste 1 kV se tratează conform </w:t>
      </w:r>
      <w:r>
        <w:rPr>
          <w:sz w:val="24"/>
          <w:szCs w:val="24"/>
        </w:rPr>
        <w:t xml:space="preserve">alin. (3). </w:t>
      </w:r>
    </w:p>
    <w:p w14:paraId="355A2E72" w14:textId="69454D15" w:rsidR="00503DD9" w:rsidRPr="00BC6CA8" w:rsidRDefault="00896A3C" w:rsidP="00107077">
      <w:pPr>
        <w:spacing w:before="120" w:line="360" w:lineRule="auto"/>
        <w:jc w:val="both"/>
        <w:rPr>
          <w:sz w:val="24"/>
          <w:szCs w:val="24"/>
        </w:rPr>
      </w:pPr>
      <w:r w:rsidRPr="00991E81">
        <w:rPr>
          <w:sz w:val="24"/>
          <w:szCs w:val="24"/>
        </w:rPr>
        <w:t>(3)</w:t>
      </w:r>
      <w:r w:rsidR="00503DD9" w:rsidRPr="00BC6CA8">
        <w:rPr>
          <w:sz w:val="24"/>
          <w:szCs w:val="24"/>
        </w:rPr>
        <w:t xml:space="preserve"> În zonele cu amenajări pentru irigaţii prin aspersiune, în zona de apropiere LEA se iau următoarele măsuri:</w:t>
      </w:r>
    </w:p>
    <w:p w14:paraId="5FB4A16F" w14:textId="77777777" w:rsidR="00503DD9" w:rsidRPr="00BC6CA8" w:rsidRDefault="00503DD9" w:rsidP="00484D0C">
      <w:pPr>
        <w:numPr>
          <w:ilvl w:val="0"/>
          <w:numId w:val="48"/>
        </w:numPr>
        <w:spacing w:line="360" w:lineRule="auto"/>
        <w:jc w:val="both"/>
        <w:rPr>
          <w:sz w:val="24"/>
          <w:szCs w:val="24"/>
          <w:lang w:val="it-IT"/>
        </w:rPr>
      </w:pPr>
      <w:r w:rsidRPr="00BC6CA8">
        <w:rPr>
          <w:sz w:val="24"/>
          <w:szCs w:val="24"/>
          <w:lang w:val="it-IT"/>
        </w:rPr>
        <w:t xml:space="preserve">nu se amplasează aspersoare în zona de protecţie a  LEA; </w:t>
      </w:r>
    </w:p>
    <w:p w14:paraId="2FA1FDE3" w14:textId="7E4628BA" w:rsidR="00503DD9" w:rsidRPr="00BC6CA8" w:rsidRDefault="00503DD9" w:rsidP="00484D0C">
      <w:pPr>
        <w:numPr>
          <w:ilvl w:val="0"/>
          <w:numId w:val="48"/>
        </w:numPr>
        <w:spacing w:line="360" w:lineRule="auto"/>
        <w:jc w:val="both"/>
        <w:rPr>
          <w:sz w:val="24"/>
          <w:szCs w:val="24"/>
          <w:lang w:val="it-IT"/>
        </w:rPr>
      </w:pPr>
      <w:r w:rsidRPr="00BC6CA8">
        <w:rPr>
          <w:sz w:val="24"/>
          <w:szCs w:val="24"/>
          <w:lang w:val="it-IT"/>
        </w:rPr>
        <w:t xml:space="preserve">distanţele  minime de amplasare între cel mai apropiat aspersor şi elementele LEA definite prin distanţele </w:t>
      </w:r>
      <w:r w:rsidRPr="00BC6CA8">
        <w:rPr>
          <w:i/>
          <w:sz w:val="24"/>
          <w:szCs w:val="24"/>
          <w:lang w:val="it-IT"/>
        </w:rPr>
        <w:t>d</w:t>
      </w:r>
      <w:r w:rsidRPr="00BC6CA8">
        <w:rPr>
          <w:i/>
          <w:sz w:val="24"/>
          <w:szCs w:val="24"/>
          <w:vertAlign w:val="subscript"/>
          <w:lang w:val="it-IT"/>
        </w:rPr>
        <w:t>1</w:t>
      </w:r>
      <w:r w:rsidRPr="00BC6CA8">
        <w:rPr>
          <w:sz w:val="24"/>
          <w:szCs w:val="24"/>
          <w:lang w:val="it-IT"/>
        </w:rPr>
        <w:t xml:space="preserve"> şi </w:t>
      </w:r>
      <w:r w:rsidRPr="00BC6CA8">
        <w:rPr>
          <w:i/>
          <w:sz w:val="24"/>
          <w:szCs w:val="24"/>
          <w:lang w:val="it-IT"/>
        </w:rPr>
        <w:t>d</w:t>
      </w:r>
      <w:r w:rsidRPr="00BC6CA8">
        <w:rPr>
          <w:i/>
          <w:sz w:val="24"/>
          <w:szCs w:val="24"/>
          <w:vertAlign w:val="subscript"/>
          <w:lang w:val="it-IT"/>
        </w:rPr>
        <w:t>2</w:t>
      </w:r>
      <w:r w:rsidRPr="00BC6CA8">
        <w:rPr>
          <w:sz w:val="24"/>
          <w:szCs w:val="24"/>
          <w:lang w:val="it-IT"/>
        </w:rPr>
        <w:t xml:space="preserve"> (conform figurii</w:t>
      </w:r>
      <w:r w:rsidR="006A5519" w:rsidRPr="00BC6CA8">
        <w:rPr>
          <w:sz w:val="24"/>
          <w:szCs w:val="24"/>
          <w:lang w:val="it-IT"/>
        </w:rPr>
        <w:t xml:space="preserve"> 2</w:t>
      </w:r>
      <w:r w:rsidRPr="00BC6CA8">
        <w:rPr>
          <w:sz w:val="24"/>
          <w:szCs w:val="24"/>
          <w:lang w:val="it-IT"/>
        </w:rPr>
        <w:t xml:space="preserve">) sunt alese în conformitate cu </w:t>
      </w:r>
      <w:r w:rsidR="00896A3C">
        <w:rPr>
          <w:sz w:val="24"/>
          <w:szCs w:val="24"/>
          <w:lang w:val="it-IT"/>
        </w:rPr>
        <w:t xml:space="preserve">prevederile din </w:t>
      </w:r>
      <w:r w:rsidRPr="00BC6CA8">
        <w:rPr>
          <w:sz w:val="24"/>
          <w:szCs w:val="24"/>
          <w:lang w:val="it-IT"/>
        </w:rPr>
        <w:t xml:space="preserve">tabelul </w:t>
      </w:r>
      <w:r w:rsidR="00533761" w:rsidRPr="00BC6CA8">
        <w:rPr>
          <w:sz w:val="24"/>
          <w:szCs w:val="24"/>
          <w:lang w:val="it-IT"/>
        </w:rPr>
        <w:t>1</w:t>
      </w:r>
      <w:r w:rsidR="00533761">
        <w:rPr>
          <w:sz w:val="24"/>
          <w:szCs w:val="24"/>
          <w:lang w:val="it-IT"/>
        </w:rPr>
        <w:t>7</w:t>
      </w:r>
      <w:r w:rsidR="00533761" w:rsidRPr="00BC6CA8">
        <w:rPr>
          <w:sz w:val="24"/>
          <w:szCs w:val="24"/>
          <w:lang w:val="it-IT"/>
        </w:rPr>
        <w:t xml:space="preserve"> </w:t>
      </w:r>
      <w:r w:rsidR="00A637D9" w:rsidRPr="00BC6CA8">
        <w:rPr>
          <w:sz w:val="24"/>
          <w:szCs w:val="24"/>
        </w:rPr>
        <w:t xml:space="preserve">din prezenta anexă </w:t>
      </w:r>
    </w:p>
    <w:p w14:paraId="7495A9C7" w14:textId="77777777" w:rsidR="00503DD9" w:rsidRPr="00BC6CA8" w:rsidRDefault="00F34C67" w:rsidP="00503DD9">
      <w:pPr>
        <w:spacing w:line="240" w:lineRule="exact"/>
        <w:ind w:left="300"/>
        <w:jc w:val="center"/>
        <w:rPr>
          <w:b/>
          <w:noProof/>
          <w:lang w:val="it-IT"/>
        </w:rPr>
      </w:pPr>
      <w:r w:rsidRPr="00BC6CA8">
        <w:rPr>
          <w:noProof/>
          <w:lang w:eastAsia="ro-RO"/>
        </w:rPr>
        <mc:AlternateContent>
          <mc:Choice Requires="wpg">
            <w:drawing>
              <wp:anchor distT="0" distB="0" distL="114300" distR="114300" simplePos="0" relativeHeight="251649536" behindDoc="0" locked="0" layoutInCell="0" allowOverlap="1" wp14:anchorId="08378892" wp14:editId="557EF3E6">
                <wp:simplePos x="0" y="0"/>
                <wp:positionH relativeFrom="column">
                  <wp:posOffset>970339</wp:posOffset>
                </wp:positionH>
                <wp:positionV relativeFrom="paragraph">
                  <wp:posOffset>240932</wp:posOffset>
                </wp:positionV>
                <wp:extent cx="3891280" cy="1680210"/>
                <wp:effectExtent l="0" t="76200" r="33020" b="34290"/>
                <wp:wrapTopAndBottom/>
                <wp:docPr id="14" name="Grupare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91280" cy="1680210"/>
                          <a:chOff x="2164" y="11904"/>
                          <a:chExt cx="7920" cy="3420"/>
                        </a:xfrm>
                      </wpg:grpSpPr>
                      <wps:wsp>
                        <wps:cNvPr id="15" name="Text Box 23"/>
                        <wps:cNvSpPr txBox="1">
                          <a:spLocks noChangeArrowheads="1"/>
                        </wps:cNvSpPr>
                        <wps:spPr bwMode="auto">
                          <a:xfrm>
                            <a:off x="7924" y="12264"/>
                            <a:ext cx="72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08BC1F" w14:textId="77777777" w:rsidR="003F3A7E" w:rsidRDefault="003F3A7E" w:rsidP="00503DD9">
                              <w:r>
                                <w:t>d</w:t>
                              </w:r>
                              <w:r>
                                <w:rPr>
                                  <w:vertAlign w:val="subscript"/>
                                </w:rPr>
                                <w:t>2</w:t>
                              </w:r>
                            </w:p>
                          </w:txbxContent>
                        </wps:txbx>
                        <wps:bodyPr rot="0" vert="horz" wrap="square" lIns="91440" tIns="45720" rIns="91440" bIns="45720" anchor="t" anchorCtr="0" upright="1">
                          <a:noAutofit/>
                        </wps:bodyPr>
                      </wps:wsp>
                      <wps:wsp>
                        <wps:cNvPr id="16" name="Text Box 24"/>
                        <wps:cNvSpPr txBox="1">
                          <a:spLocks noChangeArrowheads="1"/>
                        </wps:cNvSpPr>
                        <wps:spPr bwMode="auto">
                          <a:xfrm>
                            <a:off x="6304" y="12084"/>
                            <a:ext cx="72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9B0ED53" w14:textId="77777777" w:rsidR="003F3A7E" w:rsidRDefault="003F3A7E" w:rsidP="00503DD9">
                              <w:r>
                                <w:t>d</w:t>
                              </w:r>
                              <w:r>
                                <w:rPr>
                                  <w:vertAlign w:val="subscript"/>
                                </w:rPr>
                                <w:t>1</w:t>
                              </w:r>
                            </w:p>
                          </w:txbxContent>
                        </wps:txbx>
                        <wps:bodyPr rot="0" vert="horz" wrap="square" lIns="91440" tIns="45720" rIns="91440" bIns="45720" anchor="t" anchorCtr="0" upright="1">
                          <a:noAutofit/>
                        </wps:bodyPr>
                      </wps:wsp>
                      <wps:wsp>
                        <wps:cNvPr id="17" name="Line 25"/>
                        <wps:cNvCnPr>
                          <a:cxnSpLocks noChangeShapeType="1"/>
                        </wps:cNvCnPr>
                        <wps:spPr bwMode="auto">
                          <a:xfrm>
                            <a:off x="2164" y="12984"/>
                            <a:ext cx="7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Line 26"/>
                        <wps:cNvCnPr>
                          <a:cxnSpLocks noChangeShapeType="1"/>
                        </wps:cNvCnPr>
                        <wps:spPr bwMode="auto">
                          <a:xfrm>
                            <a:off x="2164" y="13344"/>
                            <a:ext cx="7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Line 27"/>
                        <wps:cNvCnPr>
                          <a:cxnSpLocks noChangeShapeType="1"/>
                        </wps:cNvCnPr>
                        <wps:spPr bwMode="auto">
                          <a:xfrm>
                            <a:off x="2164" y="13704"/>
                            <a:ext cx="7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Line 28"/>
                        <wps:cNvCnPr>
                          <a:cxnSpLocks noChangeShapeType="1"/>
                        </wps:cNvCnPr>
                        <wps:spPr bwMode="auto">
                          <a:xfrm>
                            <a:off x="2164" y="14424"/>
                            <a:ext cx="7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Line 29"/>
                        <wps:cNvCnPr>
                          <a:cxnSpLocks noChangeShapeType="1"/>
                        </wps:cNvCnPr>
                        <wps:spPr bwMode="auto">
                          <a:xfrm>
                            <a:off x="2164" y="14784"/>
                            <a:ext cx="7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Line 30"/>
                        <wps:cNvCnPr>
                          <a:cxnSpLocks noChangeShapeType="1"/>
                        </wps:cNvCnPr>
                        <wps:spPr bwMode="auto">
                          <a:xfrm>
                            <a:off x="2164" y="15144"/>
                            <a:ext cx="7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Line 31"/>
                        <wps:cNvCnPr>
                          <a:cxnSpLocks noChangeShapeType="1"/>
                        </wps:cNvCnPr>
                        <wps:spPr bwMode="auto">
                          <a:xfrm flipH="1">
                            <a:off x="5224" y="12804"/>
                            <a:ext cx="180" cy="12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 name="Line 32"/>
                        <wps:cNvCnPr>
                          <a:cxnSpLocks noChangeShapeType="1"/>
                        </wps:cNvCnPr>
                        <wps:spPr bwMode="auto">
                          <a:xfrm>
                            <a:off x="5224" y="14064"/>
                            <a:ext cx="180" cy="12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 name="Line 33"/>
                        <wps:cNvCnPr>
                          <a:cxnSpLocks noChangeShapeType="1"/>
                        </wps:cNvCnPr>
                        <wps:spPr bwMode="auto">
                          <a:xfrm>
                            <a:off x="5404" y="12804"/>
                            <a:ext cx="180" cy="12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Line 34"/>
                        <wps:cNvCnPr>
                          <a:cxnSpLocks noChangeShapeType="1"/>
                        </wps:cNvCnPr>
                        <wps:spPr bwMode="auto">
                          <a:xfrm flipH="1">
                            <a:off x="5404" y="14064"/>
                            <a:ext cx="180" cy="12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Oval 35"/>
                        <wps:cNvSpPr>
                          <a:spLocks noChangeArrowheads="1"/>
                        </wps:cNvSpPr>
                        <wps:spPr bwMode="auto">
                          <a:xfrm>
                            <a:off x="5224" y="13884"/>
                            <a:ext cx="360" cy="36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8" name="Line 36"/>
                        <wps:cNvCnPr>
                          <a:cxnSpLocks noChangeShapeType="1"/>
                        </wps:cNvCnPr>
                        <wps:spPr bwMode="auto">
                          <a:xfrm flipV="1">
                            <a:off x="5404" y="11904"/>
                            <a:ext cx="252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 name="Line 37"/>
                        <wps:cNvCnPr>
                          <a:cxnSpLocks noChangeShapeType="1"/>
                        </wps:cNvCnPr>
                        <wps:spPr bwMode="auto">
                          <a:xfrm>
                            <a:off x="7924" y="11904"/>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Line 38"/>
                        <wps:cNvCnPr>
                          <a:cxnSpLocks noChangeShapeType="1"/>
                        </wps:cNvCnPr>
                        <wps:spPr bwMode="auto">
                          <a:xfrm>
                            <a:off x="5404" y="12984"/>
                            <a:ext cx="0" cy="18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1" name="Text Box 39"/>
                        <wps:cNvSpPr txBox="1">
                          <a:spLocks noChangeArrowheads="1"/>
                        </wps:cNvSpPr>
                        <wps:spPr bwMode="auto">
                          <a:xfrm>
                            <a:off x="8824" y="11964"/>
                            <a:ext cx="126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49D0E5" w14:textId="77777777" w:rsidR="003F3A7E" w:rsidRDefault="003F3A7E" w:rsidP="00503DD9">
                              <w:r>
                                <w:t>aspersor</w:t>
                              </w:r>
                            </w:p>
                          </w:txbxContent>
                        </wps:txbx>
                        <wps:bodyPr rot="0" vert="horz" wrap="square" lIns="91440" tIns="45720" rIns="91440" bIns="45720" anchor="t" anchorCtr="0" upright="1">
                          <a:noAutofit/>
                        </wps:bodyPr>
                      </wps:wsp>
                      <wps:wsp>
                        <wps:cNvPr id="608" name="Line 40"/>
                        <wps:cNvCnPr>
                          <a:cxnSpLocks noChangeShapeType="1"/>
                        </wps:cNvCnPr>
                        <wps:spPr bwMode="auto">
                          <a:xfrm flipH="1">
                            <a:off x="8104" y="11904"/>
                            <a:ext cx="72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09" name="Oval 41"/>
                        <wps:cNvSpPr>
                          <a:spLocks noChangeArrowheads="1"/>
                        </wps:cNvSpPr>
                        <wps:spPr bwMode="auto">
                          <a:xfrm>
                            <a:off x="7924" y="11964"/>
                            <a:ext cx="180" cy="180"/>
                          </a:xfrm>
                          <a:prstGeom prst="ellipse">
                            <a:avLst/>
                          </a:prstGeom>
                          <a:solidFill>
                            <a:srgbClr val="FFFFFF"/>
                          </a:solidFill>
                          <a:ln w="2857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8378892" id="Grupare 14" o:spid="_x0000_s1027" style="position:absolute;left:0;text-align:left;margin-left:76.4pt;margin-top:18.95pt;width:306.4pt;height:132.3pt;z-index:251649536" coordorigin="2164,11904" coordsize="7920,3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" o:allowincell="f">
                <v:shape id="Text Box 23" o:spid="_x0000_s1028" type="#_x0000_t202" style="position:absolute;left:7924;top:12264;width:7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" stroked="f">
                  <v:textbox>
                    <w:txbxContent>
                      <w:p w14:paraId="5208BC1F" w14:textId="77777777" w:rsidR="003F3A7E" w:rsidRDefault="003F3A7E" w:rsidP="00503DD9">
                        <w:r>
                          <w:t>d</w:t>
                        </w:r>
                        <w:r>
                          <w:rPr>
                            <w:vertAlign w:val="subscript"/>
                          </w:rPr>
                          <w:t>2</w:t>
                        </w:r>
                      </w:p>
                    </w:txbxContent>
                  </v:textbox>
                </v:shape>
                <v:shape id="Text Box 24" o:spid="_x0000_s1029" type="#_x0000_t202" style="position:absolute;left:6304;top:12084;width:7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" stroked="f">
                  <v:textbox>
                    <w:txbxContent>
                      <w:p w14:paraId="29B0ED53" w14:textId="77777777" w:rsidR="003F3A7E" w:rsidRDefault="003F3A7E" w:rsidP="00503DD9">
                        <w:r>
                          <w:t>d</w:t>
                        </w:r>
                        <w:r>
                          <w:rPr>
                            <w:vertAlign w:val="subscript"/>
                          </w:rPr>
                          <w:t>1</w:t>
                        </w:r>
                      </w:p>
                    </w:txbxContent>
                  </v:textbox>
                </v:shape>
                <v:line id="Line 25" o:spid="_x0000_s1030" style="position:absolute;visibility:visible;mso-wrap-style:square" from="2164,12984" to="10084,129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"/>
                <v:line id="Line 26" o:spid="_x0000_s1031" style="position:absolute;visibility:visible;mso-wrap-style:square" from="2164,13344" to="10084,133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"/>
                <v:line id="Line 27" o:spid="_x0000_s1032" style="position:absolute;visibility:visible;mso-wrap-style:square" from="2164,13704" to="10084,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"/>
                <v:line id="Line 28" o:spid="_x0000_s1033" style="position:absolute;visibility:visible;mso-wrap-style:square" from="2164,14424" to="10084,144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"/>
                <v:line id="Line 29" o:spid="_x0000_s1034" style="position:absolute;visibility:visible;mso-wrap-style:square" from="2164,14784" to="10084,147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"/>
                <v:line id="Line 30" o:spid="_x0000_s1035" style="position:absolute;visibility:visible;mso-wrap-style:square" from="2164,15144" to="10084,15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"/>
                <v:line id="Line 31" o:spid="_x0000_s1036" style="position:absolute;flip:x;visibility:visible;mso-wrap-style:square" from="5224,12804" to="5404,140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"/>
                <v:line id="Line 32" o:spid="_x0000_s1037" style="position:absolute;visibility:visible;mso-wrap-style:square" from="5224,14064" to="5404,153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sc2xgAAANsAAAAPAAAAZHJzL2Rvd25yZXYueG1sRI9Ba8JA&#10;FITvBf/D8gRvdVMt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CnbHNsYAAADbAAAA&#10;DwAAAAAAAAAAAAAAAAAHAgAAZHJzL2Rvd25yZXYueG1sUEsFBgAAAAADAAMAtwAAAPoCAAAAAA==&#10;"/>
                <v:line id="Line 33" o:spid="_x0000_s1038" style="position:absolute;visibility:visible;mso-wrap-style:square" from="5404,12804" to="5584,140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mKtxgAAANsAAAAPAAAAZHJzL2Rvd25yZXYueG1sRI9Ba8JA&#10;FITvBf/D8gRvdVOl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ZTpircYAAADbAAAA&#10;DwAAAAAAAAAAAAAAAAAHAgAAZHJzL2Rvd25yZXYueG1sUEsFBgAAAAADAAMAtwAAAPoCAAAAAA==&#10;"/>
                <v:line id="Line 34" o:spid="_x0000_s1039" style="position:absolute;flip:x;visibility:visible;mso-wrap-style:square" from="5404,14064" to="5584,153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"/>
                <v:oval id="Oval 35" o:spid="_x0000_s1040" style="position:absolute;left:5224;top:13884;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"/>
                <v:line id="Line 36" o:spid="_x0000_s1041" style="position:absolute;flip:y;visibility:visible;mso-wrap-style:square" from="5404,11904" to="7924,129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"/>
                <v:line id="Line 37" o:spid="_x0000_s1042" style="position:absolute;visibility:visible;mso-wrap-style:square" from="7924,11904" to="7924,129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"/>
                <v:line id="Line 38" o:spid="_x0000_s1043" style="position:absolute;visibility:visible;mso-wrap-style:square" from="5404,12984" to="5404,131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" strokeweight="1.5pt"/>
                <v:shape id="Text Box 39" o:spid="_x0000_s1044" type="#_x0000_t202" style="position:absolute;left:8824;top:11964;width:126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" stroked="f">
                  <v:textbox>
                    <w:txbxContent>
                      <w:p w14:paraId="6049D0E5" w14:textId="77777777" w:rsidR="003F3A7E" w:rsidRDefault="003F3A7E" w:rsidP="00503DD9">
                        <w:r>
                          <w:t>aspersor</w:t>
                        </w:r>
                      </w:p>
                    </w:txbxContent>
                  </v:textbox>
                </v:shape>
                <v:line id="Line 40" o:spid="_x0000_s1045" style="position:absolute;flip:x;visibility:visible;mso-wrap-style:square" from="8104,11904" to="8824,119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">
                  <v:stroke endarrow="block"/>
                </v:line>
                <v:oval id="Oval 41" o:spid="_x0000_s1046" style="position:absolute;left:7924;top:11964;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" strokeweight="2.25pt"/>
                <w10:wrap type="topAndBottom"/>
              </v:group>
            </w:pict>
          </mc:Fallback>
        </mc:AlternateContent>
      </w:r>
    </w:p>
    <w:p w14:paraId="2C9F3FF7" w14:textId="77777777" w:rsidR="00503DD9" w:rsidRPr="00BC6CA8" w:rsidRDefault="00503DD9" w:rsidP="00503DD9">
      <w:pPr>
        <w:spacing w:line="240" w:lineRule="exact"/>
        <w:ind w:left="300"/>
        <w:jc w:val="center"/>
        <w:rPr>
          <w:b/>
          <w:noProof/>
          <w:lang w:val="it-IT"/>
        </w:rPr>
      </w:pPr>
    </w:p>
    <w:p w14:paraId="7465A631" w14:textId="77777777" w:rsidR="00503DD9" w:rsidRPr="00BC6CA8" w:rsidRDefault="00503DD9" w:rsidP="00503DD9">
      <w:pPr>
        <w:spacing w:line="240" w:lineRule="exact"/>
        <w:ind w:left="300"/>
        <w:jc w:val="center"/>
        <w:rPr>
          <w:b/>
          <w:noProof/>
          <w:lang w:val="it-IT"/>
        </w:rPr>
      </w:pPr>
      <w:r w:rsidRPr="00BC6CA8">
        <w:rPr>
          <w:b/>
          <w:noProof/>
          <w:lang w:val="it-IT"/>
        </w:rPr>
        <w:t xml:space="preserve">Figura </w:t>
      </w:r>
      <w:r w:rsidR="006A5519" w:rsidRPr="00BC6CA8">
        <w:rPr>
          <w:b/>
          <w:noProof/>
          <w:lang w:val="it-IT"/>
        </w:rPr>
        <w:t>2</w:t>
      </w:r>
      <w:r w:rsidRPr="00BC6CA8">
        <w:rPr>
          <w:b/>
          <w:noProof/>
          <w:lang w:val="it-IT"/>
        </w:rPr>
        <w:t>. Distanţe minime de amplasare a unui aspersor.</w:t>
      </w:r>
    </w:p>
    <w:p w14:paraId="7AA5A03B" w14:textId="77777777" w:rsidR="00503DD9" w:rsidRPr="00BC6CA8" w:rsidRDefault="00503DD9" w:rsidP="00503DD9">
      <w:pPr>
        <w:spacing w:line="240" w:lineRule="exact"/>
        <w:ind w:left="300"/>
        <w:jc w:val="center"/>
        <w:rPr>
          <w:b/>
          <w:noProof/>
          <w:lang w:val="it-IT"/>
        </w:rPr>
      </w:pPr>
    </w:p>
    <w:p w14:paraId="3F00F025" w14:textId="77777777" w:rsidR="00503DD9" w:rsidRPr="00BC6CA8" w:rsidRDefault="00503DD9" w:rsidP="00503DD9">
      <w:pPr>
        <w:spacing w:line="240" w:lineRule="exact"/>
        <w:ind w:left="300"/>
        <w:jc w:val="center"/>
        <w:rPr>
          <w:b/>
          <w:noProof/>
          <w:lang w:val="it-IT"/>
        </w:rPr>
      </w:pPr>
      <w:r w:rsidRPr="00BC6CA8">
        <w:rPr>
          <w:b/>
          <w:noProof/>
          <w:lang w:val="it-IT"/>
        </w:rPr>
        <w:tab/>
      </w:r>
    </w:p>
    <w:p w14:paraId="220986E5" w14:textId="48108BD2" w:rsidR="00503DD9" w:rsidRPr="00BC6CA8" w:rsidRDefault="00896A3C" w:rsidP="00503DD9">
      <w:pPr>
        <w:spacing w:line="360" w:lineRule="auto"/>
        <w:jc w:val="both"/>
        <w:rPr>
          <w:sz w:val="24"/>
          <w:szCs w:val="24"/>
          <w:lang w:val="it-IT"/>
        </w:rPr>
      </w:pPr>
      <w:r>
        <w:rPr>
          <w:noProof/>
          <w:sz w:val="24"/>
          <w:szCs w:val="24"/>
          <w:lang w:val="it-IT"/>
        </w:rPr>
        <w:t xml:space="preserve">(4) </w:t>
      </w:r>
      <w:r w:rsidR="00503DD9" w:rsidRPr="00BC6CA8">
        <w:rPr>
          <w:noProof/>
          <w:sz w:val="24"/>
          <w:szCs w:val="24"/>
          <w:lang w:val="it-IT"/>
        </w:rPr>
        <w:t xml:space="preserve">Distanţele minime de amplasare a unui aspersor </w:t>
      </w:r>
      <w:r w:rsidR="00503DD9" w:rsidRPr="00BC6CA8">
        <w:rPr>
          <w:i/>
          <w:sz w:val="24"/>
          <w:szCs w:val="24"/>
          <w:lang w:val="it-IT"/>
        </w:rPr>
        <w:t>d</w:t>
      </w:r>
      <w:r w:rsidR="00503DD9" w:rsidRPr="00BC6CA8">
        <w:rPr>
          <w:i/>
          <w:sz w:val="24"/>
          <w:szCs w:val="24"/>
          <w:vertAlign w:val="subscript"/>
          <w:lang w:val="it-IT"/>
        </w:rPr>
        <w:t>1</w:t>
      </w:r>
      <w:r w:rsidR="00503DD9" w:rsidRPr="00BC6CA8">
        <w:rPr>
          <w:sz w:val="24"/>
          <w:szCs w:val="24"/>
          <w:lang w:val="it-IT"/>
        </w:rPr>
        <w:t xml:space="preserve"> şi </w:t>
      </w:r>
      <w:r w:rsidR="00503DD9" w:rsidRPr="00BC6CA8">
        <w:rPr>
          <w:i/>
          <w:sz w:val="24"/>
          <w:szCs w:val="24"/>
          <w:lang w:val="it-IT"/>
        </w:rPr>
        <w:t>d</w:t>
      </w:r>
      <w:r w:rsidR="00503DD9" w:rsidRPr="00BC6CA8">
        <w:rPr>
          <w:i/>
          <w:sz w:val="24"/>
          <w:szCs w:val="24"/>
          <w:vertAlign w:val="subscript"/>
          <w:lang w:val="it-IT"/>
        </w:rPr>
        <w:t>2</w:t>
      </w:r>
      <w:r w:rsidR="00503DD9" w:rsidRPr="00BC6CA8">
        <w:rPr>
          <w:sz w:val="24"/>
          <w:szCs w:val="24"/>
          <w:vertAlign w:val="subscript"/>
          <w:lang w:val="it-IT"/>
        </w:rPr>
        <w:t xml:space="preserve"> </w:t>
      </w:r>
      <w:r w:rsidR="00503DD9" w:rsidRPr="00BC6CA8">
        <w:rPr>
          <w:sz w:val="24"/>
          <w:szCs w:val="24"/>
          <w:lang w:val="it-IT"/>
        </w:rPr>
        <w:t>se definesc după cum urmează:</w:t>
      </w:r>
    </w:p>
    <w:p w14:paraId="6288D5A8" w14:textId="647410B0" w:rsidR="00503DD9" w:rsidRPr="00BC6CA8" w:rsidRDefault="003A7EB4" w:rsidP="00CB5C8C">
      <w:pPr>
        <w:spacing w:line="360" w:lineRule="auto"/>
        <w:ind w:left="142"/>
        <w:jc w:val="both"/>
        <w:rPr>
          <w:sz w:val="24"/>
          <w:szCs w:val="24"/>
          <w:lang w:val="it-IT"/>
        </w:rPr>
      </w:pPr>
      <w:r>
        <w:rPr>
          <w:i/>
          <w:sz w:val="24"/>
          <w:szCs w:val="24"/>
          <w:lang w:val="it-IT"/>
        </w:rPr>
        <w:t xml:space="preserve">i) </w:t>
      </w:r>
      <w:r w:rsidR="00503DD9" w:rsidRPr="00BC6CA8">
        <w:rPr>
          <w:i/>
          <w:sz w:val="24"/>
          <w:szCs w:val="24"/>
          <w:lang w:val="it-IT"/>
        </w:rPr>
        <w:t>d</w:t>
      </w:r>
      <w:r w:rsidR="00503DD9" w:rsidRPr="00BC6CA8">
        <w:rPr>
          <w:i/>
          <w:sz w:val="24"/>
          <w:szCs w:val="24"/>
          <w:vertAlign w:val="subscript"/>
          <w:lang w:val="it-IT"/>
        </w:rPr>
        <w:t>1</w:t>
      </w:r>
      <w:r w:rsidR="00503DD9" w:rsidRPr="00BC6CA8">
        <w:rPr>
          <w:sz w:val="24"/>
          <w:szCs w:val="24"/>
          <w:lang w:val="it-IT"/>
        </w:rPr>
        <w:t xml:space="preserve"> – distanţa pe orizontală între aspersor şi proiecţia pe orizontală a izolatorului extrem al LEA;</w:t>
      </w:r>
    </w:p>
    <w:p w14:paraId="36797F66" w14:textId="63D1372D" w:rsidR="00503DD9" w:rsidRPr="00BC6CA8" w:rsidRDefault="003A7EB4" w:rsidP="00CB5C8C">
      <w:pPr>
        <w:spacing w:line="360" w:lineRule="auto"/>
        <w:ind w:left="142"/>
        <w:jc w:val="both"/>
        <w:rPr>
          <w:noProof/>
          <w:sz w:val="24"/>
          <w:szCs w:val="24"/>
          <w:lang w:val="es-ES"/>
        </w:rPr>
      </w:pPr>
      <w:r>
        <w:rPr>
          <w:i/>
          <w:sz w:val="24"/>
          <w:szCs w:val="24"/>
          <w:lang w:val="it-IT"/>
        </w:rPr>
        <w:lastRenderedPageBreak/>
        <w:t xml:space="preserve">ii) </w:t>
      </w:r>
      <w:r w:rsidR="00503DD9" w:rsidRPr="00BC6CA8">
        <w:rPr>
          <w:i/>
          <w:sz w:val="24"/>
          <w:szCs w:val="24"/>
          <w:lang w:val="it-IT"/>
        </w:rPr>
        <w:t>d</w:t>
      </w:r>
      <w:r w:rsidR="00503DD9" w:rsidRPr="00BC6CA8">
        <w:rPr>
          <w:i/>
          <w:sz w:val="24"/>
          <w:szCs w:val="24"/>
          <w:vertAlign w:val="subscript"/>
          <w:lang w:val="it-IT"/>
        </w:rPr>
        <w:t>2</w:t>
      </w:r>
      <w:r w:rsidR="00503DD9" w:rsidRPr="00BC6CA8">
        <w:rPr>
          <w:sz w:val="24"/>
          <w:szCs w:val="24"/>
          <w:lang w:val="it-IT"/>
        </w:rPr>
        <w:t xml:space="preserve"> – distanţa pe orizontală între aspersor şi proiecţia pe orizontală a conductorului extrem al LEA.</w:t>
      </w:r>
    </w:p>
    <w:p w14:paraId="59959FA1" w14:textId="649560A7" w:rsidR="00503DD9" w:rsidRPr="00BC6CA8" w:rsidRDefault="00896A3C" w:rsidP="00503DD9">
      <w:pPr>
        <w:spacing w:line="360" w:lineRule="auto"/>
        <w:jc w:val="both"/>
        <w:rPr>
          <w:noProof/>
          <w:sz w:val="24"/>
          <w:szCs w:val="24"/>
          <w:lang w:val="es-ES"/>
        </w:rPr>
      </w:pPr>
      <w:r>
        <w:rPr>
          <w:noProof/>
          <w:sz w:val="24"/>
          <w:szCs w:val="24"/>
          <w:lang w:val="es-ES"/>
        </w:rPr>
        <w:t xml:space="preserve">(5) </w:t>
      </w:r>
      <w:r w:rsidR="00503DD9" w:rsidRPr="00BC6CA8">
        <w:rPr>
          <w:noProof/>
          <w:sz w:val="24"/>
          <w:szCs w:val="24"/>
          <w:lang w:val="es-ES"/>
        </w:rPr>
        <w:t xml:space="preserve">În cazul unor aspersoare de tip nou, cu alte caracteristici decât cele </w:t>
      </w:r>
      <w:r>
        <w:rPr>
          <w:noProof/>
          <w:sz w:val="24"/>
          <w:szCs w:val="24"/>
          <w:lang w:val="es-ES"/>
        </w:rPr>
        <w:t>prevăzute în</w:t>
      </w:r>
      <w:r w:rsidRPr="00BC6CA8">
        <w:rPr>
          <w:noProof/>
          <w:sz w:val="24"/>
          <w:szCs w:val="24"/>
          <w:lang w:val="es-ES"/>
        </w:rPr>
        <w:t xml:space="preserve"> </w:t>
      </w:r>
      <w:r w:rsidR="00503DD9" w:rsidRPr="00BC6CA8">
        <w:rPr>
          <w:noProof/>
          <w:sz w:val="24"/>
          <w:szCs w:val="24"/>
          <w:lang w:val="es-ES"/>
        </w:rPr>
        <w:t xml:space="preserve">tabelul </w:t>
      </w:r>
      <w:r w:rsidR="00F35329" w:rsidRPr="00BC6CA8">
        <w:rPr>
          <w:noProof/>
          <w:sz w:val="24"/>
          <w:szCs w:val="24"/>
          <w:lang w:val="es-ES"/>
        </w:rPr>
        <w:t>1</w:t>
      </w:r>
      <w:r w:rsidR="00F35329">
        <w:rPr>
          <w:noProof/>
          <w:sz w:val="24"/>
          <w:szCs w:val="24"/>
          <w:lang w:val="es-ES"/>
        </w:rPr>
        <w:t>7</w:t>
      </w:r>
      <w:r w:rsidR="00503DD9" w:rsidRPr="00BC6CA8">
        <w:rPr>
          <w:noProof/>
          <w:sz w:val="24"/>
          <w:szCs w:val="24"/>
          <w:lang w:val="es-ES"/>
        </w:rPr>
        <w:t xml:space="preserve">, </w:t>
      </w:r>
      <w:r w:rsidR="00503DD9" w:rsidRPr="00BC6CA8">
        <w:rPr>
          <w:sz w:val="24"/>
          <w:szCs w:val="24"/>
          <w:lang w:val="es-ES"/>
        </w:rPr>
        <w:t xml:space="preserve">distanţele </w:t>
      </w:r>
      <w:r w:rsidR="00503DD9" w:rsidRPr="00BC6CA8">
        <w:rPr>
          <w:i/>
          <w:sz w:val="24"/>
          <w:szCs w:val="24"/>
          <w:lang w:val="es-ES"/>
        </w:rPr>
        <w:t>d</w:t>
      </w:r>
      <w:r w:rsidR="00503DD9" w:rsidRPr="00BC6CA8">
        <w:rPr>
          <w:i/>
          <w:sz w:val="24"/>
          <w:szCs w:val="24"/>
          <w:vertAlign w:val="subscript"/>
          <w:lang w:val="es-ES"/>
        </w:rPr>
        <w:t>1</w:t>
      </w:r>
      <w:r w:rsidR="00503DD9" w:rsidRPr="00BC6CA8">
        <w:rPr>
          <w:sz w:val="24"/>
          <w:szCs w:val="24"/>
          <w:lang w:val="es-ES"/>
        </w:rPr>
        <w:t xml:space="preserve"> şi </w:t>
      </w:r>
      <w:r w:rsidR="00503DD9" w:rsidRPr="00BC6CA8">
        <w:rPr>
          <w:i/>
          <w:sz w:val="24"/>
          <w:szCs w:val="24"/>
          <w:lang w:val="es-ES"/>
        </w:rPr>
        <w:t>d</w:t>
      </w:r>
      <w:r w:rsidR="00503DD9" w:rsidRPr="00BC6CA8">
        <w:rPr>
          <w:i/>
          <w:sz w:val="24"/>
          <w:szCs w:val="24"/>
          <w:vertAlign w:val="subscript"/>
          <w:lang w:val="es-ES"/>
        </w:rPr>
        <w:t>2</w:t>
      </w:r>
      <w:r w:rsidR="00503DD9" w:rsidRPr="00BC6CA8">
        <w:rPr>
          <w:sz w:val="24"/>
          <w:szCs w:val="24"/>
          <w:vertAlign w:val="subscript"/>
          <w:lang w:val="es-ES"/>
        </w:rPr>
        <w:t xml:space="preserve"> </w:t>
      </w:r>
      <w:r w:rsidR="00503DD9" w:rsidRPr="00BC6CA8">
        <w:rPr>
          <w:noProof/>
          <w:sz w:val="24"/>
          <w:szCs w:val="24"/>
          <w:lang w:val="es-ES"/>
        </w:rPr>
        <w:t>se determină astfel:</w:t>
      </w:r>
    </w:p>
    <w:p w14:paraId="5C19DAB3" w14:textId="0F7DEF80" w:rsidR="00503DD9" w:rsidRPr="00BC6CA8" w:rsidRDefault="00503DD9" w:rsidP="00484D0C">
      <w:pPr>
        <w:numPr>
          <w:ilvl w:val="0"/>
          <w:numId w:val="49"/>
        </w:numPr>
        <w:tabs>
          <w:tab w:val="clear" w:pos="660"/>
        </w:tabs>
        <w:spacing w:line="360" w:lineRule="auto"/>
        <w:ind w:left="426"/>
        <w:jc w:val="both"/>
        <w:rPr>
          <w:noProof/>
          <w:sz w:val="24"/>
          <w:szCs w:val="24"/>
          <w:lang w:val="es-ES"/>
        </w:rPr>
      </w:pPr>
      <w:r w:rsidRPr="00BC6CA8">
        <w:rPr>
          <w:noProof/>
          <w:sz w:val="24"/>
          <w:szCs w:val="24"/>
          <w:lang w:val="es-ES"/>
        </w:rPr>
        <w:t xml:space="preserve">distanţa </w:t>
      </w:r>
      <w:r w:rsidRPr="00BC6CA8">
        <w:rPr>
          <w:i/>
          <w:noProof/>
          <w:sz w:val="24"/>
          <w:szCs w:val="24"/>
          <w:lang w:val="es-ES"/>
        </w:rPr>
        <w:t>d</w:t>
      </w:r>
      <w:r w:rsidRPr="00BC6CA8">
        <w:rPr>
          <w:i/>
          <w:noProof/>
          <w:sz w:val="24"/>
          <w:szCs w:val="24"/>
          <w:vertAlign w:val="subscript"/>
          <w:lang w:val="es-ES"/>
        </w:rPr>
        <w:t>1</w:t>
      </w:r>
      <w:r w:rsidRPr="00BC6CA8">
        <w:rPr>
          <w:noProof/>
          <w:sz w:val="24"/>
          <w:szCs w:val="24"/>
          <w:vertAlign w:val="subscript"/>
          <w:lang w:val="es-ES"/>
        </w:rPr>
        <w:t xml:space="preserve"> </w:t>
      </w:r>
      <w:r w:rsidRPr="00BC6CA8">
        <w:rPr>
          <w:noProof/>
          <w:sz w:val="24"/>
          <w:szCs w:val="24"/>
          <w:lang w:val="es-ES"/>
        </w:rPr>
        <w:t xml:space="preserve">se determină având în vedere ca jetul aspersorului să nu ajungă la izolaţia LEA în nicio situaţie, cu o distanţă de siguranţă de (3 </w:t>
      </w:r>
      <w:r w:rsidRPr="00BC6CA8">
        <w:rPr>
          <w:sz w:val="24"/>
          <w:szCs w:val="24"/>
          <w:lang w:val="es-ES"/>
        </w:rPr>
        <w:t xml:space="preserve">÷ </w:t>
      </w:r>
      <w:r w:rsidRPr="00BC6CA8">
        <w:rPr>
          <w:noProof/>
          <w:sz w:val="24"/>
          <w:szCs w:val="24"/>
          <w:lang w:val="es-ES"/>
        </w:rPr>
        <w:t>4) m;</w:t>
      </w:r>
    </w:p>
    <w:p w14:paraId="66E7DE7D" w14:textId="51A9D4E3" w:rsidR="00503DD9" w:rsidRPr="00BC6CA8" w:rsidRDefault="00503DD9" w:rsidP="00484D0C">
      <w:pPr>
        <w:numPr>
          <w:ilvl w:val="0"/>
          <w:numId w:val="49"/>
        </w:numPr>
        <w:tabs>
          <w:tab w:val="clear" w:pos="660"/>
        </w:tabs>
        <w:spacing w:line="360" w:lineRule="auto"/>
        <w:ind w:left="426"/>
        <w:jc w:val="both"/>
        <w:rPr>
          <w:noProof/>
          <w:sz w:val="24"/>
          <w:szCs w:val="24"/>
          <w:lang w:val="en-US"/>
        </w:rPr>
      </w:pPr>
      <w:r w:rsidRPr="00BC6CA8">
        <w:rPr>
          <w:noProof/>
          <w:sz w:val="24"/>
          <w:szCs w:val="24"/>
          <w:lang w:val="en-US"/>
        </w:rPr>
        <w:t xml:space="preserve">distanţa </w:t>
      </w:r>
      <w:r w:rsidRPr="00BC6CA8">
        <w:rPr>
          <w:i/>
          <w:noProof/>
          <w:sz w:val="24"/>
          <w:szCs w:val="24"/>
          <w:lang w:val="en-US"/>
        </w:rPr>
        <w:t>d</w:t>
      </w:r>
      <w:r w:rsidRPr="00BC6CA8">
        <w:rPr>
          <w:i/>
          <w:noProof/>
          <w:sz w:val="24"/>
          <w:szCs w:val="24"/>
          <w:vertAlign w:val="subscript"/>
          <w:lang w:val="en-US"/>
        </w:rPr>
        <w:t>2</w:t>
      </w:r>
      <w:r w:rsidRPr="00BC6CA8">
        <w:rPr>
          <w:noProof/>
          <w:sz w:val="24"/>
          <w:szCs w:val="24"/>
          <w:lang w:val="en-US"/>
        </w:rPr>
        <w:t xml:space="preserve"> se alege din tabelul </w:t>
      </w:r>
      <w:r w:rsidR="00172068" w:rsidRPr="00BC6CA8">
        <w:rPr>
          <w:noProof/>
          <w:sz w:val="24"/>
          <w:szCs w:val="24"/>
          <w:lang w:val="en-US"/>
        </w:rPr>
        <w:t>1</w:t>
      </w:r>
      <w:r w:rsidR="00172068">
        <w:rPr>
          <w:noProof/>
          <w:sz w:val="24"/>
          <w:szCs w:val="24"/>
          <w:lang w:val="en-US"/>
        </w:rPr>
        <w:t>7</w:t>
      </w:r>
      <w:r w:rsidR="00172068" w:rsidRPr="00BC6CA8">
        <w:rPr>
          <w:noProof/>
          <w:sz w:val="24"/>
          <w:szCs w:val="24"/>
          <w:lang w:val="en-US"/>
        </w:rPr>
        <w:t xml:space="preserve"> </w:t>
      </w:r>
      <w:r w:rsidRPr="00BC6CA8">
        <w:rPr>
          <w:noProof/>
          <w:sz w:val="24"/>
          <w:szCs w:val="24"/>
          <w:lang w:val="en-US"/>
        </w:rPr>
        <w:t>corespunzător tensiunii nominale a LEA şi balisticii jetului aspersorului.</w:t>
      </w:r>
    </w:p>
    <w:p w14:paraId="684F5CF7" w14:textId="39261D25" w:rsidR="00503DD9" w:rsidRPr="00BC6CA8" w:rsidRDefault="00896A3C" w:rsidP="00107077">
      <w:pPr>
        <w:spacing w:before="120" w:line="360" w:lineRule="auto"/>
        <w:jc w:val="both"/>
        <w:rPr>
          <w:noProof/>
          <w:sz w:val="24"/>
          <w:szCs w:val="24"/>
          <w:lang w:val="fr-FR"/>
        </w:rPr>
      </w:pPr>
      <w:r w:rsidRPr="00991E81">
        <w:rPr>
          <w:noProof/>
          <w:sz w:val="24"/>
          <w:szCs w:val="24"/>
          <w:lang w:val="fr-FR"/>
        </w:rPr>
        <w:t>(6)</w:t>
      </w:r>
      <w:r w:rsidR="00503DD9" w:rsidRPr="00BC6CA8">
        <w:rPr>
          <w:noProof/>
          <w:sz w:val="24"/>
          <w:szCs w:val="24"/>
          <w:lang w:val="fr-FR"/>
        </w:rPr>
        <w:t xml:space="preserve"> La utilizarea instalaţiilor de udare mobile se ţine cont de următoarele:</w:t>
      </w:r>
    </w:p>
    <w:p w14:paraId="47AE5DBA" w14:textId="7457AB26" w:rsidR="00503DD9" w:rsidRPr="00BC6CA8" w:rsidRDefault="00763D45" w:rsidP="00CC4850">
      <w:pPr>
        <w:tabs>
          <w:tab w:val="left" w:pos="284"/>
        </w:tabs>
        <w:spacing w:line="360" w:lineRule="auto"/>
        <w:jc w:val="both"/>
        <w:rPr>
          <w:noProof/>
          <w:sz w:val="24"/>
          <w:szCs w:val="24"/>
          <w:lang w:val="fr-FR"/>
        </w:rPr>
      </w:pPr>
      <w:r>
        <w:rPr>
          <w:noProof/>
          <w:sz w:val="24"/>
          <w:szCs w:val="24"/>
          <w:lang w:val="fr-FR"/>
        </w:rPr>
        <w:t xml:space="preserve">a) </w:t>
      </w:r>
      <w:r w:rsidR="00503DD9" w:rsidRPr="00BC6CA8">
        <w:rPr>
          <w:noProof/>
          <w:sz w:val="24"/>
          <w:szCs w:val="24"/>
          <w:lang w:val="fr-FR"/>
        </w:rPr>
        <w:t xml:space="preserve">la amplasarea acestor instalaţii în zona apropiată de LEA </w:t>
      </w:r>
      <w:r>
        <w:rPr>
          <w:noProof/>
          <w:sz w:val="24"/>
          <w:szCs w:val="24"/>
          <w:lang w:val="fr-FR"/>
        </w:rPr>
        <w:t xml:space="preserve">prevăzută la </w:t>
      </w:r>
      <w:r w:rsidR="005A33E9">
        <w:rPr>
          <w:noProof/>
          <w:sz w:val="24"/>
          <w:szCs w:val="24"/>
          <w:lang w:val="fr-FR"/>
        </w:rPr>
        <w:t>alin. 1)</w:t>
      </w:r>
      <w:r w:rsidR="00503DD9" w:rsidRPr="00BC6CA8">
        <w:rPr>
          <w:noProof/>
          <w:sz w:val="24"/>
          <w:szCs w:val="24"/>
          <w:lang w:val="fr-FR"/>
        </w:rPr>
        <w:t xml:space="preserve"> se </w:t>
      </w:r>
      <w:r w:rsidR="005A33E9" w:rsidRPr="00BC6CA8">
        <w:rPr>
          <w:noProof/>
          <w:sz w:val="24"/>
          <w:szCs w:val="24"/>
          <w:lang w:val="fr-FR"/>
        </w:rPr>
        <w:t>evit</w:t>
      </w:r>
      <w:r w:rsidR="005A33E9">
        <w:rPr>
          <w:noProof/>
          <w:sz w:val="24"/>
          <w:szCs w:val="24"/>
          <w:lang w:val="fr-FR"/>
        </w:rPr>
        <w:t>ă</w:t>
      </w:r>
      <w:r w:rsidR="005A33E9" w:rsidRPr="00BC6CA8">
        <w:rPr>
          <w:noProof/>
          <w:sz w:val="24"/>
          <w:szCs w:val="24"/>
          <w:lang w:val="fr-FR"/>
        </w:rPr>
        <w:t xml:space="preserve"> </w:t>
      </w:r>
      <w:r>
        <w:rPr>
          <w:noProof/>
          <w:sz w:val="24"/>
          <w:szCs w:val="24"/>
          <w:lang w:val="fr-FR"/>
        </w:rPr>
        <w:t xml:space="preserve">ca </w:t>
      </w:r>
      <w:r w:rsidR="00503DD9" w:rsidRPr="00BC6CA8">
        <w:rPr>
          <w:noProof/>
          <w:sz w:val="24"/>
          <w:szCs w:val="24"/>
          <w:lang w:val="fr-FR"/>
        </w:rPr>
        <w:t xml:space="preserve">paralelismul între acestea si LEA să depăşească 175 m  în cazul LEA cu tensiunea </w:t>
      </w:r>
      <w:r w:rsidR="005A33E9">
        <w:rPr>
          <w:noProof/>
          <w:sz w:val="24"/>
          <w:szCs w:val="24"/>
          <w:lang w:val="fr-FR"/>
        </w:rPr>
        <w:t xml:space="preserve">nominală </w:t>
      </w:r>
      <w:r w:rsidR="00503DD9" w:rsidRPr="00BC6CA8">
        <w:rPr>
          <w:noProof/>
          <w:sz w:val="24"/>
          <w:szCs w:val="24"/>
          <w:lang w:val="fr-FR"/>
        </w:rPr>
        <w:t xml:space="preserve">de 110 kV sau mai mare, respectiv 300 m </w:t>
      </w:r>
      <w:r>
        <w:rPr>
          <w:noProof/>
          <w:sz w:val="24"/>
          <w:szCs w:val="24"/>
          <w:lang w:val="fr-FR"/>
        </w:rPr>
        <w:t>în cazul</w:t>
      </w:r>
      <w:r w:rsidRPr="00BC6CA8">
        <w:rPr>
          <w:noProof/>
          <w:sz w:val="24"/>
          <w:szCs w:val="24"/>
          <w:lang w:val="fr-FR"/>
        </w:rPr>
        <w:t xml:space="preserve"> </w:t>
      </w:r>
      <w:r w:rsidR="00503DD9" w:rsidRPr="00BC6CA8">
        <w:rPr>
          <w:noProof/>
          <w:sz w:val="24"/>
          <w:szCs w:val="24"/>
          <w:lang w:val="fr-FR"/>
        </w:rPr>
        <w:t xml:space="preserve">LEA cu tensiuni </w:t>
      </w:r>
      <w:r w:rsidR="005A33E9">
        <w:rPr>
          <w:noProof/>
          <w:sz w:val="24"/>
          <w:szCs w:val="24"/>
          <w:lang w:val="fr-FR"/>
        </w:rPr>
        <w:t xml:space="preserve">nominale </w:t>
      </w:r>
      <w:r w:rsidR="00503DD9" w:rsidRPr="00BC6CA8">
        <w:rPr>
          <w:noProof/>
          <w:sz w:val="24"/>
          <w:szCs w:val="24"/>
          <w:lang w:val="fr-FR"/>
        </w:rPr>
        <w:t>până la 110 kV</w:t>
      </w:r>
      <w:r>
        <w:rPr>
          <w:noProof/>
          <w:sz w:val="24"/>
          <w:szCs w:val="24"/>
          <w:lang w:val="fr-FR"/>
        </w:rPr>
        <w:t>,</w:t>
      </w:r>
      <w:r w:rsidR="00503DD9" w:rsidRPr="00BC6CA8">
        <w:rPr>
          <w:noProof/>
          <w:sz w:val="24"/>
          <w:szCs w:val="24"/>
          <w:lang w:val="fr-FR"/>
        </w:rPr>
        <w:t xml:space="preserve"> inclusiv;</w:t>
      </w:r>
    </w:p>
    <w:p w14:paraId="074E74ED" w14:textId="0FCC55B7" w:rsidR="00503DD9" w:rsidRPr="00BC6CA8" w:rsidRDefault="00763D45" w:rsidP="00CC4850">
      <w:pPr>
        <w:tabs>
          <w:tab w:val="left" w:pos="284"/>
        </w:tabs>
        <w:spacing w:line="360" w:lineRule="auto"/>
        <w:jc w:val="both"/>
        <w:rPr>
          <w:noProof/>
          <w:sz w:val="24"/>
          <w:szCs w:val="24"/>
          <w:lang w:val="fr-FR"/>
        </w:rPr>
      </w:pPr>
      <w:r>
        <w:rPr>
          <w:noProof/>
          <w:sz w:val="24"/>
          <w:szCs w:val="24"/>
          <w:lang w:val="fr-FR"/>
        </w:rPr>
        <w:t xml:space="preserve">b) </w:t>
      </w:r>
      <w:r w:rsidR="00503DD9" w:rsidRPr="00BC6CA8">
        <w:rPr>
          <w:noProof/>
          <w:sz w:val="24"/>
          <w:szCs w:val="24"/>
          <w:lang w:val="fr-FR"/>
        </w:rPr>
        <w:t>distanţele minime de amplasare ale aspersoarelor montate pe instalaţia de udare mobilă</w:t>
      </w:r>
      <w:r>
        <w:rPr>
          <w:noProof/>
          <w:sz w:val="24"/>
          <w:szCs w:val="24"/>
          <w:lang w:val="fr-FR"/>
        </w:rPr>
        <w:t>,</w:t>
      </w:r>
      <w:r w:rsidR="00503DD9" w:rsidRPr="00BC6CA8">
        <w:rPr>
          <w:noProof/>
          <w:sz w:val="24"/>
          <w:szCs w:val="24"/>
          <w:lang w:val="fr-FR"/>
        </w:rPr>
        <w:t xml:space="preserve">  în poziţia de maximă apropiere a instalaţiei cu LEA</w:t>
      </w:r>
      <w:r>
        <w:rPr>
          <w:noProof/>
          <w:sz w:val="24"/>
          <w:szCs w:val="24"/>
          <w:lang w:val="fr-FR"/>
        </w:rPr>
        <w:t>,</w:t>
      </w:r>
      <w:r w:rsidR="00503DD9" w:rsidRPr="00BC6CA8">
        <w:rPr>
          <w:noProof/>
          <w:sz w:val="24"/>
          <w:szCs w:val="24"/>
          <w:lang w:val="fr-FR"/>
        </w:rPr>
        <w:t xml:space="preserve">  sunt cele </w:t>
      </w:r>
      <w:r>
        <w:rPr>
          <w:noProof/>
          <w:sz w:val="24"/>
          <w:szCs w:val="24"/>
          <w:lang w:val="fr-FR"/>
        </w:rPr>
        <w:t>prevăzute</w:t>
      </w:r>
      <w:r w:rsidRPr="00BC6CA8">
        <w:rPr>
          <w:noProof/>
          <w:sz w:val="24"/>
          <w:szCs w:val="24"/>
          <w:lang w:val="fr-FR"/>
        </w:rPr>
        <w:t xml:space="preserve"> </w:t>
      </w:r>
      <w:r w:rsidR="00503DD9" w:rsidRPr="00BC6CA8">
        <w:rPr>
          <w:noProof/>
          <w:sz w:val="24"/>
          <w:szCs w:val="24"/>
          <w:lang w:val="fr-FR"/>
        </w:rPr>
        <w:t xml:space="preserve">în tabelul </w:t>
      </w:r>
      <w:r w:rsidR="005811F9" w:rsidRPr="00BC6CA8">
        <w:rPr>
          <w:noProof/>
          <w:sz w:val="24"/>
          <w:szCs w:val="24"/>
          <w:lang w:val="fr-FR"/>
        </w:rPr>
        <w:t>17 </w:t>
      </w:r>
      <w:r w:rsidR="00503DD9" w:rsidRPr="00BC6CA8">
        <w:rPr>
          <w:noProof/>
          <w:sz w:val="24"/>
          <w:szCs w:val="24"/>
          <w:lang w:val="fr-FR"/>
        </w:rPr>
        <w:t>;</w:t>
      </w:r>
    </w:p>
    <w:p w14:paraId="67E85F18" w14:textId="458A11CB" w:rsidR="00503DD9" w:rsidRPr="00BC6CA8" w:rsidRDefault="00763D45" w:rsidP="00CC4850">
      <w:pPr>
        <w:tabs>
          <w:tab w:val="left" w:pos="284"/>
        </w:tabs>
        <w:spacing w:line="360" w:lineRule="auto"/>
        <w:jc w:val="both"/>
        <w:rPr>
          <w:noProof/>
          <w:sz w:val="24"/>
          <w:szCs w:val="24"/>
          <w:lang w:val="es-ES"/>
        </w:rPr>
      </w:pPr>
      <w:r>
        <w:rPr>
          <w:noProof/>
          <w:sz w:val="24"/>
          <w:szCs w:val="24"/>
          <w:lang w:val="es-ES"/>
        </w:rPr>
        <w:t xml:space="preserve">c) </w:t>
      </w:r>
      <w:r w:rsidR="00503DD9" w:rsidRPr="00BC6CA8">
        <w:rPr>
          <w:noProof/>
          <w:sz w:val="24"/>
          <w:szCs w:val="24"/>
          <w:lang w:val="es-ES"/>
        </w:rPr>
        <w:t xml:space="preserve">se interzice deplasarea instalaţiilor de udare mobile </w:t>
      </w:r>
      <w:r>
        <w:rPr>
          <w:noProof/>
          <w:sz w:val="24"/>
          <w:szCs w:val="24"/>
          <w:lang w:val="es-ES"/>
        </w:rPr>
        <w:t>î</w:t>
      </w:r>
      <w:r w:rsidRPr="00BC6CA8">
        <w:rPr>
          <w:noProof/>
          <w:sz w:val="24"/>
          <w:szCs w:val="24"/>
          <w:lang w:val="es-ES"/>
        </w:rPr>
        <w:t xml:space="preserve">n </w:t>
      </w:r>
      <w:r w:rsidR="00503DD9" w:rsidRPr="00BC6CA8">
        <w:rPr>
          <w:noProof/>
          <w:sz w:val="24"/>
          <w:szCs w:val="24"/>
          <w:lang w:val="es-ES"/>
        </w:rPr>
        <w:t xml:space="preserve">culoarul de trecere </w:t>
      </w:r>
      <w:r w:rsidR="00503DD9" w:rsidRPr="00BC6CA8">
        <w:rPr>
          <w:noProof/>
          <w:sz w:val="24"/>
          <w:szCs w:val="24"/>
          <w:lang w:val="es-ES"/>
        </w:rPr>
        <w:br/>
        <w:t>(funcţionare) a LEA.</w:t>
      </w:r>
    </w:p>
    <w:p w14:paraId="589501FF" w14:textId="7FD11044" w:rsidR="00503DD9" w:rsidRPr="00BC6CA8" w:rsidRDefault="00763D45" w:rsidP="00107077">
      <w:pPr>
        <w:widowControl w:val="0"/>
        <w:spacing w:before="120" w:line="360" w:lineRule="auto"/>
        <w:jc w:val="both"/>
        <w:rPr>
          <w:sz w:val="24"/>
          <w:szCs w:val="24"/>
        </w:rPr>
      </w:pPr>
      <w:r w:rsidRPr="00991E81">
        <w:rPr>
          <w:sz w:val="24"/>
          <w:szCs w:val="24"/>
        </w:rPr>
        <w:t>(7)</w:t>
      </w:r>
      <w:r w:rsidR="00503DD9" w:rsidRPr="00BC6CA8">
        <w:rPr>
          <w:sz w:val="24"/>
          <w:szCs w:val="24"/>
        </w:rPr>
        <w:t xml:space="preserve"> Manipularea şi manevrarea conductelor de udare, </w:t>
      </w:r>
      <w:r>
        <w:rPr>
          <w:sz w:val="24"/>
          <w:szCs w:val="24"/>
        </w:rPr>
        <w:t xml:space="preserve">a </w:t>
      </w:r>
      <w:r w:rsidR="00503DD9" w:rsidRPr="00BC6CA8">
        <w:rPr>
          <w:sz w:val="24"/>
          <w:szCs w:val="24"/>
        </w:rPr>
        <w:t>tronsoanelor sau a aspersoarelor la operaţiunile de montare-demontare în zona apropiată de LEA se execută numai cu personal special instruit pentru aceste operaţii.</w:t>
      </w:r>
    </w:p>
    <w:p w14:paraId="677A6B27" w14:textId="77777777" w:rsidR="00503DD9" w:rsidRPr="00BC6CA8" w:rsidRDefault="00503DD9" w:rsidP="00503DD9">
      <w:pPr>
        <w:spacing w:line="360" w:lineRule="auto"/>
        <w:jc w:val="both"/>
        <w:rPr>
          <w:sz w:val="24"/>
          <w:szCs w:val="24"/>
        </w:rPr>
      </w:pPr>
      <w:r w:rsidRPr="00BC6CA8">
        <w:rPr>
          <w:sz w:val="24"/>
          <w:szCs w:val="24"/>
        </w:rPr>
        <w:t>La executarea acestor lucrări se respectă în mod obligatoriu următoarele măsuri:</w:t>
      </w:r>
    </w:p>
    <w:p w14:paraId="5E6D9700" w14:textId="2505CB91" w:rsidR="00503DD9" w:rsidRPr="00BC6CA8" w:rsidRDefault="00763D45" w:rsidP="00CC4850">
      <w:pPr>
        <w:spacing w:line="360" w:lineRule="auto"/>
        <w:ind w:left="284"/>
        <w:jc w:val="both"/>
        <w:rPr>
          <w:sz w:val="24"/>
          <w:szCs w:val="24"/>
        </w:rPr>
      </w:pPr>
      <w:r>
        <w:rPr>
          <w:sz w:val="24"/>
          <w:szCs w:val="24"/>
        </w:rPr>
        <w:t xml:space="preserve">a) </w:t>
      </w:r>
      <w:r w:rsidR="005811F9" w:rsidRPr="00BC6CA8">
        <w:rPr>
          <w:sz w:val="24"/>
          <w:szCs w:val="24"/>
        </w:rPr>
        <w:t xml:space="preserve">Înainte </w:t>
      </w:r>
      <w:r w:rsidR="00503DD9" w:rsidRPr="00BC6CA8">
        <w:rPr>
          <w:sz w:val="24"/>
          <w:szCs w:val="24"/>
        </w:rPr>
        <w:t xml:space="preserve">de începerea operaţiilor deservantul se asigură de existenţa tuturor conductoarelor LEA din zona de lucru în poziţia suspendată normală. </w:t>
      </w:r>
    </w:p>
    <w:p w14:paraId="2D46C10E" w14:textId="126A069A" w:rsidR="00503DD9" w:rsidRPr="00BC6CA8" w:rsidRDefault="00763D45" w:rsidP="00CC4850">
      <w:pPr>
        <w:spacing w:line="360" w:lineRule="auto"/>
        <w:ind w:left="284"/>
        <w:jc w:val="both"/>
        <w:rPr>
          <w:sz w:val="24"/>
          <w:szCs w:val="24"/>
        </w:rPr>
      </w:pPr>
      <w:r>
        <w:rPr>
          <w:sz w:val="24"/>
          <w:szCs w:val="24"/>
        </w:rPr>
        <w:t xml:space="preserve">b) </w:t>
      </w:r>
      <w:r w:rsidR="00503DD9" w:rsidRPr="00BC6CA8">
        <w:rPr>
          <w:sz w:val="24"/>
          <w:szCs w:val="24"/>
        </w:rPr>
        <w:t xml:space="preserve">În cazul </w:t>
      </w:r>
      <w:r>
        <w:rPr>
          <w:sz w:val="24"/>
          <w:szCs w:val="24"/>
        </w:rPr>
        <w:t>în care</w:t>
      </w:r>
      <w:r w:rsidRPr="00BC6CA8">
        <w:rPr>
          <w:sz w:val="24"/>
          <w:szCs w:val="24"/>
        </w:rPr>
        <w:t xml:space="preserve"> </w:t>
      </w:r>
      <w:r w:rsidR="00503DD9" w:rsidRPr="00BC6CA8">
        <w:rPr>
          <w:sz w:val="24"/>
          <w:szCs w:val="24"/>
        </w:rPr>
        <w:t xml:space="preserve">un conductor este căzut la pământ sau are săgeţi evident mărite, </w:t>
      </w:r>
      <w:r w:rsidR="00503DD9" w:rsidRPr="00BC6CA8">
        <w:rPr>
          <w:sz w:val="24"/>
          <w:szCs w:val="24"/>
        </w:rPr>
        <w:br/>
        <w:t xml:space="preserve">este interzisă intrarea în zona de apropiere cu LEA, precum şi executarea oricăror lucrări. </w:t>
      </w:r>
    </w:p>
    <w:p w14:paraId="0E68F8B3" w14:textId="7FBCDA96" w:rsidR="00503DD9" w:rsidRPr="00BC6CA8" w:rsidRDefault="00763D45" w:rsidP="00CC4850">
      <w:pPr>
        <w:spacing w:line="360" w:lineRule="auto"/>
        <w:ind w:left="284"/>
        <w:jc w:val="both"/>
        <w:rPr>
          <w:sz w:val="24"/>
          <w:szCs w:val="24"/>
        </w:rPr>
      </w:pPr>
      <w:r>
        <w:rPr>
          <w:sz w:val="24"/>
          <w:szCs w:val="24"/>
        </w:rPr>
        <w:t xml:space="preserve">c) </w:t>
      </w:r>
      <w:r w:rsidR="00503DD9" w:rsidRPr="00BC6CA8">
        <w:rPr>
          <w:sz w:val="24"/>
          <w:szCs w:val="24"/>
        </w:rPr>
        <w:t xml:space="preserve">Se iau măsuri de anunţare imediată a </w:t>
      </w:r>
      <w:r w:rsidR="00F34C67" w:rsidRPr="00BC6CA8">
        <w:rPr>
          <w:sz w:val="24"/>
          <w:szCs w:val="24"/>
        </w:rPr>
        <w:t xml:space="preserve">gestionarului </w:t>
      </w:r>
      <w:r w:rsidR="00503DD9" w:rsidRPr="00BC6CA8">
        <w:rPr>
          <w:sz w:val="24"/>
          <w:szCs w:val="24"/>
        </w:rPr>
        <w:t>LEA şi numai cu acordul şi sub supravegherea personalului de exploatare al LEA se pot face manipulări sau manevre în instalaţiile de irigaţie din zona apropiată de LEA.</w:t>
      </w:r>
    </w:p>
    <w:p w14:paraId="6C19B0DC" w14:textId="3CE9D53D" w:rsidR="00503DD9" w:rsidRPr="00BC6CA8" w:rsidRDefault="00503DD9" w:rsidP="00503DD9">
      <w:pPr>
        <w:spacing w:line="360" w:lineRule="auto"/>
        <w:jc w:val="both"/>
        <w:rPr>
          <w:sz w:val="24"/>
          <w:szCs w:val="24"/>
          <w:u w:val="single"/>
        </w:rPr>
      </w:pPr>
      <w:r w:rsidRPr="00BC6CA8">
        <w:rPr>
          <w:sz w:val="24"/>
          <w:szCs w:val="24"/>
          <w:u w:val="single"/>
        </w:rPr>
        <w:t>Notă:</w:t>
      </w:r>
    </w:p>
    <w:p w14:paraId="30A2CCDA" w14:textId="3A893C09" w:rsidR="00503DD9" w:rsidRPr="00BC6CA8" w:rsidRDefault="003A7EB4" w:rsidP="00CB5C8C">
      <w:pPr>
        <w:spacing w:line="360" w:lineRule="auto"/>
        <w:jc w:val="both"/>
        <w:rPr>
          <w:sz w:val="24"/>
          <w:szCs w:val="24"/>
        </w:rPr>
      </w:pPr>
      <w:r>
        <w:rPr>
          <w:sz w:val="24"/>
          <w:szCs w:val="24"/>
        </w:rPr>
        <w:t xml:space="preserve">1. </w:t>
      </w:r>
      <w:r w:rsidR="00503DD9" w:rsidRPr="00BC6CA8">
        <w:rPr>
          <w:sz w:val="24"/>
          <w:szCs w:val="24"/>
        </w:rPr>
        <w:t>Se instruiesc deservanţii asupra pericolului de apropiere la o distanţă mai mică de 20 m faţă de un conductor al LEA căzut la pământ din cauza tensiunilor de pas periculoase care apar în astfel de situaţii.</w:t>
      </w:r>
    </w:p>
    <w:p w14:paraId="70999472" w14:textId="71EC7B6D" w:rsidR="00503DD9" w:rsidRPr="00BC6CA8" w:rsidRDefault="003A7EB4" w:rsidP="00CB5C8C">
      <w:pPr>
        <w:widowControl w:val="0"/>
        <w:spacing w:line="360" w:lineRule="auto"/>
        <w:jc w:val="both"/>
        <w:rPr>
          <w:sz w:val="24"/>
          <w:szCs w:val="24"/>
        </w:rPr>
      </w:pPr>
      <w:r>
        <w:rPr>
          <w:sz w:val="24"/>
          <w:szCs w:val="24"/>
        </w:rPr>
        <w:t xml:space="preserve">2. </w:t>
      </w:r>
      <w:r w:rsidR="00503DD9" w:rsidRPr="00BC6CA8">
        <w:rPr>
          <w:sz w:val="24"/>
          <w:szCs w:val="24"/>
        </w:rPr>
        <w:t xml:space="preserve">În zona de protecţie a LEA </w:t>
      </w:r>
      <w:r w:rsidR="00BF0CE0">
        <w:rPr>
          <w:sz w:val="24"/>
          <w:szCs w:val="24"/>
        </w:rPr>
        <w:t xml:space="preserve">cu tensiune nominală </w:t>
      </w:r>
      <w:r w:rsidR="00503DD9" w:rsidRPr="00BC6CA8">
        <w:rPr>
          <w:sz w:val="24"/>
          <w:szCs w:val="24"/>
        </w:rPr>
        <w:t>peste 1 kV, plus 10 m de o parte şi alta, se interzice ridicarea de la sol a conductelor, tronsoanelor sau aspersoarelor la o înălţime mai mare de 1 m</w:t>
      </w:r>
      <w:r w:rsidR="00BF0CE0">
        <w:rPr>
          <w:sz w:val="24"/>
          <w:szCs w:val="24"/>
        </w:rPr>
        <w:t>,</w:t>
      </w:r>
      <w:r w:rsidR="00503DD9" w:rsidRPr="00BC6CA8">
        <w:rPr>
          <w:sz w:val="24"/>
          <w:szCs w:val="24"/>
        </w:rPr>
        <w:t xml:space="preserve"> sau încărcarea acestora în autovehicule. Manipularea conductelor, tronsoanelor sau a </w:t>
      </w:r>
      <w:r w:rsidR="00503DD9" w:rsidRPr="00BC6CA8">
        <w:rPr>
          <w:sz w:val="24"/>
          <w:szCs w:val="24"/>
        </w:rPr>
        <w:lastRenderedPageBreak/>
        <w:t>aspersoarelor se face menţinând în mod obligatoriu contactul acestora cu solul în cel puţin un punct (prin târâre).</w:t>
      </w:r>
    </w:p>
    <w:p w14:paraId="4EE0BDAB" w14:textId="74BAC98B" w:rsidR="00503DD9" w:rsidRPr="00BC6CA8" w:rsidRDefault="003A7EB4" w:rsidP="00CB5C8C">
      <w:pPr>
        <w:spacing w:line="360" w:lineRule="auto"/>
        <w:jc w:val="both"/>
        <w:rPr>
          <w:sz w:val="24"/>
          <w:szCs w:val="24"/>
        </w:rPr>
      </w:pPr>
      <w:r>
        <w:rPr>
          <w:sz w:val="24"/>
          <w:szCs w:val="24"/>
        </w:rPr>
        <w:t xml:space="preserve">3. </w:t>
      </w:r>
      <w:r w:rsidR="00503DD9" w:rsidRPr="00BC6CA8">
        <w:rPr>
          <w:sz w:val="24"/>
          <w:szCs w:val="24"/>
        </w:rPr>
        <w:t xml:space="preserve">În cazul LEA cu tensiunea </w:t>
      </w:r>
      <w:r w:rsidR="00BF0CE0">
        <w:rPr>
          <w:sz w:val="24"/>
          <w:szCs w:val="24"/>
        </w:rPr>
        <w:t xml:space="preserve">nominală </w:t>
      </w:r>
      <w:r w:rsidR="00503DD9" w:rsidRPr="00BC6CA8">
        <w:rPr>
          <w:sz w:val="24"/>
          <w:szCs w:val="24"/>
        </w:rPr>
        <w:t>de 400 kV se interzice manipularea conductelor, tronsoanelor sau a aspersoarelor în interiorul culoarului de trecere (funcţionare).</w:t>
      </w:r>
      <w:bookmarkStart w:id="128" w:name="_Toc495487916"/>
    </w:p>
    <w:p w14:paraId="1ED92476" w14:textId="4CD8BFEA" w:rsidR="00503DD9" w:rsidRPr="00BC6CA8" w:rsidRDefault="004E43AC" w:rsidP="00D57E46">
      <w:pPr>
        <w:pStyle w:val="Heading2"/>
        <w:spacing w:after="0" w:line="360" w:lineRule="auto"/>
      </w:pPr>
      <w:bookmarkStart w:id="129" w:name="_Hlk496858703"/>
      <w:r w:rsidRPr="00BC6CA8">
        <w:t>3.</w:t>
      </w:r>
      <w:r w:rsidR="008335D9" w:rsidRPr="00BC6CA8">
        <w:t>24</w:t>
      </w:r>
      <w:r w:rsidR="00503DD9" w:rsidRPr="00BC6CA8">
        <w:t xml:space="preserve">. </w:t>
      </w:r>
      <w:r w:rsidR="00BF0CE0">
        <w:t>Traversări și apropieri</w:t>
      </w:r>
      <w:r w:rsidR="00BF0CE0" w:rsidRPr="00BC6CA8">
        <w:t xml:space="preserve"> </w:t>
      </w:r>
      <w:r w:rsidR="00503DD9" w:rsidRPr="00BC6CA8">
        <w:t xml:space="preserve">între </w:t>
      </w:r>
      <w:r w:rsidR="00BF0CE0">
        <w:t xml:space="preserve">LEA </w:t>
      </w:r>
      <w:r w:rsidR="00503DD9" w:rsidRPr="00BC6CA8">
        <w:t>şi turbine</w:t>
      </w:r>
      <w:r w:rsidR="00BF0CE0">
        <w:t>le</w:t>
      </w:r>
      <w:r w:rsidR="00503DD9" w:rsidRPr="00BC6CA8">
        <w:t xml:space="preserve"> eoliene</w:t>
      </w:r>
      <w:bookmarkEnd w:id="128"/>
    </w:p>
    <w:bookmarkEnd w:id="129"/>
    <w:p w14:paraId="29AE659A" w14:textId="6A7040D0" w:rsidR="005811F9" w:rsidRPr="00BC6CA8" w:rsidRDefault="004E43AC" w:rsidP="005811F9">
      <w:pPr>
        <w:spacing w:before="120" w:line="360" w:lineRule="auto"/>
        <w:jc w:val="both"/>
        <w:rPr>
          <w:sz w:val="24"/>
          <w:szCs w:val="24"/>
        </w:rPr>
      </w:pPr>
      <w:r w:rsidRPr="00BC6CA8">
        <w:rPr>
          <w:b/>
          <w:sz w:val="24"/>
          <w:szCs w:val="24"/>
        </w:rPr>
        <w:t>3.24</w:t>
      </w:r>
      <w:r w:rsidR="00503DD9" w:rsidRPr="00BC6CA8">
        <w:rPr>
          <w:b/>
          <w:sz w:val="24"/>
          <w:szCs w:val="24"/>
        </w:rPr>
        <w:t>.1.</w:t>
      </w:r>
      <w:r w:rsidR="00503DD9" w:rsidRPr="00BC6CA8">
        <w:rPr>
          <w:b/>
          <w:i/>
          <w:sz w:val="24"/>
          <w:szCs w:val="24"/>
        </w:rPr>
        <w:t xml:space="preserve"> </w:t>
      </w:r>
      <w:r w:rsidR="005811F9" w:rsidRPr="00BC6CA8">
        <w:rPr>
          <w:sz w:val="24"/>
          <w:szCs w:val="24"/>
        </w:rPr>
        <w:t>Este interzisă traversarea turbinelor eoliene la construcţia unei LEA sau amplasarea de turbine eoliene în zona culoarului de trecere al LEA existente.</w:t>
      </w:r>
    </w:p>
    <w:p w14:paraId="0D29291F" w14:textId="6F736D69" w:rsidR="00896A3C" w:rsidRDefault="005811F9" w:rsidP="00107077">
      <w:pPr>
        <w:spacing w:before="120" w:line="360" w:lineRule="auto"/>
        <w:jc w:val="both"/>
        <w:rPr>
          <w:sz w:val="24"/>
          <w:szCs w:val="24"/>
        </w:rPr>
      </w:pPr>
      <w:r w:rsidRPr="00991E81">
        <w:rPr>
          <w:b/>
          <w:sz w:val="24"/>
          <w:szCs w:val="24"/>
        </w:rPr>
        <w:t>3.24.2.</w:t>
      </w:r>
      <w:r w:rsidRPr="00BC6CA8">
        <w:rPr>
          <w:sz w:val="24"/>
          <w:szCs w:val="24"/>
        </w:rPr>
        <w:t xml:space="preserve"> În cazuri obligate, prezența de turbine eoliene în culoarul de trecere a LEA noi poate fi acceptată cu realizarea tuturor măsurilor de protecție rezultate în urma analizelor de risc și de comun acord cu toate părțile implicate.</w:t>
      </w:r>
    </w:p>
    <w:p w14:paraId="5E2AE3D6" w14:textId="7ABA5AE3" w:rsidR="00503DD9" w:rsidRPr="00BC6CA8" w:rsidRDefault="004E43AC" w:rsidP="00107077">
      <w:pPr>
        <w:spacing w:before="120" w:line="360" w:lineRule="auto"/>
        <w:jc w:val="both"/>
        <w:rPr>
          <w:sz w:val="24"/>
          <w:szCs w:val="24"/>
        </w:rPr>
      </w:pPr>
      <w:r w:rsidRPr="00BC6CA8">
        <w:rPr>
          <w:b/>
          <w:sz w:val="24"/>
          <w:szCs w:val="24"/>
        </w:rPr>
        <w:t>3.24</w:t>
      </w:r>
      <w:r w:rsidR="00503DD9" w:rsidRPr="00BC6CA8">
        <w:rPr>
          <w:b/>
          <w:sz w:val="24"/>
          <w:szCs w:val="24"/>
        </w:rPr>
        <w:t>.</w:t>
      </w:r>
      <w:r w:rsidR="005811F9" w:rsidRPr="00BC6CA8">
        <w:rPr>
          <w:b/>
          <w:sz w:val="24"/>
          <w:szCs w:val="24"/>
        </w:rPr>
        <w:t>3</w:t>
      </w:r>
      <w:r w:rsidR="00503DD9" w:rsidRPr="00BC6CA8">
        <w:rPr>
          <w:b/>
          <w:sz w:val="24"/>
          <w:szCs w:val="24"/>
        </w:rPr>
        <w:t>.</w:t>
      </w:r>
      <w:r w:rsidR="00503DD9" w:rsidRPr="00BC6CA8">
        <w:rPr>
          <w:b/>
          <w:i/>
          <w:sz w:val="24"/>
          <w:szCs w:val="24"/>
        </w:rPr>
        <w:t xml:space="preserve"> </w:t>
      </w:r>
      <w:r w:rsidR="00BF0CE0">
        <w:rPr>
          <w:sz w:val="24"/>
          <w:szCs w:val="24"/>
        </w:rPr>
        <w:t>Î</w:t>
      </w:r>
      <w:r w:rsidR="00BF0CE0" w:rsidRPr="00BC6CA8">
        <w:rPr>
          <w:sz w:val="24"/>
          <w:szCs w:val="24"/>
        </w:rPr>
        <w:t xml:space="preserve">ntre </w:t>
      </w:r>
      <w:r w:rsidR="00503DD9" w:rsidRPr="00BC6CA8">
        <w:rPr>
          <w:sz w:val="24"/>
          <w:szCs w:val="24"/>
        </w:rPr>
        <w:t>axul turbinei eoliene și cel mai apropiat conductor al lin</w:t>
      </w:r>
      <w:r w:rsidR="00BF0CE0">
        <w:rPr>
          <w:sz w:val="24"/>
          <w:szCs w:val="24"/>
        </w:rPr>
        <w:t xml:space="preserve">LEA </w:t>
      </w:r>
      <w:r w:rsidR="00503DD9" w:rsidRPr="00BC6CA8">
        <w:rPr>
          <w:sz w:val="24"/>
          <w:szCs w:val="24"/>
        </w:rPr>
        <w:t xml:space="preserve">aflat în poziție nedeviată (fără vânt), se </w:t>
      </w:r>
      <w:r w:rsidR="005A33E9" w:rsidRPr="00BC6CA8">
        <w:rPr>
          <w:sz w:val="24"/>
          <w:szCs w:val="24"/>
        </w:rPr>
        <w:t>respect</w:t>
      </w:r>
      <w:r w:rsidR="005A33E9">
        <w:rPr>
          <w:sz w:val="24"/>
          <w:szCs w:val="24"/>
        </w:rPr>
        <w:t>ă</w:t>
      </w:r>
      <w:r w:rsidR="005A33E9" w:rsidRPr="00BC6CA8">
        <w:rPr>
          <w:sz w:val="24"/>
          <w:szCs w:val="24"/>
        </w:rPr>
        <w:t xml:space="preserve"> </w:t>
      </w:r>
      <w:r w:rsidR="00503DD9" w:rsidRPr="00BC6CA8">
        <w:rPr>
          <w:sz w:val="24"/>
          <w:szCs w:val="24"/>
        </w:rPr>
        <w:t>o distanță de apropiere minimă (Dae) considerată ca valoarea maximă calculată conform uneia din formulele de mai jos.</w:t>
      </w:r>
    </w:p>
    <w:p w14:paraId="285DA7D0" w14:textId="77777777" w:rsidR="00BF0CE0" w:rsidRDefault="00503DD9" w:rsidP="00503DD9">
      <w:pPr>
        <w:spacing w:line="360" w:lineRule="auto"/>
        <w:rPr>
          <w:sz w:val="24"/>
          <w:szCs w:val="24"/>
        </w:rPr>
      </w:pPr>
      <w:r w:rsidRPr="00BC6CA8">
        <w:rPr>
          <w:sz w:val="24"/>
          <w:szCs w:val="24"/>
        </w:rPr>
        <w:t xml:space="preserve">        </w:t>
      </w:r>
      <w:r w:rsidR="00BF0CE0">
        <w:rPr>
          <w:sz w:val="24"/>
          <w:szCs w:val="24"/>
        </w:rPr>
        <w:t xml:space="preserve">a) </w:t>
      </w:r>
      <w:r w:rsidRPr="00BC6CA8">
        <w:rPr>
          <w:sz w:val="24"/>
          <w:szCs w:val="24"/>
        </w:rPr>
        <w:t xml:space="preserve">Dae = Hp + 0,5*De + 3m,                sau                        </w:t>
      </w:r>
    </w:p>
    <w:p w14:paraId="2E735E76" w14:textId="2B06D436" w:rsidR="00503DD9" w:rsidRPr="00BC6CA8" w:rsidRDefault="00BF0CE0" w:rsidP="00503DD9">
      <w:pPr>
        <w:spacing w:line="360" w:lineRule="auto"/>
        <w:rPr>
          <w:sz w:val="24"/>
          <w:szCs w:val="24"/>
        </w:rPr>
      </w:pPr>
      <w:r>
        <w:rPr>
          <w:sz w:val="24"/>
          <w:szCs w:val="24"/>
        </w:rPr>
        <w:t xml:space="preserve">        b) </w:t>
      </w:r>
      <w:r w:rsidR="00503DD9" w:rsidRPr="00BC6CA8">
        <w:rPr>
          <w:sz w:val="24"/>
          <w:szCs w:val="24"/>
        </w:rPr>
        <w:t xml:space="preserve"> Dae = 3*De  </w:t>
      </w:r>
      <w:r w:rsidR="005811F9" w:rsidRPr="00BC6CA8">
        <w:rPr>
          <w:sz w:val="24"/>
          <w:szCs w:val="24"/>
        </w:rPr>
        <w:t>,</w:t>
      </w:r>
      <w:r w:rsidR="00503DD9" w:rsidRPr="00BC6CA8">
        <w:rPr>
          <w:sz w:val="24"/>
          <w:szCs w:val="24"/>
        </w:rPr>
        <w:t xml:space="preserve">               </w:t>
      </w:r>
    </w:p>
    <w:p w14:paraId="1AFBA6EB" w14:textId="77777777" w:rsidR="00503DD9" w:rsidRPr="00BC6CA8" w:rsidRDefault="00503DD9" w:rsidP="00503DD9">
      <w:pPr>
        <w:spacing w:line="360" w:lineRule="auto"/>
        <w:jc w:val="both"/>
        <w:rPr>
          <w:sz w:val="24"/>
          <w:szCs w:val="24"/>
        </w:rPr>
      </w:pPr>
      <w:r w:rsidRPr="00BC6CA8">
        <w:rPr>
          <w:sz w:val="24"/>
          <w:szCs w:val="24"/>
        </w:rPr>
        <w:t xml:space="preserve">        în care:</w:t>
      </w:r>
    </w:p>
    <w:p w14:paraId="433F34E0" w14:textId="56E39B95" w:rsidR="00503DD9" w:rsidRPr="00BC6CA8" w:rsidRDefault="00503DD9" w:rsidP="00503DD9">
      <w:pPr>
        <w:spacing w:line="360" w:lineRule="auto"/>
        <w:ind w:left="1440"/>
        <w:jc w:val="both"/>
        <w:rPr>
          <w:sz w:val="24"/>
          <w:szCs w:val="24"/>
        </w:rPr>
      </w:pPr>
      <w:r w:rsidRPr="00BC6CA8">
        <w:rPr>
          <w:sz w:val="24"/>
          <w:szCs w:val="24"/>
        </w:rPr>
        <w:t>Hp</w:t>
      </w:r>
      <w:r w:rsidR="00467B9D">
        <w:rPr>
          <w:sz w:val="24"/>
          <w:szCs w:val="24"/>
        </w:rPr>
        <w:t xml:space="preserve"> reprezintă </w:t>
      </w:r>
      <w:r w:rsidRPr="00BC6CA8">
        <w:rPr>
          <w:sz w:val="24"/>
          <w:szCs w:val="24"/>
        </w:rPr>
        <w:t>înălţimea de la sol la rotorul turbinei eoliene</w:t>
      </w:r>
      <w:r w:rsidRPr="00BC6CA8">
        <w:rPr>
          <w:sz w:val="24"/>
          <w:szCs w:val="24"/>
        </w:rPr>
        <w:tab/>
      </w:r>
      <w:r w:rsidRPr="00BC6CA8">
        <w:rPr>
          <w:sz w:val="24"/>
          <w:szCs w:val="24"/>
        </w:rPr>
        <w:tab/>
        <w:t xml:space="preserve"> </w:t>
      </w:r>
    </w:p>
    <w:p w14:paraId="6ADC555B" w14:textId="17AF59C8" w:rsidR="00503DD9" w:rsidRPr="00BC6CA8" w:rsidRDefault="00503DD9" w:rsidP="00503DD9">
      <w:pPr>
        <w:spacing w:line="360" w:lineRule="auto"/>
        <w:ind w:left="1440"/>
        <w:jc w:val="both"/>
        <w:rPr>
          <w:sz w:val="24"/>
          <w:szCs w:val="24"/>
        </w:rPr>
      </w:pPr>
      <w:r w:rsidRPr="00BC6CA8">
        <w:rPr>
          <w:sz w:val="24"/>
          <w:szCs w:val="24"/>
        </w:rPr>
        <w:t>De</w:t>
      </w:r>
      <w:r w:rsidR="00467B9D">
        <w:rPr>
          <w:sz w:val="24"/>
          <w:szCs w:val="24"/>
        </w:rPr>
        <w:t xml:space="preserve"> reprezintă </w:t>
      </w:r>
      <w:r w:rsidRPr="00BC6CA8">
        <w:rPr>
          <w:sz w:val="24"/>
          <w:szCs w:val="24"/>
        </w:rPr>
        <w:t>diametrul elicei rotorului turbinei</w:t>
      </w:r>
    </w:p>
    <w:p w14:paraId="21C3780D" w14:textId="0A5C697A" w:rsidR="00503DD9" w:rsidRPr="00BC6CA8" w:rsidRDefault="005811F9" w:rsidP="00503DD9">
      <w:pPr>
        <w:spacing w:line="360" w:lineRule="auto"/>
        <w:jc w:val="both"/>
        <w:rPr>
          <w:sz w:val="24"/>
          <w:szCs w:val="24"/>
        </w:rPr>
      </w:pPr>
      <w:r w:rsidRPr="00991E81">
        <w:rPr>
          <w:b/>
          <w:sz w:val="24"/>
          <w:szCs w:val="24"/>
        </w:rPr>
        <w:t>3.24.4.</w:t>
      </w:r>
      <w:r w:rsidRPr="00BC6CA8">
        <w:rPr>
          <w:sz w:val="24"/>
          <w:szCs w:val="24"/>
        </w:rPr>
        <w:t xml:space="preserve"> </w:t>
      </w:r>
      <w:r w:rsidR="00503DD9" w:rsidRPr="00BC6CA8">
        <w:rPr>
          <w:sz w:val="24"/>
          <w:szCs w:val="24"/>
        </w:rPr>
        <w:t xml:space="preserve">Suplimentar, elicea turbinei eoliene aflată în poziția cea mai defavorabilă nu trebuie să intersecteze culoarul de trecere (de functionare) a </w:t>
      </w:r>
      <w:r w:rsidR="005A33E9">
        <w:rPr>
          <w:sz w:val="24"/>
          <w:szCs w:val="24"/>
        </w:rPr>
        <w:t>LEA</w:t>
      </w:r>
      <w:r w:rsidR="00503DD9" w:rsidRPr="00BC6CA8">
        <w:rPr>
          <w:sz w:val="24"/>
          <w:szCs w:val="24"/>
        </w:rPr>
        <w:t>.</w:t>
      </w:r>
    </w:p>
    <w:p w14:paraId="408D074C" w14:textId="36FAFA72" w:rsidR="005811F9" w:rsidRPr="00BC6CA8" w:rsidRDefault="005811F9" w:rsidP="00503DD9">
      <w:pPr>
        <w:spacing w:line="360" w:lineRule="auto"/>
        <w:jc w:val="both"/>
        <w:rPr>
          <w:sz w:val="24"/>
          <w:szCs w:val="24"/>
        </w:rPr>
      </w:pPr>
      <w:r w:rsidRPr="00991E81">
        <w:rPr>
          <w:b/>
          <w:sz w:val="24"/>
          <w:szCs w:val="24"/>
        </w:rPr>
        <w:t>3.24.5.</w:t>
      </w:r>
      <w:r w:rsidRPr="00BC6CA8">
        <w:rPr>
          <w:sz w:val="24"/>
          <w:szCs w:val="24"/>
        </w:rPr>
        <w:t xml:space="preserve"> Distanțele </w:t>
      </w:r>
      <w:r w:rsidR="00AE381D">
        <w:rPr>
          <w:sz w:val="24"/>
          <w:szCs w:val="24"/>
        </w:rPr>
        <w:t xml:space="preserve">prevăzute la punctul 3.24.3. </w:t>
      </w:r>
      <w:r w:rsidRPr="00BC6CA8">
        <w:rPr>
          <w:sz w:val="24"/>
          <w:szCs w:val="24"/>
        </w:rPr>
        <w:t xml:space="preserve">pot fi micșorate </w:t>
      </w:r>
      <w:r w:rsidR="001D42D2">
        <w:rPr>
          <w:sz w:val="24"/>
          <w:szCs w:val="24"/>
        </w:rPr>
        <w:t xml:space="preserve">în condițiile </w:t>
      </w:r>
      <w:r w:rsidR="001D42D2" w:rsidRPr="00BC6CA8">
        <w:rPr>
          <w:sz w:val="24"/>
          <w:szCs w:val="24"/>
        </w:rPr>
        <w:t>realiz</w:t>
      </w:r>
      <w:r w:rsidR="001D42D2">
        <w:rPr>
          <w:sz w:val="24"/>
          <w:szCs w:val="24"/>
        </w:rPr>
        <w:t>ării</w:t>
      </w:r>
      <w:r w:rsidR="001D42D2" w:rsidRPr="00BC6CA8">
        <w:rPr>
          <w:sz w:val="24"/>
          <w:szCs w:val="24"/>
        </w:rPr>
        <w:t xml:space="preserve"> </w:t>
      </w:r>
      <w:r w:rsidRPr="00BC6CA8">
        <w:rPr>
          <w:sz w:val="24"/>
          <w:szCs w:val="24"/>
        </w:rPr>
        <w:t>tuturor măsurilor de protecție rezultate în urma analizelor de risc și de comun acord cu toate părțile implicate.</w:t>
      </w:r>
    </w:p>
    <w:p w14:paraId="62E14517" w14:textId="77777777" w:rsidR="00503DD9" w:rsidRPr="00BC6CA8" w:rsidRDefault="004E43AC" w:rsidP="00D57E46">
      <w:pPr>
        <w:pStyle w:val="Heading2"/>
        <w:spacing w:after="0" w:line="360" w:lineRule="auto"/>
      </w:pPr>
      <w:bookmarkStart w:id="130" w:name="_Toc495487917"/>
      <w:r w:rsidRPr="00BC6CA8">
        <w:t>3.</w:t>
      </w:r>
      <w:r w:rsidR="008335D9" w:rsidRPr="00BC6CA8">
        <w:t>25</w:t>
      </w:r>
      <w:r w:rsidR="00503DD9" w:rsidRPr="00BC6CA8">
        <w:t>.  Traversări și apropieri față de panouri fotovoltaice</w:t>
      </w:r>
      <w:bookmarkEnd w:id="130"/>
    </w:p>
    <w:p w14:paraId="6917242A" w14:textId="77777777" w:rsidR="00991E81" w:rsidRDefault="005811F9" w:rsidP="005811F9">
      <w:pPr>
        <w:spacing w:line="360" w:lineRule="auto"/>
        <w:jc w:val="both"/>
        <w:rPr>
          <w:sz w:val="24"/>
          <w:szCs w:val="24"/>
        </w:rPr>
      </w:pPr>
      <w:r w:rsidRPr="00991E81">
        <w:rPr>
          <w:b/>
          <w:sz w:val="24"/>
          <w:szCs w:val="24"/>
        </w:rPr>
        <w:t>3.25.1.</w:t>
      </w:r>
      <w:r w:rsidRPr="00BC6CA8">
        <w:rPr>
          <w:sz w:val="24"/>
          <w:szCs w:val="24"/>
        </w:rPr>
        <w:t xml:space="preserve"> Prezența panourilor fotovoltaice în culoarul de </w:t>
      </w:r>
      <w:r w:rsidR="001D42D2">
        <w:rPr>
          <w:sz w:val="24"/>
          <w:szCs w:val="24"/>
        </w:rPr>
        <w:t>trecere</w:t>
      </w:r>
      <w:r w:rsidR="001D42D2" w:rsidRPr="00BC6CA8">
        <w:rPr>
          <w:sz w:val="24"/>
          <w:szCs w:val="24"/>
        </w:rPr>
        <w:t xml:space="preserve"> </w:t>
      </w:r>
      <w:r w:rsidRPr="00BC6CA8">
        <w:rPr>
          <w:sz w:val="24"/>
          <w:szCs w:val="24"/>
        </w:rPr>
        <w:t>a LEA este permisă cu acordul tuturor părților implicate și cu asumarea și aplicarea măsurilor rezultate în urma unei analize de risc</w:t>
      </w:r>
      <w:r w:rsidR="009F0760" w:rsidRPr="00BC6CA8">
        <w:rPr>
          <w:sz w:val="24"/>
          <w:szCs w:val="24"/>
        </w:rPr>
        <w:t>.</w:t>
      </w:r>
      <w:r w:rsidRPr="00BC6CA8">
        <w:rPr>
          <w:sz w:val="24"/>
          <w:szCs w:val="24"/>
        </w:rPr>
        <w:t xml:space="preserve"> </w:t>
      </w:r>
    </w:p>
    <w:p w14:paraId="0C872FBB" w14:textId="5206C743" w:rsidR="005811F9" w:rsidRPr="00BC6CA8" w:rsidRDefault="005811F9" w:rsidP="005811F9">
      <w:pPr>
        <w:spacing w:line="360" w:lineRule="auto"/>
        <w:jc w:val="both"/>
        <w:rPr>
          <w:sz w:val="24"/>
          <w:szCs w:val="24"/>
        </w:rPr>
      </w:pPr>
      <w:r w:rsidRPr="00991E81">
        <w:rPr>
          <w:b/>
          <w:sz w:val="24"/>
          <w:szCs w:val="24"/>
        </w:rPr>
        <w:t>3.25.2.</w:t>
      </w:r>
      <w:r w:rsidRPr="00BC6CA8">
        <w:rPr>
          <w:sz w:val="24"/>
          <w:szCs w:val="24"/>
        </w:rPr>
        <w:t xml:space="preserve"> Distanț</w:t>
      </w:r>
      <w:r w:rsidR="001D42D2">
        <w:rPr>
          <w:sz w:val="24"/>
          <w:szCs w:val="24"/>
        </w:rPr>
        <w:t>a</w:t>
      </w:r>
      <w:r w:rsidRPr="00BC6CA8">
        <w:rPr>
          <w:sz w:val="24"/>
          <w:szCs w:val="24"/>
        </w:rPr>
        <w:t xml:space="preserve"> de apropiere minimă (Daf), măsurată de la limita cea mai apropiată a fundației stâlpului LEA</w:t>
      </w:r>
      <w:r w:rsidR="001D42D2">
        <w:rPr>
          <w:sz w:val="24"/>
          <w:szCs w:val="24"/>
        </w:rPr>
        <w:t>,</w:t>
      </w:r>
      <w:r w:rsidRPr="00BC6CA8">
        <w:rPr>
          <w:sz w:val="24"/>
          <w:szCs w:val="24"/>
        </w:rPr>
        <w:t xml:space="preserve"> se va calcula conform</w:t>
      </w:r>
      <w:r w:rsidR="001D42D2">
        <w:rPr>
          <w:sz w:val="24"/>
          <w:szCs w:val="24"/>
        </w:rPr>
        <w:t xml:space="preserve"> următoarei formule</w:t>
      </w:r>
      <w:r w:rsidRPr="00BC6CA8">
        <w:rPr>
          <w:sz w:val="24"/>
          <w:szCs w:val="24"/>
        </w:rPr>
        <w:t>:</w:t>
      </w:r>
    </w:p>
    <w:p w14:paraId="395FC7E1" w14:textId="0C2E010B" w:rsidR="005811F9" w:rsidRPr="00BC6CA8" w:rsidRDefault="005811F9" w:rsidP="00835F8C">
      <w:pPr>
        <w:spacing w:line="360" w:lineRule="auto"/>
        <w:jc w:val="center"/>
        <w:rPr>
          <w:sz w:val="24"/>
          <w:szCs w:val="24"/>
        </w:rPr>
      </w:pPr>
      <w:r w:rsidRPr="00BC6CA8">
        <w:rPr>
          <w:sz w:val="24"/>
          <w:szCs w:val="24"/>
        </w:rPr>
        <w:t>Daf = 1,5 x Hst ,</w:t>
      </w:r>
    </w:p>
    <w:p w14:paraId="03EEE128" w14:textId="42BBAFB0" w:rsidR="00503DD9" w:rsidRPr="00BC6CA8" w:rsidRDefault="005811F9" w:rsidP="00503DD9">
      <w:pPr>
        <w:spacing w:line="360" w:lineRule="auto"/>
        <w:jc w:val="both"/>
        <w:rPr>
          <w:sz w:val="24"/>
          <w:szCs w:val="24"/>
        </w:rPr>
      </w:pPr>
      <w:r w:rsidRPr="00BC6CA8">
        <w:rPr>
          <w:sz w:val="24"/>
          <w:szCs w:val="24"/>
        </w:rPr>
        <w:t xml:space="preserve"> în care:</w:t>
      </w:r>
      <w:r w:rsidRPr="00BC6CA8">
        <w:rPr>
          <w:sz w:val="24"/>
          <w:szCs w:val="24"/>
        </w:rPr>
        <w:tab/>
        <w:t>Hst</w:t>
      </w:r>
      <w:r w:rsidR="00467B9D">
        <w:rPr>
          <w:sz w:val="24"/>
          <w:szCs w:val="24"/>
        </w:rPr>
        <w:t xml:space="preserve"> </w:t>
      </w:r>
      <w:r w:rsidR="00AE381D">
        <w:rPr>
          <w:sz w:val="24"/>
          <w:szCs w:val="24"/>
        </w:rPr>
        <w:t xml:space="preserve">reprezintă </w:t>
      </w:r>
      <w:r w:rsidRPr="00BC6CA8">
        <w:rPr>
          <w:sz w:val="24"/>
          <w:szCs w:val="24"/>
        </w:rPr>
        <w:t>înălțimea de la sol a stâlpului LEA cel mai apropiat</w:t>
      </w:r>
      <w:r w:rsidRPr="00BC6CA8">
        <w:rPr>
          <w:sz w:val="24"/>
          <w:szCs w:val="24"/>
        </w:rPr>
        <w:tab/>
      </w:r>
      <w:r w:rsidR="00503DD9" w:rsidRPr="00BC6CA8">
        <w:rPr>
          <w:sz w:val="24"/>
          <w:szCs w:val="24"/>
        </w:rPr>
        <w:tab/>
        <w:t xml:space="preserve"> </w:t>
      </w:r>
    </w:p>
    <w:p w14:paraId="7E407380" w14:textId="790A3CF9" w:rsidR="00503DD9" w:rsidRPr="00BC6CA8" w:rsidRDefault="005811F9" w:rsidP="00503DD9">
      <w:pPr>
        <w:spacing w:line="360" w:lineRule="auto"/>
        <w:jc w:val="both"/>
        <w:rPr>
          <w:sz w:val="24"/>
          <w:szCs w:val="24"/>
        </w:rPr>
      </w:pPr>
      <w:r w:rsidRPr="00991E81">
        <w:rPr>
          <w:b/>
          <w:sz w:val="24"/>
          <w:szCs w:val="24"/>
        </w:rPr>
        <w:t>3.25.3.</w:t>
      </w:r>
      <w:r w:rsidRPr="00BC6CA8">
        <w:rPr>
          <w:sz w:val="24"/>
          <w:szCs w:val="24"/>
        </w:rPr>
        <w:t xml:space="preserve"> </w:t>
      </w:r>
      <w:r w:rsidR="00503DD9" w:rsidRPr="00BC6CA8">
        <w:rPr>
          <w:sz w:val="24"/>
          <w:szCs w:val="24"/>
        </w:rPr>
        <w:t xml:space="preserve">Celelalte măsuri necesare pentru asigurarea coexistenței LEA cu panourile fotovoltaice se realizează prin respectarea </w:t>
      </w:r>
      <w:r w:rsidR="00AE381D">
        <w:rPr>
          <w:sz w:val="24"/>
          <w:szCs w:val="24"/>
        </w:rPr>
        <w:t>prevederilor</w:t>
      </w:r>
      <w:r w:rsidR="00AE381D" w:rsidRPr="00BC6CA8">
        <w:rPr>
          <w:sz w:val="24"/>
          <w:szCs w:val="24"/>
        </w:rPr>
        <w:t xml:space="preserve"> </w:t>
      </w:r>
      <w:r w:rsidR="00503DD9" w:rsidRPr="00BC6CA8">
        <w:rPr>
          <w:sz w:val="24"/>
          <w:szCs w:val="24"/>
        </w:rPr>
        <w:t xml:space="preserve">din tabelul </w:t>
      </w:r>
      <w:r w:rsidRPr="00BC6CA8">
        <w:rPr>
          <w:sz w:val="24"/>
          <w:szCs w:val="24"/>
        </w:rPr>
        <w:t xml:space="preserve">18 și cu condiția asigurării accesului personalului de exploatare/mentenanță a LEA la amplasamentele stâlpilor </w:t>
      </w:r>
      <w:r w:rsidR="001D42D2">
        <w:rPr>
          <w:sz w:val="24"/>
          <w:szCs w:val="24"/>
        </w:rPr>
        <w:t>LEA</w:t>
      </w:r>
      <w:r w:rsidRPr="00BC6CA8">
        <w:rPr>
          <w:sz w:val="24"/>
          <w:szCs w:val="24"/>
        </w:rPr>
        <w:t xml:space="preserve"> și a amplasării panourilor astfel </w:t>
      </w:r>
      <w:r w:rsidRPr="00BC6CA8">
        <w:rPr>
          <w:sz w:val="24"/>
          <w:szCs w:val="24"/>
        </w:rPr>
        <w:lastRenderedPageBreak/>
        <w:t xml:space="preserve">încât să se mențină liber un culoar continuu de trecere în lungul axului LEA cu </w:t>
      </w:r>
      <w:r w:rsidR="00AE381D">
        <w:rPr>
          <w:sz w:val="24"/>
          <w:szCs w:val="24"/>
        </w:rPr>
        <w:t xml:space="preserve">o </w:t>
      </w:r>
      <w:r w:rsidRPr="00BC6CA8">
        <w:rPr>
          <w:sz w:val="24"/>
          <w:szCs w:val="24"/>
        </w:rPr>
        <w:t>lățime de minim</w:t>
      </w:r>
      <w:r w:rsidR="001D42D2">
        <w:rPr>
          <w:sz w:val="24"/>
          <w:szCs w:val="24"/>
        </w:rPr>
        <w:t>um</w:t>
      </w:r>
      <w:r w:rsidRPr="00BC6CA8">
        <w:rPr>
          <w:sz w:val="24"/>
          <w:szCs w:val="24"/>
        </w:rPr>
        <w:t xml:space="preserve"> 4 m</w:t>
      </w:r>
      <w:r w:rsidR="00503DD9" w:rsidRPr="00BC6CA8">
        <w:rPr>
          <w:sz w:val="24"/>
          <w:szCs w:val="24"/>
        </w:rPr>
        <w:t>.</w:t>
      </w:r>
    </w:p>
    <w:p w14:paraId="30750258" w14:textId="4EFE3BD4" w:rsidR="009954EA" w:rsidRPr="00BC6CA8" w:rsidRDefault="009954EA" w:rsidP="00503DD9">
      <w:pPr>
        <w:spacing w:line="360" w:lineRule="auto"/>
        <w:jc w:val="both"/>
        <w:rPr>
          <w:sz w:val="24"/>
          <w:szCs w:val="24"/>
        </w:rPr>
      </w:pPr>
      <w:r w:rsidRPr="00991E81">
        <w:rPr>
          <w:b/>
          <w:sz w:val="24"/>
          <w:szCs w:val="24"/>
        </w:rPr>
        <w:t>3.25.4.</w:t>
      </w:r>
      <w:r w:rsidRPr="00BC6CA8">
        <w:rPr>
          <w:sz w:val="24"/>
          <w:szCs w:val="24"/>
        </w:rPr>
        <w:t xml:space="preserve"> În cazuri obligate, amplasarea de panouri fotovoltaice în culoarul de trecere al LEA existente sau traversarea LEA noi peste panouri fotovoltaice existente, se poate </w:t>
      </w:r>
      <w:r w:rsidR="001D42D2">
        <w:rPr>
          <w:sz w:val="24"/>
          <w:szCs w:val="24"/>
        </w:rPr>
        <w:t>realiza</w:t>
      </w:r>
      <w:r w:rsidR="001D42D2" w:rsidRPr="00BC6CA8">
        <w:rPr>
          <w:sz w:val="24"/>
          <w:szCs w:val="24"/>
        </w:rPr>
        <w:t xml:space="preserve"> </w:t>
      </w:r>
      <w:r w:rsidRPr="00BC6CA8">
        <w:rPr>
          <w:sz w:val="24"/>
          <w:szCs w:val="24"/>
        </w:rPr>
        <w:t xml:space="preserve">și în condiții diferite de cele de la </w:t>
      </w:r>
      <w:r w:rsidR="00AE381D">
        <w:rPr>
          <w:sz w:val="24"/>
          <w:szCs w:val="24"/>
        </w:rPr>
        <w:t>punct</w:t>
      </w:r>
      <w:r w:rsidR="001D42D2">
        <w:rPr>
          <w:sz w:val="24"/>
          <w:szCs w:val="24"/>
        </w:rPr>
        <w:t>ele</w:t>
      </w:r>
      <w:r w:rsidR="00AE381D">
        <w:rPr>
          <w:sz w:val="24"/>
          <w:szCs w:val="24"/>
        </w:rPr>
        <w:t xml:space="preserve"> </w:t>
      </w:r>
      <w:r w:rsidR="001D42D2">
        <w:rPr>
          <w:sz w:val="24"/>
          <w:szCs w:val="24"/>
        </w:rPr>
        <w:t>3.25.1. – 3.25.3.</w:t>
      </w:r>
      <w:r w:rsidRPr="00BC6CA8">
        <w:rPr>
          <w:sz w:val="24"/>
          <w:szCs w:val="24"/>
        </w:rPr>
        <w:t>, condiționat de realizarea tuturor măsurilor de protecție rezultate în urma analizelor de risc și de comun acord cu toate părțile implicate, dar fără micșorarea distanței Daf.</w:t>
      </w:r>
    </w:p>
    <w:p w14:paraId="099BE9A4" w14:textId="77777777" w:rsidR="00503DD9" w:rsidRPr="00BC6CA8" w:rsidRDefault="004E43AC" w:rsidP="00D57E46">
      <w:pPr>
        <w:pStyle w:val="Heading2"/>
        <w:spacing w:after="0" w:line="360" w:lineRule="auto"/>
      </w:pPr>
      <w:bookmarkStart w:id="131" w:name="_Toc495487918"/>
      <w:bookmarkStart w:id="132" w:name="_Hlk496858720"/>
      <w:r w:rsidRPr="00BC6CA8">
        <w:t>3.</w:t>
      </w:r>
      <w:r w:rsidR="008335D9" w:rsidRPr="00BC6CA8">
        <w:t>26</w:t>
      </w:r>
      <w:r w:rsidR="00503DD9" w:rsidRPr="00BC6CA8">
        <w:t>.  Traversări și apropieri față de stații de carburanți</w:t>
      </w:r>
      <w:bookmarkEnd w:id="131"/>
    </w:p>
    <w:bookmarkEnd w:id="132"/>
    <w:p w14:paraId="3D5F0109" w14:textId="56CE0ED4" w:rsidR="00503DD9" w:rsidRPr="00BC6CA8" w:rsidRDefault="009F0760" w:rsidP="00107077">
      <w:pPr>
        <w:tabs>
          <w:tab w:val="left" w:pos="851"/>
        </w:tabs>
        <w:spacing w:before="120" w:line="360" w:lineRule="auto"/>
        <w:jc w:val="both"/>
        <w:rPr>
          <w:sz w:val="24"/>
          <w:szCs w:val="24"/>
        </w:rPr>
      </w:pPr>
      <w:r w:rsidRPr="00805B6C">
        <w:rPr>
          <w:b/>
          <w:sz w:val="24"/>
          <w:szCs w:val="24"/>
        </w:rPr>
        <w:t>3.26.1.</w:t>
      </w:r>
      <w:r w:rsidR="00B02D07" w:rsidRPr="00BC6CA8">
        <w:rPr>
          <w:sz w:val="24"/>
          <w:szCs w:val="24"/>
        </w:rPr>
        <w:t xml:space="preserve"> </w:t>
      </w:r>
      <w:r w:rsidR="00503DD9" w:rsidRPr="00BC6CA8">
        <w:rPr>
          <w:sz w:val="24"/>
          <w:szCs w:val="24"/>
        </w:rPr>
        <w:t xml:space="preserve">La construcţia unei LEA pentru asigurarea coexistenţei cu </w:t>
      </w:r>
      <w:r w:rsidR="00503DD9" w:rsidRPr="00BC6CA8">
        <w:rPr>
          <w:sz w:val="24"/>
          <w:szCs w:val="24"/>
          <w:lang w:val="fr-FR"/>
        </w:rPr>
        <w:t>stațiile de carburanți</w:t>
      </w:r>
      <w:r w:rsidR="00503DD9" w:rsidRPr="00BC6CA8">
        <w:rPr>
          <w:sz w:val="24"/>
          <w:szCs w:val="24"/>
        </w:rPr>
        <w:t xml:space="preserve"> se </w:t>
      </w:r>
      <w:r w:rsidR="001D42D2">
        <w:rPr>
          <w:sz w:val="24"/>
          <w:szCs w:val="24"/>
        </w:rPr>
        <w:t>respectă următoarele:</w:t>
      </w:r>
    </w:p>
    <w:p w14:paraId="00B7828D" w14:textId="66E70925" w:rsidR="00503DD9" w:rsidRDefault="001D42D2" w:rsidP="00503DD9">
      <w:pPr>
        <w:spacing w:line="360" w:lineRule="auto"/>
        <w:jc w:val="both"/>
        <w:rPr>
          <w:sz w:val="24"/>
          <w:szCs w:val="24"/>
        </w:rPr>
      </w:pPr>
      <w:r>
        <w:rPr>
          <w:sz w:val="24"/>
          <w:szCs w:val="24"/>
        </w:rPr>
        <w:t>a)</w:t>
      </w:r>
      <w:r w:rsidR="009F0760" w:rsidRPr="00BC6CA8">
        <w:rPr>
          <w:sz w:val="24"/>
          <w:szCs w:val="24"/>
        </w:rPr>
        <w:t xml:space="preserve"> </w:t>
      </w:r>
      <w:r w:rsidR="00503DD9" w:rsidRPr="00BC6CA8">
        <w:rPr>
          <w:sz w:val="24"/>
          <w:szCs w:val="24"/>
        </w:rPr>
        <w:t xml:space="preserve">instalațiile subterane sau supraterane din cadrul stațiilor de carburanți destinate transportului sau stocării lichidelor sau gazelor inflamabile, se tratează prin asimilare cu prevederile </w:t>
      </w:r>
      <w:r w:rsidRPr="00BC6CA8">
        <w:rPr>
          <w:sz w:val="24"/>
          <w:szCs w:val="24"/>
        </w:rPr>
        <w:t>co</w:t>
      </w:r>
      <w:r>
        <w:rPr>
          <w:sz w:val="24"/>
          <w:szCs w:val="24"/>
        </w:rPr>
        <w:t>roborate</w:t>
      </w:r>
      <w:r w:rsidRPr="00BC6CA8">
        <w:rPr>
          <w:sz w:val="24"/>
          <w:szCs w:val="24"/>
        </w:rPr>
        <w:t xml:space="preserve"> </w:t>
      </w:r>
      <w:r w:rsidR="00503DD9" w:rsidRPr="00BC6CA8">
        <w:rPr>
          <w:sz w:val="24"/>
          <w:szCs w:val="24"/>
        </w:rPr>
        <w:t xml:space="preserve">ale </w:t>
      </w:r>
      <w:r>
        <w:rPr>
          <w:sz w:val="24"/>
          <w:szCs w:val="24"/>
        </w:rPr>
        <w:t>punctelor</w:t>
      </w:r>
      <w:r w:rsidRPr="00BC6CA8">
        <w:rPr>
          <w:sz w:val="24"/>
          <w:szCs w:val="24"/>
        </w:rPr>
        <w:t xml:space="preserve"> </w:t>
      </w:r>
      <w:r w:rsidR="00F34C67" w:rsidRPr="00BC6CA8">
        <w:rPr>
          <w:sz w:val="24"/>
          <w:szCs w:val="24"/>
        </w:rPr>
        <w:t>3.6, 3.7, 3.9, 3.12, 3.13, 3.15 și 3.19</w:t>
      </w:r>
      <w:r w:rsidR="00503DD9" w:rsidRPr="00BC6CA8">
        <w:rPr>
          <w:sz w:val="24"/>
          <w:szCs w:val="24"/>
        </w:rPr>
        <w:t>, atât din punct de vedere al măsurilor de siguranţă, cât şi al distanţelor minime.</w:t>
      </w:r>
    </w:p>
    <w:p w14:paraId="69FB344C" w14:textId="0D74871E" w:rsidR="000600BA" w:rsidRDefault="000600BA" w:rsidP="00503DD9">
      <w:pPr>
        <w:spacing w:line="360" w:lineRule="auto"/>
        <w:jc w:val="both"/>
        <w:rPr>
          <w:sz w:val="24"/>
          <w:szCs w:val="24"/>
        </w:rPr>
      </w:pPr>
      <w:r>
        <w:rPr>
          <w:sz w:val="24"/>
          <w:szCs w:val="24"/>
        </w:rPr>
        <w:t>b) Amplasarea de LEA noi în zona stațiilor de carburanți se poate efectua numai condiționat de realizarea tuturor măsurilor de protecție rezultate în urma analizelor de risc și de comun acord cu toate părțile implicate.</w:t>
      </w:r>
    </w:p>
    <w:p w14:paraId="4BB80683" w14:textId="189FAA32" w:rsidR="00106437" w:rsidRDefault="00106437" w:rsidP="00503DD9">
      <w:pPr>
        <w:spacing w:line="360" w:lineRule="auto"/>
        <w:jc w:val="both"/>
        <w:rPr>
          <w:sz w:val="24"/>
          <w:szCs w:val="24"/>
        </w:rPr>
      </w:pPr>
      <w:r>
        <w:rPr>
          <w:sz w:val="24"/>
          <w:szCs w:val="24"/>
        </w:rPr>
        <w:t xml:space="preserve">c) </w:t>
      </w:r>
      <w:r w:rsidRPr="00106437">
        <w:rPr>
          <w:sz w:val="24"/>
          <w:szCs w:val="24"/>
        </w:rPr>
        <w:t xml:space="preserve">La stabilirea distanțelor de siguranță față de elementele staţiilor de distribuţie carburanţi se vor avea în vedere și prevederile </w:t>
      </w:r>
      <w:r w:rsidR="00722252" w:rsidRPr="00267AA8">
        <w:rPr>
          <w:sz w:val="24"/>
          <w:szCs w:val="24"/>
        </w:rPr>
        <w:t>Normei tehnice privind proiectarea,execuția, operarea, întreținerea și repararea stațiilor de depozitare și distribuție a gazelor naturale comprimate utilizate drept combustibil pentru vehicule</w:t>
      </w:r>
      <w:r w:rsidR="00722252">
        <w:rPr>
          <w:sz w:val="24"/>
          <w:szCs w:val="24"/>
        </w:rPr>
        <w:t xml:space="preserve">, aprobată prin </w:t>
      </w:r>
      <w:r w:rsidR="008F7693" w:rsidRPr="008F7693">
        <w:rPr>
          <w:sz w:val="24"/>
          <w:szCs w:val="24"/>
        </w:rPr>
        <w:t>Ordin</w:t>
      </w:r>
      <w:r w:rsidR="003A7EB4">
        <w:rPr>
          <w:sz w:val="24"/>
          <w:szCs w:val="24"/>
        </w:rPr>
        <w:t>ul</w:t>
      </w:r>
      <w:r w:rsidR="00722252">
        <w:rPr>
          <w:sz w:val="24"/>
          <w:szCs w:val="24"/>
        </w:rPr>
        <w:t xml:space="preserve"> președintelui</w:t>
      </w:r>
      <w:r w:rsidR="008F7693" w:rsidRPr="008F7693">
        <w:rPr>
          <w:sz w:val="24"/>
          <w:szCs w:val="24"/>
        </w:rPr>
        <w:t xml:space="preserve"> Autorităţii Naţionale de Reglementare în Domeniul Energiei</w:t>
      </w:r>
      <w:r w:rsidR="003A7EB4">
        <w:rPr>
          <w:sz w:val="24"/>
          <w:szCs w:val="24"/>
        </w:rPr>
        <w:t xml:space="preserve"> nr. 7/2012</w:t>
      </w:r>
      <w:r w:rsidR="008F7693">
        <w:rPr>
          <w:sz w:val="24"/>
          <w:szCs w:val="24"/>
        </w:rPr>
        <w:t>, ale</w:t>
      </w:r>
      <w:r w:rsidR="008048D1">
        <w:rPr>
          <w:sz w:val="24"/>
          <w:szCs w:val="24"/>
        </w:rPr>
        <w:t xml:space="preserve"> </w:t>
      </w:r>
      <w:r w:rsidR="008048D1" w:rsidRPr="00BB488E">
        <w:rPr>
          <w:sz w:val="24"/>
          <w:szCs w:val="24"/>
        </w:rPr>
        <w:t>Normativului pentru proiectarea, executarea, exploatarea, dezafectarea şi postutilizarea staţiilor de distribuţie a carburanţilor la autovehicule</w:t>
      </w:r>
      <w:r w:rsidR="008048D1">
        <w:rPr>
          <w:sz w:val="24"/>
          <w:szCs w:val="24"/>
        </w:rPr>
        <w:t>, aprobat prin</w:t>
      </w:r>
      <w:r w:rsidR="008F7693" w:rsidRPr="008F7693">
        <w:rPr>
          <w:sz w:val="24"/>
          <w:szCs w:val="24"/>
        </w:rPr>
        <w:t xml:space="preserve"> Ordin</w:t>
      </w:r>
      <w:r w:rsidR="003A7EB4">
        <w:rPr>
          <w:sz w:val="24"/>
          <w:szCs w:val="24"/>
        </w:rPr>
        <w:t>ul</w:t>
      </w:r>
      <w:r w:rsidR="008F7693" w:rsidRPr="008F7693">
        <w:rPr>
          <w:sz w:val="24"/>
          <w:szCs w:val="24"/>
        </w:rPr>
        <w:t xml:space="preserve">  </w:t>
      </w:r>
      <w:r w:rsidR="003A7EB4">
        <w:rPr>
          <w:sz w:val="24"/>
          <w:szCs w:val="24"/>
        </w:rPr>
        <w:t>m</w:t>
      </w:r>
      <w:r w:rsidR="003A7EB4" w:rsidRPr="008F7693">
        <w:rPr>
          <w:sz w:val="24"/>
          <w:szCs w:val="24"/>
        </w:rPr>
        <w:t>inist</w:t>
      </w:r>
      <w:r w:rsidR="003A7EB4">
        <w:rPr>
          <w:sz w:val="24"/>
          <w:szCs w:val="24"/>
        </w:rPr>
        <w:t>rului</w:t>
      </w:r>
      <w:r w:rsidR="003A7EB4" w:rsidRPr="008F7693">
        <w:rPr>
          <w:sz w:val="24"/>
          <w:szCs w:val="24"/>
        </w:rPr>
        <w:t xml:space="preserve"> </w:t>
      </w:r>
      <w:r w:rsidR="003A7EB4">
        <w:rPr>
          <w:sz w:val="24"/>
          <w:szCs w:val="24"/>
        </w:rPr>
        <w:t>t</w:t>
      </w:r>
      <w:r w:rsidR="003A7EB4" w:rsidRPr="008F7693">
        <w:rPr>
          <w:sz w:val="24"/>
          <w:szCs w:val="24"/>
        </w:rPr>
        <w:t>ransporturilor</w:t>
      </w:r>
      <w:r w:rsidR="008F7693" w:rsidRPr="008F7693">
        <w:rPr>
          <w:sz w:val="24"/>
          <w:szCs w:val="24"/>
        </w:rPr>
        <w:t xml:space="preserve">, </w:t>
      </w:r>
      <w:r w:rsidR="003A7EB4">
        <w:rPr>
          <w:sz w:val="24"/>
          <w:szCs w:val="24"/>
        </w:rPr>
        <w:t>c</w:t>
      </w:r>
      <w:r w:rsidR="003A7EB4" w:rsidRPr="008F7693">
        <w:rPr>
          <w:sz w:val="24"/>
          <w:szCs w:val="24"/>
        </w:rPr>
        <w:t xml:space="preserve">onstructiilor </w:t>
      </w:r>
      <w:r w:rsidR="008F7693" w:rsidRPr="008F7693">
        <w:rPr>
          <w:sz w:val="24"/>
          <w:szCs w:val="24"/>
        </w:rPr>
        <w:t xml:space="preserve">şi </w:t>
      </w:r>
      <w:r w:rsidR="003A7EB4">
        <w:rPr>
          <w:sz w:val="24"/>
          <w:szCs w:val="24"/>
        </w:rPr>
        <w:t>t</w:t>
      </w:r>
      <w:r w:rsidR="003A7EB4" w:rsidRPr="008F7693">
        <w:rPr>
          <w:sz w:val="24"/>
          <w:szCs w:val="24"/>
        </w:rPr>
        <w:t>urismului</w:t>
      </w:r>
      <w:r w:rsidR="003A7EB4">
        <w:rPr>
          <w:sz w:val="24"/>
          <w:szCs w:val="24"/>
        </w:rPr>
        <w:t xml:space="preserve"> nr. 174/2005 </w:t>
      </w:r>
      <w:r w:rsidR="008F7693">
        <w:rPr>
          <w:sz w:val="24"/>
          <w:szCs w:val="24"/>
        </w:rPr>
        <w:t>(</w:t>
      </w:r>
      <w:r w:rsidRPr="00BB488E">
        <w:rPr>
          <w:i/>
          <w:sz w:val="24"/>
          <w:szCs w:val="24"/>
        </w:rPr>
        <w:t xml:space="preserve">Normativ </w:t>
      </w:r>
      <w:r w:rsidR="00997FA0" w:rsidRPr="00997FA0">
        <w:rPr>
          <w:sz w:val="24"/>
          <w:szCs w:val="24"/>
        </w:rPr>
        <w:t>NP 004-03</w:t>
      </w:r>
      <w:r w:rsidR="008F7693">
        <w:rPr>
          <w:sz w:val="24"/>
          <w:szCs w:val="24"/>
        </w:rPr>
        <w:t>)</w:t>
      </w:r>
      <w:r w:rsidRPr="00106437">
        <w:rPr>
          <w:sz w:val="24"/>
          <w:szCs w:val="24"/>
        </w:rPr>
        <w:t xml:space="preserve">, cu modificările şi completările ulterioare, </w:t>
      </w:r>
      <w:r w:rsidR="00DC6407">
        <w:rPr>
          <w:sz w:val="24"/>
          <w:szCs w:val="24"/>
        </w:rPr>
        <w:t xml:space="preserve">precum şi ale </w:t>
      </w:r>
      <w:r w:rsidR="00DC6407" w:rsidRPr="006B004E">
        <w:rPr>
          <w:sz w:val="24"/>
          <w:szCs w:val="24"/>
        </w:rPr>
        <w:t>Ordinului</w:t>
      </w:r>
      <w:r w:rsidR="00DC6407" w:rsidRPr="006B004E">
        <w:rPr>
          <w:szCs w:val="24"/>
        </w:rPr>
        <w:t xml:space="preserve"> </w:t>
      </w:r>
      <w:r w:rsidR="003A7EB4" w:rsidRPr="006B004E">
        <w:rPr>
          <w:color w:val="444444"/>
          <w:sz w:val="24"/>
          <w:szCs w:val="24"/>
          <w:shd w:val="clear" w:color="auto" w:fill="FFFFFF"/>
        </w:rPr>
        <w:t xml:space="preserve">ministrului lucrărilor publice </w:t>
      </w:r>
      <w:r w:rsidR="00883043" w:rsidRPr="006B004E">
        <w:rPr>
          <w:color w:val="444444"/>
          <w:sz w:val="24"/>
          <w:szCs w:val="24"/>
          <w:shd w:val="clear" w:color="auto" w:fill="FFFFFF"/>
        </w:rPr>
        <w:t xml:space="preserve">și </w:t>
      </w:r>
      <w:r w:rsidR="003A7EB4" w:rsidRPr="006B004E">
        <w:rPr>
          <w:color w:val="444444"/>
          <w:sz w:val="24"/>
          <w:szCs w:val="24"/>
          <w:shd w:val="clear" w:color="auto" w:fill="FFFFFF"/>
        </w:rPr>
        <w:t xml:space="preserve">amenajării teritoriului </w:t>
      </w:r>
      <w:r w:rsidR="00883043" w:rsidRPr="006B004E">
        <w:rPr>
          <w:color w:val="444444"/>
          <w:sz w:val="24"/>
          <w:szCs w:val="24"/>
          <w:shd w:val="clear" w:color="auto" w:fill="FFFFFF"/>
        </w:rPr>
        <w:t xml:space="preserve">și al </w:t>
      </w:r>
      <w:r w:rsidR="003A7EB4" w:rsidRPr="006B004E">
        <w:rPr>
          <w:color w:val="444444"/>
          <w:sz w:val="24"/>
          <w:szCs w:val="24"/>
          <w:shd w:val="clear" w:color="auto" w:fill="FFFFFF"/>
        </w:rPr>
        <w:t xml:space="preserve">ministrului industriilor </w:t>
      </w:r>
      <w:r w:rsidR="00883043" w:rsidRPr="006B004E">
        <w:rPr>
          <w:color w:val="444444"/>
          <w:sz w:val="24"/>
          <w:szCs w:val="24"/>
          <w:shd w:val="clear" w:color="auto" w:fill="FFFFFF"/>
        </w:rPr>
        <w:t xml:space="preserve">și </w:t>
      </w:r>
      <w:r w:rsidR="003A7EB4" w:rsidRPr="006B004E">
        <w:rPr>
          <w:color w:val="444444"/>
          <w:sz w:val="24"/>
          <w:szCs w:val="24"/>
          <w:shd w:val="clear" w:color="auto" w:fill="FFFFFF"/>
        </w:rPr>
        <w:t>comerțului</w:t>
      </w:r>
      <w:r w:rsidR="003A7EB4" w:rsidRPr="006B004E" w:rsidDel="00883043">
        <w:rPr>
          <w:sz w:val="24"/>
          <w:szCs w:val="24"/>
          <w:lang w:val="en-GB"/>
        </w:rPr>
        <w:t xml:space="preserve"> </w:t>
      </w:r>
      <w:r w:rsidR="003A7EB4" w:rsidRPr="006B004E">
        <w:rPr>
          <w:sz w:val="24"/>
          <w:szCs w:val="24"/>
        </w:rPr>
        <w:t xml:space="preserve">nr. 73/1161/1999 </w:t>
      </w:r>
      <w:r w:rsidR="008F7693" w:rsidRPr="006B004E">
        <w:rPr>
          <w:sz w:val="24"/>
          <w:szCs w:val="24"/>
          <w:lang w:val="en-GB"/>
        </w:rPr>
        <w:t>(</w:t>
      </w:r>
      <w:r w:rsidR="008F7693" w:rsidRPr="006B004E">
        <w:rPr>
          <w:sz w:val="24"/>
          <w:szCs w:val="24"/>
        </w:rPr>
        <w:t>NP 037/1999)</w:t>
      </w:r>
      <w:r w:rsidRPr="006B004E">
        <w:rPr>
          <w:sz w:val="24"/>
          <w:szCs w:val="24"/>
        </w:rPr>
        <w:t>.</w:t>
      </w:r>
      <w:r>
        <w:rPr>
          <w:sz w:val="24"/>
          <w:szCs w:val="24"/>
        </w:rPr>
        <w:t xml:space="preserve"> </w:t>
      </w:r>
    </w:p>
    <w:p w14:paraId="1B180B41" w14:textId="2298C1F9" w:rsidR="00F31DE6" w:rsidRPr="00BC6CA8" w:rsidRDefault="009F0760" w:rsidP="00503DD9">
      <w:pPr>
        <w:spacing w:line="360" w:lineRule="auto"/>
        <w:jc w:val="both"/>
        <w:rPr>
          <w:sz w:val="24"/>
          <w:szCs w:val="24"/>
        </w:rPr>
      </w:pPr>
      <w:r w:rsidRPr="00805B6C">
        <w:rPr>
          <w:b/>
          <w:sz w:val="24"/>
          <w:szCs w:val="24"/>
        </w:rPr>
        <w:t>3.26.</w:t>
      </w:r>
      <w:r w:rsidR="000600BA" w:rsidRPr="00805B6C">
        <w:rPr>
          <w:b/>
          <w:sz w:val="24"/>
          <w:szCs w:val="24"/>
        </w:rPr>
        <w:t>2</w:t>
      </w:r>
      <w:r w:rsidRPr="00805B6C">
        <w:rPr>
          <w:b/>
          <w:sz w:val="24"/>
          <w:szCs w:val="24"/>
        </w:rPr>
        <w:t>.</w:t>
      </w:r>
      <w:r w:rsidRPr="00BC6CA8">
        <w:rPr>
          <w:sz w:val="24"/>
          <w:szCs w:val="24"/>
        </w:rPr>
        <w:t xml:space="preserve"> </w:t>
      </w:r>
      <w:r w:rsidR="00503DD9" w:rsidRPr="00BC6CA8">
        <w:rPr>
          <w:sz w:val="24"/>
          <w:szCs w:val="24"/>
        </w:rPr>
        <w:t>Construcția de stații de carburanți în zona de siguranță și protecție a LEA existente este interzisă.</w:t>
      </w:r>
    </w:p>
    <w:p w14:paraId="047480A7" w14:textId="2D1622BC" w:rsidR="00F31DE6" w:rsidRPr="00BC6CA8" w:rsidRDefault="00F31DE6" w:rsidP="00D57E46">
      <w:pPr>
        <w:pStyle w:val="Heading2"/>
        <w:spacing w:after="120" w:line="360" w:lineRule="auto"/>
        <w:rPr>
          <w:lang w:val="ro-RO"/>
        </w:rPr>
      </w:pPr>
      <w:r w:rsidRPr="00BC6CA8">
        <w:rPr>
          <w:lang w:val="ro-RO"/>
        </w:rPr>
        <w:t xml:space="preserve">3.27. Traversări şi apropieri față </w:t>
      </w:r>
      <w:r w:rsidR="000600BA">
        <w:rPr>
          <w:lang w:val="ro-RO"/>
        </w:rPr>
        <w:t xml:space="preserve">de </w:t>
      </w:r>
      <w:r w:rsidRPr="00BC6CA8">
        <w:rPr>
          <w:lang w:val="ro-RO"/>
        </w:rPr>
        <w:t>lucrări de exploatare la suprafață a agregatelor minerale și depozite de materiale</w:t>
      </w:r>
    </w:p>
    <w:p w14:paraId="047842F4" w14:textId="3407E4FC" w:rsidR="00F31DE6" w:rsidRPr="00BC6CA8" w:rsidRDefault="000600BA" w:rsidP="00525CBB">
      <w:pPr>
        <w:spacing w:line="360" w:lineRule="auto"/>
        <w:jc w:val="both"/>
        <w:rPr>
          <w:sz w:val="24"/>
          <w:szCs w:val="24"/>
        </w:rPr>
      </w:pPr>
      <w:r w:rsidRPr="00805B6C">
        <w:rPr>
          <w:b/>
          <w:sz w:val="24"/>
          <w:szCs w:val="24"/>
        </w:rPr>
        <w:t>3.27.1.</w:t>
      </w:r>
      <w:r>
        <w:rPr>
          <w:sz w:val="24"/>
          <w:szCs w:val="24"/>
        </w:rPr>
        <w:t xml:space="preserve"> </w:t>
      </w:r>
      <w:r w:rsidR="00F31DE6" w:rsidRPr="00BC6CA8">
        <w:rPr>
          <w:sz w:val="24"/>
          <w:szCs w:val="24"/>
        </w:rPr>
        <w:t xml:space="preserve">Se permite exploatarea la suprafață a agregatelor minerale și depozitarea de materiale în culoarul de </w:t>
      </w:r>
      <w:r>
        <w:rPr>
          <w:sz w:val="24"/>
          <w:szCs w:val="24"/>
        </w:rPr>
        <w:t>trecere</w:t>
      </w:r>
      <w:r w:rsidRPr="00BC6CA8">
        <w:rPr>
          <w:sz w:val="24"/>
          <w:szCs w:val="24"/>
        </w:rPr>
        <w:t xml:space="preserve"> </w:t>
      </w:r>
      <w:r w:rsidR="00F31DE6" w:rsidRPr="00BC6CA8">
        <w:rPr>
          <w:sz w:val="24"/>
          <w:szCs w:val="24"/>
        </w:rPr>
        <w:t xml:space="preserve">a LEA </w:t>
      </w:r>
      <w:r>
        <w:rPr>
          <w:sz w:val="24"/>
          <w:szCs w:val="24"/>
        </w:rPr>
        <w:t>în</w:t>
      </w:r>
      <w:r w:rsidRPr="00BC6CA8">
        <w:rPr>
          <w:sz w:val="24"/>
          <w:szCs w:val="24"/>
        </w:rPr>
        <w:t xml:space="preserve"> </w:t>
      </w:r>
      <w:r w:rsidR="00F31DE6" w:rsidRPr="00BC6CA8">
        <w:rPr>
          <w:sz w:val="24"/>
          <w:szCs w:val="24"/>
        </w:rPr>
        <w:t>următoarele condiții:</w:t>
      </w:r>
    </w:p>
    <w:p w14:paraId="14AD2FEC" w14:textId="2DE85DAE" w:rsidR="00F31DE6" w:rsidRPr="00BC6CA8" w:rsidRDefault="00F31DE6" w:rsidP="00484D0C">
      <w:pPr>
        <w:numPr>
          <w:ilvl w:val="0"/>
          <w:numId w:val="73"/>
        </w:numPr>
        <w:spacing w:line="360" w:lineRule="auto"/>
        <w:ind w:left="714" w:hanging="357"/>
        <w:jc w:val="both"/>
        <w:rPr>
          <w:sz w:val="24"/>
          <w:szCs w:val="24"/>
        </w:rPr>
      </w:pPr>
      <w:r w:rsidRPr="00BC6CA8">
        <w:rPr>
          <w:sz w:val="24"/>
          <w:szCs w:val="24"/>
        </w:rPr>
        <w:lastRenderedPageBreak/>
        <w:t xml:space="preserve">exploatarea la suprafață de agregate minerale (balast, nisip, etc.) sau depozitarea de materiale nu se </w:t>
      </w:r>
      <w:r w:rsidR="005A33E9">
        <w:rPr>
          <w:sz w:val="24"/>
          <w:szCs w:val="24"/>
        </w:rPr>
        <w:t>realizează</w:t>
      </w:r>
      <w:r w:rsidR="005A33E9" w:rsidRPr="00BC6CA8">
        <w:rPr>
          <w:sz w:val="24"/>
          <w:szCs w:val="24"/>
        </w:rPr>
        <w:t xml:space="preserve"> </w:t>
      </w:r>
      <w:r w:rsidRPr="00BC6CA8">
        <w:rPr>
          <w:sz w:val="24"/>
          <w:szCs w:val="24"/>
        </w:rPr>
        <w:t xml:space="preserve">la o distanță mai mică față de cea mai apropiată fundație de: </w:t>
      </w:r>
    </w:p>
    <w:p w14:paraId="53141F14" w14:textId="77777777" w:rsidR="00F31DE6" w:rsidRPr="00BC6CA8" w:rsidRDefault="00F31DE6" w:rsidP="00484D0C">
      <w:pPr>
        <w:numPr>
          <w:ilvl w:val="0"/>
          <w:numId w:val="72"/>
        </w:numPr>
        <w:spacing w:line="360" w:lineRule="auto"/>
        <w:ind w:left="1134"/>
        <w:jc w:val="both"/>
        <w:rPr>
          <w:sz w:val="24"/>
          <w:szCs w:val="24"/>
        </w:rPr>
      </w:pPr>
      <w:r w:rsidRPr="00BC6CA8">
        <w:rPr>
          <w:sz w:val="24"/>
          <w:szCs w:val="24"/>
        </w:rPr>
        <w:t>5 m, pentru Un &lt; 110 kV</w:t>
      </w:r>
    </w:p>
    <w:p w14:paraId="45F91626" w14:textId="77777777" w:rsidR="00F31DE6" w:rsidRPr="00BC6CA8" w:rsidRDefault="00F31DE6" w:rsidP="00484D0C">
      <w:pPr>
        <w:numPr>
          <w:ilvl w:val="0"/>
          <w:numId w:val="72"/>
        </w:numPr>
        <w:spacing w:line="360" w:lineRule="auto"/>
        <w:ind w:left="1134"/>
        <w:jc w:val="both"/>
        <w:rPr>
          <w:sz w:val="24"/>
          <w:szCs w:val="24"/>
        </w:rPr>
      </w:pPr>
      <w:r w:rsidRPr="00BC6CA8">
        <w:rPr>
          <w:sz w:val="24"/>
          <w:szCs w:val="24"/>
        </w:rPr>
        <w:t>7 m, pentru Un = 110 kV</w:t>
      </w:r>
    </w:p>
    <w:p w14:paraId="7FD383B9" w14:textId="77777777" w:rsidR="00F31DE6" w:rsidRPr="00BC6CA8" w:rsidRDefault="00F31DE6" w:rsidP="00484D0C">
      <w:pPr>
        <w:numPr>
          <w:ilvl w:val="0"/>
          <w:numId w:val="72"/>
        </w:numPr>
        <w:spacing w:line="360" w:lineRule="auto"/>
        <w:ind w:left="1134"/>
        <w:jc w:val="both"/>
        <w:rPr>
          <w:sz w:val="24"/>
          <w:szCs w:val="24"/>
        </w:rPr>
      </w:pPr>
      <w:r w:rsidRPr="00BC6CA8">
        <w:rPr>
          <w:sz w:val="24"/>
          <w:szCs w:val="24"/>
        </w:rPr>
        <w:t>10 m, pentru Un = 220 kV</w:t>
      </w:r>
    </w:p>
    <w:p w14:paraId="70713AD4" w14:textId="77777777" w:rsidR="00F31DE6" w:rsidRPr="00BC6CA8" w:rsidRDefault="00F31DE6" w:rsidP="00484D0C">
      <w:pPr>
        <w:numPr>
          <w:ilvl w:val="0"/>
          <w:numId w:val="72"/>
        </w:numPr>
        <w:spacing w:line="360" w:lineRule="auto"/>
        <w:ind w:left="1134"/>
        <w:jc w:val="both"/>
        <w:rPr>
          <w:sz w:val="24"/>
          <w:szCs w:val="24"/>
        </w:rPr>
      </w:pPr>
      <w:r w:rsidRPr="00BC6CA8">
        <w:rPr>
          <w:sz w:val="24"/>
          <w:szCs w:val="24"/>
        </w:rPr>
        <w:t>15 m, pentru Un = 400 kV</w:t>
      </w:r>
    </w:p>
    <w:p w14:paraId="42EAC323" w14:textId="7BD15D1A" w:rsidR="00F31DE6" w:rsidRPr="00BC6CA8" w:rsidRDefault="00F31DE6" w:rsidP="00484D0C">
      <w:pPr>
        <w:numPr>
          <w:ilvl w:val="0"/>
          <w:numId w:val="73"/>
        </w:numPr>
        <w:spacing w:line="360" w:lineRule="auto"/>
        <w:ind w:left="714" w:hanging="357"/>
        <w:jc w:val="both"/>
        <w:rPr>
          <w:sz w:val="24"/>
          <w:szCs w:val="24"/>
        </w:rPr>
      </w:pPr>
      <w:r w:rsidRPr="00BC6CA8">
        <w:rPr>
          <w:sz w:val="24"/>
          <w:szCs w:val="24"/>
        </w:rPr>
        <w:t xml:space="preserve">distanțele pe verticală rezultate în urma modificării configurației terenului în timpul și la finalul lucrărilor nu trebuie să fie mai mici decât cele prevăzute pentru terenurile normale (tabelul </w:t>
      </w:r>
      <w:r w:rsidR="00775B98" w:rsidRPr="00BC6CA8">
        <w:rPr>
          <w:sz w:val="24"/>
          <w:szCs w:val="24"/>
        </w:rPr>
        <w:t>5</w:t>
      </w:r>
      <w:r w:rsidRPr="00BC6CA8">
        <w:rPr>
          <w:sz w:val="24"/>
          <w:szCs w:val="24"/>
        </w:rPr>
        <w:t>).</w:t>
      </w:r>
    </w:p>
    <w:p w14:paraId="434CF3C0" w14:textId="3A91E15C" w:rsidR="00F31DE6" w:rsidRPr="00BC6CA8" w:rsidRDefault="00F31DE6" w:rsidP="00484D0C">
      <w:pPr>
        <w:numPr>
          <w:ilvl w:val="0"/>
          <w:numId w:val="73"/>
        </w:numPr>
        <w:spacing w:line="360" w:lineRule="auto"/>
        <w:ind w:left="714" w:hanging="357"/>
        <w:jc w:val="both"/>
        <w:rPr>
          <w:sz w:val="24"/>
          <w:szCs w:val="24"/>
        </w:rPr>
      </w:pPr>
      <w:r w:rsidRPr="00BC6CA8">
        <w:rPr>
          <w:sz w:val="24"/>
          <w:szCs w:val="24"/>
        </w:rPr>
        <w:t xml:space="preserve">exploatarea sau depozitarea materialelor  se </w:t>
      </w:r>
      <w:r w:rsidR="000600BA">
        <w:rPr>
          <w:sz w:val="24"/>
          <w:szCs w:val="24"/>
        </w:rPr>
        <w:t>realizează</w:t>
      </w:r>
      <w:r w:rsidRPr="00BC6CA8">
        <w:rPr>
          <w:sz w:val="24"/>
          <w:szCs w:val="24"/>
        </w:rPr>
        <w:t xml:space="preserve"> astfel  încât, la încheierea și pe durata lucrărilor, să se asigure accesul personalului de exploatare/ mentenanță în aceleași condiții ca cele inițiale (înaintea începerii exploatării).</w:t>
      </w:r>
    </w:p>
    <w:p w14:paraId="7A2FE503" w14:textId="097F6536" w:rsidR="00F31DE6" w:rsidRPr="00BC6CA8" w:rsidRDefault="00F31DE6" w:rsidP="00484D0C">
      <w:pPr>
        <w:numPr>
          <w:ilvl w:val="0"/>
          <w:numId w:val="73"/>
        </w:numPr>
        <w:spacing w:line="360" w:lineRule="auto"/>
        <w:ind w:left="714" w:hanging="357"/>
        <w:jc w:val="both"/>
        <w:rPr>
          <w:sz w:val="24"/>
          <w:szCs w:val="24"/>
        </w:rPr>
      </w:pPr>
      <w:r w:rsidRPr="00BC6CA8">
        <w:rPr>
          <w:sz w:val="24"/>
          <w:szCs w:val="24"/>
        </w:rPr>
        <w:t xml:space="preserve">la încheierea lucrărilor de exploatare se </w:t>
      </w:r>
      <w:r w:rsidR="000600BA">
        <w:rPr>
          <w:sz w:val="24"/>
          <w:szCs w:val="24"/>
        </w:rPr>
        <w:t>iau</w:t>
      </w:r>
      <w:r w:rsidRPr="00BC6CA8">
        <w:rPr>
          <w:sz w:val="24"/>
          <w:szCs w:val="24"/>
        </w:rPr>
        <w:t xml:space="preserve"> toate măsurile stabilite în legislația în vigoare privind refacerea terenurilor afectate, inclusiv asigurarea accesului în aceleași condiții ca cele inițiale (înaintea începerii exploatării). </w:t>
      </w:r>
    </w:p>
    <w:p w14:paraId="1A71A33F" w14:textId="5DC4225D" w:rsidR="00F31DE6" w:rsidRPr="00BC6CA8" w:rsidRDefault="000600BA" w:rsidP="00525CBB">
      <w:pPr>
        <w:spacing w:before="120" w:line="360" w:lineRule="auto"/>
        <w:jc w:val="both"/>
        <w:rPr>
          <w:sz w:val="24"/>
          <w:szCs w:val="24"/>
        </w:rPr>
      </w:pPr>
      <w:r w:rsidRPr="00805B6C">
        <w:rPr>
          <w:b/>
          <w:sz w:val="24"/>
          <w:szCs w:val="24"/>
        </w:rPr>
        <w:t>3.27.2.</w:t>
      </w:r>
      <w:r w:rsidR="00F31DE6" w:rsidRPr="00BC6CA8">
        <w:rPr>
          <w:sz w:val="24"/>
          <w:szCs w:val="24"/>
        </w:rPr>
        <w:t xml:space="preserve"> </w:t>
      </w:r>
      <w:r>
        <w:rPr>
          <w:sz w:val="24"/>
          <w:szCs w:val="24"/>
        </w:rPr>
        <w:t>P</w:t>
      </w:r>
      <w:r w:rsidRPr="00BC6CA8">
        <w:rPr>
          <w:sz w:val="24"/>
          <w:szCs w:val="24"/>
        </w:rPr>
        <w:t>revederi</w:t>
      </w:r>
      <w:r>
        <w:rPr>
          <w:sz w:val="24"/>
          <w:szCs w:val="24"/>
        </w:rPr>
        <w:t>le</w:t>
      </w:r>
      <w:r w:rsidRPr="00BC6CA8">
        <w:rPr>
          <w:sz w:val="24"/>
          <w:szCs w:val="24"/>
        </w:rPr>
        <w:t xml:space="preserve"> </w:t>
      </w:r>
      <w:r>
        <w:rPr>
          <w:sz w:val="24"/>
          <w:szCs w:val="24"/>
        </w:rPr>
        <w:t xml:space="preserve">de la punctul 3.27.1. </w:t>
      </w:r>
      <w:r w:rsidR="00F31DE6" w:rsidRPr="00BC6CA8">
        <w:rPr>
          <w:sz w:val="24"/>
          <w:szCs w:val="24"/>
        </w:rPr>
        <w:t>nu se aplică în cazul depozitării de materiale radioactive, cu pericol de explozie, toxice, cu efecte de orice fel asupra sănătății populație</w:t>
      </w:r>
      <w:r>
        <w:rPr>
          <w:sz w:val="24"/>
          <w:szCs w:val="24"/>
        </w:rPr>
        <w:t>i</w:t>
      </w:r>
      <w:r w:rsidR="00F31DE6" w:rsidRPr="00BC6CA8">
        <w:rPr>
          <w:sz w:val="24"/>
          <w:szCs w:val="24"/>
        </w:rPr>
        <w:t xml:space="preserve"> sau cu impact negativ asupra mediului. Pentru aceste materiale se </w:t>
      </w:r>
      <w:r w:rsidRPr="00BC6CA8">
        <w:rPr>
          <w:sz w:val="24"/>
          <w:szCs w:val="24"/>
        </w:rPr>
        <w:t>aplic</w:t>
      </w:r>
      <w:r>
        <w:rPr>
          <w:sz w:val="24"/>
          <w:szCs w:val="24"/>
        </w:rPr>
        <w:t>ă</w:t>
      </w:r>
      <w:r w:rsidRPr="00BC6CA8">
        <w:rPr>
          <w:sz w:val="24"/>
          <w:szCs w:val="24"/>
        </w:rPr>
        <w:t xml:space="preserve"> </w:t>
      </w:r>
      <w:r w:rsidR="00F31DE6" w:rsidRPr="00BC6CA8">
        <w:rPr>
          <w:sz w:val="24"/>
          <w:szCs w:val="24"/>
        </w:rPr>
        <w:t>prevederile legale specifice pentru fiecare categorie.</w:t>
      </w:r>
    </w:p>
    <w:p w14:paraId="149064CE" w14:textId="77777777" w:rsidR="00503DD9" w:rsidRPr="00BC6CA8" w:rsidRDefault="00503DD9" w:rsidP="00503DD9">
      <w:pPr>
        <w:spacing w:line="360" w:lineRule="auto"/>
        <w:jc w:val="both"/>
      </w:pPr>
      <w:r w:rsidRPr="00BC6CA8">
        <w:br w:type="page"/>
      </w:r>
    </w:p>
    <w:p w14:paraId="0278002B" w14:textId="77777777" w:rsidR="00503DD9" w:rsidRPr="00BC6CA8" w:rsidRDefault="00503DD9" w:rsidP="00503DD9">
      <w:pPr>
        <w:jc w:val="both"/>
        <w:rPr>
          <w:lang w:val="it-IT"/>
        </w:rPr>
        <w:sectPr w:rsidR="00503DD9" w:rsidRPr="00BC6CA8" w:rsidSect="00A81DAE">
          <w:headerReference w:type="default" r:id="rId39"/>
          <w:pgSz w:w="11906" w:h="16838"/>
          <w:pgMar w:top="964" w:right="992" w:bottom="1418" w:left="1418" w:header="709" w:footer="709" w:gutter="0"/>
          <w:cols w:space="708"/>
          <w:docGrid w:linePitch="360"/>
        </w:sectPr>
      </w:pPr>
    </w:p>
    <w:p w14:paraId="50AB101E" w14:textId="64998CCC" w:rsidR="00503DD9" w:rsidRPr="00BC6CA8" w:rsidRDefault="00503DD9" w:rsidP="00CB26E7">
      <w:pPr>
        <w:tabs>
          <w:tab w:val="right" w:pos="14002"/>
        </w:tabs>
        <w:jc w:val="center"/>
        <w:rPr>
          <w:b/>
        </w:rPr>
      </w:pPr>
      <w:r w:rsidRPr="00BC6CA8">
        <w:rPr>
          <w:b/>
        </w:rPr>
        <w:lastRenderedPageBreak/>
        <w:t xml:space="preserve">Tabelul </w:t>
      </w:r>
      <w:r w:rsidR="005E4794" w:rsidRPr="00BC6CA8">
        <w:rPr>
          <w:b/>
        </w:rPr>
        <w:t>6</w:t>
      </w:r>
      <w:r w:rsidRPr="00BC6CA8">
        <w:rPr>
          <w:b/>
        </w:rPr>
        <w:t>. Traversări şi apropieri faţă de căi ferate.</w:t>
      </w:r>
    </w:p>
    <w:tbl>
      <w:tblPr>
        <w:tblW w:w="15260"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1240"/>
        <w:gridCol w:w="2124"/>
        <w:gridCol w:w="1699"/>
        <w:gridCol w:w="424"/>
        <w:gridCol w:w="940"/>
        <w:gridCol w:w="900"/>
        <w:gridCol w:w="900"/>
        <w:gridCol w:w="900"/>
        <w:gridCol w:w="900"/>
        <w:gridCol w:w="841"/>
        <w:gridCol w:w="1560"/>
        <w:gridCol w:w="424"/>
        <w:gridCol w:w="708"/>
        <w:gridCol w:w="1700"/>
      </w:tblGrid>
      <w:tr w:rsidR="00503DD9" w:rsidRPr="00BC6CA8" w14:paraId="0FB4A999" w14:textId="77777777" w:rsidTr="007A689C">
        <w:trPr>
          <w:cantSplit/>
          <w:trHeight w:val="244"/>
          <w:jc w:val="center"/>
        </w:trPr>
        <w:tc>
          <w:tcPr>
            <w:tcW w:w="1240" w:type="dxa"/>
            <w:vMerge w:val="restart"/>
            <w:tcBorders>
              <w:top w:val="single" w:sz="4" w:space="0" w:color="auto"/>
              <w:left w:val="single" w:sz="4" w:space="0" w:color="auto"/>
              <w:bottom w:val="single" w:sz="4" w:space="0" w:color="auto"/>
            </w:tcBorders>
            <w:vAlign w:val="center"/>
          </w:tcPr>
          <w:p w14:paraId="4D9625F8" w14:textId="7D7ACEA5" w:rsidR="00503DD9" w:rsidRPr="00BC6CA8" w:rsidRDefault="00503DD9" w:rsidP="007A689C">
            <w:pPr>
              <w:jc w:val="center"/>
            </w:pPr>
            <w:r w:rsidRPr="00BC6CA8">
              <w:rPr>
                <w:noProof/>
                <w:lang w:eastAsia="ro-RO"/>
              </w:rPr>
              <mc:AlternateContent>
                <mc:Choice Requires="wps">
                  <w:drawing>
                    <wp:anchor distT="4294967294" distB="4294967294" distL="114298" distR="114298" simplePos="0" relativeHeight="251640320" behindDoc="0" locked="0" layoutInCell="0" allowOverlap="1" wp14:anchorId="025F9480" wp14:editId="27D0B317">
                      <wp:simplePos x="0" y="0"/>
                      <wp:positionH relativeFrom="column">
                        <wp:posOffset>3295014</wp:posOffset>
                      </wp:positionH>
                      <wp:positionV relativeFrom="paragraph">
                        <wp:posOffset>951229</wp:posOffset>
                      </wp:positionV>
                      <wp:extent cx="0" cy="0"/>
                      <wp:effectExtent l="0" t="0" r="0" b="0"/>
                      <wp:wrapNone/>
                      <wp:docPr id="632" name="Conector drept 6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C1DE53" id="Conector drept 632" o:spid="_x0000_s1026" style="position:absolute;z-index:25165926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59.45pt,74.9pt" to="259.45pt,7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" o:allowincell="f"/>
                  </w:pict>
                </mc:Fallback>
              </mc:AlternateContent>
            </w:r>
            <w:r w:rsidR="00BC0326">
              <w:t>T</w:t>
            </w:r>
            <w:r w:rsidRPr="00BC6CA8">
              <w:t xml:space="preserve">ipul </w:t>
            </w:r>
          </w:p>
          <w:p w14:paraId="143B681F" w14:textId="77777777" w:rsidR="00503DD9" w:rsidRPr="00BC6CA8" w:rsidRDefault="00503DD9" w:rsidP="007A689C">
            <w:pPr>
              <w:jc w:val="center"/>
              <w:rPr>
                <w:sz w:val="22"/>
              </w:rPr>
            </w:pPr>
            <w:r w:rsidRPr="00BC6CA8">
              <w:t>căii ferate</w:t>
            </w:r>
          </w:p>
        </w:tc>
        <w:tc>
          <w:tcPr>
            <w:tcW w:w="11188" w:type="dxa"/>
            <w:gridSpan w:val="10"/>
            <w:tcBorders>
              <w:top w:val="single" w:sz="4" w:space="0" w:color="auto"/>
              <w:bottom w:val="single" w:sz="4" w:space="0" w:color="auto"/>
            </w:tcBorders>
          </w:tcPr>
          <w:p w14:paraId="46163C9C" w14:textId="77777777" w:rsidR="00503DD9" w:rsidRPr="00BC6CA8" w:rsidRDefault="00503DD9" w:rsidP="007A689C">
            <w:pPr>
              <w:jc w:val="center"/>
            </w:pPr>
            <w:r w:rsidRPr="00BC6CA8">
              <w:t>Traversări</w:t>
            </w:r>
          </w:p>
        </w:tc>
        <w:tc>
          <w:tcPr>
            <w:tcW w:w="2832" w:type="dxa"/>
            <w:gridSpan w:val="3"/>
            <w:vMerge w:val="restart"/>
            <w:tcBorders>
              <w:top w:val="single" w:sz="4" w:space="0" w:color="auto"/>
              <w:bottom w:val="single" w:sz="4" w:space="0" w:color="auto"/>
              <w:right w:val="single" w:sz="4" w:space="0" w:color="auto"/>
            </w:tcBorders>
            <w:vAlign w:val="center"/>
          </w:tcPr>
          <w:p w14:paraId="5E201439" w14:textId="77777777" w:rsidR="00503DD9" w:rsidRPr="00BC6CA8" w:rsidRDefault="00503DD9" w:rsidP="007A689C">
            <w:pPr>
              <w:rPr>
                <w:vertAlign w:val="superscript"/>
              </w:rPr>
            </w:pPr>
            <w:r w:rsidRPr="00BC6CA8">
              <w:t>Apropieri</w:t>
            </w:r>
            <w:r w:rsidRPr="00BC6CA8">
              <w:rPr>
                <w:vertAlign w:val="superscript"/>
              </w:rPr>
              <w:t xml:space="preserve"> 2)</w:t>
            </w:r>
          </w:p>
        </w:tc>
      </w:tr>
      <w:tr w:rsidR="00503DD9" w:rsidRPr="00BC6CA8" w14:paraId="1EE9F394" w14:textId="77777777" w:rsidTr="007A689C">
        <w:trPr>
          <w:cantSplit/>
          <w:trHeight w:val="273"/>
          <w:jc w:val="center"/>
        </w:trPr>
        <w:tc>
          <w:tcPr>
            <w:tcW w:w="1240" w:type="dxa"/>
            <w:vMerge/>
            <w:tcBorders>
              <w:top w:val="single" w:sz="4" w:space="0" w:color="auto"/>
              <w:left w:val="single" w:sz="4" w:space="0" w:color="auto"/>
              <w:bottom w:val="single" w:sz="4" w:space="0" w:color="auto"/>
            </w:tcBorders>
          </w:tcPr>
          <w:p w14:paraId="20DB12B9" w14:textId="77777777" w:rsidR="00503DD9" w:rsidRPr="00BC6CA8" w:rsidRDefault="00503DD9" w:rsidP="007A689C">
            <w:pPr>
              <w:jc w:val="center"/>
            </w:pPr>
          </w:p>
        </w:tc>
        <w:tc>
          <w:tcPr>
            <w:tcW w:w="2124" w:type="dxa"/>
            <w:vMerge w:val="restart"/>
            <w:tcBorders>
              <w:top w:val="single" w:sz="4" w:space="0" w:color="auto"/>
              <w:bottom w:val="single" w:sz="4" w:space="0" w:color="auto"/>
            </w:tcBorders>
            <w:vAlign w:val="center"/>
          </w:tcPr>
          <w:p w14:paraId="0F6A0945" w14:textId="77777777" w:rsidR="00503DD9" w:rsidRPr="00BC6CA8" w:rsidRDefault="00503DD9" w:rsidP="007A689C">
            <w:pPr>
              <w:jc w:val="center"/>
            </w:pPr>
            <w:r w:rsidRPr="00BC6CA8">
              <w:t>Măsuri de siguranţă şi protecţie</w:t>
            </w:r>
          </w:p>
        </w:tc>
        <w:tc>
          <w:tcPr>
            <w:tcW w:w="7504" w:type="dxa"/>
            <w:gridSpan w:val="8"/>
            <w:tcBorders>
              <w:top w:val="single" w:sz="4" w:space="0" w:color="auto"/>
              <w:bottom w:val="single" w:sz="4" w:space="0" w:color="auto"/>
            </w:tcBorders>
          </w:tcPr>
          <w:p w14:paraId="71F2492C" w14:textId="77777777" w:rsidR="00503DD9" w:rsidRPr="00BC6CA8" w:rsidRDefault="00503DD9" w:rsidP="007A689C">
            <w:pPr>
              <w:jc w:val="center"/>
            </w:pPr>
            <w:r w:rsidRPr="00BC6CA8">
              <w:t xml:space="preserve">Distanţe minime </w:t>
            </w:r>
            <w:r w:rsidRPr="00BC6CA8">
              <w:rPr>
                <w:sz w:val="22"/>
              </w:rPr>
              <w:t>[m]</w:t>
            </w:r>
          </w:p>
        </w:tc>
        <w:tc>
          <w:tcPr>
            <w:tcW w:w="1560" w:type="dxa"/>
            <w:vMerge w:val="restart"/>
            <w:tcBorders>
              <w:top w:val="single" w:sz="4" w:space="0" w:color="auto"/>
              <w:bottom w:val="single" w:sz="4" w:space="0" w:color="auto"/>
            </w:tcBorders>
            <w:vAlign w:val="center"/>
          </w:tcPr>
          <w:p w14:paraId="76EE0428" w14:textId="77777777" w:rsidR="00503DD9" w:rsidRPr="00BC6CA8" w:rsidRDefault="00503DD9" w:rsidP="007A689C">
            <w:pPr>
              <w:jc w:val="center"/>
              <w:rPr>
                <w:sz w:val="22"/>
              </w:rPr>
            </w:pPr>
            <w:r w:rsidRPr="00BC6CA8">
              <w:rPr>
                <w:sz w:val="22"/>
              </w:rPr>
              <w:t xml:space="preserve">Distanţa pe orizontală între marginea stâlpului şi cea mai apropiată şină </w:t>
            </w:r>
            <w:r w:rsidRPr="00BC6CA8">
              <w:rPr>
                <w:sz w:val="22"/>
                <w:vertAlign w:val="superscript"/>
              </w:rPr>
              <w:t>2)</w:t>
            </w:r>
            <w:r w:rsidRPr="00BC6CA8">
              <w:rPr>
                <w:sz w:val="22"/>
              </w:rPr>
              <w:t xml:space="preserve"> </w:t>
            </w:r>
          </w:p>
          <w:p w14:paraId="24227762" w14:textId="77777777" w:rsidR="00503DD9" w:rsidRPr="00BC6CA8" w:rsidRDefault="00503DD9" w:rsidP="007A689C">
            <w:pPr>
              <w:jc w:val="center"/>
              <w:rPr>
                <w:sz w:val="22"/>
              </w:rPr>
            </w:pPr>
            <w:r w:rsidRPr="00BC6CA8">
              <w:rPr>
                <w:i/>
                <w:sz w:val="22"/>
              </w:rPr>
              <w:t>D</w:t>
            </w:r>
            <w:r w:rsidRPr="00BC6CA8">
              <w:rPr>
                <w:i/>
                <w:sz w:val="22"/>
                <w:vertAlign w:val="subscript"/>
              </w:rPr>
              <w:t>1</w:t>
            </w:r>
            <w:r w:rsidRPr="00BC6CA8">
              <w:rPr>
                <w:sz w:val="22"/>
              </w:rPr>
              <w:t xml:space="preserve"> [m]</w:t>
            </w:r>
          </w:p>
        </w:tc>
        <w:tc>
          <w:tcPr>
            <w:tcW w:w="2832" w:type="dxa"/>
            <w:gridSpan w:val="3"/>
            <w:vMerge/>
            <w:tcBorders>
              <w:top w:val="single" w:sz="4" w:space="0" w:color="auto"/>
              <w:bottom w:val="single" w:sz="4" w:space="0" w:color="auto"/>
              <w:right w:val="single" w:sz="4" w:space="0" w:color="auto"/>
            </w:tcBorders>
          </w:tcPr>
          <w:p w14:paraId="594AA006" w14:textId="77777777" w:rsidR="00503DD9" w:rsidRPr="00BC6CA8" w:rsidRDefault="00503DD9" w:rsidP="007A689C">
            <w:pPr>
              <w:jc w:val="center"/>
            </w:pPr>
          </w:p>
        </w:tc>
      </w:tr>
      <w:tr w:rsidR="00503DD9" w:rsidRPr="00BC6CA8" w14:paraId="3BCE29D9" w14:textId="77777777" w:rsidTr="00525CBB">
        <w:trPr>
          <w:cantSplit/>
          <w:trHeight w:val="410"/>
          <w:jc w:val="center"/>
        </w:trPr>
        <w:tc>
          <w:tcPr>
            <w:tcW w:w="1240" w:type="dxa"/>
            <w:vMerge/>
            <w:tcBorders>
              <w:top w:val="single" w:sz="4" w:space="0" w:color="auto"/>
              <w:left w:val="single" w:sz="4" w:space="0" w:color="auto"/>
              <w:bottom w:val="single" w:sz="4" w:space="0" w:color="auto"/>
            </w:tcBorders>
          </w:tcPr>
          <w:p w14:paraId="10322FBD" w14:textId="77777777" w:rsidR="00503DD9" w:rsidRPr="00BC6CA8" w:rsidRDefault="00503DD9" w:rsidP="007A689C">
            <w:pPr>
              <w:jc w:val="center"/>
            </w:pPr>
          </w:p>
        </w:tc>
        <w:tc>
          <w:tcPr>
            <w:tcW w:w="2124" w:type="dxa"/>
            <w:vMerge/>
            <w:tcBorders>
              <w:top w:val="single" w:sz="4" w:space="0" w:color="auto"/>
              <w:bottom w:val="single" w:sz="4" w:space="0" w:color="auto"/>
            </w:tcBorders>
          </w:tcPr>
          <w:p w14:paraId="705E1743" w14:textId="77777777" w:rsidR="00503DD9" w:rsidRPr="00BC6CA8" w:rsidRDefault="00503DD9" w:rsidP="007A689C">
            <w:pPr>
              <w:jc w:val="center"/>
            </w:pPr>
          </w:p>
        </w:tc>
        <w:tc>
          <w:tcPr>
            <w:tcW w:w="1699" w:type="dxa"/>
            <w:vMerge w:val="restart"/>
            <w:tcBorders>
              <w:top w:val="single" w:sz="4" w:space="0" w:color="auto"/>
              <w:bottom w:val="single" w:sz="4" w:space="0" w:color="auto"/>
            </w:tcBorders>
            <w:vAlign w:val="center"/>
          </w:tcPr>
          <w:p w14:paraId="64AF489E" w14:textId="77777777" w:rsidR="00503DD9" w:rsidRPr="00BC6CA8" w:rsidRDefault="00503DD9" w:rsidP="007A689C">
            <w:pPr>
              <w:jc w:val="center"/>
            </w:pPr>
            <w:r w:rsidRPr="00BC6CA8">
              <w:t>Condiţii de calcul ale distanţei pe verticală</w:t>
            </w:r>
          </w:p>
        </w:tc>
        <w:tc>
          <w:tcPr>
            <w:tcW w:w="424" w:type="dxa"/>
            <w:vMerge w:val="restart"/>
            <w:tcBorders>
              <w:top w:val="single" w:sz="4" w:space="0" w:color="auto"/>
              <w:bottom w:val="single" w:sz="4" w:space="0" w:color="auto"/>
            </w:tcBorders>
            <w:textDirection w:val="btLr"/>
          </w:tcPr>
          <w:p w14:paraId="3381C92A" w14:textId="77777777" w:rsidR="00503DD9" w:rsidRPr="00BC6CA8" w:rsidRDefault="00503DD9" w:rsidP="007A689C">
            <w:pPr>
              <w:ind w:left="113" w:right="113"/>
              <w:jc w:val="center"/>
            </w:pPr>
            <w:r w:rsidRPr="00BC6CA8">
              <w:t>Simbol</w:t>
            </w:r>
          </w:p>
        </w:tc>
        <w:tc>
          <w:tcPr>
            <w:tcW w:w="5381" w:type="dxa"/>
            <w:gridSpan w:val="6"/>
            <w:tcBorders>
              <w:top w:val="single" w:sz="4" w:space="0" w:color="auto"/>
              <w:bottom w:val="single" w:sz="4" w:space="0" w:color="auto"/>
            </w:tcBorders>
          </w:tcPr>
          <w:p w14:paraId="150F1C17" w14:textId="77777777" w:rsidR="00503DD9" w:rsidRPr="00BC6CA8" w:rsidRDefault="00503DD9" w:rsidP="007A689C">
            <w:pPr>
              <w:jc w:val="center"/>
            </w:pPr>
            <w:r w:rsidRPr="00BC6CA8">
              <w:t xml:space="preserve">Distanţa pe verticală între </w:t>
            </w:r>
          </w:p>
          <w:p w14:paraId="7FB54AEF" w14:textId="77777777" w:rsidR="00503DD9" w:rsidRPr="00BC6CA8" w:rsidRDefault="00503DD9" w:rsidP="007A689C">
            <w:pPr>
              <w:jc w:val="center"/>
              <w:rPr>
                <w:sz w:val="22"/>
              </w:rPr>
            </w:pPr>
            <w:r w:rsidRPr="00BC6CA8">
              <w:t>conductorul inferior al LEA şi:</w:t>
            </w:r>
          </w:p>
        </w:tc>
        <w:tc>
          <w:tcPr>
            <w:tcW w:w="1560" w:type="dxa"/>
            <w:vMerge/>
            <w:tcBorders>
              <w:top w:val="single" w:sz="4" w:space="0" w:color="auto"/>
              <w:bottom w:val="single" w:sz="4" w:space="0" w:color="auto"/>
            </w:tcBorders>
            <w:vAlign w:val="center"/>
          </w:tcPr>
          <w:p w14:paraId="6908B5F2" w14:textId="77777777" w:rsidR="00503DD9" w:rsidRPr="00BC6CA8" w:rsidRDefault="00503DD9" w:rsidP="007A689C">
            <w:pPr>
              <w:jc w:val="center"/>
            </w:pPr>
          </w:p>
        </w:tc>
        <w:tc>
          <w:tcPr>
            <w:tcW w:w="2832" w:type="dxa"/>
            <w:gridSpan w:val="3"/>
            <w:vMerge/>
            <w:tcBorders>
              <w:top w:val="single" w:sz="4" w:space="0" w:color="auto"/>
              <w:bottom w:val="single" w:sz="4" w:space="0" w:color="auto"/>
              <w:right w:val="single" w:sz="4" w:space="0" w:color="auto"/>
            </w:tcBorders>
          </w:tcPr>
          <w:p w14:paraId="0E390053" w14:textId="77777777" w:rsidR="00503DD9" w:rsidRPr="00BC6CA8" w:rsidRDefault="00503DD9" w:rsidP="007A689C">
            <w:pPr>
              <w:jc w:val="center"/>
            </w:pPr>
          </w:p>
        </w:tc>
      </w:tr>
      <w:tr w:rsidR="00503DD9" w:rsidRPr="00BC6CA8" w14:paraId="4941E0A8" w14:textId="77777777" w:rsidTr="00525CBB">
        <w:trPr>
          <w:cantSplit/>
          <w:trHeight w:val="417"/>
          <w:jc w:val="center"/>
        </w:trPr>
        <w:tc>
          <w:tcPr>
            <w:tcW w:w="1240" w:type="dxa"/>
            <w:vMerge/>
            <w:tcBorders>
              <w:top w:val="single" w:sz="4" w:space="0" w:color="auto"/>
              <w:left w:val="single" w:sz="4" w:space="0" w:color="auto"/>
              <w:bottom w:val="single" w:sz="4" w:space="0" w:color="auto"/>
            </w:tcBorders>
          </w:tcPr>
          <w:p w14:paraId="6F283E6C" w14:textId="77777777" w:rsidR="00503DD9" w:rsidRPr="00BC6CA8" w:rsidRDefault="00503DD9" w:rsidP="007A689C">
            <w:pPr>
              <w:jc w:val="center"/>
            </w:pPr>
          </w:p>
        </w:tc>
        <w:tc>
          <w:tcPr>
            <w:tcW w:w="2124" w:type="dxa"/>
            <w:vMerge/>
            <w:tcBorders>
              <w:top w:val="single" w:sz="4" w:space="0" w:color="auto"/>
              <w:bottom w:val="single" w:sz="4" w:space="0" w:color="auto"/>
            </w:tcBorders>
          </w:tcPr>
          <w:p w14:paraId="75EFB835" w14:textId="77777777" w:rsidR="00503DD9" w:rsidRPr="00BC6CA8" w:rsidRDefault="00503DD9" w:rsidP="007A689C">
            <w:pPr>
              <w:jc w:val="center"/>
            </w:pPr>
          </w:p>
        </w:tc>
        <w:tc>
          <w:tcPr>
            <w:tcW w:w="1699" w:type="dxa"/>
            <w:vMerge/>
            <w:tcBorders>
              <w:top w:val="single" w:sz="4" w:space="0" w:color="auto"/>
              <w:bottom w:val="single" w:sz="4" w:space="0" w:color="auto"/>
            </w:tcBorders>
          </w:tcPr>
          <w:p w14:paraId="087AB694" w14:textId="77777777" w:rsidR="00503DD9" w:rsidRPr="00BC6CA8" w:rsidRDefault="00503DD9" w:rsidP="007A689C">
            <w:pPr>
              <w:jc w:val="center"/>
            </w:pPr>
          </w:p>
        </w:tc>
        <w:tc>
          <w:tcPr>
            <w:tcW w:w="424" w:type="dxa"/>
            <w:vMerge/>
            <w:tcBorders>
              <w:top w:val="single" w:sz="4" w:space="0" w:color="auto"/>
              <w:bottom w:val="single" w:sz="4" w:space="0" w:color="auto"/>
            </w:tcBorders>
          </w:tcPr>
          <w:p w14:paraId="66BAFFD7" w14:textId="77777777" w:rsidR="00503DD9" w:rsidRPr="00BC6CA8" w:rsidRDefault="00503DD9" w:rsidP="007A689C">
            <w:pPr>
              <w:jc w:val="center"/>
            </w:pPr>
          </w:p>
        </w:tc>
        <w:tc>
          <w:tcPr>
            <w:tcW w:w="2740" w:type="dxa"/>
            <w:gridSpan w:val="3"/>
            <w:tcBorders>
              <w:top w:val="single" w:sz="4" w:space="0" w:color="auto"/>
              <w:bottom w:val="single" w:sz="4" w:space="0" w:color="auto"/>
            </w:tcBorders>
            <w:vAlign w:val="center"/>
          </w:tcPr>
          <w:p w14:paraId="2EF5BE29" w14:textId="77777777" w:rsidR="00503DD9" w:rsidRPr="00BC6CA8" w:rsidRDefault="00503DD9" w:rsidP="007A689C">
            <w:pPr>
              <w:jc w:val="center"/>
            </w:pPr>
            <w:r w:rsidRPr="00BC6CA8">
              <w:t>Cablul purtător al liniei de contact</w:t>
            </w:r>
          </w:p>
        </w:tc>
        <w:tc>
          <w:tcPr>
            <w:tcW w:w="2641" w:type="dxa"/>
            <w:gridSpan w:val="3"/>
            <w:tcBorders>
              <w:top w:val="single" w:sz="4" w:space="0" w:color="auto"/>
              <w:bottom w:val="single" w:sz="4" w:space="0" w:color="auto"/>
            </w:tcBorders>
            <w:vAlign w:val="center"/>
          </w:tcPr>
          <w:p w14:paraId="248D09AE" w14:textId="77777777" w:rsidR="00503DD9" w:rsidRPr="00BC6CA8" w:rsidRDefault="00503DD9" w:rsidP="007A689C">
            <w:pPr>
              <w:jc w:val="center"/>
            </w:pPr>
            <w:r w:rsidRPr="00BC6CA8">
              <w:t>Ciuperca şinei</w:t>
            </w:r>
          </w:p>
        </w:tc>
        <w:tc>
          <w:tcPr>
            <w:tcW w:w="1560" w:type="dxa"/>
            <w:vMerge/>
            <w:tcBorders>
              <w:top w:val="single" w:sz="4" w:space="0" w:color="auto"/>
              <w:bottom w:val="single" w:sz="4" w:space="0" w:color="auto"/>
            </w:tcBorders>
            <w:vAlign w:val="center"/>
          </w:tcPr>
          <w:p w14:paraId="51B9296F" w14:textId="77777777" w:rsidR="00503DD9" w:rsidRPr="00BC6CA8" w:rsidRDefault="00503DD9" w:rsidP="007A689C">
            <w:pPr>
              <w:jc w:val="center"/>
            </w:pPr>
          </w:p>
        </w:tc>
        <w:tc>
          <w:tcPr>
            <w:tcW w:w="2832" w:type="dxa"/>
            <w:gridSpan w:val="3"/>
            <w:vMerge/>
            <w:tcBorders>
              <w:top w:val="single" w:sz="4" w:space="0" w:color="auto"/>
              <w:bottom w:val="single" w:sz="4" w:space="0" w:color="auto"/>
              <w:right w:val="single" w:sz="4" w:space="0" w:color="auto"/>
            </w:tcBorders>
          </w:tcPr>
          <w:p w14:paraId="47775D44" w14:textId="77777777" w:rsidR="00503DD9" w:rsidRPr="00BC6CA8" w:rsidRDefault="00503DD9" w:rsidP="007A689C">
            <w:pPr>
              <w:jc w:val="center"/>
            </w:pPr>
          </w:p>
        </w:tc>
      </w:tr>
      <w:tr w:rsidR="00503DD9" w:rsidRPr="00BC6CA8" w14:paraId="22DF14F3" w14:textId="77777777" w:rsidTr="007A689C">
        <w:trPr>
          <w:cantSplit/>
          <w:trHeight w:val="388"/>
          <w:jc w:val="center"/>
        </w:trPr>
        <w:tc>
          <w:tcPr>
            <w:tcW w:w="1240" w:type="dxa"/>
            <w:vMerge/>
            <w:tcBorders>
              <w:top w:val="single" w:sz="4" w:space="0" w:color="auto"/>
              <w:left w:val="single" w:sz="4" w:space="0" w:color="auto"/>
              <w:bottom w:val="double" w:sz="4" w:space="0" w:color="auto"/>
            </w:tcBorders>
          </w:tcPr>
          <w:p w14:paraId="7F545688" w14:textId="77777777" w:rsidR="00503DD9" w:rsidRPr="00BC6CA8" w:rsidRDefault="00503DD9" w:rsidP="007A689C">
            <w:pPr>
              <w:jc w:val="center"/>
            </w:pPr>
          </w:p>
        </w:tc>
        <w:tc>
          <w:tcPr>
            <w:tcW w:w="2124" w:type="dxa"/>
            <w:vMerge/>
            <w:tcBorders>
              <w:top w:val="single" w:sz="4" w:space="0" w:color="auto"/>
              <w:bottom w:val="double" w:sz="4" w:space="0" w:color="auto"/>
            </w:tcBorders>
          </w:tcPr>
          <w:p w14:paraId="6188A6E0" w14:textId="77777777" w:rsidR="00503DD9" w:rsidRPr="00BC6CA8" w:rsidRDefault="00503DD9" w:rsidP="007A689C">
            <w:pPr>
              <w:jc w:val="center"/>
            </w:pPr>
          </w:p>
        </w:tc>
        <w:tc>
          <w:tcPr>
            <w:tcW w:w="1699" w:type="dxa"/>
            <w:vMerge/>
            <w:tcBorders>
              <w:top w:val="single" w:sz="4" w:space="0" w:color="auto"/>
              <w:bottom w:val="double" w:sz="4" w:space="0" w:color="auto"/>
            </w:tcBorders>
          </w:tcPr>
          <w:p w14:paraId="5276C8CC" w14:textId="77777777" w:rsidR="00503DD9" w:rsidRPr="00BC6CA8" w:rsidRDefault="00503DD9" w:rsidP="007A689C">
            <w:pPr>
              <w:jc w:val="center"/>
            </w:pPr>
          </w:p>
        </w:tc>
        <w:tc>
          <w:tcPr>
            <w:tcW w:w="424" w:type="dxa"/>
            <w:vMerge/>
            <w:tcBorders>
              <w:top w:val="single" w:sz="4" w:space="0" w:color="auto"/>
              <w:bottom w:val="double" w:sz="4" w:space="0" w:color="auto"/>
            </w:tcBorders>
          </w:tcPr>
          <w:p w14:paraId="320229C1" w14:textId="77777777" w:rsidR="00503DD9" w:rsidRPr="00BC6CA8" w:rsidRDefault="00503DD9" w:rsidP="007A689C">
            <w:pPr>
              <w:jc w:val="center"/>
            </w:pPr>
          </w:p>
        </w:tc>
        <w:tc>
          <w:tcPr>
            <w:tcW w:w="940" w:type="dxa"/>
            <w:tcBorders>
              <w:top w:val="single" w:sz="4" w:space="0" w:color="auto"/>
              <w:bottom w:val="double" w:sz="4" w:space="0" w:color="auto"/>
            </w:tcBorders>
            <w:vAlign w:val="center"/>
          </w:tcPr>
          <w:p w14:paraId="18089D51" w14:textId="77777777" w:rsidR="00503DD9" w:rsidRPr="00BC6CA8" w:rsidRDefault="00503DD9" w:rsidP="007A689C">
            <w:pPr>
              <w:jc w:val="center"/>
            </w:pPr>
            <w:r w:rsidRPr="00BC6CA8">
              <w:rPr>
                <w:i/>
              </w:rPr>
              <w:t>U</w:t>
            </w:r>
            <w:r w:rsidRPr="00BC6CA8">
              <w:rPr>
                <w:i/>
                <w:vertAlign w:val="subscript"/>
              </w:rPr>
              <w:t>n</w:t>
            </w:r>
            <w:r w:rsidRPr="00BC6CA8">
              <w:rPr>
                <w:vertAlign w:val="subscript"/>
              </w:rPr>
              <w:t xml:space="preserve">  </w:t>
            </w:r>
            <w:r w:rsidRPr="00BC6CA8">
              <w:sym w:font="UniversalMath1 BT" w:char="F0A3"/>
            </w:r>
          </w:p>
          <w:p w14:paraId="1D87FBDA" w14:textId="77777777" w:rsidR="00503DD9" w:rsidRPr="00BC6CA8" w:rsidRDefault="00503DD9" w:rsidP="007A689C">
            <w:pPr>
              <w:jc w:val="center"/>
            </w:pPr>
            <w:r w:rsidRPr="00BC6CA8">
              <w:t>110 kV</w:t>
            </w:r>
          </w:p>
        </w:tc>
        <w:tc>
          <w:tcPr>
            <w:tcW w:w="900" w:type="dxa"/>
            <w:tcBorders>
              <w:top w:val="single" w:sz="4" w:space="0" w:color="auto"/>
              <w:bottom w:val="double" w:sz="4" w:space="0" w:color="auto"/>
            </w:tcBorders>
            <w:vAlign w:val="center"/>
          </w:tcPr>
          <w:p w14:paraId="04D5A25B" w14:textId="77777777" w:rsidR="00503DD9" w:rsidRPr="00BC6CA8" w:rsidRDefault="00503DD9" w:rsidP="007A689C">
            <w:pPr>
              <w:jc w:val="center"/>
            </w:pPr>
            <w:r w:rsidRPr="00BC6CA8">
              <w:rPr>
                <w:i/>
              </w:rPr>
              <w:t>U</w:t>
            </w:r>
            <w:r w:rsidRPr="00BC6CA8">
              <w:rPr>
                <w:i/>
                <w:vertAlign w:val="subscript"/>
              </w:rPr>
              <w:t>n</w:t>
            </w:r>
            <w:r w:rsidRPr="00BC6CA8">
              <w:rPr>
                <w:vertAlign w:val="subscript"/>
              </w:rPr>
              <w:t xml:space="preserve"> </w:t>
            </w:r>
            <w:r w:rsidRPr="00BC6CA8">
              <w:t>= 220 kV</w:t>
            </w:r>
          </w:p>
        </w:tc>
        <w:tc>
          <w:tcPr>
            <w:tcW w:w="900" w:type="dxa"/>
            <w:tcBorders>
              <w:top w:val="single" w:sz="4" w:space="0" w:color="auto"/>
              <w:bottom w:val="double" w:sz="4" w:space="0" w:color="auto"/>
            </w:tcBorders>
            <w:vAlign w:val="center"/>
          </w:tcPr>
          <w:p w14:paraId="12C22D77" w14:textId="77777777" w:rsidR="00503DD9" w:rsidRPr="00BC6CA8" w:rsidRDefault="00503DD9" w:rsidP="007A689C">
            <w:pPr>
              <w:jc w:val="center"/>
            </w:pPr>
            <w:r w:rsidRPr="00BC6CA8">
              <w:rPr>
                <w:i/>
              </w:rPr>
              <w:t>U</w:t>
            </w:r>
            <w:r w:rsidRPr="00BC6CA8">
              <w:rPr>
                <w:i/>
                <w:vertAlign w:val="subscript"/>
              </w:rPr>
              <w:t>n</w:t>
            </w:r>
            <w:r w:rsidRPr="00BC6CA8">
              <w:rPr>
                <w:vertAlign w:val="subscript"/>
              </w:rPr>
              <w:t xml:space="preserve"> </w:t>
            </w:r>
            <w:r w:rsidRPr="00BC6CA8">
              <w:t>= 400 kV</w:t>
            </w:r>
          </w:p>
        </w:tc>
        <w:tc>
          <w:tcPr>
            <w:tcW w:w="900" w:type="dxa"/>
            <w:tcBorders>
              <w:top w:val="single" w:sz="4" w:space="0" w:color="auto"/>
              <w:bottom w:val="double" w:sz="4" w:space="0" w:color="auto"/>
            </w:tcBorders>
            <w:vAlign w:val="center"/>
          </w:tcPr>
          <w:p w14:paraId="3E56EEBF" w14:textId="77777777" w:rsidR="00503DD9" w:rsidRPr="00BC6CA8" w:rsidRDefault="00503DD9" w:rsidP="007A689C">
            <w:pPr>
              <w:jc w:val="center"/>
            </w:pPr>
            <w:r w:rsidRPr="00BC6CA8">
              <w:rPr>
                <w:i/>
              </w:rPr>
              <w:t>U</w:t>
            </w:r>
            <w:r w:rsidRPr="00BC6CA8">
              <w:rPr>
                <w:i/>
                <w:vertAlign w:val="subscript"/>
              </w:rPr>
              <w:t>n</w:t>
            </w:r>
            <w:r w:rsidRPr="00BC6CA8">
              <w:sym w:font="UniversalMath1 BT" w:char="F0A3"/>
            </w:r>
            <w:r w:rsidRPr="00BC6CA8">
              <w:t>110kV</w:t>
            </w:r>
          </w:p>
        </w:tc>
        <w:tc>
          <w:tcPr>
            <w:tcW w:w="900" w:type="dxa"/>
            <w:tcBorders>
              <w:top w:val="single" w:sz="4" w:space="0" w:color="auto"/>
              <w:bottom w:val="double" w:sz="4" w:space="0" w:color="auto"/>
            </w:tcBorders>
            <w:vAlign w:val="center"/>
          </w:tcPr>
          <w:p w14:paraId="2811D7ED" w14:textId="77777777" w:rsidR="00503DD9" w:rsidRPr="00BC6CA8" w:rsidRDefault="00503DD9" w:rsidP="007A689C">
            <w:pPr>
              <w:jc w:val="center"/>
            </w:pPr>
            <w:r w:rsidRPr="00BC6CA8">
              <w:rPr>
                <w:i/>
              </w:rPr>
              <w:t>U</w:t>
            </w:r>
            <w:r w:rsidRPr="00BC6CA8">
              <w:rPr>
                <w:i/>
                <w:vertAlign w:val="subscript"/>
              </w:rPr>
              <w:t>n</w:t>
            </w:r>
            <w:r w:rsidRPr="00BC6CA8">
              <w:rPr>
                <w:vertAlign w:val="subscript"/>
              </w:rPr>
              <w:t xml:space="preserve"> </w:t>
            </w:r>
            <w:r w:rsidRPr="00BC6CA8">
              <w:t>=</w:t>
            </w:r>
          </w:p>
          <w:p w14:paraId="4F955DF6" w14:textId="77777777" w:rsidR="00503DD9" w:rsidRPr="00BC6CA8" w:rsidRDefault="00503DD9" w:rsidP="007A689C">
            <w:pPr>
              <w:jc w:val="center"/>
            </w:pPr>
            <w:r w:rsidRPr="00BC6CA8">
              <w:t>220 kV</w:t>
            </w:r>
          </w:p>
        </w:tc>
        <w:tc>
          <w:tcPr>
            <w:tcW w:w="841" w:type="dxa"/>
            <w:tcBorders>
              <w:top w:val="single" w:sz="4" w:space="0" w:color="auto"/>
              <w:bottom w:val="double" w:sz="4" w:space="0" w:color="auto"/>
            </w:tcBorders>
            <w:vAlign w:val="center"/>
          </w:tcPr>
          <w:p w14:paraId="30428F6B" w14:textId="77777777" w:rsidR="00503DD9" w:rsidRPr="00BC6CA8" w:rsidRDefault="00503DD9" w:rsidP="007A689C">
            <w:pPr>
              <w:jc w:val="center"/>
            </w:pPr>
            <w:r w:rsidRPr="00BC6CA8">
              <w:rPr>
                <w:i/>
              </w:rPr>
              <w:t>U</w:t>
            </w:r>
            <w:r w:rsidRPr="00BC6CA8">
              <w:rPr>
                <w:i/>
                <w:vertAlign w:val="subscript"/>
              </w:rPr>
              <w:t>n</w:t>
            </w:r>
            <w:r w:rsidRPr="00BC6CA8">
              <w:rPr>
                <w:vertAlign w:val="subscript"/>
              </w:rPr>
              <w:t xml:space="preserve"> </w:t>
            </w:r>
            <w:r w:rsidRPr="00BC6CA8">
              <w:t>=</w:t>
            </w:r>
          </w:p>
          <w:p w14:paraId="0484C8AD" w14:textId="77777777" w:rsidR="00503DD9" w:rsidRPr="00BC6CA8" w:rsidRDefault="00503DD9" w:rsidP="007A689C">
            <w:pPr>
              <w:jc w:val="center"/>
            </w:pPr>
            <w:r w:rsidRPr="00BC6CA8">
              <w:t>400 kV</w:t>
            </w:r>
          </w:p>
        </w:tc>
        <w:tc>
          <w:tcPr>
            <w:tcW w:w="1560" w:type="dxa"/>
            <w:vMerge/>
            <w:tcBorders>
              <w:top w:val="single" w:sz="4" w:space="0" w:color="auto"/>
              <w:bottom w:val="double" w:sz="4" w:space="0" w:color="auto"/>
            </w:tcBorders>
          </w:tcPr>
          <w:p w14:paraId="75134F4A" w14:textId="77777777" w:rsidR="00503DD9" w:rsidRPr="00BC6CA8" w:rsidRDefault="00503DD9" w:rsidP="007A689C">
            <w:pPr>
              <w:jc w:val="center"/>
            </w:pPr>
          </w:p>
        </w:tc>
        <w:tc>
          <w:tcPr>
            <w:tcW w:w="2832" w:type="dxa"/>
            <w:gridSpan w:val="3"/>
            <w:vMerge/>
            <w:tcBorders>
              <w:top w:val="single" w:sz="4" w:space="0" w:color="auto"/>
              <w:bottom w:val="double" w:sz="4" w:space="0" w:color="auto"/>
              <w:right w:val="single" w:sz="4" w:space="0" w:color="auto"/>
            </w:tcBorders>
          </w:tcPr>
          <w:p w14:paraId="00D5BDCD" w14:textId="77777777" w:rsidR="00503DD9" w:rsidRPr="00BC6CA8" w:rsidRDefault="00503DD9" w:rsidP="007A689C">
            <w:pPr>
              <w:jc w:val="center"/>
            </w:pPr>
          </w:p>
        </w:tc>
      </w:tr>
      <w:tr w:rsidR="00503DD9" w:rsidRPr="00BC6CA8" w14:paraId="56DA5B2C" w14:textId="77777777" w:rsidTr="007A689C">
        <w:trPr>
          <w:cantSplit/>
          <w:trHeight w:val="201"/>
          <w:jc w:val="center"/>
        </w:trPr>
        <w:tc>
          <w:tcPr>
            <w:tcW w:w="1240" w:type="dxa"/>
            <w:vMerge w:val="restart"/>
            <w:tcBorders>
              <w:top w:val="nil"/>
              <w:left w:val="single" w:sz="4" w:space="0" w:color="auto"/>
            </w:tcBorders>
            <w:vAlign w:val="center"/>
          </w:tcPr>
          <w:p w14:paraId="63337FF3" w14:textId="77777777" w:rsidR="00503DD9" w:rsidRPr="00BC6CA8" w:rsidRDefault="00503DD9" w:rsidP="007A689C">
            <w:pPr>
              <w:jc w:val="center"/>
            </w:pPr>
            <w:r w:rsidRPr="00BC6CA8">
              <w:t xml:space="preserve">Cale ferată electrificată, </w:t>
            </w:r>
          </w:p>
        </w:tc>
        <w:tc>
          <w:tcPr>
            <w:tcW w:w="2124" w:type="dxa"/>
            <w:vMerge w:val="restart"/>
            <w:tcBorders>
              <w:top w:val="nil"/>
            </w:tcBorders>
            <w:vAlign w:val="center"/>
          </w:tcPr>
          <w:p w14:paraId="49C0722B" w14:textId="77777777" w:rsidR="00503DD9" w:rsidRPr="00BC6CA8" w:rsidRDefault="00503DD9" w:rsidP="007A689C">
            <w:r w:rsidRPr="00BC6CA8">
              <w:t xml:space="preserve">- protecţie mărită, conform </w:t>
            </w:r>
            <w:r w:rsidR="00CB26E7" w:rsidRPr="00BC6CA8">
              <w:t>cap. 1, pc. 1.3. din prezenta anexă</w:t>
            </w:r>
          </w:p>
          <w:p w14:paraId="76E8B887" w14:textId="77777777" w:rsidR="00503DD9" w:rsidRPr="00BC6CA8" w:rsidRDefault="00503DD9" w:rsidP="007A689C">
            <w:pPr>
              <w:jc w:val="center"/>
            </w:pPr>
          </w:p>
          <w:p w14:paraId="58FC1C3C" w14:textId="77777777" w:rsidR="00503DD9" w:rsidRPr="00BC6CA8" w:rsidRDefault="00503DD9" w:rsidP="007A689C">
            <w:r w:rsidRPr="00BC6CA8">
              <w:t>- lanţuri duble de  izolatoare</w:t>
            </w:r>
            <w:r w:rsidRPr="00BC6CA8">
              <w:rPr>
                <w:vertAlign w:val="superscript"/>
              </w:rPr>
              <w:t>1)</w:t>
            </w:r>
            <w:r w:rsidRPr="00BC6CA8">
              <w:t>, respectiv legături duble în cazul izolatoarelor  suport.</w:t>
            </w:r>
          </w:p>
          <w:p w14:paraId="5AD41A1D" w14:textId="77777777" w:rsidR="00503DD9" w:rsidRPr="00BC6CA8" w:rsidRDefault="00503DD9" w:rsidP="007A689C"/>
          <w:p w14:paraId="15FAAF18" w14:textId="77777777" w:rsidR="00503DD9" w:rsidRPr="00BC6CA8" w:rsidRDefault="00503DD9" w:rsidP="007A689C">
            <w:pPr>
              <w:rPr>
                <w:strike/>
              </w:rPr>
            </w:pPr>
            <w:r w:rsidRPr="00BC6CA8">
              <w:rPr>
                <w:strike/>
              </w:rPr>
              <w:t>-</w:t>
            </w:r>
            <w:r w:rsidRPr="00BC6CA8">
              <w:t xml:space="preserve">unghi de traversare minim, </w:t>
            </w:r>
            <w:r w:rsidRPr="00BC6CA8">
              <w:sym w:font="Symbol" w:char="F061"/>
            </w:r>
            <w:r w:rsidRPr="00BC6CA8">
              <w:t xml:space="preserve"> = 30</w:t>
            </w:r>
            <w:r w:rsidRPr="00BC6CA8">
              <w:rPr>
                <w:vertAlign w:val="superscript"/>
              </w:rPr>
              <w:t>0</w:t>
            </w:r>
            <w:r w:rsidRPr="00BC6CA8">
              <w:t xml:space="preserve"> </w:t>
            </w:r>
          </w:p>
        </w:tc>
        <w:tc>
          <w:tcPr>
            <w:tcW w:w="1699" w:type="dxa"/>
            <w:tcBorders>
              <w:top w:val="nil"/>
            </w:tcBorders>
            <w:vAlign w:val="center"/>
          </w:tcPr>
          <w:p w14:paraId="4D1BD60E" w14:textId="77777777" w:rsidR="00503DD9" w:rsidRPr="00BC6CA8" w:rsidRDefault="00503DD9" w:rsidP="007A689C">
            <w:pPr>
              <w:jc w:val="center"/>
            </w:pPr>
            <w:r w:rsidRPr="00BC6CA8">
              <w:t>Săgeata maximă</w:t>
            </w:r>
          </w:p>
        </w:tc>
        <w:tc>
          <w:tcPr>
            <w:tcW w:w="424" w:type="dxa"/>
            <w:tcBorders>
              <w:top w:val="nil"/>
            </w:tcBorders>
            <w:vAlign w:val="center"/>
          </w:tcPr>
          <w:p w14:paraId="3FEFA29D" w14:textId="77777777" w:rsidR="00503DD9" w:rsidRPr="00BC6CA8" w:rsidRDefault="00503DD9" w:rsidP="007A689C">
            <w:pPr>
              <w:jc w:val="center"/>
              <w:rPr>
                <w:i/>
                <w:sz w:val="18"/>
              </w:rPr>
            </w:pPr>
            <w:r w:rsidRPr="00BC6CA8">
              <w:rPr>
                <w:i/>
                <w:sz w:val="18"/>
              </w:rPr>
              <w:t>H</w:t>
            </w:r>
            <w:r w:rsidRPr="00BC6CA8">
              <w:rPr>
                <w:i/>
                <w:sz w:val="18"/>
                <w:vertAlign w:val="subscript"/>
              </w:rPr>
              <w:t>1</w:t>
            </w:r>
          </w:p>
        </w:tc>
        <w:tc>
          <w:tcPr>
            <w:tcW w:w="940" w:type="dxa"/>
            <w:tcBorders>
              <w:top w:val="nil"/>
            </w:tcBorders>
          </w:tcPr>
          <w:p w14:paraId="673E3E78" w14:textId="77777777" w:rsidR="00503DD9" w:rsidRPr="00BC6CA8" w:rsidRDefault="00503DD9" w:rsidP="007A689C">
            <w:pPr>
              <w:jc w:val="center"/>
            </w:pPr>
            <w:r w:rsidRPr="00BC6CA8">
              <w:t>3.00</w:t>
            </w:r>
          </w:p>
        </w:tc>
        <w:tc>
          <w:tcPr>
            <w:tcW w:w="900" w:type="dxa"/>
            <w:tcBorders>
              <w:top w:val="nil"/>
            </w:tcBorders>
          </w:tcPr>
          <w:p w14:paraId="59EF6ED7" w14:textId="77777777" w:rsidR="00503DD9" w:rsidRPr="00BC6CA8" w:rsidRDefault="00503DD9" w:rsidP="007A689C">
            <w:pPr>
              <w:jc w:val="center"/>
            </w:pPr>
            <w:r w:rsidRPr="00BC6CA8">
              <w:t>4,00</w:t>
            </w:r>
          </w:p>
        </w:tc>
        <w:tc>
          <w:tcPr>
            <w:tcW w:w="900" w:type="dxa"/>
            <w:tcBorders>
              <w:top w:val="nil"/>
            </w:tcBorders>
          </w:tcPr>
          <w:p w14:paraId="517C0180" w14:textId="77777777" w:rsidR="00503DD9" w:rsidRPr="00BC6CA8" w:rsidRDefault="00503DD9" w:rsidP="007A689C">
            <w:pPr>
              <w:jc w:val="center"/>
            </w:pPr>
            <w:r w:rsidRPr="00BC6CA8">
              <w:t>5,00</w:t>
            </w:r>
          </w:p>
        </w:tc>
        <w:tc>
          <w:tcPr>
            <w:tcW w:w="900" w:type="dxa"/>
            <w:tcBorders>
              <w:top w:val="nil"/>
            </w:tcBorders>
            <w:vAlign w:val="center"/>
          </w:tcPr>
          <w:p w14:paraId="1D526BB6" w14:textId="77777777" w:rsidR="00503DD9" w:rsidRPr="00BC6CA8" w:rsidRDefault="00503DD9" w:rsidP="007A689C">
            <w:pPr>
              <w:jc w:val="center"/>
            </w:pPr>
            <w:r w:rsidRPr="00BC6CA8">
              <w:t>-</w:t>
            </w:r>
          </w:p>
        </w:tc>
        <w:tc>
          <w:tcPr>
            <w:tcW w:w="900" w:type="dxa"/>
            <w:tcBorders>
              <w:top w:val="nil"/>
            </w:tcBorders>
            <w:vAlign w:val="center"/>
          </w:tcPr>
          <w:p w14:paraId="7DFAE148" w14:textId="77777777" w:rsidR="00503DD9" w:rsidRPr="00BC6CA8" w:rsidRDefault="00503DD9" w:rsidP="007A689C">
            <w:pPr>
              <w:jc w:val="center"/>
            </w:pPr>
            <w:r w:rsidRPr="00BC6CA8">
              <w:t>-</w:t>
            </w:r>
          </w:p>
        </w:tc>
        <w:tc>
          <w:tcPr>
            <w:tcW w:w="841" w:type="dxa"/>
            <w:tcBorders>
              <w:top w:val="nil"/>
            </w:tcBorders>
            <w:vAlign w:val="center"/>
          </w:tcPr>
          <w:p w14:paraId="1CA181E4" w14:textId="77777777" w:rsidR="00503DD9" w:rsidRPr="00BC6CA8" w:rsidRDefault="00503DD9" w:rsidP="007A689C">
            <w:pPr>
              <w:jc w:val="center"/>
            </w:pPr>
            <w:r w:rsidRPr="00BC6CA8">
              <w:t>-</w:t>
            </w:r>
          </w:p>
        </w:tc>
        <w:tc>
          <w:tcPr>
            <w:tcW w:w="1560" w:type="dxa"/>
            <w:vMerge w:val="restart"/>
            <w:tcBorders>
              <w:top w:val="nil"/>
            </w:tcBorders>
            <w:vAlign w:val="center"/>
          </w:tcPr>
          <w:p w14:paraId="7B00CFAE" w14:textId="77777777" w:rsidR="00503DD9" w:rsidRPr="00BC6CA8" w:rsidRDefault="00503DD9" w:rsidP="007A689C">
            <w:r w:rsidRPr="00BC6CA8">
              <w:t>Înălţimea stâlpului deasupra solului plus 3 m.</w:t>
            </w:r>
          </w:p>
          <w:p w14:paraId="692C4DD4" w14:textId="77777777" w:rsidR="00503DD9" w:rsidRPr="00BC6CA8" w:rsidRDefault="00503DD9" w:rsidP="007A689C"/>
          <w:p w14:paraId="63B2B586" w14:textId="77777777" w:rsidR="00503DD9" w:rsidRPr="00BC6CA8" w:rsidRDefault="00503DD9" w:rsidP="007A689C">
            <w:r w:rsidRPr="00BC6CA8">
              <w:t xml:space="preserve">În cazuri obligate, această distanţă poate fi redusă până la 6,00 m dar numai cu acordul operatorului de reţea.  În acest caz, </w:t>
            </w:r>
            <w:r w:rsidRPr="00BC6CA8">
              <w:br/>
              <w:t>la LEA cu U</w:t>
            </w:r>
            <w:r w:rsidRPr="00BC6CA8">
              <w:rPr>
                <w:vertAlign w:val="subscript"/>
              </w:rPr>
              <w:t>n</w:t>
            </w:r>
            <w:r w:rsidRPr="00BC6CA8">
              <w:sym w:font="Symbol" w:char="F03C"/>
            </w:r>
            <w:r w:rsidRPr="00BC6CA8">
              <w:t>110 kV şi izolatoare suport, stâlpii de traversare vor fi de tip întindere sau terminal.</w:t>
            </w:r>
          </w:p>
        </w:tc>
        <w:tc>
          <w:tcPr>
            <w:tcW w:w="1132" w:type="dxa"/>
            <w:gridSpan w:val="2"/>
            <w:tcBorders>
              <w:top w:val="nil"/>
            </w:tcBorders>
            <w:vAlign w:val="center"/>
          </w:tcPr>
          <w:p w14:paraId="59EACB04" w14:textId="77777777" w:rsidR="00503DD9" w:rsidRPr="00BC6CA8" w:rsidRDefault="00503DD9" w:rsidP="007A689C">
            <w:pPr>
              <w:jc w:val="center"/>
              <w:rPr>
                <w:sz w:val="16"/>
              </w:rPr>
            </w:pPr>
            <w:r w:rsidRPr="00BC6CA8">
              <w:rPr>
                <w:sz w:val="16"/>
              </w:rPr>
              <w:t>Distanţe</w:t>
            </w:r>
          </w:p>
        </w:tc>
        <w:tc>
          <w:tcPr>
            <w:tcW w:w="1700" w:type="dxa"/>
            <w:tcBorders>
              <w:top w:val="nil"/>
              <w:right w:val="single" w:sz="4" w:space="0" w:color="auto"/>
            </w:tcBorders>
            <w:vAlign w:val="center"/>
          </w:tcPr>
          <w:p w14:paraId="1F7B4387" w14:textId="77777777" w:rsidR="00503DD9" w:rsidRPr="00BC6CA8" w:rsidRDefault="00503DD9" w:rsidP="007A689C">
            <w:pPr>
              <w:jc w:val="center"/>
              <w:rPr>
                <w:sz w:val="16"/>
              </w:rPr>
            </w:pPr>
            <w:r w:rsidRPr="00BC6CA8">
              <w:rPr>
                <w:sz w:val="16"/>
              </w:rPr>
              <w:t>Măsuri de siguranţă</w:t>
            </w:r>
          </w:p>
        </w:tc>
      </w:tr>
      <w:tr w:rsidR="00503DD9" w:rsidRPr="00BC6CA8" w14:paraId="611C9844" w14:textId="77777777" w:rsidTr="007A689C">
        <w:trPr>
          <w:cantSplit/>
          <w:trHeight w:val="187"/>
          <w:jc w:val="center"/>
        </w:trPr>
        <w:tc>
          <w:tcPr>
            <w:tcW w:w="1240" w:type="dxa"/>
            <w:vMerge/>
            <w:tcBorders>
              <w:left w:val="single" w:sz="4" w:space="0" w:color="auto"/>
            </w:tcBorders>
          </w:tcPr>
          <w:p w14:paraId="11E88B9E" w14:textId="77777777" w:rsidR="00503DD9" w:rsidRPr="00BC6CA8" w:rsidRDefault="00503DD9" w:rsidP="007A689C">
            <w:pPr>
              <w:jc w:val="center"/>
              <w:rPr>
                <w:sz w:val="16"/>
              </w:rPr>
            </w:pPr>
          </w:p>
        </w:tc>
        <w:tc>
          <w:tcPr>
            <w:tcW w:w="2124" w:type="dxa"/>
            <w:vMerge/>
          </w:tcPr>
          <w:p w14:paraId="2140DDB4" w14:textId="77777777" w:rsidR="00503DD9" w:rsidRPr="00BC6CA8" w:rsidRDefault="00503DD9" w:rsidP="007A689C">
            <w:pPr>
              <w:jc w:val="center"/>
              <w:rPr>
                <w:sz w:val="16"/>
              </w:rPr>
            </w:pPr>
          </w:p>
        </w:tc>
        <w:tc>
          <w:tcPr>
            <w:tcW w:w="1699" w:type="dxa"/>
            <w:vMerge w:val="restart"/>
            <w:vAlign w:val="center"/>
          </w:tcPr>
          <w:p w14:paraId="508609CC" w14:textId="77777777" w:rsidR="00503DD9" w:rsidRPr="00BC6CA8" w:rsidRDefault="00503DD9" w:rsidP="007A689C">
            <w:pPr>
              <w:jc w:val="center"/>
              <w:rPr>
                <w:vertAlign w:val="superscript"/>
              </w:rPr>
            </w:pPr>
            <w:r w:rsidRPr="00BC6CA8">
              <w:t xml:space="preserve">Ruperea unui conductor în deschiderea vecină </w:t>
            </w:r>
            <w:r w:rsidRPr="00BC6CA8">
              <w:rPr>
                <w:vertAlign w:val="superscript"/>
              </w:rPr>
              <w:t>4)</w:t>
            </w:r>
          </w:p>
        </w:tc>
        <w:tc>
          <w:tcPr>
            <w:tcW w:w="424" w:type="dxa"/>
            <w:vMerge w:val="restart"/>
            <w:vAlign w:val="center"/>
          </w:tcPr>
          <w:p w14:paraId="4132B4EB" w14:textId="77777777" w:rsidR="00503DD9" w:rsidRPr="00BC6CA8" w:rsidRDefault="00503DD9" w:rsidP="007A689C">
            <w:pPr>
              <w:jc w:val="center"/>
              <w:rPr>
                <w:i/>
                <w:sz w:val="18"/>
                <w:vertAlign w:val="subscript"/>
              </w:rPr>
            </w:pPr>
            <w:r w:rsidRPr="00BC6CA8">
              <w:rPr>
                <w:i/>
                <w:sz w:val="18"/>
              </w:rPr>
              <w:t>H</w:t>
            </w:r>
            <w:r w:rsidRPr="00BC6CA8">
              <w:rPr>
                <w:i/>
                <w:sz w:val="18"/>
                <w:vertAlign w:val="subscript"/>
              </w:rPr>
              <w:t>2</w:t>
            </w:r>
          </w:p>
        </w:tc>
        <w:tc>
          <w:tcPr>
            <w:tcW w:w="940" w:type="dxa"/>
            <w:vMerge w:val="restart"/>
            <w:vAlign w:val="center"/>
          </w:tcPr>
          <w:p w14:paraId="51538518" w14:textId="77777777" w:rsidR="00503DD9" w:rsidRPr="00BC6CA8" w:rsidRDefault="00503DD9" w:rsidP="007A689C">
            <w:pPr>
              <w:jc w:val="center"/>
            </w:pPr>
            <w:r w:rsidRPr="00BC6CA8">
              <w:t>1,00</w:t>
            </w:r>
          </w:p>
        </w:tc>
        <w:tc>
          <w:tcPr>
            <w:tcW w:w="900" w:type="dxa"/>
            <w:vMerge w:val="restart"/>
            <w:vAlign w:val="center"/>
          </w:tcPr>
          <w:p w14:paraId="0C25CEE0" w14:textId="77777777" w:rsidR="00503DD9" w:rsidRPr="00BC6CA8" w:rsidRDefault="00503DD9" w:rsidP="007A689C">
            <w:pPr>
              <w:jc w:val="center"/>
            </w:pPr>
            <w:r w:rsidRPr="00BC6CA8">
              <w:t>2,00</w:t>
            </w:r>
          </w:p>
        </w:tc>
        <w:tc>
          <w:tcPr>
            <w:tcW w:w="900" w:type="dxa"/>
            <w:vMerge w:val="restart"/>
            <w:vAlign w:val="center"/>
          </w:tcPr>
          <w:p w14:paraId="217E2318" w14:textId="77777777" w:rsidR="00503DD9" w:rsidRPr="00BC6CA8" w:rsidRDefault="00503DD9" w:rsidP="007A689C">
            <w:pPr>
              <w:jc w:val="center"/>
            </w:pPr>
            <w:r w:rsidRPr="00BC6CA8">
              <w:t>3,00</w:t>
            </w:r>
          </w:p>
        </w:tc>
        <w:tc>
          <w:tcPr>
            <w:tcW w:w="900" w:type="dxa"/>
            <w:vMerge w:val="restart"/>
            <w:vAlign w:val="center"/>
          </w:tcPr>
          <w:p w14:paraId="7F1520A3" w14:textId="77777777" w:rsidR="00503DD9" w:rsidRPr="00BC6CA8" w:rsidRDefault="00503DD9" w:rsidP="007A689C">
            <w:pPr>
              <w:jc w:val="center"/>
            </w:pPr>
            <w:r w:rsidRPr="00BC6CA8">
              <w:t>-</w:t>
            </w:r>
          </w:p>
        </w:tc>
        <w:tc>
          <w:tcPr>
            <w:tcW w:w="900" w:type="dxa"/>
            <w:vMerge w:val="restart"/>
            <w:vAlign w:val="center"/>
          </w:tcPr>
          <w:p w14:paraId="68921402" w14:textId="77777777" w:rsidR="00503DD9" w:rsidRPr="00BC6CA8" w:rsidRDefault="00503DD9" w:rsidP="007A689C">
            <w:pPr>
              <w:jc w:val="center"/>
            </w:pPr>
            <w:r w:rsidRPr="00BC6CA8">
              <w:t>-</w:t>
            </w:r>
          </w:p>
        </w:tc>
        <w:tc>
          <w:tcPr>
            <w:tcW w:w="841" w:type="dxa"/>
            <w:vMerge w:val="restart"/>
            <w:vAlign w:val="center"/>
          </w:tcPr>
          <w:p w14:paraId="4716883D" w14:textId="77777777" w:rsidR="00503DD9" w:rsidRPr="00BC6CA8" w:rsidRDefault="00503DD9" w:rsidP="007A689C">
            <w:pPr>
              <w:jc w:val="center"/>
            </w:pPr>
            <w:r w:rsidRPr="00BC6CA8">
              <w:t>-</w:t>
            </w:r>
          </w:p>
        </w:tc>
        <w:tc>
          <w:tcPr>
            <w:tcW w:w="1560" w:type="dxa"/>
            <w:vMerge/>
          </w:tcPr>
          <w:p w14:paraId="46755B22" w14:textId="77777777" w:rsidR="00503DD9" w:rsidRPr="00BC6CA8" w:rsidRDefault="00503DD9" w:rsidP="007A689C">
            <w:pPr>
              <w:jc w:val="center"/>
              <w:rPr>
                <w:sz w:val="16"/>
              </w:rPr>
            </w:pPr>
          </w:p>
        </w:tc>
        <w:tc>
          <w:tcPr>
            <w:tcW w:w="424" w:type="dxa"/>
            <w:vMerge w:val="restart"/>
            <w:textDirection w:val="btLr"/>
            <w:vAlign w:val="center"/>
          </w:tcPr>
          <w:p w14:paraId="1F36126D" w14:textId="77777777" w:rsidR="00503DD9" w:rsidRPr="00BC6CA8" w:rsidRDefault="00503DD9" w:rsidP="007A689C">
            <w:pPr>
              <w:ind w:left="113" w:right="113"/>
              <w:jc w:val="center"/>
              <w:rPr>
                <w:i/>
                <w:sz w:val="16"/>
                <w:vertAlign w:val="subscript"/>
              </w:rPr>
            </w:pPr>
            <w:r w:rsidRPr="00BC6CA8">
              <w:rPr>
                <w:i/>
                <w:sz w:val="16"/>
              </w:rPr>
              <w:t>d ≥ D</w:t>
            </w:r>
            <w:r w:rsidRPr="00BC6CA8">
              <w:rPr>
                <w:i/>
                <w:sz w:val="16"/>
                <w:vertAlign w:val="subscript"/>
              </w:rPr>
              <w:t>ma</w:t>
            </w:r>
          </w:p>
        </w:tc>
        <w:tc>
          <w:tcPr>
            <w:tcW w:w="708" w:type="dxa"/>
          </w:tcPr>
          <w:p w14:paraId="786DA8B9" w14:textId="77777777" w:rsidR="00503DD9" w:rsidRPr="00BC6CA8" w:rsidRDefault="00503DD9" w:rsidP="007A689C">
            <w:pPr>
              <w:jc w:val="center"/>
              <w:rPr>
                <w:i/>
                <w:sz w:val="16"/>
                <w:vertAlign w:val="subscript"/>
              </w:rPr>
            </w:pPr>
            <w:r w:rsidRPr="00BC6CA8">
              <w:rPr>
                <w:i/>
                <w:sz w:val="16"/>
              </w:rPr>
              <w:t>D≥D</w:t>
            </w:r>
            <w:r w:rsidRPr="00BC6CA8">
              <w:rPr>
                <w:i/>
                <w:sz w:val="16"/>
                <w:vertAlign w:val="subscript"/>
              </w:rPr>
              <w:t>a</w:t>
            </w:r>
          </w:p>
        </w:tc>
        <w:tc>
          <w:tcPr>
            <w:tcW w:w="1700" w:type="dxa"/>
            <w:tcBorders>
              <w:right w:val="single" w:sz="4" w:space="0" w:color="auto"/>
            </w:tcBorders>
          </w:tcPr>
          <w:p w14:paraId="21EECC34" w14:textId="77777777" w:rsidR="00503DD9" w:rsidRPr="00BC6CA8" w:rsidRDefault="00503DD9" w:rsidP="007A689C">
            <w:pPr>
              <w:jc w:val="center"/>
              <w:rPr>
                <w:sz w:val="16"/>
              </w:rPr>
            </w:pPr>
            <w:r w:rsidRPr="00BC6CA8">
              <w:rPr>
                <w:sz w:val="16"/>
              </w:rPr>
              <w:t>-</w:t>
            </w:r>
          </w:p>
        </w:tc>
      </w:tr>
      <w:tr w:rsidR="00503DD9" w:rsidRPr="00BC6CA8" w14:paraId="5A54CA52" w14:textId="77777777" w:rsidTr="007A689C">
        <w:trPr>
          <w:cantSplit/>
          <w:trHeight w:val="568"/>
          <w:jc w:val="center"/>
        </w:trPr>
        <w:tc>
          <w:tcPr>
            <w:tcW w:w="1240" w:type="dxa"/>
            <w:vMerge/>
            <w:tcBorders>
              <w:left w:val="single" w:sz="4" w:space="0" w:color="auto"/>
              <w:bottom w:val="single" w:sz="4" w:space="0" w:color="auto"/>
            </w:tcBorders>
          </w:tcPr>
          <w:p w14:paraId="210A5D72" w14:textId="77777777" w:rsidR="00503DD9" w:rsidRPr="00BC6CA8" w:rsidRDefault="00503DD9" w:rsidP="007A689C">
            <w:pPr>
              <w:jc w:val="center"/>
              <w:rPr>
                <w:sz w:val="16"/>
              </w:rPr>
            </w:pPr>
          </w:p>
        </w:tc>
        <w:tc>
          <w:tcPr>
            <w:tcW w:w="2124" w:type="dxa"/>
            <w:vMerge/>
            <w:tcBorders>
              <w:bottom w:val="single" w:sz="4" w:space="0" w:color="auto"/>
            </w:tcBorders>
          </w:tcPr>
          <w:p w14:paraId="25AF91BE" w14:textId="77777777" w:rsidR="00503DD9" w:rsidRPr="00BC6CA8" w:rsidRDefault="00503DD9" w:rsidP="007A689C">
            <w:pPr>
              <w:jc w:val="center"/>
              <w:rPr>
                <w:sz w:val="16"/>
              </w:rPr>
            </w:pPr>
          </w:p>
        </w:tc>
        <w:tc>
          <w:tcPr>
            <w:tcW w:w="1699" w:type="dxa"/>
            <w:vMerge/>
            <w:tcBorders>
              <w:bottom w:val="single" w:sz="4" w:space="0" w:color="auto"/>
            </w:tcBorders>
            <w:vAlign w:val="center"/>
          </w:tcPr>
          <w:p w14:paraId="5B76E9C2" w14:textId="77777777" w:rsidR="00503DD9" w:rsidRPr="00BC6CA8" w:rsidRDefault="00503DD9" w:rsidP="007A689C">
            <w:pPr>
              <w:jc w:val="center"/>
              <w:rPr>
                <w:sz w:val="16"/>
              </w:rPr>
            </w:pPr>
          </w:p>
        </w:tc>
        <w:tc>
          <w:tcPr>
            <w:tcW w:w="424" w:type="dxa"/>
            <w:vMerge/>
            <w:tcBorders>
              <w:bottom w:val="single" w:sz="4" w:space="0" w:color="auto"/>
            </w:tcBorders>
            <w:vAlign w:val="center"/>
          </w:tcPr>
          <w:p w14:paraId="7BF2991B" w14:textId="77777777" w:rsidR="00503DD9" w:rsidRPr="00BC6CA8" w:rsidRDefault="00503DD9" w:rsidP="007A689C">
            <w:pPr>
              <w:jc w:val="center"/>
              <w:rPr>
                <w:i/>
                <w:sz w:val="18"/>
              </w:rPr>
            </w:pPr>
          </w:p>
        </w:tc>
        <w:tc>
          <w:tcPr>
            <w:tcW w:w="940" w:type="dxa"/>
            <w:vMerge/>
            <w:tcBorders>
              <w:bottom w:val="single" w:sz="4" w:space="0" w:color="auto"/>
            </w:tcBorders>
            <w:vAlign w:val="center"/>
          </w:tcPr>
          <w:p w14:paraId="24E894A6" w14:textId="77777777" w:rsidR="00503DD9" w:rsidRPr="00BC6CA8" w:rsidRDefault="00503DD9" w:rsidP="007A689C">
            <w:pPr>
              <w:jc w:val="center"/>
            </w:pPr>
          </w:p>
        </w:tc>
        <w:tc>
          <w:tcPr>
            <w:tcW w:w="900" w:type="dxa"/>
            <w:vMerge/>
            <w:tcBorders>
              <w:bottom w:val="single" w:sz="4" w:space="0" w:color="auto"/>
            </w:tcBorders>
            <w:vAlign w:val="center"/>
          </w:tcPr>
          <w:p w14:paraId="099B7741" w14:textId="77777777" w:rsidR="00503DD9" w:rsidRPr="00BC6CA8" w:rsidRDefault="00503DD9" w:rsidP="007A689C">
            <w:pPr>
              <w:jc w:val="center"/>
            </w:pPr>
          </w:p>
        </w:tc>
        <w:tc>
          <w:tcPr>
            <w:tcW w:w="900" w:type="dxa"/>
            <w:vMerge/>
            <w:tcBorders>
              <w:bottom w:val="single" w:sz="4" w:space="0" w:color="auto"/>
            </w:tcBorders>
            <w:vAlign w:val="center"/>
          </w:tcPr>
          <w:p w14:paraId="2C3AAF03" w14:textId="77777777" w:rsidR="00503DD9" w:rsidRPr="00BC6CA8" w:rsidRDefault="00503DD9" w:rsidP="007A689C">
            <w:pPr>
              <w:jc w:val="center"/>
            </w:pPr>
          </w:p>
        </w:tc>
        <w:tc>
          <w:tcPr>
            <w:tcW w:w="900" w:type="dxa"/>
            <w:vMerge/>
            <w:tcBorders>
              <w:bottom w:val="single" w:sz="4" w:space="0" w:color="auto"/>
            </w:tcBorders>
          </w:tcPr>
          <w:p w14:paraId="6258DAFB" w14:textId="77777777" w:rsidR="00503DD9" w:rsidRPr="00BC6CA8" w:rsidRDefault="00503DD9" w:rsidP="007A689C">
            <w:pPr>
              <w:jc w:val="center"/>
            </w:pPr>
          </w:p>
        </w:tc>
        <w:tc>
          <w:tcPr>
            <w:tcW w:w="900" w:type="dxa"/>
            <w:vMerge/>
            <w:tcBorders>
              <w:bottom w:val="single" w:sz="4" w:space="0" w:color="auto"/>
            </w:tcBorders>
          </w:tcPr>
          <w:p w14:paraId="05D5C7AC" w14:textId="77777777" w:rsidR="00503DD9" w:rsidRPr="00BC6CA8" w:rsidRDefault="00503DD9" w:rsidP="007A689C">
            <w:pPr>
              <w:jc w:val="center"/>
            </w:pPr>
          </w:p>
        </w:tc>
        <w:tc>
          <w:tcPr>
            <w:tcW w:w="841" w:type="dxa"/>
            <w:vMerge/>
            <w:tcBorders>
              <w:bottom w:val="single" w:sz="4" w:space="0" w:color="auto"/>
            </w:tcBorders>
          </w:tcPr>
          <w:p w14:paraId="7559C7F4" w14:textId="77777777" w:rsidR="00503DD9" w:rsidRPr="00BC6CA8" w:rsidRDefault="00503DD9" w:rsidP="007A689C">
            <w:pPr>
              <w:jc w:val="center"/>
            </w:pPr>
          </w:p>
        </w:tc>
        <w:tc>
          <w:tcPr>
            <w:tcW w:w="1560" w:type="dxa"/>
            <w:vMerge/>
          </w:tcPr>
          <w:p w14:paraId="1058DDDF" w14:textId="77777777" w:rsidR="00503DD9" w:rsidRPr="00BC6CA8" w:rsidRDefault="00503DD9" w:rsidP="007A689C">
            <w:pPr>
              <w:jc w:val="center"/>
              <w:rPr>
                <w:sz w:val="16"/>
              </w:rPr>
            </w:pPr>
          </w:p>
        </w:tc>
        <w:tc>
          <w:tcPr>
            <w:tcW w:w="424" w:type="dxa"/>
            <w:vMerge/>
            <w:tcBorders>
              <w:bottom w:val="single" w:sz="4" w:space="0" w:color="auto"/>
            </w:tcBorders>
          </w:tcPr>
          <w:p w14:paraId="3C445BCD" w14:textId="77777777" w:rsidR="00503DD9" w:rsidRPr="00BC6CA8" w:rsidRDefault="00503DD9" w:rsidP="007A689C">
            <w:pPr>
              <w:jc w:val="center"/>
              <w:rPr>
                <w:sz w:val="16"/>
              </w:rPr>
            </w:pPr>
          </w:p>
        </w:tc>
        <w:tc>
          <w:tcPr>
            <w:tcW w:w="708" w:type="dxa"/>
            <w:vMerge w:val="restart"/>
            <w:tcBorders>
              <w:bottom w:val="single" w:sz="4" w:space="0" w:color="auto"/>
            </w:tcBorders>
            <w:textDirection w:val="btLr"/>
            <w:vAlign w:val="center"/>
          </w:tcPr>
          <w:p w14:paraId="25828C42" w14:textId="77777777" w:rsidR="00503DD9" w:rsidRPr="00BC6CA8" w:rsidRDefault="00503DD9" w:rsidP="007A689C">
            <w:pPr>
              <w:ind w:left="113" w:right="113"/>
              <w:jc w:val="center"/>
              <w:rPr>
                <w:sz w:val="16"/>
                <w:vertAlign w:val="superscript"/>
              </w:rPr>
            </w:pPr>
            <w:r w:rsidRPr="00BC6CA8">
              <w:rPr>
                <w:i/>
                <w:sz w:val="16"/>
              </w:rPr>
              <w:t xml:space="preserve">D </w:t>
            </w:r>
            <w:r w:rsidRPr="00BC6CA8">
              <w:rPr>
                <w:i/>
                <w:sz w:val="16"/>
              </w:rPr>
              <w:sym w:font="Symbol" w:char="F03C"/>
            </w:r>
            <w:r w:rsidRPr="00BC6CA8">
              <w:rPr>
                <w:i/>
                <w:sz w:val="16"/>
              </w:rPr>
              <w:t xml:space="preserve"> D</w:t>
            </w:r>
            <w:r w:rsidRPr="00BC6CA8">
              <w:rPr>
                <w:i/>
                <w:sz w:val="16"/>
                <w:vertAlign w:val="subscript"/>
              </w:rPr>
              <w:t>a</w:t>
            </w:r>
            <w:r w:rsidRPr="00BC6CA8">
              <w:rPr>
                <w:sz w:val="16"/>
                <w:vertAlign w:val="superscript"/>
              </w:rPr>
              <w:t>3)</w:t>
            </w:r>
          </w:p>
        </w:tc>
        <w:tc>
          <w:tcPr>
            <w:tcW w:w="1700" w:type="dxa"/>
            <w:vMerge w:val="restart"/>
            <w:tcBorders>
              <w:bottom w:val="single" w:sz="4" w:space="0" w:color="auto"/>
              <w:right w:val="single" w:sz="4" w:space="0" w:color="auto"/>
            </w:tcBorders>
            <w:vAlign w:val="center"/>
          </w:tcPr>
          <w:p w14:paraId="1C4B9014" w14:textId="77777777" w:rsidR="00503DD9" w:rsidRPr="00BC6CA8" w:rsidRDefault="00503DD9" w:rsidP="007A689C">
            <w:pPr>
              <w:jc w:val="center"/>
              <w:rPr>
                <w:sz w:val="16"/>
              </w:rPr>
            </w:pPr>
            <w:r w:rsidRPr="00BC6CA8">
              <w:rPr>
                <w:sz w:val="16"/>
              </w:rPr>
              <w:t xml:space="preserve">Deschiderile reale ale stâlpilor la vânt şi la sarcini verticale nu vor </w:t>
            </w:r>
          </w:p>
          <w:p w14:paraId="19E3096A" w14:textId="77777777" w:rsidR="00503DD9" w:rsidRPr="00BC6CA8" w:rsidRDefault="00503DD9" w:rsidP="007A689C">
            <w:pPr>
              <w:jc w:val="center"/>
              <w:rPr>
                <w:sz w:val="16"/>
              </w:rPr>
            </w:pPr>
            <w:r w:rsidRPr="00BC6CA8">
              <w:rPr>
                <w:sz w:val="16"/>
              </w:rPr>
              <w:t xml:space="preserve">depăşi 90% din cele </w:t>
            </w:r>
          </w:p>
          <w:p w14:paraId="35ECD930" w14:textId="77777777" w:rsidR="00503DD9" w:rsidRPr="00BC6CA8" w:rsidRDefault="00503DD9" w:rsidP="007A689C">
            <w:pPr>
              <w:jc w:val="center"/>
              <w:rPr>
                <w:sz w:val="16"/>
              </w:rPr>
            </w:pPr>
            <w:r w:rsidRPr="00BC6CA8">
              <w:rPr>
                <w:sz w:val="16"/>
              </w:rPr>
              <w:t>de dimensionare ale stâlpilor.</w:t>
            </w:r>
          </w:p>
        </w:tc>
      </w:tr>
      <w:tr w:rsidR="00503DD9" w:rsidRPr="00BC6CA8" w14:paraId="3EE87F99" w14:textId="77777777" w:rsidTr="007A689C">
        <w:trPr>
          <w:cantSplit/>
          <w:trHeight w:val="215"/>
          <w:jc w:val="center"/>
        </w:trPr>
        <w:tc>
          <w:tcPr>
            <w:tcW w:w="1240" w:type="dxa"/>
            <w:vMerge w:val="restart"/>
            <w:tcBorders>
              <w:left w:val="single" w:sz="4" w:space="0" w:color="auto"/>
            </w:tcBorders>
            <w:vAlign w:val="center"/>
          </w:tcPr>
          <w:p w14:paraId="01E29B5D" w14:textId="77777777" w:rsidR="00503DD9" w:rsidRPr="00BC6CA8" w:rsidRDefault="00503DD9" w:rsidP="007A689C">
            <w:pPr>
              <w:jc w:val="center"/>
            </w:pPr>
            <w:r w:rsidRPr="00BC6CA8">
              <w:t xml:space="preserve">Cale ferată </w:t>
            </w:r>
            <w:r w:rsidRPr="00BC6CA8">
              <w:rPr>
                <w:sz w:val="18"/>
              </w:rPr>
              <w:t>electrificabilă</w:t>
            </w:r>
          </w:p>
        </w:tc>
        <w:tc>
          <w:tcPr>
            <w:tcW w:w="2124" w:type="dxa"/>
            <w:vMerge/>
          </w:tcPr>
          <w:p w14:paraId="6D6EDDA7" w14:textId="77777777" w:rsidR="00503DD9" w:rsidRPr="00BC6CA8" w:rsidRDefault="00503DD9" w:rsidP="007A689C">
            <w:pPr>
              <w:jc w:val="center"/>
              <w:rPr>
                <w:sz w:val="16"/>
              </w:rPr>
            </w:pPr>
          </w:p>
        </w:tc>
        <w:tc>
          <w:tcPr>
            <w:tcW w:w="1699" w:type="dxa"/>
            <w:vAlign w:val="center"/>
          </w:tcPr>
          <w:p w14:paraId="513A4994" w14:textId="77777777" w:rsidR="00503DD9" w:rsidRPr="00BC6CA8" w:rsidRDefault="00503DD9" w:rsidP="007A689C">
            <w:pPr>
              <w:jc w:val="center"/>
            </w:pPr>
            <w:r w:rsidRPr="00BC6CA8">
              <w:t>Săgeata maximă</w:t>
            </w:r>
          </w:p>
        </w:tc>
        <w:tc>
          <w:tcPr>
            <w:tcW w:w="424" w:type="dxa"/>
            <w:vAlign w:val="center"/>
          </w:tcPr>
          <w:p w14:paraId="4425918D" w14:textId="77777777" w:rsidR="00503DD9" w:rsidRPr="00BC6CA8" w:rsidRDefault="00503DD9" w:rsidP="007A689C">
            <w:pPr>
              <w:jc w:val="center"/>
              <w:rPr>
                <w:i/>
                <w:sz w:val="18"/>
                <w:vertAlign w:val="subscript"/>
              </w:rPr>
            </w:pPr>
            <w:r w:rsidRPr="00BC6CA8">
              <w:rPr>
                <w:i/>
                <w:sz w:val="18"/>
              </w:rPr>
              <w:t>H</w:t>
            </w:r>
            <w:r w:rsidRPr="00BC6CA8">
              <w:rPr>
                <w:i/>
                <w:sz w:val="18"/>
                <w:vertAlign w:val="subscript"/>
              </w:rPr>
              <w:t>1</w:t>
            </w:r>
          </w:p>
        </w:tc>
        <w:tc>
          <w:tcPr>
            <w:tcW w:w="940" w:type="dxa"/>
            <w:vAlign w:val="center"/>
          </w:tcPr>
          <w:p w14:paraId="704D9F71" w14:textId="77777777" w:rsidR="00503DD9" w:rsidRPr="00BC6CA8" w:rsidRDefault="00503DD9" w:rsidP="007A689C">
            <w:pPr>
              <w:jc w:val="center"/>
            </w:pPr>
            <w:r w:rsidRPr="00BC6CA8">
              <w:t>-</w:t>
            </w:r>
          </w:p>
        </w:tc>
        <w:tc>
          <w:tcPr>
            <w:tcW w:w="900" w:type="dxa"/>
            <w:vAlign w:val="center"/>
          </w:tcPr>
          <w:p w14:paraId="6CEAAE5B" w14:textId="77777777" w:rsidR="00503DD9" w:rsidRPr="00BC6CA8" w:rsidRDefault="00503DD9" w:rsidP="007A689C">
            <w:pPr>
              <w:jc w:val="center"/>
            </w:pPr>
            <w:r w:rsidRPr="00BC6CA8">
              <w:t>-</w:t>
            </w:r>
          </w:p>
        </w:tc>
        <w:tc>
          <w:tcPr>
            <w:tcW w:w="900" w:type="dxa"/>
            <w:vAlign w:val="center"/>
          </w:tcPr>
          <w:p w14:paraId="022FC017" w14:textId="77777777" w:rsidR="00503DD9" w:rsidRPr="00BC6CA8" w:rsidRDefault="00503DD9" w:rsidP="007A689C">
            <w:pPr>
              <w:jc w:val="center"/>
            </w:pPr>
            <w:r w:rsidRPr="00BC6CA8">
              <w:t>-</w:t>
            </w:r>
          </w:p>
        </w:tc>
        <w:tc>
          <w:tcPr>
            <w:tcW w:w="900" w:type="dxa"/>
            <w:vAlign w:val="center"/>
          </w:tcPr>
          <w:p w14:paraId="7CE8DC89" w14:textId="77777777" w:rsidR="00503DD9" w:rsidRPr="00BC6CA8" w:rsidRDefault="00503DD9" w:rsidP="007A689C">
            <w:pPr>
              <w:jc w:val="center"/>
            </w:pPr>
            <w:r w:rsidRPr="00BC6CA8">
              <w:t>11,50</w:t>
            </w:r>
          </w:p>
        </w:tc>
        <w:tc>
          <w:tcPr>
            <w:tcW w:w="900" w:type="dxa"/>
            <w:vAlign w:val="center"/>
          </w:tcPr>
          <w:p w14:paraId="0C617E18" w14:textId="77777777" w:rsidR="00503DD9" w:rsidRPr="00BC6CA8" w:rsidRDefault="00503DD9" w:rsidP="007A689C">
            <w:pPr>
              <w:jc w:val="center"/>
            </w:pPr>
            <w:r w:rsidRPr="00BC6CA8">
              <w:t>12,50</w:t>
            </w:r>
          </w:p>
        </w:tc>
        <w:tc>
          <w:tcPr>
            <w:tcW w:w="841" w:type="dxa"/>
            <w:vAlign w:val="center"/>
          </w:tcPr>
          <w:p w14:paraId="132F0EC0" w14:textId="77777777" w:rsidR="00503DD9" w:rsidRPr="00BC6CA8" w:rsidRDefault="00503DD9" w:rsidP="007A689C">
            <w:pPr>
              <w:jc w:val="center"/>
            </w:pPr>
            <w:r w:rsidRPr="00BC6CA8">
              <w:t>13,50</w:t>
            </w:r>
          </w:p>
        </w:tc>
        <w:tc>
          <w:tcPr>
            <w:tcW w:w="1560" w:type="dxa"/>
            <w:vMerge/>
          </w:tcPr>
          <w:p w14:paraId="0F559FCA" w14:textId="77777777" w:rsidR="00503DD9" w:rsidRPr="00BC6CA8" w:rsidRDefault="00503DD9" w:rsidP="007A689C">
            <w:pPr>
              <w:jc w:val="center"/>
              <w:rPr>
                <w:sz w:val="16"/>
              </w:rPr>
            </w:pPr>
          </w:p>
        </w:tc>
        <w:tc>
          <w:tcPr>
            <w:tcW w:w="424" w:type="dxa"/>
            <w:vMerge/>
          </w:tcPr>
          <w:p w14:paraId="62DFB929" w14:textId="77777777" w:rsidR="00503DD9" w:rsidRPr="00BC6CA8" w:rsidRDefault="00503DD9" w:rsidP="007A689C">
            <w:pPr>
              <w:jc w:val="center"/>
              <w:rPr>
                <w:sz w:val="16"/>
              </w:rPr>
            </w:pPr>
          </w:p>
        </w:tc>
        <w:tc>
          <w:tcPr>
            <w:tcW w:w="708" w:type="dxa"/>
            <w:vMerge/>
          </w:tcPr>
          <w:p w14:paraId="3BCF3D40" w14:textId="77777777" w:rsidR="00503DD9" w:rsidRPr="00BC6CA8" w:rsidRDefault="00503DD9" w:rsidP="007A689C">
            <w:pPr>
              <w:jc w:val="center"/>
              <w:rPr>
                <w:sz w:val="16"/>
              </w:rPr>
            </w:pPr>
          </w:p>
        </w:tc>
        <w:tc>
          <w:tcPr>
            <w:tcW w:w="1700" w:type="dxa"/>
            <w:vMerge/>
            <w:tcBorders>
              <w:right w:val="single" w:sz="4" w:space="0" w:color="auto"/>
            </w:tcBorders>
          </w:tcPr>
          <w:p w14:paraId="186D948C" w14:textId="77777777" w:rsidR="00503DD9" w:rsidRPr="00BC6CA8" w:rsidRDefault="00503DD9" w:rsidP="007A689C">
            <w:pPr>
              <w:jc w:val="center"/>
              <w:rPr>
                <w:sz w:val="16"/>
              </w:rPr>
            </w:pPr>
          </w:p>
        </w:tc>
      </w:tr>
      <w:tr w:rsidR="00503DD9" w:rsidRPr="00BC6CA8" w14:paraId="5D35416B" w14:textId="77777777" w:rsidTr="007A689C">
        <w:trPr>
          <w:cantSplit/>
          <w:trHeight w:val="184"/>
          <w:jc w:val="center"/>
        </w:trPr>
        <w:tc>
          <w:tcPr>
            <w:tcW w:w="1240" w:type="dxa"/>
            <w:vMerge/>
            <w:tcBorders>
              <w:left w:val="single" w:sz="4" w:space="0" w:color="auto"/>
              <w:bottom w:val="single" w:sz="4" w:space="0" w:color="auto"/>
            </w:tcBorders>
          </w:tcPr>
          <w:p w14:paraId="7873E805" w14:textId="77777777" w:rsidR="00503DD9" w:rsidRPr="00BC6CA8" w:rsidRDefault="00503DD9" w:rsidP="007A689C">
            <w:pPr>
              <w:jc w:val="center"/>
              <w:rPr>
                <w:sz w:val="16"/>
              </w:rPr>
            </w:pPr>
          </w:p>
        </w:tc>
        <w:tc>
          <w:tcPr>
            <w:tcW w:w="2124" w:type="dxa"/>
            <w:vMerge/>
            <w:tcBorders>
              <w:bottom w:val="single" w:sz="4" w:space="0" w:color="auto"/>
            </w:tcBorders>
          </w:tcPr>
          <w:p w14:paraId="1199070C" w14:textId="77777777" w:rsidR="00503DD9" w:rsidRPr="00BC6CA8" w:rsidRDefault="00503DD9" w:rsidP="007A689C">
            <w:pPr>
              <w:jc w:val="center"/>
              <w:rPr>
                <w:sz w:val="16"/>
              </w:rPr>
            </w:pPr>
          </w:p>
        </w:tc>
        <w:tc>
          <w:tcPr>
            <w:tcW w:w="1699" w:type="dxa"/>
            <w:vMerge w:val="restart"/>
            <w:tcBorders>
              <w:bottom w:val="single" w:sz="4" w:space="0" w:color="auto"/>
            </w:tcBorders>
            <w:vAlign w:val="center"/>
          </w:tcPr>
          <w:p w14:paraId="36B01B52" w14:textId="77777777" w:rsidR="00503DD9" w:rsidRPr="00BC6CA8" w:rsidRDefault="00503DD9" w:rsidP="007A689C">
            <w:pPr>
              <w:jc w:val="center"/>
              <w:rPr>
                <w:vertAlign w:val="superscript"/>
              </w:rPr>
            </w:pPr>
            <w:r w:rsidRPr="00BC6CA8">
              <w:t xml:space="preserve">Ruperea unui conductor în deschiderea vecină </w:t>
            </w:r>
            <w:r w:rsidRPr="00BC6CA8">
              <w:rPr>
                <w:vertAlign w:val="superscript"/>
              </w:rPr>
              <w:t>4)</w:t>
            </w:r>
          </w:p>
        </w:tc>
        <w:tc>
          <w:tcPr>
            <w:tcW w:w="424" w:type="dxa"/>
            <w:vMerge w:val="restart"/>
            <w:tcBorders>
              <w:bottom w:val="single" w:sz="4" w:space="0" w:color="auto"/>
            </w:tcBorders>
            <w:vAlign w:val="center"/>
          </w:tcPr>
          <w:p w14:paraId="1D14E8F7" w14:textId="77777777" w:rsidR="00503DD9" w:rsidRPr="00BC6CA8" w:rsidRDefault="00503DD9" w:rsidP="007A689C">
            <w:pPr>
              <w:jc w:val="center"/>
              <w:rPr>
                <w:i/>
                <w:sz w:val="18"/>
                <w:vertAlign w:val="subscript"/>
              </w:rPr>
            </w:pPr>
            <w:r w:rsidRPr="00BC6CA8">
              <w:rPr>
                <w:i/>
                <w:sz w:val="18"/>
              </w:rPr>
              <w:t>H</w:t>
            </w:r>
            <w:r w:rsidRPr="00BC6CA8">
              <w:rPr>
                <w:i/>
                <w:sz w:val="18"/>
                <w:vertAlign w:val="subscript"/>
              </w:rPr>
              <w:t>2</w:t>
            </w:r>
          </w:p>
        </w:tc>
        <w:tc>
          <w:tcPr>
            <w:tcW w:w="940" w:type="dxa"/>
            <w:vMerge w:val="restart"/>
            <w:tcBorders>
              <w:bottom w:val="single" w:sz="4" w:space="0" w:color="auto"/>
            </w:tcBorders>
            <w:vAlign w:val="center"/>
          </w:tcPr>
          <w:p w14:paraId="463A0CD8" w14:textId="77777777" w:rsidR="00503DD9" w:rsidRPr="00BC6CA8" w:rsidRDefault="00503DD9" w:rsidP="007A689C">
            <w:pPr>
              <w:jc w:val="center"/>
            </w:pPr>
            <w:r w:rsidRPr="00BC6CA8">
              <w:t>-</w:t>
            </w:r>
          </w:p>
        </w:tc>
        <w:tc>
          <w:tcPr>
            <w:tcW w:w="900" w:type="dxa"/>
            <w:vMerge w:val="restart"/>
            <w:tcBorders>
              <w:bottom w:val="single" w:sz="4" w:space="0" w:color="auto"/>
            </w:tcBorders>
            <w:vAlign w:val="center"/>
          </w:tcPr>
          <w:p w14:paraId="3C0B8E64" w14:textId="77777777" w:rsidR="00503DD9" w:rsidRPr="00BC6CA8" w:rsidRDefault="00503DD9" w:rsidP="007A689C">
            <w:pPr>
              <w:jc w:val="center"/>
            </w:pPr>
            <w:r w:rsidRPr="00BC6CA8">
              <w:t>-</w:t>
            </w:r>
          </w:p>
        </w:tc>
        <w:tc>
          <w:tcPr>
            <w:tcW w:w="900" w:type="dxa"/>
            <w:vMerge w:val="restart"/>
            <w:tcBorders>
              <w:bottom w:val="single" w:sz="4" w:space="0" w:color="auto"/>
            </w:tcBorders>
            <w:vAlign w:val="center"/>
          </w:tcPr>
          <w:p w14:paraId="22625697" w14:textId="77777777" w:rsidR="00503DD9" w:rsidRPr="00BC6CA8" w:rsidRDefault="00503DD9" w:rsidP="007A689C">
            <w:pPr>
              <w:jc w:val="center"/>
            </w:pPr>
            <w:r w:rsidRPr="00BC6CA8">
              <w:t>-</w:t>
            </w:r>
          </w:p>
        </w:tc>
        <w:tc>
          <w:tcPr>
            <w:tcW w:w="900" w:type="dxa"/>
            <w:vMerge w:val="restart"/>
            <w:vAlign w:val="center"/>
          </w:tcPr>
          <w:p w14:paraId="31A0A48A" w14:textId="77777777" w:rsidR="00503DD9" w:rsidRPr="00BC6CA8" w:rsidRDefault="00503DD9" w:rsidP="007A689C">
            <w:pPr>
              <w:jc w:val="center"/>
            </w:pPr>
            <w:r w:rsidRPr="00BC6CA8">
              <w:t>9,50</w:t>
            </w:r>
          </w:p>
        </w:tc>
        <w:tc>
          <w:tcPr>
            <w:tcW w:w="900" w:type="dxa"/>
            <w:vMerge w:val="restart"/>
            <w:tcBorders>
              <w:bottom w:val="single" w:sz="4" w:space="0" w:color="auto"/>
            </w:tcBorders>
            <w:vAlign w:val="center"/>
          </w:tcPr>
          <w:p w14:paraId="7AD5191F" w14:textId="77777777" w:rsidR="00503DD9" w:rsidRPr="00BC6CA8" w:rsidRDefault="00503DD9" w:rsidP="007A689C">
            <w:pPr>
              <w:jc w:val="center"/>
            </w:pPr>
            <w:r w:rsidRPr="00BC6CA8">
              <w:t>10,50</w:t>
            </w:r>
          </w:p>
        </w:tc>
        <w:tc>
          <w:tcPr>
            <w:tcW w:w="841" w:type="dxa"/>
            <w:vMerge w:val="restart"/>
            <w:tcBorders>
              <w:bottom w:val="single" w:sz="4" w:space="0" w:color="auto"/>
            </w:tcBorders>
            <w:vAlign w:val="center"/>
          </w:tcPr>
          <w:p w14:paraId="5C31B60B" w14:textId="77777777" w:rsidR="00503DD9" w:rsidRPr="00BC6CA8" w:rsidRDefault="00503DD9" w:rsidP="007A689C">
            <w:pPr>
              <w:jc w:val="center"/>
            </w:pPr>
            <w:r w:rsidRPr="00BC6CA8">
              <w:t>11,50</w:t>
            </w:r>
          </w:p>
        </w:tc>
        <w:tc>
          <w:tcPr>
            <w:tcW w:w="1560" w:type="dxa"/>
            <w:vMerge/>
          </w:tcPr>
          <w:p w14:paraId="7A21A088" w14:textId="77777777" w:rsidR="00503DD9" w:rsidRPr="00BC6CA8" w:rsidRDefault="00503DD9" w:rsidP="007A689C">
            <w:pPr>
              <w:jc w:val="center"/>
              <w:rPr>
                <w:sz w:val="16"/>
              </w:rPr>
            </w:pPr>
          </w:p>
        </w:tc>
        <w:tc>
          <w:tcPr>
            <w:tcW w:w="424" w:type="dxa"/>
            <w:vMerge/>
            <w:tcBorders>
              <w:bottom w:val="single" w:sz="4" w:space="0" w:color="auto"/>
            </w:tcBorders>
          </w:tcPr>
          <w:p w14:paraId="771867C1" w14:textId="77777777" w:rsidR="00503DD9" w:rsidRPr="00BC6CA8" w:rsidRDefault="00503DD9" w:rsidP="007A689C">
            <w:pPr>
              <w:jc w:val="center"/>
              <w:rPr>
                <w:sz w:val="16"/>
              </w:rPr>
            </w:pPr>
          </w:p>
        </w:tc>
        <w:tc>
          <w:tcPr>
            <w:tcW w:w="708" w:type="dxa"/>
            <w:vMerge/>
            <w:tcBorders>
              <w:bottom w:val="single" w:sz="4" w:space="0" w:color="auto"/>
            </w:tcBorders>
          </w:tcPr>
          <w:p w14:paraId="7E515C1C" w14:textId="77777777" w:rsidR="00503DD9" w:rsidRPr="00BC6CA8" w:rsidRDefault="00503DD9" w:rsidP="007A689C">
            <w:pPr>
              <w:jc w:val="center"/>
              <w:rPr>
                <w:sz w:val="16"/>
              </w:rPr>
            </w:pPr>
          </w:p>
        </w:tc>
        <w:tc>
          <w:tcPr>
            <w:tcW w:w="1700" w:type="dxa"/>
            <w:vMerge/>
            <w:tcBorders>
              <w:bottom w:val="single" w:sz="4" w:space="0" w:color="auto"/>
              <w:right w:val="single" w:sz="4" w:space="0" w:color="auto"/>
            </w:tcBorders>
          </w:tcPr>
          <w:p w14:paraId="124787E6" w14:textId="77777777" w:rsidR="00503DD9" w:rsidRPr="00BC6CA8" w:rsidRDefault="00503DD9" w:rsidP="007A689C">
            <w:pPr>
              <w:jc w:val="center"/>
              <w:rPr>
                <w:sz w:val="16"/>
              </w:rPr>
            </w:pPr>
          </w:p>
        </w:tc>
      </w:tr>
      <w:tr w:rsidR="00503DD9" w:rsidRPr="00BC6CA8" w14:paraId="6BBA3384" w14:textId="77777777" w:rsidTr="007A689C">
        <w:trPr>
          <w:cantSplit/>
          <w:trHeight w:val="678"/>
          <w:jc w:val="center"/>
        </w:trPr>
        <w:tc>
          <w:tcPr>
            <w:tcW w:w="1240" w:type="dxa"/>
            <w:vMerge/>
            <w:tcBorders>
              <w:left w:val="single" w:sz="4" w:space="0" w:color="auto"/>
            </w:tcBorders>
          </w:tcPr>
          <w:p w14:paraId="5F1B8EEB" w14:textId="77777777" w:rsidR="00503DD9" w:rsidRPr="00BC6CA8" w:rsidRDefault="00503DD9" w:rsidP="007A689C">
            <w:pPr>
              <w:jc w:val="center"/>
              <w:rPr>
                <w:sz w:val="16"/>
              </w:rPr>
            </w:pPr>
          </w:p>
        </w:tc>
        <w:tc>
          <w:tcPr>
            <w:tcW w:w="2124" w:type="dxa"/>
            <w:vMerge/>
          </w:tcPr>
          <w:p w14:paraId="3F46C089" w14:textId="77777777" w:rsidR="00503DD9" w:rsidRPr="00BC6CA8" w:rsidRDefault="00503DD9" w:rsidP="007A689C">
            <w:pPr>
              <w:jc w:val="center"/>
              <w:rPr>
                <w:sz w:val="16"/>
              </w:rPr>
            </w:pPr>
          </w:p>
        </w:tc>
        <w:tc>
          <w:tcPr>
            <w:tcW w:w="1699" w:type="dxa"/>
            <w:vMerge/>
            <w:vAlign w:val="center"/>
          </w:tcPr>
          <w:p w14:paraId="18552894" w14:textId="77777777" w:rsidR="00503DD9" w:rsidRPr="00BC6CA8" w:rsidRDefault="00503DD9" w:rsidP="007A689C">
            <w:pPr>
              <w:jc w:val="center"/>
              <w:rPr>
                <w:sz w:val="16"/>
              </w:rPr>
            </w:pPr>
          </w:p>
        </w:tc>
        <w:tc>
          <w:tcPr>
            <w:tcW w:w="424" w:type="dxa"/>
            <w:vMerge/>
            <w:vAlign w:val="center"/>
          </w:tcPr>
          <w:p w14:paraId="16028352" w14:textId="77777777" w:rsidR="00503DD9" w:rsidRPr="00BC6CA8" w:rsidRDefault="00503DD9" w:rsidP="007A689C">
            <w:pPr>
              <w:jc w:val="center"/>
              <w:rPr>
                <w:i/>
                <w:sz w:val="18"/>
              </w:rPr>
            </w:pPr>
          </w:p>
        </w:tc>
        <w:tc>
          <w:tcPr>
            <w:tcW w:w="940" w:type="dxa"/>
            <w:vMerge/>
            <w:vAlign w:val="center"/>
          </w:tcPr>
          <w:p w14:paraId="79749430" w14:textId="77777777" w:rsidR="00503DD9" w:rsidRPr="00BC6CA8" w:rsidRDefault="00503DD9" w:rsidP="007A689C">
            <w:pPr>
              <w:jc w:val="center"/>
            </w:pPr>
          </w:p>
        </w:tc>
        <w:tc>
          <w:tcPr>
            <w:tcW w:w="900" w:type="dxa"/>
            <w:vMerge/>
            <w:vAlign w:val="center"/>
          </w:tcPr>
          <w:p w14:paraId="0865E682" w14:textId="77777777" w:rsidR="00503DD9" w:rsidRPr="00BC6CA8" w:rsidRDefault="00503DD9" w:rsidP="007A689C">
            <w:pPr>
              <w:jc w:val="center"/>
            </w:pPr>
          </w:p>
        </w:tc>
        <w:tc>
          <w:tcPr>
            <w:tcW w:w="900" w:type="dxa"/>
            <w:vMerge/>
            <w:vAlign w:val="center"/>
          </w:tcPr>
          <w:p w14:paraId="4848C073" w14:textId="77777777" w:rsidR="00503DD9" w:rsidRPr="00BC6CA8" w:rsidRDefault="00503DD9" w:rsidP="007A689C">
            <w:pPr>
              <w:jc w:val="center"/>
            </w:pPr>
          </w:p>
        </w:tc>
        <w:tc>
          <w:tcPr>
            <w:tcW w:w="900" w:type="dxa"/>
            <w:vMerge/>
            <w:vAlign w:val="center"/>
          </w:tcPr>
          <w:p w14:paraId="2A0BD099" w14:textId="77777777" w:rsidR="00503DD9" w:rsidRPr="00BC6CA8" w:rsidRDefault="00503DD9" w:rsidP="007A689C">
            <w:pPr>
              <w:jc w:val="center"/>
            </w:pPr>
          </w:p>
        </w:tc>
        <w:tc>
          <w:tcPr>
            <w:tcW w:w="900" w:type="dxa"/>
            <w:vMerge/>
            <w:vAlign w:val="center"/>
          </w:tcPr>
          <w:p w14:paraId="224E48BD" w14:textId="77777777" w:rsidR="00503DD9" w:rsidRPr="00BC6CA8" w:rsidRDefault="00503DD9" w:rsidP="007A689C">
            <w:pPr>
              <w:jc w:val="center"/>
            </w:pPr>
          </w:p>
        </w:tc>
        <w:tc>
          <w:tcPr>
            <w:tcW w:w="841" w:type="dxa"/>
            <w:vMerge/>
            <w:vAlign w:val="center"/>
          </w:tcPr>
          <w:p w14:paraId="30493541" w14:textId="77777777" w:rsidR="00503DD9" w:rsidRPr="00BC6CA8" w:rsidRDefault="00503DD9" w:rsidP="007A689C">
            <w:pPr>
              <w:jc w:val="center"/>
            </w:pPr>
          </w:p>
        </w:tc>
        <w:tc>
          <w:tcPr>
            <w:tcW w:w="1560" w:type="dxa"/>
            <w:vMerge/>
          </w:tcPr>
          <w:p w14:paraId="038CDA1B" w14:textId="77777777" w:rsidR="00503DD9" w:rsidRPr="00BC6CA8" w:rsidRDefault="00503DD9" w:rsidP="007A689C">
            <w:pPr>
              <w:jc w:val="center"/>
              <w:rPr>
                <w:sz w:val="16"/>
              </w:rPr>
            </w:pPr>
          </w:p>
        </w:tc>
        <w:tc>
          <w:tcPr>
            <w:tcW w:w="1132" w:type="dxa"/>
            <w:gridSpan w:val="2"/>
            <w:vAlign w:val="center"/>
          </w:tcPr>
          <w:p w14:paraId="4D97E8F7" w14:textId="77777777" w:rsidR="00503DD9" w:rsidRPr="00BC6CA8" w:rsidRDefault="00503DD9" w:rsidP="007A689C">
            <w:pPr>
              <w:jc w:val="center"/>
              <w:rPr>
                <w:i/>
                <w:sz w:val="16"/>
              </w:rPr>
            </w:pPr>
            <w:r w:rsidRPr="00BC6CA8">
              <w:rPr>
                <w:i/>
                <w:sz w:val="16"/>
              </w:rPr>
              <w:t xml:space="preserve">d </w:t>
            </w:r>
            <w:r w:rsidRPr="00BC6CA8">
              <w:rPr>
                <w:i/>
                <w:sz w:val="16"/>
              </w:rPr>
              <w:sym w:font="Symbol" w:char="F03C"/>
            </w:r>
            <w:r w:rsidRPr="00BC6CA8">
              <w:rPr>
                <w:i/>
                <w:sz w:val="16"/>
              </w:rPr>
              <w:t xml:space="preserve"> D</w:t>
            </w:r>
            <w:r w:rsidRPr="00BC6CA8">
              <w:rPr>
                <w:i/>
                <w:sz w:val="16"/>
                <w:vertAlign w:val="subscript"/>
              </w:rPr>
              <w:t>ma</w:t>
            </w:r>
          </w:p>
        </w:tc>
        <w:tc>
          <w:tcPr>
            <w:tcW w:w="1700" w:type="dxa"/>
            <w:tcBorders>
              <w:right w:val="single" w:sz="4" w:space="0" w:color="auto"/>
            </w:tcBorders>
            <w:vAlign w:val="center"/>
          </w:tcPr>
          <w:p w14:paraId="57D13D8C" w14:textId="77777777" w:rsidR="00503DD9" w:rsidRPr="00BC6CA8" w:rsidRDefault="00503DD9" w:rsidP="007A689C">
            <w:pPr>
              <w:jc w:val="center"/>
              <w:rPr>
                <w:sz w:val="16"/>
              </w:rPr>
            </w:pPr>
            <w:r w:rsidRPr="00BC6CA8">
              <w:rPr>
                <w:sz w:val="16"/>
              </w:rPr>
              <w:t xml:space="preserve">Aceste apropieri </w:t>
            </w:r>
          </w:p>
          <w:p w14:paraId="1132FA54" w14:textId="77777777" w:rsidR="00503DD9" w:rsidRPr="00BC6CA8" w:rsidRDefault="00503DD9" w:rsidP="007A689C">
            <w:pPr>
              <w:jc w:val="center"/>
              <w:rPr>
                <w:sz w:val="16"/>
              </w:rPr>
            </w:pPr>
            <w:r w:rsidRPr="00BC6CA8">
              <w:rPr>
                <w:sz w:val="16"/>
              </w:rPr>
              <w:t>se interzic.</w:t>
            </w:r>
          </w:p>
        </w:tc>
      </w:tr>
      <w:tr w:rsidR="00503DD9" w:rsidRPr="00BC6CA8" w14:paraId="2746353D" w14:textId="77777777" w:rsidTr="007A689C">
        <w:trPr>
          <w:cantSplit/>
          <w:trHeight w:val="253"/>
          <w:jc w:val="center"/>
        </w:trPr>
        <w:tc>
          <w:tcPr>
            <w:tcW w:w="1240" w:type="dxa"/>
            <w:vMerge w:val="restart"/>
            <w:tcBorders>
              <w:left w:val="single" w:sz="4" w:space="0" w:color="auto"/>
            </w:tcBorders>
            <w:vAlign w:val="center"/>
          </w:tcPr>
          <w:p w14:paraId="61574856" w14:textId="77777777" w:rsidR="00503DD9" w:rsidRPr="00BC6CA8" w:rsidRDefault="00503DD9" w:rsidP="007A689C">
            <w:pPr>
              <w:jc w:val="center"/>
            </w:pPr>
            <w:r w:rsidRPr="00BC6CA8">
              <w:t>Cale ferată neelelectrificabilă cu trafic permanent sau intermitent</w:t>
            </w:r>
          </w:p>
        </w:tc>
        <w:tc>
          <w:tcPr>
            <w:tcW w:w="2124" w:type="dxa"/>
            <w:vMerge w:val="restart"/>
            <w:vAlign w:val="center"/>
          </w:tcPr>
          <w:p w14:paraId="6C7EEEF8" w14:textId="77777777" w:rsidR="00503DD9" w:rsidRPr="00BC6CA8" w:rsidRDefault="00503DD9" w:rsidP="007A689C">
            <w:r w:rsidRPr="00BC6CA8">
              <w:t xml:space="preserve">- protecţie mărită conform </w:t>
            </w:r>
            <w:r w:rsidR="00CB26E7" w:rsidRPr="00BC6CA8">
              <w:t>cap. 1, pc. 1.3. din prezenta anexă</w:t>
            </w:r>
            <w:r w:rsidRPr="00BC6CA8">
              <w:t>.</w:t>
            </w:r>
          </w:p>
          <w:p w14:paraId="5CA2973A" w14:textId="77777777" w:rsidR="00503DD9" w:rsidRPr="00BC6CA8" w:rsidRDefault="00503DD9" w:rsidP="007A689C">
            <w:r w:rsidRPr="00BC6CA8">
              <w:t>- nivel de izolaţie mărit conform tabelului 2</w:t>
            </w:r>
            <w:r w:rsidRPr="00BC6CA8">
              <w:rPr>
                <w:vertAlign w:val="superscript"/>
              </w:rPr>
              <w:t>1)</w:t>
            </w:r>
          </w:p>
          <w:p w14:paraId="64908514" w14:textId="77777777" w:rsidR="00503DD9" w:rsidRPr="00BC6CA8" w:rsidRDefault="00503DD9" w:rsidP="007A689C">
            <w:pPr>
              <w:rPr>
                <w:sz w:val="16"/>
              </w:rPr>
            </w:pPr>
            <w:r w:rsidRPr="00BC6CA8">
              <w:t xml:space="preserve">- unghi de traversare minim,  </w:t>
            </w:r>
            <w:r w:rsidRPr="00BC6CA8">
              <w:rPr>
                <w:i/>
              </w:rPr>
              <w:sym w:font="Symbol" w:char="F061"/>
            </w:r>
            <w:r w:rsidRPr="00BC6CA8">
              <w:t xml:space="preserve"> =15</w:t>
            </w:r>
            <w:r w:rsidRPr="00BC6CA8">
              <w:rPr>
                <w:vertAlign w:val="superscript"/>
              </w:rPr>
              <w:t>0</w:t>
            </w:r>
          </w:p>
        </w:tc>
        <w:tc>
          <w:tcPr>
            <w:tcW w:w="1699" w:type="dxa"/>
            <w:vAlign w:val="center"/>
          </w:tcPr>
          <w:p w14:paraId="174E3785" w14:textId="77777777" w:rsidR="00503DD9" w:rsidRPr="00BC6CA8" w:rsidRDefault="00503DD9" w:rsidP="007A689C">
            <w:pPr>
              <w:jc w:val="center"/>
            </w:pPr>
            <w:r w:rsidRPr="00BC6CA8">
              <w:t>Săgeata maximă</w:t>
            </w:r>
          </w:p>
        </w:tc>
        <w:tc>
          <w:tcPr>
            <w:tcW w:w="424" w:type="dxa"/>
            <w:vAlign w:val="center"/>
          </w:tcPr>
          <w:p w14:paraId="2EB4A855" w14:textId="77777777" w:rsidR="00503DD9" w:rsidRPr="00BC6CA8" w:rsidRDefault="00503DD9" w:rsidP="007A689C">
            <w:pPr>
              <w:jc w:val="center"/>
              <w:rPr>
                <w:i/>
                <w:sz w:val="18"/>
                <w:vertAlign w:val="subscript"/>
              </w:rPr>
            </w:pPr>
            <w:r w:rsidRPr="00BC6CA8">
              <w:rPr>
                <w:i/>
                <w:sz w:val="18"/>
              </w:rPr>
              <w:t>H</w:t>
            </w:r>
            <w:r w:rsidRPr="00BC6CA8">
              <w:rPr>
                <w:i/>
                <w:sz w:val="18"/>
                <w:vertAlign w:val="subscript"/>
              </w:rPr>
              <w:t>1</w:t>
            </w:r>
          </w:p>
        </w:tc>
        <w:tc>
          <w:tcPr>
            <w:tcW w:w="940" w:type="dxa"/>
            <w:vAlign w:val="center"/>
          </w:tcPr>
          <w:p w14:paraId="63AA9580" w14:textId="77777777" w:rsidR="00503DD9" w:rsidRPr="00BC6CA8" w:rsidRDefault="00503DD9" w:rsidP="007A689C">
            <w:pPr>
              <w:jc w:val="center"/>
            </w:pPr>
            <w:r w:rsidRPr="00BC6CA8">
              <w:t>-</w:t>
            </w:r>
          </w:p>
        </w:tc>
        <w:tc>
          <w:tcPr>
            <w:tcW w:w="900" w:type="dxa"/>
            <w:vAlign w:val="center"/>
          </w:tcPr>
          <w:p w14:paraId="22363A6D" w14:textId="77777777" w:rsidR="00503DD9" w:rsidRPr="00BC6CA8" w:rsidRDefault="00503DD9" w:rsidP="007A689C">
            <w:pPr>
              <w:jc w:val="center"/>
            </w:pPr>
            <w:r w:rsidRPr="00BC6CA8">
              <w:t>-</w:t>
            </w:r>
          </w:p>
        </w:tc>
        <w:tc>
          <w:tcPr>
            <w:tcW w:w="900" w:type="dxa"/>
            <w:vAlign w:val="center"/>
          </w:tcPr>
          <w:p w14:paraId="156C22CB" w14:textId="77777777" w:rsidR="00503DD9" w:rsidRPr="00BC6CA8" w:rsidRDefault="00503DD9" w:rsidP="007A689C">
            <w:pPr>
              <w:jc w:val="center"/>
            </w:pPr>
            <w:r w:rsidRPr="00BC6CA8">
              <w:t>-</w:t>
            </w:r>
          </w:p>
        </w:tc>
        <w:tc>
          <w:tcPr>
            <w:tcW w:w="900" w:type="dxa"/>
            <w:vAlign w:val="center"/>
          </w:tcPr>
          <w:p w14:paraId="707F8C40" w14:textId="77777777" w:rsidR="00503DD9" w:rsidRPr="00BC6CA8" w:rsidRDefault="00503DD9" w:rsidP="007A689C">
            <w:pPr>
              <w:jc w:val="center"/>
            </w:pPr>
            <w:r w:rsidRPr="00BC6CA8">
              <w:t>7,50</w:t>
            </w:r>
          </w:p>
        </w:tc>
        <w:tc>
          <w:tcPr>
            <w:tcW w:w="900" w:type="dxa"/>
            <w:vAlign w:val="center"/>
          </w:tcPr>
          <w:p w14:paraId="68347087" w14:textId="77777777" w:rsidR="00503DD9" w:rsidRPr="00BC6CA8" w:rsidRDefault="00503DD9" w:rsidP="007A689C">
            <w:pPr>
              <w:jc w:val="center"/>
            </w:pPr>
            <w:r w:rsidRPr="00BC6CA8">
              <w:t>8,50</w:t>
            </w:r>
          </w:p>
        </w:tc>
        <w:tc>
          <w:tcPr>
            <w:tcW w:w="841" w:type="dxa"/>
            <w:vAlign w:val="center"/>
          </w:tcPr>
          <w:p w14:paraId="3ECDDFDB" w14:textId="77777777" w:rsidR="00503DD9" w:rsidRPr="00BC6CA8" w:rsidRDefault="00503DD9" w:rsidP="007A689C">
            <w:pPr>
              <w:jc w:val="center"/>
            </w:pPr>
            <w:r w:rsidRPr="00BC6CA8">
              <w:t>9,50</w:t>
            </w:r>
          </w:p>
        </w:tc>
        <w:tc>
          <w:tcPr>
            <w:tcW w:w="1560" w:type="dxa"/>
            <w:vMerge/>
          </w:tcPr>
          <w:p w14:paraId="7B11B536" w14:textId="77777777" w:rsidR="00503DD9" w:rsidRPr="00BC6CA8" w:rsidRDefault="00503DD9" w:rsidP="007A689C">
            <w:pPr>
              <w:jc w:val="center"/>
              <w:rPr>
                <w:sz w:val="16"/>
              </w:rPr>
            </w:pPr>
          </w:p>
        </w:tc>
        <w:tc>
          <w:tcPr>
            <w:tcW w:w="2832" w:type="dxa"/>
            <w:gridSpan w:val="3"/>
            <w:vMerge w:val="restart"/>
            <w:tcBorders>
              <w:right w:val="single" w:sz="4" w:space="0" w:color="auto"/>
            </w:tcBorders>
            <w:vAlign w:val="center"/>
          </w:tcPr>
          <w:p w14:paraId="7161E4F5" w14:textId="77777777" w:rsidR="00503DD9" w:rsidRPr="00BC6CA8" w:rsidRDefault="00503DD9" w:rsidP="007A689C">
            <w:pPr>
              <w:rPr>
                <w:sz w:val="18"/>
              </w:rPr>
            </w:pPr>
            <w:r w:rsidRPr="00BC6CA8">
              <w:rPr>
                <w:i/>
                <w:sz w:val="18"/>
              </w:rPr>
              <w:t>D</w:t>
            </w:r>
            <w:r w:rsidRPr="00BC6CA8">
              <w:rPr>
                <w:sz w:val="18"/>
              </w:rPr>
              <w:t xml:space="preserve"> - distanţa de la axul LEA la cea mai apropiată şină.</w:t>
            </w:r>
          </w:p>
          <w:p w14:paraId="53996D16" w14:textId="77777777" w:rsidR="00503DD9" w:rsidRPr="00BC6CA8" w:rsidRDefault="00503DD9" w:rsidP="007A689C">
            <w:pPr>
              <w:rPr>
                <w:sz w:val="18"/>
              </w:rPr>
            </w:pPr>
            <w:r w:rsidRPr="00BC6CA8">
              <w:rPr>
                <w:i/>
                <w:sz w:val="18"/>
              </w:rPr>
              <w:t>D</w:t>
            </w:r>
            <w:r w:rsidRPr="00BC6CA8">
              <w:rPr>
                <w:i/>
                <w:sz w:val="18"/>
                <w:vertAlign w:val="subscript"/>
              </w:rPr>
              <w:t>a</w:t>
            </w:r>
            <w:r w:rsidRPr="00BC6CA8">
              <w:rPr>
                <w:sz w:val="18"/>
              </w:rPr>
              <w:t xml:space="preserve"> - distanţa de apropiere = înălţimea deasupra solului a celui mai înalt stâlp din zona de apropiere, plus 3 m.</w:t>
            </w:r>
          </w:p>
          <w:p w14:paraId="3FFAB5FD" w14:textId="77777777" w:rsidR="00503DD9" w:rsidRPr="00BC6CA8" w:rsidRDefault="00503DD9" w:rsidP="007A689C">
            <w:pPr>
              <w:rPr>
                <w:sz w:val="18"/>
                <w:vertAlign w:val="superscript"/>
              </w:rPr>
            </w:pPr>
            <w:r w:rsidRPr="00BC6CA8">
              <w:rPr>
                <w:i/>
                <w:sz w:val="18"/>
              </w:rPr>
              <w:t>d</w:t>
            </w:r>
            <w:r w:rsidRPr="00BC6CA8">
              <w:rPr>
                <w:sz w:val="18"/>
              </w:rPr>
              <w:t xml:space="preserve"> - distanţa pe orizontală între conductorul extrem al LEA la deviaţie maximă şi cea mai apropiată şină.</w:t>
            </w:r>
            <w:r w:rsidR="004248F5" w:rsidRPr="00BC6CA8">
              <w:rPr>
                <w:sz w:val="18"/>
                <w:vertAlign w:val="superscript"/>
              </w:rPr>
              <w:t>5)</w:t>
            </w:r>
          </w:p>
          <w:p w14:paraId="10249250" w14:textId="77777777" w:rsidR="00503DD9" w:rsidRPr="00BC6CA8" w:rsidRDefault="00503DD9" w:rsidP="007A689C">
            <w:pPr>
              <w:rPr>
                <w:sz w:val="18"/>
              </w:rPr>
            </w:pPr>
            <w:r w:rsidRPr="00BC6CA8">
              <w:rPr>
                <w:i/>
                <w:sz w:val="18"/>
              </w:rPr>
              <w:t>D</w:t>
            </w:r>
            <w:r w:rsidRPr="00BC6CA8">
              <w:rPr>
                <w:i/>
                <w:sz w:val="18"/>
                <w:vertAlign w:val="subscript"/>
              </w:rPr>
              <w:t>ma</w:t>
            </w:r>
            <w:r w:rsidRPr="00BC6CA8">
              <w:rPr>
                <w:sz w:val="18"/>
              </w:rPr>
              <w:t xml:space="preserve"> - distanţa minimă de apropiere egală cu:</w:t>
            </w:r>
          </w:p>
          <w:p w14:paraId="660DD403" w14:textId="77777777" w:rsidR="00503DD9" w:rsidRPr="00BC6CA8" w:rsidRDefault="00503DD9" w:rsidP="00484D0C">
            <w:pPr>
              <w:numPr>
                <w:ilvl w:val="0"/>
                <w:numId w:val="12"/>
              </w:numPr>
              <w:tabs>
                <w:tab w:val="num" w:pos="175"/>
              </w:tabs>
              <w:ind w:hanging="720"/>
              <w:rPr>
                <w:sz w:val="18"/>
              </w:rPr>
            </w:pPr>
            <w:r w:rsidRPr="00BC6CA8">
              <w:rPr>
                <w:sz w:val="18"/>
              </w:rPr>
              <w:t xml:space="preserve">7,50 m </w:t>
            </w:r>
            <w:r w:rsidRPr="00BC6CA8">
              <w:rPr>
                <w:sz w:val="18"/>
              </w:rPr>
              <w:sym w:font="Symbol" w:char="F0DE"/>
            </w:r>
            <w:r w:rsidRPr="00BC6CA8">
              <w:rPr>
                <w:sz w:val="18"/>
              </w:rPr>
              <w:t xml:space="preserve"> 1 kV </w:t>
            </w:r>
            <w:r w:rsidRPr="00BC6CA8">
              <w:rPr>
                <w:sz w:val="18"/>
              </w:rPr>
              <w:sym w:font="Symbol" w:char="F03C"/>
            </w:r>
            <w:r w:rsidRPr="00BC6CA8">
              <w:rPr>
                <w:sz w:val="18"/>
              </w:rPr>
              <w:t xml:space="preserve"> </w:t>
            </w:r>
            <w:r w:rsidRPr="00BC6CA8">
              <w:rPr>
                <w:i/>
                <w:sz w:val="18"/>
              </w:rPr>
              <w:t>U</w:t>
            </w:r>
            <w:r w:rsidRPr="00BC6CA8">
              <w:rPr>
                <w:i/>
                <w:sz w:val="18"/>
                <w:vertAlign w:val="subscript"/>
              </w:rPr>
              <w:t>n</w:t>
            </w:r>
            <w:r w:rsidRPr="00BC6CA8">
              <w:rPr>
                <w:sz w:val="18"/>
                <w:vertAlign w:val="subscript"/>
              </w:rPr>
              <w:t xml:space="preserve"> </w:t>
            </w:r>
            <w:r w:rsidRPr="00BC6CA8">
              <w:rPr>
                <w:sz w:val="18"/>
              </w:rPr>
              <w:sym w:font="UniversalMath1 BT" w:char="F0A3"/>
            </w:r>
            <w:r w:rsidRPr="00BC6CA8">
              <w:rPr>
                <w:sz w:val="18"/>
              </w:rPr>
              <w:t xml:space="preserve"> 110 kV</w:t>
            </w:r>
          </w:p>
          <w:p w14:paraId="3B8B65D6" w14:textId="77777777" w:rsidR="00503DD9" w:rsidRPr="00BC6CA8" w:rsidRDefault="00503DD9" w:rsidP="00484D0C">
            <w:pPr>
              <w:numPr>
                <w:ilvl w:val="0"/>
                <w:numId w:val="12"/>
              </w:numPr>
              <w:tabs>
                <w:tab w:val="num" w:pos="175"/>
              </w:tabs>
              <w:ind w:hanging="720"/>
              <w:rPr>
                <w:sz w:val="18"/>
              </w:rPr>
            </w:pPr>
            <w:r w:rsidRPr="00BC6CA8">
              <w:rPr>
                <w:sz w:val="18"/>
              </w:rPr>
              <w:t xml:space="preserve">8,50 m </w:t>
            </w:r>
            <w:r w:rsidRPr="00BC6CA8">
              <w:rPr>
                <w:sz w:val="18"/>
              </w:rPr>
              <w:sym w:font="Symbol" w:char="F0DE"/>
            </w:r>
            <w:r w:rsidRPr="00BC6CA8">
              <w:rPr>
                <w:sz w:val="18"/>
              </w:rPr>
              <w:t xml:space="preserve"> </w:t>
            </w:r>
            <w:r w:rsidRPr="00BC6CA8">
              <w:rPr>
                <w:i/>
                <w:sz w:val="18"/>
              </w:rPr>
              <w:t>U</w:t>
            </w:r>
            <w:r w:rsidRPr="00BC6CA8">
              <w:rPr>
                <w:i/>
                <w:sz w:val="18"/>
                <w:vertAlign w:val="subscript"/>
              </w:rPr>
              <w:t>n</w:t>
            </w:r>
            <w:r w:rsidRPr="00BC6CA8">
              <w:rPr>
                <w:sz w:val="18"/>
              </w:rPr>
              <w:t xml:space="preserve"> = 220 kV</w:t>
            </w:r>
          </w:p>
          <w:p w14:paraId="6DCE880C" w14:textId="77777777" w:rsidR="00503DD9" w:rsidRPr="00BC6CA8" w:rsidRDefault="00503DD9" w:rsidP="00484D0C">
            <w:pPr>
              <w:numPr>
                <w:ilvl w:val="0"/>
                <w:numId w:val="12"/>
              </w:numPr>
              <w:tabs>
                <w:tab w:val="num" w:pos="175"/>
              </w:tabs>
              <w:ind w:hanging="720"/>
              <w:rPr>
                <w:sz w:val="18"/>
              </w:rPr>
            </w:pPr>
            <w:r w:rsidRPr="00BC6CA8">
              <w:rPr>
                <w:sz w:val="18"/>
              </w:rPr>
              <w:t xml:space="preserve">9,50 m </w:t>
            </w:r>
            <w:r w:rsidRPr="00BC6CA8">
              <w:rPr>
                <w:sz w:val="18"/>
              </w:rPr>
              <w:sym w:font="Symbol" w:char="F0DE"/>
            </w:r>
            <w:r w:rsidRPr="00BC6CA8">
              <w:rPr>
                <w:sz w:val="18"/>
              </w:rPr>
              <w:t xml:space="preserve"> </w:t>
            </w:r>
            <w:r w:rsidRPr="00BC6CA8">
              <w:rPr>
                <w:i/>
                <w:sz w:val="18"/>
              </w:rPr>
              <w:t>U</w:t>
            </w:r>
            <w:r w:rsidRPr="00BC6CA8">
              <w:rPr>
                <w:i/>
                <w:sz w:val="18"/>
                <w:vertAlign w:val="subscript"/>
              </w:rPr>
              <w:t>n</w:t>
            </w:r>
            <w:r w:rsidRPr="00BC6CA8">
              <w:rPr>
                <w:sz w:val="18"/>
              </w:rPr>
              <w:t xml:space="preserve"> = 400 kV</w:t>
            </w:r>
          </w:p>
        </w:tc>
      </w:tr>
      <w:tr w:rsidR="00503DD9" w:rsidRPr="00BC6CA8" w14:paraId="3ABD3E84" w14:textId="77777777" w:rsidTr="007A689C">
        <w:trPr>
          <w:cantSplit/>
          <w:trHeight w:val="1335"/>
          <w:jc w:val="center"/>
        </w:trPr>
        <w:tc>
          <w:tcPr>
            <w:tcW w:w="1240" w:type="dxa"/>
            <w:vMerge/>
            <w:tcBorders>
              <w:left w:val="single" w:sz="4" w:space="0" w:color="auto"/>
              <w:bottom w:val="single" w:sz="4" w:space="0" w:color="auto"/>
            </w:tcBorders>
          </w:tcPr>
          <w:p w14:paraId="4B7528D2" w14:textId="77777777" w:rsidR="00503DD9" w:rsidRPr="00BC6CA8" w:rsidRDefault="00503DD9" w:rsidP="007A689C">
            <w:pPr>
              <w:jc w:val="center"/>
            </w:pPr>
          </w:p>
        </w:tc>
        <w:tc>
          <w:tcPr>
            <w:tcW w:w="2124" w:type="dxa"/>
            <w:vMerge/>
            <w:tcBorders>
              <w:bottom w:val="single" w:sz="4" w:space="0" w:color="auto"/>
            </w:tcBorders>
          </w:tcPr>
          <w:p w14:paraId="68ABDAF3" w14:textId="77777777" w:rsidR="00503DD9" w:rsidRPr="00BC6CA8" w:rsidRDefault="00503DD9" w:rsidP="007A689C">
            <w:pPr>
              <w:jc w:val="center"/>
            </w:pPr>
          </w:p>
        </w:tc>
        <w:tc>
          <w:tcPr>
            <w:tcW w:w="1699" w:type="dxa"/>
            <w:tcBorders>
              <w:bottom w:val="single" w:sz="4" w:space="0" w:color="auto"/>
            </w:tcBorders>
            <w:vAlign w:val="center"/>
          </w:tcPr>
          <w:p w14:paraId="23FB943D" w14:textId="77777777" w:rsidR="00503DD9" w:rsidRPr="00BC6CA8" w:rsidRDefault="00503DD9" w:rsidP="007A689C">
            <w:pPr>
              <w:jc w:val="center"/>
              <w:rPr>
                <w:vertAlign w:val="superscript"/>
              </w:rPr>
            </w:pPr>
            <w:r w:rsidRPr="00BC6CA8">
              <w:t xml:space="preserve">Ruperea unui conductor în deschiderea vecină </w:t>
            </w:r>
            <w:r w:rsidRPr="00BC6CA8">
              <w:rPr>
                <w:vertAlign w:val="superscript"/>
              </w:rPr>
              <w:t>4)</w:t>
            </w:r>
          </w:p>
        </w:tc>
        <w:tc>
          <w:tcPr>
            <w:tcW w:w="424" w:type="dxa"/>
            <w:tcBorders>
              <w:bottom w:val="single" w:sz="4" w:space="0" w:color="auto"/>
            </w:tcBorders>
            <w:vAlign w:val="center"/>
          </w:tcPr>
          <w:p w14:paraId="0572BA96" w14:textId="77777777" w:rsidR="00503DD9" w:rsidRPr="00BC6CA8" w:rsidRDefault="00503DD9" w:rsidP="007A689C">
            <w:pPr>
              <w:jc w:val="center"/>
              <w:rPr>
                <w:i/>
                <w:sz w:val="18"/>
                <w:vertAlign w:val="subscript"/>
              </w:rPr>
            </w:pPr>
            <w:r w:rsidRPr="00BC6CA8">
              <w:rPr>
                <w:i/>
                <w:sz w:val="18"/>
              </w:rPr>
              <w:t>H</w:t>
            </w:r>
            <w:r w:rsidRPr="00BC6CA8">
              <w:rPr>
                <w:i/>
                <w:sz w:val="18"/>
                <w:vertAlign w:val="subscript"/>
              </w:rPr>
              <w:t>2</w:t>
            </w:r>
          </w:p>
        </w:tc>
        <w:tc>
          <w:tcPr>
            <w:tcW w:w="940" w:type="dxa"/>
            <w:tcBorders>
              <w:bottom w:val="single" w:sz="4" w:space="0" w:color="auto"/>
            </w:tcBorders>
            <w:vAlign w:val="center"/>
          </w:tcPr>
          <w:p w14:paraId="1D6CB87A" w14:textId="77777777" w:rsidR="00503DD9" w:rsidRPr="00BC6CA8" w:rsidRDefault="00503DD9" w:rsidP="007A689C">
            <w:pPr>
              <w:jc w:val="center"/>
            </w:pPr>
            <w:r w:rsidRPr="00BC6CA8">
              <w:t>-</w:t>
            </w:r>
          </w:p>
        </w:tc>
        <w:tc>
          <w:tcPr>
            <w:tcW w:w="900" w:type="dxa"/>
            <w:tcBorders>
              <w:bottom w:val="single" w:sz="4" w:space="0" w:color="auto"/>
            </w:tcBorders>
            <w:vAlign w:val="center"/>
          </w:tcPr>
          <w:p w14:paraId="6EEDEBB2" w14:textId="77777777" w:rsidR="00503DD9" w:rsidRPr="00BC6CA8" w:rsidRDefault="00503DD9" w:rsidP="007A689C">
            <w:pPr>
              <w:jc w:val="center"/>
            </w:pPr>
            <w:r w:rsidRPr="00BC6CA8">
              <w:t>-</w:t>
            </w:r>
          </w:p>
        </w:tc>
        <w:tc>
          <w:tcPr>
            <w:tcW w:w="900" w:type="dxa"/>
            <w:tcBorders>
              <w:bottom w:val="single" w:sz="4" w:space="0" w:color="auto"/>
            </w:tcBorders>
            <w:vAlign w:val="center"/>
          </w:tcPr>
          <w:p w14:paraId="38780187" w14:textId="77777777" w:rsidR="00503DD9" w:rsidRPr="00BC6CA8" w:rsidRDefault="00503DD9" w:rsidP="007A689C">
            <w:pPr>
              <w:jc w:val="center"/>
            </w:pPr>
            <w:r w:rsidRPr="00BC6CA8">
              <w:t>-</w:t>
            </w:r>
          </w:p>
        </w:tc>
        <w:tc>
          <w:tcPr>
            <w:tcW w:w="900" w:type="dxa"/>
            <w:tcBorders>
              <w:bottom w:val="single" w:sz="4" w:space="0" w:color="auto"/>
            </w:tcBorders>
            <w:vAlign w:val="center"/>
          </w:tcPr>
          <w:p w14:paraId="6EDF673D" w14:textId="77777777" w:rsidR="00503DD9" w:rsidRPr="00BC6CA8" w:rsidRDefault="00503DD9" w:rsidP="007A689C">
            <w:pPr>
              <w:jc w:val="center"/>
            </w:pPr>
            <w:r w:rsidRPr="00BC6CA8">
              <w:t>6,00</w:t>
            </w:r>
          </w:p>
        </w:tc>
        <w:tc>
          <w:tcPr>
            <w:tcW w:w="900" w:type="dxa"/>
            <w:tcBorders>
              <w:bottom w:val="single" w:sz="4" w:space="0" w:color="auto"/>
            </w:tcBorders>
            <w:vAlign w:val="center"/>
          </w:tcPr>
          <w:p w14:paraId="0B888F24" w14:textId="77777777" w:rsidR="00503DD9" w:rsidRPr="00BC6CA8" w:rsidRDefault="00503DD9" w:rsidP="007A689C">
            <w:pPr>
              <w:jc w:val="center"/>
            </w:pPr>
            <w:r w:rsidRPr="00BC6CA8">
              <w:t>7,00</w:t>
            </w:r>
          </w:p>
        </w:tc>
        <w:tc>
          <w:tcPr>
            <w:tcW w:w="841" w:type="dxa"/>
            <w:tcBorders>
              <w:bottom w:val="single" w:sz="4" w:space="0" w:color="auto"/>
            </w:tcBorders>
            <w:vAlign w:val="center"/>
          </w:tcPr>
          <w:p w14:paraId="10E814D9" w14:textId="77777777" w:rsidR="00503DD9" w:rsidRPr="00BC6CA8" w:rsidRDefault="00503DD9" w:rsidP="007A689C">
            <w:pPr>
              <w:jc w:val="center"/>
            </w:pPr>
            <w:r w:rsidRPr="00BC6CA8">
              <w:t>8,00</w:t>
            </w:r>
          </w:p>
        </w:tc>
        <w:tc>
          <w:tcPr>
            <w:tcW w:w="1560" w:type="dxa"/>
            <w:vMerge/>
            <w:tcBorders>
              <w:bottom w:val="single" w:sz="4" w:space="0" w:color="auto"/>
            </w:tcBorders>
          </w:tcPr>
          <w:p w14:paraId="32748839" w14:textId="77777777" w:rsidR="00503DD9" w:rsidRPr="00BC6CA8" w:rsidRDefault="00503DD9" w:rsidP="007A689C">
            <w:pPr>
              <w:jc w:val="center"/>
            </w:pPr>
          </w:p>
        </w:tc>
        <w:tc>
          <w:tcPr>
            <w:tcW w:w="2832" w:type="dxa"/>
            <w:gridSpan w:val="3"/>
            <w:vMerge/>
            <w:tcBorders>
              <w:bottom w:val="single" w:sz="4" w:space="0" w:color="auto"/>
              <w:right w:val="single" w:sz="4" w:space="0" w:color="auto"/>
            </w:tcBorders>
          </w:tcPr>
          <w:p w14:paraId="3B9ABFCF" w14:textId="77777777" w:rsidR="00503DD9" w:rsidRPr="00BC6CA8" w:rsidRDefault="00503DD9" w:rsidP="007A689C">
            <w:pPr>
              <w:jc w:val="center"/>
            </w:pPr>
          </w:p>
        </w:tc>
      </w:tr>
    </w:tbl>
    <w:p w14:paraId="09143163" w14:textId="77777777" w:rsidR="00503DD9" w:rsidRPr="00BC6CA8" w:rsidRDefault="00503DD9" w:rsidP="00484D0C">
      <w:pPr>
        <w:numPr>
          <w:ilvl w:val="0"/>
          <w:numId w:val="11"/>
        </w:numPr>
      </w:pPr>
      <w:r w:rsidRPr="00BC6CA8">
        <w:t>Exceptând cazurile în care sunt prevăzute lanţuri multiple, din considerente mecanice.</w:t>
      </w:r>
    </w:p>
    <w:p w14:paraId="66B757DD" w14:textId="77777777" w:rsidR="00503DD9" w:rsidRPr="00BC6CA8" w:rsidRDefault="00503DD9" w:rsidP="00484D0C">
      <w:pPr>
        <w:numPr>
          <w:ilvl w:val="0"/>
          <w:numId w:val="11"/>
        </w:numPr>
      </w:pPr>
      <w:r w:rsidRPr="00BC6CA8">
        <w:t>La căile ferate simple, se ţine seama de posibilităţile de dublare.</w:t>
      </w:r>
    </w:p>
    <w:p w14:paraId="22B29C44" w14:textId="77777777" w:rsidR="00503DD9" w:rsidRPr="00BC6CA8" w:rsidRDefault="00503DD9" w:rsidP="00484D0C">
      <w:pPr>
        <w:numPr>
          <w:ilvl w:val="0"/>
          <w:numId w:val="11"/>
        </w:numPr>
      </w:pPr>
      <w:r w:rsidRPr="00BC6CA8">
        <w:t>Apropiere permisă numai în cazuri obligate, cu acordul organelor în administrarea cărora se găseşte calea ferată.</w:t>
      </w:r>
    </w:p>
    <w:p w14:paraId="3921B485" w14:textId="77777777" w:rsidR="00503DD9" w:rsidRPr="00BC6CA8" w:rsidRDefault="00503DD9" w:rsidP="00484D0C">
      <w:pPr>
        <w:numPr>
          <w:ilvl w:val="0"/>
          <w:numId w:val="11"/>
        </w:numPr>
      </w:pPr>
      <w:r w:rsidRPr="00BC6CA8">
        <w:t>Nu se referă la LEA cu izolatoare suport.</w:t>
      </w:r>
    </w:p>
    <w:p w14:paraId="5D1727A9" w14:textId="77777777" w:rsidR="004248F5" w:rsidRPr="00BC6CA8" w:rsidRDefault="004248F5" w:rsidP="00484D0C">
      <w:pPr>
        <w:numPr>
          <w:ilvl w:val="0"/>
          <w:numId w:val="11"/>
        </w:numPr>
      </w:pPr>
      <w:r w:rsidRPr="00BC6CA8">
        <w:t>Distanţă considerată în condiţii de temperatură medie, viteză maximă a vântului, în lipsa chiciurei.</w:t>
      </w:r>
    </w:p>
    <w:p w14:paraId="5C5953F6" w14:textId="77777777" w:rsidR="00503DD9" w:rsidRPr="00BC6CA8" w:rsidRDefault="00503DD9" w:rsidP="00503DD9">
      <w:pPr>
        <w:jc w:val="center"/>
        <w:rPr>
          <w:b/>
        </w:rPr>
      </w:pPr>
      <w:r w:rsidRPr="00BC6CA8">
        <w:rPr>
          <w:b/>
        </w:rPr>
        <w:lastRenderedPageBreak/>
        <w:t xml:space="preserve">Figura </w:t>
      </w:r>
      <w:r w:rsidR="006A5519" w:rsidRPr="00BC6CA8">
        <w:rPr>
          <w:b/>
        </w:rPr>
        <w:t>3</w:t>
      </w:r>
      <w:r w:rsidRPr="00BC6CA8">
        <w:rPr>
          <w:b/>
        </w:rPr>
        <w:t>.a Traversări şi apropieri faţă de căi ferate electrificate</w:t>
      </w:r>
    </w:p>
    <w:p w14:paraId="69F6EED7" w14:textId="77777777" w:rsidR="00503DD9" w:rsidRPr="00BC6CA8" w:rsidRDefault="00503DD9" w:rsidP="00503DD9">
      <w:pPr>
        <w:jc w:val="right"/>
      </w:pPr>
    </w:p>
    <w:p w14:paraId="41358C37" w14:textId="77777777" w:rsidR="00503DD9" w:rsidRPr="00BC6CA8" w:rsidRDefault="00503DD9" w:rsidP="00503DD9">
      <w:pPr>
        <w:spacing w:after="160" w:line="259" w:lineRule="auto"/>
      </w:pPr>
      <w:r w:rsidRPr="00BC6CA8">
        <w:rPr>
          <w:b/>
          <w:noProof/>
          <w:lang w:eastAsia="ro-RO"/>
        </w:rPr>
        <w:drawing>
          <wp:inline distT="0" distB="0" distL="0" distR="0" wp14:anchorId="0C7342DE" wp14:editId="3CD8EA08">
            <wp:extent cx="8502650" cy="5404485"/>
            <wp:effectExtent l="0" t="0" r="0" b="5715"/>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8502650" cy="5404485"/>
                    </a:xfrm>
                    <a:prstGeom prst="rect">
                      <a:avLst/>
                    </a:prstGeom>
                    <a:noFill/>
                    <a:ln>
                      <a:noFill/>
                    </a:ln>
                  </pic:spPr>
                </pic:pic>
              </a:graphicData>
            </a:graphic>
          </wp:inline>
        </w:drawing>
      </w:r>
    </w:p>
    <w:p w14:paraId="3E50F937" w14:textId="77777777" w:rsidR="00503DD9" w:rsidRPr="00BC6CA8" w:rsidRDefault="00503DD9" w:rsidP="00503DD9">
      <w:pPr>
        <w:jc w:val="center"/>
        <w:rPr>
          <w:b/>
        </w:rPr>
      </w:pPr>
      <w:r w:rsidRPr="00BC6CA8">
        <w:rPr>
          <w:b/>
        </w:rPr>
        <w:lastRenderedPageBreak/>
        <w:t xml:space="preserve">Figura </w:t>
      </w:r>
      <w:r w:rsidR="006A5519" w:rsidRPr="00BC6CA8">
        <w:rPr>
          <w:b/>
        </w:rPr>
        <w:t>3</w:t>
      </w:r>
      <w:r w:rsidRPr="00BC6CA8">
        <w:rPr>
          <w:b/>
        </w:rPr>
        <w:t>.b Traversări şi apropieri faţă de căi ferate neelectrificate</w:t>
      </w:r>
    </w:p>
    <w:p w14:paraId="437587A6" w14:textId="77777777" w:rsidR="00503DD9" w:rsidRPr="00BC6CA8" w:rsidRDefault="00503DD9" w:rsidP="00503DD9">
      <w:pPr>
        <w:spacing w:after="160" w:line="259" w:lineRule="auto"/>
      </w:pPr>
    </w:p>
    <w:p w14:paraId="0EE1CEE3" w14:textId="77777777" w:rsidR="00503DD9" w:rsidRPr="00BC6CA8" w:rsidRDefault="00503DD9" w:rsidP="00503DD9">
      <w:pPr>
        <w:spacing w:after="160" w:line="259" w:lineRule="auto"/>
      </w:pPr>
      <w:r w:rsidRPr="00BC6CA8">
        <w:rPr>
          <w:b/>
          <w:noProof/>
          <w:lang w:eastAsia="ro-RO"/>
        </w:rPr>
        <w:drawing>
          <wp:inline distT="0" distB="0" distL="0" distR="0" wp14:anchorId="68971543" wp14:editId="07179BD0">
            <wp:extent cx="8514296" cy="4991100"/>
            <wp:effectExtent l="0" t="0" r="1270" b="0"/>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8520721" cy="4994866"/>
                    </a:xfrm>
                    <a:prstGeom prst="rect">
                      <a:avLst/>
                    </a:prstGeom>
                    <a:noFill/>
                    <a:ln>
                      <a:noFill/>
                    </a:ln>
                  </pic:spPr>
                </pic:pic>
              </a:graphicData>
            </a:graphic>
          </wp:inline>
        </w:drawing>
      </w:r>
    </w:p>
    <w:p w14:paraId="07CA9D4E" w14:textId="77777777" w:rsidR="00503DD9" w:rsidRPr="00BC6CA8" w:rsidRDefault="00503DD9" w:rsidP="00503DD9">
      <w:pPr>
        <w:spacing w:after="160" w:line="259" w:lineRule="auto"/>
      </w:pPr>
      <w:r w:rsidRPr="00BC6CA8">
        <w:br w:type="page"/>
      </w:r>
    </w:p>
    <w:p w14:paraId="03016DB7" w14:textId="71BB616C" w:rsidR="00503DD9" w:rsidRPr="00BC6CA8" w:rsidRDefault="00503DD9" w:rsidP="00503DD9">
      <w:pPr>
        <w:tabs>
          <w:tab w:val="right" w:pos="14002"/>
        </w:tabs>
        <w:jc w:val="center"/>
        <w:rPr>
          <w:b/>
        </w:rPr>
      </w:pPr>
      <w:r w:rsidRPr="00BC6CA8">
        <w:rPr>
          <w:b/>
        </w:rPr>
        <w:lastRenderedPageBreak/>
        <w:t xml:space="preserve">Tabelul </w:t>
      </w:r>
      <w:r w:rsidR="005E4794" w:rsidRPr="00BC6CA8">
        <w:rPr>
          <w:b/>
        </w:rPr>
        <w:t>7</w:t>
      </w:r>
      <w:r w:rsidRPr="00BC6CA8">
        <w:rPr>
          <w:b/>
        </w:rPr>
        <w:t>.a. Traversări şi apropieri faţă de drumuri situate în afara localităţilor (extravilan).</w:t>
      </w:r>
    </w:p>
    <w:p w14:paraId="68DAB7AE" w14:textId="77777777" w:rsidR="00503DD9" w:rsidRPr="00BC6CA8" w:rsidRDefault="00503DD9" w:rsidP="00503DD9">
      <w:pPr>
        <w:tabs>
          <w:tab w:val="right" w:pos="14002"/>
        </w:tabs>
        <w:jc w:val="center"/>
        <w:rPr>
          <w:sz w:val="16"/>
        </w:rPr>
      </w:pPr>
    </w:p>
    <w:tbl>
      <w:tblPr>
        <w:tblW w:w="15195" w:type="dxa"/>
        <w:tblInd w:w="-441"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713"/>
        <w:gridCol w:w="1578"/>
        <w:gridCol w:w="2398"/>
        <w:gridCol w:w="1469"/>
        <w:gridCol w:w="427"/>
        <w:gridCol w:w="858"/>
        <w:gridCol w:w="859"/>
        <w:gridCol w:w="869"/>
        <w:gridCol w:w="1868"/>
        <w:gridCol w:w="427"/>
        <w:gridCol w:w="861"/>
        <w:gridCol w:w="2868"/>
      </w:tblGrid>
      <w:tr w:rsidR="00BC6CA8" w:rsidRPr="00BC6CA8" w14:paraId="1A3290E1" w14:textId="77777777" w:rsidTr="00B02D07">
        <w:trPr>
          <w:cantSplit/>
          <w:trHeight w:val="98"/>
        </w:trPr>
        <w:tc>
          <w:tcPr>
            <w:tcW w:w="2291" w:type="dxa"/>
            <w:gridSpan w:val="2"/>
            <w:vMerge w:val="restart"/>
            <w:tcBorders>
              <w:top w:val="single" w:sz="4" w:space="0" w:color="auto"/>
              <w:left w:val="single" w:sz="4" w:space="0" w:color="auto"/>
              <w:bottom w:val="nil"/>
            </w:tcBorders>
            <w:vAlign w:val="center"/>
          </w:tcPr>
          <w:p w14:paraId="29C582E1" w14:textId="77777777" w:rsidR="00503DD9" w:rsidRPr="00BC6CA8" w:rsidRDefault="00503DD9" w:rsidP="007A689C">
            <w:pPr>
              <w:jc w:val="center"/>
              <w:rPr>
                <w:vertAlign w:val="superscript"/>
              </w:rPr>
            </w:pPr>
            <w:r w:rsidRPr="00BC6CA8">
              <w:t>Categoria drumului</w:t>
            </w:r>
          </w:p>
        </w:tc>
        <w:tc>
          <w:tcPr>
            <w:tcW w:w="8748" w:type="dxa"/>
            <w:gridSpan w:val="7"/>
            <w:tcBorders>
              <w:top w:val="single" w:sz="4" w:space="0" w:color="auto"/>
              <w:bottom w:val="single" w:sz="4" w:space="0" w:color="auto"/>
            </w:tcBorders>
          </w:tcPr>
          <w:p w14:paraId="193AB51A" w14:textId="77777777" w:rsidR="00503DD9" w:rsidRPr="00BC6CA8" w:rsidRDefault="00503DD9" w:rsidP="007A689C">
            <w:pPr>
              <w:jc w:val="center"/>
            </w:pPr>
            <w:r w:rsidRPr="00BC6CA8">
              <w:t xml:space="preserve">Traversări </w:t>
            </w:r>
            <w:r w:rsidRPr="00BC6CA8">
              <w:rPr>
                <w:vertAlign w:val="superscript"/>
              </w:rPr>
              <w:t>5)</w:t>
            </w:r>
          </w:p>
        </w:tc>
        <w:tc>
          <w:tcPr>
            <w:tcW w:w="4156" w:type="dxa"/>
            <w:gridSpan w:val="3"/>
            <w:tcBorders>
              <w:top w:val="single" w:sz="4" w:space="0" w:color="auto"/>
              <w:bottom w:val="single" w:sz="4" w:space="0" w:color="auto"/>
              <w:right w:val="single" w:sz="4" w:space="0" w:color="auto"/>
            </w:tcBorders>
          </w:tcPr>
          <w:p w14:paraId="7C42653B" w14:textId="77777777" w:rsidR="00503DD9" w:rsidRPr="00BC6CA8" w:rsidRDefault="00503DD9" w:rsidP="007A689C">
            <w:pPr>
              <w:jc w:val="center"/>
              <w:rPr>
                <w:vertAlign w:val="superscript"/>
              </w:rPr>
            </w:pPr>
            <w:r w:rsidRPr="00BC6CA8">
              <w:t xml:space="preserve">Apropieri </w:t>
            </w:r>
            <w:r w:rsidRPr="00BC6CA8">
              <w:rPr>
                <w:vertAlign w:val="superscript"/>
              </w:rPr>
              <w:t>4) 5)</w:t>
            </w:r>
          </w:p>
        </w:tc>
      </w:tr>
      <w:tr w:rsidR="00BC6CA8" w:rsidRPr="00BC6CA8" w14:paraId="5849C61F" w14:textId="77777777" w:rsidTr="006B004E">
        <w:trPr>
          <w:cantSplit/>
          <w:trHeight w:val="105"/>
        </w:trPr>
        <w:tc>
          <w:tcPr>
            <w:tcW w:w="2291" w:type="dxa"/>
            <w:gridSpan w:val="2"/>
            <w:vMerge/>
            <w:tcBorders>
              <w:top w:val="nil"/>
              <w:left w:val="single" w:sz="4" w:space="0" w:color="auto"/>
              <w:bottom w:val="nil"/>
            </w:tcBorders>
          </w:tcPr>
          <w:p w14:paraId="20ECD8BD" w14:textId="77777777" w:rsidR="00503DD9" w:rsidRPr="00BC6CA8" w:rsidRDefault="00503DD9" w:rsidP="007A689C">
            <w:pPr>
              <w:jc w:val="center"/>
            </w:pPr>
          </w:p>
        </w:tc>
        <w:tc>
          <w:tcPr>
            <w:tcW w:w="2398" w:type="dxa"/>
            <w:vMerge w:val="restart"/>
            <w:tcBorders>
              <w:top w:val="single" w:sz="4" w:space="0" w:color="auto"/>
              <w:bottom w:val="single" w:sz="4" w:space="0" w:color="auto"/>
            </w:tcBorders>
            <w:vAlign w:val="center"/>
          </w:tcPr>
          <w:p w14:paraId="39438BB3" w14:textId="77777777" w:rsidR="00503DD9" w:rsidRPr="00BC6CA8" w:rsidRDefault="00503DD9" w:rsidP="007A689C">
            <w:pPr>
              <w:jc w:val="center"/>
            </w:pPr>
            <w:r w:rsidRPr="00BC6CA8">
              <w:t>Măsuri de siguranţă şi protecţie</w:t>
            </w:r>
          </w:p>
        </w:tc>
        <w:tc>
          <w:tcPr>
            <w:tcW w:w="4482" w:type="dxa"/>
            <w:gridSpan w:val="5"/>
            <w:tcBorders>
              <w:top w:val="single" w:sz="4" w:space="0" w:color="auto"/>
              <w:bottom w:val="single" w:sz="4" w:space="0" w:color="auto"/>
            </w:tcBorders>
          </w:tcPr>
          <w:p w14:paraId="6F531EFA" w14:textId="77777777" w:rsidR="00503DD9" w:rsidRPr="00BC6CA8" w:rsidRDefault="00503DD9" w:rsidP="007A689C">
            <w:pPr>
              <w:jc w:val="center"/>
            </w:pPr>
            <w:r w:rsidRPr="00BC6CA8">
              <w:t xml:space="preserve">Distanţă pe verticală </w:t>
            </w:r>
            <w:r w:rsidR="001839D4" w:rsidRPr="00BC6CA8">
              <w:t>[</w:t>
            </w:r>
            <w:r w:rsidRPr="00BC6CA8">
              <w:t>m</w:t>
            </w:r>
            <w:r w:rsidR="001839D4" w:rsidRPr="00BC6CA8">
              <w:t>]</w:t>
            </w:r>
          </w:p>
        </w:tc>
        <w:tc>
          <w:tcPr>
            <w:tcW w:w="1868" w:type="dxa"/>
            <w:vMerge w:val="restart"/>
            <w:tcBorders>
              <w:top w:val="single" w:sz="4" w:space="0" w:color="auto"/>
              <w:bottom w:val="single" w:sz="4" w:space="0" w:color="auto"/>
            </w:tcBorders>
            <w:vAlign w:val="center"/>
          </w:tcPr>
          <w:p w14:paraId="62D84B90" w14:textId="77777777" w:rsidR="00503DD9" w:rsidRPr="00BC6CA8" w:rsidRDefault="00503DD9" w:rsidP="007A689C">
            <w:pPr>
              <w:jc w:val="center"/>
            </w:pPr>
            <w:r w:rsidRPr="00BC6CA8">
              <w:t xml:space="preserve">Distanţa minimă </w:t>
            </w:r>
            <w:r w:rsidRPr="00BC6CA8">
              <w:rPr>
                <w:vertAlign w:val="superscript"/>
              </w:rPr>
              <w:t>4)</w:t>
            </w:r>
            <w:r w:rsidRPr="00BC6CA8">
              <w:t xml:space="preserve"> </w:t>
            </w:r>
          </w:p>
          <w:p w14:paraId="1ED7BF23" w14:textId="77777777" w:rsidR="00503DD9" w:rsidRPr="00BC6CA8" w:rsidRDefault="00503DD9" w:rsidP="007A689C">
            <w:pPr>
              <w:jc w:val="center"/>
            </w:pPr>
            <w:r w:rsidRPr="00BC6CA8">
              <w:t xml:space="preserve">pe orizontală între marginea celui </w:t>
            </w:r>
          </w:p>
          <w:p w14:paraId="55CC63CD" w14:textId="77777777" w:rsidR="00503DD9" w:rsidRPr="00BC6CA8" w:rsidRDefault="00503DD9" w:rsidP="007A689C">
            <w:pPr>
              <w:jc w:val="center"/>
            </w:pPr>
            <w:r w:rsidRPr="00BC6CA8">
              <w:t xml:space="preserve">mai apropiat stâlp şi </w:t>
            </w:r>
          </w:p>
          <w:p w14:paraId="1D1D9142" w14:textId="77777777" w:rsidR="00503DD9" w:rsidRPr="00BC6CA8" w:rsidRDefault="00503DD9" w:rsidP="007A689C">
            <w:pPr>
              <w:jc w:val="center"/>
            </w:pPr>
            <w:r w:rsidRPr="00BC6CA8">
              <w:t>axul drumului:</w:t>
            </w:r>
          </w:p>
          <w:p w14:paraId="125A4607" w14:textId="77777777" w:rsidR="00503DD9" w:rsidRPr="00BC6CA8" w:rsidRDefault="00503DD9" w:rsidP="007A689C">
            <w:pPr>
              <w:jc w:val="center"/>
              <w:rPr>
                <w:sz w:val="18"/>
              </w:rPr>
            </w:pPr>
            <w:r w:rsidRPr="00BC6CA8">
              <w:rPr>
                <w:i/>
              </w:rPr>
              <w:t>D</w:t>
            </w:r>
            <w:r w:rsidRPr="00BC6CA8">
              <w:rPr>
                <w:i/>
                <w:vertAlign w:val="subscript"/>
              </w:rPr>
              <w:t>1</w:t>
            </w:r>
            <w:r w:rsidRPr="00BC6CA8">
              <w:t xml:space="preserve"> [m]</w:t>
            </w:r>
          </w:p>
        </w:tc>
        <w:tc>
          <w:tcPr>
            <w:tcW w:w="1288" w:type="dxa"/>
            <w:gridSpan w:val="2"/>
            <w:vMerge w:val="restart"/>
            <w:tcBorders>
              <w:top w:val="single" w:sz="4" w:space="0" w:color="auto"/>
              <w:bottom w:val="single" w:sz="4" w:space="0" w:color="auto"/>
            </w:tcBorders>
            <w:vAlign w:val="center"/>
          </w:tcPr>
          <w:p w14:paraId="2C3D4519" w14:textId="77777777" w:rsidR="00503DD9" w:rsidRPr="00BC6CA8" w:rsidRDefault="00503DD9" w:rsidP="007A689C">
            <w:pPr>
              <w:jc w:val="center"/>
            </w:pPr>
            <w:r w:rsidRPr="00BC6CA8">
              <w:t>Distanţe</w:t>
            </w:r>
          </w:p>
        </w:tc>
        <w:tc>
          <w:tcPr>
            <w:tcW w:w="2868" w:type="dxa"/>
            <w:vMerge w:val="restart"/>
            <w:tcBorders>
              <w:top w:val="single" w:sz="4" w:space="0" w:color="auto"/>
              <w:bottom w:val="single" w:sz="4" w:space="0" w:color="auto"/>
              <w:right w:val="single" w:sz="4" w:space="0" w:color="auto"/>
            </w:tcBorders>
            <w:vAlign w:val="center"/>
          </w:tcPr>
          <w:p w14:paraId="45909FA8" w14:textId="77777777" w:rsidR="00503DD9" w:rsidRPr="00BC6CA8" w:rsidRDefault="00503DD9" w:rsidP="007A689C">
            <w:pPr>
              <w:jc w:val="center"/>
            </w:pPr>
            <w:r w:rsidRPr="00BC6CA8">
              <w:t>Măsuri de siguranţă şi protecţie</w:t>
            </w:r>
          </w:p>
        </w:tc>
      </w:tr>
      <w:tr w:rsidR="00BC6CA8" w:rsidRPr="00BC6CA8" w14:paraId="422FC8AF" w14:textId="77777777" w:rsidTr="006B004E">
        <w:trPr>
          <w:cantSplit/>
          <w:trHeight w:val="230"/>
        </w:trPr>
        <w:tc>
          <w:tcPr>
            <w:tcW w:w="2291" w:type="dxa"/>
            <w:gridSpan w:val="2"/>
            <w:vMerge/>
            <w:tcBorders>
              <w:top w:val="nil"/>
              <w:left w:val="single" w:sz="4" w:space="0" w:color="auto"/>
              <w:bottom w:val="nil"/>
            </w:tcBorders>
          </w:tcPr>
          <w:p w14:paraId="21428827" w14:textId="77777777" w:rsidR="00503DD9" w:rsidRPr="00BC6CA8" w:rsidRDefault="00503DD9" w:rsidP="007A689C">
            <w:pPr>
              <w:jc w:val="center"/>
            </w:pPr>
          </w:p>
        </w:tc>
        <w:tc>
          <w:tcPr>
            <w:tcW w:w="2398" w:type="dxa"/>
            <w:vMerge/>
            <w:tcBorders>
              <w:top w:val="single" w:sz="4" w:space="0" w:color="auto"/>
              <w:bottom w:val="single" w:sz="4" w:space="0" w:color="auto"/>
            </w:tcBorders>
          </w:tcPr>
          <w:p w14:paraId="106E016F" w14:textId="77777777" w:rsidR="00503DD9" w:rsidRPr="00BC6CA8" w:rsidRDefault="00503DD9" w:rsidP="007A689C">
            <w:pPr>
              <w:jc w:val="center"/>
            </w:pPr>
          </w:p>
        </w:tc>
        <w:tc>
          <w:tcPr>
            <w:tcW w:w="1469" w:type="dxa"/>
            <w:vMerge w:val="restart"/>
            <w:tcBorders>
              <w:top w:val="single" w:sz="4" w:space="0" w:color="auto"/>
              <w:bottom w:val="single" w:sz="4" w:space="0" w:color="auto"/>
            </w:tcBorders>
            <w:vAlign w:val="center"/>
          </w:tcPr>
          <w:p w14:paraId="6739BAD1" w14:textId="77777777" w:rsidR="00503DD9" w:rsidRPr="00BC6CA8" w:rsidRDefault="00503DD9" w:rsidP="007A689C">
            <w:pPr>
              <w:jc w:val="center"/>
            </w:pPr>
            <w:r w:rsidRPr="00BC6CA8">
              <w:t>Condiţii de calcul ale distanţei pe verticală</w:t>
            </w:r>
          </w:p>
        </w:tc>
        <w:tc>
          <w:tcPr>
            <w:tcW w:w="427" w:type="dxa"/>
            <w:vMerge w:val="restart"/>
            <w:tcBorders>
              <w:top w:val="single" w:sz="4" w:space="0" w:color="auto"/>
              <w:bottom w:val="single" w:sz="4" w:space="0" w:color="auto"/>
            </w:tcBorders>
            <w:textDirection w:val="btLr"/>
            <w:vAlign w:val="center"/>
          </w:tcPr>
          <w:p w14:paraId="2CC0C64F" w14:textId="77777777" w:rsidR="00503DD9" w:rsidRPr="00BC6CA8" w:rsidRDefault="00503DD9" w:rsidP="007A689C">
            <w:pPr>
              <w:ind w:left="113" w:right="113"/>
              <w:jc w:val="center"/>
            </w:pPr>
            <w:r w:rsidRPr="00BC6CA8">
              <w:t>Simbol</w:t>
            </w:r>
          </w:p>
        </w:tc>
        <w:tc>
          <w:tcPr>
            <w:tcW w:w="2586" w:type="dxa"/>
            <w:gridSpan w:val="3"/>
            <w:vMerge w:val="restart"/>
            <w:tcBorders>
              <w:top w:val="single" w:sz="4" w:space="0" w:color="auto"/>
              <w:bottom w:val="single" w:sz="4" w:space="0" w:color="auto"/>
            </w:tcBorders>
            <w:vAlign w:val="center"/>
          </w:tcPr>
          <w:p w14:paraId="7A848B21" w14:textId="77777777" w:rsidR="00503DD9" w:rsidRPr="00BC6CA8" w:rsidRDefault="00503DD9" w:rsidP="007A689C">
            <w:pPr>
              <w:jc w:val="center"/>
            </w:pPr>
            <w:r w:rsidRPr="00BC6CA8">
              <w:t>Distanţa minimă între conductorul inferior al LEA şi partea carosabilă</w:t>
            </w:r>
          </w:p>
        </w:tc>
        <w:tc>
          <w:tcPr>
            <w:tcW w:w="1868" w:type="dxa"/>
            <w:vMerge/>
            <w:tcBorders>
              <w:top w:val="single" w:sz="4" w:space="0" w:color="auto"/>
              <w:bottom w:val="single" w:sz="4" w:space="0" w:color="auto"/>
            </w:tcBorders>
          </w:tcPr>
          <w:p w14:paraId="49DA674D" w14:textId="77777777" w:rsidR="00503DD9" w:rsidRPr="00BC6CA8" w:rsidRDefault="00503DD9" w:rsidP="007A689C">
            <w:pPr>
              <w:jc w:val="center"/>
            </w:pPr>
          </w:p>
        </w:tc>
        <w:tc>
          <w:tcPr>
            <w:tcW w:w="1288" w:type="dxa"/>
            <w:gridSpan w:val="2"/>
            <w:vMerge/>
            <w:tcBorders>
              <w:top w:val="single" w:sz="4" w:space="0" w:color="auto"/>
              <w:bottom w:val="single" w:sz="4" w:space="0" w:color="auto"/>
            </w:tcBorders>
          </w:tcPr>
          <w:p w14:paraId="5AB9C79E" w14:textId="77777777" w:rsidR="00503DD9" w:rsidRPr="00BC6CA8" w:rsidRDefault="00503DD9" w:rsidP="007A689C">
            <w:pPr>
              <w:jc w:val="center"/>
            </w:pPr>
          </w:p>
        </w:tc>
        <w:tc>
          <w:tcPr>
            <w:tcW w:w="2868" w:type="dxa"/>
            <w:vMerge/>
            <w:tcBorders>
              <w:top w:val="single" w:sz="4" w:space="0" w:color="auto"/>
              <w:bottom w:val="single" w:sz="4" w:space="0" w:color="auto"/>
              <w:right w:val="single" w:sz="4" w:space="0" w:color="auto"/>
            </w:tcBorders>
          </w:tcPr>
          <w:p w14:paraId="242BDFA7" w14:textId="77777777" w:rsidR="00503DD9" w:rsidRPr="00BC6CA8" w:rsidRDefault="00503DD9" w:rsidP="007A689C">
            <w:pPr>
              <w:jc w:val="center"/>
            </w:pPr>
          </w:p>
        </w:tc>
      </w:tr>
      <w:tr w:rsidR="00BC6CA8" w:rsidRPr="00BC6CA8" w14:paraId="234BA8F5" w14:textId="77777777" w:rsidTr="006B004E">
        <w:trPr>
          <w:cantSplit/>
          <w:trHeight w:val="230"/>
        </w:trPr>
        <w:tc>
          <w:tcPr>
            <w:tcW w:w="2291" w:type="dxa"/>
            <w:gridSpan w:val="2"/>
            <w:vMerge/>
            <w:tcBorders>
              <w:top w:val="nil"/>
              <w:left w:val="single" w:sz="4" w:space="0" w:color="auto"/>
              <w:bottom w:val="nil"/>
            </w:tcBorders>
          </w:tcPr>
          <w:p w14:paraId="3E32B233" w14:textId="77777777" w:rsidR="00503DD9" w:rsidRPr="00BC6CA8" w:rsidRDefault="00503DD9" w:rsidP="007A689C">
            <w:pPr>
              <w:jc w:val="center"/>
            </w:pPr>
          </w:p>
        </w:tc>
        <w:tc>
          <w:tcPr>
            <w:tcW w:w="2398" w:type="dxa"/>
            <w:vMerge/>
            <w:tcBorders>
              <w:top w:val="single" w:sz="4" w:space="0" w:color="auto"/>
              <w:bottom w:val="single" w:sz="4" w:space="0" w:color="auto"/>
            </w:tcBorders>
          </w:tcPr>
          <w:p w14:paraId="39EB1316" w14:textId="77777777" w:rsidR="00503DD9" w:rsidRPr="00BC6CA8" w:rsidRDefault="00503DD9" w:rsidP="007A689C">
            <w:pPr>
              <w:jc w:val="center"/>
            </w:pPr>
          </w:p>
        </w:tc>
        <w:tc>
          <w:tcPr>
            <w:tcW w:w="1469" w:type="dxa"/>
            <w:vMerge/>
            <w:tcBorders>
              <w:top w:val="single" w:sz="4" w:space="0" w:color="auto"/>
              <w:bottom w:val="single" w:sz="4" w:space="0" w:color="auto"/>
            </w:tcBorders>
          </w:tcPr>
          <w:p w14:paraId="0A48148D" w14:textId="77777777" w:rsidR="00503DD9" w:rsidRPr="00BC6CA8" w:rsidRDefault="00503DD9" w:rsidP="007A689C">
            <w:pPr>
              <w:jc w:val="center"/>
            </w:pPr>
          </w:p>
        </w:tc>
        <w:tc>
          <w:tcPr>
            <w:tcW w:w="427" w:type="dxa"/>
            <w:vMerge/>
            <w:tcBorders>
              <w:top w:val="single" w:sz="4" w:space="0" w:color="auto"/>
              <w:bottom w:val="single" w:sz="4" w:space="0" w:color="auto"/>
            </w:tcBorders>
          </w:tcPr>
          <w:p w14:paraId="0A492BBC" w14:textId="77777777" w:rsidR="00503DD9" w:rsidRPr="00BC6CA8" w:rsidRDefault="00503DD9" w:rsidP="007A689C">
            <w:pPr>
              <w:jc w:val="center"/>
            </w:pPr>
          </w:p>
        </w:tc>
        <w:tc>
          <w:tcPr>
            <w:tcW w:w="2586" w:type="dxa"/>
            <w:gridSpan w:val="3"/>
            <w:vMerge/>
            <w:tcBorders>
              <w:top w:val="single" w:sz="4" w:space="0" w:color="auto"/>
              <w:bottom w:val="single" w:sz="4" w:space="0" w:color="auto"/>
            </w:tcBorders>
            <w:vAlign w:val="center"/>
          </w:tcPr>
          <w:p w14:paraId="341F7BDA" w14:textId="77777777" w:rsidR="00503DD9" w:rsidRPr="00BC6CA8" w:rsidRDefault="00503DD9" w:rsidP="007A689C">
            <w:pPr>
              <w:jc w:val="center"/>
            </w:pPr>
          </w:p>
        </w:tc>
        <w:tc>
          <w:tcPr>
            <w:tcW w:w="1868" w:type="dxa"/>
            <w:vMerge/>
            <w:tcBorders>
              <w:top w:val="single" w:sz="4" w:space="0" w:color="auto"/>
              <w:bottom w:val="single" w:sz="4" w:space="0" w:color="auto"/>
            </w:tcBorders>
          </w:tcPr>
          <w:p w14:paraId="36DF28A5" w14:textId="77777777" w:rsidR="00503DD9" w:rsidRPr="00BC6CA8" w:rsidRDefault="00503DD9" w:rsidP="007A689C">
            <w:pPr>
              <w:jc w:val="center"/>
            </w:pPr>
          </w:p>
        </w:tc>
        <w:tc>
          <w:tcPr>
            <w:tcW w:w="1288" w:type="dxa"/>
            <w:gridSpan w:val="2"/>
            <w:vMerge/>
            <w:tcBorders>
              <w:top w:val="single" w:sz="4" w:space="0" w:color="auto"/>
              <w:bottom w:val="single" w:sz="4" w:space="0" w:color="auto"/>
            </w:tcBorders>
          </w:tcPr>
          <w:p w14:paraId="2A27229A" w14:textId="77777777" w:rsidR="00503DD9" w:rsidRPr="00BC6CA8" w:rsidRDefault="00503DD9" w:rsidP="007A689C">
            <w:pPr>
              <w:jc w:val="center"/>
            </w:pPr>
          </w:p>
        </w:tc>
        <w:tc>
          <w:tcPr>
            <w:tcW w:w="2868" w:type="dxa"/>
            <w:vMerge/>
            <w:tcBorders>
              <w:top w:val="single" w:sz="4" w:space="0" w:color="auto"/>
              <w:bottom w:val="single" w:sz="4" w:space="0" w:color="auto"/>
              <w:right w:val="single" w:sz="4" w:space="0" w:color="auto"/>
            </w:tcBorders>
          </w:tcPr>
          <w:p w14:paraId="3A672D8F" w14:textId="77777777" w:rsidR="00503DD9" w:rsidRPr="00BC6CA8" w:rsidRDefault="00503DD9" w:rsidP="007A689C">
            <w:pPr>
              <w:jc w:val="center"/>
            </w:pPr>
          </w:p>
        </w:tc>
      </w:tr>
      <w:tr w:rsidR="00BC6CA8" w:rsidRPr="00BC6CA8" w14:paraId="73154F23" w14:textId="77777777" w:rsidTr="006B004E">
        <w:trPr>
          <w:cantSplit/>
          <w:trHeight w:val="230"/>
        </w:trPr>
        <w:tc>
          <w:tcPr>
            <w:tcW w:w="2291" w:type="dxa"/>
            <w:gridSpan w:val="2"/>
            <w:vMerge/>
            <w:tcBorders>
              <w:top w:val="nil"/>
              <w:left w:val="single" w:sz="4" w:space="0" w:color="auto"/>
              <w:bottom w:val="nil"/>
            </w:tcBorders>
          </w:tcPr>
          <w:p w14:paraId="289D88F6" w14:textId="77777777" w:rsidR="00503DD9" w:rsidRPr="00BC6CA8" w:rsidRDefault="00503DD9" w:rsidP="007A689C">
            <w:pPr>
              <w:jc w:val="center"/>
            </w:pPr>
          </w:p>
        </w:tc>
        <w:tc>
          <w:tcPr>
            <w:tcW w:w="2398" w:type="dxa"/>
            <w:vMerge/>
            <w:tcBorders>
              <w:top w:val="single" w:sz="4" w:space="0" w:color="auto"/>
              <w:bottom w:val="single" w:sz="4" w:space="0" w:color="auto"/>
            </w:tcBorders>
          </w:tcPr>
          <w:p w14:paraId="3E9C038F" w14:textId="77777777" w:rsidR="00503DD9" w:rsidRPr="00BC6CA8" w:rsidRDefault="00503DD9" w:rsidP="007A689C">
            <w:pPr>
              <w:jc w:val="center"/>
            </w:pPr>
          </w:p>
        </w:tc>
        <w:tc>
          <w:tcPr>
            <w:tcW w:w="1469" w:type="dxa"/>
            <w:vMerge/>
            <w:tcBorders>
              <w:top w:val="single" w:sz="4" w:space="0" w:color="auto"/>
              <w:bottom w:val="single" w:sz="4" w:space="0" w:color="auto"/>
            </w:tcBorders>
          </w:tcPr>
          <w:p w14:paraId="024155A7" w14:textId="77777777" w:rsidR="00503DD9" w:rsidRPr="00BC6CA8" w:rsidRDefault="00503DD9" w:rsidP="007A689C">
            <w:pPr>
              <w:jc w:val="center"/>
            </w:pPr>
          </w:p>
        </w:tc>
        <w:tc>
          <w:tcPr>
            <w:tcW w:w="427" w:type="dxa"/>
            <w:vMerge/>
            <w:tcBorders>
              <w:top w:val="single" w:sz="4" w:space="0" w:color="auto"/>
              <w:bottom w:val="single" w:sz="4" w:space="0" w:color="auto"/>
            </w:tcBorders>
          </w:tcPr>
          <w:p w14:paraId="1F7F8CD6" w14:textId="77777777" w:rsidR="00503DD9" w:rsidRPr="00BC6CA8" w:rsidRDefault="00503DD9" w:rsidP="007A689C">
            <w:pPr>
              <w:jc w:val="center"/>
            </w:pPr>
          </w:p>
        </w:tc>
        <w:tc>
          <w:tcPr>
            <w:tcW w:w="2586" w:type="dxa"/>
            <w:gridSpan w:val="3"/>
            <w:vMerge/>
            <w:tcBorders>
              <w:top w:val="single" w:sz="4" w:space="0" w:color="auto"/>
              <w:bottom w:val="single" w:sz="4" w:space="0" w:color="auto"/>
            </w:tcBorders>
            <w:vAlign w:val="center"/>
          </w:tcPr>
          <w:p w14:paraId="7B4AA4D0" w14:textId="77777777" w:rsidR="00503DD9" w:rsidRPr="00BC6CA8" w:rsidRDefault="00503DD9" w:rsidP="007A689C">
            <w:pPr>
              <w:jc w:val="center"/>
            </w:pPr>
          </w:p>
        </w:tc>
        <w:tc>
          <w:tcPr>
            <w:tcW w:w="1868" w:type="dxa"/>
            <w:vMerge/>
            <w:tcBorders>
              <w:top w:val="single" w:sz="4" w:space="0" w:color="auto"/>
              <w:bottom w:val="single" w:sz="4" w:space="0" w:color="auto"/>
            </w:tcBorders>
          </w:tcPr>
          <w:p w14:paraId="79A1C3CF" w14:textId="77777777" w:rsidR="00503DD9" w:rsidRPr="00BC6CA8" w:rsidRDefault="00503DD9" w:rsidP="007A689C">
            <w:pPr>
              <w:jc w:val="center"/>
            </w:pPr>
          </w:p>
        </w:tc>
        <w:tc>
          <w:tcPr>
            <w:tcW w:w="1288" w:type="dxa"/>
            <w:gridSpan w:val="2"/>
            <w:vMerge/>
            <w:tcBorders>
              <w:top w:val="single" w:sz="4" w:space="0" w:color="auto"/>
              <w:bottom w:val="single" w:sz="4" w:space="0" w:color="auto"/>
            </w:tcBorders>
          </w:tcPr>
          <w:p w14:paraId="4DE1CCF7" w14:textId="77777777" w:rsidR="00503DD9" w:rsidRPr="00BC6CA8" w:rsidRDefault="00503DD9" w:rsidP="007A689C">
            <w:pPr>
              <w:jc w:val="center"/>
            </w:pPr>
          </w:p>
        </w:tc>
        <w:tc>
          <w:tcPr>
            <w:tcW w:w="2868" w:type="dxa"/>
            <w:vMerge/>
            <w:tcBorders>
              <w:top w:val="single" w:sz="4" w:space="0" w:color="auto"/>
              <w:bottom w:val="single" w:sz="4" w:space="0" w:color="auto"/>
              <w:right w:val="single" w:sz="4" w:space="0" w:color="auto"/>
            </w:tcBorders>
          </w:tcPr>
          <w:p w14:paraId="6A8107CE" w14:textId="77777777" w:rsidR="00503DD9" w:rsidRPr="00BC6CA8" w:rsidRDefault="00503DD9" w:rsidP="007A689C">
            <w:pPr>
              <w:jc w:val="center"/>
            </w:pPr>
          </w:p>
        </w:tc>
      </w:tr>
      <w:tr w:rsidR="00BC6CA8" w:rsidRPr="00BC6CA8" w14:paraId="3D3B28C4" w14:textId="77777777" w:rsidTr="006B004E">
        <w:trPr>
          <w:cantSplit/>
          <w:trHeight w:val="214"/>
        </w:trPr>
        <w:tc>
          <w:tcPr>
            <w:tcW w:w="2291" w:type="dxa"/>
            <w:gridSpan w:val="2"/>
            <w:vMerge/>
            <w:tcBorders>
              <w:top w:val="nil"/>
              <w:left w:val="single" w:sz="4" w:space="0" w:color="auto"/>
              <w:bottom w:val="single" w:sz="4" w:space="0" w:color="auto"/>
            </w:tcBorders>
          </w:tcPr>
          <w:p w14:paraId="1389E1BC" w14:textId="77777777" w:rsidR="00503DD9" w:rsidRPr="00BC6CA8" w:rsidRDefault="00503DD9" w:rsidP="007A689C">
            <w:pPr>
              <w:jc w:val="center"/>
            </w:pPr>
          </w:p>
        </w:tc>
        <w:tc>
          <w:tcPr>
            <w:tcW w:w="2398" w:type="dxa"/>
            <w:vMerge/>
            <w:tcBorders>
              <w:top w:val="single" w:sz="4" w:space="0" w:color="auto"/>
              <w:bottom w:val="single" w:sz="4" w:space="0" w:color="auto"/>
            </w:tcBorders>
          </w:tcPr>
          <w:p w14:paraId="2BA5B20E" w14:textId="77777777" w:rsidR="00503DD9" w:rsidRPr="00BC6CA8" w:rsidRDefault="00503DD9" w:rsidP="007A689C">
            <w:pPr>
              <w:jc w:val="center"/>
            </w:pPr>
          </w:p>
        </w:tc>
        <w:tc>
          <w:tcPr>
            <w:tcW w:w="1469" w:type="dxa"/>
            <w:vMerge/>
            <w:tcBorders>
              <w:top w:val="single" w:sz="4" w:space="0" w:color="auto"/>
              <w:bottom w:val="single" w:sz="4" w:space="0" w:color="auto"/>
            </w:tcBorders>
          </w:tcPr>
          <w:p w14:paraId="0EAC84E0" w14:textId="77777777" w:rsidR="00503DD9" w:rsidRPr="00BC6CA8" w:rsidRDefault="00503DD9" w:rsidP="007A689C">
            <w:pPr>
              <w:jc w:val="center"/>
            </w:pPr>
          </w:p>
        </w:tc>
        <w:tc>
          <w:tcPr>
            <w:tcW w:w="427" w:type="dxa"/>
            <w:vMerge/>
            <w:tcBorders>
              <w:top w:val="single" w:sz="4" w:space="0" w:color="auto"/>
              <w:bottom w:val="single" w:sz="4" w:space="0" w:color="auto"/>
            </w:tcBorders>
          </w:tcPr>
          <w:p w14:paraId="0B724B49" w14:textId="77777777" w:rsidR="00503DD9" w:rsidRPr="00BC6CA8" w:rsidRDefault="00503DD9" w:rsidP="007A689C">
            <w:pPr>
              <w:jc w:val="center"/>
            </w:pPr>
          </w:p>
        </w:tc>
        <w:tc>
          <w:tcPr>
            <w:tcW w:w="858" w:type="dxa"/>
            <w:tcBorders>
              <w:top w:val="single" w:sz="4" w:space="0" w:color="auto"/>
              <w:bottom w:val="single" w:sz="4" w:space="0" w:color="auto"/>
            </w:tcBorders>
            <w:vAlign w:val="center"/>
          </w:tcPr>
          <w:p w14:paraId="3ABEF50E" w14:textId="77777777" w:rsidR="00503DD9" w:rsidRPr="00BC6CA8" w:rsidRDefault="00503DD9" w:rsidP="007A689C">
            <w:pPr>
              <w:jc w:val="center"/>
            </w:pPr>
            <w:r w:rsidRPr="00BC6CA8">
              <w:rPr>
                <w:i/>
              </w:rPr>
              <w:t>U</w:t>
            </w:r>
            <w:r w:rsidRPr="00BC6CA8">
              <w:rPr>
                <w:i/>
                <w:vertAlign w:val="subscript"/>
              </w:rPr>
              <w:t xml:space="preserve">n </w:t>
            </w:r>
            <w:r w:rsidRPr="00BC6CA8">
              <w:sym w:font="UniversalMath1 BT" w:char="F0A3"/>
            </w:r>
          </w:p>
          <w:p w14:paraId="4ACBE324" w14:textId="77777777" w:rsidR="00503DD9" w:rsidRPr="00BC6CA8" w:rsidRDefault="00503DD9" w:rsidP="007A689C">
            <w:pPr>
              <w:jc w:val="center"/>
            </w:pPr>
            <w:r w:rsidRPr="00BC6CA8">
              <w:t>110 kV</w:t>
            </w:r>
          </w:p>
        </w:tc>
        <w:tc>
          <w:tcPr>
            <w:tcW w:w="859" w:type="dxa"/>
            <w:tcBorders>
              <w:top w:val="single" w:sz="4" w:space="0" w:color="auto"/>
              <w:bottom w:val="single" w:sz="4" w:space="0" w:color="auto"/>
            </w:tcBorders>
            <w:vAlign w:val="center"/>
          </w:tcPr>
          <w:p w14:paraId="0AD5B9BE" w14:textId="77777777" w:rsidR="00503DD9" w:rsidRPr="00BC6CA8" w:rsidRDefault="00503DD9" w:rsidP="007A689C">
            <w:pPr>
              <w:jc w:val="center"/>
            </w:pPr>
            <w:r w:rsidRPr="00BC6CA8">
              <w:rPr>
                <w:i/>
              </w:rPr>
              <w:t>U</w:t>
            </w:r>
            <w:r w:rsidRPr="00BC6CA8">
              <w:rPr>
                <w:i/>
                <w:vertAlign w:val="subscript"/>
              </w:rPr>
              <w:t xml:space="preserve">n </w:t>
            </w:r>
            <w:r w:rsidRPr="00BC6CA8">
              <w:t>=</w:t>
            </w:r>
          </w:p>
          <w:p w14:paraId="44436373" w14:textId="77777777" w:rsidR="00503DD9" w:rsidRPr="00BC6CA8" w:rsidRDefault="00503DD9" w:rsidP="007A689C">
            <w:pPr>
              <w:jc w:val="center"/>
            </w:pPr>
            <w:r w:rsidRPr="00BC6CA8">
              <w:t>220 kV</w:t>
            </w:r>
          </w:p>
        </w:tc>
        <w:tc>
          <w:tcPr>
            <w:tcW w:w="869" w:type="dxa"/>
            <w:tcBorders>
              <w:top w:val="single" w:sz="4" w:space="0" w:color="auto"/>
              <w:bottom w:val="single" w:sz="4" w:space="0" w:color="auto"/>
            </w:tcBorders>
            <w:vAlign w:val="center"/>
          </w:tcPr>
          <w:p w14:paraId="684AF9CF" w14:textId="77777777" w:rsidR="00503DD9" w:rsidRPr="00BC6CA8" w:rsidRDefault="00503DD9" w:rsidP="007A689C">
            <w:pPr>
              <w:jc w:val="center"/>
            </w:pPr>
            <w:r w:rsidRPr="00BC6CA8">
              <w:rPr>
                <w:i/>
              </w:rPr>
              <w:t>U</w:t>
            </w:r>
            <w:r w:rsidRPr="00BC6CA8">
              <w:rPr>
                <w:i/>
                <w:vertAlign w:val="subscript"/>
              </w:rPr>
              <w:t xml:space="preserve">n </w:t>
            </w:r>
            <w:r w:rsidRPr="00BC6CA8">
              <w:t>=</w:t>
            </w:r>
          </w:p>
          <w:p w14:paraId="1F5E5B89" w14:textId="77777777" w:rsidR="00503DD9" w:rsidRPr="00BC6CA8" w:rsidRDefault="00503DD9" w:rsidP="007A689C">
            <w:pPr>
              <w:jc w:val="center"/>
            </w:pPr>
            <w:r w:rsidRPr="00BC6CA8">
              <w:t>400 kV</w:t>
            </w:r>
          </w:p>
        </w:tc>
        <w:tc>
          <w:tcPr>
            <w:tcW w:w="1868" w:type="dxa"/>
            <w:vMerge/>
            <w:tcBorders>
              <w:top w:val="single" w:sz="4" w:space="0" w:color="auto"/>
              <w:bottom w:val="single" w:sz="4" w:space="0" w:color="auto"/>
            </w:tcBorders>
          </w:tcPr>
          <w:p w14:paraId="01EA4860" w14:textId="77777777" w:rsidR="00503DD9" w:rsidRPr="00BC6CA8" w:rsidRDefault="00503DD9" w:rsidP="007A689C">
            <w:pPr>
              <w:jc w:val="center"/>
            </w:pPr>
          </w:p>
        </w:tc>
        <w:tc>
          <w:tcPr>
            <w:tcW w:w="1288" w:type="dxa"/>
            <w:gridSpan w:val="2"/>
            <w:vMerge/>
            <w:tcBorders>
              <w:top w:val="single" w:sz="4" w:space="0" w:color="auto"/>
              <w:bottom w:val="single" w:sz="4" w:space="0" w:color="auto"/>
            </w:tcBorders>
          </w:tcPr>
          <w:p w14:paraId="13E747CB" w14:textId="77777777" w:rsidR="00503DD9" w:rsidRPr="00BC6CA8" w:rsidRDefault="00503DD9" w:rsidP="007A689C">
            <w:pPr>
              <w:jc w:val="center"/>
            </w:pPr>
          </w:p>
        </w:tc>
        <w:tc>
          <w:tcPr>
            <w:tcW w:w="2868" w:type="dxa"/>
            <w:vMerge/>
            <w:tcBorders>
              <w:top w:val="single" w:sz="4" w:space="0" w:color="auto"/>
              <w:bottom w:val="single" w:sz="4" w:space="0" w:color="auto"/>
              <w:right w:val="single" w:sz="4" w:space="0" w:color="auto"/>
            </w:tcBorders>
          </w:tcPr>
          <w:p w14:paraId="2ABA0413" w14:textId="77777777" w:rsidR="00503DD9" w:rsidRPr="00BC6CA8" w:rsidRDefault="00503DD9" w:rsidP="007A689C">
            <w:pPr>
              <w:jc w:val="center"/>
            </w:pPr>
          </w:p>
        </w:tc>
      </w:tr>
      <w:tr w:rsidR="00BC6CA8" w:rsidRPr="00BC6CA8" w14:paraId="3F0D07A3" w14:textId="77777777" w:rsidTr="006B004E">
        <w:trPr>
          <w:cantSplit/>
          <w:trHeight w:val="74"/>
        </w:trPr>
        <w:tc>
          <w:tcPr>
            <w:tcW w:w="713" w:type="dxa"/>
            <w:vMerge w:val="restart"/>
            <w:tcBorders>
              <w:top w:val="single" w:sz="4" w:space="0" w:color="auto"/>
              <w:left w:val="single" w:sz="4" w:space="0" w:color="auto"/>
            </w:tcBorders>
            <w:textDirection w:val="btLr"/>
            <w:vAlign w:val="center"/>
          </w:tcPr>
          <w:p w14:paraId="2197B535" w14:textId="77777777" w:rsidR="00503DD9" w:rsidRPr="00BC6CA8" w:rsidRDefault="00503DD9" w:rsidP="007A689C">
            <w:pPr>
              <w:spacing w:line="160" w:lineRule="atLeast"/>
              <w:ind w:left="113" w:right="113"/>
              <w:jc w:val="center"/>
            </w:pPr>
            <w:r w:rsidRPr="00BC6CA8">
              <w:t>Drumuri publice</w:t>
            </w:r>
          </w:p>
        </w:tc>
        <w:tc>
          <w:tcPr>
            <w:tcW w:w="1578" w:type="dxa"/>
            <w:vMerge w:val="restart"/>
            <w:tcBorders>
              <w:top w:val="single" w:sz="4" w:space="0" w:color="auto"/>
            </w:tcBorders>
            <w:vAlign w:val="center"/>
          </w:tcPr>
          <w:p w14:paraId="540F691A" w14:textId="3C955AFB" w:rsidR="00503DD9" w:rsidRPr="00BC6CA8" w:rsidRDefault="00503DD9" w:rsidP="007A689C">
            <w:pPr>
              <w:spacing w:line="160" w:lineRule="atLeast"/>
              <w:rPr>
                <w:sz w:val="16"/>
              </w:rPr>
            </w:pPr>
            <w:r w:rsidRPr="00BC6CA8">
              <w:rPr>
                <w:sz w:val="16"/>
              </w:rPr>
              <w:t>Drumuri de interes naţional  :</w:t>
            </w:r>
          </w:p>
          <w:p w14:paraId="6B614EDC" w14:textId="21A6C2EC" w:rsidR="00503DD9" w:rsidRPr="00BC6CA8" w:rsidRDefault="00503DD9" w:rsidP="00835F8C">
            <w:pPr>
              <w:spacing w:line="160" w:lineRule="atLeast"/>
              <w:rPr>
                <w:sz w:val="16"/>
              </w:rPr>
            </w:pPr>
            <w:r w:rsidRPr="00BC6CA8">
              <w:rPr>
                <w:sz w:val="16"/>
              </w:rPr>
              <w:t xml:space="preserve">- </w:t>
            </w:r>
          </w:p>
        </w:tc>
        <w:tc>
          <w:tcPr>
            <w:tcW w:w="2398" w:type="dxa"/>
            <w:vMerge w:val="restart"/>
            <w:tcBorders>
              <w:top w:val="single" w:sz="4" w:space="0" w:color="auto"/>
            </w:tcBorders>
            <w:vAlign w:val="center"/>
          </w:tcPr>
          <w:p w14:paraId="0F1B4F07" w14:textId="77777777" w:rsidR="00503DD9" w:rsidRPr="00BC6CA8" w:rsidRDefault="00503DD9" w:rsidP="007A689C">
            <w:pPr>
              <w:spacing w:line="160" w:lineRule="atLeast"/>
              <w:rPr>
                <w:sz w:val="16"/>
              </w:rPr>
            </w:pPr>
            <w:r w:rsidRPr="00BC6CA8">
              <w:rPr>
                <w:sz w:val="16"/>
              </w:rPr>
              <w:t xml:space="preserve">- Protecţie mărită conform  </w:t>
            </w:r>
          </w:p>
          <w:p w14:paraId="25B371D2" w14:textId="77777777" w:rsidR="00503DD9" w:rsidRPr="00BC6CA8" w:rsidRDefault="00D55C1F" w:rsidP="007A689C">
            <w:pPr>
              <w:spacing w:line="160" w:lineRule="atLeast"/>
              <w:rPr>
                <w:sz w:val="16"/>
              </w:rPr>
            </w:pPr>
            <w:r w:rsidRPr="00BC6CA8">
              <w:rPr>
                <w:sz w:val="16"/>
              </w:rPr>
              <w:t>cap. 1, pc. 1.3. din prezenta anexă</w:t>
            </w:r>
            <w:r w:rsidR="00503DD9" w:rsidRPr="00BC6CA8">
              <w:rPr>
                <w:sz w:val="16"/>
              </w:rPr>
              <w:t>.</w:t>
            </w:r>
          </w:p>
          <w:p w14:paraId="70225A8E" w14:textId="554F7492" w:rsidR="00503DD9" w:rsidRPr="00BC6CA8" w:rsidRDefault="00503DD9" w:rsidP="007A689C">
            <w:pPr>
              <w:spacing w:line="160" w:lineRule="atLeast"/>
              <w:rPr>
                <w:sz w:val="16"/>
              </w:rPr>
            </w:pPr>
            <w:r w:rsidRPr="00BC6CA8">
              <w:rPr>
                <w:sz w:val="16"/>
              </w:rPr>
              <w:t>- Lanţuri duble de izolatoare</w:t>
            </w:r>
            <w:r w:rsidRPr="00BC6CA8">
              <w:rPr>
                <w:sz w:val="16"/>
                <w:vertAlign w:val="superscript"/>
              </w:rPr>
              <w:t>1)</w:t>
            </w:r>
            <w:r w:rsidRPr="00BC6CA8">
              <w:rPr>
                <w:sz w:val="16"/>
              </w:rPr>
              <w:t xml:space="preserve">, respectiv legături duble, </w:t>
            </w:r>
            <w:r w:rsidRPr="00BC6CA8">
              <w:rPr>
                <w:sz w:val="16"/>
              </w:rPr>
              <w:br/>
              <w:t>în cazul izolatoarelor suport.</w:t>
            </w:r>
          </w:p>
          <w:p w14:paraId="70F8EE8C" w14:textId="77777777" w:rsidR="00503DD9" w:rsidRPr="00BC6CA8" w:rsidRDefault="00503DD9" w:rsidP="007A689C">
            <w:pPr>
              <w:spacing w:line="160" w:lineRule="atLeast"/>
              <w:rPr>
                <w:sz w:val="16"/>
              </w:rPr>
            </w:pPr>
            <w:r w:rsidRPr="00BC6CA8">
              <w:rPr>
                <w:sz w:val="16"/>
              </w:rPr>
              <w:t>- Unghi de traversare</w:t>
            </w:r>
          </w:p>
          <w:p w14:paraId="18E45F88" w14:textId="4E60A1C1" w:rsidR="00503DD9" w:rsidRPr="00BC6CA8" w:rsidRDefault="00503DD9" w:rsidP="007A689C">
            <w:pPr>
              <w:spacing w:line="160" w:lineRule="atLeast"/>
              <w:rPr>
                <w:sz w:val="16"/>
              </w:rPr>
            </w:pPr>
            <w:r w:rsidRPr="00BC6CA8">
              <w:rPr>
                <w:sz w:val="16"/>
              </w:rPr>
              <w:t>minim 30</w:t>
            </w:r>
            <w:r w:rsidRPr="00BC6CA8">
              <w:rPr>
                <w:sz w:val="16"/>
                <w:vertAlign w:val="superscript"/>
              </w:rPr>
              <w:t>0</w:t>
            </w:r>
            <w:r w:rsidRPr="00BC6CA8">
              <w:rPr>
                <w:sz w:val="16"/>
              </w:rPr>
              <w:t xml:space="preserve"> </w:t>
            </w:r>
            <w:r w:rsidRPr="00BC6CA8">
              <w:rPr>
                <w:sz w:val="16"/>
                <w:vertAlign w:val="superscript"/>
              </w:rPr>
              <w:t>2)</w:t>
            </w:r>
            <w:r w:rsidR="00F16B1E" w:rsidRPr="00BC6CA8">
              <w:rPr>
                <w:sz w:val="16"/>
                <w:vertAlign w:val="superscript"/>
              </w:rPr>
              <w:t xml:space="preserve"> 6)</w:t>
            </w:r>
          </w:p>
          <w:p w14:paraId="0C31A2D3" w14:textId="77777777" w:rsidR="00503DD9" w:rsidRPr="00BC6CA8" w:rsidRDefault="00503DD9" w:rsidP="007A689C">
            <w:pPr>
              <w:spacing w:line="160" w:lineRule="atLeast"/>
              <w:rPr>
                <w:sz w:val="16"/>
              </w:rPr>
            </w:pPr>
            <w:r w:rsidRPr="00BC6CA8">
              <w:rPr>
                <w:sz w:val="16"/>
              </w:rPr>
              <w:t>- Panouri de întindere scurte (maximum 5 deschideri).</w:t>
            </w:r>
          </w:p>
        </w:tc>
        <w:tc>
          <w:tcPr>
            <w:tcW w:w="1469" w:type="dxa"/>
            <w:tcBorders>
              <w:top w:val="single" w:sz="4" w:space="0" w:color="auto"/>
            </w:tcBorders>
            <w:vAlign w:val="center"/>
          </w:tcPr>
          <w:p w14:paraId="674037E4" w14:textId="77777777" w:rsidR="00503DD9" w:rsidRPr="00BC6CA8" w:rsidRDefault="00503DD9" w:rsidP="007A689C">
            <w:pPr>
              <w:spacing w:line="160" w:lineRule="atLeast"/>
              <w:jc w:val="center"/>
              <w:rPr>
                <w:sz w:val="18"/>
              </w:rPr>
            </w:pPr>
            <w:r w:rsidRPr="00BC6CA8">
              <w:rPr>
                <w:sz w:val="18"/>
              </w:rPr>
              <w:t>Săgeata maximă</w:t>
            </w:r>
          </w:p>
        </w:tc>
        <w:tc>
          <w:tcPr>
            <w:tcW w:w="427" w:type="dxa"/>
            <w:tcBorders>
              <w:top w:val="single" w:sz="4" w:space="0" w:color="auto"/>
            </w:tcBorders>
            <w:vAlign w:val="center"/>
          </w:tcPr>
          <w:p w14:paraId="25AD0B5C" w14:textId="77777777" w:rsidR="00503DD9" w:rsidRPr="00BC6CA8" w:rsidRDefault="00503DD9" w:rsidP="007A689C">
            <w:pPr>
              <w:spacing w:line="160" w:lineRule="atLeast"/>
              <w:jc w:val="center"/>
              <w:rPr>
                <w:i/>
                <w:sz w:val="16"/>
                <w:vertAlign w:val="subscript"/>
              </w:rPr>
            </w:pPr>
            <w:r w:rsidRPr="00BC6CA8">
              <w:rPr>
                <w:i/>
                <w:sz w:val="16"/>
              </w:rPr>
              <w:t>H</w:t>
            </w:r>
            <w:r w:rsidRPr="00BC6CA8">
              <w:rPr>
                <w:i/>
                <w:sz w:val="16"/>
                <w:vertAlign w:val="subscript"/>
              </w:rPr>
              <w:t>1</w:t>
            </w:r>
          </w:p>
        </w:tc>
        <w:tc>
          <w:tcPr>
            <w:tcW w:w="858" w:type="dxa"/>
            <w:tcBorders>
              <w:top w:val="single" w:sz="4" w:space="0" w:color="auto"/>
            </w:tcBorders>
            <w:vAlign w:val="center"/>
          </w:tcPr>
          <w:p w14:paraId="7A99809D" w14:textId="77777777" w:rsidR="00503DD9" w:rsidRPr="00BC6CA8" w:rsidRDefault="00503DD9" w:rsidP="007A689C">
            <w:pPr>
              <w:spacing w:line="160" w:lineRule="atLeast"/>
              <w:jc w:val="center"/>
            </w:pPr>
            <w:r w:rsidRPr="00BC6CA8">
              <w:t>7,00</w:t>
            </w:r>
          </w:p>
        </w:tc>
        <w:tc>
          <w:tcPr>
            <w:tcW w:w="859" w:type="dxa"/>
            <w:tcBorders>
              <w:top w:val="single" w:sz="4" w:space="0" w:color="auto"/>
            </w:tcBorders>
            <w:vAlign w:val="center"/>
          </w:tcPr>
          <w:p w14:paraId="6DE81014" w14:textId="77777777" w:rsidR="00503DD9" w:rsidRPr="00BC6CA8" w:rsidRDefault="00503DD9" w:rsidP="007A689C">
            <w:pPr>
              <w:spacing w:line="160" w:lineRule="atLeast"/>
              <w:jc w:val="center"/>
            </w:pPr>
            <w:r w:rsidRPr="00BC6CA8">
              <w:t>8,00</w:t>
            </w:r>
          </w:p>
        </w:tc>
        <w:tc>
          <w:tcPr>
            <w:tcW w:w="869" w:type="dxa"/>
            <w:tcBorders>
              <w:top w:val="single" w:sz="4" w:space="0" w:color="auto"/>
            </w:tcBorders>
            <w:vAlign w:val="center"/>
          </w:tcPr>
          <w:p w14:paraId="7ABDB1A5" w14:textId="77777777" w:rsidR="00503DD9" w:rsidRPr="00BC6CA8" w:rsidRDefault="00503DD9" w:rsidP="007A689C">
            <w:pPr>
              <w:spacing w:line="160" w:lineRule="atLeast"/>
              <w:jc w:val="center"/>
            </w:pPr>
            <w:r w:rsidRPr="00BC6CA8">
              <w:t>9,00</w:t>
            </w:r>
          </w:p>
        </w:tc>
        <w:tc>
          <w:tcPr>
            <w:tcW w:w="1868" w:type="dxa"/>
            <w:vMerge w:val="restart"/>
            <w:tcBorders>
              <w:top w:val="single" w:sz="4" w:space="0" w:color="auto"/>
            </w:tcBorders>
            <w:vAlign w:val="center"/>
          </w:tcPr>
          <w:p w14:paraId="5A54F3D0" w14:textId="77777777" w:rsidR="00503DD9" w:rsidRPr="00BC6CA8" w:rsidRDefault="00503DD9" w:rsidP="007A689C">
            <w:pPr>
              <w:spacing w:line="160" w:lineRule="atLeast"/>
              <w:jc w:val="center"/>
            </w:pPr>
            <w:r w:rsidRPr="00BC6CA8">
              <w:t>50 m pentru autostrăzi sau drumuri expres,</w:t>
            </w:r>
          </w:p>
          <w:p w14:paraId="081A498F" w14:textId="77777777" w:rsidR="00503DD9" w:rsidRPr="00BC6CA8" w:rsidRDefault="00503DD9" w:rsidP="007A689C">
            <w:pPr>
              <w:spacing w:line="160" w:lineRule="atLeast"/>
              <w:jc w:val="center"/>
              <w:rPr>
                <w:sz w:val="18"/>
              </w:rPr>
            </w:pPr>
            <w:r w:rsidRPr="00BC6CA8">
              <w:t xml:space="preserve">22 m pentru </w:t>
            </w:r>
            <w:r w:rsidRPr="00BC6CA8">
              <w:br/>
              <w:t>drumuri naţionale</w:t>
            </w:r>
          </w:p>
        </w:tc>
        <w:tc>
          <w:tcPr>
            <w:tcW w:w="427" w:type="dxa"/>
            <w:vMerge w:val="restart"/>
            <w:tcBorders>
              <w:top w:val="single" w:sz="4" w:space="0" w:color="auto"/>
            </w:tcBorders>
            <w:textDirection w:val="btLr"/>
            <w:vAlign w:val="center"/>
          </w:tcPr>
          <w:p w14:paraId="7384A200" w14:textId="77777777" w:rsidR="00503DD9" w:rsidRPr="00BC6CA8" w:rsidRDefault="00503DD9" w:rsidP="007A689C">
            <w:pPr>
              <w:spacing w:line="160" w:lineRule="atLeast"/>
              <w:ind w:left="113" w:right="113"/>
              <w:jc w:val="center"/>
              <w:rPr>
                <w:i/>
                <w:sz w:val="16"/>
                <w:vertAlign w:val="subscript"/>
              </w:rPr>
            </w:pPr>
            <w:r w:rsidRPr="00BC6CA8">
              <w:rPr>
                <w:i/>
                <w:sz w:val="16"/>
              </w:rPr>
              <w:t>d ≥ D</w:t>
            </w:r>
            <w:r w:rsidRPr="00BC6CA8">
              <w:rPr>
                <w:i/>
                <w:sz w:val="16"/>
                <w:vertAlign w:val="subscript"/>
              </w:rPr>
              <w:t>ma</w:t>
            </w:r>
          </w:p>
        </w:tc>
        <w:tc>
          <w:tcPr>
            <w:tcW w:w="861" w:type="dxa"/>
            <w:tcBorders>
              <w:top w:val="single" w:sz="4" w:space="0" w:color="auto"/>
            </w:tcBorders>
            <w:vAlign w:val="center"/>
          </w:tcPr>
          <w:p w14:paraId="4247DCE6" w14:textId="77777777" w:rsidR="00503DD9" w:rsidRPr="00BC6CA8" w:rsidRDefault="00503DD9" w:rsidP="007A689C">
            <w:pPr>
              <w:spacing w:line="160" w:lineRule="atLeast"/>
              <w:jc w:val="center"/>
              <w:rPr>
                <w:i/>
                <w:sz w:val="16"/>
                <w:vertAlign w:val="subscript"/>
              </w:rPr>
            </w:pPr>
            <w:r w:rsidRPr="00BC6CA8">
              <w:rPr>
                <w:i/>
                <w:sz w:val="16"/>
              </w:rPr>
              <w:t>D ≥ D</w:t>
            </w:r>
            <w:r w:rsidRPr="00BC6CA8">
              <w:rPr>
                <w:i/>
                <w:sz w:val="16"/>
                <w:vertAlign w:val="subscript"/>
              </w:rPr>
              <w:t>a</w:t>
            </w:r>
          </w:p>
        </w:tc>
        <w:tc>
          <w:tcPr>
            <w:tcW w:w="2868" w:type="dxa"/>
            <w:tcBorders>
              <w:top w:val="single" w:sz="4" w:space="0" w:color="auto"/>
              <w:right w:val="single" w:sz="4" w:space="0" w:color="auto"/>
            </w:tcBorders>
          </w:tcPr>
          <w:p w14:paraId="59F249FB" w14:textId="77777777" w:rsidR="00503DD9" w:rsidRPr="00BC6CA8" w:rsidRDefault="00503DD9" w:rsidP="007A689C">
            <w:pPr>
              <w:spacing w:line="160" w:lineRule="atLeast"/>
              <w:jc w:val="center"/>
              <w:rPr>
                <w:sz w:val="16"/>
              </w:rPr>
            </w:pPr>
            <w:r w:rsidRPr="00BC6CA8">
              <w:rPr>
                <w:sz w:val="16"/>
              </w:rPr>
              <w:t>-</w:t>
            </w:r>
          </w:p>
        </w:tc>
      </w:tr>
      <w:tr w:rsidR="00BC6CA8" w:rsidRPr="00BC6CA8" w14:paraId="567CA6AF" w14:textId="77777777" w:rsidTr="006B004E">
        <w:trPr>
          <w:cantSplit/>
          <w:trHeight w:val="184"/>
        </w:trPr>
        <w:tc>
          <w:tcPr>
            <w:tcW w:w="713" w:type="dxa"/>
            <w:vMerge/>
            <w:tcBorders>
              <w:left w:val="single" w:sz="4" w:space="0" w:color="auto"/>
            </w:tcBorders>
          </w:tcPr>
          <w:p w14:paraId="71EACFCE" w14:textId="77777777" w:rsidR="00503DD9" w:rsidRPr="00BC6CA8" w:rsidRDefault="00503DD9" w:rsidP="007A689C">
            <w:pPr>
              <w:spacing w:line="160" w:lineRule="atLeast"/>
              <w:jc w:val="center"/>
              <w:rPr>
                <w:sz w:val="16"/>
              </w:rPr>
            </w:pPr>
          </w:p>
        </w:tc>
        <w:tc>
          <w:tcPr>
            <w:tcW w:w="1578" w:type="dxa"/>
            <w:vMerge/>
          </w:tcPr>
          <w:p w14:paraId="5832F8A3" w14:textId="77777777" w:rsidR="00503DD9" w:rsidRPr="00BC6CA8" w:rsidRDefault="00503DD9" w:rsidP="007A689C">
            <w:pPr>
              <w:spacing w:line="160" w:lineRule="atLeast"/>
              <w:jc w:val="center"/>
              <w:rPr>
                <w:sz w:val="16"/>
              </w:rPr>
            </w:pPr>
          </w:p>
        </w:tc>
        <w:tc>
          <w:tcPr>
            <w:tcW w:w="2398" w:type="dxa"/>
            <w:vMerge/>
          </w:tcPr>
          <w:p w14:paraId="36796726" w14:textId="77777777" w:rsidR="00503DD9" w:rsidRPr="00BC6CA8" w:rsidRDefault="00503DD9" w:rsidP="007A689C">
            <w:pPr>
              <w:spacing w:line="160" w:lineRule="atLeast"/>
              <w:jc w:val="center"/>
              <w:rPr>
                <w:sz w:val="16"/>
              </w:rPr>
            </w:pPr>
          </w:p>
        </w:tc>
        <w:tc>
          <w:tcPr>
            <w:tcW w:w="1469" w:type="dxa"/>
            <w:vMerge w:val="restart"/>
            <w:vAlign w:val="center"/>
          </w:tcPr>
          <w:p w14:paraId="6A76DFCA" w14:textId="77777777" w:rsidR="00503DD9" w:rsidRPr="00BC6CA8" w:rsidRDefault="00503DD9" w:rsidP="007A689C">
            <w:pPr>
              <w:spacing w:line="160" w:lineRule="atLeast"/>
              <w:jc w:val="center"/>
              <w:rPr>
                <w:sz w:val="18"/>
              </w:rPr>
            </w:pPr>
            <w:r w:rsidRPr="00BC6CA8">
              <w:rPr>
                <w:sz w:val="18"/>
              </w:rPr>
              <w:t>Ruperea unui conductor în deschiderea</w:t>
            </w:r>
          </w:p>
          <w:p w14:paraId="6D74310E" w14:textId="77777777" w:rsidR="00503DD9" w:rsidRPr="00BC6CA8" w:rsidRDefault="00503DD9" w:rsidP="007A689C">
            <w:pPr>
              <w:spacing w:line="160" w:lineRule="atLeast"/>
              <w:jc w:val="center"/>
              <w:rPr>
                <w:sz w:val="18"/>
                <w:vertAlign w:val="superscript"/>
              </w:rPr>
            </w:pPr>
            <w:r w:rsidRPr="00BC6CA8">
              <w:rPr>
                <w:sz w:val="18"/>
              </w:rPr>
              <w:t xml:space="preserve">vecină </w:t>
            </w:r>
            <w:r w:rsidRPr="00BC6CA8">
              <w:rPr>
                <w:sz w:val="18"/>
                <w:vertAlign w:val="superscript"/>
              </w:rPr>
              <w:t>3)</w:t>
            </w:r>
          </w:p>
        </w:tc>
        <w:tc>
          <w:tcPr>
            <w:tcW w:w="427" w:type="dxa"/>
            <w:vMerge w:val="restart"/>
            <w:vAlign w:val="center"/>
          </w:tcPr>
          <w:p w14:paraId="1D8ADCC6" w14:textId="77777777" w:rsidR="00503DD9" w:rsidRPr="00BC6CA8" w:rsidRDefault="00503DD9" w:rsidP="007A689C">
            <w:pPr>
              <w:spacing w:line="160" w:lineRule="atLeast"/>
              <w:jc w:val="center"/>
              <w:rPr>
                <w:i/>
                <w:sz w:val="16"/>
              </w:rPr>
            </w:pPr>
            <w:r w:rsidRPr="00BC6CA8">
              <w:rPr>
                <w:i/>
                <w:sz w:val="16"/>
              </w:rPr>
              <w:t>H</w:t>
            </w:r>
            <w:r w:rsidRPr="00BC6CA8">
              <w:rPr>
                <w:i/>
                <w:sz w:val="16"/>
                <w:vertAlign w:val="subscript"/>
              </w:rPr>
              <w:t>2</w:t>
            </w:r>
          </w:p>
        </w:tc>
        <w:tc>
          <w:tcPr>
            <w:tcW w:w="858" w:type="dxa"/>
            <w:vMerge w:val="restart"/>
            <w:vAlign w:val="center"/>
          </w:tcPr>
          <w:p w14:paraId="734466FA" w14:textId="77777777" w:rsidR="00503DD9" w:rsidRPr="00BC6CA8" w:rsidRDefault="00503DD9" w:rsidP="007A689C">
            <w:pPr>
              <w:spacing w:line="160" w:lineRule="atLeast"/>
              <w:jc w:val="center"/>
            </w:pPr>
            <w:r w:rsidRPr="00BC6CA8">
              <w:t>5,50</w:t>
            </w:r>
          </w:p>
        </w:tc>
        <w:tc>
          <w:tcPr>
            <w:tcW w:w="859" w:type="dxa"/>
            <w:vMerge w:val="restart"/>
            <w:vAlign w:val="center"/>
          </w:tcPr>
          <w:p w14:paraId="222F76DD" w14:textId="77777777" w:rsidR="00503DD9" w:rsidRPr="00BC6CA8" w:rsidRDefault="00503DD9" w:rsidP="007A689C">
            <w:pPr>
              <w:spacing w:line="160" w:lineRule="atLeast"/>
              <w:jc w:val="center"/>
            </w:pPr>
            <w:r w:rsidRPr="00BC6CA8">
              <w:t>6,50</w:t>
            </w:r>
          </w:p>
        </w:tc>
        <w:tc>
          <w:tcPr>
            <w:tcW w:w="869" w:type="dxa"/>
            <w:vMerge w:val="restart"/>
            <w:vAlign w:val="center"/>
          </w:tcPr>
          <w:p w14:paraId="11EFC172" w14:textId="77777777" w:rsidR="00503DD9" w:rsidRPr="00BC6CA8" w:rsidRDefault="00503DD9" w:rsidP="007A689C">
            <w:pPr>
              <w:spacing w:line="160" w:lineRule="atLeast"/>
              <w:jc w:val="center"/>
            </w:pPr>
            <w:r w:rsidRPr="00BC6CA8">
              <w:t>7,50</w:t>
            </w:r>
          </w:p>
        </w:tc>
        <w:tc>
          <w:tcPr>
            <w:tcW w:w="1868" w:type="dxa"/>
            <w:vMerge/>
          </w:tcPr>
          <w:p w14:paraId="35DCFEFE" w14:textId="77777777" w:rsidR="00503DD9" w:rsidRPr="00BC6CA8" w:rsidRDefault="00503DD9" w:rsidP="007A689C">
            <w:pPr>
              <w:spacing w:line="160" w:lineRule="atLeast"/>
              <w:jc w:val="center"/>
              <w:rPr>
                <w:sz w:val="16"/>
              </w:rPr>
            </w:pPr>
          </w:p>
        </w:tc>
        <w:tc>
          <w:tcPr>
            <w:tcW w:w="427" w:type="dxa"/>
            <w:vMerge/>
          </w:tcPr>
          <w:p w14:paraId="7A2F222C" w14:textId="77777777" w:rsidR="00503DD9" w:rsidRPr="00BC6CA8" w:rsidRDefault="00503DD9" w:rsidP="007A689C">
            <w:pPr>
              <w:spacing w:line="160" w:lineRule="atLeast"/>
              <w:jc w:val="center"/>
              <w:rPr>
                <w:sz w:val="16"/>
              </w:rPr>
            </w:pPr>
          </w:p>
        </w:tc>
        <w:tc>
          <w:tcPr>
            <w:tcW w:w="861" w:type="dxa"/>
            <w:vMerge w:val="restart"/>
            <w:vAlign w:val="center"/>
          </w:tcPr>
          <w:p w14:paraId="7D3EF242" w14:textId="77777777" w:rsidR="00503DD9" w:rsidRPr="00BC6CA8" w:rsidRDefault="00503DD9" w:rsidP="007A689C">
            <w:pPr>
              <w:spacing w:line="160" w:lineRule="atLeast"/>
              <w:jc w:val="center"/>
              <w:rPr>
                <w:sz w:val="16"/>
                <w:vertAlign w:val="superscript"/>
              </w:rPr>
            </w:pPr>
            <w:r w:rsidRPr="00BC6CA8">
              <w:rPr>
                <w:i/>
                <w:sz w:val="16"/>
              </w:rPr>
              <w:t xml:space="preserve">D </w:t>
            </w:r>
            <w:r w:rsidRPr="00BC6CA8">
              <w:rPr>
                <w:i/>
                <w:sz w:val="16"/>
              </w:rPr>
              <w:sym w:font="Symbol" w:char="F03C"/>
            </w:r>
            <w:r w:rsidRPr="00BC6CA8">
              <w:rPr>
                <w:i/>
                <w:sz w:val="16"/>
              </w:rPr>
              <w:t xml:space="preserve"> D</w:t>
            </w:r>
            <w:r w:rsidRPr="00BC6CA8">
              <w:rPr>
                <w:i/>
                <w:sz w:val="16"/>
                <w:vertAlign w:val="subscript"/>
              </w:rPr>
              <w:t>a</w:t>
            </w:r>
            <w:r w:rsidRPr="00BC6CA8">
              <w:rPr>
                <w:sz w:val="16"/>
              </w:rPr>
              <w:t xml:space="preserve"> </w:t>
            </w:r>
            <w:r w:rsidRPr="00BC6CA8">
              <w:rPr>
                <w:sz w:val="16"/>
                <w:vertAlign w:val="superscript"/>
              </w:rPr>
              <w:t>5)</w:t>
            </w:r>
          </w:p>
        </w:tc>
        <w:tc>
          <w:tcPr>
            <w:tcW w:w="2868" w:type="dxa"/>
            <w:vMerge w:val="restart"/>
            <w:tcBorders>
              <w:right w:val="single" w:sz="4" w:space="0" w:color="auto"/>
            </w:tcBorders>
          </w:tcPr>
          <w:p w14:paraId="72E0CCFA" w14:textId="0FD7065A" w:rsidR="00503DD9" w:rsidRPr="00BC6CA8" w:rsidRDefault="00503DD9" w:rsidP="007A689C">
            <w:pPr>
              <w:spacing w:line="160" w:lineRule="atLeast"/>
              <w:rPr>
                <w:sz w:val="16"/>
              </w:rPr>
            </w:pPr>
            <w:r w:rsidRPr="00BC6CA8">
              <w:rPr>
                <w:sz w:val="16"/>
              </w:rPr>
              <w:t xml:space="preserve">Pentru drumuri publice de interes naţional şi judeţean, protecţie mărită conform </w:t>
            </w:r>
            <w:r w:rsidR="00863B61" w:rsidRPr="00BC6CA8">
              <w:rPr>
                <w:sz w:val="16"/>
              </w:rPr>
              <w:t>cap. 1, pc. 1.3.</w:t>
            </w:r>
            <w:r w:rsidR="00863B61">
              <w:rPr>
                <w:sz w:val="16"/>
              </w:rPr>
              <w:t xml:space="preserve"> din prezenta anexă</w:t>
            </w:r>
            <w:r w:rsidRPr="00BC6CA8">
              <w:rPr>
                <w:sz w:val="16"/>
              </w:rPr>
              <w:t xml:space="preserve">, excluzând măsura privitoare la tipul stâlpului şi </w:t>
            </w:r>
          </w:p>
          <w:p w14:paraId="35248E87" w14:textId="77777777" w:rsidR="00503DD9" w:rsidRPr="00BC6CA8" w:rsidRDefault="00503DD9" w:rsidP="007A689C">
            <w:pPr>
              <w:spacing w:line="160" w:lineRule="atLeast"/>
              <w:rPr>
                <w:sz w:val="16"/>
              </w:rPr>
            </w:pPr>
            <w:r w:rsidRPr="00BC6CA8">
              <w:rPr>
                <w:sz w:val="16"/>
              </w:rPr>
              <w:t>al clemelor pentru LEA cu izolatoare suport şi cea privitoare la înnădirea conductoarelor</w:t>
            </w:r>
          </w:p>
        </w:tc>
      </w:tr>
      <w:tr w:rsidR="00BC6CA8" w:rsidRPr="00BC6CA8" w14:paraId="5F37AD8F" w14:textId="77777777" w:rsidTr="006B004E">
        <w:trPr>
          <w:cantSplit/>
          <w:trHeight w:val="184"/>
        </w:trPr>
        <w:tc>
          <w:tcPr>
            <w:tcW w:w="713" w:type="dxa"/>
            <w:vMerge/>
            <w:tcBorders>
              <w:left w:val="single" w:sz="4" w:space="0" w:color="auto"/>
            </w:tcBorders>
          </w:tcPr>
          <w:p w14:paraId="07137905" w14:textId="77777777" w:rsidR="00503DD9" w:rsidRPr="00BC6CA8" w:rsidRDefault="00503DD9" w:rsidP="007A689C">
            <w:pPr>
              <w:spacing w:line="160" w:lineRule="atLeast"/>
              <w:jc w:val="center"/>
              <w:rPr>
                <w:sz w:val="16"/>
              </w:rPr>
            </w:pPr>
          </w:p>
        </w:tc>
        <w:tc>
          <w:tcPr>
            <w:tcW w:w="1578" w:type="dxa"/>
            <w:vMerge/>
          </w:tcPr>
          <w:p w14:paraId="11166872" w14:textId="77777777" w:rsidR="00503DD9" w:rsidRPr="00BC6CA8" w:rsidRDefault="00503DD9" w:rsidP="007A689C">
            <w:pPr>
              <w:spacing w:line="160" w:lineRule="atLeast"/>
              <w:jc w:val="center"/>
              <w:rPr>
                <w:sz w:val="16"/>
              </w:rPr>
            </w:pPr>
          </w:p>
        </w:tc>
        <w:tc>
          <w:tcPr>
            <w:tcW w:w="2398" w:type="dxa"/>
            <w:vMerge/>
          </w:tcPr>
          <w:p w14:paraId="23B196A9" w14:textId="77777777" w:rsidR="00503DD9" w:rsidRPr="00BC6CA8" w:rsidRDefault="00503DD9" w:rsidP="007A689C">
            <w:pPr>
              <w:spacing w:line="160" w:lineRule="atLeast"/>
              <w:jc w:val="center"/>
              <w:rPr>
                <w:sz w:val="16"/>
              </w:rPr>
            </w:pPr>
          </w:p>
        </w:tc>
        <w:tc>
          <w:tcPr>
            <w:tcW w:w="1469" w:type="dxa"/>
            <w:vMerge/>
            <w:vAlign w:val="center"/>
          </w:tcPr>
          <w:p w14:paraId="6EEDA28A" w14:textId="77777777" w:rsidR="00503DD9" w:rsidRPr="00BC6CA8" w:rsidRDefault="00503DD9" w:rsidP="007A689C">
            <w:pPr>
              <w:spacing w:line="160" w:lineRule="atLeast"/>
              <w:jc w:val="center"/>
              <w:rPr>
                <w:sz w:val="16"/>
              </w:rPr>
            </w:pPr>
          </w:p>
        </w:tc>
        <w:tc>
          <w:tcPr>
            <w:tcW w:w="427" w:type="dxa"/>
            <w:vMerge/>
          </w:tcPr>
          <w:p w14:paraId="2D817D79" w14:textId="77777777" w:rsidR="00503DD9" w:rsidRPr="00BC6CA8" w:rsidRDefault="00503DD9" w:rsidP="007A689C">
            <w:pPr>
              <w:spacing w:line="160" w:lineRule="atLeast"/>
              <w:jc w:val="center"/>
              <w:rPr>
                <w:i/>
                <w:sz w:val="16"/>
              </w:rPr>
            </w:pPr>
          </w:p>
        </w:tc>
        <w:tc>
          <w:tcPr>
            <w:tcW w:w="858" w:type="dxa"/>
            <w:vMerge/>
            <w:vAlign w:val="center"/>
          </w:tcPr>
          <w:p w14:paraId="5BB74FD1" w14:textId="77777777" w:rsidR="00503DD9" w:rsidRPr="00BC6CA8" w:rsidRDefault="00503DD9" w:rsidP="007A689C">
            <w:pPr>
              <w:spacing w:line="160" w:lineRule="atLeast"/>
              <w:jc w:val="center"/>
              <w:rPr>
                <w:sz w:val="16"/>
              </w:rPr>
            </w:pPr>
          </w:p>
        </w:tc>
        <w:tc>
          <w:tcPr>
            <w:tcW w:w="859" w:type="dxa"/>
            <w:vMerge/>
            <w:vAlign w:val="center"/>
          </w:tcPr>
          <w:p w14:paraId="227DDBFF" w14:textId="77777777" w:rsidR="00503DD9" w:rsidRPr="00BC6CA8" w:rsidRDefault="00503DD9" w:rsidP="007A689C">
            <w:pPr>
              <w:spacing w:line="160" w:lineRule="atLeast"/>
              <w:jc w:val="center"/>
              <w:rPr>
                <w:sz w:val="16"/>
              </w:rPr>
            </w:pPr>
          </w:p>
        </w:tc>
        <w:tc>
          <w:tcPr>
            <w:tcW w:w="869" w:type="dxa"/>
            <w:vMerge/>
            <w:vAlign w:val="center"/>
          </w:tcPr>
          <w:p w14:paraId="516D7BA9" w14:textId="77777777" w:rsidR="00503DD9" w:rsidRPr="00BC6CA8" w:rsidRDefault="00503DD9" w:rsidP="007A689C">
            <w:pPr>
              <w:spacing w:line="160" w:lineRule="atLeast"/>
              <w:jc w:val="center"/>
              <w:rPr>
                <w:sz w:val="16"/>
              </w:rPr>
            </w:pPr>
          </w:p>
        </w:tc>
        <w:tc>
          <w:tcPr>
            <w:tcW w:w="1868" w:type="dxa"/>
            <w:vMerge/>
          </w:tcPr>
          <w:p w14:paraId="702DDACF" w14:textId="77777777" w:rsidR="00503DD9" w:rsidRPr="00BC6CA8" w:rsidRDefault="00503DD9" w:rsidP="007A689C">
            <w:pPr>
              <w:spacing w:line="160" w:lineRule="atLeast"/>
              <w:jc w:val="center"/>
              <w:rPr>
                <w:sz w:val="16"/>
              </w:rPr>
            </w:pPr>
          </w:p>
        </w:tc>
        <w:tc>
          <w:tcPr>
            <w:tcW w:w="427" w:type="dxa"/>
            <w:vMerge/>
          </w:tcPr>
          <w:p w14:paraId="2A301DED" w14:textId="77777777" w:rsidR="00503DD9" w:rsidRPr="00BC6CA8" w:rsidRDefault="00503DD9" w:rsidP="007A689C">
            <w:pPr>
              <w:spacing w:line="160" w:lineRule="atLeast"/>
              <w:jc w:val="center"/>
              <w:rPr>
                <w:sz w:val="16"/>
              </w:rPr>
            </w:pPr>
          </w:p>
        </w:tc>
        <w:tc>
          <w:tcPr>
            <w:tcW w:w="861" w:type="dxa"/>
            <w:vMerge/>
          </w:tcPr>
          <w:p w14:paraId="12F8E823" w14:textId="77777777" w:rsidR="00503DD9" w:rsidRPr="00BC6CA8" w:rsidRDefault="00503DD9" w:rsidP="007A689C">
            <w:pPr>
              <w:spacing w:line="160" w:lineRule="atLeast"/>
              <w:jc w:val="center"/>
              <w:rPr>
                <w:sz w:val="16"/>
              </w:rPr>
            </w:pPr>
          </w:p>
        </w:tc>
        <w:tc>
          <w:tcPr>
            <w:tcW w:w="2868" w:type="dxa"/>
            <w:vMerge/>
            <w:tcBorders>
              <w:right w:val="single" w:sz="4" w:space="0" w:color="auto"/>
            </w:tcBorders>
          </w:tcPr>
          <w:p w14:paraId="71EE54CA" w14:textId="77777777" w:rsidR="00503DD9" w:rsidRPr="00BC6CA8" w:rsidRDefault="00503DD9" w:rsidP="007A689C">
            <w:pPr>
              <w:spacing w:line="160" w:lineRule="atLeast"/>
              <w:jc w:val="center"/>
              <w:rPr>
                <w:sz w:val="16"/>
              </w:rPr>
            </w:pPr>
          </w:p>
        </w:tc>
      </w:tr>
      <w:tr w:rsidR="00BC6CA8" w:rsidRPr="00BC6CA8" w14:paraId="24A1ACC0" w14:textId="77777777" w:rsidTr="006B004E">
        <w:trPr>
          <w:cantSplit/>
          <w:trHeight w:val="184"/>
        </w:trPr>
        <w:tc>
          <w:tcPr>
            <w:tcW w:w="713" w:type="dxa"/>
            <w:vMerge/>
            <w:tcBorders>
              <w:left w:val="single" w:sz="4" w:space="0" w:color="auto"/>
            </w:tcBorders>
          </w:tcPr>
          <w:p w14:paraId="760A419B" w14:textId="77777777" w:rsidR="00503DD9" w:rsidRPr="00BC6CA8" w:rsidRDefault="00503DD9" w:rsidP="007A689C">
            <w:pPr>
              <w:spacing w:line="160" w:lineRule="atLeast"/>
              <w:jc w:val="center"/>
              <w:rPr>
                <w:sz w:val="16"/>
              </w:rPr>
            </w:pPr>
          </w:p>
        </w:tc>
        <w:tc>
          <w:tcPr>
            <w:tcW w:w="1578" w:type="dxa"/>
            <w:vMerge/>
          </w:tcPr>
          <w:p w14:paraId="0283BE6A" w14:textId="77777777" w:rsidR="00503DD9" w:rsidRPr="00BC6CA8" w:rsidRDefault="00503DD9" w:rsidP="007A689C">
            <w:pPr>
              <w:spacing w:line="160" w:lineRule="atLeast"/>
              <w:jc w:val="center"/>
              <w:rPr>
                <w:sz w:val="16"/>
              </w:rPr>
            </w:pPr>
          </w:p>
        </w:tc>
        <w:tc>
          <w:tcPr>
            <w:tcW w:w="2398" w:type="dxa"/>
            <w:vMerge/>
          </w:tcPr>
          <w:p w14:paraId="132C9997" w14:textId="77777777" w:rsidR="00503DD9" w:rsidRPr="00BC6CA8" w:rsidRDefault="00503DD9" w:rsidP="007A689C">
            <w:pPr>
              <w:spacing w:line="160" w:lineRule="atLeast"/>
              <w:jc w:val="center"/>
              <w:rPr>
                <w:sz w:val="16"/>
              </w:rPr>
            </w:pPr>
          </w:p>
        </w:tc>
        <w:tc>
          <w:tcPr>
            <w:tcW w:w="1469" w:type="dxa"/>
            <w:vMerge/>
            <w:vAlign w:val="center"/>
          </w:tcPr>
          <w:p w14:paraId="310CE85C" w14:textId="77777777" w:rsidR="00503DD9" w:rsidRPr="00BC6CA8" w:rsidRDefault="00503DD9" w:rsidP="007A689C">
            <w:pPr>
              <w:spacing w:line="160" w:lineRule="atLeast"/>
              <w:jc w:val="center"/>
              <w:rPr>
                <w:sz w:val="16"/>
              </w:rPr>
            </w:pPr>
          </w:p>
        </w:tc>
        <w:tc>
          <w:tcPr>
            <w:tcW w:w="427" w:type="dxa"/>
            <w:vMerge/>
          </w:tcPr>
          <w:p w14:paraId="573AEC3C" w14:textId="77777777" w:rsidR="00503DD9" w:rsidRPr="00BC6CA8" w:rsidRDefault="00503DD9" w:rsidP="007A689C">
            <w:pPr>
              <w:spacing w:line="160" w:lineRule="atLeast"/>
              <w:jc w:val="center"/>
              <w:rPr>
                <w:i/>
                <w:sz w:val="16"/>
              </w:rPr>
            </w:pPr>
          </w:p>
        </w:tc>
        <w:tc>
          <w:tcPr>
            <w:tcW w:w="858" w:type="dxa"/>
            <w:vMerge/>
            <w:vAlign w:val="center"/>
          </w:tcPr>
          <w:p w14:paraId="0A859956" w14:textId="77777777" w:rsidR="00503DD9" w:rsidRPr="00BC6CA8" w:rsidRDefault="00503DD9" w:rsidP="007A689C">
            <w:pPr>
              <w:spacing w:line="160" w:lineRule="atLeast"/>
              <w:jc w:val="center"/>
              <w:rPr>
                <w:sz w:val="16"/>
              </w:rPr>
            </w:pPr>
          </w:p>
        </w:tc>
        <w:tc>
          <w:tcPr>
            <w:tcW w:w="859" w:type="dxa"/>
            <w:vMerge/>
            <w:vAlign w:val="center"/>
          </w:tcPr>
          <w:p w14:paraId="42581C0F" w14:textId="77777777" w:rsidR="00503DD9" w:rsidRPr="00BC6CA8" w:rsidRDefault="00503DD9" w:rsidP="007A689C">
            <w:pPr>
              <w:spacing w:line="160" w:lineRule="atLeast"/>
              <w:jc w:val="center"/>
              <w:rPr>
                <w:sz w:val="16"/>
              </w:rPr>
            </w:pPr>
          </w:p>
        </w:tc>
        <w:tc>
          <w:tcPr>
            <w:tcW w:w="869" w:type="dxa"/>
            <w:vMerge/>
            <w:vAlign w:val="center"/>
          </w:tcPr>
          <w:p w14:paraId="49393E8B" w14:textId="77777777" w:rsidR="00503DD9" w:rsidRPr="00BC6CA8" w:rsidRDefault="00503DD9" w:rsidP="007A689C">
            <w:pPr>
              <w:spacing w:line="160" w:lineRule="atLeast"/>
              <w:jc w:val="center"/>
              <w:rPr>
                <w:sz w:val="16"/>
              </w:rPr>
            </w:pPr>
          </w:p>
        </w:tc>
        <w:tc>
          <w:tcPr>
            <w:tcW w:w="1868" w:type="dxa"/>
            <w:vMerge/>
          </w:tcPr>
          <w:p w14:paraId="34214532" w14:textId="77777777" w:rsidR="00503DD9" w:rsidRPr="00BC6CA8" w:rsidRDefault="00503DD9" w:rsidP="007A689C">
            <w:pPr>
              <w:spacing w:line="160" w:lineRule="atLeast"/>
              <w:jc w:val="center"/>
              <w:rPr>
                <w:sz w:val="16"/>
              </w:rPr>
            </w:pPr>
          </w:p>
        </w:tc>
        <w:tc>
          <w:tcPr>
            <w:tcW w:w="427" w:type="dxa"/>
            <w:vMerge/>
          </w:tcPr>
          <w:p w14:paraId="7B685BD0" w14:textId="77777777" w:rsidR="00503DD9" w:rsidRPr="00BC6CA8" w:rsidRDefault="00503DD9" w:rsidP="007A689C">
            <w:pPr>
              <w:spacing w:line="160" w:lineRule="atLeast"/>
              <w:jc w:val="center"/>
              <w:rPr>
                <w:sz w:val="16"/>
              </w:rPr>
            </w:pPr>
          </w:p>
        </w:tc>
        <w:tc>
          <w:tcPr>
            <w:tcW w:w="861" w:type="dxa"/>
            <w:vMerge/>
          </w:tcPr>
          <w:p w14:paraId="6D9733CB" w14:textId="77777777" w:rsidR="00503DD9" w:rsidRPr="00BC6CA8" w:rsidRDefault="00503DD9" w:rsidP="007A689C">
            <w:pPr>
              <w:spacing w:line="160" w:lineRule="atLeast"/>
              <w:jc w:val="center"/>
              <w:rPr>
                <w:sz w:val="16"/>
              </w:rPr>
            </w:pPr>
          </w:p>
        </w:tc>
        <w:tc>
          <w:tcPr>
            <w:tcW w:w="2868" w:type="dxa"/>
            <w:vMerge/>
            <w:tcBorders>
              <w:right w:val="single" w:sz="4" w:space="0" w:color="auto"/>
            </w:tcBorders>
          </w:tcPr>
          <w:p w14:paraId="5CAAEF0D" w14:textId="77777777" w:rsidR="00503DD9" w:rsidRPr="00BC6CA8" w:rsidRDefault="00503DD9" w:rsidP="007A689C">
            <w:pPr>
              <w:spacing w:line="160" w:lineRule="atLeast"/>
              <w:jc w:val="center"/>
              <w:rPr>
                <w:sz w:val="16"/>
              </w:rPr>
            </w:pPr>
          </w:p>
        </w:tc>
      </w:tr>
      <w:tr w:rsidR="00BC6CA8" w:rsidRPr="00BC6CA8" w14:paraId="1099290F" w14:textId="77777777" w:rsidTr="006B004E">
        <w:trPr>
          <w:cantSplit/>
          <w:trHeight w:val="184"/>
        </w:trPr>
        <w:tc>
          <w:tcPr>
            <w:tcW w:w="713" w:type="dxa"/>
            <w:vMerge/>
            <w:tcBorders>
              <w:left w:val="single" w:sz="4" w:space="0" w:color="auto"/>
            </w:tcBorders>
          </w:tcPr>
          <w:p w14:paraId="696D1239" w14:textId="77777777" w:rsidR="00503DD9" w:rsidRPr="00BC6CA8" w:rsidRDefault="00503DD9" w:rsidP="007A689C">
            <w:pPr>
              <w:spacing w:line="160" w:lineRule="atLeast"/>
              <w:jc w:val="center"/>
              <w:rPr>
                <w:sz w:val="16"/>
              </w:rPr>
            </w:pPr>
          </w:p>
        </w:tc>
        <w:tc>
          <w:tcPr>
            <w:tcW w:w="1578" w:type="dxa"/>
            <w:vMerge/>
          </w:tcPr>
          <w:p w14:paraId="1860F1B2" w14:textId="77777777" w:rsidR="00503DD9" w:rsidRPr="00BC6CA8" w:rsidRDefault="00503DD9" w:rsidP="007A689C">
            <w:pPr>
              <w:spacing w:line="160" w:lineRule="atLeast"/>
              <w:jc w:val="center"/>
              <w:rPr>
                <w:sz w:val="16"/>
              </w:rPr>
            </w:pPr>
          </w:p>
        </w:tc>
        <w:tc>
          <w:tcPr>
            <w:tcW w:w="2398" w:type="dxa"/>
            <w:vMerge/>
          </w:tcPr>
          <w:p w14:paraId="5A24FD19" w14:textId="77777777" w:rsidR="00503DD9" w:rsidRPr="00BC6CA8" w:rsidRDefault="00503DD9" w:rsidP="007A689C">
            <w:pPr>
              <w:spacing w:line="160" w:lineRule="atLeast"/>
              <w:jc w:val="center"/>
              <w:rPr>
                <w:sz w:val="16"/>
              </w:rPr>
            </w:pPr>
          </w:p>
        </w:tc>
        <w:tc>
          <w:tcPr>
            <w:tcW w:w="1469" w:type="dxa"/>
            <w:vMerge/>
            <w:vAlign w:val="center"/>
          </w:tcPr>
          <w:p w14:paraId="580E9434" w14:textId="77777777" w:rsidR="00503DD9" w:rsidRPr="00BC6CA8" w:rsidRDefault="00503DD9" w:rsidP="007A689C">
            <w:pPr>
              <w:spacing w:line="160" w:lineRule="atLeast"/>
              <w:jc w:val="center"/>
              <w:rPr>
                <w:sz w:val="16"/>
              </w:rPr>
            </w:pPr>
          </w:p>
        </w:tc>
        <w:tc>
          <w:tcPr>
            <w:tcW w:w="427" w:type="dxa"/>
            <w:vMerge/>
          </w:tcPr>
          <w:p w14:paraId="42586CDA" w14:textId="77777777" w:rsidR="00503DD9" w:rsidRPr="00BC6CA8" w:rsidRDefault="00503DD9" w:rsidP="007A689C">
            <w:pPr>
              <w:spacing w:line="160" w:lineRule="atLeast"/>
              <w:jc w:val="center"/>
              <w:rPr>
                <w:i/>
                <w:sz w:val="16"/>
              </w:rPr>
            </w:pPr>
          </w:p>
        </w:tc>
        <w:tc>
          <w:tcPr>
            <w:tcW w:w="858" w:type="dxa"/>
            <w:vMerge/>
            <w:vAlign w:val="center"/>
          </w:tcPr>
          <w:p w14:paraId="5554B87E" w14:textId="77777777" w:rsidR="00503DD9" w:rsidRPr="00BC6CA8" w:rsidRDefault="00503DD9" w:rsidP="007A689C">
            <w:pPr>
              <w:spacing w:line="160" w:lineRule="atLeast"/>
              <w:jc w:val="center"/>
              <w:rPr>
                <w:sz w:val="16"/>
              </w:rPr>
            </w:pPr>
          </w:p>
        </w:tc>
        <w:tc>
          <w:tcPr>
            <w:tcW w:w="859" w:type="dxa"/>
            <w:vMerge/>
            <w:vAlign w:val="center"/>
          </w:tcPr>
          <w:p w14:paraId="2E3696B0" w14:textId="77777777" w:rsidR="00503DD9" w:rsidRPr="00BC6CA8" w:rsidRDefault="00503DD9" w:rsidP="007A689C">
            <w:pPr>
              <w:spacing w:line="160" w:lineRule="atLeast"/>
              <w:jc w:val="center"/>
              <w:rPr>
                <w:sz w:val="16"/>
              </w:rPr>
            </w:pPr>
          </w:p>
        </w:tc>
        <w:tc>
          <w:tcPr>
            <w:tcW w:w="869" w:type="dxa"/>
            <w:vMerge/>
            <w:vAlign w:val="center"/>
          </w:tcPr>
          <w:p w14:paraId="7F3F9A67" w14:textId="77777777" w:rsidR="00503DD9" w:rsidRPr="00BC6CA8" w:rsidRDefault="00503DD9" w:rsidP="007A689C">
            <w:pPr>
              <w:spacing w:line="160" w:lineRule="atLeast"/>
              <w:jc w:val="center"/>
              <w:rPr>
                <w:sz w:val="16"/>
              </w:rPr>
            </w:pPr>
          </w:p>
        </w:tc>
        <w:tc>
          <w:tcPr>
            <w:tcW w:w="1868" w:type="dxa"/>
            <w:vMerge/>
          </w:tcPr>
          <w:p w14:paraId="461351A9" w14:textId="77777777" w:rsidR="00503DD9" w:rsidRPr="00BC6CA8" w:rsidRDefault="00503DD9" w:rsidP="007A689C">
            <w:pPr>
              <w:spacing w:line="160" w:lineRule="atLeast"/>
              <w:jc w:val="center"/>
              <w:rPr>
                <w:sz w:val="16"/>
              </w:rPr>
            </w:pPr>
          </w:p>
        </w:tc>
        <w:tc>
          <w:tcPr>
            <w:tcW w:w="427" w:type="dxa"/>
            <w:vMerge/>
          </w:tcPr>
          <w:p w14:paraId="6E309E21" w14:textId="77777777" w:rsidR="00503DD9" w:rsidRPr="00BC6CA8" w:rsidRDefault="00503DD9" w:rsidP="007A689C">
            <w:pPr>
              <w:spacing w:line="160" w:lineRule="atLeast"/>
              <w:jc w:val="center"/>
              <w:rPr>
                <w:sz w:val="16"/>
              </w:rPr>
            </w:pPr>
          </w:p>
        </w:tc>
        <w:tc>
          <w:tcPr>
            <w:tcW w:w="861" w:type="dxa"/>
            <w:vMerge/>
          </w:tcPr>
          <w:p w14:paraId="5A2F3ABE" w14:textId="77777777" w:rsidR="00503DD9" w:rsidRPr="00BC6CA8" w:rsidRDefault="00503DD9" w:rsidP="007A689C">
            <w:pPr>
              <w:spacing w:line="160" w:lineRule="atLeast"/>
              <w:jc w:val="center"/>
              <w:rPr>
                <w:sz w:val="16"/>
              </w:rPr>
            </w:pPr>
          </w:p>
        </w:tc>
        <w:tc>
          <w:tcPr>
            <w:tcW w:w="2868" w:type="dxa"/>
            <w:vMerge/>
            <w:tcBorders>
              <w:right w:val="single" w:sz="4" w:space="0" w:color="auto"/>
            </w:tcBorders>
          </w:tcPr>
          <w:p w14:paraId="60ED7472" w14:textId="77777777" w:rsidR="00503DD9" w:rsidRPr="00BC6CA8" w:rsidRDefault="00503DD9" w:rsidP="007A689C">
            <w:pPr>
              <w:spacing w:line="160" w:lineRule="atLeast"/>
              <w:jc w:val="center"/>
              <w:rPr>
                <w:sz w:val="16"/>
              </w:rPr>
            </w:pPr>
          </w:p>
        </w:tc>
      </w:tr>
      <w:tr w:rsidR="00BC6CA8" w:rsidRPr="00BC6CA8" w14:paraId="014D81F7" w14:textId="77777777" w:rsidTr="006B004E">
        <w:trPr>
          <w:cantSplit/>
          <w:trHeight w:val="184"/>
        </w:trPr>
        <w:tc>
          <w:tcPr>
            <w:tcW w:w="713" w:type="dxa"/>
            <w:vMerge/>
            <w:tcBorders>
              <w:left w:val="single" w:sz="4" w:space="0" w:color="auto"/>
            </w:tcBorders>
          </w:tcPr>
          <w:p w14:paraId="5EC8F0A6" w14:textId="77777777" w:rsidR="00503DD9" w:rsidRPr="00BC6CA8" w:rsidRDefault="00503DD9" w:rsidP="007A689C">
            <w:pPr>
              <w:spacing w:line="160" w:lineRule="atLeast"/>
              <w:jc w:val="center"/>
              <w:rPr>
                <w:sz w:val="16"/>
              </w:rPr>
            </w:pPr>
          </w:p>
        </w:tc>
        <w:tc>
          <w:tcPr>
            <w:tcW w:w="1578" w:type="dxa"/>
            <w:vMerge/>
          </w:tcPr>
          <w:p w14:paraId="5DC50617" w14:textId="77777777" w:rsidR="00503DD9" w:rsidRPr="00BC6CA8" w:rsidRDefault="00503DD9" w:rsidP="007A689C">
            <w:pPr>
              <w:spacing w:line="160" w:lineRule="atLeast"/>
              <w:jc w:val="center"/>
              <w:rPr>
                <w:sz w:val="16"/>
              </w:rPr>
            </w:pPr>
          </w:p>
        </w:tc>
        <w:tc>
          <w:tcPr>
            <w:tcW w:w="2398" w:type="dxa"/>
            <w:vMerge/>
          </w:tcPr>
          <w:p w14:paraId="6A878EDF" w14:textId="77777777" w:rsidR="00503DD9" w:rsidRPr="00BC6CA8" w:rsidRDefault="00503DD9" w:rsidP="007A689C">
            <w:pPr>
              <w:spacing w:line="160" w:lineRule="atLeast"/>
              <w:jc w:val="center"/>
              <w:rPr>
                <w:sz w:val="16"/>
              </w:rPr>
            </w:pPr>
          </w:p>
        </w:tc>
        <w:tc>
          <w:tcPr>
            <w:tcW w:w="1469" w:type="dxa"/>
            <w:vMerge/>
            <w:vAlign w:val="center"/>
          </w:tcPr>
          <w:p w14:paraId="6D80FE24" w14:textId="77777777" w:rsidR="00503DD9" w:rsidRPr="00BC6CA8" w:rsidRDefault="00503DD9" w:rsidP="007A689C">
            <w:pPr>
              <w:spacing w:line="160" w:lineRule="atLeast"/>
              <w:jc w:val="center"/>
              <w:rPr>
                <w:sz w:val="16"/>
              </w:rPr>
            </w:pPr>
          </w:p>
        </w:tc>
        <w:tc>
          <w:tcPr>
            <w:tcW w:w="427" w:type="dxa"/>
            <w:vMerge/>
          </w:tcPr>
          <w:p w14:paraId="08A291F5" w14:textId="77777777" w:rsidR="00503DD9" w:rsidRPr="00BC6CA8" w:rsidRDefault="00503DD9" w:rsidP="007A689C">
            <w:pPr>
              <w:spacing w:line="160" w:lineRule="atLeast"/>
              <w:jc w:val="center"/>
              <w:rPr>
                <w:i/>
                <w:sz w:val="16"/>
              </w:rPr>
            </w:pPr>
          </w:p>
        </w:tc>
        <w:tc>
          <w:tcPr>
            <w:tcW w:w="858" w:type="dxa"/>
            <w:vMerge/>
            <w:vAlign w:val="center"/>
          </w:tcPr>
          <w:p w14:paraId="5FC6269D" w14:textId="77777777" w:rsidR="00503DD9" w:rsidRPr="00BC6CA8" w:rsidRDefault="00503DD9" w:rsidP="007A689C">
            <w:pPr>
              <w:spacing w:line="160" w:lineRule="atLeast"/>
              <w:jc w:val="center"/>
              <w:rPr>
                <w:sz w:val="16"/>
              </w:rPr>
            </w:pPr>
          </w:p>
        </w:tc>
        <w:tc>
          <w:tcPr>
            <w:tcW w:w="859" w:type="dxa"/>
            <w:vMerge/>
            <w:vAlign w:val="center"/>
          </w:tcPr>
          <w:p w14:paraId="4FC4413B" w14:textId="77777777" w:rsidR="00503DD9" w:rsidRPr="00BC6CA8" w:rsidRDefault="00503DD9" w:rsidP="007A689C">
            <w:pPr>
              <w:spacing w:line="160" w:lineRule="atLeast"/>
              <w:jc w:val="center"/>
              <w:rPr>
                <w:sz w:val="16"/>
              </w:rPr>
            </w:pPr>
          </w:p>
        </w:tc>
        <w:tc>
          <w:tcPr>
            <w:tcW w:w="869" w:type="dxa"/>
            <w:vMerge/>
            <w:vAlign w:val="center"/>
          </w:tcPr>
          <w:p w14:paraId="3707595D" w14:textId="77777777" w:rsidR="00503DD9" w:rsidRPr="00BC6CA8" w:rsidRDefault="00503DD9" w:rsidP="007A689C">
            <w:pPr>
              <w:spacing w:line="160" w:lineRule="atLeast"/>
              <w:jc w:val="center"/>
              <w:rPr>
                <w:sz w:val="16"/>
              </w:rPr>
            </w:pPr>
          </w:p>
        </w:tc>
        <w:tc>
          <w:tcPr>
            <w:tcW w:w="1868" w:type="dxa"/>
            <w:vMerge/>
          </w:tcPr>
          <w:p w14:paraId="2FFC11F6" w14:textId="77777777" w:rsidR="00503DD9" w:rsidRPr="00BC6CA8" w:rsidRDefault="00503DD9" w:rsidP="007A689C">
            <w:pPr>
              <w:spacing w:line="160" w:lineRule="atLeast"/>
              <w:jc w:val="center"/>
              <w:rPr>
                <w:sz w:val="16"/>
              </w:rPr>
            </w:pPr>
          </w:p>
        </w:tc>
        <w:tc>
          <w:tcPr>
            <w:tcW w:w="1288" w:type="dxa"/>
            <w:gridSpan w:val="2"/>
            <w:vMerge w:val="restart"/>
            <w:vAlign w:val="center"/>
          </w:tcPr>
          <w:p w14:paraId="7449E7A6" w14:textId="77777777" w:rsidR="00503DD9" w:rsidRPr="00BC6CA8" w:rsidRDefault="00503DD9" w:rsidP="007A689C">
            <w:pPr>
              <w:spacing w:line="160" w:lineRule="atLeast"/>
              <w:jc w:val="center"/>
              <w:rPr>
                <w:i/>
                <w:sz w:val="16"/>
                <w:vertAlign w:val="subscript"/>
              </w:rPr>
            </w:pPr>
            <w:r w:rsidRPr="00BC6CA8">
              <w:rPr>
                <w:i/>
                <w:sz w:val="16"/>
              </w:rPr>
              <w:t xml:space="preserve">d </w:t>
            </w:r>
            <w:r w:rsidRPr="00BC6CA8">
              <w:rPr>
                <w:i/>
                <w:sz w:val="16"/>
              </w:rPr>
              <w:sym w:font="Symbol" w:char="F03C"/>
            </w:r>
            <w:r w:rsidRPr="00BC6CA8">
              <w:rPr>
                <w:i/>
                <w:sz w:val="16"/>
              </w:rPr>
              <w:t xml:space="preserve"> D</w:t>
            </w:r>
            <w:r w:rsidRPr="00BC6CA8">
              <w:rPr>
                <w:i/>
                <w:sz w:val="16"/>
                <w:vertAlign w:val="subscript"/>
              </w:rPr>
              <w:t>ma</w:t>
            </w:r>
          </w:p>
        </w:tc>
        <w:tc>
          <w:tcPr>
            <w:tcW w:w="2868" w:type="dxa"/>
            <w:vMerge w:val="restart"/>
            <w:tcBorders>
              <w:right w:val="single" w:sz="4" w:space="0" w:color="auto"/>
            </w:tcBorders>
            <w:vAlign w:val="center"/>
          </w:tcPr>
          <w:p w14:paraId="5248D0FA" w14:textId="77777777" w:rsidR="00503DD9" w:rsidRPr="00BC6CA8" w:rsidRDefault="00503DD9" w:rsidP="007A689C">
            <w:pPr>
              <w:spacing w:line="160" w:lineRule="atLeast"/>
              <w:rPr>
                <w:sz w:val="16"/>
              </w:rPr>
            </w:pPr>
            <w:r w:rsidRPr="00BC6CA8">
              <w:rPr>
                <w:sz w:val="16"/>
              </w:rPr>
              <w:t xml:space="preserve">Aceste apropieri se vor evita. În cazuri obligate, cu acordul organelor competente, se vor trata ca traversare, exceptând măsura pentru tipul stâlpilor LEA cu izolatoare suport şi </w:t>
            </w:r>
          </w:p>
          <w:p w14:paraId="4E85E275" w14:textId="77777777" w:rsidR="00503DD9" w:rsidRPr="00BC6CA8" w:rsidRDefault="00503DD9" w:rsidP="007A689C">
            <w:pPr>
              <w:spacing w:line="160" w:lineRule="atLeast"/>
              <w:rPr>
                <w:sz w:val="16"/>
              </w:rPr>
            </w:pPr>
            <w:r w:rsidRPr="00BC6CA8">
              <w:rPr>
                <w:sz w:val="16"/>
              </w:rPr>
              <w:t>cea privitoare la interzicerea înnădirii conductoarelor</w:t>
            </w:r>
          </w:p>
        </w:tc>
      </w:tr>
      <w:tr w:rsidR="00BC6CA8" w:rsidRPr="00BC6CA8" w14:paraId="2D97EC57" w14:textId="77777777" w:rsidTr="006B004E">
        <w:trPr>
          <w:cantSplit/>
          <w:trHeight w:val="88"/>
        </w:trPr>
        <w:tc>
          <w:tcPr>
            <w:tcW w:w="713" w:type="dxa"/>
            <w:vMerge/>
            <w:tcBorders>
              <w:left w:val="single" w:sz="4" w:space="0" w:color="auto"/>
            </w:tcBorders>
          </w:tcPr>
          <w:p w14:paraId="157FA3F2" w14:textId="77777777" w:rsidR="00503DD9" w:rsidRPr="00BC6CA8" w:rsidRDefault="00503DD9" w:rsidP="007A689C">
            <w:pPr>
              <w:spacing w:line="160" w:lineRule="atLeast"/>
            </w:pPr>
            <w:bookmarkStart w:id="133" w:name="_Hlk424816938"/>
          </w:p>
        </w:tc>
        <w:tc>
          <w:tcPr>
            <w:tcW w:w="1578" w:type="dxa"/>
            <w:vMerge w:val="restart"/>
            <w:vAlign w:val="center"/>
          </w:tcPr>
          <w:p w14:paraId="5CC12BC4" w14:textId="159095A1" w:rsidR="00503DD9" w:rsidRPr="00BC6CA8" w:rsidRDefault="00503DD9" w:rsidP="007A689C">
            <w:pPr>
              <w:spacing w:line="160" w:lineRule="atLeast"/>
              <w:rPr>
                <w:sz w:val="16"/>
              </w:rPr>
            </w:pPr>
            <w:r w:rsidRPr="00BC6CA8">
              <w:rPr>
                <w:sz w:val="16"/>
              </w:rPr>
              <w:t>Drumuri de interes judeţean</w:t>
            </w:r>
          </w:p>
          <w:p w14:paraId="79B8F406" w14:textId="66C8F650" w:rsidR="00503DD9" w:rsidRPr="00BC6CA8" w:rsidRDefault="00503DD9" w:rsidP="007A689C">
            <w:pPr>
              <w:spacing w:line="160" w:lineRule="atLeast"/>
              <w:rPr>
                <w:sz w:val="16"/>
              </w:rPr>
            </w:pPr>
          </w:p>
        </w:tc>
        <w:tc>
          <w:tcPr>
            <w:tcW w:w="2398" w:type="dxa"/>
            <w:vMerge w:val="restart"/>
            <w:vAlign w:val="center"/>
          </w:tcPr>
          <w:p w14:paraId="47768F67" w14:textId="77777777" w:rsidR="00503DD9" w:rsidRPr="00BC6CA8" w:rsidRDefault="00503DD9" w:rsidP="007A689C">
            <w:pPr>
              <w:spacing w:line="160" w:lineRule="atLeast"/>
              <w:rPr>
                <w:sz w:val="16"/>
              </w:rPr>
            </w:pPr>
            <w:r w:rsidRPr="00BC6CA8">
              <w:rPr>
                <w:sz w:val="16"/>
              </w:rPr>
              <w:t xml:space="preserve">- Protecţie mărită, conform </w:t>
            </w:r>
          </w:p>
          <w:p w14:paraId="2A683AC3" w14:textId="77777777" w:rsidR="00503DD9" w:rsidRPr="00BC6CA8" w:rsidRDefault="00D55C1F" w:rsidP="007A689C">
            <w:pPr>
              <w:spacing w:line="160" w:lineRule="atLeast"/>
              <w:rPr>
                <w:sz w:val="16"/>
              </w:rPr>
            </w:pPr>
            <w:r w:rsidRPr="00BC6CA8">
              <w:rPr>
                <w:sz w:val="16"/>
              </w:rPr>
              <w:t>cap. 1, pc. 1.3. din prezenta anexă</w:t>
            </w:r>
            <w:r w:rsidR="00503DD9" w:rsidRPr="00BC6CA8">
              <w:rPr>
                <w:sz w:val="16"/>
              </w:rPr>
              <w:t>.</w:t>
            </w:r>
          </w:p>
          <w:p w14:paraId="7BA3043B" w14:textId="77777777" w:rsidR="00503DD9" w:rsidRPr="00BC6CA8" w:rsidRDefault="00503DD9" w:rsidP="007A689C">
            <w:pPr>
              <w:spacing w:line="160" w:lineRule="atLeast"/>
              <w:rPr>
                <w:sz w:val="16"/>
              </w:rPr>
            </w:pPr>
            <w:r w:rsidRPr="00BC6CA8">
              <w:rPr>
                <w:sz w:val="16"/>
              </w:rPr>
              <w:t xml:space="preserve">- Nivel de izolaţie mărit </w:t>
            </w:r>
            <w:r w:rsidRPr="00BC6CA8">
              <w:rPr>
                <w:sz w:val="16"/>
                <w:vertAlign w:val="superscript"/>
              </w:rPr>
              <w:t>1)</w:t>
            </w:r>
            <w:r w:rsidRPr="00BC6CA8">
              <w:rPr>
                <w:sz w:val="16"/>
              </w:rPr>
              <w:t>, conform tabelului 2</w:t>
            </w:r>
            <w:r w:rsidR="00B360FC" w:rsidRPr="00BC6CA8">
              <w:rPr>
                <w:sz w:val="16"/>
              </w:rPr>
              <w:t xml:space="preserve"> din prezenta anexă</w:t>
            </w:r>
            <w:r w:rsidRPr="00BC6CA8">
              <w:rPr>
                <w:sz w:val="16"/>
              </w:rPr>
              <w:t>.</w:t>
            </w:r>
          </w:p>
          <w:p w14:paraId="37E650E2" w14:textId="77777777" w:rsidR="00503DD9" w:rsidRPr="00BC6CA8" w:rsidRDefault="00503DD9" w:rsidP="007A689C">
            <w:pPr>
              <w:spacing w:line="160" w:lineRule="atLeast"/>
              <w:rPr>
                <w:sz w:val="16"/>
              </w:rPr>
            </w:pPr>
            <w:r w:rsidRPr="00BC6CA8">
              <w:rPr>
                <w:strike/>
                <w:sz w:val="16"/>
              </w:rPr>
              <w:t xml:space="preserve">- </w:t>
            </w:r>
            <w:r w:rsidRPr="00BC6CA8">
              <w:rPr>
                <w:sz w:val="16"/>
              </w:rPr>
              <w:t>Unghi de traversare</w:t>
            </w:r>
          </w:p>
          <w:p w14:paraId="19B9B4E9" w14:textId="6EB29B14" w:rsidR="00503DD9" w:rsidRPr="00BC6CA8" w:rsidRDefault="00503DD9" w:rsidP="007A689C">
            <w:pPr>
              <w:spacing w:line="160" w:lineRule="atLeast"/>
              <w:rPr>
                <w:sz w:val="16"/>
                <w:vertAlign w:val="superscript"/>
              </w:rPr>
            </w:pPr>
            <w:r w:rsidRPr="00BC6CA8">
              <w:rPr>
                <w:sz w:val="16"/>
              </w:rPr>
              <w:t>minim 15</w:t>
            </w:r>
            <w:r w:rsidRPr="00BC6CA8">
              <w:rPr>
                <w:sz w:val="16"/>
                <w:vertAlign w:val="superscript"/>
              </w:rPr>
              <w:t>0</w:t>
            </w:r>
            <w:r w:rsidRPr="00BC6CA8">
              <w:rPr>
                <w:sz w:val="16"/>
              </w:rPr>
              <w:t xml:space="preserve"> </w:t>
            </w:r>
            <w:r w:rsidR="00F16B1E" w:rsidRPr="00BC6CA8">
              <w:rPr>
                <w:sz w:val="16"/>
                <w:vertAlign w:val="superscript"/>
              </w:rPr>
              <w:t>6)</w:t>
            </w:r>
          </w:p>
        </w:tc>
        <w:tc>
          <w:tcPr>
            <w:tcW w:w="1469" w:type="dxa"/>
            <w:vAlign w:val="center"/>
          </w:tcPr>
          <w:p w14:paraId="045E1B13" w14:textId="77777777" w:rsidR="00503DD9" w:rsidRPr="00BC6CA8" w:rsidRDefault="00503DD9" w:rsidP="007A689C">
            <w:pPr>
              <w:spacing w:line="160" w:lineRule="atLeast"/>
              <w:jc w:val="center"/>
              <w:rPr>
                <w:sz w:val="18"/>
              </w:rPr>
            </w:pPr>
            <w:r w:rsidRPr="00BC6CA8">
              <w:rPr>
                <w:sz w:val="18"/>
              </w:rPr>
              <w:t>Săgeata maximă</w:t>
            </w:r>
          </w:p>
        </w:tc>
        <w:tc>
          <w:tcPr>
            <w:tcW w:w="427" w:type="dxa"/>
            <w:vAlign w:val="center"/>
          </w:tcPr>
          <w:p w14:paraId="294165DF" w14:textId="77777777" w:rsidR="00503DD9" w:rsidRPr="00BC6CA8" w:rsidRDefault="00503DD9" w:rsidP="007A689C">
            <w:pPr>
              <w:spacing w:line="160" w:lineRule="atLeast"/>
              <w:jc w:val="center"/>
              <w:rPr>
                <w:i/>
                <w:sz w:val="16"/>
                <w:vertAlign w:val="subscript"/>
              </w:rPr>
            </w:pPr>
            <w:r w:rsidRPr="00BC6CA8">
              <w:rPr>
                <w:i/>
                <w:sz w:val="16"/>
              </w:rPr>
              <w:t>H</w:t>
            </w:r>
            <w:r w:rsidRPr="00BC6CA8">
              <w:rPr>
                <w:i/>
                <w:sz w:val="16"/>
                <w:vertAlign w:val="subscript"/>
              </w:rPr>
              <w:t>1</w:t>
            </w:r>
          </w:p>
        </w:tc>
        <w:tc>
          <w:tcPr>
            <w:tcW w:w="858" w:type="dxa"/>
            <w:vAlign w:val="center"/>
          </w:tcPr>
          <w:p w14:paraId="4CEDD7CE" w14:textId="77777777" w:rsidR="00503DD9" w:rsidRPr="00BC6CA8" w:rsidRDefault="00503DD9" w:rsidP="007A689C">
            <w:pPr>
              <w:spacing w:line="160" w:lineRule="atLeast"/>
              <w:jc w:val="center"/>
            </w:pPr>
            <w:r w:rsidRPr="00BC6CA8">
              <w:t>7,00</w:t>
            </w:r>
          </w:p>
        </w:tc>
        <w:tc>
          <w:tcPr>
            <w:tcW w:w="859" w:type="dxa"/>
            <w:vAlign w:val="center"/>
          </w:tcPr>
          <w:p w14:paraId="5B7CD1BA" w14:textId="77777777" w:rsidR="00503DD9" w:rsidRPr="00BC6CA8" w:rsidRDefault="00503DD9" w:rsidP="007A689C">
            <w:pPr>
              <w:spacing w:line="160" w:lineRule="atLeast"/>
              <w:jc w:val="center"/>
            </w:pPr>
            <w:r w:rsidRPr="00BC6CA8">
              <w:t>8,00</w:t>
            </w:r>
          </w:p>
        </w:tc>
        <w:tc>
          <w:tcPr>
            <w:tcW w:w="869" w:type="dxa"/>
            <w:vAlign w:val="center"/>
          </w:tcPr>
          <w:p w14:paraId="5E86A8E1" w14:textId="77777777" w:rsidR="00503DD9" w:rsidRPr="00BC6CA8" w:rsidRDefault="00503DD9" w:rsidP="007A689C">
            <w:pPr>
              <w:spacing w:line="160" w:lineRule="atLeast"/>
              <w:jc w:val="center"/>
            </w:pPr>
            <w:r w:rsidRPr="00BC6CA8">
              <w:t>9,00</w:t>
            </w:r>
          </w:p>
        </w:tc>
        <w:tc>
          <w:tcPr>
            <w:tcW w:w="1868" w:type="dxa"/>
            <w:vMerge w:val="restart"/>
            <w:vAlign w:val="center"/>
          </w:tcPr>
          <w:p w14:paraId="6F09B78C" w14:textId="77777777" w:rsidR="00503DD9" w:rsidRPr="00BC6CA8" w:rsidRDefault="00503DD9" w:rsidP="007A689C">
            <w:pPr>
              <w:spacing w:line="160" w:lineRule="atLeast"/>
              <w:jc w:val="center"/>
            </w:pPr>
            <w:r w:rsidRPr="00BC6CA8">
              <w:t>20</w:t>
            </w:r>
          </w:p>
        </w:tc>
        <w:tc>
          <w:tcPr>
            <w:tcW w:w="1288" w:type="dxa"/>
            <w:gridSpan w:val="2"/>
            <w:vMerge/>
          </w:tcPr>
          <w:p w14:paraId="62D360B5" w14:textId="77777777" w:rsidR="00503DD9" w:rsidRPr="00BC6CA8" w:rsidRDefault="00503DD9" w:rsidP="007A689C">
            <w:pPr>
              <w:spacing w:line="160" w:lineRule="atLeast"/>
              <w:jc w:val="center"/>
              <w:rPr>
                <w:sz w:val="16"/>
              </w:rPr>
            </w:pPr>
          </w:p>
        </w:tc>
        <w:tc>
          <w:tcPr>
            <w:tcW w:w="2868" w:type="dxa"/>
            <w:vMerge/>
            <w:tcBorders>
              <w:right w:val="single" w:sz="4" w:space="0" w:color="auto"/>
            </w:tcBorders>
          </w:tcPr>
          <w:p w14:paraId="6231DA7E" w14:textId="77777777" w:rsidR="00503DD9" w:rsidRPr="00BC6CA8" w:rsidRDefault="00503DD9" w:rsidP="007A689C">
            <w:pPr>
              <w:spacing w:line="160" w:lineRule="atLeast"/>
              <w:jc w:val="center"/>
              <w:rPr>
                <w:sz w:val="16"/>
              </w:rPr>
            </w:pPr>
          </w:p>
        </w:tc>
      </w:tr>
      <w:bookmarkEnd w:id="133"/>
      <w:tr w:rsidR="00BC6CA8" w:rsidRPr="00BC6CA8" w14:paraId="440C1AF7" w14:textId="77777777" w:rsidTr="006B004E">
        <w:trPr>
          <w:cantSplit/>
          <w:trHeight w:val="439"/>
        </w:trPr>
        <w:tc>
          <w:tcPr>
            <w:tcW w:w="713" w:type="dxa"/>
            <w:vMerge/>
            <w:tcBorders>
              <w:left w:val="single" w:sz="4" w:space="0" w:color="auto"/>
            </w:tcBorders>
          </w:tcPr>
          <w:p w14:paraId="385293E8" w14:textId="77777777" w:rsidR="00503DD9" w:rsidRPr="00BC6CA8" w:rsidRDefault="00503DD9" w:rsidP="007A689C">
            <w:pPr>
              <w:spacing w:line="160" w:lineRule="atLeast"/>
              <w:jc w:val="center"/>
              <w:rPr>
                <w:sz w:val="16"/>
              </w:rPr>
            </w:pPr>
          </w:p>
        </w:tc>
        <w:tc>
          <w:tcPr>
            <w:tcW w:w="1578" w:type="dxa"/>
            <w:vMerge/>
          </w:tcPr>
          <w:p w14:paraId="5300FE00" w14:textId="77777777" w:rsidR="00503DD9" w:rsidRPr="00BC6CA8" w:rsidRDefault="00503DD9" w:rsidP="007A689C">
            <w:pPr>
              <w:spacing w:line="160" w:lineRule="atLeast"/>
              <w:jc w:val="center"/>
              <w:rPr>
                <w:sz w:val="16"/>
              </w:rPr>
            </w:pPr>
          </w:p>
        </w:tc>
        <w:tc>
          <w:tcPr>
            <w:tcW w:w="2398" w:type="dxa"/>
            <w:vMerge/>
          </w:tcPr>
          <w:p w14:paraId="681D3438" w14:textId="77777777" w:rsidR="00503DD9" w:rsidRPr="00BC6CA8" w:rsidRDefault="00503DD9" w:rsidP="007A689C">
            <w:pPr>
              <w:spacing w:line="160" w:lineRule="atLeast"/>
              <w:rPr>
                <w:sz w:val="16"/>
              </w:rPr>
            </w:pPr>
          </w:p>
        </w:tc>
        <w:tc>
          <w:tcPr>
            <w:tcW w:w="1469" w:type="dxa"/>
            <w:vAlign w:val="center"/>
          </w:tcPr>
          <w:p w14:paraId="4369299A" w14:textId="77777777" w:rsidR="00503DD9" w:rsidRPr="00BC6CA8" w:rsidRDefault="00503DD9" w:rsidP="007A689C">
            <w:pPr>
              <w:spacing w:line="160" w:lineRule="atLeast"/>
              <w:jc w:val="center"/>
              <w:rPr>
                <w:sz w:val="18"/>
              </w:rPr>
            </w:pPr>
            <w:r w:rsidRPr="00BC6CA8">
              <w:rPr>
                <w:sz w:val="18"/>
              </w:rPr>
              <w:t>Ruperea unui conductor în deschiderea</w:t>
            </w:r>
          </w:p>
          <w:p w14:paraId="346DC9F2" w14:textId="77777777" w:rsidR="00503DD9" w:rsidRPr="00BC6CA8" w:rsidRDefault="00503DD9" w:rsidP="007A689C">
            <w:pPr>
              <w:spacing w:line="160" w:lineRule="atLeast"/>
              <w:jc w:val="center"/>
              <w:rPr>
                <w:sz w:val="18"/>
                <w:vertAlign w:val="superscript"/>
              </w:rPr>
            </w:pPr>
            <w:r w:rsidRPr="00BC6CA8">
              <w:rPr>
                <w:sz w:val="18"/>
              </w:rPr>
              <w:t xml:space="preserve">vecină </w:t>
            </w:r>
            <w:r w:rsidRPr="00BC6CA8">
              <w:rPr>
                <w:sz w:val="18"/>
                <w:vertAlign w:val="superscript"/>
              </w:rPr>
              <w:t>3)</w:t>
            </w:r>
          </w:p>
        </w:tc>
        <w:tc>
          <w:tcPr>
            <w:tcW w:w="427" w:type="dxa"/>
            <w:vAlign w:val="center"/>
          </w:tcPr>
          <w:p w14:paraId="72E909F3" w14:textId="77777777" w:rsidR="00503DD9" w:rsidRPr="00BC6CA8" w:rsidRDefault="00503DD9" w:rsidP="007A689C">
            <w:pPr>
              <w:spacing w:line="160" w:lineRule="atLeast"/>
              <w:jc w:val="center"/>
              <w:rPr>
                <w:i/>
                <w:sz w:val="16"/>
              </w:rPr>
            </w:pPr>
            <w:r w:rsidRPr="00BC6CA8">
              <w:rPr>
                <w:i/>
                <w:sz w:val="16"/>
              </w:rPr>
              <w:t>H</w:t>
            </w:r>
            <w:r w:rsidRPr="00BC6CA8">
              <w:rPr>
                <w:i/>
                <w:sz w:val="16"/>
                <w:vertAlign w:val="subscript"/>
              </w:rPr>
              <w:t>2</w:t>
            </w:r>
          </w:p>
        </w:tc>
        <w:tc>
          <w:tcPr>
            <w:tcW w:w="858" w:type="dxa"/>
            <w:vAlign w:val="center"/>
          </w:tcPr>
          <w:p w14:paraId="712FA297" w14:textId="77777777" w:rsidR="00503DD9" w:rsidRPr="00BC6CA8" w:rsidRDefault="00503DD9" w:rsidP="007A689C">
            <w:pPr>
              <w:spacing w:line="160" w:lineRule="atLeast"/>
              <w:jc w:val="center"/>
            </w:pPr>
            <w:r w:rsidRPr="00BC6CA8">
              <w:t>5,50</w:t>
            </w:r>
          </w:p>
        </w:tc>
        <w:tc>
          <w:tcPr>
            <w:tcW w:w="859" w:type="dxa"/>
            <w:vAlign w:val="center"/>
          </w:tcPr>
          <w:p w14:paraId="4B7D69AD" w14:textId="77777777" w:rsidR="00503DD9" w:rsidRPr="00BC6CA8" w:rsidRDefault="00503DD9" w:rsidP="007A689C">
            <w:pPr>
              <w:spacing w:line="160" w:lineRule="atLeast"/>
              <w:jc w:val="center"/>
            </w:pPr>
            <w:r w:rsidRPr="00BC6CA8">
              <w:t>6,50</w:t>
            </w:r>
          </w:p>
        </w:tc>
        <w:tc>
          <w:tcPr>
            <w:tcW w:w="869" w:type="dxa"/>
            <w:vAlign w:val="center"/>
          </w:tcPr>
          <w:p w14:paraId="254BDE34" w14:textId="77777777" w:rsidR="00503DD9" w:rsidRPr="00BC6CA8" w:rsidRDefault="00503DD9" w:rsidP="007A689C">
            <w:pPr>
              <w:spacing w:line="160" w:lineRule="atLeast"/>
              <w:jc w:val="center"/>
            </w:pPr>
            <w:r w:rsidRPr="00BC6CA8">
              <w:t>7,50</w:t>
            </w:r>
          </w:p>
        </w:tc>
        <w:tc>
          <w:tcPr>
            <w:tcW w:w="1868" w:type="dxa"/>
            <w:vMerge/>
            <w:vAlign w:val="center"/>
          </w:tcPr>
          <w:p w14:paraId="6A9827E3" w14:textId="77777777" w:rsidR="00503DD9" w:rsidRPr="00BC6CA8" w:rsidRDefault="00503DD9" w:rsidP="007A689C">
            <w:pPr>
              <w:spacing w:line="160" w:lineRule="atLeast"/>
              <w:jc w:val="center"/>
            </w:pPr>
          </w:p>
        </w:tc>
        <w:tc>
          <w:tcPr>
            <w:tcW w:w="1288" w:type="dxa"/>
            <w:gridSpan w:val="2"/>
            <w:vMerge/>
            <w:vAlign w:val="center"/>
          </w:tcPr>
          <w:p w14:paraId="6A3F15BD" w14:textId="77777777" w:rsidR="00503DD9" w:rsidRPr="00BC6CA8" w:rsidRDefault="00503DD9" w:rsidP="007A689C">
            <w:pPr>
              <w:spacing w:line="160" w:lineRule="atLeast"/>
              <w:jc w:val="center"/>
              <w:rPr>
                <w:sz w:val="16"/>
              </w:rPr>
            </w:pPr>
          </w:p>
        </w:tc>
        <w:tc>
          <w:tcPr>
            <w:tcW w:w="2868" w:type="dxa"/>
            <w:vMerge/>
            <w:tcBorders>
              <w:right w:val="single" w:sz="4" w:space="0" w:color="auto"/>
            </w:tcBorders>
            <w:vAlign w:val="center"/>
          </w:tcPr>
          <w:p w14:paraId="1131F18B" w14:textId="77777777" w:rsidR="00503DD9" w:rsidRPr="00BC6CA8" w:rsidRDefault="00503DD9" w:rsidP="007A689C">
            <w:pPr>
              <w:spacing w:line="160" w:lineRule="atLeast"/>
              <w:jc w:val="center"/>
              <w:rPr>
                <w:sz w:val="16"/>
              </w:rPr>
            </w:pPr>
          </w:p>
        </w:tc>
      </w:tr>
      <w:tr w:rsidR="00BC6CA8" w:rsidRPr="00BC6CA8" w14:paraId="20B4D18A" w14:textId="77777777" w:rsidTr="006B004E">
        <w:trPr>
          <w:cantSplit/>
          <w:trHeight w:val="105"/>
        </w:trPr>
        <w:tc>
          <w:tcPr>
            <w:tcW w:w="713" w:type="dxa"/>
            <w:vMerge/>
            <w:tcBorders>
              <w:left w:val="single" w:sz="4" w:space="0" w:color="auto"/>
            </w:tcBorders>
          </w:tcPr>
          <w:p w14:paraId="1F735BC9" w14:textId="77777777" w:rsidR="00503DD9" w:rsidRPr="00BC6CA8" w:rsidRDefault="00503DD9" w:rsidP="007A689C">
            <w:pPr>
              <w:spacing w:line="160" w:lineRule="atLeast"/>
            </w:pPr>
          </w:p>
        </w:tc>
        <w:tc>
          <w:tcPr>
            <w:tcW w:w="1578" w:type="dxa"/>
            <w:vMerge w:val="restart"/>
            <w:vAlign w:val="center"/>
          </w:tcPr>
          <w:p w14:paraId="2794F0A2" w14:textId="3C442726" w:rsidR="00503DD9" w:rsidRPr="00BC6CA8" w:rsidRDefault="00503DD9" w:rsidP="007A689C">
            <w:pPr>
              <w:spacing w:line="160" w:lineRule="atLeast"/>
              <w:rPr>
                <w:sz w:val="16"/>
              </w:rPr>
            </w:pPr>
            <w:r w:rsidRPr="00BC6CA8">
              <w:rPr>
                <w:sz w:val="16"/>
              </w:rPr>
              <w:t>Drumuri de interes local</w:t>
            </w:r>
          </w:p>
          <w:p w14:paraId="7BCCC6AD" w14:textId="7AB757D5" w:rsidR="00503DD9" w:rsidRPr="00BC6CA8" w:rsidRDefault="00503DD9" w:rsidP="007A689C">
            <w:pPr>
              <w:spacing w:line="160" w:lineRule="atLeast"/>
              <w:ind w:left="75"/>
              <w:rPr>
                <w:sz w:val="16"/>
              </w:rPr>
            </w:pPr>
          </w:p>
        </w:tc>
        <w:tc>
          <w:tcPr>
            <w:tcW w:w="2398" w:type="dxa"/>
            <w:vMerge w:val="restart"/>
            <w:vAlign w:val="center"/>
          </w:tcPr>
          <w:p w14:paraId="79EEDCD8" w14:textId="77777777" w:rsidR="00503DD9" w:rsidRPr="00BC6CA8" w:rsidRDefault="00503DD9" w:rsidP="007A689C">
            <w:pPr>
              <w:spacing w:line="160" w:lineRule="atLeast"/>
              <w:rPr>
                <w:sz w:val="16"/>
              </w:rPr>
            </w:pPr>
            <w:r w:rsidRPr="00BC6CA8">
              <w:rPr>
                <w:sz w:val="16"/>
              </w:rPr>
              <w:t>- Nivel de izolaţie mărit conform tabelului 2</w:t>
            </w:r>
            <w:r w:rsidR="00D55C1F" w:rsidRPr="00BC6CA8">
              <w:rPr>
                <w:sz w:val="16"/>
              </w:rPr>
              <w:t xml:space="preserve"> din prezenta anexă</w:t>
            </w:r>
            <w:r w:rsidRPr="00BC6CA8">
              <w:rPr>
                <w:sz w:val="16"/>
              </w:rPr>
              <w:t>.</w:t>
            </w:r>
          </w:p>
          <w:p w14:paraId="3BF19DA7" w14:textId="77777777" w:rsidR="00503DD9" w:rsidRPr="00BC6CA8" w:rsidRDefault="00503DD9" w:rsidP="007A689C">
            <w:pPr>
              <w:spacing w:line="160" w:lineRule="atLeast"/>
              <w:rPr>
                <w:sz w:val="16"/>
              </w:rPr>
            </w:pPr>
            <w:r w:rsidRPr="00BC6CA8">
              <w:rPr>
                <w:sz w:val="16"/>
              </w:rPr>
              <w:t>- Interzicerea înnădirilor în deschiderea de traversare.</w:t>
            </w:r>
          </w:p>
          <w:p w14:paraId="5B9B505D" w14:textId="14BB4860" w:rsidR="00F16B1E" w:rsidRPr="00BC6CA8" w:rsidRDefault="00F16B1E" w:rsidP="007A689C">
            <w:pPr>
              <w:spacing w:line="160" w:lineRule="atLeast"/>
              <w:rPr>
                <w:sz w:val="16"/>
              </w:rPr>
            </w:pPr>
            <w:r w:rsidRPr="00BC6CA8">
              <w:rPr>
                <w:sz w:val="16"/>
              </w:rPr>
              <w:t>- Unghi de traversare minim 15</w:t>
            </w:r>
            <w:r w:rsidRPr="00BC6CA8">
              <w:rPr>
                <w:sz w:val="16"/>
                <w:vertAlign w:val="superscript"/>
              </w:rPr>
              <w:t>0 6)</w:t>
            </w:r>
          </w:p>
        </w:tc>
        <w:tc>
          <w:tcPr>
            <w:tcW w:w="1469" w:type="dxa"/>
            <w:vAlign w:val="center"/>
          </w:tcPr>
          <w:p w14:paraId="7066F066" w14:textId="77777777" w:rsidR="00503DD9" w:rsidRPr="00BC6CA8" w:rsidRDefault="00503DD9" w:rsidP="007A689C">
            <w:pPr>
              <w:spacing w:line="160" w:lineRule="atLeast"/>
              <w:jc w:val="center"/>
              <w:rPr>
                <w:sz w:val="18"/>
              </w:rPr>
            </w:pPr>
            <w:r w:rsidRPr="00BC6CA8">
              <w:rPr>
                <w:sz w:val="18"/>
              </w:rPr>
              <w:t>Săgeata maximă</w:t>
            </w:r>
          </w:p>
        </w:tc>
        <w:tc>
          <w:tcPr>
            <w:tcW w:w="427" w:type="dxa"/>
            <w:vAlign w:val="center"/>
          </w:tcPr>
          <w:p w14:paraId="3821797C" w14:textId="77777777" w:rsidR="00503DD9" w:rsidRPr="00BC6CA8" w:rsidRDefault="00503DD9" w:rsidP="007A689C">
            <w:pPr>
              <w:spacing w:line="160" w:lineRule="atLeast"/>
              <w:jc w:val="center"/>
              <w:rPr>
                <w:i/>
                <w:sz w:val="16"/>
                <w:vertAlign w:val="subscript"/>
              </w:rPr>
            </w:pPr>
            <w:r w:rsidRPr="00BC6CA8">
              <w:rPr>
                <w:i/>
                <w:sz w:val="16"/>
              </w:rPr>
              <w:t>H</w:t>
            </w:r>
            <w:r w:rsidRPr="00BC6CA8">
              <w:rPr>
                <w:i/>
                <w:sz w:val="16"/>
                <w:vertAlign w:val="subscript"/>
              </w:rPr>
              <w:t>1</w:t>
            </w:r>
          </w:p>
        </w:tc>
        <w:tc>
          <w:tcPr>
            <w:tcW w:w="858" w:type="dxa"/>
          </w:tcPr>
          <w:p w14:paraId="773E4A68" w14:textId="77777777" w:rsidR="00503DD9" w:rsidRPr="00BC6CA8" w:rsidRDefault="00503DD9" w:rsidP="007A689C">
            <w:pPr>
              <w:spacing w:line="160" w:lineRule="atLeast"/>
              <w:jc w:val="center"/>
            </w:pPr>
            <w:r w:rsidRPr="00BC6CA8">
              <w:t>7,00</w:t>
            </w:r>
          </w:p>
        </w:tc>
        <w:tc>
          <w:tcPr>
            <w:tcW w:w="859" w:type="dxa"/>
          </w:tcPr>
          <w:p w14:paraId="2BB9791C" w14:textId="77777777" w:rsidR="00503DD9" w:rsidRPr="00BC6CA8" w:rsidRDefault="00503DD9" w:rsidP="007A689C">
            <w:pPr>
              <w:spacing w:line="160" w:lineRule="atLeast"/>
              <w:jc w:val="center"/>
            </w:pPr>
            <w:r w:rsidRPr="00BC6CA8">
              <w:t>8,00</w:t>
            </w:r>
          </w:p>
        </w:tc>
        <w:tc>
          <w:tcPr>
            <w:tcW w:w="869" w:type="dxa"/>
          </w:tcPr>
          <w:p w14:paraId="0567EE6F" w14:textId="77777777" w:rsidR="00503DD9" w:rsidRPr="00BC6CA8" w:rsidRDefault="00503DD9" w:rsidP="007A689C">
            <w:pPr>
              <w:spacing w:line="160" w:lineRule="atLeast"/>
              <w:jc w:val="center"/>
            </w:pPr>
            <w:r w:rsidRPr="00BC6CA8">
              <w:t>9,00</w:t>
            </w:r>
          </w:p>
        </w:tc>
        <w:tc>
          <w:tcPr>
            <w:tcW w:w="1868" w:type="dxa"/>
            <w:vMerge w:val="restart"/>
          </w:tcPr>
          <w:p w14:paraId="7F32C1D5" w14:textId="77777777" w:rsidR="00503DD9" w:rsidRPr="00BC6CA8" w:rsidRDefault="00503DD9" w:rsidP="007A689C">
            <w:pPr>
              <w:pStyle w:val="BodyText"/>
              <w:spacing w:line="160" w:lineRule="atLeast"/>
              <w:rPr>
                <w:rFonts w:ascii="Times New Roman" w:hAnsi="Times New Roman"/>
                <w:sz w:val="20"/>
                <w:lang w:val="ro-RO"/>
              </w:rPr>
            </w:pPr>
          </w:p>
          <w:p w14:paraId="5942FA58" w14:textId="77777777" w:rsidR="00503DD9" w:rsidRPr="00BC6CA8" w:rsidRDefault="00503DD9" w:rsidP="007A689C">
            <w:pPr>
              <w:pStyle w:val="BodyText"/>
              <w:spacing w:line="160" w:lineRule="atLeast"/>
              <w:jc w:val="center"/>
              <w:rPr>
                <w:rFonts w:ascii="Times New Roman" w:hAnsi="Times New Roman"/>
                <w:sz w:val="20"/>
                <w:lang w:val="ro-RO"/>
              </w:rPr>
            </w:pPr>
            <w:r w:rsidRPr="00BC6CA8">
              <w:rPr>
                <w:rFonts w:ascii="Times New Roman" w:hAnsi="Times New Roman"/>
                <w:sz w:val="20"/>
                <w:lang w:val="ro-RO"/>
              </w:rPr>
              <w:t>18</w:t>
            </w:r>
          </w:p>
        </w:tc>
        <w:tc>
          <w:tcPr>
            <w:tcW w:w="4156" w:type="dxa"/>
            <w:gridSpan w:val="3"/>
            <w:vMerge w:val="restart"/>
            <w:tcBorders>
              <w:right w:val="single" w:sz="4" w:space="0" w:color="auto"/>
            </w:tcBorders>
            <w:vAlign w:val="center"/>
          </w:tcPr>
          <w:p w14:paraId="798AE672" w14:textId="77777777" w:rsidR="00503DD9" w:rsidRPr="00BC6CA8" w:rsidRDefault="00503DD9" w:rsidP="007A689C">
            <w:pPr>
              <w:spacing w:line="160" w:lineRule="atLeast"/>
              <w:rPr>
                <w:sz w:val="16"/>
              </w:rPr>
            </w:pPr>
            <w:r w:rsidRPr="00BC6CA8">
              <w:rPr>
                <w:i/>
                <w:sz w:val="16"/>
              </w:rPr>
              <w:t>D</w:t>
            </w:r>
            <w:r w:rsidRPr="00BC6CA8">
              <w:rPr>
                <w:sz w:val="16"/>
              </w:rPr>
              <w:t xml:space="preserve"> – distanţa de la axul LEA la limita amprizei drumului.</w:t>
            </w:r>
          </w:p>
          <w:p w14:paraId="60B79381" w14:textId="77777777" w:rsidR="00503DD9" w:rsidRPr="00BC6CA8" w:rsidRDefault="00503DD9" w:rsidP="007A689C">
            <w:pPr>
              <w:spacing w:line="160" w:lineRule="atLeast"/>
              <w:rPr>
                <w:sz w:val="16"/>
              </w:rPr>
            </w:pPr>
            <w:r w:rsidRPr="00BC6CA8">
              <w:rPr>
                <w:i/>
                <w:sz w:val="16"/>
              </w:rPr>
              <w:t>D</w:t>
            </w:r>
            <w:r w:rsidRPr="00BC6CA8">
              <w:rPr>
                <w:i/>
                <w:sz w:val="16"/>
                <w:vertAlign w:val="subscript"/>
              </w:rPr>
              <w:t>a</w:t>
            </w:r>
            <w:r w:rsidRPr="00BC6CA8">
              <w:rPr>
                <w:sz w:val="16"/>
              </w:rPr>
              <w:t xml:space="preserve"> – distanţa de apropiere egală cu înălţimea celui mai înalt</w:t>
            </w:r>
          </w:p>
          <w:p w14:paraId="7DA2B1DF" w14:textId="77777777" w:rsidR="00503DD9" w:rsidRPr="00BC6CA8" w:rsidRDefault="00503DD9" w:rsidP="007A689C">
            <w:pPr>
              <w:spacing w:line="160" w:lineRule="atLeast"/>
              <w:rPr>
                <w:sz w:val="16"/>
              </w:rPr>
            </w:pPr>
            <w:r w:rsidRPr="00BC6CA8">
              <w:rPr>
                <w:sz w:val="16"/>
              </w:rPr>
              <w:t>stâlp din zona de apropiere, plus 3 m.</w:t>
            </w:r>
          </w:p>
          <w:p w14:paraId="7AC65418" w14:textId="73A04851" w:rsidR="00503DD9" w:rsidRPr="00BC6CA8" w:rsidRDefault="00503DD9" w:rsidP="00B02D07">
            <w:pPr>
              <w:spacing w:line="160" w:lineRule="atLeast"/>
              <w:rPr>
                <w:sz w:val="16"/>
              </w:rPr>
            </w:pPr>
            <w:r w:rsidRPr="00BC6CA8">
              <w:rPr>
                <w:i/>
                <w:sz w:val="16"/>
              </w:rPr>
              <w:t>d</w:t>
            </w:r>
            <w:r w:rsidRPr="00BC6CA8">
              <w:rPr>
                <w:sz w:val="16"/>
              </w:rPr>
              <w:t xml:space="preserve"> – distanţa pe orizontală între conductorul extrem al LEA la</w:t>
            </w:r>
            <w:r w:rsidR="00B02D07" w:rsidRPr="00BC6CA8">
              <w:rPr>
                <w:sz w:val="16"/>
              </w:rPr>
              <w:t xml:space="preserve"> </w:t>
            </w:r>
            <w:r w:rsidRPr="00BC6CA8">
              <w:rPr>
                <w:sz w:val="16"/>
              </w:rPr>
              <w:t>deviaţia maximă şi limita “a” a amprizei drumului.</w:t>
            </w:r>
          </w:p>
          <w:p w14:paraId="2595192D" w14:textId="77777777" w:rsidR="00503DD9" w:rsidRPr="00BC6CA8" w:rsidRDefault="00503DD9" w:rsidP="007A689C">
            <w:pPr>
              <w:spacing w:line="160" w:lineRule="atLeast"/>
              <w:jc w:val="center"/>
              <w:rPr>
                <w:sz w:val="16"/>
              </w:rPr>
            </w:pPr>
          </w:p>
          <w:p w14:paraId="63F3A1F2" w14:textId="77777777" w:rsidR="00503DD9" w:rsidRPr="00BC6CA8" w:rsidRDefault="00503DD9" w:rsidP="007A689C">
            <w:pPr>
              <w:spacing w:line="160" w:lineRule="atLeast"/>
              <w:rPr>
                <w:sz w:val="16"/>
              </w:rPr>
            </w:pPr>
            <w:r w:rsidRPr="00BC6CA8">
              <w:rPr>
                <w:i/>
                <w:sz w:val="16"/>
              </w:rPr>
              <w:t>D</w:t>
            </w:r>
            <w:r w:rsidRPr="00BC6CA8">
              <w:rPr>
                <w:i/>
                <w:sz w:val="16"/>
                <w:vertAlign w:val="subscript"/>
              </w:rPr>
              <w:t>ma</w:t>
            </w:r>
            <w:r w:rsidRPr="00BC6CA8">
              <w:rPr>
                <w:sz w:val="16"/>
                <w:vertAlign w:val="subscript"/>
              </w:rPr>
              <w:t xml:space="preserve"> </w:t>
            </w:r>
            <w:r w:rsidRPr="00BC6CA8">
              <w:rPr>
                <w:sz w:val="16"/>
              </w:rPr>
              <w:t>– distanţa minimă de apropiere, egală cu :</w:t>
            </w:r>
          </w:p>
          <w:p w14:paraId="1498AF83" w14:textId="77777777" w:rsidR="00503DD9" w:rsidRPr="00BC6CA8" w:rsidRDefault="00503DD9" w:rsidP="00484D0C">
            <w:pPr>
              <w:numPr>
                <w:ilvl w:val="0"/>
                <w:numId w:val="19"/>
              </w:numPr>
              <w:tabs>
                <w:tab w:val="num" w:pos="176"/>
              </w:tabs>
              <w:spacing w:line="160" w:lineRule="atLeast"/>
              <w:ind w:hanging="720"/>
              <w:rPr>
                <w:sz w:val="16"/>
              </w:rPr>
            </w:pPr>
            <w:r w:rsidRPr="00BC6CA8">
              <w:rPr>
                <w:sz w:val="16"/>
              </w:rPr>
              <w:t xml:space="preserve">1,00 m </w:t>
            </w:r>
            <w:r w:rsidRPr="00BC6CA8">
              <w:rPr>
                <w:sz w:val="16"/>
              </w:rPr>
              <w:sym w:font="Symbol" w:char="F0DE"/>
            </w:r>
            <w:r w:rsidRPr="00BC6CA8">
              <w:rPr>
                <w:sz w:val="16"/>
              </w:rPr>
              <w:t xml:space="preserve"> 1 kV </w:t>
            </w:r>
            <w:r w:rsidRPr="00BC6CA8">
              <w:rPr>
                <w:sz w:val="16"/>
              </w:rPr>
              <w:sym w:font="Symbol" w:char="F03C"/>
            </w:r>
            <w:r w:rsidRPr="00BC6CA8">
              <w:rPr>
                <w:sz w:val="16"/>
              </w:rPr>
              <w:t xml:space="preserve"> </w:t>
            </w:r>
            <w:r w:rsidRPr="00BC6CA8">
              <w:rPr>
                <w:i/>
                <w:sz w:val="16"/>
              </w:rPr>
              <w:t>U</w:t>
            </w:r>
            <w:r w:rsidRPr="00BC6CA8">
              <w:rPr>
                <w:i/>
                <w:sz w:val="16"/>
                <w:vertAlign w:val="subscript"/>
              </w:rPr>
              <w:t>n</w:t>
            </w:r>
            <w:r w:rsidRPr="00BC6CA8">
              <w:rPr>
                <w:sz w:val="16"/>
                <w:vertAlign w:val="subscript"/>
              </w:rPr>
              <w:t xml:space="preserve"> </w:t>
            </w:r>
            <w:r w:rsidRPr="00BC6CA8">
              <w:rPr>
                <w:sz w:val="16"/>
              </w:rPr>
              <w:t xml:space="preserve"> </w:t>
            </w:r>
            <w:r w:rsidRPr="00BC6CA8">
              <w:rPr>
                <w:sz w:val="16"/>
              </w:rPr>
              <w:sym w:font="UniversalMath1 BT" w:char="F0A3"/>
            </w:r>
            <w:r w:rsidRPr="00BC6CA8">
              <w:rPr>
                <w:sz w:val="16"/>
              </w:rPr>
              <w:t xml:space="preserve"> 110 kV</w:t>
            </w:r>
          </w:p>
          <w:p w14:paraId="4091EBF6" w14:textId="77777777" w:rsidR="00503DD9" w:rsidRPr="00BC6CA8" w:rsidRDefault="00503DD9" w:rsidP="00484D0C">
            <w:pPr>
              <w:numPr>
                <w:ilvl w:val="0"/>
                <w:numId w:val="19"/>
              </w:numPr>
              <w:tabs>
                <w:tab w:val="num" w:pos="176"/>
              </w:tabs>
              <w:spacing w:line="160" w:lineRule="atLeast"/>
              <w:ind w:hanging="720"/>
              <w:rPr>
                <w:sz w:val="16"/>
              </w:rPr>
            </w:pPr>
            <w:r w:rsidRPr="00BC6CA8">
              <w:rPr>
                <w:sz w:val="16"/>
              </w:rPr>
              <w:t xml:space="preserve">2,00 m </w:t>
            </w:r>
            <w:r w:rsidRPr="00BC6CA8">
              <w:rPr>
                <w:sz w:val="16"/>
              </w:rPr>
              <w:sym w:font="Symbol" w:char="F0DE"/>
            </w:r>
            <w:r w:rsidRPr="00BC6CA8">
              <w:rPr>
                <w:sz w:val="16"/>
              </w:rPr>
              <w:t xml:space="preserve"> </w:t>
            </w:r>
            <w:r w:rsidRPr="00BC6CA8">
              <w:rPr>
                <w:i/>
                <w:sz w:val="16"/>
              </w:rPr>
              <w:t>U</w:t>
            </w:r>
            <w:r w:rsidRPr="00BC6CA8">
              <w:rPr>
                <w:i/>
                <w:sz w:val="16"/>
                <w:vertAlign w:val="subscript"/>
              </w:rPr>
              <w:t>n</w:t>
            </w:r>
            <w:r w:rsidRPr="00BC6CA8">
              <w:rPr>
                <w:sz w:val="16"/>
              </w:rPr>
              <w:t xml:space="preserve"> = 220 kV</w:t>
            </w:r>
          </w:p>
          <w:p w14:paraId="39161F20" w14:textId="77777777" w:rsidR="00503DD9" w:rsidRPr="00BC6CA8" w:rsidRDefault="00503DD9" w:rsidP="00484D0C">
            <w:pPr>
              <w:numPr>
                <w:ilvl w:val="0"/>
                <w:numId w:val="19"/>
              </w:numPr>
              <w:tabs>
                <w:tab w:val="num" w:pos="176"/>
              </w:tabs>
              <w:spacing w:line="160" w:lineRule="atLeast"/>
              <w:ind w:hanging="720"/>
              <w:rPr>
                <w:sz w:val="16"/>
              </w:rPr>
            </w:pPr>
            <w:r w:rsidRPr="00BC6CA8">
              <w:rPr>
                <w:sz w:val="16"/>
              </w:rPr>
              <w:t xml:space="preserve">3,00 m </w:t>
            </w:r>
            <w:r w:rsidRPr="00BC6CA8">
              <w:rPr>
                <w:sz w:val="16"/>
              </w:rPr>
              <w:sym w:font="Symbol" w:char="F0DE"/>
            </w:r>
            <w:r w:rsidRPr="00BC6CA8">
              <w:rPr>
                <w:sz w:val="16"/>
              </w:rPr>
              <w:t xml:space="preserve"> </w:t>
            </w:r>
            <w:r w:rsidRPr="00BC6CA8">
              <w:rPr>
                <w:i/>
                <w:sz w:val="16"/>
              </w:rPr>
              <w:t>U</w:t>
            </w:r>
            <w:r w:rsidRPr="00BC6CA8">
              <w:rPr>
                <w:i/>
                <w:sz w:val="16"/>
                <w:vertAlign w:val="subscript"/>
              </w:rPr>
              <w:t>n</w:t>
            </w:r>
            <w:r w:rsidRPr="00BC6CA8">
              <w:rPr>
                <w:sz w:val="16"/>
              </w:rPr>
              <w:t xml:space="preserve"> = 400 kV</w:t>
            </w:r>
          </w:p>
        </w:tc>
      </w:tr>
      <w:tr w:rsidR="00BC6CA8" w:rsidRPr="00BC6CA8" w14:paraId="3BCA14A3" w14:textId="77777777" w:rsidTr="006B004E">
        <w:trPr>
          <w:cantSplit/>
          <w:trHeight w:val="184"/>
        </w:trPr>
        <w:tc>
          <w:tcPr>
            <w:tcW w:w="713" w:type="dxa"/>
            <w:vMerge/>
            <w:tcBorders>
              <w:left w:val="single" w:sz="4" w:space="0" w:color="auto"/>
            </w:tcBorders>
          </w:tcPr>
          <w:p w14:paraId="53D7567A" w14:textId="77777777" w:rsidR="00503DD9" w:rsidRPr="00BC6CA8" w:rsidRDefault="00503DD9" w:rsidP="007A689C">
            <w:pPr>
              <w:spacing w:line="160" w:lineRule="atLeast"/>
              <w:jc w:val="center"/>
              <w:rPr>
                <w:sz w:val="16"/>
              </w:rPr>
            </w:pPr>
          </w:p>
        </w:tc>
        <w:tc>
          <w:tcPr>
            <w:tcW w:w="1578" w:type="dxa"/>
            <w:vMerge/>
          </w:tcPr>
          <w:p w14:paraId="071D5AC5" w14:textId="77777777" w:rsidR="00503DD9" w:rsidRPr="00BC6CA8" w:rsidRDefault="00503DD9" w:rsidP="007A689C">
            <w:pPr>
              <w:spacing w:line="160" w:lineRule="atLeast"/>
              <w:jc w:val="center"/>
              <w:rPr>
                <w:sz w:val="16"/>
              </w:rPr>
            </w:pPr>
          </w:p>
        </w:tc>
        <w:tc>
          <w:tcPr>
            <w:tcW w:w="2398" w:type="dxa"/>
            <w:vMerge/>
          </w:tcPr>
          <w:p w14:paraId="0C2FDFE2" w14:textId="77777777" w:rsidR="00503DD9" w:rsidRPr="00BC6CA8" w:rsidRDefault="00503DD9" w:rsidP="007A689C">
            <w:pPr>
              <w:spacing w:line="160" w:lineRule="atLeast"/>
              <w:jc w:val="center"/>
              <w:rPr>
                <w:sz w:val="16"/>
              </w:rPr>
            </w:pPr>
          </w:p>
        </w:tc>
        <w:tc>
          <w:tcPr>
            <w:tcW w:w="1469" w:type="dxa"/>
            <w:vMerge w:val="restart"/>
            <w:vAlign w:val="center"/>
          </w:tcPr>
          <w:p w14:paraId="23AC89F1" w14:textId="77777777" w:rsidR="00503DD9" w:rsidRPr="00BC6CA8" w:rsidRDefault="00503DD9" w:rsidP="007A689C">
            <w:pPr>
              <w:jc w:val="center"/>
              <w:rPr>
                <w:sz w:val="18"/>
              </w:rPr>
            </w:pPr>
            <w:r w:rsidRPr="00BC6CA8">
              <w:rPr>
                <w:sz w:val="18"/>
              </w:rPr>
              <w:t>Ruperea unui conductor în deschiderea</w:t>
            </w:r>
          </w:p>
          <w:p w14:paraId="2D3495CE" w14:textId="77777777" w:rsidR="00503DD9" w:rsidRPr="00BC6CA8" w:rsidRDefault="00503DD9" w:rsidP="007A689C">
            <w:pPr>
              <w:jc w:val="center"/>
              <w:rPr>
                <w:sz w:val="16"/>
                <w:vertAlign w:val="superscript"/>
              </w:rPr>
            </w:pPr>
            <w:r w:rsidRPr="00BC6CA8">
              <w:rPr>
                <w:sz w:val="18"/>
              </w:rPr>
              <w:t xml:space="preserve">vecină </w:t>
            </w:r>
            <w:r w:rsidRPr="00BC6CA8">
              <w:rPr>
                <w:sz w:val="18"/>
                <w:vertAlign w:val="superscript"/>
              </w:rPr>
              <w:t>4)</w:t>
            </w:r>
          </w:p>
        </w:tc>
        <w:tc>
          <w:tcPr>
            <w:tcW w:w="427" w:type="dxa"/>
            <w:vMerge w:val="restart"/>
            <w:vAlign w:val="center"/>
          </w:tcPr>
          <w:p w14:paraId="5563BC9A" w14:textId="77777777" w:rsidR="00503DD9" w:rsidRPr="00BC6CA8" w:rsidRDefault="00503DD9" w:rsidP="007A689C">
            <w:pPr>
              <w:jc w:val="center"/>
              <w:rPr>
                <w:i/>
                <w:sz w:val="16"/>
              </w:rPr>
            </w:pPr>
            <w:r w:rsidRPr="00BC6CA8">
              <w:rPr>
                <w:i/>
                <w:sz w:val="16"/>
              </w:rPr>
              <w:t>H</w:t>
            </w:r>
            <w:r w:rsidRPr="00BC6CA8">
              <w:rPr>
                <w:i/>
                <w:sz w:val="16"/>
                <w:vertAlign w:val="subscript"/>
              </w:rPr>
              <w:t>2</w:t>
            </w:r>
          </w:p>
        </w:tc>
        <w:tc>
          <w:tcPr>
            <w:tcW w:w="2586" w:type="dxa"/>
            <w:gridSpan w:val="3"/>
            <w:vMerge w:val="restart"/>
            <w:vAlign w:val="center"/>
          </w:tcPr>
          <w:p w14:paraId="6E4745B2" w14:textId="77777777" w:rsidR="00503DD9" w:rsidRPr="00BC6CA8" w:rsidRDefault="00503DD9" w:rsidP="007A689C">
            <w:pPr>
              <w:jc w:val="center"/>
            </w:pPr>
            <w:r w:rsidRPr="00BC6CA8">
              <w:t>Nu se impune</w:t>
            </w:r>
          </w:p>
        </w:tc>
        <w:tc>
          <w:tcPr>
            <w:tcW w:w="1868" w:type="dxa"/>
            <w:vMerge/>
          </w:tcPr>
          <w:p w14:paraId="3F49B121" w14:textId="77777777" w:rsidR="00503DD9" w:rsidRPr="00BC6CA8" w:rsidRDefault="00503DD9" w:rsidP="007A689C">
            <w:pPr>
              <w:spacing w:line="160" w:lineRule="atLeast"/>
              <w:jc w:val="center"/>
            </w:pPr>
          </w:p>
        </w:tc>
        <w:tc>
          <w:tcPr>
            <w:tcW w:w="4156" w:type="dxa"/>
            <w:gridSpan w:val="3"/>
            <w:vMerge/>
            <w:tcBorders>
              <w:right w:val="single" w:sz="4" w:space="0" w:color="auto"/>
            </w:tcBorders>
          </w:tcPr>
          <w:p w14:paraId="091D1562" w14:textId="77777777" w:rsidR="00503DD9" w:rsidRPr="00BC6CA8" w:rsidRDefault="00503DD9" w:rsidP="007A689C">
            <w:pPr>
              <w:spacing w:line="160" w:lineRule="atLeast"/>
              <w:jc w:val="center"/>
              <w:rPr>
                <w:sz w:val="16"/>
              </w:rPr>
            </w:pPr>
          </w:p>
        </w:tc>
      </w:tr>
      <w:tr w:rsidR="00BC6CA8" w:rsidRPr="00BC6CA8" w14:paraId="53596B29" w14:textId="77777777" w:rsidTr="006B004E">
        <w:trPr>
          <w:cantSplit/>
          <w:trHeight w:val="748"/>
        </w:trPr>
        <w:tc>
          <w:tcPr>
            <w:tcW w:w="713" w:type="dxa"/>
            <w:vMerge/>
            <w:tcBorders>
              <w:left w:val="single" w:sz="4" w:space="0" w:color="auto"/>
            </w:tcBorders>
          </w:tcPr>
          <w:p w14:paraId="5286885B" w14:textId="77777777" w:rsidR="00503DD9" w:rsidRPr="00BC6CA8" w:rsidRDefault="00503DD9" w:rsidP="007A689C">
            <w:pPr>
              <w:spacing w:line="160" w:lineRule="atLeast"/>
              <w:jc w:val="center"/>
              <w:rPr>
                <w:sz w:val="16"/>
              </w:rPr>
            </w:pPr>
          </w:p>
        </w:tc>
        <w:tc>
          <w:tcPr>
            <w:tcW w:w="1578" w:type="dxa"/>
            <w:vMerge/>
          </w:tcPr>
          <w:p w14:paraId="0E29EE6B" w14:textId="77777777" w:rsidR="00503DD9" w:rsidRPr="00BC6CA8" w:rsidRDefault="00503DD9" w:rsidP="007A689C">
            <w:pPr>
              <w:spacing w:line="160" w:lineRule="atLeast"/>
              <w:jc w:val="center"/>
              <w:rPr>
                <w:sz w:val="16"/>
              </w:rPr>
            </w:pPr>
          </w:p>
        </w:tc>
        <w:tc>
          <w:tcPr>
            <w:tcW w:w="2398" w:type="dxa"/>
            <w:vMerge/>
          </w:tcPr>
          <w:p w14:paraId="79AC2CCD" w14:textId="77777777" w:rsidR="00503DD9" w:rsidRPr="00BC6CA8" w:rsidRDefault="00503DD9" w:rsidP="007A689C">
            <w:pPr>
              <w:spacing w:line="160" w:lineRule="atLeast"/>
              <w:jc w:val="center"/>
              <w:rPr>
                <w:sz w:val="16"/>
              </w:rPr>
            </w:pPr>
          </w:p>
        </w:tc>
        <w:tc>
          <w:tcPr>
            <w:tcW w:w="1469" w:type="dxa"/>
            <w:vMerge/>
          </w:tcPr>
          <w:p w14:paraId="5D3F9B93" w14:textId="77777777" w:rsidR="00503DD9" w:rsidRPr="00BC6CA8" w:rsidRDefault="00503DD9" w:rsidP="007A689C">
            <w:pPr>
              <w:spacing w:line="160" w:lineRule="atLeast"/>
              <w:jc w:val="center"/>
              <w:rPr>
                <w:sz w:val="16"/>
              </w:rPr>
            </w:pPr>
          </w:p>
        </w:tc>
        <w:tc>
          <w:tcPr>
            <w:tcW w:w="427" w:type="dxa"/>
            <w:vMerge/>
          </w:tcPr>
          <w:p w14:paraId="6C402DD7" w14:textId="77777777" w:rsidR="00503DD9" w:rsidRPr="00BC6CA8" w:rsidRDefault="00503DD9" w:rsidP="007A689C">
            <w:pPr>
              <w:spacing w:line="160" w:lineRule="atLeast"/>
              <w:jc w:val="center"/>
              <w:rPr>
                <w:i/>
                <w:sz w:val="16"/>
              </w:rPr>
            </w:pPr>
          </w:p>
        </w:tc>
        <w:tc>
          <w:tcPr>
            <w:tcW w:w="2586" w:type="dxa"/>
            <w:gridSpan w:val="3"/>
            <w:vMerge/>
          </w:tcPr>
          <w:p w14:paraId="752B9055" w14:textId="77777777" w:rsidR="00503DD9" w:rsidRPr="00BC6CA8" w:rsidRDefault="00503DD9" w:rsidP="007A689C">
            <w:pPr>
              <w:spacing w:line="160" w:lineRule="atLeast"/>
              <w:jc w:val="center"/>
            </w:pPr>
          </w:p>
        </w:tc>
        <w:tc>
          <w:tcPr>
            <w:tcW w:w="1868" w:type="dxa"/>
            <w:vMerge/>
          </w:tcPr>
          <w:p w14:paraId="234CF734" w14:textId="77777777" w:rsidR="00503DD9" w:rsidRPr="00BC6CA8" w:rsidRDefault="00503DD9" w:rsidP="007A689C">
            <w:pPr>
              <w:spacing w:line="160" w:lineRule="atLeast"/>
              <w:jc w:val="center"/>
            </w:pPr>
          </w:p>
        </w:tc>
        <w:tc>
          <w:tcPr>
            <w:tcW w:w="4156" w:type="dxa"/>
            <w:gridSpan w:val="3"/>
            <w:vMerge/>
            <w:tcBorders>
              <w:right w:val="single" w:sz="4" w:space="0" w:color="auto"/>
            </w:tcBorders>
          </w:tcPr>
          <w:p w14:paraId="5AB45623" w14:textId="77777777" w:rsidR="00503DD9" w:rsidRPr="00BC6CA8" w:rsidRDefault="00503DD9" w:rsidP="007A689C">
            <w:pPr>
              <w:spacing w:line="160" w:lineRule="atLeast"/>
              <w:jc w:val="center"/>
              <w:rPr>
                <w:sz w:val="16"/>
              </w:rPr>
            </w:pPr>
          </w:p>
        </w:tc>
      </w:tr>
      <w:tr w:rsidR="00BC6CA8" w:rsidRPr="00BC6CA8" w14:paraId="23220303" w14:textId="77777777" w:rsidTr="006B004E">
        <w:trPr>
          <w:cantSplit/>
          <w:trHeight w:val="98"/>
        </w:trPr>
        <w:tc>
          <w:tcPr>
            <w:tcW w:w="713" w:type="dxa"/>
            <w:vMerge w:val="restart"/>
            <w:tcBorders>
              <w:left w:val="single" w:sz="4" w:space="0" w:color="auto"/>
            </w:tcBorders>
            <w:textDirection w:val="btLr"/>
            <w:vAlign w:val="center"/>
          </w:tcPr>
          <w:p w14:paraId="2870D3B2" w14:textId="77777777" w:rsidR="00503DD9" w:rsidRPr="00BC6CA8" w:rsidRDefault="00503DD9" w:rsidP="007A689C">
            <w:pPr>
              <w:spacing w:line="160" w:lineRule="atLeast"/>
              <w:ind w:left="113" w:right="113"/>
              <w:jc w:val="center"/>
              <w:rPr>
                <w:sz w:val="16"/>
              </w:rPr>
            </w:pPr>
            <w:r w:rsidRPr="00BC6CA8">
              <w:rPr>
                <w:sz w:val="16"/>
              </w:rPr>
              <w:t xml:space="preserve">Drumuri de utilitate </w:t>
            </w:r>
            <w:r w:rsidRPr="00BC6CA8">
              <w:rPr>
                <w:sz w:val="16"/>
              </w:rPr>
              <w:br/>
              <w:t>privată</w:t>
            </w:r>
          </w:p>
        </w:tc>
        <w:tc>
          <w:tcPr>
            <w:tcW w:w="1578" w:type="dxa"/>
            <w:vMerge w:val="restart"/>
            <w:vAlign w:val="center"/>
          </w:tcPr>
          <w:p w14:paraId="0B76184D" w14:textId="77777777" w:rsidR="00503DD9" w:rsidRPr="00BC6CA8" w:rsidRDefault="00503DD9" w:rsidP="007A689C">
            <w:pPr>
              <w:spacing w:line="160" w:lineRule="atLeast"/>
              <w:rPr>
                <w:sz w:val="16"/>
              </w:rPr>
            </w:pPr>
            <w:r w:rsidRPr="00BC6CA8">
              <w:rPr>
                <w:sz w:val="16"/>
              </w:rPr>
              <w:t>Drumuri care servesc activităţilor economice.</w:t>
            </w:r>
          </w:p>
        </w:tc>
        <w:tc>
          <w:tcPr>
            <w:tcW w:w="2398" w:type="dxa"/>
            <w:vMerge w:val="restart"/>
            <w:vAlign w:val="center"/>
          </w:tcPr>
          <w:p w14:paraId="4C8F0422" w14:textId="77777777" w:rsidR="00503DD9" w:rsidRPr="00BC6CA8" w:rsidRDefault="00503DD9" w:rsidP="007A689C">
            <w:pPr>
              <w:spacing w:line="160" w:lineRule="atLeast"/>
              <w:rPr>
                <w:sz w:val="16"/>
              </w:rPr>
            </w:pPr>
            <w:r w:rsidRPr="00BC6CA8">
              <w:rPr>
                <w:sz w:val="16"/>
              </w:rPr>
              <w:t>- Interzicerea înnădirilor în</w:t>
            </w:r>
          </w:p>
          <w:p w14:paraId="259E751A" w14:textId="77777777" w:rsidR="00503DD9" w:rsidRPr="00BC6CA8" w:rsidRDefault="00503DD9" w:rsidP="007A689C">
            <w:pPr>
              <w:spacing w:line="160" w:lineRule="atLeast"/>
              <w:rPr>
                <w:sz w:val="16"/>
              </w:rPr>
            </w:pPr>
            <w:r w:rsidRPr="00BC6CA8">
              <w:rPr>
                <w:sz w:val="16"/>
              </w:rPr>
              <w:t>deschiderea de traversare.</w:t>
            </w:r>
          </w:p>
        </w:tc>
        <w:tc>
          <w:tcPr>
            <w:tcW w:w="1469" w:type="dxa"/>
            <w:vAlign w:val="center"/>
          </w:tcPr>
          <w:p w14:paraId="4AFF3DBD" w14:textId="77777777" w:rsidR="00503DD9" w:rsidRPr="00BC6CA8" w:rsidRDefault="00503DD9" w:rsidP="007A689C">
            <w:pPr>
              <w:spacing w:line="160" w:lineRule="atLeast"/>
              <w:jc w:val="center"/>
              <w:rPr>
                <w:sz w:val="18"/>
              </w:rPr>
            </w:pPr>
            <w:r w:rsidRPr="00BC6CA8">
              <w:rPr>
                <w:sz w:val="18"/>
              </w:rPr>
              <w:t>Săgeata maximă</w:t>
            </w:r>
          </w:p>
        </w:tc>
        <w:tc>
          <w:tcPr>
            <w:tcW w:w="427" w:type="dxa"/>
          </w:tcPr>
          <w:p w14:paraId="3CF04697" w14:textId="77777777" w:rsidR="00503DD9" w:rsidRPr="00BC6CA8" w:rsidRDefault="00503DD9" w:rsidP="007A689C">
            <w:pPr>
              <w:spacing w:line="160" w:lineRule="atLeast"/>
              <w:jc w:val="center"/>
              <w:rPr>
                <w:i/>
                <w:sz w:val="16"/>
                <w:vertAlign w:val="subscript"/>
              </w:rPr>
            </w:pPr>
            <w:r w:rsidRPr="00BC6CA8">
              <w:rPr>
                <w:i/>
                <w:sz w:val="16"/>
              </w:rPr>
              <w:t>H</w:t>
            </w:r>
            <w:r w:rsidRPr="00BC6CA8">
              <w:rPr>
                <w:i/>
                <w:sz w:val="16"/>
                <w:vertAlign w:val="subscript"/>
              </w:rPr>
              <w:t>1</w:t>
            </w:r>
          </w:p>
        </w:tc>
        <w:tc>
          <w:tcPr>
            <w:tcW w:w="858" w:type="dxa"/>
            <w:vAlign w:val="center"/>
          </w:tcPr>
          <w:p w14:paraId="68D0DAE8" w14:textId="77777777" w:rsidR="00503DD9" w:rsidRPr="00BC6CA8" w:rsidRDefault="00503DD9" w:rsidP="007A689C">
            <w:pPr>
              <w:spacing w:line="160" w:lineRule="atLeast"/>
              <w:jc w:val="center"/>
            </w:pPr>
            <w:r w:rsidRPr="00BC6CA8">
              <w:t>7,00</w:t>
            </w:r>
          </w:p>
        </w:tc>
        <w:tc>
          <w:tcPr>
            <w:tcW w:w="859" w:type="dxa"/>
            <w:vAlign w:val="center"/>
          </w:tcPr>
          <w:p w14:paraId="2F6ADE22" w14:textId="77777777" w:rsidR="00503DD9" w:rsidRPr="00BC6CA8" w:rsidRDefault="00503DD9" w:rsidP="007A689C">
            <w:pPr>
              <w:spacing w:line="160" w:lineRule="atLeast"/>
              <w:jc w:val="center"/>
            </w:pPr>
            <w:r w:rsidRPr="00BC6CA8">
              <w:t>8,00</w:t>
            </w:r>
          </w:p>
        </w:tc>
        <w:tc>
          <w:tcPr>
            <w:tcW w:w="869" w:type="dxa"/>
            <w:vAlign w:val="center"/>
          </w:tcPr>
          <w:p w14:paraId="31D88EC0" w14:textId="77777777" w:rsidR="00503DD9" w:rsidRPr="00BC6CA8" w:rsidRDefault="00503DD9" w:rsidP="007A689C">
            <w:pPr>
              <w:spacing w:line="160" w:lineRule="atLeast"/>
              <w:jc w:val="center"/>
            </w:pPr>
            <w:r w:rsidRPr="00BC6CA8">
              <w:t>9,00</w:t>
            </w:r>
          </w:p>
        </w:tc>
        <w:tc>
          <w:tcPr>
            <w:tcW w:w="1868" w:type="dxa"/>
            <w:vMerge w:val="restart"/>
            <w:vAlign w:val="center"/>
          </w:tcPr>
          <w:p w14:paraId="5BE931C4" w14:textId="77777777" w:rsidR="00503DD9" w:rsidRPr="00BC6CA8" w:rsidRDefault="00503DD9" w:rsidP="007A689C">
            <w:pPr>
              <w:spacing w:line="160" w:lineRule="atLeast"/>
              <w:jc w:val="center"/>
            </w:pPr>
            <w:r w:rsidRPr="00BC6CA8">
              <w:t>4</w:t>
            </w:r>
          </w:p>
        </w:tc>
        <w:tc>
          <w:tcPr>
            <w:tcW w:w="4156" w:type="dxa"/>
            <w:gridSpan w:val="3"/>
            <w:vMerge/>
            <w:tcBorders>
              <w:right w:val="single" w:sz="4" w:space="0" w:color="auto"/>
            </w:tcBorders>
          </w:tcPr>
          <w:p w14:paraId="1C271A20" w14:textId="77777777" w:rsidR="00503DD9" w:rsidRPr="00BC6CA8" w:rsidRDefault="00503DD9" w:rsidP="007A689C">
            <w:pPr>
              <w:spacing w:line="160" w:lineRule="atLeast"/>
              <w:jc w:val="center"/>
              <w:rPr>
                <w:sz w:val="16"/>
              </w:rPr>
            </w:pPr>
          </w:p>
        </w:tc>
      </w:tr>
      <w:tr w:rsidR="00BC6CA8" w:rsidRPr="00BC6CA8" w14:paraId="53D0B4B5" w14:textId="77777777" w:rsidTr="006B004E">
        <w:trPr>
          <w:cantSplit/>
          <w:trHeight w:val="184"/>
        </w:trPr>
        <w:tc>
          <w:tcPr>
            <w:tcW w:w="713" w:type="dxa"/>
            <w:vMerge/>
            <w:tcBorders>
              <w:left w:val="single" w:sz="4" w:space="0" w:color="auto"/>
            </w:tcBorders>
          </w:tcPr>
          <w:p w14:paraId="6ADA4535" w14:textId="77777777" w:rsidR="00503DD9" w:rsidRPr="00BC6CA8" w:rsidRDefault="00503DD9" w:rsidP="007A689C">
            <w:pPr>
              <w:jc w:val="center"/>
              <w:rPr>
                <w:sz w:val="16"/>
              </w:rPr>
            </w:pPr>
          </w:p>
        </w:tc>
        <w:tc>
          <w:tcPr>
            <w:tcW w:w="1578" w:type="dxa"/>
            <w:vMerge/>
            <w:vAlign w:val="center"/>
          </w:tcPr>
          <w:p w14:paraId="529DE828" w14:textId="77777777" w:rsidR="00503DD9" w:rsidRPr="00BC6CA8" w:rsidRDefault="00503DD9" w:rsidP="007A689C">
            <w:pPr>
              <w:jc w:val="center"/>
              <w:rPr>
                <w:sz w:val="16"/>
              </w:rPr>
            </w:pPr>
          </w:p>
        </w:tc>
        <w:tc>
          <w:tcPr>
            <w:tcW w:w="2398" w:type="dxa"/>
            <w:vMerge/>
            <w:vAlign w:val="center"/>
          </w:tcPr>
          <w:p w14:paraId="0EE02193" w14:textId="77777777" w:rsidR="00503DD9" w:rsidRPr="00BC6CA8" w:rsidRDefault="00503DD9" w:rsidP="007A689C">
            <w:pPr>
              <w:jc w:val="center"/>
              <w:rPr>
                <w:sz w:val="16"/>
              </w:rPr>
            </w:pPr>
          </w:p>
        </w:tc>
        <w:tc>
          <w:tcPr>
            <w:tcW w:w="1469" w:type="dxa"/>
            <w:vMerge w:val="restart"/>
            <w:vAlign w:val="center"/>
          </w:tcPr>
          <w:p w14:paraId="4774AC1D" w14:textId="77777777" w:rsidR="00503DD9" w:rsidRPr="00BC6CA8" w:rsidRDefault="00503DD9" w:rsidP="007A689C">
            <w:pPr>
              <w:jc w:val="center"/>
              <w:rPr>
                <w:sz w:val="18"/>
              </w:rPr>
            </w:pPr>
            <w:r w:rsidRPr="00BC6CA8">
              <w:rPr>
                <w:sz w:val="18"/>
              </w:rPr>
              <w:t>Ruperea unui conductor în deschiderea</w:t>
            </w:r>
          </w:p>
          <w:p w14:paraId="61FBB8B6" w14:textId="77777777" w:rsidR="00503DD9" w:rsidRPr="00BC6CA8" w:rsidRDefault="00503DD9" w:rsidP="007A689C">
            <w:pPr>
              <w:jc w:val="center"/>
              <w:rPr>
                <w:sz w:val="16"/>
                <w:vertAlign w:val="superscript"/>
              </w:rPr>
            </w:pPr>
            <w:r w:rsidRPr="00BC6CA8">
              <w:rPr>
                <w:sz w:val="18"/>
              </w:rPr>
              <w:t xml:space="preserve">vecină </w:t>
            </w:r>
            <w:r w:rsidRPr="00BC6CA8">
              <w:rPr>
                <w:sz w:val="18"/>
                <w:vertAlign w:val="superscript"/>
              </w:rPr>
              <w:t>4)</w:t>
            </w:r>
          </w:p>
        </w:tc>
        <w:tc>
          <w:tcPr>
            <w:tcW w:w="427" w:type="dxa"/>
            <w:vMerge w:val="restart"/>
            <w:vAlign w:val="center"/>
          </w:tcPr>
          <w:p w14:paraId="10EA18B4" w14:textId="77777777" w:rsidR="00503DD9" w:rsidRPr="00BC6CA8" w:rsidRDefault="00503DD9" w:rsidP="007A689C">
            <w:pPr>
              <w:jc w:val="center"/>
              <w:rPr>
                <w:i/>
                <w:sz w:val="16"/>
              </w:rPr>
            </w:pPr>
            <w:r w:rsidRPr="00BC6CA8">
              <w:rPr>
                <w:i/>
                <w:sz w:val="16"/>
              </w:rPr>
              <w:t>H</w:t>
            </w:r>
            <w:r w:rsidRPr="00BC6CA8">
              <w:rPr>
                <w:i/>
                <w:sz w:val="16"/>
                <w:vertAlign w:val="subscript"/>
              </w:rPr>
              <w:t>2</w:t>
            </w:r>
          </w:p>
        </w:tc>
        <w:tc>
          <w:tcPr>
            <w:tcW w:w="2586" w:type="dxa"/>
            <w:gridSpan w:val="3"/>
            <w:vMerge w:val="restart"/>
            <w:vAlign w:val="center"/>
          </w:tcPr>
          <w:p w14:paraId="7FC26B28" w14:textId="77777777" w:rsidR="00503DD9" w:rsidRPr="00BC6CA8" w:rsidRDefault="00503DD9" w:rsidP="007A689C">
            <w:pPr>
              <w:jc w:val="center"/>
            </w:pPr>
            <w:r w:rsidRPr="00BC6CA8">
              <w:t>Nu se impune</w:t>
            </w:r>
          </w:p>
        </w:tc>
        <w:tc>
          <w:tcPr>
            <w:tcW w:w="1868" w:type="dxa"/>
            <w:vMerge/>
          </w:tcPr>
          <w:p w14:paraId="6095DF75" w14:textId="77777777" w:rsidR="00503DD9" w:rsidRPr="00BC6CA8" w:rsidRDefault="00503DD9" w:rsidP="007A689C">
            <w:pPr>
              <w:jc w:val="center"/>
              <w:rPr>
                <w:sz w:val="16"/>
              </w:rPr>
            </w:pPr>
          </w:p>
        </w:tc>
        <w:tc>
          <w:tcPr>
            <w:tcW w:w="4156" w:type="dxa"/>
            <w:gridSpan w:val="3"/>
            <w:vMerge/>
            <w:tcBorders>
              <w:right w:val="single" w:sz="4" w:space="0" w:color="auto"/>
            </w:tcBorders>
          </w:tcPr>
          <w:p w14:paraId="70AA6424" w14:textId="77777777" w:rsidR="00503DD9" w:rsidRPr="00BC6CA8" w:rsidRDefault="00503DD9" w:rsidP="007A689C">
            <w:pPr>
              <w:jc w:val="center"/>
              <w:rPr>
                <w:sz w:val="16"/>
              </w:rPr>
            </w:pPr>
          </w:p>
        </w:tc>
      </w:tr>
      <w:tr w:rsidR="00BC6CA8" w:rsidRPr="00BC6CA8" w14:paraId="227D9F6E" w14:textId="77777777" w:rsidTr="006B004E">
        <w:trPr>
          <w:cantSplit/>
          <w:trHeight w:val="184"/>
        </w:trPr>
        <w:tc>
          <w:tcPr>
            <w:tcW w:w="713" w:type="dxa"/>
            <w:vMerge/>
            <w:tcBorders>
              <w:left w:val="single" w:sz="4" w:space="0" w:color="auto"/>
            </w:tcBorders>
          </w:tcPr>
          <w:p w14:paraId="08B178DF" w14:textId="77777777" w:rsidR="00503DD9" w:rsidRPr="00BC6CA8" w:rsidRDefault="00503DD9" w:rsidP="007A689C">
            <w:pPr>
              <w:jc w:val="center"/>
              <w:rPr>
                <w:sz w:val="16"/>
              </w:rPr>
            </w:pPr>
          </w:p>
        </w:tc>
        <w:tc>
          <w:tcPr>
            <w:tcW w:w="1578" w:type="dxa"/>
            <w:vMerge/>
            <w:vAlign w:val="center"/>
          </w:tcPr>
          <w:p w14:paraId="1B76B2D2" w14:textId="77777777" w:rsidR="00503DD9" w:rsidRPr="00BC6CA8" w:rsidRDefault="00503DD9" w:rsidP="007A689C">
            <w:pPr>
              <w:jc w:val="center"/>
              <w:rPr>
                <w:sz w:val="16"/>
              </w:rPr>
            </w:pPr>
          </w:p>
        </w:tc>
        <w:tc>
          <w:tcPr>
            <w:tcW w:w="2398" w:type="dxa"/>
            <w:vMerge/>
            <w:vAlign w:val="center"/>
          </w:tcPr>
          <w:p w14:paraId="33B6D16C" w14:textId="77777777" w:rsidR="00503DD9" w:rsidRPr="00BC6CA8" w:rsidRDefault="00503DD9" w:rsidP="007A689C">
            <w:pPr>
              <w:jc w:val="center"/>
              <w:rPr>
                <w:sz w:val="16"/>
              </w:rPr>
            </w:pPr>
          </w:p>
        </w:tc>
        <w:tc>
          <w:tcPr>
            <w:tcW w:w="1469" w:type="dxa"/>
            <w:vMerge/>
          </w:tcPr>
          <w:p w14:paraId="078CD961" w14:textId="77777777" w:rsidR="00503DD9" w:rsidRPr="00BC6CA8" w:rsidRDefault="00503DD9" w:rsidP="007A689C">
            <w:pPr>
              <w:jc w:val="center"/>
              <w:rPr>
                <w:sz w:val="16"/>
              </w:rPr>
            </w:pPr>
          </w:p>
        </w:tc>
        <w:tc>
          <w:tcPr>
            <w:tcW w:w="427" w:type="dxa"/>
            <w:vMerge/>
          </w:tcPr>
          <w:p w14:paraId="417C1A1B" w14:textId="77777777" w:rsidR="00503DD9" w:rsidRPr="00BC6CA8" w:rsidRDefault="00503DD9" w:rsidP="007A689C">
            <w:pPr>
              <w:jc w:val="center"/>
              <w:rPr>
                <w:sz w:val="16"/>
              </w:rPr>
            </w:pPr>
          </w:p>
        </w:tc>
        <w:tc>
          <w:tcPr>
            <w:tcW w:w="2586" w:type="dxa"/>
            <w:gridSpan w:val="3"/>
            <w:vMerge/>
          </w:tcPr>
          <w:p w14:paraId="51025CAB" w14:textId="77777777" w:rsidR="00503DD9" w:rsidRPr="00BC6CA8" w:rsidRDefault="00503DD9" w:rsidP="007A689C">
            <w:pPr>
              <w:jc w:val="center"/>
              <w:rPr>
                <w:sz w:val="16"/>
              </w:rPr>
            </w:pPr>
          </w:p>
        </w:tc>
        <w:tc>
          <w:tcPr>
            <w:tcW w:w="1868" w:type="dxa"/>
            <w:vMerge/>
          </w:tcPr>
          <w:p w14:paraId="62A9E44F" w14:textId="77777777" w:rsidR="00503DD9" w:rsidRPr="00BC6CA8" w:rsidRDefault="00503DD9" w:rsidP="007A689C">
            <w:pPr>
              <w:jc w:val="center"/>
              <w:rPr>
                <w:sz w:val="16"/>
              </w:rPr>
            </w:pPr>
          </w:p>
        </w:tc>
        <w:tc>
          <w:tcPr>
            <w:tcW w:w="4156" w:type="dxa"/>
            <w:gridSpan w:val="3"/>
            <w:vMerge/>
            <w:tcBorders>
              <w:right w:val="single" w:sz="4" w:space="0" w:color="auto"/>
            </w:tcBorders>
          </w:tcPr>
          <w:p w14:paraId="2AA8A2E3" w14:textId="77777777" w:rsidR="00503DD9" w:rsidRPr="00BC6CA8" w:rsidRDefault="00503DD9" w:rsidP="007A689C">
            <w:pPr>
              <w:jc w:val="center"/>
              <w:rPr>
                <w:sz w:val="16"/>
              </w:rPr>
            </w:pPr>
          </w:p>
        </w:tc>
      </w:tr>
      <w:tr w:rsidR="00BC6CA8" w:rsidRPr="00BC6CA8" w14:paraId="2DBC74ED" w14:textId="77777777" w:rsidTr="006B004E">
        <w:trPr>
          <w:cantSplit/>
          <w:trHeight w:val="184"/>
        </w:trPr>
        <w:tc>
          <w:tcPr>
            <w:tcW w:w="713" w:type="dxa"/>
            <w:vMerge/>
            <w:tcBorders>
              <w:left w:val="single" w:sz="4" w:space="0" w:color="auto"/>
            </w:tcBorders>
          </w:tcPr>
          <w:p w14:paraId="485A04F2" w14:textId="77777777" w:rsidR="00503DD9" w:rsidRPr="00BC6CA8" w:rsidRDefault="00503DD9" w:rsidP="007A689C">
            <w:pPr>
              <w:jc w:val="center"/>
              <w:rPr>
                <w:sz w:val="16"/>
              </w:rPr>
            </w:pPr>
          </w:p>
        </w:tc>
        <w:tc>
          <w:tcPr>
            <w:tcW w:w="1578" w:type="dxa"/>
            <w:vMerge/>
            <w:vAlign w:val="center"/>
          </w:tcPr>
          <w:p w14:paraId="407C846B" w14:textId="77777777" w:rsidR="00503DD9" w:rsidRPr="00BC6CA8" w:rsidRDefault="00503DD9" w:rsidP="007A689C">
            <w:pPr>
              <w:jc w:val="center"/>
              <w:rPr>
                <w:sz w:val="16"/>
              </w:rPr>
            </w:pPr>
          </w:p>
        </w:tc>
        <w:tc>
          <w:tcPr>
            <w:tcW w:w="2398" w:type="dxa"/>
            <w:vMerge/>
            <w:vAlign w:val="center"/>
          </w:tcPr>
          <w:p w14:paraId="03F0C1CF" w14:textId="77777777" w:rsidR="00503DD9" w:rsidRPr="00BC6CA8" w:rsidRDefault="00503DD9" w:rsidP="007A689C">
            <w:pPr>
              <w:jc w:val="center"/>
              <w:rPr>
                <w:sz w:val="16"/>
              </w:rPr>
            </w:pPr>
          </w:p>
        </w:tc>
        <w:tc>
          <w:tcPr>
            <w:tcW w:w="1469" w:type="dxa"/>
            <w:vMerge/>
          </w:tcPr>
          <w:p w14:paraId="4647D9DF" w14:textId="77777777" w:rsidR="00503DD9" w:rsidRPr="00BC6CA8" w:rsidRDefault="00503DD9" w:rsidP="007A689C">
            <w:pPr>
              <w:jc w:val="center"/>
              <w:rPr>
                <w:sz w:val="16"/>
              </w:rPr>
            </w:pPr>
          </w:p>
        </w:tc>
        <w:tc>
          <w:tcPr>
            <w:tcW w:w="427" w:type="dxa"/>
            <w:vMerge/>
          </w:tcPr>
          <w:p w14:paraId="4D7E1847" w14:textId="77777777" w:rsidR="00503DD9" w:rsidRPr="00BC6CA8" w:rsidRDefault="00503DD9" w:rsidP="007A689C">
            <w:pPr>
              <w:jc w:val="center"/>
              <w:rPr>
                <w:sz w:val="16"/>
              </w:rPr>
            </w:pPr>
          </w:p>
        </w:tc>
        <w:tc>
          <w:tcPr>
            <w:tcW w:w="2586" w:type="dxa"/>
            <w:gridSpan w:val="3"/>
            <w:vMerge/>
          </w:tcPr>
          <w:p w14:paraId="79763494" w14:textId="77777777" w:rsidR="00503DD9" w:rsidRPr="00BC6CA8" w:rsidRDefault="00503DD9" w:rsidP="007A689C">
            <w:pPr>
              <w:jc w:val="center"/>
              <w:rPr>
                <w:sz w:val="16"/>
              </w:rPr>
            </w:pPr>
          </w:p>
        </w:tc>
        <w:tc>
          <w:tcPr>
            <w:tcW w:w="1868" w:type="dxa"/>
            <w:vMerge/>
          </w:tcPr>
          <w:p w14:paraId="46CC1B55" w14:textId="77777777" w:rsidR="00503DD9" w:rsidRPr="00BC6CA8" w:rsidRDefault="00503DD9" w:rsidP="007A689C">
            <w:pPr>
              <w:jc w:val="center"/>
              <w:rPr>
                <w:sz w:val="16"/>
              </w:rPr>
            </w:pPr>
          </w:p>
        </w:tc>
        <w:tc>
          <w:tcPr>
            <w:tcW w:w="4156" w:type="dxa"/>
            <w:gridSpan w:val="3"/>
            <w:vMerge/>
            <w:tcBorders>
              <w:right w:val="single" w:sz="4" w:space="0" w:color="auto"/>
            </w:tcBorders>
          </w:tcPr>
          <w:p w14:paraId="1F41789A" w14:textId="77777777" w:rsidR="00503DD9" w:rsidRPr="00BC6CA8" w:rsidRDefault="00503DD9" w:rsidP="007A689C">
            <w:pPr>
              <w:jc w:val="center"/>
              <w:rPr>
                <w:sz w:val="16"/>
              </w:rPr>
            </w:pPr>
          </w:p>
        </w:tc>
      </w:tr>
      <w:tr w:rsidR="00BC6CA8" w:rsidRPr="00BC6CA8" w14:paraId="376202F2" w14:textId="77777777" w:rsidTr="006B004E">
        <w:trPr>
          <w:cantSplit/>
          <w:trHeight w:val="184"/>
        </w:trPr>
        <w:tc>
          <w:tcPr>
            <w:tcW w:w="713" w:type="dxa"/>
            <w:vMerge/>
            <w:tcBorders>
              <w:left w:val="single" w:sz="4" w:space="0" w:color="auto"/>
            </w:tcBorders>
          </w:tcPr>
          <w:p w14:paraId="31DE7ECA" w14:textId="77777777" w:rsidR="00503DD9" w:rsidRPr="00BC6CA8" w:rsidRDefault="00503DD9" w:rsidP="007A689C">
            <w:pPr>
              <w:jc w:val="center"/>
              <w:rPr>
                <w:sz w:val="16"/>
              </w:rPr>
            </w:pPr>
          </w:p>
        </w:tc>
        <w:tc>
          <w:tcPr>
            <w:tcW w:w="1578" w:type="dxa"/>
            <w:vMerge/>
            <w:vAlign w:val="center"/>
          </w:tcPr>
          <w:p w14:paraId="3FB2EB4B" w14:textId="77777777" w:rsidR="00503DD9" w:rsidRPr="00BC6CA8" w:rsidRDefault="00503DD9" w:rsidP="007A689C">
            <w:pPr>
              <w:jc w:val="center"/>
              <w:rPr>
                <w:sz w:val="16"/>
              </w:rPr>
            </w:pPr>
          </w:p>
        </w:tc>
        <w:tc>
          <w:tcPr>
            <w:tcW w:w="2398" w:type="dxa"/>
            <w:vMerge/>
            <w:vAlign w:val="center"/>
          </w:tcPr>
          <w:p w14:paraId="4DF962E7" w14:textId="77777777" w:rsidR="00503DD9" w:rsidRPr="00BC6CA8" w:rsidRDefault="00503DD9" w:rsidP="007A689C">
            <w:pPr>
              <w:jc w:val="center"/>
              <w:rPr>
                <w:sz w:val="16"/>
              </w:rPr>
            </w:pPr>
          </w:p>
        </w:tc>
        <w:tc>
          <w:tcPr>
            <w:tcW w:w="1469" w:type="dxa"/>
            <w:vMerge/>
          </w:tcPr>
          <w:p w14:paraId="73541CC5" w14:textId="77777777" w:rsidR="00503DD9" w:rsidRPr="00BC6CA8" w:rsidRDefault="00503DD9" w:rsidP="007A689C">
            <w:pPr>
              <w:jc w:val="center"/>
              <w:rPr>
                <w:sz w:val="16"/>
              </w:rPr>
            </w:pPr>
          </w:p>
        </w:tc>
        <w:tc>
          <w:tcPr>
            <w:tcW w:w="427" w:type="dxa"/>
            <w:vMerge/>
          </w:tcPr>
          <w:p w14:paraId="7CE09E22" w14:textId="77777777" w:rsidR="00503DD9" w:rsidRPr="00BC6CA8" w:rsidRDefault="00503DD9" w:rsidP="007A689C">
            <w:pPr>
              <w:jc w:val="center"/>
              <w:rPr>
                <w:sz w:val="16"/>
              </w:rPr>
            </w:pPr>
          </w:p>
        </w:tc>
        <w:tc>
          <w:tcPr>
            <w:tcW w:w="2586" w:type="dxa"/>
            <w:gridSpan w:val="3"/>
            <w:vMerge/>
          </w:tcPr>
          <w:p w14:paraId="501F8632" w14:textId="77777777" w:rsidR="00503DD9" w:rsidRPr="00BC6CA8" w:rsidRDefault="00503DD9" w:rsidP="007A689C">
            <w:pPr>
              <w:jc w:val="center"/>
              <w:rPr>
                <w:sz w:val="16"/>
              </w:rPr>
            </w:pPr>
          </w:p>
        </w:tc>
        <w:tc>
          <w:tcPr>
            <w:tcW w:w="1868" w:type="dxa"/>
            <w:vMerge/>
          </w:tcPr>
          <w:p w14:paraId="646C1224" w14:textId="77777777" w:rsidR="00503DD9" w:rsidRPr="00BC6CA8" w:rsidRDefault="00503DD9" w:rsidP="007A689C">
            <w:pPr>
              <w:jc w:val="center"/>
              <w:rPr>
                <w:sz w:val="16"/>
              </w:rPr>
            </w:pPr>
          </w:p>
        </w:tc>
        <w:tc>
          <w:tcPr>
            <w:tcW w:w="4156" w:type="dxa"/>
            <w:gridSpan w:val="3"/>
            <w:vMerge/>
            <w:tcBorders>
              <w:right w:val="single" w:sz="4" w:space="0" w:color="auto"/>
            </w:tcBorders>
          </w:tcPr>
          <w:p w14:paraId="2100D116" w14:textId="77777777" w:rsidR="00503DD9" w:rsidRPr="00BC6CA8" w:rsidRDefault="00503DD9" w:rsidP="007A689C">
            <w:pPr>
              <w:jc w:val="center"/>
              <w:rPr>
                <w:sz w:val="16"/>
              </w:rPr>
            </w:pPr>
          </w:p>
        </w:tc>
      </w:tr>
      <w:tr w:rsidR="00BC6CA8" w:rsidRPr="00BC6CA8" w14:paraId="1E11A9E5" w14:textId="77777777" w:rsidTr="006B004E">
        <w:trPr>
          <w:cantSplit/>
          <w:trHeight w:val="184"/>
        </w:trPr>
        <w:tc>
          <w:tcPr>
            <w:tcW w:w="713" w:type="dxa"/>
            <w:vMerge/>
            <w:tcBorders>
              <w:left w:val="single" w:sz="4" w:space="0" w:color="auto"/>
              <w:bottom w:val="single" w:sz="4" w:space="0" w:color="auto"/>
            </w:tcBorders>
          </w:tcPr>
          <w:p w14:paraId="4617E278" w14:textId="77777777" w:rsidR="00503DD9" w:rsidRPr="00BC6CA8" w:rsidRDefault="00503DD9" w:rsidP="007A689C">
            <w:pPr>
              <w:jc w:val="center"/>
              <w:rPr>
                <w:sz w:val="16"/>
              </w:rPr>
            </w:pPr>
          </w:p>
        </w:tc>
        <w:tc>
          <w:tcPr>
            <w:tcW w:w="1578" w:type="dxa"/>
            <w:vMerge/>
            <w:tcBorders>
              <w:bottom w:val="single" w:sz="4" w:space="0" w:color="auto"/>
            </w:tcBorders>
            <w:vAlign w:val="center"/>
          </w:tcPr>
          <w:p w14:paraId="1D57E64B" w14:textId="77777777" w:rsidR="00503DD9" w:rsidRPr="00BC6CA8" w:rsidRDefault="00503DD9" w:rsidP="007A689C">
            <w:pPr>
              <w:jc w:val="center"/>
              <w:rPr>
                <w:sz w:val="16"/>
              </w:rPr>
            </w:pPr>
          </w:p>
        </w:tc>
        <w:tc>
          <w:tcPr>
            <w:tcW w:w="2398" w:type="dxa"/>
            <w:vMerge/>
            <w:tcBorders>
              <w:bottom w:val="single" w:sz="4" w:space="0" w:color="auto"/>
            </w:tcBorders>
            <w:vAlign w:val="center"/>
          </w:tcPr>
          <w:p w14:paraId="502A96C6" w14:textId="77777777" w:rsidR="00503DD9" w:rsidRPr="00BC6CA8" w:rsidRDefault="00503DD9" w:rsidP="007A689C">
            <w:pPr>
              <w:jc w:val="center"/>
              <w:rPr>
                <w:sz w:val="16"/>
              </w:rPr>
            </w:pPr>
          </w:p>
        </w:tc>
        <w:tc>
          <w:tcPr>
            <w:tcW w:w="1469" w:type="dxa"/>
            <w:vMerge/>
            <w:tcBorders>
              <w:bottom w:val="single" w:sz="4" w:space="0" w:color="auto"/>
            </w:tcBorders>
          </w:tcPr>
          <w:p w14:paraId="0CE7075E" w14:textId="77777777" w:rsidR="00503DD9" w:rsidRPr="00BC6CA8" w:rsidRDefault="00503DD9" w:rsidP="007A689C">
            <w:pPr>
              <w:jc w:val="center"/>
              <w:rPr>
                <w:sz w:val="16"/>
              </w:rPr>
            </w:pPr>
          </w:p>
        </w:tc>
        <w:tc>
          <w:tcPr>
            <w:tcW w:w="427" w:type="dxa"/>
            <w:vMerge/>
            <w:tcBorders>
              <w:bottom w:val="single" w:sz="4" w:space="0" w:color="auto"/>
            </w:tcBorders>
          </w:tcPr>
          <w:p w14:paraId="16126809" w14:textId="77777777" w:rsidR="00503DD9" w:rsidRPr="00BC6CA8" w:rsidRDefault="00503DD9" w:rsidP="007A689C">
            <w:pPr>
              <w:jc w:val="center"/>
              <w:rPr>
                <w:sz w:val="16"/>
              </w:rPr>
            </w:pPr>
          </w:p>
        </w:tc>
        <w:tc>
          <w:tcPr>
            <w:tcW w:w="2586" w:type="dxa"/>
            <w:gridSpan w:val="3"/>
            <w:vMerge/>
            <w:tcBorders>
              <w:bottom w:val="single" w:sz="4" w:space="0" w:color="auto"/>
            </w:tcBorders>
          </w:tcPr>
          <w:p w14:paraId="5B2DCE4D" w14:textId="77777777" w:rsidR="00503DD9" w:rsidRPr="00BC6CA8" w:rsidRDefault="00503DD9" w:rsidP="007A689C">
            <w:pPr>
              <w:jc w:val="center"/>
              <w:rPr>
                <w:sz w:val="16"/>
              </w:rPr>
            </w:pPr>
          </w:p>
        </w:tc>
        <w:tc>
          <w:tcPr>
            <w:tcW w:w="1868" w:type="dxa"/>
            <w:vMerge/>
            <w:tcBorders>
              <w:bottom w:val="single" w:sz="4" w:space="0" w:color="auto"/>
            </w:tcBorders>
          </w:tcPr>
          <w:p w14:paraId="0750402F" w14:textId="77777777" w:rsidR="00503DD9" w:rsidRPr="00BC6CA8" w:rsidRDefault="00503DD9" w:rsidP="007A689C">
            <w:pPr>
              <w:jc w:val="center"/>
              <w:rPr>
                <w:sz w:val="16"/>
              </w:rPr>
            </w:pPr>
          </w:p>
        </w:tc>
        <w:tc>
          <w:tcPr>
            <w:tcW w:w="4156" w:type="dxa"/>
            <w:gridSpan w:val="3"/>
            <w:vMerge/>
            <w:tcBorders>
              <w:bottom w:val="single" w:sz="4" w:space="0" w:color="auto"/>
              <w:right w:val="single" w:sz="4" w:space="0" w:color="auto"/>
            </w:tcBorders>
          </w:tcPr>
          <w:p w14:paraId="2CBB073E" w14:textId="77777777" w:rsidR="00503DD9" w:rsidRPr="00BC6CA8" w:rsidRDefault="00503DD9" w:rsidP="007A689C">
            <w:pPr>
              <w:jc w:val="center"/>
              <w:rPr>
                <w:sz w:val="16"/>
              </w:rPr>
            </w:pPr>
          </w:p>
        </w:tc>
      </w:tr>
    </w:tbl>
    <w:p w14:paraId="26AF7DE6" w14:textId="77777777" w:rsidR="00503DD9" w:rsidRPr="00BC6CA8" w:rsidRDefault="00503DD9" w:rsidP="00484D0C">
      <w:pPr>
        <w:numPr>
          <w:ilvl w:val="0"/>
          <w:numId w:val="18"/>
        </w:numPr>
        <w:tabs>
          <w:tab w:val="clear" w:pos="360"/>
          <w:tab w:val="num" w:pos="-142"/>
          <w:tab w:val="center" w:pos="4320"/>
          <w:tab w:val="right" w:pos="8640"/>
        </w:tabs>
        <w:ind w:left="-426"/>
        <w:jc w:val="both"/>
        <w:rPr>
          <w:sz w:val="17"/>
          <w:szCs w:val="17"/>
        </w:rPr>
      </w:pPr>
      <w:r w:rsidRPr="00BC6CA8">
        <w:rPr>
          <w:sz w:val="17"/>
          <w:szCs w:val="17"/>
        </w:rPr>
        <w:t>Exceptând cazurile în care sunt prevăzute lanţuri multiple, din considerente mecanice.</w:t>
      </w:r>
    </w:p>
    <w:p w14:paraId="357DB3E0" w14:textId="77777777" w:rsidR="00503DD9" w:rsidRPr="00BC6CA8" w:rsidRDefault="00503DD9" w:rsidP="00484D0C">
      <w:pPr>
        <w:numPr>
          <w:ilvl w:val="0"/>
          <w:numId w:val="18"/>
        </w:numPr>
        <w:tabs>
          <w:tab w:val="clear" w:pos="360"/>
          <w:tab w:val="num" w:pos="-142"/>
          <w:tab w:val="center" w:pos="4320"/>
          <w:tab w:val="right" w:pos="8640"/>
        </w:tabs>
        <w:ind w:left="-426"/>
        <w:jc w:val="both"/>
        <w:rPr>
          <w:sz w:val="17"/>
          <w:szCs w:val="17"/>
        </w:rPr>
      </w:pPr>
      <w:r w:rsidRPr="00BC6CA8">
        <w:rPr>
          <w:sz w:val="17"/>
          <w:szCs w:val="17"/>
        </w:rPr>
        <w:t>În cazurile excepţionale, se admit unghiuri mai mici, cu acordul organelor în administrarea cărora se găseşte drumul.</w:t>
      </w:r>
    </w:p>
    <w:p w14:paraId="326A719E" w14:textId="77777777" w:rsidR="00503DD9" w:rsidRPr="00BC6CA8" w:rsidRDefault="00503DD9" w:rsidP="00484D0C">
      <w:pPr>
        <w:numPr>
          <w:ilvl w:val="0"/>
          <w:numId w:val="18"/>
        </w:numPr>
        <w:tabs>
          <w:tab w:val="clear" w:pos="360"/>
          <w:tab w:val="num" w:pos="-142"/>
          <w:tab w:val="center" w:pos="4320"/>
          <w:tab w:val="right" w:pos="8640"/>
        </w:tabs>
        <w:ind w:left="-426"/>
        <w:jc w:val="both"/>
        <w:rPr>
          <w:sz w:val="17"/>
          <w:szCs w:val="17"/>
        </w:rPr>
      </w:pPr>
      <w:r w:rsidRPr="00BC6CA8">
        <w:rPr>
          <w:sz w:val="17"/>
          <w:szCs w:val="17"/>
        </w:rPr>
        <w:t>Nu se aplică liniilor cu izolatoare suport.</w:t>
      </w:r>
    </w:p>
    <w:p w14:paraId="38957AB0" w14:textId="77777777" w:rsidR="00503DD9" w:rsidRPr="00BC6CA8" w:rsidRDefault="00503DD9" w:rsidP="00484D0C">
      <w:pPr>
        <w:numPr>
          <w:ilvl w:val="0"/>
          <w:numId w:val="18"/>
        </w:numPr>
        <w:tabs>
          <w:tab w:val="clear" w:pos="360"/>
          <w:tab w:val="num" w:pos="-142"/>
          <w:tab w:val="center" w:pos="4320"/>
          <w:tab w:val="right" w:pos="8640"/>
        </w:tabs>
        <w:ind w:left="-426"/>
        <w:jc w:val="both"/>
        <w:rPr>
          <w:sz w:val="17"/>
          <w:szCs w:val="17"/>
        </w:rPr>
      </w:pPr>
      <w:r w:rsidRPr="00BC6CA8">
        <w:rPr>
          <w:sz w:val="17"/>
          <w:szCs w:val="17"/>
        </w:rPr>
        <w:t>În cazuri obligate, aceste distanţe pot fi micşorate cu acordul organelor care administrează drumul.</w:t>
      </w:r>
    </w:p>
    <w:p w14:paraId="599085EE" w14:textId="77777777" w:rsidR="00503DD9" w:rsidRPr="00BC6CA8" w:rsidRDefault="00503DD9" w:rsidP="00484D0C">
      <w:pPr>
        <w:numPr>
          <w:ilvl w:val="0"/>
          <w:numId w:val="18"/>
        </w:numPr>
        <w:tabs>
          <w:tab w:val="clear" w:pos="360"/>
          <w:tab w:val="num" w:pos="-142"/>
          <w:tab w:val="center" w:pos="4320"/>
          <w:tab w:val="right" w:pos="8640"/>
        </w:tabs>
        <w:ind w:left="-142" w:hanging="284"/>
        <w:jc w:val="both"/>
        <w:rPr>
          <w:sz w:val="17"/>
          <w:szCs w:val="17"/>
        </w:rPr>
      </w:pPr>
      <w:r w:rsidRPr="00BC6CA8">
        <w:rPr>
          <w:sz w:val="17"/>
          <w:szCs w:val="17"/>
        </w:rPr>
        <w:t xml:space="preserve">La construcția de LEA noi sau de tronsoane de LEA noi se interzice amplasarea stâlpilor în zona de siguranță a drumului (Zs), iar amplasarea stâlpilor în zona de protecție a drumului (Zp) se va face numai cu acordul administratorului drumului. </w:t>
      </w:r>
    </w:p>
    <w:p w14:paraId="2D5105B4" w14:textId="77777777" w:rsidR="009954EA" w:rsidRPr="00BC6CA8" w:rsidRDefault="009954EA" w:rsidP="00484D0C">
      <w:pPr>
        <w:numPr>
          <w:ilvl w:val="0"/>
          <w:numId w:val="18"/>
        </w:numPr>
        <w:tabs>
          <w:tab w:val="clear" w:pos="360"/>
          <w:tab w:val="num" w:pos="-142"/>
          <w:tab w:val="center" w:pos="4320"/>
          <w:tab w:val="right" w:pos="8640"/>
        </w:tabs>
        <w:ind w:left="-142" w:hanging="284"/>
        <w:jc w:val="both"/>
        <w:rPr>
          <w:sz w:val="17"/>
          <w:szCs w:val="17"/>
        </w:rPr>
      </w:pPr>
      <w:r w:rsidRPr="00BC6CA8">
        <w:rPr>
          <w:sz w:val="17"/>
          <w:szCs w:val="17"/>
        </w:rPr>
        <w:t>Proiectarea LEA noi cu Un &lt; 110 kV se va face cu realizarea unui unghi minim de încrucișare de 60°.</w:t>
      </w:r>
    </w:p>
    <w:p w14:paraId="0AF7FEAD" w14:textId="77777777" w:rsidR="00503DD9" w:rsidRPr="00BC6CA8" w:rsidRDefault="00503DD9" w:rsidP="00503DD9">
      <w:pPr>
        <w:tabs>
          <w:tab w:val="right" w:pos="-567"/>
        </w:tabs>
        <w:jc w:val="both"/>
        <w:rPr>
          <w:sz w:val="17"/>
          <w:szCs w:val="17"/>
        </w:rPr>
        <w:sectPr w:rsidR="00503DD9" w:rsidRPr="00BC6CA8" w:rsidSect="004C6AFD">
          <w:pgSz w:w="16838" w:h="11906" w:orient="landscape"/>
          <w:pgMar w:top="1418" w:right="820" w:bottom="1135" w:left="1276" w:header="709" w:footer="709" w:gutter="0"/>
          <w:cols w:space="708"/>
          <w:docGrid w:linePitch="360"/>
        </w:sectPr>
      </w:pPr>
    </w:p>
    <w:p w14:paraId="66F1DE87" w14:textId="6996AAA6" w:rsidR="00503DD9" w:rsidRPr="00BC6CA8" w:rsidRDefault="00503DD9" w:rsidP="00734A63">
      <w:pPr>
        <w:jc w:val="center"/>
        <w:rPr>
          <w:b/>
        </w:rPr>
      </w:pPr>
      <w:r w:rsidRPr="00BC6CA8">
        <w:rPr>
          <w:b/>
        </w:rPr>
        <w:lastRenderedPageBreak/>
        <w:t xml:space="preserve">Tabelul </w:t>
      </w:r>
      <w:r w:rsidR="005E4794" w:rsidRPr="00BC6CA8">
        <w:rPr>
          <w:b/>
        </w:rPr>
        <w:t>7</w:t>
      </w:r>
      <w:r w:rsidRPr="00BC6CA8">
        <w:rPr>
          <w:b/>
        </w:rPr>
        <w:t>.b. Traversări şi apropieri faţă de drumuri situate în interiorul localităţilor (intravilan)</w:t>
      </w:r>
    </w:p>
    <w:p w14:paraId="67F2DD46" w14:textId="77777777" w:rsidR="00503DD9" w:rsidRPr="00BC6CA8" w:rsidRDefault="00503DD9" w:rsidP="00734A63">
      <w:pPr>
        <w:rPr>
          <w:sz w:val="16"/>
          <w:szCs w:val="16"/>
        </w:rPr>
      </w:pPr>
    </w:p>
    <w:tbl>
      <w:tblPr>
        <w:tblW w:w="10193" w:type="dxa"/>
        <w:tblInd w:w="-176"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449"/>
        <w:gridCol w:w="1943"/>
        <w:gridCol w:w="2599"/>
        <w:gridCol w:w="1316"/>
        <w:gridCol w:w="448"/>
        <w:gridCol w:w="747"/>
        <w:gridCol w:w="747"/>
        <w:gridCol w:w="749"/>
        <w:gridCol w:w="597"/>
        <w:gridCol w:w="598"/>
      </w:tblGrid>
      <w:tr w:rsidR="00503DD9" w:rsidRPr="00BC6CA8" w14:paraId="1146E64A" w14:textId="77777777" w:rsidTr="00734A63">
        <w:trPr>
          <w:cantSplit/>
          <w:trHeight w:val="312"/>
        </w:trPr>
        <w:tc>
          <w:tcPr>
            <w:tcW w:w="2392" w:type="dxa"/>
            <w:gridSpan w:val="2"/>
            <w:vMerge w:val="restart"/>
            <w:tcBorders>
              <w:top w:val="single" w:sz="4" w:space="0" w:color="auto"/>
              <w:left w:val="single" w:sz="4" w:space="0" w:color="auto"/>
              <w:bottom w:val="nil"/>
            </w:tcBorders>
            <w:vAlign w:val="center"/>
          </w:tcPr>
          <w:p w14:paraId="6B1FA669" w14:textId="77777777" w:rsidR="00503DD9" w:rsidRPr="00BC6CA8" w:rsidRDefault="00503DD9" w:rsidP="007A689C">
            <w:pPr>
              <w:jc w:val="center"/>
            </w:pPr>
            <w:r w:rsidRPr="00BC6CA8">
              <w:t xml:space="preserve">Categoria </w:t>
            </w:r>
          </w:p>
          <w:p w14:paraId="383FFE22" w14:textId="77777777" w:rsidR="00503DD9" w:rsidRPr="00BC6CA8" w:rsidRDefault="00503DD9" w:rsidP="007A689C">
            <w:pPr>
              <w:jc w:val="center"/>
              <w:rPr>
                <w:vertAlign w:val="superscript"/>
              </w:rPr>
            </w:pPr>
            <w:r w:rsidRPr="00BC6CA8">
              <w:t>drumului</w:t>
            </w:r>
          </w:p>
        </w:tc>
        <w:tc>
          <w:tcPr>
            <w:tcW w:w="6606" w:type="dxa"/>
            <w:gridSpan w:val="6"/>
            <w:tcBorders>
              <w:top w:val="single" w:sz="4" w:space="0" w:color="auto"/>
              <w:bottom w:val="single" w:sz="4" w:space="0" w:color="auto"/>
            </w:tcBorders>
            <w:vAlign w:val="center"/>
          </w:tcPr>
          <w:p w14:paraId="0A053F16" w14:textId="77777777" w:rsidR="00503DD9" w:rsidRPr="00BC6CA8" w:rsidRDefault="00503DD9" w:rsidP="007A689C">
            <w:pPr>
              <w:jc w:val="center"/>
              <w:rPr>
                <w:vertAlign w:val="superscript"/>
              </w:rPr>
            </w:pPr>
            <w:r w:rsidRPr="00BC6CA8">
              <w:t xml:space="preserve">Traversări </w:t>
            </w:r>
            <w:r w:rsidRPr="00BC6CA8">
              <w:rPr>
                <w:vertAlign w:val="superscript"/>
              </w:rPr>
              <w:t>3) 5)</w:t>
            </w:r>
          </w:p>
        </w:tc>
        <w:tc>
          <w:tcPr>
            <w:tcW w:w="1195" w:type="dxa"/>
            <w:gridSpan w:val="2"/>
            <w:tcBorders>
              <w:top w:val="single" w:sz="4" w:space="0" w:color="auto"/>
              <w:bottom w:val="single" w:sz="4" w:space="0" w:color="auto"/>
              <w:right w:val="single" w:sz="4" w:space="0" w:color="auto"/>
            </w:tcBorders>
            <w:vAlign w:val="center"/>
          </w:tcPr>
          <w:p w14:paraId="0651F594" w14:textId="7D892F4D" w:rsidR="00503DD9" w:rsidRPr="00BC6CA8" w:rsidRDefault="00503DD9" w:rsidP="00D57E46">
            <w:pPr>
              <w:rPr>
                <w:sz w:val="22"/>
              </w:rPr>
            </w:pPr>
            <w:r w:rsidRPr="00BC6CA8">
              <w:rPr>
                <w:sz w:val="22"/>
              </w:rPr>
              <w:t>Apropieri</w:t>
            </w:r>
            <w:r w:rsidRPr="00BC6CA8">
              <w:rPr>
                <w:vertAlign w:val="superscript"/>
              </w:rPr>
              <w:t>3)</w:t>
            </w:r>
          </w:p>
        </w:tc>
      </w:tr>
      <w:tr w:rsidR="00503DD9" w:rsidRPr="00BC6CA8" w14:paraId="5DE144C0" w14:textId="77777777" w:rsidTr="006B004E">
        <w:trPr>
          <w:cantSplit/>
          <w:trHeight w:val="238"/>
        </w:trPr>
        <w:tc>
          <w:tcPr>
            <w:tcW w:w="2392" w:type="dxa"/>
            <w:gridSpan w:val="2"/>
            <w:vMerge/>
            <w:tcBorders>
              <w:top w:val="nil"/>
              <w:left w:val="single" w:sz="4" w:space="0" w:color="auto"/>
              <w:bottom w:val="nil"/>
            </w:tcBorders>
          </w:tcPr>
          <w:p w14:paraId="67FD6F36" w14:textId="77777777" w:rsidR="00503DD9" w:rsidRPr="00BC6CA8" w:rsidRDefault="00503DD9" w:rsidP="007A689C">
            <w:pPr>
              <w:jc w:val="center"/>
            </w:pPr>
          </w:p>
        </w:tc>
        <w:tc>
          <w:tcPr>
            <w:tcW w:w="2599" w:type="dxa"/>
            <w:vMerge w:val="restart"/>
            <w:tcBorders>
              <w:top w:val="nil"/>
              <w:bottom w:val="double" w:sz="4" w:space="0" w:color="auto"/>
            </w:tcBorders>
            <w:vAlign w:val="center"/>
          </w:tcPr>
          <w:p w14:paraId="00A04BA7" w14:textId="77777777" w:rsidR="00503DD9" w:rsidRPr="00BC6CA8" w:rsidRDefault="00503DD9" w:rsidP="007A689C">
            <w:pPr>
              <w:jc w:val="center"/>
            </w:pPr>
            <w:r w:rsidRPr="00BC6CA8">
              <w:t>Măsuri de siguranţă şi protecţie</w:t>
            </w:r>
          </w:p>
        </w:tc>
        <w:tc>
          <w:tcPr>
            <w:tcW w:w="4007" w:type="dxa"/>
            <w:gridSpan w:val="5"/>
            <w:tcBorders>
              <w:top w:val="nil"/>
              <w:bottom w:val="single" w:sz="4" w:space="0" w:color="auto"/>
            </w:tcBorders>
            <w:vAlign w:val="center"/>
          </w:tcPr>
          <w:p w14:paraId="208301C3" w14:textId="77777777" w:rsidR="00503DD9" w:rsidRPr="00BC6CA8" w:rsidRDefault="00503DD9" w:rsidP="007A689C">
            <w:pPr>
              <w:jc w:val="center"/>
            </w:pPr>
            <w:r w:rsidRPr="00BC6CA8">
              <w:t xml:space="preserve">Distanţa pe verticală </w:t>
            </w:r>
            <w:r w:rsidR="001839D4" w:rsidRPr="00BC6CA8">
              <w:t>[</w:t>
            </w:r>
            <w:r w:rsidRPr="00BC6CA8">
              <w:t>m</w:t>
            </w:r>
            <w:r w:rsidR="001839D4" w:rsidRPr="00BC6CA8">
              <w:t>]</w:t>
            </w:r>
          </w:p>
        </w:tc>
        <w:tc>
          <w:tcPr>
            <w:tcW w:w="597" w:type="dxa"/>
            <w:vMerge w:val="restart"/>
            <w:tcBorders>
              <w:top w:val="nil"/>
              <w:bottom w:val="double" w:sz="4" w:space="0" w:color="auto"/>
            </w:tcBorders>
            <w:textDirection w:val="btLr"/>
            <w:vAlign w:val="center"/>
          </w:tcPr>
          <w:p w14:paraId="5CE7633E" w14:textId="77777777" w:rsidR="00503DD9" w:rsidRPr="00BC6CA8" w:rsidRDefault="00503DD9" w:rsidP="007A689C">
            <w:pPr>
              <w:ind w:left="113" w:right="113"/>
              <w:jc w:val="center"/>
              <w:rPr>
                <w:sz w:val="18"/>
              </w:rPr>
            </w:pPr>
            <w:r w:rsidRPr="00BC6CA8">
              <w:rPr>
                <w:sz w:val="18"/>
              </w:rPr>
              <w:t>Măsuri de siguranţă şi protecţie</w:t>
            </w:r>
          </w:p>
        </w:tc>
        <w:tc>
          <w:tcPr>
            <w:tcW w:w="598" w:type="dxa"/>
            <w:vMerge w:val="restart"/>
            <w:tcBorders>
              <w:top w:val="nil"/>
              <w:bottom w:val="double" w:sz="4" w:space="0" w:color="auto"/>
              <w:right w:val="single" w:sz="4" w:space="0" w:color="auto"/>
            </w:tcBorders>
            <w:textDirection w:val="btLr"/>
            <w:vAlign w:val="center"/>
          </w:tcPr>
          <w:p w14:paraId="33D718DA" w14:textId="77777777" w:rsidR="00503DD9" w:rsidRPr="00BC6CA8" w:rsidRDefault="00503DD9" w:rsidP="007A689C">
            <w:pPr>
              <w:ind w:left="113" w:right="113"/>
              <w:jc w:val="center"/>
              <w:rPr>
                <w:sz w:val="18"/>
              </w:rPr>
            </w:pPr>
            <w:r w:rsidRPr="00BC6CA8">
              <w:rPr>
                <w:sz w:val="18"/>
              </w:rPr>
              <w:t xml:space="preserve">Distanţe minime, </w:t>
            </w:r>
            <w:r w:rsidRPr="00BC6CA8">
              <w:rPr>
                <w:sz w:val="18"/>
              </w:rPr>
              <w:br/>
            </w:r>
            <w:r w:rsidRPr="00BC6CA8">
              <w:rPr>
                <w:i/>
                <w:sz w:val="18"/>
              </w:rPr>
              <w:t>D</w:t>
            </w:r>
            <w:r w:rsidRPr="00BC6CA8">
              <w:rPr>
                <w:sz w:val="18"/>
              </w:rPr>
              <w:t xml:space="preserve"> </w:t>
            </w:r>
            <w:r w:rsidR="001839D4" w:rsidRPr="00BC6CA8">
              <w:rPr>
                <w:sz w:val="18"/>
              </w:rPr>
              <w:t>[</w:t>
            </w:r>
            <w:r w:rsidRPr="00BC6CA8">
              <w:rPr>
                <w:sz w:val="18"/>
              </w:rPr>
              <w:t>m</w:t>
            </w:r>
            <w:r w:rsidR="001839D4" w:rsidRPr="00BC6CA8">
              <w:rPr>
                <w:sz w:val="18"/>
              </w:rPr>
              <w:t>]</w:t>
            </w:r>
          </w:p>
        </w:tc>
      </w:tr>
      <w:tr w:rsidR="00503DD9" w:rsidRPr="00BC6CA8" w14:paraId="27540BA2" w14:textId="77777777" w:rsidTr="006B004E">
        <w:trPr>
          <w:cantSplit/>
          <w:trHeight w:val="230"/>
        </w:trPr>
        <w:tc>
          <w:tcPr>
            <w:tcW w:w="2392" w:type="dxa"/>
            <w:gridSpan w:val="2"/>
            <w:vMerge/>
            <w:tcBorders>
              <w:top w:val="nil"/>
              <w:left w:val="single" w:sz="4" w:space="0" w:color="auto"/>
              <w:bottom w:val="nil"/>
            </w:tcBorders>
          </w:tcPr>
          <w:p w14:paraId="2617669F" w14:textId="77777777" w:rsidR="00503DD9" w:rsidRPr="00BC6CA8" w:rsidRDefault="00503DD9" w:rsidP="007A689C"/>
        </w:tc>
        <w:tc>
          <w:tcPr>
            <w:tcW w:w="2599" w:type="dxa"/>
            <w:vMerge/>
            <w:tcBorders>
              <w:top w:val="double" w:sz="4" w:space="0" w:color="auto"/>
              <w:bottom w:val="double" w:sz="4" w:space="0" w:color="auto"/>
            </w:tcBorders>
          </w:tcPr>
          <w:p w14:paraId="6AC8B8AD" w14:textId="77777777" w:rsidR="00503DD9" w:rsidRPr="00BC6CA8" w:rsidRDefault="00503DD9" w:rsidP="007A689C"/>
        </w:tc>
        <w:tc>
          <w:tcPr>
            <w:tcW w:w="1316" w:type="dxa"/>
            <w:vMerge w:val="restart"/>
            <w:tcBorders>
              <w:top w:val="single" w:sz="4" w:space="0" w:color="auto"/>
              <w:bottom w:val="double" w:sz="4" w:space="0" w:color="auto"/>
            </w:tcBorders>
            <w:vAlign w:val="center"/>
          </w:tcPr>
          <w:p w14:paraId="3161B9A9" w14:textId="77777777" w:rsidR="00503DD9" w:rsidRPr="00BC6CA8" w:rsidRDefault="00503DD9" w:rsidP="007A689C">
            <w:pPr>
              <w:jc w:val="center"/>
            </w:pPr>
            <w:r w:rsidRPr="00BC6CA8">
              <w:t>Condiţii de calcul ale distanţei pe verticală</w:t>
            </w:r>
          </w:p>
        </w:tc>
        <w:tc>
          <w:tcPr>
            <w:tcW w:w="448" w:type="dxa"/>
            <w:vMerge w:val="restart"/>
            <w:tcBorders>
              <w:top w:val="single" w:sz="4" w:space="0" w:color="auto"/>
              <w:bottom w:val="double" w:sz="4" w:space="0" w:color="auto"/>
            </w:tcBorders>
            <w:textDirection w:val="btLr"/>
          </w:tcPr>
          <w:p w14:paraId="0D1C6921" w14:textId="77777777" w:rsidR="00503DD9" w:rsidRPr="00BC6CA8" w:rsidRDefault="00503DD9" w:rsidP="007A689C">
            <w:pPr>
              <w:ind w:left="113" w:right="113"/>
              <w:jc w:val="center"/>
              <w:rPr>
                <w:sz w:val="16"/>
              </w:rPr>
            </w:pPr>
            <w:r w:rsidRPr="00BC6CA8">
              <w:rPr>
                <w:sz w:val="16"/>
              </w:rPr>
              <w:t>Simbol</w:t>
            </w:r>
          </w:p>
        </w:tc>
        <w:tc>
          <w:tcPr>
            <w:tcW w:w="2243" w:type="dxa"/>
            <w:gridSpan w:val="3"/>
            <w:vMerge w:val="restart"/>
            <w:tcBorders>
              <w:top w:val="single" w:sz="4" w:space="0" w:color="auto"/>
              <w:bottom w:val="single" w:sz="4" w:space="0" w:color="auto"/>
            </w:tcBorders>
            <w:vAlign w:val="center"/>
          </w:tcPr>
          <w:p w14:paraId="15F9DD93" w14:textId="77777777" w:rsidR="00503DD9" w:rsidRPr="00BC6CA8" w:rsidRDefault="00503DD9" w:rsidP="007A689C">
            <w:pPr>
              <w:jc w:val="center"/>
              <w:rPr>
                <w:sz w:val="18"/>
              </w:rPr>
            </w:pPr>
            <w:r w:rsidRPr="00BC6CA8">
              <w:rPr>
                <w:sz w:val="18"/>
              </w:rPr>
              <w:t>Distanţa minimă între conductorul inferior al LEA şi partea carosabilă</w:t>
            </w:r>
          </w:p>
        </w:tc>
        <w:tc>
          <w:tcPr>
            <w:tcW w:w="597" w:type="dxa"/>
            <w:vMerge/>
            <w:tcBorders>
              <w:top w:val="single" w:sz="4" w:space="0" w:color="auto"/>
              <w:bottom w:val="double" w:sz="4" w:space="0" w:color="auto"/>
            </w:tcBorders>
          </w:tcPr>
          <w:p w14:paraId="2DB607ED" w14:textId="77777777" w:rsidR="00503DD9" w:rsidRPr="00BC6CA8" w:rsidRDefault="00503DD9" w:rsidP="007A689C"/>
        </w:tc>
        <w:tc>
          <w:tcPr>
            <w:tcW w:w="598" w:type="dxa"/>
            <w:vMerge/>
            <w:tcBorders>
              <w:top w:val="single" w:sz="4" w:space="0" w:color="auto"/>
              <w:bottom w:val="double" w:sz="4" w:space="0" w:color="auto"/>
              <w:right w:val="single" w:sz="4" w:space="0" w:color="auto"/>
            </w:tcBorders>
          </w:tcPr>
          <w:p w14:paraId="3B5AD96D" w14:textId="77777777" w:rsidR="00503DD9" w:rsidRPr="00BC6CA8" w:rsidRDefault="00503DD9" w:rsidP="007A689C"/>
        </w:tc>
      </w:tr>
      <w:tr w:rsidR="00503DD9" w:rsidRPr="00BC6CA8" w14:paraId="4B663B74" w14:textId="77777777" w:rsidTr="006B004E">
        <w:trPr>
          <w:cantSplit/>
          <w:trHeight w:val="230"/>
        </w:trPr>
        <w:tc>
          <w:tcPr>
            <w:tcW w:w="2392" w:type="dxa"/>
            <w:gridSpan w:val="2"/>
            <w:vMerge/>
            <w:tcBorders>
              <w:top w:val="nil"/>
              <w:left w:val="single" w:sz="4" w:space="0" w:color="auto"/>
              <w:bottom w:val="nil"/>
            </w:tcBorders>
          </w:tcPr>
          <w:p w14:paraId="5E4F01F1" w14:textId="77777777" w:rsidR="00503DD9" w:rsidRPr="00BC6CA8" w:rsidRDefault="00503DD9" w:rsidP="007A689C"/>
        </w:tc>
        <w:tc>
          <w:tcPr>
            <w:tcW w:w="2599" w:type="dxa"/>
            <w:vMerge/>
            <w:tcBorders>
              <w:top w:val="double" w:sz="4" w:space="0" w:color="auto"/>
              <w:bottom w:val="double" w:sz="4" w:space="0" w:color="auto"/>
            </w:tcBorders>
          </w:tcPr>
          <w:p w14:paraId="180A6E51" w14:textId="77777777" w:rsidR="00503DD9" w:rsidRPr="00BC6CA8" w:rsidRDefault="00503DD9" w:rsidP="007A689C"/>
        </w:tc>
        <w:tc>
          <w:tcPr>
            <w:tcW w:w="1316" w:type="dxa"/>
            <w:vMerge/>
            <w:tcBorders>
              <w:top w:val="single" w:sz="4" w:space="0" w:color="auto"/>
              <w:bottom w:val="double" w:sz="4" w:space="0" w:color="auto"/>
            </w:tcBorders>
          </w:tcPr>
          <w:p w14:paraId="6336E540" w14:textId="77777777" w:rsidR="00503DD9" w:rsidRPr="00BC6CA8" w:rsidRDefault="00503DD9" w:rsidP="007A689C"/>
        </w:tc>
        <w:tc>
          <w:tcPr>
            <w:tcW w:w="448" w:type="dxa"/>
            <w:vMerge/>
            <w:tcBorders>
              <w:top w:val="single" w:sz="4" w:space="0" w:color="auto"/>
              <w:bottom w:val="double" w:sz="4" w:space="0" w:color="auto"/>
            </w:tcBorders>
          </w:tcPr>
          <w:p w14:paraId="4C05C18F" w14:textId="77777777" w:rsidR="00503DD9" w:rsidRPr="00BC6CA8" w:rsidRDefault="00503DD9" w:rsidP="007A689C"/>
        </w:tc>
        <w:tc>
          <w:tcPr>
            <w:tcW w:w="2243" w:type="dxa"/>
            <w:gridSpan w:val="3"/>
            <w:vMerge/>
            <w:tcBorders>
              <w:top w:val="double" w:sz="4" w:space="0" w:color="auto"/>
              <w:bottom w:val="single" w:sz="4" w:space="0" w:color="auto"/>
            </w:tcBorders>
          </w:tcPr>
          <w:p w14:paraId="13DF67B7" w14:textId="77777777" w:rsidR="00503DD9" w:rsidRPr="00BC6CA8" w:rsidRDefault="00503DD9" w:rsidP="007A689C"/>
        </w:tc>
        <w:tc>
          <w:tcPr>
            <w:tcW w:w="597" w:type="dxa"/>
            <w:vMerge/>
            <w:tcBorders>
              <w:top w:val="single" w:sz="4" w:space="0" w:color="auto"/>
              <w:bottom w:val="double" w:sz="4" w:space="0" w:color="auto"/>
            </w:tcBorders>
          </w:tcPr>
          <w:p w14:paraId="7C9A8602" w14:textId="77777777" w:rsidR="00503DD9" w:rsidRPr="00BC6CA8" w:rsidRDefault="00503DD9" w:rsidP="007A689C"/>
        </w:tc>
        <w:tc>
          <w:tcPr>
            <w:tcW w:w="598" w:type="dxa"/>
            <w:vMerge/>
            <w:tcBorders>
              <w:top w:val="single" w:sz="4" w:space="0" w:color="auto"/>
              <w:bottom w:val="double" w:sz="4" w:space="0" w:color="auto"/>
              <w:right w:val="single" w:sz="4" w:space="0" w:color="auto"/>
            </w:tcBorders>
          </w:tcPr>
          <w:p w14:paraId="4F13F336" w14:textId="77777777" w:rsidR="00503DD9" w:rsidRPr="00BC6CA8" w:rsidRDefault="00503DD9" w:rsidP="007A689C"/>
        </w:tc>
      </w:tr>
      <w:tr w:rsidR="00503DD9" w:rsidRPr="00BC6CA8" w14:paraId="3327E5EC" w14:textId="77777777" w:rsidTr="006B004E">
        <w:trPr>
          <w:cantSplit/>
          <w:trHeight w:val="230"/>
        </w:trPr>
        <w:tc>
          <w:tcPr>
            <w:tcW w:w="2392" w:type="dxa"/>
            <w:gridSpan w:val="2"/>
            <w:vMerge/>
            <w:tcBorders>
              <w:top w:val="nil"/>
              <w:left w:val="single" w:sz="4" w:space="0" w:color="auto"/>
              <w:bottom w:val="nil"/>
            </w:tcBorders>
          </w:tcPr>
          <w:p w14:paraId="2C03AD01" w14:textId="77777777" w:rsidR="00503DD9" w:rsidRPr="00BC6CA8" w:rsidRDefault="00503DD9" w:rsidP="007A689C"/>
        </w:tc>
        <w:tc>
          <w:tcPr>
            <w:tcW w:w="2599" w:type="dxa"/>
            <w:vMerge/>
            <w:tcBorders>
              <w:top w:val="double" w:sz="4" w:space="0" w:color="auto"/>
              <w:bottom w:val="double" w:sz="4" w:space="0" w:color="auto"/>
            </w:tcBorders>
          </w:tcPr>
          <w:p w14:paraId="2410CD5E" w14:textId="77777777" w:rsidR="00503DD9" w:rsidRPr="00BC6CA8" w:rsidRDefault="00503DD9" w:rsidP="007A689C"/>
        </w:tc>
        <w:tc>
          <w:tcPr>
            <w:tcW w:w="1316" w:type="dxa"/>
            <w:vMerge/>
            <w:tcBorders>
              <w:top w:val="single" w:sz="4" w:space="0" w:color="auto"/>
              <w:bottom w:val="double" w:sz="4" w:space="0" w:color="auto"/>
            </w:tcBorders>
          </w:tcPr>
          <w:p w14:paraId="33A345FF" w14:textId="77777777" w:rsidR="00503DD9" w:rsidRPr="00BC6CA8" w:rsidRDefault="00503DD9" w:rsidP="007A689C"/>
        </w:tc>
        <w:tc>
          <w:tcPr>
            <w:tcW w:w="448" w:type="dxa"/>
            <w:vMerge/>
            <w:tcBorders>
              <w:top w:val="single" w:sz="4" w:space="0" w:color="auto"/>
              <w:bottom w:val="double" w:sz="4" w:space="0" w:color="auto"/>
            </w:tcBorders>
          </w:tcPr>
          <w:p w14:paraId="19C11FFB" w14:textId="77777777" w:rsidR="00503DD9" w:rsidRPr="00BC6CA8" w:rsidRDefault="00503DD9" w:rsidP="007A689C"/>
        </w:tc>
        <w:tc>
          <w:tcPr>
            <w:tcW w:w="2243" w:type="dxa"/>
            <w:gridSpan w:val="3"/>
            <w:vMerge/>
            <w:tcBorders>
              <w:top w:val="double" w:sz="4" w:space="0" w:color="auto"/>
              <w:bottom w:val="single" w:sz="4" w:space="0" w:color="auto"/>
            </w:tcBorders>
          </w:tcPr>
          <w:p w14:paraId="20F49995" w14:textId="77777777" w:rsidR="00503DD9" w:rsidRPr="00BC6CA8" w:rsidRDefault="00503DD9" w:rsidP="007A689C"/>
        </w:tc>
        <w:tc>
          <w:tcPr>
            <w:tcW w:w="597" w:type="dxa"/>
            <w:vMerge/>
            <w:tcBorders>
              <w:top w:val="single" w:sz="4" w:space="0" w:color="auto"/>
              <w:bottom w:val="double" w:sz="4" w:space="0" w:color="auto"/>
            </w:tcBorders>
          </w:tcPr>
          <w:p w14:paraId="62B4A1D9" w14:textId="77777777" w:rsidR="00503DD9" w:rsidRPr="00BC6CA8" w:rsidRDefault="00503DD9" w:rsidP="007A689C"/>
        </w:tc>
        <w:tc>
          <w:tcPr>
            <w:tcW w:w="598" w:type="dxa"/>
            <w:vMerge/>
            <w:tcBorders>
              <w:top w:val="single" w:sz="4" w:space="0" w:color="auto"/>
              <w:bottom w:val="double" w:sz="4" w:space="0" w:color="auto"/>
              <w:right w:val="single" w:sz="4" w:space="0" w:color="auto"/>
            </w:tcBorders>
          </w:tcPr>
          <w:p w14:paraId="46B1EEED" w14:textId="77777777" w:rsidR="00503DD9" w:rsidRPr="00BC6CA8" w:rsidRDefault="00503DD9" w:rsidP="007A689C"/>
        </w:tc>
      </w:tr>
      <w:tr w:rsidR="00503DD9" w:rsidRPr="00BC6CA8" w14:paraId="152FBCA8" w14:textId="77777777" w:rsidTr="006B004E">
        <w:trPr>
          <w:cantSplit/>
          <w:trHeight w:val="230"/>
        </w:trPr>
        <w:tc>
          <w:tcPr>
            <w:tcW w:w="2392" w:type="dxa"/>
            <w:gridSpan w:val="2"/>
            <w:vMerge/>
            <w:tcBorders>
              <w:top w:val="nil"/>
              <w:left w:val="single" w:sz="4" w:space="0" w:color="auto"/>
              <w:bottom w:val="nil"/>
            </w:tcBorders>
          </w:tcPr>
          <w:p w14:paraId="1CAC50D3" w14:textId="77777777" w:rsidR="00503DD9" w:rsidRPr="00BC6CA8" w:rsidRDefault="00503DD9" w:rsidP="007A689C"/>
        </w:tc>
        <w:tc>
          <w:tcPr>
            <w:tcW w:w="2599" w:type="dxa"/>
            <w:vMerge/>
            <w:tcBorders>
              <w:top w:val="double" w:sz="4" w:space="0" w:color="auto"/>
              <w:bottom w:val="double" w:sz="4" w:space="0" w:color="auto"/>
            </w:tcBorders>
          </w:tcPr>
          <w:p w14:paraId="19A56A13" w14:textId="77777777" w:rsidR="00503DD9" w:rsidRPr="00BC6CA8" w:rsidRDefault="00503DD9" w:rsidP="007A689C"/>
        </w:tc>
        <w:tc>
          <w:tcPr>
            <w:tcW w:w="1316" w:type="dxa"/>
            <w:vMerge/>
            <w:tcBorders>
              <w:top w:val="single" w:sz="4" w:space="0" w:color="auto"/>
              <w:bottom w:val="double" w:sz="4" w:space="0" w:color="auto"/>
            </w:tcBorders>
          </w:tcPr>
          <w:p w14:paraId="79E30FF3" w14:textId="77777777" w:rsidR="00503DD9" w:rsidRPr="00BC6CA8" w:rsidRDefault="00503DD9" w:rsidP="007A689C"/>
        </w:tc>
        <w:tc>
          <w:tcPr>
            <w:tcW w:w="448" w:type="dxa"/>
            <w:vMerge/>
            <w:tcBorders>
              <w:top w:val="single" w:sz="4" w:space="0" w:color="auto"/>
              <w:bottom w:val="double" w:sz="4" w:space="0" w:color="auto"/>
            </w:tcBorders>
          </w:tcPr>
          <w:p w14:paraId="16E7CE32" w14:textId="77777777" w:rsidR="00503DD9" w:rsidRPr="00BC6CA8" w:rsidRDefault="00503DD9" w:rsidP="007A689C"/>
        </w:tc>
        <w:tc>
          <w:tcPr>
            <w:tcW w:w="747" w:type="dxa"/>
            <w:vMerge w:val="restart"/>
            <w:tcBorders>
              <w:top w:val="nil"/>
              <w:bottom w:val="double" w:sz="4" w:space="0" w:color="auto"/>
            </w:tcBorders>
            <w:vAlign w:val="center"/>
          </w:tcPr>
          <w:p w14:paraId="55DE23D0" w14:textId="77777777" w:rsidR="00503DD9" w:rsidRPr="00BC6CA8" w:rsidRDefault="00503DD9" w:rsidP="007A689C">
            <w:pPr>
              <w:jc w:val="center"/>
              <w:rPr>
                <w:sz w:val="16"/>
              </w:rPr>
            </w:pPr>
            <w:r w:rsidRPr="00BC6CA8">
              <w:rPr>
                <w:i/>
                <w:sz w:val="16"/>
              </w:rPr>
              <w:t>U</w:t>
            </w:r>
            <w:r w:rsidRPr="00BC6CA8">
              <w:rPr>
                <w:i/>
                <w:sz w:val="16"/>
                <w:vertAlign w:val="subscript"/>
              </w:rPr>
              <w:t>n</w:t>
            </w:r>
            <w:r w:rsidRPr="00BC6CA8">
              <w:rPr>
                <w:sz w:val="16"/>
              </w:rPr>
              <w:t xml:space="preserve"> </w:t>
            </w:r>
            <w:r w:rsidRPr="00BC6CA8">
              <w:rPr>
                <w:sz w:val="16"/>
              </w:rPr>
              <w:sym w:font="UniversalMath1 BT" w:char="F0A3"/>
            </w:r>
            <w:r w:rsidRPr="00BC6CA8">
              <w:rPr>
                <w:sz w:val="16"/>
              </w:rPr>
              <w:t xml:space="preserve"> 110 kV</w:t>
            </w:r>
          </w:p>
        </w:tc>
        <w:tc>
          <w:tcPr>
            <w:tcW w:w="747" w:type="dxa"/>
            <w:vMerge w:val="restart"/>
            <w:tcBorders>
              <w:top w:val="nil"/>
              <w:bottom w:val="double" w:sz="4" w:space="0" w:color="auto"/>
            </w:tcBorders>
            <w:vAlign w:val="center"/>
          </w:tcPr>
          <w:p w14:paraId="4610BFA0" w14:textId="77777777" w:rsidR="00503DD9" w:rsidRPr="00BC6CA8" w:rsidRDefault="00503DD9" w:rsidP="007A689C">
            <w:pPr>
              <w:jc w:val="center"/>
              <w:rPr>
                <w:sz w:val="16"/>
              </w:rPr>
            </w:pPr>
            <w:r w:rsidRPr="00BC6CA8">
              <w:rPr>
                <w:i/>
                <w:sz w:val="16"/>
              </w:rPr>
              <w:t>U</w:t>
            </w:r>
            <w:r w:rsidRPr="00BC6CA8">
              <w:rPr>
                <w:i/>
                <w:sz w:val="16"/>
                <w:vertAlign w:val="subscript"/>
              </w:rPr>
              <w:t>n</w:t>
            </w:r>
            <w:r w:rsidRPr="00BC6CA8">
              <w:rPr>
                <w:sz w:val="16"/>
              </w:rPr>
              <w:t xml:space="preserve"> = 220 kV</w:t>
            </w:r>
          </w:p>
        </w:tc>
        <w:tc>
          <w:tcPr>
            <w:tcW w:w="749" w:type="dxa"/>
            <w:vMerge w:val="restart"/>
            <w:tcBorders>
              <w:top w:val="nil"/>
              <w:bottom w:val="double" w:sz="4" w:space="0" w:color="auto"/>
            </w:tcBorders>
            <w:vAlign w:val="center"/>
          </w:tcPr>
          <w:p w14:paraId="0B942788" w14:textId="77777777" w:rsidR="00503DD9" w:rsidRPr="00BC6CA8" w:rsidRDefault="00503DD9" w:rsidP="007A689C">
            <w:pPr>
              <w:jc w:val="center"/>
              <w:rPr>
                <w:sz w:val="16"/>
              </w:rPr>
            </w:pPr>
            <w:r w:rsidRPr="00BC6CA8">
              <w:rPr>
                <w:i/>
                <w:sz w:val="16"/>
              </w:rPr>
              <w:t>U</w:t>
            </w:r>
            <w:r w:rsidRPr="00BC6CA8">
              <w:rPr>
                <w:i/>
                <w:sz w:val="16"/>
                <w:vertAlign w:val="subscript"/>
              </w:rPr>
              <w:t>n</w:t>
            </w:r>
            <w:r w:rsidRPr="00BC6CA8">
              <w:rPr>
                <w:sz w:val="16"/>
              </w:rPr>
              <w:t xml:space="preserve"> = 400 kV</w:t>
            </w:r>
          </w:p>
        </w:tc>
        <w:tc>
          <w:tcPr>
            <w:tcW w:w="597" w:type="dxa"/>
            <w:vMerge/>
            <w:tcBorders>
              <w:top w:val="single" w:sz="4" w:space="0" w:color="auto"/>
              <w:bottom w:val="double" w:sz="4" w:space="0" w:color="auto"/>
            </w:tcBorders>
          </w:tcPr>
          <w:p w14:paraId="4DBD4E0B" w14:textId="77777777" w:rsidR="00503DD9" w:rsidRPr="00BC6CA8" w:rsidRDefault="00503DD9" w:rsidP="007A689C"/>
        </w:tc>
        <w:tc>
          <w:tcPr>
            <w:tcW w:w="598" w:type="dxa"/>
            <w:vMerge/>
            <w:tcBorders>
              <w:top w:val="single" w:sz="4" w:space="0" w:color="auto"/>
              <w:bottom w:val="double" w:sz="4" w:space="0" w:color="auto"/>
              <w:right w:val="single" w:sz="4" w:space="0" w:color="auto"/>
            </w:tcBorders>
          </w:tcPr>
          <w:p w14:paraId="7267DA54" w14:textId="77777777" w:rsidR="00503DD9" w:rsidRPr="00BC6CA8" w:rsidRDefault="00503DD9" w:rsidP="007A689C"/>
        </w:tc>
      </w:tr>
      <w:tr w:rsidR="00503DD9" w:rsidRPr="00BC6CA8" w14:paraId="3E6FE545" w14:textId="77777777" w:rsidTr="006B004E">
        <w:trPr>
          <w:cantSplit/>
          <w:trHeight w:val="230"/>
        </w:trPr>
        <w:tc>
          <w:tcPr>
            <w:tcW w:w="2392" w:type="dxa"/>
            <w:gridSpan w:val="2"/>
            <w:vMerge/>
            <w:tcBorders>
              <w:top w:val="nil"/>
              <w:left w:val="single" w:sz="4" w:space="0" w:color="auto"/>
              <w:bottom w:val="double" w:sz="4" w:space="0" w:color="auto"/>
            </w:tcBorders>
          </w:tcPr>
          <w:p w14:paraId="6365417C" w14:textId="77777777" w:rsidR="00503DD9" w:rsidRPr="00BC6CA8" w:rsidRDefault="00503DD9" w:rsidP="007A689C"/>
        </w:tc>
        <w:tc>
          <w:tcPr>
            <w:tcW w:w="2599" w:type="dxa"/>
            <w:vMerge/>
            <w:tcBorders>
              <w:top w:val="double" w:sz="4" w:space="0" w:color="auto"/>
              <w:bottom w:val="double" w:sz="4" w:space="0" w:color="auto"/>
            </w:tcBorders>
          </w:tcPr>
          <w:p w14:paraId="3E8E24B0" w14:textId="77777777" w:rsidR="00503DD9" w:rsidRPr="00BC6CA8" w:rsidRDefault="00503DD9" w:rsidP="007A689C"/>
        </w:tc>
        <w:tc>
          <w:tcPr>
            <w:tcW w:w="1316" w:type="dxa"/>
            <w:vMerge/>
            <w:tcBorders>
              <w:top w:val="single" w:sz="4" w:space="0" w:color="auto"/>
              <w:bottom w:val="double" w:sz="4" w:space="0" w:color="auto"/>
            </w:tcBorders>
          </w:tcPr>
          <w:p w14:paraId="6E224A54" w14:textId="77777777" w:rsidR="00503DD9" w:rsidRPr="00BC6CA8" w:rsidRDefault="00503DD9" w:rsidP="007A689C"/>
        </w:tc>
        <w:tc>
          <w:tcPr>
            <w:tcW w:w="448" w:type="dxa"/>
            <w:vMerge/>
            <w:tcBorders>
              <w:top w:val="single" w:sz="4" w:space="0" w:color="auto"/>
              <w:bottom w:val="double" w:sz="4" w:space="0" w:color="auto"/>
            </w:tcBorders>
          </w:tcPr>
          <w:p w14:paraId="348A62EA" w14:textId="77777777" w:rsidR="00503DD9" w:rsidRPr="00BC6CA8" w:rsidRDefault="00503DD9" w:rsidP="007A689C"/>
        </w:tc>
        <w:tc>
          <w:tcPr>
            <w:tcW w:w="747" w:type="dxa"/>
            <w:vMerge/>
            <w:tcBorders>
              <w:top w:val="single" w:sz="4" w:space="0" w:color="auto"/>
              <w:bottom w:val="double" w:sz="4" w:space="0" w:color="auto"/>
            </w:tcBorders>
          </w:tcPr>
          <w:p w14:paraId="3C018226" w14:textId="77777777" w:rsidR="00503DD9" w:rsidRPr="00BC6CA8" w:rsidRDefault="00503DD9" w:rsidP="007A689C"/>
        </w:tc>
        <w:tc>
          <w:tcPr>
            <w:tcW w:w="747" w:type="dxa"/>
            <w:vMerge/>
            <w:tcBorders>
              <w:top w:val="single" w:sz="4" w:space="0" w:color="auto"/>
              <w:bottom w:val="double" w:sz="4" w:space="0" w:color="auto"/>
            </w:tcBorders>
          </w:tcPr>
          <w:p w14:paraId="20EACF29" w14:textId="77777777" w:rsidR="00503DD9" w:rsidRPr="00BC6CA8" w:rsidRDefault="00503DD9" w:rsidP="007A689C"/>
        </w:tc>
        <w:tc>
          <w:tcPr>
            <w:tcW w:w="749" w:type="dxa"/>
            <w:vMerge/>
            <w:tcBorders>
              <w:top w:val="single" w:sz="4" w:space="0" w:color="auto"/>
              <w:bottom w:val="double" w:sz="4" w:space="0" w:color="auto"/>
            </w:tcBorders>
          </w:tcPr>
          <w:p w14:paraId="6B1A2C30" w14:textId="77777777" w:rsidR="00503DD9" w:rsidRPr="00BC6CA8" w:rsidRDefault="00503DD9" w:rsidP="007A689C">
            <w:pPr>
              <w:jc w:val="center"/>
            </w:pPr>
          </w:p>
        </w:tc>
        <w:tc>
          <w:tcPr>
            <w:tcW w:w="597" w:type="dxa"/>
            <w:vMerge/>
            <w:tcBorders>
              <w:top w:val="single" w:sz="4" w:space="0" w:color="auto"/>
              <w:bottom w:val="double" w:sz="4" w:space="0" w:color="auto"/>
            </w:tcBorders>
          </w:tcPr>
          <w:p w14:paraId="661E1489" w14:textId="77777777" w:rsidR="00503DD9" w:rsidRPr="00BC6CA8" w:rsidRDefault="00503DD9" w:rsidP="007A689C"/>
        </w:tc>
        <w:tc>
          <w:tcPr>
            <w:tcW w:w="598" w:type="dxa"/>
            <w:vMerge/>
            <w:tcBorders>
              <w:top w:val="single" w:sz="4" w:space="0" w:color="auto"/>
              <w:bottom w:val="double" w:sz="4" w:space="0" w:color="auto"/>
              <w:right w:val="single" w:sz="4" w:space="0" w:color="auto"/>
            </w:tcBorders>
          </w:tcPr>
          <w:p w14:paraId="2B06C993" w14:textId="77777777" w:rsidR="00503DD9" w:rsidRPr="00BC6CA8" w:rsidRDefault="00503DD9" w:rsidP="007A689C"/>
        </w:tc>
      </w:tr>
      <w:tr w:rsidR="00503DD9" w:rsidRPr="00BC6CA8" w14:paraId="7D678819" w14:textId="77777777" w:rsidTr="006B004E">
        <w:trPr>
          <w:cantSplit/>
          <w:trHeight w:val="447"/>
        </w:trPr>
        <w:tc>
          <w:tcPr>
            <w:tcW w:w="449" w:type="dxa"/>
            <w:vMerge w:val="restart"/>
            <w:tcBorders>
              <w:top w:val="nil"/>
              <w:left w:val="single" w:sz="4" w:space="0" w:color="auto"/>
            </w:tcBorders>
            <w:textDirection w:val="btLr"/>
            <w:vAlign w:val="center"/>
          </w:tcPr>
          <w:p w14:paraId="65BB4BE0" w14:textId="77777777" w:rsidR="00503DD9" w:rsidRPr="00BC6CA8" w:rsidRDefault="00503DD9" w:rsidP="007A689C">
            <w:pPr>
              <w:jc w:val="center"/>
            </w:pPr>
            <w:r w:rsidRPr="00BC6CA8">
              <w:t>Drumuri publice</w:t>
            </w:r>
          </w:p>
        </w:tc>
        <w:tc>
          <w:tcPr>
            <w:tcW w:w="1943" w:type="dxa"/>
            <w:vMerge w:val="restart"/>
            <w:tcBorders>
              <w:top w:val="nil"/>
            </w:tcBorders>
            <w:vAlign w:val="center"/>
          </w:tcPr>
          <w:p w14:paraId="5D5AB8F9" w14:textId="77777777" w:rsidR="00503DD9" w:rsidRPr="00BC6CA8" w:rsidRDefault="00503DD9" w:rsidP="007A689C">
            <w:r w:rsidRPr="00BC6CA8">
              <w:t xml:space="preserve">Drumuri de interes naţional </w:t>
            </w:r>
            <w:r w:rsidRPr="00BC6CA8">
              <w:rPr>
                <w:vertAlign w:val="superscript"/>
              </w:rPr>
              <w:t>6) 7)</w:t>
            </w:r>
            <w:r w:rsidRPr="00BC6CA8">
              <w:t>:</w:t>
            </w:r>
          </w:p>
          <w:p w14:paraId="7C77182C" w14:textId="77777777" w:rsidR="00503DD9" w:rsidRPr="00BC6CA8" w:rsidRDefault="00503DD9" w:rsidP="007A689C">
            <w:r w:rsidRPr="00BC6CA8">
              <w:t>- autostrăzi;</w:t>
            </w:r>
          </w:p>
          <w:p w14:paraId="7FE74984" w14:textId="77777777" w:rsidR="00503DD9" w:rsidRPr="00BC6CA8" w:rsidRDefault="00503DD9" w:rsidP="007A689C">
            <w:r w:rsidRPr="00BC6CA8">
              <w:t>- drumuri expres;</w:t>
            </w:r>
          </w:p>
          <w:p w14:paraId="66FC3EC4" w14:textId="77777777" w:rsidR="00503DD9" w:rsidRPr="00BC6CA8" w:rsidRDefault="00503DD9" w:rsidP="007A689C">
            <w:r w:rsidRPr="00BC6CA8">
              <w:t>- drumuri naţionale:</w:t>
            </w:r>
          </w:p>
          <w:p w14:paraId="7600E21B" w14:textId="77777777" w:rsidR="00503DD9" w:rsidRPr="00BC6CA8" w:rsidRDefault="00503DD9" w:rsidP="007A689C">
            <w:pPr>
              <w:tabs>
                <w:tab w:val="center" w:pos="4320"/>
                <w:tab w:val="right" w:pos="8640"/>
              </w:tabs>
              <w:jc w:val="both"/>
            </w:pPr>
            <w:r w:rsidRPr="00BC6CA8">
              <w:t xml:space="preserve">       - europene (E);</w:t>
            </w:r>
          </w:p>
          <w:p w14:paraId="1AEF1E25" w14:textId="77777777" w:rsidR="00503DD9" w:rsidRPr="00BC6CA8" w:rsidRDefault="00503DD9" w:rsidP="007A689C">
            <w:r w:rsidRPr="00BC6CA8">
              <w:t xml:space="preserve">       - principale;</w:t>
            </w:r>
          </w:p>
          <w:p w14:paraId="6264407D" w14:textId="77777777" w:rsidR="00503DD9" w:rsidRPr="00BC6CA8" w:rsidRDefault="00503DD9" w:rsidP="007A689C">
            <w:r w:rsidRPr="00BC6CA8">
              <w:t xml:space="preserve">       - secundare.</w:t>
            </w:r>
          </w:p>
        </w:tc>
        <w:tc>
          <w:tcPr>
            <w:tcW w:w="2599" w:type="dxa"/>
            <w:vMerge w:val="restart"/>
            <w:tcBorders>
              <w:top w:val="nil"/>
            </w:tcBorders>
            <w:vAlign w:val="center"/>
          </w:tcPr>
          <w:p w14:paraId="3B0AED74" w14:textId="77777777" w:rsidR="00503DD9" w:rsidRPr="00BC6CA8" w:rsidRDefault="00503DD9" w:rsidP="007A689C">
            <w:pPr>
              <w:spacing w:line="220" w:lineRule="exact"/>
              <w:rPr>
                <w:sz w:val="18"/>
              </w:rPr>
            </w:pPr>
            <w:r w:rsidRPr="00BC6CA8">
              <w:rPr>
                <w:sz w:val="18"/>
              </w:rPr>
              <w:t>-  Protecţie mărită conform</w:t>
            </w:r>
          </w:p>
          <w:p w14:paraId="2D444027" w14:textId="77777777" w:rsidR="00503DD9" w:rsidRPr="00BC6CA8" w:rsidRDefault="00D55C1F" w:rsidP="007A689C">
            <w:pPr>
              <w:spacing w:line="220" w:lineRule="exact"/>
              <w:rPr>
                <w:sz w:val="18"/>
              </w:rPr>
            </w:pPr>
            <w:r w:rsidRPr="00BC6CA8">
              <w:rPr>
                <w:sz w:val="18"/>
              </w:rPr>
              <w:t>cap. 1, pc. 1.3. din prezenta anexă</w:t>
            </w:r>
            <w:r w:rsidR="00503DD9" w:rsidRPr="00BC6CA8">
              <w:rPr>
                <w:sz w:val="18"/>
              </w:rPr>
              <w:t>.</w:t>
            </w:r>
          </w:p>
          <w:p w14:paraId="2E5DD6CF" w14:textId="0AE2A119" w:rsidR="00503DD9" w:rsidRPr="00BC6CA8" w:rsidRDefault="00503DD9" w:rsidP="007A689C">
            <w:pPr>
              <w:spacing w:line="220" w:lineRule="exact"/>
              <w:rPr>
                <w:sz w:val="18"/>
              </w:rPr>
            </w:pPr>
            <w:r w:rsidRPr="00BC6CA8">
              <w:rPr>
                <w:sz w:val="18"/>
              </w:rPr>
              <w:t xml:space="preserve">- Lanţuri duble de izolatoare </w:t>
            </w:r>
            <w:r w:rsidRPr="00BC6CA8">
              <w:rPr>
                <w:sz w:val="18"/>
                <w:vertAlign w:val="superscript"/>
              </w:rPr>
              <w:t xml:space="preserve">1) </w:t>
            </w:r>
          </w:p>
          <w:p w14:paraId="61069758" w14:textId="0AEB258D" w:rsidR="00503DD9" w:rsidRPr="00BC6CA8" w:rsidRDefault="00503DD9" w:rsidP="007A689C">
            <w:pPr>
              <w:spacing w:line="220" w:lineRule="exact"/>
              <w:rPr>
                <w:sz w:val="18"/>
              </w:rPr>
            </w:pPr>
            <w:r w:rsidRPr="00BC6CA8">
              <w:rPr>
                <w:sz w:val="18"/>
              </w:rPr>
              <w:t>respectiv legături duble</w:t>
            </w:r>
            <w:r w:rsidR="00277B18">
              <w:rPr>
                <w:sz w:val="18"/>
                <w:vertAlign w:val="superscript"/>
              </w:rPr>
              <w:t>7)</w:t>
            </w:r>
            <w:r w:rsidRPr="00BC6CA8">
              <w:rPr>
                <w:sz w:val="18"/>
              </w:rPr>
              <w:t xml:space="preserve"> , </w:t>
            </w:r>
          </w:p>
          <w:p w14:paraId="54E8E422" w14:textId="77777777" w:rsidR="00503DD9" w:rsidRPr="00BC6CA8" w:rsidRDefault="00503DD9" w:rsidP="007A689C">
            <w:pPr>
              <w:spacing w:line="220" w:lineRule="exact"/>
              <w:rPr>
                <w:sz w:val="18"/>
              </w:rPr>
            </w:pPr>
            <w:r w:rsidRPr="00BC6CA8">
              <w:rPr>
                <w:sz w:val="18"/>
              </w:rPr>
              <w:t xml:space="preserve">în cazul izolatoarelor suport. </w:t>
            </w:r>
          </w:p>
          <w:p w14:paraId="0584CC0A" w14:textId="77777777" w:rsidR="00503DD9" w:rsidRPr="00BC6CA8" w:rsidRDefault="00503DD9" w:rsidP="007A689C">
            <w:pPr>
              <w:spacing w:line="160" w:lineRule="atLeast"/>
              <w:rPr>
                <w:sz w:val="16"/>
              </w:rPr>
            </w:pPr>
            <w:r w:rsidRPr="00BC6CA8">
              <w:rPr>
                <w:sz w:val="16"/>
              </w:rPr>
              <w:t>- Unghi de traversare</w:t>
            </w:r>
          </w:p>
          <w:p w14:paraId="52944D62" w14:textId="16F14B50" w:rsidR="00503DD9" w:rsidRPr="00BC6CA8" w:rsidRDefault="00503DD9" w:rsidP="007A689C">
            <w:pPr>
              <w:spacing w:line="160" w:lineRule="atLeast"/>
              <w:rPr>
                <w:sz w:val="16"/>
              </w:rPr>
            </w:pPr>
            <w:r w:rsidRPr="00BC6CA8">
              <w:rPr>
                <w:sz w:val="16"/>
              </w:rPr>
              <w:t>minim 30</w:t>
            </w:r>
            <w:r w:rsidRPr="00BC6CA8">
              <w:rPr>
                <w:sz w:val="16"/>
                <w:vertAlign w:val="superscript"/>
              </w:rPr>
              <w:t>0</w:t>
            </w:r>
            <w:r w:rsidRPr="00BC6CA8">
              <w:rPr>
                <w:sz w:val="16"/>
              </w:rPr>
              <w:t xml:space="preserve"> </w:t>
            </w:r>
            <w:r w:rsidRPr="00BC6CA8">
              <w:rPr>
                <w:sz w:val="16"/>
                <w:vertAlign w:val="superscript"/>
              </w:rPr>
              <w:t>2)</w:t>
            </w:r>
            <w:r w:rsidR="00F16B1E" w:rsidRPr="00BC6CA8">
              <w:rPr>
                <w:sz w:val="16"/>
                <w:vertAlign w:val="superscript"/>
              </w:rPr>
              <w:t xml:space="preserve"> 6)</w:t>
            </w:r>
          </w:p>
          <w:p w14:paraId="1E6999D2" w14:textId="77777777" w:rsidR="00503DD9" w:rsidRPr="00BC6CA8" w:rsidRDefault="00503DD9" w:rsidP="007A689C">
            <w:pPr>
              <w:rPr>
                <w:sz w:val="18"/>
              </w:rPr>
            </w:pPr>
            <w:r w:rsidRPr="00BC6CA8">
              <w:rPr>
                <w:sz w:val="18"/>
              </w:rPr>
              <w:t>Panouri de întindere scurte (maximum 5 deschideri).</w:t>
            </w:r>
          </w:p>
        </w:tc>
        <w:tc>
          <w:tcPr>
            <w:tcW w:w="1316" w:type="dxa"/>
            <w:tcBorders>
              <w:top w:val="nil"/>
            </w:tcBorders>
            <w:vAlign w:val="center"/>
          </w:tcPr>
          <w:p w14:paraId="543ED25F" w14:textId="77777777" w:rsidR="00503DD9" w:rsidRPr="00BC6CA8" w:rsidRDefault="00503DD9" w:rsidP="007A689C">
            <w:pPr>
              <w:tabs>
                <w:tab w:val="center" w:pos="4320"/>
                <w:tab w:val="right" w:pos="8640"/>
              </w:tabs>
              <w:jc w:val="center"/>
            </w:pPr>
            <w:r w:rsidRPr="00BC6CA8">
              <w:t>Săgeată maximă</w:t>
            </w:r>
          </w:p>
        </w:tc>
        <w:tc>
          <w:tcPr>
            <w:tcW w:w="448" w:type="dxa"/>
            <w:tcBorders>
              <w:top w:val="nil"/>
            </w:tcBorders>
            <w:vAlign w:val="center"/>
          </w:tcPr>
          <w:p w14:paraId="0919727D" w14:textId="77777777" w:rsidR="00503DD9" w:rsidRPr="00BC6CA8" w:rsidRDefault="00503DD9" w:rsidP="007A689C">
            <w:pPr>
              <w:spacing w:line="220" w:lineRule="exact"/>
              <w:jc w:val="center"/>
              <w:rPr>
                <w:i/>
                <w:sz w:val="16"/>
                <w:vertAlign w:val="subscript"/>
              </w:rPr>
            </w:pPr>
            <w:r w:rsidRPr="00BC6CA8">
              <w:rPr>
                <w:i/>
                <w:sz w:val="16"/>
              </w:rPr>
              <w:t>H</w:t>
            </w:r>
            <w:r w:rsidRPr="00BC6CA8">
              <w:rPr>
                <w:i/>
                <w:sz w:val="16"/>
                <w:vertAlign w:val="subscript"/>
              </w:rPr>
              <w:t>1</w:t>
            </w:r>
          </w:p>
        </w:tc>
        <w:tc>
          <w:tcPr>
            <w:tcW w:w="747" w:type="dxa"/>
            <w:tcBorders>
              <w:top w:val="nil"/>
            </w:tcBorders>
            <w:vAlign w:val="center"/>
          </w:tcPr>
          <w:p w14:paraId="3049CF12" w14:textId="77777777" w:rsidR="00503DD9" w:rsidRPr="00BC6CA8" w:rsidRDefault="00503DD9" w:rsidP="007A689C">
            <w:pPr>
              <w:spacing w:line="220" w:lineRule="exact"/>
              <w:jc w:val="center"/>
            </w:pPr>
            <w:r w:rsidRPr="00BC6CA8">
              <w:t>7,00</w:t>
            </w:r>
          </w:p>
        </w:tc>
        <w:tc>
          <w:tcPr>
            <w:tcW w:w="747" w:type="dxa"/>
            <w:tcBorders>
              <w:top w:val="nil"/>
            </w:tcBorders>
            <w:vAlign w:val="center"/>
          </w:tcPr>
          <w:p w14:paraId="1A99BF15" w14:textId="77777777" w:rsidR="00503DD9" w:rsidRPr="00BC6CA8" w:rsidRDefault="00503DD9" w:rsidP="007A689C">
            <w:pPr>
              <w:spacing w:line="220" w:lineRule="exact"/>
              <w:jc w:val="center"/>
            </w:pPr>
            <w:r w:rsidRPr="00BC6CA8">
              <w:t>8,00</w:t>
            </w:r>
          </w:p>
        </w:tc>
        <w:tc>
          <w:tcPr>
            <w:tcW w:w="749" w:type="dxa"/>
            <w:tcBorders>
              <w:top w:val="nil"/>
            </w:tcBorders>
            <w:vAlign w:val="center"/>
          </w:tcPr>
          <w:p w14:paraId="17443E6E" w14:textId="77777777" w:rsidR="00503DD9" w:rsidRPr="00BC6CA8" w:rsidRDefault="00503DD9" w:rsidP="007A689C">
            <w:pPr>
              <w:spacing w:line="220" w:lineRule="exact"/>
              <w:jc w:val="center"/>
            </w:pPr>
            <w:r w:rsidRPr="00BC6CA8">
              <w:t>9,00</w:t>
            </w:r>
          </w:p>
        </w:tc>
        <w:tc>
          <w:tcPr>
            <w:tcW w:w="597" w:type="dxa"/>
            <w:vMerge w:val="restart"/>
            <w:tcBorders>
              <w:top w:val="nil"/>
            </w:tcBorders>
            <w:textDirection w:val="btLr"/>
            <w:vAlign w:val="center"/>
          </w:tcPr>
          <w:p w14:paraId="301BC579" w14:textId="77777777" w:rsidR="00503DD9" w:rsidRPr="00BC6CA8" w:rsidRDefault="00503DD9" w:rsidP="007A689C">
            <w:pPr>
              <w:spacing w:line="220" w:lineRule="exact"/>
              <w:ind w:left="113" w:right="113"/>
              <w:jc w:val="center"/>
              <w:rPr>
                <w:sz w:val="18"/>
              </w:rPr>
            </w:pPr>
            <w:r w:rsidRPr="00BC6CA8">
              <w:rPr>
                <w:sz w:val="18"/>
              </w:rPr>
              <w:t xml:space="preserve">Se vor respecta măsurile de siguranţă prevăzute pentru </w:t>
            </w:r>
          </w:p>
          <w:p w14:paraId="34737FAF" w14:textId="18134EA5" w:rsidR="00503DD9" w:rsidRPr="00BC6CA8" w:rsidRDefault="00503DD9" w:rsidP="007A689C">
            <w:pPr>
              <w:spacing w:line="220" w:lineRule="exact"/>
              <w:ind w:left="113" w:right="113"/>
              <w:jc w:val="center"/>
              <w:rPr>
                <w:sz w:val="18"/>
              </w:rPr>
            </w:pPr>
            <w:r w:rsidRPr="00BC6CA8">
              <w:rPr>
                <w:sz w:val="18"/>
              </w:rPr>
              <w:t xml:space="preserve">zone cu circulaţie frecventă conform tabelului </w:t>
            </w:r>
            <w:r w:rsidR="009C245C" w:rsidRPr="00BC6CA8">
              <w:rPr>
                <w:sz w:val="18"/>
              </w:rPr>
              <w:t>1</w:t>
            </w:r>
            <w:r w:rsidR="009C245C">
              <w:rPr>
                <w:sz w:val="18"/>
              </w:rPr>
              <w:t>1 din prezenta anexă</w:t>
            </w:r>
            <w:r w:rsidRPr="00BC6CA8">
              <w:rPr>
                <w:sz w:val="18"/>
              </w:rPr>
              <w:t>.</w:t>
            </w:r>
          </w:p>
        </w:tc>
        <w:tc>
          <w:tcPr>
            <w:tcW w:w="598" w:type="dxa"/>
            <w:vMerge w:val="restart"/>
            <w:tcBorders>
              <w:top w:val="nil"/>
              <w:right w:val="single" w:sz="4" w:space="0" w:color="auto"/>
            </w:tcBorders>
            <w:textDirection w:val="btLr"/>
            <w:vAlign w:val="center"/>
          </w:tcPr>
          <w:p w14:paraId="4DF6366A" w14:textId="77777777" w:rsidR="00503DD9" w:rsidRPr="00BC6CA8" w:rsidRDefault="00503DD9" w:rsidP="007A689C">
            <w:pPr>
              <w:spacing w:line="220" w:lineRule="exact"/>
              <w:ind w:left="113" w:right="113"/>
              <w:jc w:val="center"/>
              <w:rPr>
                <w:sz w:val="18"/>
              </w:rPr>
            </w:pPr>
            <w:r w:rsidRPr="00BC6CA8">
              <w:rPr>
                <w:sz w:val="18"/>
              </w:rPr>
              <w:t xml:space="preserve">Stâlpii vor fi amplasaţi în afara zonei de siguranţă a drumului , </w:t>
            </w:r>
            <w:r w:rsidRPr="00BC6CA8">
              <w:rPr>
                <w:i/>
                <w:sz w:val="18"/>
              </w:rPr>
              <w:t>Z</w:t>
            </w:r>
            <w:r w:rsidRPr="00BC6CA8">
              <w:rPr>
                <w:i/>
                <w:sz w:val="18"/>
                <w:vertAlign w:val="subscript"/>
              </w:rPr>
              <w:t>s</w:t>
            </w:r>
            <w:r w:rsidRPr="00BC6CA8">
              <w:rPr>
                <w:sz w:val="18"/>
              </w:rPr>
              <w:t xml:space="preserve"> </w:t>
            </w:r>
            <w:r w:rsidRPr="00BC6CA8">
              <w:rPr>
                <w:sz w:val="18"/>
                <w:vertAlign w:val="superscript"/>
              </w:rPr>
              <w:t>5)</w:t>
            </w:r>
            <w:r w:rsidRPr="00BC6CA8">
              <w:rPr>
                <w:sz w:val="18"/>
              </w:rPr>
              <w:t xml:space="preserve">, măsurată de o parte şi de alta </w:t>
            </w:r>
          </w:p>
          <w:p w14:paraId="7992522D" w14:textId="77777777" w:rsidR="00503DD9" w:rsidRPr="00BC6CA8" w:rsidRDefault="00503DD9" w:rsidP="007A689C">
            <w:pPr>
              <w:spacing w:line="220" w:lineRule="exact"/>
              <w:ind w:left="113" w:right="113"/>
              <w:jc w:val="center"/>
              <w:rPr>
                <w:sz w:val="18"/>
              </w:rPr>
            </w:pPr>
            <w:r w:rsidRPr="00BC6CA8">
              <w:rPr>
                <w:sz w:val="18"/>
              </w:rPr>
              <w:t xml:space="preserve">a drumului, de la ampriza acestuia, </w:t>
            </w:r>
            <w:r w:rsidRPr="00BC6CA8">
              <w:rPr>
                <w:i/>
                <w:sz w:val="18"/>
              </w:rPr>
              <w:t>a</w:t>
            </w:r>
            <w:r w:rsidRPr="00BC6CA8">
              <w:rPr>
                <w:sz w:val="18"/>
              </w:rPr>
              <w:t>.</w:t>
            </w:r>
          </w:p>
        </w:tc>
      </w:tr>
      <w:tr w:rsidR="00503DD9" w:rsidRPr="00BC6CA8" w14:paraId="1A93CBAE" w14:textId="77777777" w:rsidTr="006B004E">
        <w:trPr>
          <w:cantSplit/>
          <w:trHeight w:val="1356"/>
        </w:trPr>
        <w:tc>
          <w:tcPr>
            <w:tcW w:w="449" w:type="dxa"/>
            <w:vMerge/>
            <w:tcBorders>
              <w:left w:val="single" w:sz="4" w:space="0" w:color="auto"/>
              <w:bottom w:val="single" w:sz="4" w:space="0" w:color="auto"/>
            </w:tcBorders>
          </w:tcPr>
          <w:p w14:paraId="07DD1BC0" w14:textId="77777777" w:rsidR="00503DD9" w:rsidRPr="00BC6CA8" w:rsidRDefault="00503DD9" w:rsidP="007A689C">
            <w:pPr>
              <w:jc w:val="center"/>
              <w:rPr>
                <w:sz w:val="16"/>
              </w:rPr>
            </w:pPr>
          </w:p>
        </w:tc>
        <w:tc>
          <w:tcPr>
            <w:tcW w:w="1943" w:type="dxa"/>
            <w:vMerge/>
            <w:tcBorders>
              <w:bottom w:val="single" w:sz="4" w:space="0" w:color="auto"/>
            </w:tcBorders>
          </w:tcPr>
          <w:p w14:paraId="487E412F" w14:textId="77777777" w:rsidR="00503DD9" w:rsidRPr="00BC6CA8" w:rsidRDefault="00503DD9" w:rsidP="007A689C">
            <w:pPr>
              <w:rPr>
                <w:sz w:val="16"/>
              </w:rPr>
            </w:pPr>
          </w:p>
        </w:tc>
        <w:tc>
          <w:tcPr>
            <w:tcW w:w="2599" w:type="dxa"/>
            <w:vMerge/>
            <w:tcBorders>
              <w:bottom w:val="single" w:sz="4" w:space="0" w:color="auto"/>
            </w:tcBorders>
          </w:tcPr>
          <w:p w14:paraId="2E9776E6" w14:textId="77777777" w:rsidR="00503DD9" w:rsidRPr="00BC6CA8" w:rsidRDefault="00503DD9" w:rsidP="007A689C">
            <w:pPr>
              <w:spacing w:line="220" w:lineRule="exact"/>
              <w:rPr>
                <w:sz w:val="16"/>
              </w:rPr>
            </w:pPr>
          </w:p>
        </w:tc>
        <w:tc>
          <w:tcPr>
            <w:tcW w:w="1316" w:type="dxa"/>
            <w:tcBorders>
              <w:bottom w:val="single" w:sz="4" w:space="0" w:color="auto"/>
            </w:tcBorders>
            <w:vAlign w:val="center"/>
          </w:tcPr>
          <w:p w14:paraId="03B932B2" w14:textId="77777777" w:rsidR="00503DD9" w:rsidRPr="00BC6CA8" w:rsidRDefault="00503DD9" w:rsidP="007A689C">
            <w:pPr>
              <w:jc w:val="center"/>
            </w:pPr>
            <w:r w:rsidRPr="00BC6CA8">
              <w:t xml:space="preserve">Ruperea unui conductor într-o deschidere vecină </w:t>
            </w:r>
            <w:r w:rsidRPr="00BC6CA8">
              <w:rPr>
                <w:vertAlign w:val="superscript"/>
              </w:rPr>
              <w:t>4)</w:t>
            </w:r>
          </w:p>
        </w:tc>
        <w:tc>
          <w:tcPr>
            <w:tcW w:w="448" w:type="dxa"/>
            <w:tcBorders>
              <w:bottom w:val="single" w:sz="4" w:space="0" w:color="auto"/>
            </w:tcBorders>
            <w:vAlign w:val="center"/>
          </w:tcPr>
          <w:p w14:paraId="72DA81AC" w14:textId="77777777" w:rsidR="00503DD9" w:rsidRPr="00BC6CA8" w:rsidRDefault="00503DD9" w:rsidP="007A689C">
            <w:pPr>
              <w:spacing w:line="220" w:lineRule="exact"/>
              <w:jc w:val="center"/>
              <w:rPr>
                <w:i/>
                <w:sz w:val="16"/>
                <w:vertAlign w:val="subscript"/>
              </w:rPr>
            </w:pPr>
            <w:r w:rsidRPr="00BC6CA8">
              <w:rPr>
                <w:i/>
                <w:sz w:val="16"/>
              </w:rPr>
              <w:t>H</w:t>
            </w:r>
            <w:r w:rsidRPr="00BC6CA8">
              <w:rPr>
                <w:i/>
                <w:sz w:val="16"/>
                <w:vertAlign w:val="subscript"/>
              </w:rPr>
              <w:t>2</w:t>
            </w:r>
          </w:p>
        </w:tc>
        <w:tc>
          <w:tcPr>
            <w:tcW w:w="747" w:type="dxa"/>
            <w:tcBorders>
              <w:bottom w:val="single" w:sz="4" w:space="0" w:color="auto"/>
            </w:tcBorders>
            <w:vAlign w:val="center"/>
          </w:tcPr>
          <w:p w14:paraId="43AD875D" w14:textId="77777777" w:rsidR="00503DD9" w:rsidRPr="00BC6CA8" w:rsidRDefault="00503DD9" w:rsidP="007A689C">
            <w:pPr>
              <w:spacing w:line="220" w:lineRule="exact"/>
              <w:jc w:val="center"/>
            </w:pPr>
            <w:r w:rsidRPr="00BC6CA8">
              <w:t>5,50</w:t>
            </w:r>
          </w:p>
        </w:tc>
        <w:tc>
          <w:tcPr>
            <w:tcW w:w="747" w:type="dxa"/>
            <w:tcBorders>
              <w:bottom w:val="single" w:sz="4" w:space="0" w:color="auto"/>
            </w:tcBorders>
            <w:vAlign w:val="center"/>
          </w:tcPr>
          <w:p w14:paraId="732ED991" w14:textId="77777777" w:rsidR="00503DD9" w:rsidRPr="00BC6CA8" w:rsidRDefault="00503DD9" w:rsidP="007A689C">
            <w:pPr>
              <w:spacing w:line="220" w:lineRule="exact"/>
              <w:jc w:val="center"/>
            </w:pPr>
            <w:r w:rsidRPr="00BC6CA8">
              <w:t>6,50</w:t>
            </w:r>
          </w:p>
        </w:tc>
        <w:tc>
          <w:tcPr>
            <w:tcW w:w="749" w:type="dxa"/>
            <w:tcBorders>
              <w:bottom w:val="single" w:sz="4" w:space="0" w:color="auto"/>
            </w:tcBorders>
            <w:vAlign w:val="center"/>
          </w:tcPr>
          <w:p w14:paraId="675D8742" w14:textId="77777777" w:rsidR="00503DD9" w:rsidRPr="00BC6CA8" w:rsidRDefault="00503DD9" w:rsidP="007A689C">
            <w:pPr>
              <w:spacing w:line="220" w:lineRule="exact"/>
              <w:jc w:val="center"/>
            </w:pPr>
            <w:r w:rsidRPr="00BC6CA8">
              <w:t>7,50</w:t>
            </w:r>
          </w:p>
        </w:tc>
        <w:tc>
          <w:tcPr>
            <w:tcW w:w="597" w:type="dxa"/>
            <w:vMerge/>
            <w:tcBorders>
              <w:bottom w:val="single" w:sz="4" w:space="0" w:color="auto"/>
            </w:tcBorders>
          </w:tcPr>
          <w:p w14:paraId="0A1AEB49" w14:textId="77777777" w:rsidR="00503DD9" w:rsidRPr="00BC6CA8" w:rsidRDefault="00503DD9" w:rsidP="007A689C">
            <w:pPr>
              <w:spacing w:line="220" w:lineRule="exact"/>
            </w:pPr>
          </w:p>
        </w:tc>
        <w:tc>
          <w:tcPr>
            <w:tcW w:w="598" w:type="dxa"/>
            <w:vMerge/>
            <w:tcBorders>
              <w:bottom w:val="single" w:sz="4" w:space="0" w:color="auto"/>
              <w:right w:val="single" w:sz="4" w:space="0" w:color="auto"/>
            </w:tcBorders>
          </w:tcPr>
          <w:p w14:paraId="45C1101C" w14:textId="77777777" w:rsidR="00503DD9" w:rsidRPr="00BC6CA8" w:rsidRDefault="00503DD9" w:rsidP="007A689C">
            <w:pPr>
              <w:spacing w:line="220" w:lineRule="exact"/>
            </w:pPr>
          </w:p>
        </w:tc>
      </w:tr>
      <w:tr w:rsidR="00503DD9" w:rsidRPr="00BC6CA8" w14:paraId="08069E9C" w14:textId="77777777" w:rsidTr="006B004E">
        <w:trPr>
          <w:cantSplit/>
          <w:trHeight w:val="476"/>
        </w:trPr>
        <w:tc>
          <w:tcPr>
            <w:tcW w:w="449" w:type="dxa"/>
            <w:vMerge/>
            <w:tcBorders>
              <w:left w:val="single" w:sz="4" w:space="0" w:color="auto"/>
            </w:tcBorders>
          </w:tcPr>
          <w:p w14:paraId="32F98CF5" w14:textId="77777777" w:rsidR="00503DD9" w:rsidRPr="00BC6CA8" w:rsidRDefault="00503DD9" w:rsidP="007A689C">
            <w:pPr>
              <w:jc w:val="center"/>
              <w:rPr>
                <w:sz w:val="16"/>
              </w:rPr>
            </w:pPr>
          </w:p>
        </w:tc>
        <w:tc>
          <w:tcPr>
            <w:tcW w:w="1943" w:type="dxa"/>
            <w:vMerge w:val="restart"/>
            <w:vAlign w:val="center"/>
          </w:tcPr>
          <w:p w14:paraId="2AA15611" w14:textId="77777777" w:rsidR="00503DD9" w:rsidRPr="00BC6CA8" w:rsidRDefault="00503DD9" w:rsidP="007A689C">
            <w:r w:rsidRPr="00BC6CA8">
              <w:t>Drumuri de interes judeţean:</w:t>
            </w:r>
          </w:p>
          <w:p w14:paraId="0A6F9376" w14:textId="77777777" w:rsidR="00503DD9" w:rsidRPr="00BC6CA8" w:rsidRDefault="00503DD9" w:rsidP="007A689C">
            <w:r w:rsidRPr="00BC6CA8">
              <w:t>- drumuri judeţene</w:t>
            </w:r>
          </w:p>
        </w:tc>
        <w:tc>
          <w:tcPr>
            <w:tcW w:w="2599" w:type="dxa"/>
            <w:vMerge w:val="restart"/>
          </w:tcPr>
          <w:p w14:paraId="7578BBB4" w14:textId="77777777" w:rsidR="00503DD9" w:rsidRPr="00BC6CA8" w:rsidRDefault="00503DD9" w:rsidP="007A689C">
            <w:pPr>
              <w:spacing w:line="220" w:lineRule="exact"/>
              <w:rPr>
                <w:sz w:val="18"/>
              </w:rPr>
            </w:pPr>
            <w:r w:rsidRPr="00BC6CA8">
              <w:rPr>
                <w:sz w:val="18"/>
              </w:rPr>
              <w:t>-  Protecţie mărită conform</w:t>
            </w:r>
          </w:p>
          <w:p w14:paraId="33C5DE2E" w14:textId="77777777" w:rsidR="00503DD9" w:rsidRPr="00BC6CA8" w:rsidRDefault="00D55C1F" w:rsidP="007A689C">
            <w:pPr>
              <w:spacing w:line="220" w:lineRule="exact"/>
              <w:rPr>
                <w:sz w:val="18"/>
              </w:rPr>
            </w:pPr>
            <w:r w:rsidRPr="00BC6CA8">
              <w:rPr>
                <w:sz w:val="18"/>
              </w:rPr>
              <w:t>cap. 1, pc. 1.3. din prezenta anexă</w:t>
            </w:r>
            <w:r w:rsidR="00503DD9" w:rsidRPr="00BC6CA8">
              <w:rPr>
                <w:sz w:val="18"/>
              </w:rPr>
              <w:t>.</w:t>
            </w:r>
          </w:p>
          <w:p w14:paraId="48E952DE" w14:textId="536DB4C8" w:rsidR="00503DD9" w:rsidRPr="00BC6CA8" w:rsidRDefault="00503DD9" w:rsidP="007A689C">
            <w:pPr>
              <w:spacing w:line="220" w:lineRule="exact"/>
              <w:rPr>
                <w:sz w:val="18"/>
              </w:rPr>
            </w:pPr>
            <w:r w:rsidRPr="00BC6CA8">
              <w:rPr>
                <w:sz w:val="18"/>
              </w:rPr>
              <w:t xml:space="preserve">- Lanţuri duble de izolatoare </w:t>
            </w:r>
            <w:r w:rsidRPr="00BC6CA8">
              <w:rPr>
                <w:sz w:val="18"/>
                <w:vertAlign w:val="superscript"/>
              </w:rPr>
              <w:t xml:space="preserve">1) </w:t>
            </w:r>
            <w:r w:rsidRPr="00BC6CA8">
              <w:rPr>
                <w:sz w:val="18"/>
              </w:rPr>
              <w:t xml:space="preserve">, respectiv legături duble </w:t>
            </w:r>
            <w:r w:rsidRPr="00BC6CA8">
              <w:rPr>
                <w:sz w:val="18"/>
                <w:vertAlign w:val="superscript"/>
              </w:rPr>
              <w:t xml:space="preserve"> </w:t>
            </w:r>
            <w:r w:rsidRPr="00BC6CA8">
              <w:rPr>
                <w:sz w:val="18"/>
              </w:rPr>
              <w:t xml:space="preserve">în cazul izolatoarelor suport. </w:t>
            </w:r>
          </w:p>
          <w:p w14:paraId="3A1CE56B" w14:textId="77777777" w:rsidR="00503DD9" w:rsidRPr="00BC6CA8" w:rsidRDefault="00503DD9" w:rsidP="007A689C">
            <w:pPr>
              <w:spacing w:line="160" w:lineRule="atLeast"/>
              <w:rPr>
                <w:sz w:val="16"/>
              </w:rPr>
            </w:pPr>
            <w:r w:rsidRPr="00BC6CA8">
              <w:rPr>
                <w:strike/>
                <w:sz w:val="16"/>
              </w:rPr>
              <w:t xml:space="preserve">- </w:t>
            </w:r>
            <w:r w:rsidRPr="00BC6CA8">
              <w:rPr>
                <w:sz w:val="16"/>
              </w:rPr>
              <w:t>Unghi de traversare</w:t>
            </w:r>
          </w:p>
          <w:p w14:paraId="0199FA63" w14:textId="18DA6652" w:rsidR="00503DD9" w:rsidRPr="00BC6CA8" w:rsidRDefault="00503DD9" w:rsidP="007A689C">
            <w:pPr>
              <w:spacing w:line="220" w:lineRule="exact"/>
              <w:rPr>
                <w:sz w:val="18"/>
                <w:vertAlign w:val="superscript"/>
              </w:rPr>
            </w:pPr>
            <w:r w:rsidRPr="00BC6CA8">
              <w:rPr>
                <w:sz w:val="16"/>
              </w:rPr>
              <w:t>minim 15</w:t>
            </w:r>
            <w:r w:rsidRPr="00BC6CA8">
              <w:rPr>
                <w:sz w:val="16"/>
                <w:vertAlign w:val="superscript"/>
              </w:rPr>
              <w:t>0</w:t>
            </w:r>
            <w:r w:rsidR="00F16B1E" w:rsidRPr="00BC6CA8">
              <w:rPr>
                <w:sz w:val="16"/>
                <w:vertAlign w:val="superscript"/>
              </w:rPr>
              <w:t xml:space="preserve"> 6)</w:t>
            </w:r>
          </w:p>
        </w:tc>
        <w:tc>
          <w:tcPr>
            <w:tcW w:w="1316" w:type="dxa"/>
            <w:vAlign w:val="center"/>
          </w:tcPr>
          <w:p w14:paraId="0B276A81" w14:textId="77777777" w:rsidR="00503DD9" w:rsidRPr="00BC6CA8" w:rsidRDefault="00503DD9" w:rsidP="007A689C">
            <w:pPr>
              <w:jc w:val="center"/>
            </w:pPr>
            <w:r w:rsidRPr="00BC6CA8">
              <w:t>Săgeată maximă</w:t>
            </w:r>
          </w:p>
        </w:tc>
        <w:tc>
          <w:tcPr>
            <w:tcW w:w="448" w:type="dxa"/>
          </w:tcPr>
          <w:p w14:paraId="022D95BC" w14:textId="77777777" w:rsidR="00503DD9" w:rsidRPr="00BC6CA8" w:rsidRDefault="00503DD9" w:rsidP="007A689C">
            <w:pPr>
              <w:spacing w:line="220" w:lineRule="exact"/>
              <w:jc w:val="center"/>
              <w:rPr>
                <w:i/>
                <w:sz w:val="16"/>
                <w:vertAlign w:val="subscript"/>
              </w:rPr>
            </w:pPr>
            <w:r w:rsidRPr="00BC6CA8">
              <w:rPr>
                <w:i/>
                <w:sz w:val="16"/>
              </w:rPr>
              <w:t>H</w:t>
            </w:r>
            <w:r w:rsidRPr="00BC6CA8">
              <w:rPr>
                <w:i/>
                <w:sz w:val="16"/>
                <w:vertAlign w:val="subscript"/>
              </w:rPr>
              <w:t>1</w:t>
            </w:r>
          </w:p>
        </w:tc>
        <w:tc>
          <w:tcPr>
            <w:tcW w:w="747" w:type="dxa"/>
          </w:tcPr>
          <w:p w14:paraId="29D5F51F" w14:textId="77777777" w:rsidR="00503DD9" w:rsidRPr="00BC6CA8" w:rsidRDefault="00503DD9" w:rsidP="007A689C">
            <w:pPr>
              <w:spacing w:line="220" w:lineRule="exact"/>
              <w:jc w:val="center"/>
            </w:pPr>
            <w:r w:rsidRPr="00BC6CA8">
              <w:t>7,00</w:t>
            </w:r>
          </w:p>
        </w:tc>
        <w:tc>
          <w:tcPr>
            <w:tcW w:w="747" w:type="dxa"/>
          </w:tcPr>
          <w:p w14:paraId="102981B8" w14:textId="77777777" w:rsidR="00503DD9" w:rsidRPr="00BC6CA8" w:rsidRDefault="00503DD9" w:rsidP="007A689C">
            <w:pPr>
              <w:spacing w:line="220" w:lineRule="exact"/>
              <w:jc w:val="center"/>
            </w:pPr>
            <w:r w:rsidRPr="00BC6CA8">
              <w:t>8,00</w:t>
            </w:r>
          </w:p>
        </w:tc>
        <w:tc>
          <w:tcPr>
            <w:tcW w:w="749" w:type="dxa"/>
          </w:tcPr>
          <w:p w14:paraId="23621B57" w14:textId="77777777" w:rsidR="00503DD9" w:rsidRPr="00BC6CA8" w:rsidRDefault="00503DD9" w:rsidP="007A689C">
            <w:pPr>
              <w:spacing w:line="220" w:lineRule="exact"/>
              <w:jc w:val="center"/>
            </w:pPr>
            <w:r w:rsidRPr="00BC6CA8">
              <w:t>9,00</w:t>
            </w:r>
          </w:p>
        </w:tc>
        <w:tc>
          <w:tcPr>
            <w:tcW w:w="597" w:type="dxa"/>
            <w:vMerge/>
          </w:tcPr>
          <w:p w14:paraId="05BFB03D" w14:textId="77777777" w:rsidR="00503DD9" w:rsidRPr="00BC6CA8" w:rsidRDefault="00503DD9" w:rsidP="007A689C">
            <w:pPr>
              <w:spacing w:line="220" w:lineRule="exact"/>
            </w:pPr>
          </w:p>
        </w:tc>
        <w:tc>
          <w:tcPr>
            <w:tcW w:w="598" w:type="dxa"/>
            <w:vMerge/>
            <w:tcBorders>
              <w:right w:val="single" w:sz="4" w:space="0" w:color="auto"/>
            </w:tcBorders>
          </w:tcPr>
          <w:p w14:paraId="25D8C4E7" w14:textId="77777777" w:rsidR="00503DD9" w:rsidRPr="00BC6CA8" w:rsidRDefault="00503DD9" w:rsidP="007A689C">
            <w:pPr>
              <w:spacing w:line="220" w:lineRule="exact"/>
            </w:pPr>
          </w:p>
        </w:tc>
      </w:tr>
      <w:tr w:rsidR="00503DD9" w:rsidRPr="00BC6CA8" w14:paraId="53F29D4F" w14:textId="77777777" w:rsidTr="006B004E">
        <w:trPr>
          <w:cantSplit/>
          <w:trHeight w:val="993"/>
        </w:trPr>
        <w:tc>
          <w:tcPr>
            <w:tcW w:w="449" w:type="dxa"/>
            <w:vMerge/>
            <w:tcBorders>
              <w:left w:val="single" w:sz="4" w:space="0" w:color="auto"/>
            </w:tcBorders>
          </w:tcPr>
          <w:p w14:paraId="00FF89D9" w14:textId="77777777" w:rsidR="00503DD9" w:rsidRPr="00BC6CA8" w:rsidRDefault="00503DD9" w:rsidP="007A689C">
            <w:pPr>
              <w:jc w:val="center"/>
              <w:rPr>
                <w:sz w:val="16"/>
              </w:rPr>
            </w:pPr>
          </w:p>
        </w:tc>
        <w:tc>
          <w:tcPr>
            <w:tcW w:w="1943" w:type="dxa"/>
            <w:vMerge/>
          </w:tcPr>
          <w:p w14:paraId="66580A61" w14:textId="77777777" w:rsidR="00503DD9" w:rsidRPr="00BC6CA8" w:rsidRDefault="00503DD9" w:rsidP="007A689C">
            <w:pPr>
              <w:rPr>
                <w:sz w:val="16"/>
              </w:rPr>
            </w:pPr>
          </w:p>
        </w:tc>
        <w:tc>
          <w:tcPr>
            <w:tcW w:w="2599" w:type="dxa"/>
            <w:vMerge/>
          </w:tcPr>
          <w:p w14:paraId="5A932ACE" w14:textId="77777777" w:rsidR="00503DD9" w:rsidRPr="00BC6CA8" w:rsidRDefault="00503DD9" w:rsidP="007A689C">
            <w:pPr>
              <w:spacing w:line="220" w:lineRule="exact"/>
              <w:rPr>
                <w:sz w:val="16"/>
              </w:rPr>
            </w:pPr>
          </w:p>
        </w:tc>
        <w:tc>
          <w:tcPr>
            <w:tcW w:w="1316" w:type="dxa"/>
            <w:vAlign w:val="center"/>
          </w:tcPr>
          <w:p w14:paraId="5ADDFC52" w14:textId="77777777" w:rsidR="00503DD9" w:rsidRPr="00BC6CA8" w:rsidRDefault="00503DD9" w:rsidP="007A689C">
            <w:pPr>
              <w:jc w:val="center"/>
            </w:pPr>
            <w:r w:rsidRPr="00BC6CA8">
              <w:t xml:space="preserve">Ruperea unui conductor într-o deschidere vecină </w:t>
            </w:r>
            <w:r w:rsidRPr="00BC6CA8">
              <w:rPr>
                <w:vertAlign w:val="superscript"/>
              </w:rPr>
              <w:t>4)</w:t>
            </w:r>
          </w:p>
        </w:tc>
        <w:tc>
          <w:tcPr>
            <w:tcW w:w="448" w:type="dxa"/>
            <w:vAlign w:val="center"/>
          </w:tcPr>
          <w:p w14:paraId="1125CDAD" w14:textId="77777777" w:rsidR="00503DD9" w:rsidRPr="00BC6CA8" w:rsidRDefault="00503DD9" w:rsidP="007A689C">
            <w:pPr>
              <w:spacing w:line="220" w:lineRule="exact"/>
              <w:jc w:val="center"/>
              <w:rPr>
                <w:i/>
                <w:sz w:val="16"/>
                <w:vertAlign w:val="subscript"/>
              </w:rPr>
            </w:pPr>
            <w:r w:rsidRPr="00BC6CA8">
              <w:rPr>
                <w:i/>
                <w:sz w:val="16"/>
              </w:rPr>
              <w:t>H</w:t>
            </w:r>
            <w:r w:rsidRPr="00BC6CA8">
              <w:rPr>
                <w:i/>
                <w:sz w:val="16"/>
                <w:vertAlign w:val="subscript"/>
              </w:rPr>
              <w:t>2</w:t>
            </w:r>
          </w:p>
        </w:tc>
        <w:tc>
          <w:tcPr>
            <w:tcW w:w="747" w:type="dxa"/>
            <w:vAlign w:val="center"/>
          </w:tcPr>
          <w:p w14:paraId="7250314C" w14:textId="77777777" w:rsidR="00503DD9" w:rsidRPr="00BC6CA8" w:rsidRDefault="00503DD9" w:rsidP="007A689C">
            <w:pPr>
              <w:spacing w:line="160" w:lineRule="atLeast"/>
              <w:jc w:val="center"/>
            </w:pPr>
            <w:r w:rsidRPr="00BC6CA8">
              <w:t>5,50</w:t>
            </w:r>
          </w:p>
        </w:tc>
        <w:tc>
          <w:tcPr>
            <w:tcW w:w="747" w:type="dxa"/>
            <w:vAlign w:val="center"/>
          </w:tcPr>
          <w:p w14:paraId="09802D72" w14:textId="77777777" w:rsidR="00503DD9" w:rsidRPr="00BC6CA8" w:rsidRDefault="00503DD9" w:rsidP="007A689C">
            <w:pPr>
              <w:spacing w:line="160" w:lineRule="atLeast"/>
              <w:jc w:val="center"/>
            </w:pPr>
            <w:r w:rsidRPr="00BC6CA8">
              <w:t>6,50</w:t>
            </w:r>
          </w:p>
        </w:tc>
        <w:tc>
          <w:tcPr>
            <w:tcW w:w="749" w:type="dxa"/>
            <w:vAlign w:val="center"/>
          </w:tcPr>
          <w:p w14:paraId="155C1335" w14:textId="77777777" w:rsidR="00503DD9" w:rsidRPr="00BC6CA8" w:rsidRDefault="00503DD9" w:rsidP="007A689C">
            <w:pPr>
              <w:spacing w:line="160" w:lineRule="atLeast"/>
              <w:jc w:val="center"/>
            </w:pPr>
            <w:r w:rsidRPr="00BC6CA8">
              <w:t>7,50</w:t>
            </w:r>
          </w:p>
        </w:tc>
        <w:tc>
          <w:tcPr>
            <w:tcW w:w="597" w:type="dxa"/>
            <w:vMerge/>
          </w:tcPr>
          <w:p w14:paraId="085992DA" w14:textId="77777777" w:rsidR="00503DD9" w:rsidRPr="00BC6CA8" w:rsidRDefault="00503DD9" w:rsidP="007A689C">
            <w:pPr>
              <w:spacing w:line="220" w:lineRule="exact"/>
            </w:pPr>
          </w:p>
        </w:tc>
        <w:tc>
          <w:tcPr>
            <w:tcW w:w="598" w:type="dxa"/>
            <w:vMerge/>
            <w:tcBorders>
              <w:right w:val="single" w:sz="4" w:space="0" w:color="auto"/>
            </w:tcBorders>
          </w:tcPr>
          <w:p w14:paraId="6F636A51" w14:textId="77777777" w:rsidR="00503DD9" w:rsidRPr="00BC6CA8" w:rsidRDefault="00503DD9" w:rsidP="007A689C">
            <w:pPr>
              <w:spacing w:line="220" w:lineRule="exact"/>
            </w:pPr>
          </w:p>
        </w:tc>
      </w:tr>
      <w:tr w:rsidR="00503DD9" w:rsidRPr="00BC6CA8" w14:paraId="2E9BD3BE" w14:textId="77777777" w:rsidTr="006B004E">
        <w:trPr>
          <w:cantSplit/>
          <w:trHeight w:val="461"/>
        </w:trPr>
        <w:tc>
          <w:tcPr>
            <w:tcW w:w="449" w:type="dxa"/>
            <w:vMerge/>
            <w:tcBorders>
              <w:left w:val="single" w:sz="4" w:space="0" w:color="auto"/>
            </w:tcBorders>
          </w:tcPr>
          <w:p w14:paraId="1D89D185" w14:textId="77777777" w:rsidR="00503DD9" w:rsidRPr="00BC6CA8" w:rsidRDefault="00503DD9" w:rsidP="007A689C">
            <w:pPr>
              <w:jc w:val="center"/>
              <w:rPr>
                <w:sz w:val="16"/>
              </w:rPr>
            </w:pPr>
          </w:p>
        </w:tc>
        <w:tc>
          <w:tcPr>
            <w:tcW w:w="1943" w:type="dxa"/>
            <w:vMerge w:val="restart"/>
            <w:vAlign w:val="center"/>
          </w:tcPr>
          <w:p w14:paraId="4B378B6C" w14:textId="77777777" w:rsidR="00503DD9" w:rsidRPr="00BC6CA8" w:rsidRDefault="00503DD9" w:rsidP="007A689C">
            <w:r w:rsidRPr="00BC6CA8">
              <w:t>Drumuri de interes local:</w:t>
            </w:r>
          </w:p>
          <w:p w14:paraId="2CEC793D" w14:textId="77777777" w:rsidR="00503DD9" w:rsidRPr="00BC6CA8" w:rsidRDefault="00503DD9" w:rsidP="007A689C">
            <w:r w:rsidRPr="00BC6CA8">
              <w:t>- drumuri comunale;</w:t>
            </w:r>
          </w:p>
          <w:p w14:paraId="06F3EC2F" w14:textId="77777777" w:rsidR="00503DD9" w:rsidRPr="00BC6CA8" w:rsidRDefault="00503DD9" w:rsidP="007A689C">
            <w:pPr>
              <w:spacing w:line="160" w:lineRule="atLeast"/>
            </w:pPr>
            <w:r w:rsidRPr="00BC6CA8">
              <w:t>- drumuri vicinale;</w:t>
            </w:r>
          </w:p>
          <w:p w14:paraId="56B88470" w14:textId="77777777" w:rsidR="00503DD9" w:rsidRPr="00BC6CA8" w:rsidRDefault="00503DD9" w:rsidP="007A689C">
            <w:r w:rsidRPr="00BC6CA8">
              <w:t>- străzi:</w:t>
            </w:r>
          </w:p>
          <w:p w14:paraId="7FBDB3D2" w14:textId="77777777" w:rsidR="00503DD9" w:rsidRPr="00BC6CA8" w:rsidRDefault="00503DD9" w:rsidP="007A689C">
            <w:r w:rsidRPr="00BC6CA8">
              <w:t xml:space="preserve">      - urbane;</w:t>
            </w:r>
          </w:p>
          <w:p w14:paraId="2BA87826" w14:textId="77777777" w:rsidR="00503DD9" w:rsidRPr="00BC6CA8" w:rsidRDefault="00503DD9" w:rsidP="007A689C">
            <w:r w:rsidRPr="00BC6CA8">
              <w:t xml:space="preserve">      - rurale.</w:t>
            </w:r>
          </w:p>
        </w:tc>
        <w:tc>
          <w:tcPr>
            <w:tcW w:w="2599" w:type="dxa"/>
            <w:vMerge w:val="restart"/>
          </w:tcPr>
          <w:p w14:paraId="79162331" w14:textId="77777777" w:rsidR="00503DD9" w:rsidRPr="00BC6CA8" w:rsidRDefault="00503DD9" w:rsidP="007A689C">
            <w:pPr>
              <w:spacing w:line="220" w:lineRule="exact"/>
              <w:rPr>
                <w:sz w:val="18"/>
              </w:rPr>
            </w:pPr>
            <w:r w:rsidRPr="00BC6CA8">
              <w:rPr>
                <w:sz w:val="18"/>
              </w:rPr>
              <w:t xml:space="preserve">- Protecţie mărită conform </w:t>
            </w:r>
          </w:p>
          <w:p w14:paraId="61510363" w14:textId="77777777" w:rsidR="00503DD9" w:rsidRPr="00BC6CA8" w:rsidRDefault="00D55C1F" w:rsidP="007A689C">
            <w:pPr>
              <w:spacing w:line="220" w:lineRule="exact"/>
              <w:rPr>
                <w:sz w:val="18"/>
              </w:rPr>
            </w:pPr>
            <w:r w:rsidRPr="00BC6CA8">
              <w:rPr>
                <w:sz w:val="18"/>
              </w:rPr>
              <w:t>cap. 1, pc. 1.3. din prezenta anexă</w:t>
            </w:r>
            <w:r w:rsidR="00503DD9" w:rsidRPr="00BC6CA8">
              <w:rPr>
                <w:sz w:val="18"/>
              </w:rPr>
              <w:t xml:space="preserve">, exceptând prevederea referitoare la tipul stâlpului în cazul liniilor cu izolatoare suport </w:t>
            </w:r>
          </w:p>
          <w:p w14:paraId="7BFBDF14" w14:textId="32BD4376" w:rsidR="00503DD9" w:rsidRPr="00BC6CA8" w:rsidRDefault="00503DD9" w:rsidP="007A689C">
            <w:pPr>
              <w:spacing w:line="220" w:lineRule="exact"/>
              <w:rPr>
                <w:sz w:val="18"/>
              </w:rPr>
            </w:pPr>
            <w:r w:rsidRPr="00BC6CA8">
              <w:rPr>
                <w:sz w:val="18"/>
              </w:rPr>
              <w:t xml:space="preserve">- Lanţuri duble de izolatoare </w:t>
            </w:r>
            <w:r w:rsidRPr="00BC6CA8">
              <w:rPr>
                <w:sz w:val="18"/>
                <w:vertAlign w:val="superscript"/>
              </w:rPr>
              <w:t xml:space="preserve">1) </w:t>
            </w:r>
            <w:r w:rsidRPr="00BC6CA8">
              <w:rPr>
                <w:sz w:val="18"/>
              </w:rPr>
              <w:t>,</w:t>
            </w:r>
          </w:p>
          <w:p w14:paraId="08A9F49C" w14:textId="21D1C170" w:rsidR="00503DD9" w:rsidRPr="00BC6CA8" w:rsidRDefault="00503DD9" w:rsidP="007A689C">
            <w:pPr>
              <w:spacing w:line="220" w:lineRule="exact"/>
              <w:rPr>
                <w:sz w:val="18"/>
              </w:rPr>
            </w:pPr>
            <w:r w:rsidRPr="00BC6CA8">
              <w:rPr>
                <w:sz w:val="18"/>
              </w:rPr>
              <w:t xml:space="preserve">respectiv legături duble  </w:t>
            </w:r>
            <w:r w:rsidRPr="00BC6CA8">
              <w:rPr>
                <w:sz w:val="18"/>
              </w:rPr>
              <w:br/>
              <w:t>în cazul izolatoarelor suport.</w:t>
            </w:r>
          </w:p>
          <w:p w14:paraId="7B19BF56" w14:textId="6F6A8235" w:rsidR="00503DD9" w:rsidRPr="00BC6CA8" w:rsidRDefault="00B02D07" w:rsidP="00BC6CA8">
            <w:pPr>
              <w:pStyle w:val="ListParagraph"/>
              <w:spacing w:line="220" w:lineRule="exact"/>
              <w:ind w:left="0"/>
              <w:rPr>
                <w:sz w:val="18"/>
                <w:vertAlign w:val="superscript"/>
              </w:rPr>
            </w:pPr>
            <w:r w:rsidRPr="00BC6CA8">
              <w:rPr>
                <w:sz w:val="18"/>
              </w:rPr>
              <w:t xml:space="preserve">- </w:t>
            </w:r>
            <w:r w:rsidR="00F16B1E" w:rsidRPr="00BC6CA8">
              <w:rPr>
                <w:sz w:val="18"/>
              </w:rPr>
              <w:t>Unghi de traversare minim 15</w:t>
            </w:r>
            <w:r w:rsidR="00F16B1E" w:rsidRPr="00BC6CA8">
              <w:t>°</w:t>
            </w:r>
            <w:r w:rsidR="00F16B1E" w:rsidRPr="00BC6CA8">
              <w:rPr>
                <w:vertAlign w:val="superscript"/>
              </w:rPr>
              <w:t>6)</w:t>
            </w:r>
          </w:p>
        </w:tc>
        <w:tc>
          <w:tcPr>
            <w:tcW w:w="1316" w:type="dxa"/>
            <w:vAlign w:val="center"/>
          </w:tcPr>
          <w:p w14:paraId="25CE4F10" w14:textId="77777777" w:rsidR="00503DD9" w:rsidRPr="00BC6CA8" w:rsidRDefault="00503DD9" w:rsidP="007A689C">
            <w:pPr>
              <w:jc w:val="center"/>
            </w:pPr>
            <w:r w:rsidRPr="00BC6CA8">
              <w:t>Săgeată maximă</w:t>
            </w:r>
          </w:p>
        </w:tc>
        <w:tc>
          <w:tcPr>
            <w:tcW w:w="448" w:type="dxa"/>
            <w:vAlign w:val="center"/>
          </w:tcPr>
          <w:p w14:paraId="76BBE65C" w14:textId="77777777" w:rsidR="00503DD9" w:rsidRPr="00BC6CA8" w:rsidRDefault="00503DD9" w:rsidP="007A689C">
            <w:pPr>
              <w:spacing w:line="220" w:lineRule="exact"/>
              <w:jc w:val="center"/>
              <w:rPr>
                <w:i/>
                <w:sz w:val="16"/>
                <w:vertAlign w:val="subscript"/>
              </w:rPr>
            </w:pPr>
            <w:r w:rsidRPr="00BC6CA8">
              <w:rPr>
                <w:i/>
                <w:sz w:val="16"/>
              </w:rPr>
              <w:t>H</w:t>
            </w:r>
            <w:r w:rsidRPr="00BC6CA8">
              <w:rPr>
                <w:i/>
                <w:sz w:val="16"/>
                <w:vertAlign w:val="subscript"/>
              </w:rPr>
              <w:t>1</w:t>
            </w:r>
          </w:p>
        </w:tc>
        <w:tc>
          <w:tcPr>
            <w:tcW w:w="747" w:type="dxa"/>
            <w:vAlign w:val="center"/>
          </w:tcPr>
          <w:p w14:paraId="2181578D" w14:textId="77777777" w:rsidR="00503DD9" w:rsidRPr="00BC6CA8" w:rsidRDefault="00503DD9" w:rsidP="007A689C">
            <w:pPr>
              <w:spacing w:line="220" w:lineRule="exact"/>
              <w:jc w:val="center"/>
            </w:pPr>
            <w:r w:rsidRPr="00BC6CA8">
              <w:t>7,00</w:t>
            </w:r>
          </w:p>
        </w:tc>
        <w:tc>
          <w:tcPr>
            <w:tcW w:w="747" w:type="dxa"/>
            <w:vAlign w:val="center"/>
          </w:tcPr>
          <w:p w14:paraId="7A088713" w14:textId="77777777" w:rsidR="00503DD9" w:rsidRPr="00BC6CA8" w:rsidRDefault="00503DD9" w:rsidP="007A689C">
            <w:pPr>
              <w:spacing w:line="220" w:lineRule="exact"/>
              <w:jc w:val="center"/>
            </w:pPr>
            <w:r w:rsidRPr="00BC6CA8">
              <w:t>8,00</w:t>
            </w:r>
          </w:p>
        </w:tc>
        <w:tc>
          <w:tcPr>
            <w:tcW w:w="749" w:type="dxa"/>
            <w:vAlign w:val="center"/>
          </w:tcPr>
          <w:p w14:paraId="3432CF5A" w14:textId="77777777" w:rsidR="00503DD9" w:rsidRPr="00BC6CA8" w:rsidRDefault="00503DD9" w:rsidP="007A689C">
            <w:pPr>
              <w:spacing w:line="220" w:lineRule="exact"/>
              <w:jc w:val="center"/>
            </w:pPr>
            <w:r w:rsidRPr="00BC6CA8">
              <w:t>9,00</w:t>
            </w:r>
          </w:p>
        </w:tc>
        <w:tc>
          <w:tcPr>
            <w:tcW w:w="597" w:type="dxa"/>
            <w:vMerge/>
          </w:tcPr>
          <w:p w14:paraId="1C497575" w14:textId="77777777" w:rsidR="00503DD9" w:rsidRPr="00BC6CA8" w:rsidRDefault="00503DD9" w:rsidP="007A689C">
            <w:pPr>
              <w:spacing w:line="220" w:lineRule="exact"/>
            </w:pPr>
          </w:p>
        </w:tc>
        <w:tc>
          <w:tcPr>
            <w:tcW w:w="598" w:type="dxa"/>
            <w:vMerge/>
            <w:tcBorders>
              <w:right w:val="single" w:sz="4" w:space="0" w:color="auto"/>
            </w:tcBorders>
          </w:tcPr>
          <w:p w14:paraId="492BC11A" w14:textId="77777777" w:rsidR="00503DD9" w:rsidRPr="00BC6CA8" w:rsidRDefault="00503DD9" w:rsidP="007A689C">
            <w:pPr>
              <w:spacing w:line="220" w:lineRule="exact"/>
            </w:pPr>
          </w:p>
        </w:tc>
      </w:tr>
      <w:tr w:rsidR="00503DD9" w:rsidRPr="00BC6CA8" w14:paraId="604C9803" w14:textId="77777777" w:rsidTr="006B004E">
        <w:trPr>
          <w:cantSplit/>
          <w:trHeight w:val="1583"/>
        </w:trPr>
        <w:tc>
          <w:tcPr>
            <w:tcW w:w="449" w:type="dxa"/>
            <w:vMerge/>
            <w:tcBorders>
              <w:left w:val="single" w:sz="4" w:space="0" w:color="auto"/>
              <w:bottom w:val="single" w:sz="4" w:space="0" w:color="auto"/>
            </w:tcBorders>
          </w:tcPr>
          <w:p w14:paraId="2B16FCF0" w14:textId="77777777" w:rsidR="00503DD9" w:rsidRPr="00BC6CA8" w:rsidRDefault="00503DD9" w:rsidP="007A689C">
            <w:pPr>
              <w:jc w:val="center"/>
              <w:rPr>
                <w:sz w:val="16"/>
              </w:rPr>
            </w:pPr>
          </w:p>
        </w:tc>
        <w:tc>
          <w:tcPr>
            <w:tcW w:w="1943" w:type="dxa"/>
            <w:vMerge/>
            <w:tcBorders>
              <w:bottom w:val="single" w:sz="4" w:space="0" w:color="auto"/>
            </w:tcBorders>
          </w:tcPr>
          <w:p w14:paraId="2BF23FA8" w14:textId="77777777" w:rsidR="00503DD9" w:rsidRPr="00BC6CA8" w:rsidRDefault="00503DD9" w:rsidP="007A689C">
            <w:pPr>
              <w:rPr>
                <w:sz w:val="16"/>
              </w:rPr>
            </w:pPr>
          </w:p>
        </w:tc>
        <w:tc>
          <w:tcPr>
            <w:tcW w:w="2599" w:type="dxa"/>
            <w:vMerge/>
            <w:tcBorders>
              <w:bottom w:val="single" w:sz="4" w:space="0" w:color="auto"/>
            </w:tcBorders>
          </w:tcPr>
          <w:p w14:paraId="0780D9EA" w14:textId="77777777" w:rsidR="00503DD9" w:rsidRPr="00BC6CA8" w:rsidRDefault="00503DD9" w:rsidP="007A689C">
            <w:pPr>
              <w:spacing w:line="220" w:lineRule="exact"/>
            </w:pPr>
          </w:p>
        </w:tc>
        <w:tc>
          <w:tcPr>
            <w:tcW w:w="1316" w:type="dxa"/>
            <w:tcBorders>
              <w:bottom w:val="single" w:sz="4" w:space="0" w:color="auto"/>
            </w:tcBorders>
            <w:vAlign w:val="center"/>
          </w:tcPr>
          <w:p w14:paraId="75349D3A" w14:textId="77777777" w:rsidR="00503DD9" w:rsidRPr="00BC6CA8" w:rsidRDefault="00503DD9" w:rsidP="007A689C">
            <w:pPr>
              <w:jc w:val="center"/>
            </w:pPr>
            <w:r w:rsidRPr="00BC6CA8">
              <w:t xml:space="preserve">Ruperea unui conductor într-o deschidere vecină </w:t>
            </w:r>
            <w:r w:rsidRPr="00BC6CA8">
              <w:rPr>
                <w:vertAlign w:val="superscript"/>
              </w:rPr>
              <w:t>4)</w:t>
            </w:r>
          </w:p>
        </w:tc>
        <w:tc>
          <w:tcPr>
            <w:tcW w:w="448" w:type="dxa"/>
            <w:tcBorders>
              <w:bottom w:val="single" w:sz="4" w:space="0" w:color="auto"/>
            </w:tcBorders>
            <w:vAlign w:val="center"/>
          </w:tcPr>
          <w:p w14:paraId="7E80B540" w14:textId="77777777" w:rsidR="00503DD9" w:rsidRPr="00BC6CA8" w:rsidRDefault="00503DD9" w:rsidP="007A689C">
            <w:pPr>
              <w:spacing w:line="220" w:lineRule="exact"/>
              <w:jc w:val="center"/>
              <w:rPr>
                <w:i/>
                <w:sz w:val="16"/>
                <w:vertAlign w:val="subscript"/>
              </w:rPr>
            </w:pPr>
            <w:r w:rsidRPr="00BC6CA8">
              <w:rPr>
                <w:i/>
                <w:sz w:val="16"/>
              </w:rPr>
              <w:t>H</w:t>
            </w:r>
            <w:r w:rsidRPr="00BC6CA8">
              <w:rPr>
                <w:i/>
                <w:sz w:val="16"/>
                <w:vertAlign w:val="subscript"/>
              </w:rPr>
              <w:t>2</w:t>
            </w:r>
          </w:p>
        </w:tc>
        <w:tc>
          <w:tcPr>
            <w:tcW w:w="2243" w:type="dxa"/>
            <w:gridSpan w:val="3"/>
            <w:tcBorders>
              <w:bottom w:val="single" w:sz="4" w:space="0" w:color="auto"/>
            </w:tcBorders>
            <w:vAlign w:val="center"/>
          </w:tcPr>
          <w:p w14:paraId="2AB649C5" w14:textId="77777777" w:rsidR="00503DD9" w:rsidRPr="00BC6CA8" w:rsidRDefault="00503DD9" w:rsidP="007A689C">
            <w:pPr>
              <w:spacing w:line="220" w:lineRule="exact"/>
              <w:jc w:val="center"/>
              <w:rPr>
                <w:sz w:val="22"/>
              </w:rPr>
            </w:pPr>
            <w:r w:rsidRPr="00BC6CA8">
              <w:rPr>
                <w:sz w:val="22"/>
              </w:rPr>
              <w:t>Nu se impune.</w:t>
            </w:r>
          </w:p>
        </w:tc>
        <w:tc>
          <w:tcPr>
            <w:tcW w:w="597" w:type="dxa"/>
            <w:vMerge/>
            <w:tcBorders>
              <w:bottom w:val="single" w:sz="4" w:space="0" w:color="auto"/>
            </w:tcBorders>
          </w:tcPr>
          <w:p w14:paraId="2E38C53D" w14:textId="77777777" w:rsidR="00503DD9" w:rsidRPr="00BC6CA8" w:rsidRDefault="00503DD9" w:rsidP="007A689C">
            <w:pPr>
              <w:spacing w:line="220" w:lineRule="exact"/>
            </w:pPr>
          </w:p>
        </w:tc>
        <w:tc>
          <w:tcPr>
            <w:tcW w:w="598" w:type="dxa"/>
            <w:vMerge/>
            <w:tcBorders>
              <w:bottom w:val="single" w:sz="4" w:space="0" w:color="auto"/>
              <w:right w:val="single" w:sz="4" w:space="0" w:color="auto"/>
            </w:tcBorders>
          </w:tcPr>
          <w:p w14:paraId="52F37140" w14:textId="77777777" w:rsidR="00503DD9" w:rsidRPr="00BC6CA8" w:rsidRDefault="00503DD9" w:rsidP="007A689C">
            <w:pPr>
              <w:spacing w:line="220" w:lineRule="exact"/>
            </w:pPr>
          </w:p>
        </w:tc>
      </w:tr>
      <w:tr w:rsidR="00503DD9" w:rsidRPr="00BC6CA8" w14:paraId="3DD51154" w14:textId="77777777" w:rsidTr="006B004E">
        <w:trPr>
          <w:cantSplit/>
          <w:trHeight w:val="447"/>
        </w:trPr>
        <w:tc>
          <w:tcPr>
            <w:tcW w:w="449" w:type="dxa"/>
            <w:vMerge w:val="restart"/>
            <w:tcBorders>
              <w:left w:val="single" w:sz="4" w:space="0" w:color="auto"/>
            </w:tcBorders>
            <w:textDirection w:val="btLr"/>
            <w:vAlign w:val="center"/>
          </w:tcPr>
          <w:p w14:paraId="75709D47" w14:textId="77777777" w:rsidR="00503DD9" w:rsidRPr="00BC6CA8" w:rsidRDefault="00503DD9" w:rsidP="007A689C">
            <w:pPr>
              <w:jc w:val="center"/>
              <w:rPr>
                <w:sz w:val="18"/>
              </w:rPr>
            </w:pPr>
            <w:r w:rsidRPr="00BC6CA8">
              <w:rPr>
                <w:sz w:val="18"/>
              </w:rPr>
              <w:t>Drumuri de utilitate privată</w:t>
            </w:r>
          </w:p>
        </w:tc>
        <w:tc>
          <w:tcPr>
            <w:tcW w:w="1943" w:type="dxa"/>
            <w:vMerge w:val="restart"/>
            <w:vAlign w:val="center"/>
          </w:tcPr>
          <w:p w14:paraId="7C4EA619" w14:textId="77777777" w:rsidR="00503DD9" w:rsidRPr="00BC6CA8" w:rsidRDefault="00503DD9" w:rsidP="007A689C">
            <w:r w:rsidRPr="00BC6CA8">
              <w:t>Drumuri care servesc activităţilor economice.</w:t>
            </w:r>
          </w:p>
        </w:tc>
        <w:tc>
          <w:tcPr>
            <w:tcW w:w="2599" w:type="dxa"/>
            <w:vMerge w:val="restart"/>
          </w:tcPr>
          <w:p w14:paraId="70471047" w14:textId="77777777" w:rsidR="00503DD9" w:rsidRPr="00BC6CA8" w:rsidRDefault="00503DD9" w:rsidP="007A689C">
            <w:pPr>
              <w:spacing w:line="220" w:lineRule="exact"/>
              <w:rPr>
                <w:sz w:val="18"/>
              </w:rPr>
            </w:pPr>
            <w:r w:rsidRPr="00BC6CA8">
              <w:rPr>
                <w:sz w:val="18"/>
              </w:rPr>
              <w:t xml:space="preserve">- Protecţie mărită conform  </w:t>
            </w:r>
          </w:p>
          <w:p w14:paraId="71487617" w14:textId="7B75B495" w:rsidR="00503DD9" w:rsidRPr="00BC6CA8" w:rsidRDefault="00D55C1F" w:rsidP="007A689C">
            <w:pPr>
              <w:spacing w:line="220" w:lineRule="exact"/>
              <w:rPr>
                <w:sz w:val="18"/>
              </w:rPr>
            </w:pPr>
            <w:r w:rsidRPr="00BC6CA8">
              <w:rPr>
                <w:sz w:val="18"/>
              </w:rPr>
              <w:t>cap. 1, pc. 1.3. din prezenta anexă</w:t>
            </w:r>
            <w:r w:rsidR="009954EA" w:rsidRPr="00BC6CA8">
              <w:rPr>
                <w:sz w:val="18"/>
              </w:rPr>
              <w:t xml:space="preserve"> </w:t>
            </w:r>
            <w:r w:rsidR="00503DD9" w:rsidRPr="00BC6CA8">
              <w:rPr>
                <w:sz w:val="18"/>
              </w:rPr>
              <w:t>exceptând prevederea referitoare la tipul stâlpului în cazul liniilor cu izolatoare suport</w:t>
            </w:r>
          </w:p>
          <w:p w14:paraId="03E74BC4" w14:textId="06F6A8AD" w:rsidR="00503DD9" w:rsidRPr="00BC6CA8" w:rsidRDefault="00503DD9" w:rsidP="007A689C">
            <w:pPr>
              <w:spacing w:line="220" w:lineRule="exact"/>
              <w:rPr>
                <w:sz w:val="18"/>
              </w:rPr>
            </w:pPr>
            <w:r w:rsidRPr="00BC6CA8">
              <w:rPr>
                <w:sz w:val="18"/>
              </w:rPr>
              <w:t xml:space="preserve">- Lanţuri duble de izolatoare </w:t>
            </w:r>
            <w:r w:rsidRPr="00BC6CA8">
              <w:rPr>
                <w:sz w:val="18"/>
                <w:vertAlign w:val="superscript"/>
              </w:rPr>
              <w:t xml:space="preserve">1) </w:t>
            </w:r>
            <w:r w:rsidRPr="00BC6CA8">
              <w:rPr>
                <w:sz w:val="18"/>
              </w:rPr>
              <w:t>,</w:t>
            </w:r>
          </w:p>
          <w:p w14:paraId="5867732C" w14:textId="3FB1B729" w:rsidR="00503DD9" w:rsidRPr="00BC6CA8" w:rsidRDefault="00503DD9" w:rsidP="007A689C">
            <w:pPr>
              <w:spacing w:line="220" w:lineRule="exact"/>
              <w:rPr>
                <w:sz w:val="18"/>
              </w:rPr>
            </w:pPr>
            <w:r w:rsidRPr="00BC6CA8">
              <w:rPr>
                <w:sz w:val="18"/>
              </w:rPr>
              <w:t>respectiv legături duble  în cazul izolatoarelor suport.</w:t>
            </w:r>
          </w:p>
          <w:p w14:paraId="5B5257F9" w14:textId="55FF4736" w:rsidR="009954EA" w:rsidRPr="00BC6CA8" w:rsidRDefault="00B02D07" w:rsidP="00B02D07">
            <w:pPr>
              <w:pStyle w:val="ListParagraph"/>
              <w:tabs>
                <w:tab w:val="left" w:pos="64"/>
              </w:tabs>
              <w:spacing w:line="220" w:lineRule="exact"/>
              <w:ind w:left="0"/>
              <w:rPr>
                <w:sz w:val="18"/>
              </w:rPr>
            </w:pPr>
            <w:r w:rsidRPr="00BC6CA8">
              <w:rPr>
                <w:sz w:val="18"/>
              </w:rPr>
              <w:t>-</w:t>
            </w:r>
            <w:r w:rsidR="009954EA" w:rsidRPr="00BC6CA8">
              <w:rPr>
                <w:sz w:val="18"/>
              </w:rPr>
              <w:t>Unghi de traversare minim 13</w:t>
            </w:r>
            <w:r w:rsidR="009954EA" w:rsidRPr="00BC6CA8">
              <w:t>°</w:t>
            </w:r>
            <w:r w:rsidR="009954EA" w:rsidRPr="00BC6CA8">
              <w:rPr>
                <w:vertAlign w:val="superscript"/>
              </w:rPr>
              <w:t>6)</w:t>
            </w:r>
            <w:r w:rsidR="009954EA" w:rsidRPr="00BC6CA8">
              <w:t xml:space="preserve"> </w:t>
            </w:r>
            <w:r w:rsidR="009954EA" w:rsidRPr="00BC6CA8">
              <w:rPr>
                <w:sz w:val="18"/>
              </w:rPr>
              <w:t xml:space="preserve"> </w:t>
            </w:r>
          </w:p>
        </w:tc>
        <w:tc>
          <w:tcPr>
            <w:tcW w:w="1316" w:type="dxa"/>
            <w:vAlign w:val="center"/>
          </w:tcPr>
          <w:p w14:paraId="0105C706" w14:textId="77777777" w:rsidR="00503DD9" w:rsidRPr="00BC6CA8" w:rsidRDefault="00503DD9" w:rsidP="007A689C">
            <w:pPr>
              <w:jc w:val="center"/>
            </w:pPr>
            <w:r w:rsidRPr="00BC6CA8">
              <w:t>Săgeată maximă</w:t>
            </w:r>
          </w:p>
        </w:tc>
        <w:tc>
          <w:tcPr>
            <w:tcW w:w="448" w:type="dxa"/>
          </w:tcPr>
          <w:p w14:paraId="55B0E34E" w14:textId="77777777" w:rsidR="00503DD9" w:rsidRPr="00BC6CA8" w:rsidRDefault="00503DD9" w:rsidP="007A689C">
            <w:pPr>
              <w:spacing w:line="220" w:lineRule="exact"/>
              <w:jc w:val="center"/>
              <w:rPr>
                <w:i/>
                <w:sz w:val="16"/>
                <w:vertAlign w:val="subscript"/>
              </w:rPr>
            </w:pPr>
            <w:r w:rsidRPr="00BC6CA8">
              <w:rPr>
                <w:i/>
                <w:sz w:val="16"/>
              </w:rPr>
              <w:t>H</w:t>
            </w:r>
            <w:r w:rsidRPr="00BC6CA8">
              <w:rPr>
                <w:i/>
                <w:sz w:val="16"/>
                <w:vertAlign w:val="subscript"/>
              </w:rPr>
              <w:t>1</w:t>
            </w:r>
          </w:p>
        </w:tc>
        <w:tc>
          <w:tcPr>
            <w:tcW w:w="747" w:type="dxa"/>
          </w:tcPr>
          <w:p w14:paraId="7E0D1507" w14:textId="77777777" w:rsidR="00503DD9" w:rsidRPr="00BC6CA8" w:rsidRDefault="00503DD9" w:rsidP="007A689C">
            <w:pPr>
              <w:spacing w:line="220" w:lineRule="exact"/>
              <w:jc w:val="center"/>
              <w:rPr>
                <w:sz w:val="22"/>
              </w:rPr>
            </w:pPr>
            <w:r w:rsidRPr="00BC6CA8">
              <w:rPr>
                <w:sz w:val="22"/>
              </w:rPr>
              <w:t>7,00</w:t>
            </w:r>
          </w:p>
        </w:tc>
        <w:tc>
          <w:tcPr>
            <w:tcW w:w="747" w:type="dxa"/>
          </w:tcPr>
          <w:p w14:paraId="56ECB636" w14:textId="77777777" w:rsidR="00503DD9" w:rsidRPr="00BC6CA8" w:rsidRDefault="00503DD9" w:rsidP="007A689C">
            <w:pPr>
              <w:spacing w:line="220" w:lineRule="exact"/>
              <w:jc w:val="center"/>
              <w:rPr>
                <w:sz w:val="22"/>
              </w:rPr>
            </w:pPr>
            <w:r w:rsidRPr="00BC6CA8">
              <w:rPr>
                <w:sz w:val="22"/>
              </w:rPr>
              <w:t>8,00</w:t>
            </w:r>
          </w:p>
        </w:tc>
        <w:tc>
          <w:tcPr>
            <w:tcW w:w="749" w:type="dxa"/>
          </w:tcPr>
          <w:p w14:paraId="52171B72" w14:textId="77777777" w:rsidR="00503DD9" w:rsidRPr="00BC6CA8" w:rsidRDefault="00503DD9" w:rsidP="007A689C">
            <w:pPr>
              <w:spacing w:line="220" w:lineRule="exact"/>
              <w:jc w:val="center"/>
              <w:rPr>
                <w:sz w:val="22"/>
              </w:rPr>
            </w:pPr>
            <w:r w:rsidRPr="00BC6CA8">
              <w:rPr>
                <w:sz w:val="22"/>
              </w:rPr>
              <w:t>9,00</w:t>
            </w:r>
          </w:p>
        </w:tc>
        <w:tc>
          <w:tcPr>
            <w:tcW w:w="597" w:type="dxa"/>
            <w:vMerge/>
          </w:tcPr>
          <w:p w14:paraId="5B84B87B" w14:textId="77777777" w:rsidR="00503DD9" w:rsidRPr="00BC6CA8" w:rsidRDefault="00503DD9" w:rsidP="007A689C">
            <w:pPr>
              <w:spacing w:line="220" w:lineRule="exact"/>
            </w:pPr>
          </w:p>
        </w:tc>
        <w:tc>
          <w:tcPr>
            <w:tcW w:w="598" w:type="dxa"/>
            <w:vMerge/>
            <w:tcBorders>
              <w:right w:val="single" w:sz="4" w:space="0" w:color="auto"/>
            </w:tcBorders>
          </w:tcPr>
          <w:p w14:paraId="0DA63F3F" w14:textId="77777777" w:rsidR="00503DD9" w:rsidRPr="00BC6CA8" w:rsidRDefault="00503DD9" w:rsidP="007A689C">
            <w:pPr>
              <w:spacing w:line="220" w:lineRule="exact"/>
            </w:pPr>
          </w:p>
        </w:tc>
      </w:tr>
      <w:tr w:rsidR="00503DD9" w:rsidRPr="00BC6CA8" w14:paraId="08726052" w14:textId="77777777" w:rsidTr="006B004E">
        <w:trPr>
          <w:cantSplit/>
          <w:trHeight w:val="1837"/>
        </w:trPr>
        <w:tc>
          <w:tcPr>
            <w:tcW w:w="449" w:type="dxa"/>
            <w:vMerge/>
            <w:tcBorders>
              <w:left w:val="single" w:sz="4" w:space="0" w:color="auto"/>
              <w:bottom w:val="single" w:sz="4" w:space="0" w:color="auto"/>
            </w:tcBorders>
          </w:tcPr>
          <w:p w14:paraId="32069B42" w14:textId="77777777" w:rsidR="00503DD9" w:rsidRPr="00BC6CA8" w:rsidRDefault="00503DD9" w:rsidP="007A689C">
            <w:pPr>
              <w:spacing w:line="220" w:lineRule="exact"/>
            </w:pPr>
          </w:p>
        </w:tc>
        <w:tc>
          <w:tcPr>
            <w:tcW w:w="1943" w:type="dxa"/>
            <w:vMerge/>
            <w:tcBorders>
              <w:bottom w:val="single" w:sz="4" w:space="0" w:color="auto"/>
            </w:tcBorders>
          </w:tcPr>
          <w:p w14:paraId="427F015A" w14:textId="77777777" w:rsidR="00503DD9" w:rsidRPr="00BC6CA8" w:rsidRDefault="00503DD9" w:rsidP="007A689C">
            <w:pPr>
              <w:spacing w:line="220" w:lineRule="exact"/>
            </w:pPr>
          </w:p>
        </w:tc>
        <w:tc>
          <w:tcPr>
            <w:tcW w:w="2599" w:type="dxa"/>
            <w:vMerge/>
            <w:tcBorders>
              <w:bottom w:val="single" w:sz="4" w:space="0" w:color="auto"/>
            </w:tcBorders>
          </w:tcPr>
          <w:p w14:paraId="1D63B363" w14:textId="77777777" w:rsidR="00503DD9" w:rsidRPr="00BC6CA8" w:rsidRDefault="00503DD9" w:rsidP="007A689C">
            <w:pPr>
              <w:spacing w:line="220" w:lineRule="exact"/>
            </w:pPr>
          </w:p>
        </w:tc>
        <w:tc>
          <w:tcPr>
            <w:tcW w:w="1316" w:type="dxa"/>
            <w:tcBorders>
              <w:bottom w:val="single" w:sz="4" w:space="0" w:color="auto"/>
            </w:tcBorders>
            <w:vAlign w:val="center"/>
          </w:tcPr>
          <w:p w14:paraId="14E5A0B4" w14:textId="77777777" w:rsidR="00503DD9" w:rsidRPr="00BC6CA8" w:rsidRDefault="00503DD9" w:rsidP="007A689C">
            <w:pPr>
              <w:jc w:val="center"/>
              <w:rPr>
                <w:vertAlign w:val="superscript"/>
              </w:rPr>
            </w:pPr>
            <w:r w:rsidRPr="00BC6CA8">
              <w:t xml:space="preserve">Ruperea unui conductor într-o deschidere vecină </w:t>
            </w:r>
            <w:r w:rsidRPr="00BC6CA8">
              <w:rPr>
                <w:vertAlign w:val="superscript"/>
              </w:rPr>
              <w:t>4)</w:t>
            </w:r>
          </w:p>
        </w:tc>
        <w:tc>
          <w:tcPr>
            <w:tcW w:w="448" w:type="dxa"/>
            <w:tcBorders>
              <w:bottom w:val="single" w:sz="4" w:space="0" w:color="auto"/>
            </w:tcBorders>
            <w:vAlign w:val="center"/>
          </w:tcPr>
          <w:p w14:paraId="4852D4A9" w14:textId="77777777" w:rsidR="00503DD9" w:rsidRPr="00BC6CA8" w:rsidRDefault="00503DD9" w:rsidP="007A689C">
            <w:pPr>
              <w:spacing w:line="220" w:lineRule="exact"/>
              <w:jc w:val="center"/>
              <w:rPr>
                <w:i/>
                <w:sz w:val="16"/>
                <w:vertAlign w:val="subscript"/>
              </w:rPr>
            </w:pPr>
            <w:r w:rsidRPr="00BC6CA8">
              <w:rPr>
                <w:i/>
                <w:sz w:val="16"/>
              </w:rPr>
              <w:t>H</w:t>
            </w:r>
            <w:r w:rsidRPr="00BC6CA8">
              <w:rPr>
                <w:i/>
                <w:sz w:val="16"/>
                <w:vertAlign w:val="subscript"/>
              </w:rPr>
              <w:t>2</w:t>
            </w:r>
          </w:p>
        </w:tc>
        <w:tc>
          <w:tcPr>
            <w:tcW w:w="2243" w:type="dxa"/>
            <w:gridSpan w:val="3"/>
            <w:tcBorders>
              <w:bottom w:val="single" w:sz="4" w:space="0" w:color="auto"/>
            </w:tcBorders>
            <w:vAlign w:val="center"/>
          </w:tcPr>
          <w:p w14:paraId="2CB524DF" w14:textId="77777777" w:rsidR="00503DD9" w:rsidRPr="00BC6CA8" w:rsidRDefault="00503DD9" w:rsidP="007A689C">
            <w:pPr>
              <w:spacing w:line="220" w:lineRule="exact"/>
              <w:jc w:val="center"/>
              <w:rPr>
                <w:sz w:val="22"/>
              </w:rPr>
            </w:pPr>
            <w:r w:rsidRPr="00BC6CA8">
              <w:rPr>
                <w:sz w:val="22"/>
              </w:rPr>
              <w:t>Nu se impune.</w:t>
            </w:r>
          </w:p>
        </w:tc>
        <w:tc>
          <w:tcPr>
            <w:tcW w:w="597" w:type="dxa"/>
            <w:vMerge/>
            <w:tcBorders>
              <w:bottom w:val="single" w:sz="4" w:space="0" w:color="auto"/>
            </w:tcBorders>
          </w:tcPr>
          <w:p w14:paraId="3C5451CF" w14:textId="77777777" w:rsidR="00503DD9" w:rsidRPr="00BC6CA8" w:rsidRDefault="00503DD9" w:rsidP="007A689C">
            <w:pPr>
              <w:spacing w:line="220" w:lineRule="exact"/>
            </w:pPr>
          </w:p>
        </w:tc>
        <w:tc>
          <w:tcPr>
            <w:tcW w:w="598" w:type="dxa"/>
            <w:vMerge/>
            <w:tcBorders>
              <w:bottom w:val="single" w:sz="4" w:space="0" w:color="auto"/>
              <w:right w:val="single" w:sz="4" w:space="0" w:color="auto"/>
            </w:tcBorders>
          </w:tcPr>
          <w:p w14:paraId="09D34107" w14:textId="77777777" w:rsidR="00503DD9" w:rsidRPr="00BC6CA8" w:rsidRDefault="00503DD9" w:rsidP="007A689C">
            <w:pPr>
              <w:spacing w:line="220" w:lineRule="exact"/>
            </w:pPr>
          </w:p>
        </w:tc>
      </w:tr>
    </w:tbl>
    <w:p w14:paraId="5A2179FD" w14:textId="77777777" w:rsidR="00503DD9" w:rsidRPr="00BC6CA8" w:rsidRDefault="00503DD9" w:rsidP="00484D0C">
      <w:pPr>
        <w:numPr>
          <w:ilvl w:val="0"/>
          <w:numId w:val="20"/>
        </w:numPr>
        <w:tabs>
          <w:tab w:val="clear" w:pos="360"/>
          <w:tab w:val="num" w:pos="142"/>
        </w:tabs>
        <w:ind w:left="-140" w:right="416"/>
        <w:jc w:val="both"/>
      </w:pPr>
      <w:r w:rsidRPr="00BC6CA8">
        <w:t>Exceptând cazurile în care sunt prevăzute lanţuri multiple, din considerente mecanice.</w:t>
      </w:r>
    </w:p>
    <w:p w14:paraId="5151BD9E" w14:textId="77777777" w:rsidR="00503DD9" w:rsidRPr="00BC6CA8" w:rsidRDefault="00503DD9" w:rsidP="00484D0C">
      <w:pPr>
        <w:numPr>
          <w:ilvl w:val="0"/>
          <w:numId w:val="20"/>
        </w:numPr>
        <w:tabs>
          <w:tab w:val="clear" w:pos="360"/>
          <w:tab w:val="num" w:pos="142"/>
        </w:tabs>
        <w:ind w:left="-140" w:right="416"/>
        <w:jc w:val="both"/>
      </w:pPr>
      <w:r w:rsidRPr="00BC6CA8">
        <w:t xml:space="preserve">În cazuri excepţionale, se admit unghiuri mai mici, cu acordul organelor în administrarea cărora </w:t>
      </w:r>
      <w:r w:rsidRPr="00BC6CA8">
        <w:br/>
        <w:t>se găseşte drumul.</w:t>
      </w:r>
    </w:p>
    <w:p w14:paraId="47E44704" w14:textId="77777777" w:rsidR="00503DD9" w:rsidRPr="00BC6CA8" w:rsidRDefault="00503DD9" w:rsidP="00484D0C">
      <w:pPr>
        <w:numPr>
          <w:ilvl w:val="0"/>
          <w:numId w:val="20"/>
        </w:numPr>
        <w:tabs>
          <w:tab w:val="clear" w:pos="360"/>
          <w:tab w:val="num" w:pos="142"/>
        </w:tabs>
        <w:ind w:left="-140" w:right="416"/>
        <w:jc w:val="both"/>
      </w:pPr>
      <w:r w:rsidRPr="00BC6CA8">
        <w:t>Se interzice amplasarea stâlpilor în zona de siguranţă a drumului. La construcția de LEA noi sau de tronsoane de LEA noi, amplasarea stâlpilor în zona de protecție a drumului (Zp) se va face numai cu acordul administratorului drumului.</w:t>
      </w:r>
    </w:p>
    <w:p w14:paraId="1B853E85" w14:textId="77777777" w:rsidR="00503DD9" w:rsidRPr="00BC6CA8" w:rsidRDefault="00503DD9" w:rsidP="00484D0C">
      <w:pPr>
        <w:numPr>
          <w:ilvl w:val="0"/>
          <w:numId w:val="20"/>
        </w:numPr>
        <w:tabs>
          <w:tab w:val="clear" w:pos="360"/>
          <w:tab w:val="num" w:pos="142"/>
        </w:tabs>
        <w:ind w:left="-140" w:right="416"/>
        <w:jc w:val="both"/>
      </w:pPr>
      <w:r w:rsidRPr="00BC6CA8">
        <w:t>Nu se aplică liniilor cu izolatoare suport.</w:t>
      </w:r>
    </w:p>
    <w:p w14:paraId="61BC3487" w14:textId="275FA7B4" w:rsidR="00503DD9" w:rsidRPr="00BC6CA8" w:rsidRDefault="00503DD9" w:rsidP="00484D0C">
      <w:pPr>
        <w:numPr>
          <w:ilvl w:val="0"/>
          <w:numId w:val="20"/>
        </w:numPr>
        <w:tabs>
          <w:tab w:val="clear" w:pos="360"/>
          <w:tab w:val="num" w:pos="142"/>
        </w:tabs>
        <w:ind w:left="-140" w:right="416"/>
        <w:jc w:val="both"/>
      </w:pPr>
      <w:r w:rsidRPr="00BC6CA8">
        <w:t>Se exceptează liniile electrice aeriene cu tensiunea</w:t>
      </w:r>
      <w:r w:rsidR="00BC0326">
        <w:t xml:space="preserve"> nominală</w:t>
      </w:r>
      <w:r w:rsidRPr="00BC6CA8">
        <w:t xml:space="preserve"> până la 20 kV care constituie reţele de distribuţie în localitate, a căror amplasare poate fi făcută în zona de siguranţă a drumului, cu acordul organizaţiilor în administrarea cărora se găseşte drumul. </w:t>
      </w:r>
    </w:p>
    <w:p w14:paraId="3A24887C" w14:textId="37BCC870" w:rsidR="00277B18" w:rsidRDefault="009954EA" w:rsidP="00484D0C">
      <w:pPr>
        <w:numPr>
          <w:ilvl w:val="0"/>
          <w:numId w:val="20"/>
        </w:numPr>
        <w:tabs>
          <w:tab w:val="clear" w:pos="360"/>
          <w:tab w:val="num" w:pos="142"/>
        </w:tabs>
        <w:ind w:left="-140" w:right="416"/>
        <w:jc w:val="both"/>
      </w:pPr>
      <w:r w:rsidRPr="00BC6CA8">
        <w:t>Proiectarea LEA noi cu Un &lt; 110 kV se va face cu realizarea unui unghi minim de încrucișare de 60°.</w:t>
      </w:r>
    </w:p>
    <w:p w14:paraId="5E27FBAC" w14:textId="43C1D159" w:rsidR="00503DD9" w:rsidRPr="00BC6CA8" w:rsidRDefault="00CC7787" w:rsidP="00484D0C">
      <w:pPr>
        <w:numPr>
          <w:ilvl w:val="0"/>
          <w:numId w:val="20"/>
        </w:numPr>
        <w:tabs>
          <w:tab w:val="clear" w:pos="360"/>
          <w:tab w:val="num" w:pos="142"/>
        </w:tabs>
        <w:ind w:left="-140" w:right="416"/>
        <w:jc w:val="both"/>
      </w:pPr>
      <w:r w:rsidRPr="00CC7787">
        <w:t>Exceptând izolatoarele suport compozite.</w:t>
      </w:r>
      <w:r w:rsidR="00277B18">
        <w:t xml:space="preserve"> (cf. NTE 0030400; nu s-a preluat la faza DD)</w:t>
      </w:r>
    </w:p>
    <w:p w14:paraId="3EEEDD09" w14:textId="77777777" w:rsidR="00503DD9" w:rsidRPr="00BC6CA8" w:rsidRDefault="00503DD9" w:rsidP="00503DD9">
      <w:pPr>
        <w:jc w:val="both"/>
        <w:rPr>
          <w:sz w:val="22"/>
        </w:rPr>
      </w:pPr>
    </w:p>
    <w:p w14:paraId="619B1FDE" w14:textId="77777777" w:rsidR="00863B61" w:rsidRDefault="00863B61" w:rsidP="00503DD9">
      <w:pPr>
        <w:jc w:val="center"/>
        <w:rPr>
          <w:b/>
        </w:rPr>
      </w:pPr>
    </w:p>
    <w:p w14:paraId="1D19C90D" w14:textId="77777777" w:rsidR="00863B61" w:rsidRDefault="00863B61" w:rsidP="00503DD9">
      <w:pPr>
        <w:jc w:val="center"/>
        <w:rPr>
          <w:b/>
        </w:rPr>
      </w:pPr>
    </w:p>
    <w:p w14:paraId="30A84E09" w14:textId="17226217" w:rsidR="00503DD9" w:rsidRPr="00BC6CA8" w:rsidRDefault="00503DD9" w:rsidP="00503DD9">
      <w:pPr>
        <w:jc w:val="center"/>
        <w:rPr>
          <w:b/>
        </w:rPr>
      </w:pPr>
      <w:r w:rsidRPr="00BC6CA8">
        <w:rPr>
          <w:b/>
        </w:rPr>
        <w:lastRenderedPageBreak/>
        <w:t xml:space="preserve">Figura </w:t>
      </w:r>
      <w:r w:rsidR="00CD1575" w:rsidRPr="00BC6CA8">
        <w:rPr>
          <w:b/>
        </w:rPr>
        <w:t>4</w:t>
      </w:r>
      <w:r w:rsidRPr="00BC6CA8">
        <w:rPr>
          <w:b/>
        </w:rPr>
        <w:t>. Elemente de gabarit ale drumurilor</w:t>
      </w:r>
    </w:p>
    <w:p w14:paraId="43C67554" w14:textId="77777777" w:rsidR="00503DD9" w:rsidRPr="00BC6CA8" w:rsidRDefault="00503DD9" w:rsidP="00503DD9"/>
    <w:p w14:paraId="2F8FEAFD" w14:textId="77777777" w:rsidR="00503DD9" w:rsidRPr="00BC6CA8" w:rsidRDefault="00503DD9" w:rsidP="00503DD9">
      <w:r w:rsidRPr="00BC6CA8">
        <w:rPr>
          <w:noProof/>
          <w:lang w:eastAsia="ro-RO"/>
        </w:rPr>
        <w:drawing>
          <wp:inline distT="0" distB="0" distL="0" distR="0" wp14:anchorId="2FC12054" wp14:editId="1F01FEF9">
            <wp:extent cx="6624955" cy="3878718"/>
            <wp:effectExtent l="0" t="0" r="4445" b="7620"/>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6624955" cy="3878718"/>
                    </a:xfrm>
                    <a:prstGeom prst="rect">
                      <a:avLst/>
                    </a:prstGeom>
                    <a:noFill/>
                    <a:ln>
                      <a:noFill/>
                    </a:ln>
                  </pic:spPr>
                </pic:pic>
              </a:graphicData>
            </a:graphic>
          </wp:inline>
        </w:drawing>
      </w:r>
    </w:p>
    <w:p w14:paraId="3F36ACB9" w14:textId="77777777" w:rsidR="00503DD9" w:rsidRPr="00BC6CA8" w:rsidRDefault="00503DD9" w:rsidP="00503DD9"/>
    <w:p w14:paraId="2F8D139E" w14:textId="77777777" w:rsidR="00503DD9" w:rsidRPr="00BC6CA8" w:rsidRDefault="00503DD9" w:rsidP="00503DD9"/>
    <w:p w14:paraId="52366924" w14:textId="77777777" w:rsidR="00503DD9" w:rsidRPr="00BC6CA8" w:rsidRDefault="00503DD9" w:rsidP="00503DD9"/>
    <w:p w14:paraId="0C6C74A1" w14:textId="6437DAD4" w:rsidR="00503DD9" w:rsidRPr="00BC6CA8" w:rsidRDefault="00BC6C75" w:rsidP="00503DD9">
      <w:pPr>
        <w:tabs>
          <w:tab w:val="right" w:pos="-567"/>
        </w:tabs>
        <w:ind w:left="1418" w:right="1219"/>
        <w:jc w:val="both"/>
        <w:rPr>
          <w:sz w:val="17"/>
          <w:szCs w:val="17"/>
        </w:rPr>
      </w:pPr>
      <w:r w:rsidRPr="00D57E46">
        <w:rPr>
          <w:i/>
          <w:sz w:val="24"/>
          <w:szCs w:val="24"/>
        </w:rPr>
        <w:t xml:space="preserve">(în conformitate </w:t>
      </w:r>
      <w:r w:rsidRPr="00E01355">
        <w:rPr>
          <w:i/>
          <w:sz w:val="24"/>
          <w:szCs w:val="24"/>
        </w:rPr>
        <w:t>cu O</w:t>
      </w:r>
      <w:r>
        <w:rPr>
          <w:i/>
          <w:sz w:val="24"/>
          <w:szCs w:val="24"/>
        </w:rPr>
        <w:t xml:space="preserve">rdonanța </w:t>
      </w:r>
      <w:r w:rsidRPr="00E01355">
        <w:rPr>
          <w:i/>
          <w:sz w:val="24"/>
          <w:szCs w:val="24"/>
        </w:rPr>
        <w:t>G</w:t>
      </w:r>
      <w:r>
        <w:rPr>
          <w:i/>
          <w:sz w:val="24"/>
          <w:szCs w:val="24"/>
        </w:rPr>
        <w:t>uvernului nr.</w:t>
      </w:r>
      <w:r w:rsidRPr="00E01355">
        <w:rPr>
          <w:i/>
          <w:sz w:val="24"/>
          <w:szCs w:val="24"/>
        </w:rPr>
        <w:t xml:space="preserve"> 43</w:t>
      </w:r>
      <w:r w:rsidR="00657C9D">
        <w:rPr>
          <w:i/>
          <w:sz w:val="24"/>
          <w:szCs w:val="24"/>
        </w:rPr>
        <w:t>/</w:t>
      </w:r>
      <w:r>
        <w:rPr>
          <w:i/>
          <w:sz w:val="24"/>
          <w:szCs w:val="24"/>
        </w:rPr>
        <w:t>1997</w:t>
      </w:r>
      <w:r w:rsidRPr="00E01355">
        <w:rPr>
          <w:i/>
          <w:sz w:val="24"/>
          <w:szCs w:val="24"/>
        </w:rPr>
        <w:t xml:space="preserve"> privind regimul </w:t>
      </w:r>
      <w:r w:rsidR="00657C9D">
        <w:rPr>
          <w:i/>
          <w:sz w:val="24"/>
          <w:szCs w:val="24"/>
        </w:rPr>
        <w:t xml:space="preserve">juridic al </w:t>
      </w:r>
      <w:r w:rsidRPr="00E01355">
        <w:rPr>
          <w:i/>
          <w:sz w:val="24"/>
          <w:szCs w:val="24"/>
        </w:rPr>
        <w:t xml:space="preserve">drumurilor, </w:t>
      </w:r>
      <w:r w:rsidR="00657C9D">
        <w:rPr>
          <w:i/>
          <w:sz w:val="24"/>
          <w:szCs w:val="24"/>
        </w:rPr>
        <w:t xml:space="preserve">republicată, </w:t>
      </w:r>
      <w:r w:rsidRPr="00D57E46">
        <w:rPr>
          <w:i/>
          <w:sz w:val="24"/>
          <w:szCs w:val="24"/>
        </w:rPr>
        <w:t xml:space="preserve">cu modificările şi completările ulterioare, precum şi cu Anexa 16 la Hotărârea Guvernului nr. 1705/2006 </w:t>
      </w:r>
      <w:r w:rsidRPr="00D57E46">
        <w:rPr>
          <w:i/>
          <w:sz w:val="24"/>
          <w:szCs w:val="24"/>
          <w:lang w:val="en-US"/>
        </w:rPr>
        <w:t>pentru aprobarea inventarului centralizat al bunurilor din domeniul public al statului</w:t>
      </w:r>
      <w:r w:rsidRPr="00D57E46">
        <w:rPr>
          <w:i/>
          <w:sz w:val="24"/>
          <w:szCs w:val="24"/>
        </w:rPr>
        <w:t>, cu modificările şi completările ulterioare</w:t>
      </w:r>
      <w:r w:rsidRPr="00D57E46">
        <w:rPr>
          <w:sz w:val="24"/>
          <w:szCs w:val="24"/>
        </w:rPr>
        <w:t>)</w:t>
      </w:r>
    </w:p>
    <w:p w14:paraId="37C30334" w14:textId="77777777" w:rsidR="00503DD9" w:rsidRPr="00BC6CA8" w:rsidRDefault="00503DD9" w:rsidP="00503DD9"/>
    <w:p w14:paraId="4F5EBD01" w14:textId="77777777" w:rsidR="00503DD9" w:rsidRPr="00BC6CA8" w:rsidRDefault="00503DD9" w:rsidP="00503DD9"/>
    <w:p w14:paraId="0085A469" w14:textId="77777777" w:rsidR="00503DD9" w:rsidRPr="00BC6CA8" w:rsidRDefault="00503DD9" w:rsidP="00503DD9"/>
    <w:p w14:paraId="220109D7" w14:textId="77777777" w:rsidR="00503DD9" w:rsidRPr="00BC6CA8" w:rsidRDefault="00503DD9" w:rsidP="00503DD9"/>
    <w:p w14:paraId="1CE351B4" w14:textId="77777777" w:rsidR="00503DD9" w:rsidRPr="00BC6CA8" w:rsidRDefault="00503DD9" w:rsidP="00503DD9"/>
    <w:p w14:paraId="57C22824" w14:textId="77777777" w:rsidR="00503DD9" w:rsidRPr="00BC6CA8" w:rsidRDefault="00503DD9" w:rsidP="00503DD9">
      <w:pPr>
        <w:spacing w:after="160" w:line="259" w:lineRule="auto"/>
        <w:rPr>
          <w:sz w:val="24"/>
          <w:szCs w:val="24"/>
        </w:rPr>
      </w:pPr>
    </w:p>
    <w:p w14:paraId="4E8AC2AF" w14:textId="77777777" w:rsidR="00503DD9" w:rsidRPr="00BC6CA8" w:rsidRDefault="00503DD9" w:rsidP="00503DD9">
      <w:pPr>
        <w:spacing w:after="160" w:line="259" w:lineRule="auto"/>
        <w:rPr>
          <w:sz w:val="24"/>
          <w:szCs w:val="24"/>
        </w:rPr>
      </w:pPr>
    </w:p>
    <w:p w14:paraId="3C5B8E63" w14:textId="77777777" w:rsidR="00503DD9" w:rsidRPr="00BC6CA8" w:rsidRDefault="00503DD9" w:rsidP="00503DD9">
      <w:pPr>
        <w:rPr>
          <w:b/>
        </w:rPr>
        <w:sectPr w:rsidR="00503DD9" w:rsidRPr="00BC6CA8" w:rsidSect="00625DB1">
          <w:headerReference w:type="even" r:id="rId43"/>
          <w:pgSz w:w="11907" w:h="16840" w:code="9"/>
          <w:pgMar w:top="743" w:right="737" w:bottom="1134" w:left="737" w:header="1134" w:footer="851" w:gutter="0"/>
          <w:paperSrc w:first="7" w:other="7"/>
          <w:cols w:space="708"/>
        </w:sectPr>
      </w:pPr>
    </w:p>
    <w:p w14:paraId="1F724B80" w14:textId="77777777" w:rsidR="004C7023" w:rsidRPr="00BC6CA8" w:rsidRDefault="004C7023" w:rsidP="004C7023">
      <w:pPr>
        <w:jc w:val="center"/>
        <w:rPr>
          <w:b/>
        </w:rPr>
      </w:pPr>
      <w:r w:rsidRPr="00BC6CA8">
        <w:rPr>
          <w:b/>
        </w:rPr>
        <w:lastRenderedPageBreak/>
        <w:t xml:space="preserve">Figura </w:t>
      </w:r>
      <w:r w:rsidR="00AC0689" w:rsidRPr="00BC6CA8">
        <w:rPr>
          <w:b/>
        </w:rPr>
        <w:t>5</w:t>
      </w:r>
      <w:r w:rsidRPr="00BC6CA8">
        <w:rPr>
          <w:b/>
        </w:rPr>
        <w:t>.a. Traversări şi apropieri față de drumuri situate în afara localităților (extravilan).</w:t>
      </w:r>
    </w:p>
    <w:p w14:paraId="7EC737AD" w14:textId="77777777" w:rsidR="00F9597D" w:rsidRPr="00BC6CA8" w:rsidRDefault="003F3A7E" w:rsidP="00503DD9">
      <w:pPr>
        <w:jc w:val="center"/>
        <w:rPr>
          <w:b/>
          <w:highlight w:val="yellow"/>
        </w:rPr>
      </w:pPr>
      <w:r>
        <w:rPr>
          <w:b/>
          <w:noProof/>
        </w:rPr>
        <w:object w:dxaOrig="1440" w:dyaOrig="1440" w14:anchorId="1AC69F0C">
          <v:shape id="_x0000_s1060" type="#_x0000_t75" style="position:absolute;left:0;text-align:left;margin-left:50.85pt;margin-top:20.2pt;width:694.5pt;height:410.4pt;z-index:251727360" o:allowincell="f">
            <v:imagedata r:id="rId44" o:title=""/>
            <w10:wrap type="topAndBottom"/>
          </v:shape>
          <o:OLEObject Type="Embed" ProgID="AutoCAD.Drawing.14" ShapeID="_x0000_s1060" DrawAspect="Content" ObjectID="_1606654511" r:id="rId45"/>
        </w:object>
      </w:r>
    </w:p>
    <w:p w14:paraId="3BAFE14F" w14:textId="77777777" w:rsidR="00F9597D" w:rsidRPr="00BC6CA8" w:rsidRDefault="00F9597D" w:rsidP="00503DD9">
      <w:pPr>
        <w:jc w:val="center"/>
        <w:rPr>
          <w:b/>
          <w:highlight w:val="yellow"/>
        </w:rPr>
      </w:pPr>
    </w:p>
    <w:p w14:paraId="6563581B" w14:textId="77777777" w:rsidR="004C7023" w:rsidRPr="00BC6CA8" w:rsidRDefault="004C7023" w:rsidP="004C7023">
      <w:pPr>
        <w:jc w:val="center"/>
        <w:rPr>
          <w:b/>
        </w:rPr>
      </w:pPr>
      <w:r w:rsidRPr="00BC6CA8">
        <w:rPr>
          <w:b/>
        </w:rPr>
        <w:lastRenderedPageBreak/>
        <w:t xml:space="preserve">Figura </w:t>
      </w:r>
      <w:r w:rsidR="00AC0689" w:rsidRPr="00BC6CA8">
        <w:rPr>
          <w:b/>
        </w:rPr>
        <w:t>5</w:t>
      </w:r>
      <w:r w:rsidRPr="00BC6CA8">
        <w:rPr>
          <w:b/>
        </w:rPr>
        <w:t>.b. Traversări şi apropieri față de drumuri situate în interiorul localităților (intravilan).</w:t>
      </w:r>
    </w:p>
    <w:p w14:paraId="2F37FDCB" w14:textId="77777777" w:rsidR="004C7023" w:rsidRPr="00BC6CA8" w:rsidRDefault="004C7023" w:rsidP="00503DD9">
      <w:pPr>
        <w:jc w:val="center"/>
        <w:rPr>
          <w:b/>
          <w:highlight w:val="yellow"/>
        </w:rPr>
      </w:pPr>
    </w:p>
    <w:p w14:paraId="12102380" w14:textId="77777777" w:rsidR="004C7023" w:rsidRPr="00BC6CA8" w:rsidRDefault="004C7023" w:rsidP="00503DD9">
      <w:pPr>
        <w:jc w:val="center"/>
        <w:rPr>
          <w:b/>
          <w:highlight w:val="yellow"/>
        </w:rPr>
      </w:pPr>
    </w:p>
    <w:p w14:paraId="102E954F" w14:textId="77777777" w:rsidR="004C7023" w:rsidRPr="00BC6CA8" w:rsidRDefault="003F3A7E" w:rsidP="00503DD9">
      <w:pPr>
        <w:jc w:val="center"/>
        <w:rPr>
          <w:b/>
          <w:highlight w:val="yellow"/>
        </w:rPr>
      </w:pPr>
      <w:r>
        <w:rPr>
          <w:b/>
          <w:noProof/>
        </w:rPr>
        <w:object w:dxaOrig="1440" w:dyaOrig="1440" w14:anchorId="50D05F88">
          <v:shape id="_x0000_s1063" type="#_x0000_t75" style="position:absolute;left:0;text-align:left;margin-left:18.85pt;margin-top:13.05pt;width:756pt;height:393.75pt;z-index:251728384" o:allowincell="f">
            <v:imagedata r:id="rId46" o:title=""/>
          </v:shape>
          <o:OLEObject Type="Embed" ProgID="AutoCAD.Drawing.14" ShapeID="_x0000_s1063" DrawAspect="Content" ObjectID="_1606654512" r:id="rId47"/>
        </w:object>
      </w:r>
    </w:p>
    <w:p w14:paraId="6622A6D4" w14:textId="77777777" w:rsidR="004C7023" w:rsidRPr="00BC6CA8" w:rsidRDefault="004C7023" w:rsidP="00503DD9">
      <w:pPr>
        <w:jc w:val="center"/>
        <w:rPr>
          <w:b/>
          <w:highlight w:val="yellow"/>
        </w:rPr>
      </w:pPr>
    </w:p>
    <w:p w14:paraId="5A66F685" w14:textId="77777777" w:rsidR="004C7023" w:rsidRPr="00BC6CA8" w:rsidRDefault="004C7023" w:rsidP="00503DD9">
      <w:pPr>
        <w:jc w:val="center"/>
        <w:rPr>
          <w:b/>
          <w:highlight w:val="yellow"/>
        </w:rPr>
      </w:pPr>
    </w:p>
    <w:p w14:paraId="3B0C2E8C" w14:textId="77777777" w:rsidR="004C7023" w:rsidRPr="00BC6CA8" w:rsidRDefault="004C7023" w:rsidP="00503DD9">
      <w:pPr>
        <w:jc w:val="center"/>
        <w:rPr>
          <w:b/>
          <w:highlight w:val="yellow"/>
        </w:rPr>
      </w:pPr>
    </w:p>
    <w:p w14:paraId="5D628FB8" w14:textId="77777777" w:rsidR="004C7023" w:rsidRPr="00BC6CA8" w:rsidRDefault="004C7023" w:rsidP="00503DD9">
      <w:pPr>
        <w:jc w:val="center"/>
        <w:rPr>
          <w:b/>
          <w:highlight w:val="yellow"/>
        </w:rPr>
      </w:pPr>
    </w:p>
    <w:p w14:paraId="29305E09" w14:textId="77777777" w:rsidR="004C7023" w:rsidRPr="00BC6CA8" w:rsidRDefault="004C7023" w:rsidP="00503DD9">
      <w:pPr>
        <w:jc w:val="center"/>
        <w:rPr>
          <w:b/>
          <w:highlight w:val="yellow"/>
        </w:rPr>
      </w:pPr>
    </w:p>
    <w:p w14:paraId="3F945117" w14:textId="77777777" w:rsidR="004C7023" w:rsidRPr="00BC6CA8" w:rsidRDefault="004C7023" w:rsidP="00503DD9">
      <w:pPr>
        <w:jc w:val="center"/>
        <w:rPr>
          <w:b/>
          <w:highlight w:val="yellow"/>
        </w:rPr>
      </w:pPr>
    </w:p>
    <w:p w14:paraId="37F7C6AF" w14:textId="77777777" w:rsidR="004C7023" w:rsidRPr="00BC6CA8" w:rsidRDefault="004C7023" w:rsidP="00503DD9">
      <w:pPr>
        <w:jc w:val="center"/>
        <w:rPr>
          <w:b/>
          <w:highlight w:val="yellow"/>
        </w:rPr>
      </w:pPr>
    </w:p>
    <w:p w14:paraId="378DED8F" w14:textId="77777777" w:rsidR="004C7023" w:rsidRPr="00BC6CA8" w:rsidRDefault="004C7023" w:rsidP="00503DD9">
      <w:pPr>
        <w:jc w:val="center"/>
        <w:rPr>
          <w:b/>
          <w:highlight w:val="yellow"/>
        </w:rPr>
      </w:pPr>
    </w:p>
    <w:p w14:paraId="5ADF5373" w14:textId="77777777" w:rsidR="004C7023" w:rsidRPr="00BC6CA8" w:rsidRDefault="004C7023" w:rsidP="00503DD9">
      <w:pPr>
        <w:jc w:val="center"/>
        <w:rPr>
          <w:b/>
          <w:highlight w:val="yellow"/>
        </w:rPr>
      </w:pPr>
    </w:p>
    <w:p w14:paraId="44914E13" w14:textId="77777777" w:rsidR="004C7023" w:rsidRPr="00BC6CA8" w:rsidRDefault="004C7023" w:rsidP="00503DD9">
      <w:pPr>
        <w:jc w:val="center"/>
        <w:rPr>
          <w:b/>
          <w:highlight w:val="yellow"/>
        </w:rPr>
      </w:pPr>
    </w:p>
    <w:p w14:paraId="156D0CF1" w14:textId="77777777" w:rsidR="004C7023" w:rsidRPr="00BC6CA8" w:rsidRDefault="004C7023" w:rsidP="00503DD9">
      <w:pPr>
        <w:jc w:val="center"/>
        <w:rPr>
          <w:b/>
          <w:highlight w:val="yellow"/>
        </w:rPr>
      </w:pPr>
    </w:p>
    <w:p w14:paraId="13962B75" w14:textId="77777777" w:rsidR="004C7023" w:rsidRPr="00BC6CA8" w:rsidRDefault="004C7023" w:rsidP="00503DD9">
      <w:pPr>
        <w:jc w:val="center"/>
        <w:rPr>
          <w:b/>
          <w:highlight w:val="yellow"/>
        </w:rPr>
      </w:pPr>
    </w:p>
    <w:p w14:paraId="030DD9EF" w14:textId="77777777" w:rsidR="004C7023" w:rsidRPr="00BC6CA8" w:rsidRDefault="004C7023" w:rsidP="00503DD9">
      <w:pPr>
        <w:jc w:val="center"/>
        <w:rPr>
          <w:b/>
          <w:highlight w:val="yellow"/>
        </w:rPr>
      </w:pPr>
    </w:p>
    <w:p w14:paraId="456E62AA" w14:textId="77777777" w:rsidR="004C7023" w:rsidRPr="00BC6CA8" w:rsidRDefault="004C7023" w:rsidP="00503DD9">
      <w:pPr>
        <w:jc w:val="center"/>
        <w:rPr>
          <w:b/>
          <w:highlight w:val="yellow"/>
        </w:rPr>
      </w:pPr>
    </w:p>
    <w:p w14:paraId="36CC007B" w14:textId="77777777" w:rsidR="004C7023" w:rsidRPr="00BC6CA8" w:rsidRDefault="004C7023" w:rsidP="00503DD9">
      <w:pPr>
        <w:jc w:val="center"/>
        <w:rPr>
          <w:b/>
          <w:highlight w:val="yellow"/>
        </w:rPr>
      </w:pPr>
    </w:p>
    <w:p w14:paraId="4B3B4EAB" w14:textId="77777777" w:rsidR="004C7023" w:rsidRPr="00BC6CA8" w:rsidRDefault="004C7023" w:rsidP="00503DD9">
      <w:pPr>
        <w:jc w:val="center"/>
        <w:rPr>
          <w:b/>
          <w:highlight w:val="yellow"/>
        </w:rPr>
      </w:pPr>
    </w:p>
    <w:p w14:paraId="3D45C3BF" w14:textId="77777777" w:rsidR="004C7023" w:rsidRPr="00BC6CA8" w:rsidRDefault="004C7023" w:rsidP="00503DD9">
      <w:pPr>
        <w:jc w:val="center"/>
        <w:rPr>
          <w:b/>
          <w:highlight w:val="yellow"/>
        </w:rPr>
      </w:pPr>
    </w:p>
    <w:p w14:paraId="3873571F" w14:textId="77777777" w:rsidR="004C7023" w:rsidRPr="00BC6CA8" w:rsidRDefault="004C7023" w:rsidP="00503DD9">
      <w:pPr>
        <w:jc w:val="center"/>
        <w:rPr>
          <w:b/>
          <w:highlight w:val="yellow"/>
        </w:rPr>
      </w:pPr>
    </w:p>
    <w:p w14:paraId="3BE206D8" w14:textId="77777777" w:rsidR="004C7023" w:rsidRPr="00BC6CA8" w:rsidRDefault="004C7023" w:rsidP="00503DD9">
      <w:pPr>
        <w:jc w:val="center"/>
        <w:rPr>
          <w:b/>
          <w:highlight w:val="yellow"/>
        </w:rPr>
      </w:pPr>
    </w:p>
    <w:p w14:paraId="692D6A5A" w14:textId="77777777" w:rsidR="004C7023" w:rsidRPr="00BC6CA8" w:rsidRDefault="004C7023" w:rsidP="00503DD9">
      <w:pPr>
        <w:jc w:val="center"/>
        <w:rPr>
          <w:b/>
          <w:highlight w:val="yellow"/>
        </w:rPr>
      </w:pPr>
    </w:p>
    <w:p w14:paraId="0E55EF64" w14:textId="77777777" w:rsidR="004C7023" w:rsidRPr="00BC6CA8" w:rsidRDefault="004C7023" w:rsidP="00503DD9">
      <w:pPr>
        <w:jc w:val="center"/>
        <w:rPr>
          <w:b/>
          <w:highlight w:val="yellow"/>
        </w:rPr>
      </w:pPr>
    </w:p>
    <w:p w14:paraId="11CD8A00" w14:textId="77777777" w:rsidR="004C7023" w:rsidRPr="00BC6CA8" w:rsidRDefault="004C7023" w:rsidP="00503DD9">
      <w:pPr>
        <w:jc w:val="center"/>
        <w:rPr>
          <w:b/>
          <w:highlight w:val="yellow"/>
        </w:rPr>
      </w:pPr>
    </w:p>
    <w:p w14:paraId="1533DE18" w14:textId="77777777" w:rsidR="004C7023" w:rsidRPr="00BC6CA8" w:rsidRDefault="004C7023" w:rsidP="00503DD9">
      <w:pPr>
        <w:jc w:val="center"/>
        <w:rPr>
          <w:b/>
          <w:highlight w:val="yellow"/>
        </w:rPr>
      </w:pPr>
    </w:p>
    <w:p w14:paraId="01DC0C20" w14:textId="77777777" w:rsidR="004C7023" w:rsidRPr="00BC6CA8" w:rsidRDefault="004C7023" w:rsidP="00503DD9">
      <w:pPr>
        <w:jc w:val="center"/>
        <w:rPr>
          <w:b/>
          <w:highlight w:val="yellow"/>
        </w:rPr>
      </w:pPr>
    </w:p>
    <w:p w14:paraId="71C9CD16" w14:textId="77777777" w:rsidR="004C7023" w:rsidRPr="00BC6CA8" w:rsidRDefault="004C7023" w:rsidP="00503DD9">
      <w:pPr>
        <w:jc w:val="center"/>
        <w:rPr>
          <w:b/>
          <w:highlight w:val="yellow"/>
        </w:rPr>
      </w:pPr>
    </w:p>
    <w:p w14:paraId="65CDBE4D" w14:textId="77777777" w:rsidR="004C7023" w:rsidRPr="00BC6CA8" w:rsidRDefault="004C7023" w:rsidP="00503DD9">
      <w:pPr>
        <w:jc w:val="center"/>
        <w:rPr>
          <w:b/>
          <w:highlight w:val="yellow"/>
        </w:rPr>
      </w:pPr>
    </w:p>
    <w:p w14:paraId="210A83BD" w14:textId="77777777" w:rsidR="004C7023" w:rsidRPr="00BC6CA8" w:rsidRDefault="004C7023" w:rsidP="00503DD9">
      <w:pPr>
        <w:jc w:val="center"/>
        <w:rPr>
          <w:b/>
          <w:highlight w:val="yellow"/>
        </w:rPr>
      </w:pPr>
    </w:p>
    <w:p w14:paraId="2B6CB57D" w14:textId="77777777" w:rsidR="004C7023" w:rsidRPr="00BC6CA8" w:rsidRDefault="004C7023" w:rsidP="00503DD9">
      <w:pPr>
        <w:jc w:val="center"/>
        <w:rPr>
          <w:b/>
          <w:highlight w:val="yellow"/>
        </w:rPr>
      </w:pPr>
    </w:p>
    <w:p w14:paraId="047B4F5C" w14:textId="77777777" w:rsidR="004C7023" w:rsidRPr="00BC6CA8" w:rsidRDefault="004C7023" w:rsidP="00503DD9">
      <w:pPr>
        <w:jc w:val="center"/>
        <w:rPr>
          <w:b/>
          <w:highlight w:val="yellow"/>
        </w:rPr>
      </w:pPr>
    </w:p>
    <w:p w14:paraId="09A032D3" w14:textId="77777777" w:rsidR="004C7023" w:rsidRPr="00BC6CA8" w:rsidRDefault="004C7023" w:rsidP="00503DD9">
      <w:pPr>
        <w:jc w:val="center"/>
        <w:rPr>
          <w:b/>
          <w:highlight w:val="yellow"/>
        </w:rPr>
      </w:pPr>
    </w:p>
    <w:p w14:paraId="61CA772E" w14:textId="77777777" w:rsidR="004C7023" w:rsidRPr="00BC6CA8" w:rsidRDefault="004C7023" w:rsidP="00503DD9">
      <w:pPr>
        <w:jc w:val="center"/>
        <w:rPr>
          <w:b/>
          <w:highlight w:val="yellow"/>
        </w:rPr>
      </w:pPr>
    </w:p>
    <w:p w14:paraId="2F4B1832" w14:textId="77777777" w:rsidR="004C7023" w:rsidRPr="00BC6CA8" w:rsidRDefault="004C7023" w:rsidP="00503DD9">
      <w:pPr>
        <w:jc w:val="center"/>
        <w:rPr>
          <w:b/>
          <w:highlight w:val="yellow"/>
        </w:rPr>
      </w:pPr>
    </w:p>
    <w:p w14:paraId="6EEC12FF" w14:textId="77777777" w:rsidR="004C7023" w:rsidRPr="00BC6CA8" w:rsidRDefault="004C7023" w:rsidP="00503DD9">
      <w:pPr>
        <w:jc w:val="center"/>
        <w:rPr>
          <w:b/>
          <w:highlight w:val="yellow"/>
        </w:rPr>
      </w:pPr>
    </w:p>
    <w:p w14:paraId="71A1C2DC" w14:textId="77777777" w:rsidR="004C7023" w:rsidRPr="00BC6CA8" w:rsidRDefault="004C7023" w:rsidP="00503DD9">
      <w:pPr>
        <w:jc w:val="center"/>
        <w:rPr>
          <w:b/>
          <w:highlight w:val="yellow"/>
        </w:rPr>
      </w:pPr>
    </w:p>
    <w:p w14:paraId="65BD666F" w14:textId="77777777" w:rsidR="004C7023" w:rsidRPr="00BC6CA8" w:rsidRDefault="004C7023" w:rsidP="00503DD9">
      <w:pPr>
        <w:jc w:val="center"/>
        <w:rPr>
          <w:b/>
          <w:highlight w:val="yellow"/>
        </w:rPr>
      </w:pPr>
    </w:p>
    <w:p w14:paraId="2E0F9B8C" w14:textId="77777777" w:rsidR="00F9597D" w:rsidRPr="00BC6CA8" w:rsidRDefault="00F9597D" w:rsidP="00503DD9">
      <w:pPr>
        <w:jc w:val="center"/>
        <w:rPr>
          <w:b/>
        </w:rPr>
      </w:pPr>
    </w:p>
    <w:p w14:paraId="27CF20EE" w14:textId="375EB286" w:rsidR="00503DD9" w:rsidRPr="00BC6CA8" w:rsidRDefault="00503DD9" w:rsidP="00503DD9">
      <w:pPr>
        <w:jc w:val="center"/>
        <w:rPr>
          <w:b/>
        </w:rPr>
      </w:pPr>
      <w:r w:rsidRPr="00BC6CA8">
        <w:rPr>
          <w:b/>
        </w:rPr>
        <w:t xml:space="preserve">Tabelul </w:t>
      </w:r>
      <w:r w:rsidR="005E4794" w:rsidRPr="00BC6CA8">
        <w:rPr>
          <w:b/>
        </w:rPr>
        <w:t>8</w:t>
      </w:r>
      <w:r w:rsidRPr="00BC6CA8">
        <w:rPr>
          <w:b/>
        </w:rPr>
        <w:t>.a. Încrucişări şi apropieri faţă de LEA cu tensiunea nominală peste 1000 V.</w:t>
      </w:r>
    </w:p>
    <w:p w14:paraId="502F007C" w14:textId="77777777" w:rsidR="00503DD9" w:rsidRPr="00BC6CA8" w:rsidRDefault="00503DD9" w:rsidP="00503DD9">
      <w:pPr>
        <w:jc w:val="center"/>
        <w:rPr>
          <w:b/>
        </w:rPr>
      </w:pPr>
    </w:p>
    <w:tbl>
      <w:tblPr>
        <w:tblW w:w="15037" w:type="dxa"/>
        <w:tblInd w:w="-14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1188"/>
        <w:gridCol w:w="1260"/>
        <w:gridCol w:w="2196"/>
        <w:gridCol w:w="851"/>
        <w:gridCol w:w="913"/>
        <w:gridCol w:w="990"/>
        <w:gridCol w:w="990"/>
        <w:gridCol w:w="1080"/>
        <w:gridCol w:w="810"/>
        <w:gridCol w:w="1640"/>
        <w:gridCol w:w="3119"/>
      </w:tblGrid>
      <w:tr w:rsidR="00503DD9" w:rsidRPr="00BC6CA8" w14:paraId="1639CA2F" w14:textId="77777777" w:rsidTr="007A689C">
        <w:trPr>
          <w:cantSplit/>
        </w:trPr>
        <w:tc>
          <w:tcPr>
            <w:tcW w:w="2448" w:type="dxa"/>
            <w:gridSpan w:val="2"/>
            <w:vMerge w:val="restart"/>
            <w:tcBorders>
              <w:top w:val="single" w:sz="4" w:space="0" w:color="auto"/>
              <w:left w:val="single" w:sz="4" w:space="0" w:color="auto"/>
              <w:bottom w:val="single" w:sz="4" w:space="0" w:color="auto"/>
            </w:tcBorders>
            <w:vAlign w:val="center"/>
          </w:tcPr>
          <w:p w14:paraId="36326D77" w14:textId="77777777" w:rsidR="00503DD9" w:rsidRPr="00BC6CA8" w:rsidRDefault="00503DD9" w:rsidP="007A689C">
            <w:pPr>
              <w:jc w:val="center"/>
              <w:rPr>
                <w:sz w:val="16"/>
                <w:szCs w:val="16"/>
              </w:rPr>
            </w:pPr>
            <w:r w:rsidRPr="00BC6CA8">
              <w:rPr>
                <w:sz w:val="16"/>
                <w:szCs w:val="16"/>
              </w:rPr>
              <w:t>Caracteristicile LEA care traversează</w:t>
            </w:r>
          </w:p>
        </w:tc>
        <w:tc>
          <w:tcPr>
            <w:tcW w:w="9470" w:type="dxa"/>
            <w:gridSpan w:val="8"/>
            <w:tcBorders>
              <w:top w:val="single" w:sz="4" w:space="0" w:color="auto"/>
              <w:bottom w:val="single" w:sz="4" w:space="0" w:color="auto"/>
            </w:tcBorders>
          </w:tcPr>
          <w:p w14:paraId="479E2E98" w14:textId="77777777" w:rsidR="00503DD9" w:rsidRPr="00BC6CA8" w:rsidRDefault="00503DD9" w:rsidP="007A689C">
            <w:pPr>
              <w:jc w:val="center"/>
              <w:rPr>
                <w:sz w:val="16"/>
                <w:szCs w:val="16"/>
              </w:rPr>
            </w:pPr>
            <w:r w:rsidRPr="00BC6CA8">
              <w:rPr>
                <w:sz w:val="16"/>
                <w:szCs w:val="16"/>
              </w:rPr>
              <w:t>Încrucişări</w:t>
            </w:r>
          </w:p>
        </w:tc>
        <w:tc>
          <w:tcPr>
            <w:tcW w:w="3119" w:type="dxa"/>
            <w:vMerge w:val="restart"/>
            <w:tcBorders>
              <w:top w:val="single" w:sz="4" w:space="0" w:color="auto"/>
              <w:bottom w:val="double" w:sz="4" w:space="0" w:color="auto"/>
              <w:right w:val="single" w:sz="4" w:space="0" w:color="auto"/>
            </w:tcBorders>
            <w:vAlign w:val="center"/>
          </w:tcPr>
          <w:p w14:paraId="1A6E582F" w14:textId="77777777" w:rsidR="00503DD9" w:rsidRPr="00BC6CA8" w:rsidRDefault="00503DD9" w:rsidP="007A689C">
            <w:pPr>
              <w:jc w:val="center"/>
            </w:pPr>
            <w:r w:rsidRPr="00BC6CA8">
              <w:t>Apropieri</w:t>
            </w:r>
          </w:p>
        </w:tc>
      </w:tr>
      <w:tr w:rsidR="00503DD9" w:rsidRPr="00BC6CA8" w14:paraId="298CA3D4" w14:textId="77777777" w:rsidTr="007A689C">
        <w:trPr>
          <w:cantSplit/>
          <w:trHeight w:val="230"/>
        </w:trPr>
        <w:tc>
          <w:tcPr>
            <w:tcW w:w="2448" w:type="dxa"/>
            <w:gridSpan w:val="2"/>
            <w:vMerge/>
            <w:tcBorders>
              <w:top w:val="double" w:sz="4" w:space="0" w:color="auto"/>
              <w:left w:val="single" w:sz="4" w:space="0" w:color="auto"/>
              <w:bottom w:val="single" w:sz="4" w:space="0" w:color="auto"/>
            </w:tcBorders>
          </w:tcPr>
          <w:p w14:paraId="420E2F03" w14:textId="77777777" w:rsidR="00503DD9" w:rsidRPr="00BC6CA8" w:rsidRDefault="00503DD9" w:rsidP="007A689C">
            <w:pPr>
              <w:jc w:val="center"/>
              <w:rPr>
                <w:sz w:val="16"/>
                <w:szCs w:val="16"/>
              </w:rPr>
            </w:pPr>
          </w:p>
        </w:tc>
        <w:tc>
          <w:tcPr>
            <w:tcW w:w="2196" w:type="dxa"/>
            <w:vMerge w:val="restart"/>
            <w:tcBorders>
              <w:top w:val="nil"/>
              <w:bottom w:val="single" w:sz="4" w:space="0" w:color="auto"/>
            </w:tcBorders>
            <w:vAlign w:val="center"/>
          </w:tcPr>
          <w:p w14:paraId="352E59F0" w14:textId="77777777" w:rsidR="00503DD9" w:rsidRPr="00BC6CA8" w:rsidRDefault="00503DD9" w:rsidP="007A689C">
            <w:pPr>
              <w:jc w:val="center"/>
              <w:rPr>
                <w:sz w:val="16"/>
                <w:szCs w:val="16"/>
              </w:rPr>
            </w:pPr>
          </w:p>
          <w:p w14:paraId="4E3D097A" w14:textId="77777777" w:rsidR="00503DD9" w:rsidRPr="00BC6CA8" w:rsidRDefault="00503DD9" w:rsidP="007A689C">
            <w:pPr>
              <w:jc w:val="center"/>
              <w:rPr>
                <w:sz w:val="16"/>
                <w:szCs w:val="16"/>
              </w:rPr>
            </w:pPr>
            <w:r w:rsidRPr="00BC6CA8">
              <w:rPr>
                <w:sz w:val="16"/>
                <w:szCs w:val="16"/>
              </w:rPr>
              <w:t>Măsuri de siguranţă şi protecţie</w:t>
            </w:r>
          </w:p>
        </w:tc>
        <w:tc>
          <w:tcPr>
            <w:tcW w:w="5634" w:type="dxa"/>
            <w:gridSpan w:val="6"/>
            <w:tcBorders>
              <w:top w:val="nil"/>
              <w:bottom w:val="single" w:sz="4" w:space="0" w:color="auto"/>
            </w:tcBorders>
            <w:vAlign w:val="center"/>
          </w:tcPr>
          <w:p w14:paraId="16A17D7E" w14:textId="77777777" w:rsidR="00503DD9" w:rsidRPr="00BC6CA8" w:rsidRDefault="00503DD9" w:rsidP="007A689C">
            <w:pPr>
              <w:jc w:val="center"/>
              <w:rPr>
                <w:sz w:val="16"/>
                <w:szCs w:val="16"/>
              </w:rPr>
            </w:pPr>
            <w:r w:rsidRPr="00BC6CA8">
              <w:rPr>
                <w:sz w:val="16"/>
                <w:szCs w:val="16"/>
              </w:rPr>
              <w:t>Distanţe minime [m]</w:t>
            </w:r>
          </w:p>
        </w:tc>
        <w:tc>
          <w:tcPr>
            <w:tcW w:w="1640" w:type="dxa"/>
            <w:vMerge w:val="restart"/>
            <w:tcBorders>
              <w:top w:val="nil"/>
            </w:tcBorders>
            <w:vAlign w:val="center"/>
          </w:tcPr>
          <w:p w14:paraId="4C57FB07" w14:textId="77777777" w:rsidR="00503DD9" w:rsidRPr="00BC6CA8" w:rsidRDefault="00503DD9" w:rsidP="007A689C">
            <w:pPr>
              <w:jc w:val="center"/>
              <w:rPr>
                <w:sz w:val="16"/>
                <w:szCs w:val="16"/>
              </w:rPr>
            </w:pPr>
            <w:r w:rsidRPr="00BC6CA8">
              <w:rPr>
                <w:sz w:val="16"/>
                <w:szCs w:val="16"/>
              </w:rPr>
              <w:t xml:space="preserve">Distanţa minimă pe orizontală, </w:t>
            </w:r>
            <w:r w:rsidRPr="00BC6CA8">
              <w:rPr>
                <w:i/>
                <w:sz w:val="16"/>
                <w:szCs w:val="16"/>
              </w:rPr>
              <w:t>d</w:t>
            </w:r>
            <w:r w:rsidRPr="00BC6CA8">
              <w:rPr>
                <w:sz w:val="16"/>
                <w:szCs w:val="16"/>
              </w:rPr>
              <w:t xml:space="preserve">, între </w:t>
            </w:r>
            <w:r w:rsidRPr="00BC6CA8">
              <w:rPr>
                <w:sz w:val="16"/>
                <w:szCs w:val="16"/>
              </w:rPr>
              <w:br/>
              <w:t xml:space="preserve">cel mai apropiat conductor al liniei traversate, la deviaţia lui maximă şi orice element al stâlpului liniei care traversează </w:t>
            </w:r>
          </w:p>
        </w:tc>
        <w:tc>
          <w:tcPr>
            <w:tcW w:w="3119" w:type="dxa"/>
            <w:vMerge/>
            <w:tcBorders>
              <w:top w:val="single" w:sz="4" w:space="0" w:color="auto"/>
              <w:bottom w:val="double" w:sz="4" w:space="0" w:color="auto"/>
              <w:right w:val="single" w:sz="4" w:space="0" w:color="auto"/>
            </w:tcBorders>
          </w:tcPr>
          <w:p w14:paraId="6646147B" w14:textId="77777777" w:rsidR="00503DD9" w:rsidRPr="00BC6CA8" w:rsidRDefault="00503DD9" w:rsidP="007A689C">
            <w:pPr>
              <w:jc w:val="center"/>
            </w:pPr>
          </w:p>
        </w:tc>
      </w:tr>
      <w:tr w:rsidR="00503DD9" w:rsidRPr="00BC6CA8" w14:paraId="3C8D115E" w14:textId="77777777" w:rsidTr="007A689C">
        <w:trPr>
          <w:cantSplit/>
          <w:trHeight w:val="230"/>
        </w:trPr>
        <w:tc>
          <w:tcPr>
            <w:tcW w:w="2448" w:type="dxa"/>
            <w:gridSpan w:val="2"/>
            <w:vMerge/>
            <w:tcBorders>
              <w:top w:val="double" w:sz="4" w:space="0" w:color="auto"/>
              <w:left w:val="single" w:sz="4" w:space="0" w:color="auto"/>
              <w:bottom w:val="single" w:sz="4" w:space="0" w:color="auto"/>
            </w:tcBorders>
          </w:tcPr>
          <w:p w14:paraId="1375BA22" w14:textId="77777777" w:rsidR="00503DD9" w:rsidRPr="00BC6CA8" w:rsidRDefault="00503DD9" w:rsidP="007A689C">
            <w:pPr>
              <w:jc w:val="center"/>
              <w:rPr>
                <w:sz w:val="16"/>
                <w:szCs w:val="16"/>
              </w:rPr>
            </w:pPr>
          </w:p>
        </w:tc>
        <w:tc>
          <w:tcPr>
            <w:tcW w:w="2196" w:type="dxa"/>
            <w:vMerge/>
            <w:vAlign w:val="center"/>
          </w:tcPr>
          <w:p w14:paraId="26727415" w14:textId="77777777" w:rsidR="00503DD9" w:rsidRPr="00BC6CA8" w:rsidRDefault="00503DD9" w:rsidP="007A689C">
            <w:pPr>
              <w:jc w:val="center"/>
              <w:rPr>
                <w:sz w:val="16"/>
                <w:szCs w:val="16"/>
              </w:rPr>
            </w:pPr>
          </w:p>
        </w:tc>
        <w:tc>
          <w:tcPr>
            <w:tcW w:w="5634" w:type="dxa"/>
            <w:gridSpan w:val="6"/>
            <w:vMerge w:val="restart"/>
            <w:tcBorders>
              <w:top w:val="nil"/>
              <w:bottom w:val="single" w:sz="4" w:space="0" w:color="auto"/>
            </w:tcBorders>
            <w:vAlign w:val="center"/>
          </w:tcPr>
          <w:p w14:paraId="0FDC1948" w14:textId="77777777" w:rsidR="00503DD9" w:rsidRPr="00BC6CA8" w:rsidRDefault="00503DD9" w:rsidP="007A689C">
            <w:pPr>
              <w:jc w:val="center"/>
              <w:rPr>
                <w:sz w:val="16"/>
                <w:szCs w:val="16"/>
              </w:rPr>
            </w:pPr>
            <w:r w:rsidRPr="00BC6CA8">
              <w:rPr>
                <w:sz w:val="16"/>
                <w:szCs w:val="16"/>
              </w:rPr>
              <w:t xml:space="preserve">Distanţa pe verticală: </w:t>
            </w:r>
            <w:r w:rsidRPr="00BC6CA8">
              <w:rPr>
                <w:i/>
                <w:sz w:val="16"/>
                <w:szCs w:val="16"/>
              </w:rPr>
              <w:t>H</w:t>
            </w:r>
            <w:r w:rsidRPr="00BC6CA8">
              <w:rPr>
                <w:i/>
                <w:sz w:val="16"/>
                <w:szCs w:val="16"/>
                <w:vertAlign w:val="subscript"/>
              </w:rPr>
              <w:t>1</w:t>
            </w:r>
            <w:r w:rsidRPr="00BC6CA8">
              <w:rPr>
                <w:sz w:val="16"/>
                <w:szCs w:val="16"/>
                <w:vertAlign w:val="subscript"/>
              </w:rPr>
              <w:t xml:space="preserve"> </w:t>
            </w:r>
            <w:r w:rsidRPr="00BC6CA8">
              <w:rPr>
                <w:sz w:val="16"/>
                <w:szCs w:val="16"/>
                <w:vertAlign w:val="superscript"/>
              </w:rPr>
              <w:t>1) 2)</w:t>
            </w:r>
            <w:r w:rsidRPr="00BC6CA8">
              <w:rPr>
                <w:sz w:val="16"/>
                <w:szCs w:val="16"/>
              </w:rPr>
              <w:t xml:space="preserve"> între conductorul inferior al liniei care traversează şi conductorul superior al liniei traversate, când distanţa </w:t>
            </w:r>
            <w:r w:rsidRPr="00BC6CA8">
              <w:rPr>
                <w:i/>
                <w:sz w:val="16"/>
                <w:szCs w:val="16"/>
              </w:rPr>
              <w:t>l(m)</w:t>
            </w:r>
            <w:r w:rsidRPr="00BC6CA8">
              <w:rPr>
                <w:sz w:val="16"/>
                <w:szCs w:val="16"/>
              </w:rPr>
              <w:t xml:space="preserve"> de la locul de încrucişare la axul celui mai apropiat stâlp al liniei care traversează este: </w:t>
            </w:r>
          </w:p>
        </w:tc>
        <w:tc>
          <w:tcPr>
            <w:tcW w:w="1640" w:type="dxa"/>
            <w:vMerge/>
            <w:vAlign w:val="center"/>
          </w:tcPr>
          <w:p w14:paraId="09C295DC" w14:textId="77777777" w:rsidR="00503DD9" w:rsidRPr="00BC6CA8" w:rsidRDefault="00503DD9" w:rsidP="007A689C">
            <w:pPr>
              <w:jc w:val="center"/>
              <w:rPr>
                <w:sz w:val="16"/>
                <w:szCs w:val="16"/>
              </w:rPr>
            </w:pPr>
          </w:p>
        </w:tc>
        <w:tc>
          <w:tcPr>
            <w:tcW w:w="3119" w:type="dxa"/>
            <w:vMerge/>
            <w:tcBorders>
              <w:top w:val="single" w:sz="4" w:space="0" w:color="auto"/>
              <w:bottom w:val="double" w:sz="4" w:space="0" w:color="auto"/>
              <w:right w:val="single" w:sz="4" w:space="0" w:color="auto"/>
            </w:tcBorders>
          </w:tcPr>
          <w:p w14:paraId="08FBBCF7" w14:textId="77777777" w:rsidR="00503DD9" w:rsidRPr="00BC6CA8" w:rsidRDefault="00503DD9" w:rsidP="007A689C">
            <w:pPr>
              <w:jc w:val="center"/>
            </w:pPr>
          </w:p>
        </w:tc>
      </w:tr>
      <w:tr w:rsidR="00503DD9" w:rsidRPr="00BC6CA8" w14:paraId="027128A0" w14:textId="77777777" w:rsidTr="007A689C">
        <w:trPr>
          <w:cantSplit/>
          <w:trHeight w:val="796"/>
        </w:trPr>
        <w:tc>
          <w:tcPr>
            <w:tcW w:w="1188" w:type="dxa"/>
            <w:vMerge w:val="restart"/>
            <w:tcBorders>
              <w:top w:val="nil"/>
              <w:left w:val="single" w:sz="4" w:space="0" w:color="auto"/>
              <w:bottom w:val="double" w:sz="4" w:space="0" w:color="auto"/>
            </w:tcBorders>
            <w:vAlign w:val="center"/>
          </w:tcPr>
          <w:p w14:paraId="0AE0217D" w14:textId="77777777" w:rsidR="00503DD9" w:rsidRPr="00BC6CA8" w:rsidRDefault="00503DD9" w:rsidP="007A689C">
            <w:pPr>
              <w:jc w:val="center"/>
              <w:rPr>
                <w:sz w:val="16"/>
                <w:szCs w:val="16"/>
              </w:rPr>
            </w:pPr>
            <w:r w:rsidRPr="00BC6CA8">
              <w:rPr>
                <w:sz w:val="16"/>
                <w:szCs w:val="16"/>
              </w:rPr>
              <w:t>Tensiunea nominală a liniei Un</w:t>
            </w:r>
          </w:p>
        </w:tc>
        <w:tc>
          <w:tcPr>
            <w:tcW w:w="1260" w:type="dxa"/>
            <w:vMerge w:val="restart"/>
            <w:tcBorders>
              <w:top w:val="nil"/>
              <w:bottom w:val="double" w:sz="4" w:space="0" w:color="auto"/>
            </w:tcBorders>
            <w:textDirection w:val="btLr"/>
          </w:tcPr>
          <w:p w14:paraId="53715FD2" w14:textId="77777777" w:rsidR="00503DD9" w:rsidRPr="00BC6CA8" w:rsidRDefault="00503DD9" w:rsidP="007A689C">
            <w:pPr>
              <w:ind w:left="113" w:right="113"/>
              <w:jc w:val="center"/>
              <w:rPr>
                <w:sz w:val="16"/>
                <w:szCs w:val="16"/>
              </w:rPr>
            </w:pPr>
            <w:r w:rsidRPr="00BC6CA8">
              <w:rPr>
                <w:sz w:val="16"/>
                <w:szCs w:val="16"/>
              </w:rPr>
              <w:t xml:space="preserve">Lungimea deschiderii, </w:t>
            </w:r>
          </w:p>
          <w:p w14:paraId="3F75E9F5" w14:textId="77777777" w:rsidR="00503DD9" w:rsidRPr="00BC6CA8" w:rsidRDefault="00503DD9" w:rsidP="007A689C">
            <w:pPr>
              <w:ind w:left="113" w:right="113"/>
              <w:jc w:val="center"/>
              <w:rPr>
                <w:sz w:val="16"/>
                <w:szCs w:val="16"/>
              </w:rPr>
            </w:pPr>
            <w:r w:rsidRPr="00BC6CA8">
              <w:rPr>
                <w:i/>
                <w:sz w:val="16"/>
                <w:szCs w:val="16"/>
              </w:rPr>
              <w:t>a</w:t>
            </w:r>
            <w:r w:rsidRPr="00BC6CA8">
              <w:rPr>
                <w:sz w:val="16"/>
                <w:szCs w:val="16"/>
              </w:rPr>
              <w:t xml:space="preserve"> (m)</w:t>
            </w:r>
          </w:p>
        </w:tc>
        <w:tc>
          <w:tcPr>
            <w:tcW w:w="2196" w:type="dxa"/>
            <w:vMerge/>
            <w:tcBorders>
              <w:bottom w:val="single" w:sz="4" w:space="0" w:color="auto"/>
            </w:tcBorders>
          </w:tcPr>
          <w:p w14:paraId="299D40B6" w14:textId="77777777" w:rsidR="00503DD9" w:rsidRPr="00BC6CA8" w:rsidRDefault="00503DD9" w:rsidP="007A689C">
            <w:pPr>
              <w:jc w:val="center"/>
              <w:rPr>
                <w:sz w:val="16"/>
                <w:szCs w:val="16"/>
              </w:rPr>
            </w:pPr>
          </w:p>
        </w:tc>
        <w:tc>
          <w:tcPr>
            <w:tcW w:w="5634" w:type="dxa"/>
            <w:gridSpan w:val="6"/>
            <w:vMerge/>
            <w:tcBorders>
              <w:top w:val="nil"/>
              <w:bottom w:val="single" w:sz="4" w:space="0" w:color="auto"/>
            </w:tcBorders>
          </w:tcPr>
          <w:p w14:paraId="10C83E64" w14:textId="77777777" w:rsidR="00503DD9" w:rsidRPr="00BC6CA8" w:rsidRDefault="00503DD9" w:rsidP="007A689C">
            <w:pPr>
              <w:jc w:val="center"/>
              <w:rPr>
                <w:sz w:val="16"/>
                <w:szCs w:val="16"/>
              </w:rPr>
            </w:pPr>
          </w:p>
        </w:tc>
        <w:tc>
          <w:tcPr>
            <w:tcW w:w="1640" w:type="dxa"/>
            <w:vMerge/>
            <w:tcBorders>
              <w:bottom w:val="single" w:sz="4" w:space="0" w:color="auto"/>
            </w:tcBorders>
          </w:tcPr>
          <w:p w14:paraId="6D0E459C" w14:textId="77777777" w:rsidR="00503DD9" w:rsidRPr="00BC6CA8" w:rsidRDefault="00503DD9" w:rsidP="007A689C">
            <w:pPr>
              <w:jc w:val="center"/>
              <w:rPr>
                <w:sz w:val="16"/>
                <w:szCs w:val="16"/>
              </w:rPr>
            </w:pPr>
          </w:p>
        </w:tc>
        <w:tc>
          <w:tcPr>
            <w:tcW w:w="3119" w:type="dxa"/>
            <w:vMerge/>
            <w:tcBorders>
              <w:top w:val="single" w:sz="4" w:space="0" w:color="auto"/>
              <w:bottom w:val="double" w:sz="4" w:space="0" w:color="auto"/>
              <w:right w:val="single" w:sz="4" w:space="0" w:color="auto"/>
            </w:tcBorders>
          </w:tcPr>
          <w:p w14:paraId="57917638" w14:textId="77777777" w:rsidR="00503DD9" w:rsidRPr="00BC6CA8" w:rsidRDefault="00503DD9" w:rsidP="007A689C">
            <w:pPr>
              <w:jc w:val="center"/>
            </w:pPr>
          </w:p>
        </w:tc>
      </w:tr>
      <w:tr w:rsidR="00503DD9" w:rsidRPr="00BC6CA8" w14:paraId="5DAA6AAD" w14:textId="77777777" w:rsidTr="007A689C">
        <w:trPr>
          <w:cantSplit/>
          <w:trHeight w:val="987"/>
        </w:trPr>
        <w:tc>
          <w:tcPr>
            <w:tcW w:w="1188" w:type="dxa"/>
            <w:vMerge/>
            <w:tcBorders>
              <w:top w:val="single" w:sz="4" w:space="0" w:color="auto"/>
              <w:left w:val="single" w:sz="4" w:space="0" w:color="auto"/>
              <w:bottom w:val="single" w:sz="4" w:space="0" w:color="auto"/>
            </w:tcBorders>
          </w:tcPr>
          <w:p w14:paraId="4A303347" w14:textId="77777777" w:rsidR="00503DD9" w:rsidRPr="00BC6CA8" w:rsidRDefault="00503DD9" w:rsidP="007A689C"/>
        </w:tc>
        <w:tc>
          <w:tcPr>
            <w:tcW w:w="1260" w:type="dxa"/>
            <w:vMerge/>
            <w:tcBorders>
              <w:top w:val="single" w:sz="4" w:space="0" w:color="auto"/>
              <w:bottom w:val="single" w:sz="4" w:space="0" w:color="auto"/>
            </w:tcBorders>
          </w:tcPr>
          <w:p w14:paraId="362C0AA1" w14:textId="77777777" w:rsidR="00503DD9" w:rsidRPr="00BC6CA8" w:rsidRDefault="00503DD9" w:rsidP="007A689C">
            <w:pPr>
              <w:jc w:val="center"/>
            </w:pPr>
          </w:p>
        </w:tc>
        <w:tc>
          <w:tcPr>
            <w:tcW w:w="2196" w:type="dxa"/>
            <w:vMerge/>
            <w:tcBorders>
              <w:bottom w:val="single" w:sz="4" w:space="0" w:color="auto"/>
            </w:tcBorders>
          </w:tcPr>
          <w:p w14:paraId="52A0992E" w14:textId="77777777" w:rsidR="00503DD9" w:rsidRPr="00BC6CA8" w:rsidRDefault="00503DD9" w:rsidP="007A689C">
            <w:pPr>
              <w:jc w:val="center"/>
            </w:pPr>
          </w:p>
        </w:tc>
        <w:tc>
          <w:tcPr>
            <w:tcW w:w="851" w:type="dxa"/>
            <w:tcBorders>
              <w:top w:val="nil"/>
              <w:bottom w:val="single" w:sz="4" w:space="0" w:color="auto"/>
            </w:tcBorders>
            <w:vAlign w:val="center"/>
          </w:tcPr>
          <w:p w14:paraId="7621599E" w14:textId="77777777" w:rsidR="00503DD9" w:rsidRPr="00BC6CA8" w:rsidRDefault="00503DD9" w:rsidP="007A689C">
            <w:pPr>
              <w:jc w:val="center"/>
              <w:rPr>
                <w:sz w:val="16"/>
                <w:szCs w:val="16"/>
              </w:rPr>
            </w:pPr>
            <w:r w:rsidRPr="00BC6CA8">
              <w:rPr>
                <w:sz w:val="16"/>
                <w:szCs w:val="16"/>
              </w:rPr>
              <w:t>l</w:t>
            </w:r>
            <w:r w:rsidRPr="00BC6CA8">
              <w:rPr>
                <w:sz w:val="16"/>
                <w:szCs w:val="16"/>
              </w:rPr>
              <w:sym w:font="UniversalMath1 BT" w:char="F0A3"/>
            </w:r>
            <w:r w:rsidRPr="00BC6CA8">
              <w:rPr>
                <w:sz w:val="16"/>
                <w:szCs w:val="16"/>
              </w:rPr>
              <w:t>30</w:t>
            </w:r>
          </w:p>
        </w:tc>
        <w:tc>
          <w:tcPr>
            <w:tcW w:w="913" w:type="dxa"/>
            <w:tcBorders>
              <w:top w:val="nil"/>
              <w:bottom w:val="single" w:sz="4" w:space="0" w:color="auto"/>
            </w:tcBorders>
            <w:vAlign w:val="center"/>
          </w:tcPr>
          <w:p w14:paraId="7877EF6A" w14:textId="77777777" w:rsidR="00503DD9" w:rsidRPr="00BC6CA8" w:rsidRDefault="00503DD9" w:rsidP="007A689C">
            <w:pPr>
              <w:jc w:val="center"/>
              <w:rPr>
                <w:sz w:val="16"/>
                <w:szCs w:val="16"/>
              </w:rPr>
            </w:pPr>
            <w:r w:rsidRPr="00BC6CA8">
              <w:rPr>
                <w:sz w:val="16"/>
                <w:szCs w:val="16"/>
              </w:rPr>
              <w:t>30&lt;l</w:t>
            </w:r>
            <w:r w:rsidRPr="00BC6CA8">
              <w:rPr>
                <w:sz w:val="16"/>
                <w:szCs w:val="16"/>
              </w:rPr>
              <w:sym w:font="UniversalMath1 BT" w:char="F0A3"/>
            </w:r>
            <w:r w:rsidRPr="00BC6CA8">
              <w:rPr>
                <w:sz w:val="16"/>
                <w:szCs w:val="16"/>
              </w:rPr>
              <w:t>50</w:t>
            </w:r>
          </w:p>
        </w:tc>
        <w:tc>
          <w:tcPr>
            <w:tcW w:w="990" w:type="dxa"/>
            <w:tcBorders>
              <w:top w:val="nil"/>
              <w:bottom w:val="single" w:sz="4" w:space="0" w:color="auto"/>
            </w:tcBorders>
            <w:vAlign w:val="center"/>
          </w:tcPr>
          <w:p w14:paraId="2C28C0CD" w14:textId="77777777" w:rsidR="00503DD9" w:rsidRPr="00BC6CA8" w:rsidRDefault="00503DD9" w:rsidP="007A689C">
            <w:pPr>
              <w:jc w:val="center"/>
              <w:rPr>
                <w:sz w:val="16"/>
                <w:szCs w:val="16"/>
              </w:rPr>
            </w:pPr>
            <w:r w:rsidRPr="00BC6CA8">
              <w:rPr>
                <w:sz w:val="16"/>
                <w:szCs w:val="16"/>
              </w:rPr>
              <w:t>50&lt;l</w:t>
            </w:r>
            <w:r w:rsidRPr="00BC6CA8">
              <w:rPr>
                <w:sz w:val="16"/>
                <w:szCs w:val="16"/>
              </w:rPr>
              <w:sym w:font="UniversalMath1 BT" w:char="F0A3"/>
            </w:r>
            <w:r w:rsidRPr="00BC6CA8">
              <w:rPr>
                <w:sz w:val="16"/>
                <w:szCs w:val="16"/>
              </w:rPr>
              <w:t xml:space="preserve"> 70</w:t>
            </w:r>
          </w:p>
        </w:tc>
        <w:tc>
          <w:tcPr>
            <w:tcW w:w="990" w:type="dxa"/>
            <w:tcBorders>
              <w:top w:val="nil"/>
              <w:bottom w:val="single" w:sz="4" w:space="0" w:color="auto"/>
            </w:tcBorders>
            <w:vAlign w:val="center"/>
          </w:tcPr>
          <w:p w14:paraId="327945BA" w14:textId="77777777" w:rsidR="00503DD9" w:rsidRPr="00BC6CA8" w:rsidRDefault="00503DD9" w:rsidP="007A689C">
            <w:pPr>
              <w:jc w:val="center"/>
              <w:rPr>
                <w:sz w:val="16"/>
                <w:szCs w:val="16"/>
              </w:rPr>
            </w:pPr>
            <w:r w:rsidRPr="00BC6CA8">
              <w:rPr>
                <w:sz w:val="16"/>
                <w:szCs w:val="16"/>
              </w:rPr>
              <w:t>70&lt;l</w:t>
            </w:r>
            <w:r w:rsidRPr="00BC6CA8">
              <w:rPr>
                <w:sz w:val="16"/>
                <w:szCs w:val="16"/>
              </w:rPr>
              <w:sym w:font="UniversalMath1 BT" w:char="F0A3"/>
            </w:r>
            <w:r w:rsidRPr="00BC6CA8">
              <w:rPr>
                <w:sz w:val="16"/>
                <w:szCs w:val="16"/>
              </w:rPr>
              <w:t>100</w:t>
            </w:r>
          </w:p>
        </w:tc>
        <w:tc>
          <w:tcPr>
            <w:tcW w:w="1080" w:type="dxa"/>
            <w:tcBorders>
              <w:top w:val="nil"/>
              <w:bottom w:val="single" w:sz="4" w:space="0" w:color="auto"/>
            </w:tcBorders>
            <w:vAlign w:val="center"/>
          </w:tcPr>
          <w:p w14:paraId="7174AE75" w14:textId="77777777" w:rsidR="00503DD9" w:rsidRPr="00BC6CA8" w:rsidRDefault="00503DD9" w:rsidP="007A689C">
            <w:pPr>
              <w:jc w:val="center"/>
              <w:rPr>
                <w:sz w:val="16"/>
                <w:szCs w:val="16"/>
              </w:rPr>
            </w:pPr>
            <w:r w:rsidRPr="00BC6CA8">
              <w:rPr>
                <w:sz w:val="16"/>
                <w:szCs w:val="16"/>
              </w:rPr>
              <w:t>100&lt;l</w:t>
            </w:r>
            <w:r w:rsidRPr="00BC6CA8">
              <w:rPr>
                <w:sz w:val="16"/>
                <w:szCs w:val="16"/>
              </w:rPr>
              <w:sym w:font="UniversalMath1 BT" w:char="F0A3"/>
            </w:r>
            <w:r w:rsidRPr="00BC6CA8">
              <w:rPr>
                <w:sz w:val="16"/>
                <w:szCs w:val="16"/>
              </w:rPr>
              <w:t>120</w:t>
            </w:r>
          </w:p>
        </w:tc>
        <w:tc>
          <w:tcPr>
            <w:tcW w:w="810" w:type="dxa"/>
            <w:tcBorders>
              <w:top w:val="nil"/>
              <w:bottom w:val="single" w:sz="4" w:space="0" w:color="auto"/>
            </w:tcBorders>
            <w:vAlign w:val="center"/>
          </w:tcPr>
          <w:p w14:paraId="2455C00F" w14:textId="77777777" w:rsidR="00503DD9" w:rsidRPr="00BC6CA8" w:rsidRDefault="00503DD9" w:rsidP="007A689C">
            <w:pPr>
              <w:jc w:val="center"/>
              <w:rPr>
                <w:sz w:val="16"/>
                <w:szCs w:val="16"/>
              </w:rPr>
            </w:pPr>
            <w:r w:rsidRPr="00BC6CA8">
              <w:rPr>
                <w:sz w:val="16"/>
                <w:szCs w:val="16"/>
              </w:rPr>
              <w:t>l&gt;120</w:t>
            </w:r>
          </w:p>
        </w:tc>
        <w:tc>
          <w:tcPr>
            <w:tcW w:w="1640" w:type="dxa"/>
            <w:vMerge/>
            <w:tcBorders>
              <w:bottom w:val="single" w:sz="4" w:space="0" w:color="auto"/>
            </w:tcBorders>
          </w:tcPr>
          <w:p w14:paraId="08B5B52D" w14:textId="77777777" w:rsidR="00503DD9" w:rsidRPr="00BC6CA8" w:rsidRDefault="00503DD9" w:rsidP="007A689C">
            <w:pPr>
              <w:jc w:val="center"/>
            </w:pPr>
          </w:p>
        </w:tc>
        <w:tc>
          <w:tcPr>
            <w:tcW w:w="3119" w:type="dxa"/>
            <w:vMerge/>
            <w:tcBorders>
              <w:top w:val="single" w:sz="4" w:space="0" w:color="auto"/>
              <w:bottom w:val="single" w:sz="4" w:space="0" w:color="auto"/>
              <w:right w:val="single" w:sz="4" w:space="0" w:color="auto"/>
            </w:tcBorders>
          </w:tcPr>
          <w:p w14:paraId="3DF43BE4" w14:textId="77777777" w:rsidR="00503DD9" w:rsidRPr="00BC6CA8" w:rsidRDefault="00503DD9" w:rsidP="007A689C">
            <w:pPr>
              <w:jc w:val="center"/>
            </w:pPr>
          </w:p>
        </w:tc>
      </w:tr>
      <w:tr w:rsidR="00496ECE" w:rsidRPr="00BC6CA8" w14:paraId="0C4817AF" w14:textId="77777777" w:rsidTr="00496ECE">
        <w:trPr>
          <w:cantSplit/>
          <w:trHeight w:val="60"/>
        </w:trPr>
        <w:tc>
          <w:tcPr>
            <w:tcW w:w="1188" w:type="dxa"/>
            <w:vMerge w:val="restart"/>
            <w:tcBorders>
              <w:top w:val="single" w:sz="4" w:space="0" w:color="auto"/>
              <w:left w:val="single" w:sz="4" w:space="0" w:color="auto"/>
            </w:tcBorders>
            <w:vAlign w:val="center"/>
          </w:tcPr>
          <w:p w14:paraId="6DCB484F" w14:textId="77777777" w:rsidR="00496ECE" w:rsidRPr="00BC6CA8" w:rsidRDefault="00496ECE" w:rsidP="007A689C">
            <w:pPr>
              <w:jc w:val="center"/>
              <w:rPr>
                <w:sz w:val="16"/>
                <w:szCs w:val="16"/>
              </w:rPr>
            </w:pPr>
            <w:r w:rsidRPr="00BC6CA8">
              <w:rPr>
                <w:sz w:val="16"/>
                <w:szCs w:val="16"/>
              </w:rPr>
              <w:t>1 kV&lt;U</w:t>
            </w:r>
            <w:r w:rsidRPr="00BC6CA8">
              <w:rPr>
                <w:sz w:val="16"/>
                <w:szCs w:val="16"/>
                <w:vertAlign w:val="subscript"/>
              </w:rPr>
              <w:t>n</w:t>
            </w:r>
            <w:r w:rsidRPr="00BC6CA8">
              <w:rPr>
                <w:sz w:val="16"/>
                <w:szCs w:val="16"/>
              </w:rPr>
              <w:sym w:font="UniversalMath1 BT" w:char="F0A3"/>
            </w:r>
            <w:r w:rsidRPr="00BC6CA8">
              <w:rPr>
                <w:sz w:val="16"/>
                <w:szCs w:val="16"/>
              </w:rPr>
              <w:t xml:space="preserve"> 20 kV</w:t>
            </w:r>
          </w:p>
        </w:tc>
        <w:tc>
          <w:tcPr>
            <w:tcW w:w="1260" w:type="dxa"/>
            <w:tcBorders>
              <w:top w:val="single" w:sz="4" w:space="0" w:color="auto"/>
            </w:tcBorders>
            <w:vAlign w:val="center"/>
          </w:tcPr>
          <w:p w14:paraId="2AA1FA42" w14:textId="77777777" w:rsidR="00496ECE" w:rsidRPr="00BC6CA8" w:rsidRDefault="00496ECE" w:rsidP="007A689C">
            <w:pPr>
              <w:jc w:val="center"/>
              <w:rPr>
                <w:sz w:val="16"/>
                <w:szCs w:val="16"/>
              </w:rPr>
            </w:pPr>
            <w:r w:rsidRPr="00BC6CA8">
              <w:rPr>
                <w:i/>
                <w:sz w:val="16"/>
                <w:szCs w:val="16"/>
              </w:rPr>
              <w:t>a</w:t>
            </w:r>
            <w:r w:rsidRPr="00BC6CA8">
              <w:rPr>
                <w:sz w:val="16"/>
                <w:szCs w:val="16"/>
              </w:rPr>
              <w:t xml:space="preserve"> </w:t>
            </w:r>
            <w:r w:rsidRPr="00BC6CA8">
              <w:rPr>
                <w:sz w:val="16"/>
                <w:szCs w:val="16"/>
              </w:rPr>
              <w:sym w:font="UniversalMath1 BT" w:char="F0A3"/>
            </w:r>
            <w:r w:rsidRPr="00BC6CA8">
              <w:rPr>
                <w:sz w:val="16"/>
                <w:szCs w:val="16"/>
              </w:rPr>
              <w:t xml:space="preserve"> 100</w:t>
            </w:r>
          </w:p>
        </w:tc>
        <w:tc>
          <w:tcPr>
            <w:tcW w:w="2196" w:type="dxa"/>
            <w:vMerge w:val="restart"/>
            <w:tcBorders>
              <w:top w:val="single" w:sz="4" w:space="0" w:color="auto"/>
            </w:tcBorders>
            <w:vAlign w:val="center"/>
          </w:tcPr>
          <w:p w14:paraId="230A7DAF" w14:textId="77777777" w:rsidR="00496ECE" w:rsidRPr="00BC6CA8" w:rsidRDefault="00496ECE" w:rsidP="007A689C">
            <w:pPr>
              <w:rPr>
                <w:sz w:val="16"/>
                <w:szCs w:val="16"/>
              </w:rPr>
            </w:pPr>
            <w:r w:rsidRPr="00BC6CA8">
              <w:rPr>
                <w:sz w:val="16"/>
                <w:szCs w:val="16"/>
              </w:rPr>
              <w:t>Generale:</w:t>
            </w:r>
          </w:p>
          <w:p w14:paraId="648475E4" w14:textId="77777777" w:rsidR="00496ECE" w:rsidRPr="00BC6CA8" w:rsidRDefault="00496ECE" w:rsidP="007A689C">
            <w:pPr>
              <w:rPr>
                <w:sz w:val="16"/>
                <w:szCs w:val="16"/>
              </w:rPr>
            </w:pPr>
          </w:p>
          <w:p w14:paraId="48ABAB6E" w14:textId="77940A50" w:rsidR="00496ECE" w:rsidRPr="00BC6CA8" w:rsidRDefault="00496ECE" w:rsidP="007A689C">
            <w:pPr>
              <w:rPr>
                <w:sz w:val="16"/>
                <w:szCs w:val="16"/>
              </w:rPr>
            </w:pPr>
            <w:r w:rsidRPr="00BC6CA8">
              <w:rPr>
                <w:sz w:val="16"/>
                <w:szCs w:val="16"/>
              </w:rPr>
              <w:t xml:space="preserve">- Trecerea LEA cu tensiunea </w:t>
            </w:r>
            <w:r w:rsidR="00BC0326">
              <w:rPr>
                <w:sz w:val="16"/>
                <w:szCs w:val="16"/>
              </w:rPr>
              <w:t xml:space="preserve">nominală </w:t>
            </w:r>
            <w:r w:rsidRPr="00BC6CA8">
              <w:rPr>
                <w:sz w:val="16"/>
                <w:szCs w:val="16"/>
              </w:rPr>
              <w:t xml:space="preserve">mai mare peste LEA cu tensiunea </w:t>
            </w:r>
            <w:r w:rsidR="00BC0326">
              <w:rPr>
                <w:sz w:val="16"/>
                <w:szCs w:val="16"/>
              </w:rPr>
              <w:t xml:space="preserve">nominală </w:t>
            </w:r>
            <w:r w:rsidRPr="00BC6CA8">
              <w:rPr>
                <w:sz w:val="16"/>
                <w:szCs w:val="16"/>
              </w:rPr>
              <w:t xml:space="preserve"> mai mică (cu exceptia CF electrificate).</w:t>
            </w:r>
          </w:p>
          <w:p w14:paraId="7CDC819C" w14:textId="77777777" w:rsidR="00496ECE" w:rsidRPr="00BC6CA8" w:rsidRDefault="00496ECE" w:rsidP="007A689C">
            <w:pPr>
              <w:rPr>
                <w:sz w:val="16"/>
                <w:szCs w:val="16"/>
              </w:rPr>
            </w:pPr>
            <w:r w:rsidRPr="00BC6CA8">
              <w:rPr>
                <w:sz w:val="16"/>
                <w:szCs w:val="16"/>
              </w:rPr>
              <w:t>La LEA care traversează:</w:t>
            </w:r>
          </w:p>
          <w:p w14:paraId="32653808" w14:textId="77777777" w:rsidR="00496ECE" w:rsidRPr="00BC6CA8" w:rsidRDefault="00496ECE" w:rsidP="007A689C">
            <w:pPr>
              <w:rPr>
                <w:sz w:val="16"/>
                <w:szCs w:val="16"/>
              </w:rPr>
            </w:pPr>
          </w:p>
          <w:p w14:paraId="70235635" w14:textId="77777777" w:rsidR="00496ECE" w:rsidRPr="00BC6CA8" w:rsidRDefault="00496ECE" w:rsidP="007A689C">
            <w:pPr>
              <w:rPr>
                <w:sz w:val="16"/>
                <w:szCs w:val="16"/>
              </w:rPr>
            </w:pPr>
            <w:r w:rsidRPr="00BC6CA8">
              <w:rPr>
                <w:sz w:val="16"/>
                <w:szCs w:val="16"/>
              </w:rPr>
              <w:t>- Mărirea nivelului de izolaţie conform tabelului 2</w:t>
            </w:r>
            <w:r w:rsidR="00D4165F" w:rsidRPr="00BC6CA8">
              <w:rPr>
                <w:sz w:val="16"/>
                <w:szCs w:val="16"/>
              </w:rPr>
              <w:t xml:space="preserve"> din prezenta anexă</w:t>
            </w:r>
            <w:r w:rsidRPr="00BC6CA8">
              <w:rPr>
                <w:sz w:val="16"/>
                <w:szCs w:val="16"/>
              </w:rPr>
              <w:t xml:space="preserve">, exceptând cazurile </w:t>
            </w:r>
          </w:p>
          <w:p w14:paraId="16AF1E27" w14:textId="77777777" w:rsidR="00496ECE" w:rsidRPr="00BC6CA8" w:rsidRDefault="00496ECE" w:rsidP="007A689C">
            <w:pPr>
              <w:rPr>
                <w:sz w:val="16"/>
                <w:szCs w:val="16"/>
              </w:rPr>
            </w:pPr>
            <w:r w:rsidRPr="00BC6CA8">
              <w:rPr>
                <w:sz w:val="16"/>
                <w:szCs w:val="16"/>
              </w:rPr>
              <w:t xml:space="preserve">în care sunt prevăzute </w:t>
            </w:r>
          </w:p>
          <w:p w14:paraId="57246B0D" w14:textId="77777777" w:rsidR="00496ECE" w:rsidRPr="00BC6CA8" w:rsidRDefault="00496ECE" w:rsidP="007A689C">
            <w:pPr>
              <w:rPr>
                <w:sz w:val="16"/>
                <w:szCs w:val="16"/>
              </w:rPr>
            </w:pPr>
            <w:r w:rsidRPr="00BC6CA8">
              <w:rPr>
                <w:sz w:val="16"/>
                <w:szCs w:val="16"/>
              </w:rPr>
              <w:t>lanţuri multiple, din</w:t>
            </w:r>
          </w:p>
          <w:p w14:paraId="2B2BA3FF" w14:textId="77777777" w:rsidR="00496ECE" w:rsidRPr="00BC6CA8" w:rsidRDefault="00496ECE" w:rsidP="007A689C">
            <w:pPr>
              <w:rPr>
                <w:sz w:val="16"/>
                <w:szCs w:val="16"/>
              </w:rPr>
            </w:pPr>
            <w:r w:rsidRPr="00BC6CA8">
              <w:rPr>
                <w:sz w:val="16"/>
                <w:szCs w:val="16"/>
              </w:rPr>
              <w:t>considerente mecanice.</w:t>
            </w:r>
          </w:p>
          <w:p w14:paraId="443F320C" w14:textId="77777777" w:rsidR="00496ECE" w:rsidRPr="00BC6CA8" w:rsidRDefault="00496ECE" w:rsidP="007A689C">
            <w:pPr>
              <w:rPr>
                <w:sz w:val="16"/>
                <w:szCs w:val="16"/>
              </w:rPr>
            </w:pPr>
          </w:p>
          <w:p w14:paraId="476FC9FB" w14:textId="77777777" w:rsidR="00496ECE" w:rsidRPr="00BC6CA8" w:rsidRDefault="00496ECE" w:rsidP="007A689C">
            <w:pPr>
              <w:rPr>
                <w:sz w:val="16"/>
                <w:szCs w:val="16"/>
              </w:rPr>
            </w:pPr>
            <w:r w:rsidRPr="00BC6CA8">
              <w:rPr>
                <w:sz w:val="16"/>
                <w:szCs w:val="16"/>
              </w:rPr>
              <w:t>- Interzicerea înnădirilor în deschiderea de traversare.</w:t>
            </w:r>
          </w:p>
          <w:p w14:paraId="26A470EF" w14:textId="77777777" w:rsidR="00496ECE" w:rsidRPr="00BC6CA8" w:rsidRDefault="00496ECE" w:rsidP="007A689C">
            <w:pPr>
              <w:rPr>
                <w:sz w:val="16"/>
                <w:szCs w:val="16"/>
              </w:rPr>
            </w:pPr>
          </w:p>
          <w:p w14:paraId="0D8D56FF" w14:textId="77777777" w:rsidR="00496ECE" w:rsidRPr="00BC6CA8" w:rsidRDefault="00496ECE" w:rsidP="007A689C">
            <w:pPr>
              <w:rPr>
                <w:sz w:val="16"/>
                <w:szCs w:val="16"/>
              </w:rPr>
            </w:pPr>
            <w:r w:rsidRPr="00BC6CA8">
              <w:rPr>
                <w:sz w:val="16"/>
                <w:szCs w:val="16"/>
              </w:rPr>
              <w:t xml:space="preserve">- Lanţurile simple de izolatoare cu elemente capă-tijă se vor verifica la capacitatea reziduală, </w:t>
            </w:r>
          </w:p>
          <w:p w14:paraId="024F23C5" w14:textId="77777777" w:rsidR="00496ECE" w:rsidRPr="00BC6CA8" w:rsidRDefault="00496ECE" w:rsidP="007A689C">
            <w:pPr>
              <w:rPr>
                <w:sz w:val="16"/>
                <w:szCs w:val="16"/>
              </w:rPr>
            </w:pPr>
            <w:r w:rsidRPr="00BC6CA8">
              <w:rPr>
                <w:sz w:val="16"/>
                <w:szCs w:val="16"/>
              </w:rPr>
              <w:t>în cazul spargerii unei pălării (coeficient parţial de siguranţă egal cu 1).</w:t>
            </w:r>
            <w:r w:rsidRPr="00BC6CA8">
              <w:rPr>
                <w:sz w:val="18"/>
              </w:rPr>
              <w:t xml:space="preserve"> </w:t>
            </w:r>
          </w:p>
        </w:tc>
        <w:tc>
          <w:tcPr>
            <w:tcW w:w="851" w:type="dxa"/>
            <w:tcBorders>
              <w:top w:val="single" w:sz="4" w:space="0" w:color="auto"/>
            </w:tcBorders>
            <w:vAlign w:val="center"/>
          </w:tcPr>
          <w:p w14:paraId="311BF9B6" w14:textId="77777777" w:rsidR="00496ECE" w:rsidRPr="00BC6CA8" w:rsidRDefault="00496ECE" w:rsidP="007A689C">
            <w:pPr>
              <w:jc w:val="center"/>
              <w:rPr>
                <w:sz w:val="16"/>
                <w:szCs w:val="16"/>
              </w:rPr>
            </w:pPr>
            <w:r w:rsidRPr="00BC6CA8">
              <w:rPr>
                <w:sz w:val="16"/>
                <w:szCs w:val="16"/>
              </w:rPr>
              <w:t>2,00</w:t>
            </w:r>
          </w:p>
        </w:tc>
        <w:tc>
          <w:tcPr>
            <w:tcW w:w="913" w:type="dxa"/>
            <w:tcBorders>
              <w:top w:val="single" w:sz="4" w:space="0" w:color="auto"/>
            </w:tcBorders>
            <w:vAlign w:val="center"/>
          </w:tcPr>
          <w:p w14:paraId="194776FD" w14:textId="77777777" w:rsidR="00496ECE" w:rsidRPr="00BC6CA8" w:rsidRDefault="00496ECE" w:rsidP="007A689C">
            <w:pPr>
              <w:jc w:val="center"/>
              <w:rPr>
                <w:sz w:val="16"/>
                <w:szCs w:val="16"/>
              </w:rPr>
            </w:pPr>
            <w:r w:rsidRPr="00BC6CA8">
              <w:rPr>
                <w:sz w:val="16"/>
                <w:szCs w:val="16"/>
              </w:rPr>
              <w:t>2,00</w:t>
            </w:r>
          </w:p>
        </w:tc>
        <w:tc>
          <w:tcPr>
            <w:tcW w:w="990" w:type="dxa"/>
            <w:tcBorders>
              <w:top w:val="single" w:sz="4" w:space="0" w:color="auto"/>
            </w:tcBorders>
            <w:vAlign w:val="center"/>
          </w:tcPr>
          <w:p w14:paraId="65AC9768" w14:textId="77777777" w:rsidR="00496ECE" w:rsidRPr="00BC6CA8" w:rsidRDefault="00496ECE" w:rsidP="007A689C">
            <w:pPr>
              <w:jc w:val="center"/>
              <w:rPr>
                <w:sz w:val="16"/>
                <w:szCs w:val="16"/>
              </w:rPr>
            </w:pPr>
            <w:r w:rsidRPr="00BC6CA8">
              <w:rPr>
                <w:sz w:val="16"/>
                <w:szCs w:val="16"/>
              </w:rPr>
              <w:t>-</w:t>
            </w:r>
          </w:p>
        </w:tc>
        <w:tc>
          <w:tcPr>
            <w:tcW w:w="990" w:type="dxa"/>
            <w:tcBorders>
              <w:top w:val="single" w:sz="4" w:space="0" w:color="auto"/>
            </w:tcBorders>
            <w:vAlign w:val="center"/>
          </w:tcPr>
          <w:p w14:paraId="29396645" w14:textId="77777777" w:rsidR="00496ECE" w:rsidRPr="00BC6CA8" w:rsidRDefault="00496ECE" w:rsidP="007A689C">
            <w:pPr>
              <w:jc w:val="center"/>
              <w:rPr>
                <w:sz w:val="16"/>
                <w:szCs w:val="16"/>
              </w:rPr>
            </w:pPr>
            <w:r w:rsidRPr="00BC6CA8">
              <w:rPr>
                <w:sz w:val="16"/>
                <w:szCs w:val="16"/>
              </w:rPr>
              <w:t>-</w:t>
            </w:r>
          </w:p>
        </w:tc>
        <w:tc>
          <w:tcPr>
            <w:tcW w:w="1080" w:type="dxa"/>
            <w:tcBorders>
              <w:top w:val="single" w:sz="4" w:space="0" w:color="auto"/>
            </w:tcBorders>
            <w:vAlign w:val="center"/>
          </w:tcPr>
          <w:p w14:paraId="1A1537B7" w14:textId="77777777" w:rsidR="00496ECE" w:rsidRPr="00BC6CA8" w:rsidRDefault="00496ECE" w:rsidP="007A689C">
            <w:pPr>
              <w:jc w:val="center"/>
              <w:rPr>
                <w:sz w:val="16"/>
                <w:szCs w:val="16"/>
              </w:rPr>
            </w:pPr>
            <w:r w:rsidRPr="00BC6CA8">
              <w:rPr>
                <w:sz w:val="16"/>
                <w:szCs w:val="16"/>
              </w:rPr>
              <w:t>-</w:t>
            </w:r>
          </w:p>
        </w:tc>
        <w:tc>
          <w:tcPr>
            <w:tcW w:w="810" w:type="dxa"/>
            <w:tcBorders>
              <w:top w:val="single" w:sz="4" w:space="0" w:color="auto"/>
            </w:tcBorders>
            <w:vAlign w:val="center"/>
          </w:tcPr>
          <w:p w14:paraId="3B07285E" w14:textId="77777777" w:rsidR="00496ECE" w:rsidRPr="00BC6CA8" w:rsidRDefault="00496ECE" w:rsidP="007A689C">
            <w:pPr>
              <w:jc w:val="center"/>
              <w:rPr>
                <w:sz w:val="16"/>
                <w:szCs w:val="16"/>
              </w:rPr>
            </w:pPr>
            <w:r w:rsidRPr="00BC6CA8">
              <w:rPr>
                <w:sz w:val="16"/>
                <w:szCs w:val="16"/>
              </w:rPr>
              <w:t>-</w:t>
            </w:r>
          </w:p>
        </w:tc>
        <w:tc>
          <w:tcPr>
            <w:tcW w:w="1640" w:type="dxa"/>
            <w:vMerge w:val="restart"/>
            <w:tcBorders>
              <w:top w:val="single" w:sz="4" w:space="0" w:color="auto"/>
            </w:tcBorders>
            <w:vAlign w:val="center"/>
          </w:tcPr>
          <w:p w14:paraId="1CA48387" w14:textId="77777777" w:rsidR="00496ECE" w:rsidRPr="00BC6CA8" w:rsidRDefault="00496ECE" w:rsidP="007A689C">
            <w:pPr>
              <w:jc w:val="center"/>
              <w:rPr>
                <w:sz w:val="16"/>
                <w:szCs w:val="16"/>
              </w:rPr>
            </w:pPr>
            <w:r w:rsidRPr="00BC6CA8">
              <w:rPr>
                <w:sz w:val="16"/>
                <w:szCs w:val="16"/>
              </w:rPr>
              <w:t>2,50</w:t>
            </w:r>
          </w:p>
        </w:tc>
        <w:tc>
          <w:tcPr>
            <w:tcW w:w="3119" w:type="dxa"/>
            <w:vMerge w:val="restart"/>
            <w:tcBorders>
              <w:top w:val="single" w:sz="4" w:space="0" w:color="auto"/>
              <w:right w:val="single" w:sz="4" w:space="0" w:color="auto"/>
            </w:tcBorders>
          </w:tcPr>
          <w:p w14:paraId="6E56A2AA" w14:textId="77777777" w:rsidR="00496ECE" w:rsidRPr="00BC6CA8" w:rsidRDefault="00496ECE" w:rsidP="007A689C">
            <w:pPr>
              <w:rPr>
                <w:sz w:val="16"/>
                <w:szCs w:val="16"/>
              </w:rPr>
            </w:pPr>
            <w:r w:rsidRPr="00BC6CA8">
              <w:rPr>
                <w:sz w:val="16"/>
                <w:szCs w:val="16"/>
              </w:rPr>
              <w:t xml:space="preserve">- Se recomandă ca distanţa între axele liniilor, </w:t>
            </w:r>
            <w:r w:rsidRPr="00BC6CA8">
              <w:rPr>
                <w:i/>
                <w:sz w:val="16"/>
                <w:szCs w:val="16"/>
              </w:rPr>
              <w:t>D</w:t>
            </w:r>
            <w:r w:rsidRPr="00BC6CA8">
              <w:rPr>
                <w:sz w:val="16"/>
                <w:szCs w:val="16"/>
              </w:rPr>
              <w:t xml:space="preserve">, să fie cel puţin egală cu înălţimea deasupra solului a celui mai înalt stâlp din zona de apropiere, </w:t>
            </w:r>
            <w:r w:rsidRPr="00BC6CA8">
              <w:rPr>
                <w:sz w:val="16"/>
                <w:szCs w:val="16"/>
              </w:rPr>
              <w:br/>
              <w:t xml:space="preserve">plus 3 m, respectiv 100 m când una din LEA are </w:t>
            </w:r>
            <w:r w:rsidRPr="00BC6CA8">
              <w:rPr>
                <w:i/>
                <w:sz w:val="16"/>
                <w:szCs w:val="16"/>
              </w:rPr>
              <w:t>U</w:t>
            </w:r>
            <w:r w:rsidRPr="00BC6CA8">
              <w:rPr>
                <w:i/>
                <w:sz w:val="16"/>
                <w:szCs w:val="16"/>
                <w:vertAlign w:val="subscript"/>
              </w:rPr>
              <w:t>n</w:t>
            </w:r>
            <w:r w:rsidRPr="00BC6CA8">
              <w:rPr>
                <w:sz w:val="16"/>
                <w:szCs w:val="16"/>
              </w:rPr>
              <w:t xml:space="preserve"> = 400 kV.</w:t>
            </w:r>
          </w:p>
          <w:p w14:paraId="0CAB3EAF" w14:textId="77777777" w:rsidR="00496ECE" w:rsidRPr="00BC6CA8" w:rsidRDefault="00496ECE" w:rsidP="007A689C">
            <w:pPr>
              <w:rPr>
                <w:sz w:val="16"/>
                <w:szCs w:val="16"/>
              </w:rPr>
            </w:pPr>
          </w:p>
          <w:p w14:paraId="20907AD8" w14:textId="77777777" w:rsidR="00496ECE" w:rsidRPr="00BC6CA8" w:rsidRDefault="00496ECE" w:rsidP="007A689C">
            <w:pPr>
              <w:rPr>
                <w:sz w:val="16"/>
                <w:szCs w:val="16"/>
              </w:rPr>
            </w:pPr>
            <w:r w:rsidRPr="00BC6CA8">
              <w:rPr>
                <w:sz w:val="16"/>
                <w:szCs w:val="16"/>
              </w:rPr>
              <w:t xml:space="preserve">- În cazuri obligate, pe porţiuni scurte de traseu, această distanţă poate fi redusă, astfel încât distanţa între </w:t>
            </w:r>
          </w:p>
          <w:p w14:paraId="61C57DF1" w14:textId="77777777" w:rsidR="00496ECE" w:rsidRPr="00BC6CA8" w:rsidRDefault="00496ECE" w:rsidP="007A689C">
            <w:pPr>
              <w:rPr>
                <w:sz w:val="16"/>
                <w:szCs w:val="16"/>
              </w:rPr>
            </w:pPr>
            <w:r w:rsidRPr="00BC6CA8">
              <w:rPr>
                <w:sz w:val="16"/>
                <w:szCs w:val="16"/>
              </w:rPr>
              <w:t xml:space="preserve">conductoarele extreme ale liniilor în poziţie normală, </w:t>
            </w:r>
            <w:r w:rsidRPr="00BC6CA8">
              <w:rPr>
                <w:i/>
                <w:sz w:val="16"/>
                <w:szCs w:val="16"/>
              </w:rPr>
              <w:t>L</w:t>
            </w:r>
            <w:r w:rsidRPr="00BC6CA8">
              <w:rPr>
                <w:sz w:val="16"/>
                <w:szCs w:val="16"/>
              </w:rPr>
              <w:t>, să fie cel puţin:</w:t>
            </w:r>
          </w:p>
          <w:p w14:paraId="707D7FB5" w14:textId="77777777" w:rsidR="00496ECE" w:rsidRPr="00BC6CA8" w:rsidRDefault="00496ECE" w:rsidP="007A689C">
            <w:pPr>
              <w:rPr>
                <w:sz w:val="16"/>
                <w:szCs w:val="16"/>
              </w:rPr>
            </w:pPr>
            <w:r w:rsidRPr="00BC6CA8">
              <w:rPr>
                <w:sz w:val="16"/>
                <w:szCs w:val="16"/>
              </w:rPr>
              <w:t xml:space="preserve">3,00 m   </w:t>
            </w:r>
            <w:r w:rsidRPr="00BC6CA8">
              <w:rPr>
                <w:sz w:val="16"/>
                <w:szCs w:val="16"/>
              </w:rPr>
              <w:sym w:font="Symbol" w:char="F0DE"/>
            </w:r>
            <w:r w:rsidRPr="00BC6CA8">
              <w:rPr>
                <w:sz w:val="16"/>
                <w:szCs w:val="16"/>
              </w:rPr>
              <w:t xml:space="preserve"> 1 kV </w:t>
            </w:r>
            <w:r w:rsidRPr="00BC6CA8">
              <w:rPr>
                <w:sz w:val="16"/>
                <w:szCs w:val="16"/>
              </w:rPr>
              <w:sym w:font="Symbol" w:char="F03C"/>
            </w:r>
            <w:r w:rsidRPr="00BC6CA8">
              <w:rPr>
                <w:sz w:val="16"/>
                <w:szCs w:val="16"/>
              </w:rPr>
              <w:t xml:space="preserve"> </w:t>
            </w:r>
            <w:r w:rsidRPr="00BC6CA8">
              <w:rPr>
                <w:i/>
                <w:sz w:val="16"/>
                <w:szCs w:val="16"/>
              </w:rPr>
              <w:t>U</w:t>
            </w:r>
            <w:r w:rsidRPr="00BC6CA8">
              <w:rPr>
                <w:i/>
                <w:sz w:val="16"/>
                <w:szCs w:val="16"/>
                <w:vertAlign w:val="subscript"/>
              </w:rPr>
              <w:t>n</w:t>
            </w:r>
            <w:r w:rsidRPr="00BC6CA8">
              <w:rPr>
                <w:sz w:val="16"/>
                <w:szCs w:val="16"/>
              </w:rPr>
              <w:sym w:font="UniversalMath1 BT" w:char="F0A3"/>
            </w:r>
            <w:r w:rsidRPr="00BC6CA8">
              <w:rPr>
                <w:sz w:val="16"/>
                <w:szCs w:val="16"/>
              </w:rPr>
              <w:t xml:space="preserve"> 20 kV</w:t>
            </w:r>
          </w:p>
          <w:p w14:paraId="199937F2" w14:textId="77777777" w:rsidR="00496ECE" w:rsidRPr="00BC6CA8" w:rsidRDefault="00496ECE" w:rsidP="007A689C">
            <w:pPr>
              <w:rPr>
                <w:sz w:val="16"/>
                <w:szCs w:val="16"/>
              </w:rPr>
            </w:pPr>
            <w:r w:rsidRPr="00BC6CA8">
              <w:rPr>
                <w:sz w:val="16"/>
                <w:szCs w:val="16"/>
              </w:rPr>
              <w:t xml:space="preserve">5,00 m   </w:t>
            </w:r>
            <w:r w:rsidRPr="00BC6CA8">
              <w:rPr>
                <w:sz w:val="16"/>
                <w:szCs w:val="16"/>
              </w:rPr>
              <w:sym w:font="Symbol" w:char="F0DE"/>
            </w:r>
            <w:r w:rsidRPr="00BC6CA8">
              <w:rPr>
                <w:sz w:val="16"/>
                <w:szCs w:val="16"/>
              </w:rPr>
              <w:t xml:space="preserve"> 20 kV </w:t>
            </w:r>
            <w:r w:rsidRPr="00BC6CA8">
              <w:rPr>
                <w:sz w:val="16"/>
                <w:szCs w:val="16"/>
              </w:rPr>
              <w:sym w:font="Symbol" w:char="F03C"/>
            </w:r>
            <w:r w:rsidRPr="00BC6CA8">
              <w:rPr>
                <w:sz w:val="16"/>
                <w:szCs w:val="16"/>
              </w:rPr>
              <w:t xml:space="preserve"> </w:t>
            </w:r>
            <w:r w:rsidRPr="00BC6CA8">
              <w:rPr>
                <w:i/>
                <w:sz w:val="16"/>
                <w:szCs w:val="16"/>
              </w:rPr>
              <w:t>U</w:t>
            </w:r>
            <w:r w:rsidRPr="00BC6CA8">
              <w:rPr>
                <w:i/>
                <w:sz w:val="16"/>
                <w:szCs w:val="16"/>
                <w:vertAlign w:val="subscript"/>
              </w:rPr>
              <w:t>n</w:t>
            </w:r>
            <w:r w:rsidRPr="00BC6CA8">
              <w:rPr>
                <w:sz w:val="16"/>
                <w:szCs w:val="16"/>
              </w:rPr>
              <w:sym w:font="UniversalMath1 BT" w:char="F0A3"/>
            </w:r>
            <w:r w:rsidRPr="00BC6CA8">
              <w:rPr>
                <w:sz w:val="16"/>
                <w:szCs w:val="16"/>
              </w:rPr>
              <w:t xml:space="preserve"> 110 kV</w:t>
            </w:r>
          </w:p>
          <w:p w14:paraId="2603F5B0" w14:textId="77777777" w:rsidR="00496ECE" w:rsidRPr="00BC6CA8" w:rsidRDefault="00496ECE" w:rsidP="007A689C">
            <w:pPr>
              <w:rPr>
                <w:sz w:val="16"/>
                <w:szCs w:val="16"/>
              </w:rPr>
            </w:pPr>
            <w:r w:rsidRPr="00BC6CA8">
              <w:rPr>
                <w:sz w:val="16"/>
                <w:szCs w:val="16"/>
              </w:rPr>
              <w:t xml:space="preserve">10,00 m </w:t>
            </w:r>
            <w:r w:rsidRPr="00BC6CA8">
              <w:rPr>
                <w:sz w:val="16"/>
                <w:szCs w:val="16"/>
              </w:rPr>
              <w:sym w:font="Symbol" w:char="F0DE"/>
            </w:r>
            <w:r w:rsidRPr="00BC6CA8">
              <w:rPr>
                <w:sz w:val="16"/>
                <w:szCs w:val="16"/>
              </w:rPr>
              <w:t xml:space="preserve"> </w:t>
            </w:r>
            <w:r w:rsidRPr="00BC6CA8">
              <w:rPr>
                <w:i/>
                <w:sz w:val="16"/>
                <w:szCs w:val="16"/>
              </w:rPr>
              <w:t>U</w:t>
            </w:r>
            <w:r w:rsidRPr="00BC6CA8">
              <w:rPr>
                <w:i/>
                <w:sz w:val="16"/>
                <w:szCs w:val="16"/>
                <w:vertAlign w:val="subscript"/>
              </w:rPr>
              <w:t>n</w:t>
            </w:r>
            <w:r w:rsidRPr="00BC6CA8">
              <w:rPr>
                <w:sz w:val="16"/>
                <w:szCs w:val="16"/>
              </w:rPr>
              <w:t xml:space="preserve"> = 220 kV</w:t>
            </w:r>
          </w:p>
          <w:p w14:paraId="00F53250" w14:textId="77777777" w:rsidR="00496ECE" w:rsidRPr="00BC6CA8" w:rsidRDefault="00496ECE" w:rsidP="007A689C">
            <w:pPr>
              <w:rPr>
                <w:sz w:val="16"/>
                <w:szCs w:val="16"/>
              </w:rPr>
            </w:pPr>
            <w:r w:rsidRPr="00BC6CA8">
              <w:rPr>
                <w:sz w:val="16"/>
                <w:szCs w:val="16"/>
              </w:rPr>
              <w:t xml:space="preserve">15,00 m </w:t>
            </w:r>
            <w:r w:rsidRPr="00BC6CA8">
              <w:rPr>
                <w:sz w:val="16"/>
                <w:szCs w:val="16"/>
              </w:rPr>
              <w:sym w:font="Symbol" w:char="F0DE"/>
            </w:r>
            <w:r w:rsidRPr="00BC6CA8">
              <w:rPr>
                <w:sz w:val="16"/>
                <w:szCs w:val="16"/>
              </w:rPr>
              <w:t xml:space="preserve"> </w:t>
            </w:r>
            <w:r w:rsidRPr="00BC6CA8">
              <w:rPr>
                <w:i/>
                <w:sz w:val="16"/>
                <w:szCs w:val="16"/>
              </w:rPr>
              <w:t>U</w:t>
            </w:r>
            <w:r w:rsidRPr="00BC6CA8">
              <w:rPr>
                <w:i/>
                <w:sz w:val="16"/>
                <w:szCs w:val="16"/>
                <w:vertAlign w:val="subscript"/>
              </w:rPr>
              <w:t>n</w:t>
            </w:r>
            <w:r w:rsidRPr="00BC6CA8">
              <w:rPr>
                <w:sz w:val="16"/>
                <w:szCs w:val="16"/>
              </w:rPr>
              <w:t xml:space="preserve"> = 400 kV</w:t>
            </w:r>
          </w:p>
          <w:p w14:paraId="5997E494" w14:textId="77777777" w:rsidR="00496ECE" w:rsidRPr="00BC6CA8" w:rsidRDefault="00496ECE" w:rsidP="007A689C">
            <w:pPr>
              <w:rPr>
                <w:sz w:val="16"/>
                <w:szCs w:val="16"/>
              </w:rPr>
            </w:pPr>
          </w:p>
          <w:p w14:paraId="3328E07A" w14:textId="77777777" w:rsidR="00496ECE" w:rsidRPr="00BC6CA8" w:rsidRDefault="00496ECE" w:rsidP="007A689C">
            <w:pPr>
              <w:rPr>
                <w:sz w:val="18"/>
              </w:rPr>
            </w:pPr>
            <w:r w:rsidRPr="00BC6CA8">
              <w:rPr>
                <w:sz w:val="16"/>
                <w:szCs w:val="16"/>
              </w:rPr>
              <w:t>- În astfel de cazuri deschiderile reale la încărcări din vânt şi la încărcări verticale nu vor depăşi 90% din cele de dimensionare ale stâlpilor, fiind necesară totodată verificarea distanţei la înclinarea conductorului unei linii faţă de stâlpul celeilalte linii; se vor calcula de asemenea influenţele electromagnetice şi prin cuplaj rezistiv.</w:t>
            </w:r>
            <w:r w:rsidRPr="00BC6CA8">
              <w:rPr>
                <w:sz w:val="18"/>
              </w:rPr>
              <w:t xml:space="preserve">  </w:t>
            </w:r>
          </w:p>
          <w:p w14:paraId="42387E0A" w14:textId="77777777" w:rsidR="00496ECE" w:rsidRPr="00BC6CA8" w:rsidRDefault="00496ECE" w:rsidP="007A689C">
            <w:pPr>
              <w:rPr>
                <w:sz w:val="16"/>
                <w:szCs w:val="16"/>
              </w:rPr>
            </w:pPr>
          </w:p>
        </w:tc>
      </w:tr>
      <w:tr w:rsidR="00496ECE" w:rsidRPr="00BC6CA8" w14:paraId="3696CEB9" w14:textId="77777777" w:rsidTr="00496ECE">
        <w:trPr>
          <w:cantSplit/>
          <w:trHeight w:val="60"/>
        </w:trPr>
        <w:tc>
          <w:tcPr>
            <w:tcW w:w="1188" w:type="dxa"/>
            <w:vMerge/>
            <w:tcBorders>
              <w:left w:val="single" w:sz="4" w:space="0" w:color="auto"/>
            </w:tcBorders>
          </w:tcPr>
          <w:p w14:paraId="44C14414" w14:textId="77777777" w:rsidR="00496ECE" w:rsidRPr="00BC6CA8" w:rsidRDefault="00496ECE" w:rsidP="007A689C">
            <w:pPr>
              <w:jc w:val="center"/>
              <w:rPr>
                <w:sz w:val="16"/>
                <w:szCs w:val="16"/>
              </w:rPr>
            </w:pPr>
          </w:p>
        </w:tc>
        <w:tc>
          <w:tcPr>
            <w:tcW w:w="1260" w:type="dxa"/>
            <w:vAlign w:val="center"/>
          </w:tcPr>
          <w:p w14:paraId="455D9340" w14:textId="77777777" w:rsidR="00496ECE" w:rsidRPr="00BC6CA8" w:rsidRDefault="00496ECE" w:rsidP="007A689C">
            <w:pPr>
              <w:jc w:val="center"/>
              <w:rPr>
                <w:sz w:val="16"/>
                <w:szCs w:val="16"/>
              </w:rPr>
            </w:pPr>
            <w:r w:rsidRPr="00BC6CA8">
              <w:rPr>
                <w:i/>
                <w:sz w:val="16"/>
                <w:szCs w:val="16"/>
              </w:rPr>
              <w:t xml:space="preserve">a </w:t>
            </w:r>
            <w:r w:rsidRPr="00BC6CA8">
              <w:rPr>
                <w:sz w:val="16"/>
                <w:szCs w:val="16"/>
              </w:rPr>
              <w:t>&gt; 100</w:t>
            </w:r>
          </w:p>
        </w:tc>
        <w:tc>
          <w:tcPr>
            <w:tcW w:w="2196" w:type="dxa"/>
            <w:vMerge/>
          </w:tcPr>
          <w:p w14:paraId="31E6CBE0" w14:textId="77777777" w:rsidR="00496ECE" w:rsidRPr="00BC6CA8" w:rsidRDefault="00496ECE" w:rsidP="007A689C">
            <w:pPr>
              <w:rPr>
                <w:sz w:val="16"/>
                <w:szCs w:val="16"/>
              </w:rPr>
            </w:pPr>
          </w:p>
        </w:tc>
        <w:tc>
          <w:tcPr>
            <w:tcW w:w="851" w:type="dxa"/>
            <w:vAlign w:val="center"/>
          </w:tcPr>
          <w:p w14:paraId="7E28311B" w14:textId="77777777" w:rsidR="00496ECE" w:rsidRPr="00BC6CA8" w:rsidRDefault="00496ECE" w:rsidP="007A689C">
            <w:pPr>
              <w:jc w:val="center"/>
              <w:rPr>
                <w:sz w:val="16"/>
                <w:szCs w:val="16"/>
              </w:rPr>
            </w:pPr>
            <w:r w:rsidRPr="00BC6CA8">
              <w:rPr>
                <w:sz w:val="16"/>
                <w:szCs w:val="16"/>
              </w:rPr>
              <w:t>2,00</w:t>
            </w:r>
          </w:p>
        </w:tc>
        <w:tc>
          <w:tcPr>
            <w:tcW w:w="913" w:type="dxa"/>
            <w:vAlign w:val="center"/>
          </w:tcPr>
          <w:p w14:paraId="66F0C5C1" w14:textId="77777777" w:rsidR="00496ECE" w:rsidRPr="00BC6CA8" w:rsidRDefault="00496ECE" w:rsidP="007A689C">
            <w:pPr>
              <w:jc w:val="center"/>
              <w:rPr>
                <w:sz w:val="16"/>
                <w:szCs w:val="16"/>
              </w:rPr>
            </w:pPr>
            <w:r w:rsidRPr="00BC6CA8">
              <w:rPr>
                <w:sz w:val="16"/>
                <w:szCs w:val="16"/>
              </w:rPr>
              <w:t>2,50</w:t>
            </w:r>
          </w:p>
        </w:tc>
        <w:tc>
          <w:tcPr>
            <w:tcW w:w="990" w:type="dxa"/>
            <w:vAlign w:val="center"/>
          </w:tcPr>
          <w:p w14:paraId="3DDF5B26" w14:textId="77777777" w:rsidR="00496ECE" w:rsidRPr="00BC6CA8" w:rsidRDefault="00496ECE" w:rsidP="007A689C">
            <w:pPr>
              <w:jc w:val="center"/>
              <w:rPr>
                <w:sz w:val="16"/>
                <w:szCs w:val="16"/>
              </w:rPr>
            </w:pPr>
            <w:r w:rsidRPr="00BC6CA8">
              <w:rPr>
                <w:sz w:val="16"/>
                <w:szCs w:val="16"/>
              </w:rPr>
              <w:t>2,50</w:t>
            </w:r>
          </w:p>
        </w:tc>
        <w:tc>
          <w:tcPr>
            <w:tcW w:w="990" w:type="dxa"/>
            <w:vAlign w:val="center"/>
          </w:tcPr>
          <w:p w14:paraId="3CB89912" w14:textId="77777777" w:rsidR="00496ECE" w:rsidRPr="00BC6CA8" w:rsidRDefault="00496ECE" w:rsidP="007A689C">
            <w:pPr>
              <w:jc w:val="center"/>
              <w:rPr>
                <w:sz w:val="16"/>
                <w:szCs w:val="16"/>
              </w:rPr>
            </w:pPr>
            <w:r w:rsidRPr="00BC6CA8">
              <w:rPr>
                <w:sz w:val="16"/>
                <w:szCs w:val="16"/>
              </w:rPr>
              <w:t>-</w:t>
            </w:r>
          </w:p>
        </w:tc>
        <w:tc>
          <w:tcPr>
            <w:tcW w:w="1080" w:type="dxa"/>
            <w:vAlign w:val="center"/>
          </w:tcPr>
          <w:p w14:paraId="10D52055" w14:textId="77777777" w:rsidR="00496ECE" w:rsidRPr="00BC6CA8" w:rsidRDefault="00496ECE" w:rsidP="007A689C">
            <w:pPr>
              <w:jc w:val="center"/>
              <w:rPr>
                <w:sz w:val="16"/>
                <w:szCs w:val="16"/>
              </w:rPr>
            </w:pPr>
            <w:r w:rsidRPr="00BC6CA8">
              <w:rPr>
                <w:sz w:val="16"/>
                <w:szCs w:val="16"/>
              </w:rPr>
              <w:t>-</w:t>
            </w:r>
          </w:p>
        </w:tc>
        <w:tc>
          <w:tcPr>
            <w:tcW w:w="810" w:type="dxa"/>
            <w:vAlign w:val="center"/>
          </w:tcPr>
          <w:p w14:paraId="5B4619B8" w14:textId="77777777" w:rsidR="00496ECE" w:rsidRPr="00BC6CA8" w:rsidRDefault="00496ECE" w:rsidP="007A689C">
            <w:pPr>
              <w:jc w:val="center"/>
              <w:rPr>
                <w:sz w:val="16"/>
                <w:szCs w:val="16"/>
              </w:rPr>
            </w:pPr>
            <w:r w:rsidRPr="00BC6CA8">
              <w:rPr>
                <w:sz w:val="16"/>
                <w:szCs w:val="16"/>
              </w:rPr>
              <w:t>-</w:t>
            </w:r>
          </w:p>
        </w:tc>
        <w:tc>
          <w:tcPr>
            <w:tcW w:w="1640" w:type="dxa"/>
            <w:vMerge/>
          </w:tcPr>
          <w:p w14:paraId="2B559491" w14:textId="77777777" w:rsidR="00496ECE" w:rsidRPr="00BC6CA8" w:rsidRDefault="00496ECE" w:rsidP="007A689C">
            <w:pPr>
              <w:jc w:val="center"/>
              <w:rPr>
                <w:sz w:val="16"/>
                <w:szCs w:val="16"/>
              </w:rPr>
            </w:pPr>
          </w:p>
        </w:tc>
        <w:tc>
          <w:tcPr>
            <w:tcW w:w="3119" w:type="dxa"/>
            <w:vMerge/>
            <w:tcBorders>
              <w:right w:val="single" w:sz="4" w:space="0" w:color="auto"/>
            </w:tcBorders>
          </w:tcPr>
          <w:p w14:paraId="0D3147A9" w14:textId="77777777" w:rsidR="00496ECE" w:rsidRPr="00BC6CA8" w:rsidRDefault="00496ECE" w:rsidP="007A689C">
            <w:pPr>
              <w:rPr>
                <w:sz w:val="16"/>
                <w:szCs w:val="16"/>
              </w:rPr>
            </w:pPr>
          </w:p>
        </w:tc>
      </w:tr>
      <w:tr w:rsidR="00496ECE" w:rsidRPr="00BC6CA8" w14:paraId="317120C9" w14:textId="77777777" w:rsidTr="00496ECE">
        <w:trPr>
          <w:cantSplit/>
          <w:trHeight w:val="86"/>
        </w:trPr>
        <w:tc>
          <w:tcPr>
            <w:tcW w:w="1188" w:type="dxa"/>
            <w:vMerge w:val="restart"/>
            <w:tcBorders>
              <w:left w:val="single" w:sz="4" w:space="0" w:color="auto"/>
            </w:tcBorders>
            <w:vAlign w:val="center"/>
          </w:tcPr>
          <w:p w14:paraId="52856F1D" w14:textId="77777777" w:rsidR="00496ECE" w:rsidRPr="00BC6CA8" w:rsidRDefault="00496ECE" w:rsidP="007A689C">
            <w:pPr>
              <w:jc w:val="center"/>
              <w:rPr>
                <w:sz w:val="16"/>
                <w:szCs w:val="16"/>
              </w:rPr>
            </w:pPr>
            <w:r w:rsidRPr="00BC6CA8">
              <w:rPr>
                <w:sz w:val="16"/>
                <w:szCs w:val="16"/>
              </w:rPr>
              <w:t>20kV&lt;U</w:t>
            </w:r>
            <w:r w:rsidRPr="00BC6CA8">
              <w:rPr>
                <w:sz w:val="16"/>
                <w:szCs w:val="16"/>
                <w:vertAlign w:val="subscript"/>
              </w:rPr>
              <w:t>n</w:t>
            </w:r>
            <w:r w:rsidRPr="00BC6CA8">
              <w:rPr>
                <w:sz w:val="16"/>
                <w:szCs w:val="16"/>
              </w:rPr>
              <w:sym w:font="UniversalMath1 BT" w:char="F0A3"/>
            </w:r>
            <w:r w:rsidRPr="00BC6CA8">
              <w:rPr>
                <w:sz w:val="16"/>
                <w:szCs w:val="16"/>
              </w:rPr>
              <w:t xml:space="preserve">  110kV</w:t>
            </w:r>
          </w:p>
        </w:tc>
        <w:tc>
          <w:tcPr>
            <w:tcW w:w="1260" w:type="dxa"/>
            <w:vAlign w:val="center"/>
          </w:tcPr>
          <w:p w14:paraId="6404988E" w14:textId="77777777" w:rsidR="00496ECE" w:rsidRPr="00BC6CA8" w:rsidRDefault="00496ECE" w:rsidP="007A689C">
            <w:pPr>
              <w:jc w:val="center"/>
              <w:rPr>
                <w:sz w:val="16"/>
                <w:szCs w:val="16"/>
              </w:rPr>
            </w:pPr>
            <w:r w:rsidRPr="00BC6CA8">
              <w:rPr>
                <w:i/>
                <w:sz w:val="16"/>
                <w:szCs w:val="16"/>
              </w:rPr>
              <w:t>a</w:t>
            </w:r>
            <w:r w:rsidRPr="00BC6CA8">
              <w:rPr>
                <w:sz w:val="16"/>
                <w:szCs w:val="16"/>
              </w:rPr>
              <w:t xml:space="preserve"> </w:t>
            </w:r>
            <w:r w:rsidRPr="00BC6CA8">
              <w:rPr>
                <w:sz w:val="16"/>
                <w:szCs w:val="16"/>
              </w:rPr>
              <w:sym w:font="UniversalMath1 BT" w:char="F0A3"/>
            </w:r>
            <w:r w:rsidRPr="00BC6CA8">
              <w:rPr>
                <w:sz w:val="16"/>
                <w:szCs w:val="16"/>
              </w:rPr>
              <w:t xml:space="preserve"> 200</w:t>
            </w:r>
          </w:p>
        </w:tc>
        <w:tc>
          <w:tcPr>
            <w:tcW w:w="2196" w:type="dxa"/>
            <w:vMerge/>
          </w:tcPr>
          <w:p w14:paraId="1F5D6471" w14:textId="77777777" w:rsidR="00496ECE" w:rsidRPr="00BC6CA8" w:rsidRDefault="00496ECE" w:rsidP="007A689C">
            <w:pPr>
              <w:rPr>
                <w:sz w:val="16"/>
                <w:szCs w:val="16"/>
              </w:rPr>
            </w:pPr>
          </w:p>
        </w:tc>
        <w:tc>
          <w:tcPr>
            <w:tcW w:w="851" w:type="dxa"/>
            <w:vAlign w:val="center"/>
          </w:tcPr>
          <w:p w14:paraId="5CE30942" w14:textId="77777777" w:rsidR="00496ECE" w:rsidRPr="00BC6CA8" w:rsidRDefault="00496ECE" w:rsidP="007A689C">
            <w:pPr>
              <w:jc w:val="center"/>
              <w:rPr>
                <w:sz w:val="16"/>
                <w:szCs w:val="16"/>
              </w:rPr>
            </w:pPr>
            <w:r w:rsidRPr="00BC6CA8">
              <w:rPr>
                <w:sz w:val="16"/>
                <w:szCs w:val="16"/>
              </w:rPr>
              <w:t>3,00</w:t>
            </w:r>
          </w:p>
        </w:tc>
        <w:tc>
          <w:tcPr>
            <w:tcW w:w="913" w:type="dxa"/>
            <w:vAlign w:val="center"/>
          </w:tcPr>
          <w:p w14:paraId="0CE70A63" w14:textId="77777777" w:rsidR="00496ECE" w:rsidRPr="00BC6CA8" w:rsidRDefault="00496ECE" w:rsidP="007A689C">
            <w:pPr>
              <w:jc w:val="center"/>
              <w:rPr>
                <w:sz w:val="16"/>
                <w:szCs w:val="16"/>
              </w:rPr>
            </w:pPr>
            <w:r w:rsidRPr="00BC6CA8">
              <w:rPr>
                <w:sz w:val="16"/>
                <w:szCs w:val="16"/>
              </w:rPr>
              <w:t>3,00</w:t>
            </w:r>
          </w:p>
        </w:tc>
        <w:tc>
          <w:tcPr>
            <w:tcW w:w="990" w:type="dxa"/>
            <w:vAlign w:val="center"/>
          </w:tcPr>
          <w:p w14:paraId="1686308A" w14:textId="77777777" w:rsidR="00496ECE" w:rsidRPr="00BC6CA8" w:rsidRDefault="00496ECE" w:rsidP="007A689C">
            <w:pPr>
              <w:jc w:val="center"/>
              <w:rPr>
                <w:sz w:val="16"/>
                <w:szCs w:val="16"/>
              </w:rPr>
            </w:pPr>
            <w:r w:rsidRPr="00BC6CA8">
              <w:rPr>
                <w:sz w:val="16"/>
                <w:szCs w:val="16"/>
              </w:rPr>
              <w:t>3,00</w:t>
            </w:r>
          </w:p>
        </w:tc>
        <w:tc>
          <w:tcPr>
            <w:tcW w:w="990" w:type="dxa"/>
            <w:vAlign w:val="center"/>
          </w:tcPr>
          <w:p w14:paraId="3500D6EE" w14:textId="77777777" w:rsidR="00496ECE" w:rsidRPr="00BC6CA8" w:rsidRDefault="00496ECE" w:rsidP="007A689C">
            <w:pPr>
              <w:jc w:val="center"/>
              <w:rPr>
                <w:sz w:val="16"/>
                <w:szCs w:val="16"/>
              </w:rPr>
            </w:pPr>
            <w:r w:rsidRPr="00BC6CA8">
              <w:rPr>
                <w:sz w:val="16"/>
                <w:szCs w:val="16"/>
              </w:rPr>
              <w:t>4,00</w:t>
            </w:r>
          </w:p>
        </w:tc>
        <w:tc>
          <w:tcPr>
            <w:tcW w:w="1080" w:type="dxa"/>
            <w:vAlign w:val="center"/>
          </w:tcPr>
          <w:p w14:paraId="7C423629" w14:textId="77777777" w:rsidR="00496ECE" w:rsidRPr="00BC6CA8" w:rsidRDefault="00496ECE" w:rsidP="007A689C">
            <w:pPr>
              <w:jc w:val="center"/>
              <w:rPr>
                <w:sz w:val="16"/>
                <w:szCs w:val="16"/>
              </w:rPr>
            </w:pPr>
            <w:r w:rsidRPr="00BC6CA8">
              <w:rPr>
                <w:sz w:val="16"/>
                <w:szCs w:val="16"/>
              </w:rPr>
              <w:t>-</w:t>
            </w:r>
          </w:p>
        </w:tc>
        <w:tc>
          <w:tcPr>
            <w:tcW w:w="810" w:type="dxa"/>
            <w:vAlign w:val="center"/>
          </w:tcPr>
          <w:p w14:paraId="1324AA99" w14:textId="77777777" w:rsidR="00496ECE" w:rsidRPr="00BC6CA8" w:rsidRDefault="00496ECE" w:rsidP="007A689C">
            <w:pPr>
              <w:jc w:val="center"/>
              <w:rPr>
                <w:sz w:val="16"/>
                <w:szCs w:val="16"/>
              </w:rPr>
            </w:pPr>
            <w:r w:rsidRPr="00BC6CA8">
              <w:rPr>
                <w:sz w:val="16"/>
                <w:szCs w:val="16"/>
              </w:rPr>
              <w:t>-</w:t>
            </w:r>
          </w:p>
        </w:tc>
        <w:tc>
          <w:tcPr>
            <w:tcW w:w="1640" w:type="dxa"/>
            <w:vMerge w:val="restart"/>
            <w:vAlign w:val="center"/>
          </w:tcPr>
          <w:p w14:paraId="00B1720C" w14:textId="77777777" w:rsidR="00496ECE" w:rsidRPr="00BC6CA8" w:rsidRDefault="00496ECE" w:rsidP="007A689C">
            <w:pPr>
              <w:jc w:val="center"/>
              <w:rPr>
                <w:sz w:val="16"/>
                <w:szCs w:val="16"/>
              </w:rPr>
            </w:pPr>
            <w:r w:rsidRPr="00BC6CA8">
              <w:rPr>
                <w:sz w:val="16"/>
                <w:szCs w:val="16"/>
              </w:rPr>
              <w:t>3,00</w:t>
            </w:r>
          </w:p>
        </w:tc>
        <w:tc>
          <w:tcPr>
            <w:tcW w:w="3119" w:type="dxa"/>
            <w:vMerge/>
            <w:tcBorders>
              <w:right w:val="single" w:sz="4" w:space="0" w:color="auto"/>
            </w:tcBorders>
          </w:tcPr>
          <w:p w14:paraId="3270EE42" w14:textId="77777777" w:rsidR="00496ECE" w:rsidRPr="00BC6CA8" w:rsidRDefault="00496ECE" w:rsidP="007A689C">
            <w:pPr>
              <w:rPr>
                <w:sz w:val="16"/>
                <w:szCs w:val="16"/>
              </w:rPr>
            </w:pPr>
          </w:p>
        </w:tc>
      </w:tr>
      <w:tr w:rsidR="00496ECE" w:rsidRPr="00BC6CA8" w14:paraId="19A14BAB" w14:textId="77777777" w:rsidTr="00496ECE">
        <w:trPr>
          <w:cantSplit/>
          <w:trHeight w:val="60"/>
        </w:trPr>
        <w:tc>
          <w:tcPr>
            <w:tcW w:w="1188" w:type="dxa"/>
            <w:vMerge/>
            <w:tcBorders>
              <w:left w:val="single" w:sz="4" w:space="0" w:color="auto"/>
            </w:tcBorders>
          </w:tcPr>
          <w:p w14:paraId="5C0396F2" w14:textId="77777777" w:rsidR="00496ECE" w:rsidRPr="00BC6CA8" w:rsidRDefault="00496ECE" w:rsidP="007A689C">
            <w:pPr>
              <w:jc w:val="center"/>
              <w:rPr>
                <w:sz w:val="16"/>
                <w:szCs w:val="16"/>
              </w:rPr>
            </w:pPr>
          </w:p>
        </w:tc>
        <w:tc>
          <w:tcPr>
            <w:tcW w:w="1260" w:type="dxa"/>
            <w:vAlign w:val="center"/>
          </w:tcPr>
          <w:p w14:paraId="10C2B4E5" w14:textId="77777777" w:rsidR="00496ECE" w:rsidRPr="00BC6CA8" w:rsidRDefault="00496ECE" w:rsidP="007A689C">
            <w:pPr>
              <w:jc w:val="center"/>
              <w:rPr>
                <w:sz w:val="16"/>
                <w:szCs w:val="16"/>
              </w:rPr>
            </w:pPr>
            <w:r w:rsidRPr="00BC6CA8">
              <w:rPr>
                <w:i/>
                <w:sz w:val="16"/>
                <w:szCs w:val="16"/>
              </w:rPr>
              <w:t xml:space="preserve">a </w:t>
            </w:r>
            <w:r w:rsidRPr="00BC6CA8">
              <w:rPr>
                <w:sz w:val="16"/>
                <w:szCs w:val="16"/>
              </w:rPr>
              <w:t>&gt; 200</w:t>
            </w:r>
          </w:p>
        </w:tc>
        <w:tc>
          <w:tcPr>
            <w:tcW w:w="2196" w:type="dxa"/>
            <w:vMerge/>
          </w:tcPr>
          <w:p w14:paraId="18A27170" w14:textId="77777777" w:rsidR="00496ECE" w:rsidRPr="00BC6CA8" w:rsidRDefault="00496ECE" w:rsidP="007A689C">
            <w:pPr>
              <w:rPr>
                <w:sz w:val="16"/>
                <w:szCs w:val="16"/>
              </w:rPr>
            </w:pPr>
          </w:p>
        </w:tc>
        <w:tc>
          <w:tcPr>
            <w:tcW w:w="851" w:type="dxa"/>
            <w:vAlign w:val="center"/>
          </w:tcPr>
          <w:p w14:paraId="2AE68AAA" w14:textId="77777777" w:rsidR="00496ECE" w:rsidRPr="00BC6CA8" w:rsidRDefault="00496ECE" w:rsidP="007A689C">
            <w:pPr>
              <w:jc w:val="center"/>
              <w:rPr>
                <w:sz w:val="16"/>
                <w:szCs w:val="16"/>
              </w:rPr>
            </w:pPr>
            <w:r w:rsidRPr="00BC6CA8">
              <w:rPr>
                <w:sz w:val="16"/>
                <w:szCs w:val="16"/>
              </w:rPr>
              <w:t>3,00</w:t>
            </w:r>
          </w:p>
        </w:tc>
        <w:tc>
          <w:tcPr>
            <w:tcW w:w="913" w:type="dxa"/>
            <w:vAlign w:val="center"/>
          </w:tcPr>
          <w:p w14:paraId="69625F57" w14:textId="77777777" w:rsidR="00496ECE" w:rsidRPr="00BC6CA8" w:rsidRDefault="00496ECE" w:rsidP="007A689C">
            <w:pPr>
              <w:jc w:val="center"/>
              <w:rPr>
                <w:sz w:val="16"/>
                <w:szCs w:val="16"/>
              </w:rPr>
            </w:pPr>
            <w:r w:rsidRPr="00BC6CA8">
              <w:rPr>
                <w:sz w:val="16"/>
                <w:szCs w:val="16"/>
              </w:rPr>
              <w:t>3,00</w:t>
            </w:r>
          </w:p>
        </w:tc>
        <w:tc>
          <w:tcPr>
            <w:tcW w:w="990" w:type="dxa"/>
            <w:vAlign w:val="center"/>
          </w:tcPr>
          <w:p w14:paraId="7DF086A9" w14:textId="77777777" w:rsidR="00496ECE" w:rsidRPr="00BC6CA8" w:rsidRDefault="00496ECE" w:rsidP="007A689C">
            <w:pPr>
              <w:jc w:val="center"/>
              <w:rPr>
                <w:sz w:val="16"/>
                <w:szCs w:val="16"/>
              </w:rPr>
            </w:pPr>
            <w:r w:rsidRPr="00BC6CA8">
              <w:rPr>
                <w:sz w:val="16"/>
                <w:szCs w:val="16"/>
              </w:rPr>
              <w:t>4,00</w:t>
            </w:r>
          </w:p>
        </w:tc>
        <w:tc>
          <w:tcPr>
            <w:tcW w:w="990" w:type="dxa"/>
            <w:vAlign w:val="center"/>
          </w:tcPr>
          <w:p w14:paraId="0F6AFD7B" w14:textId="77777777" w:rsidR="00496ECE" w:rsidRPr="00BC6CA8" w:rsidRDefault="00496ECE" w:rsidP="007A689C">
            <w:pPr>
              <w:jc w:val="center"/>
              <w:rPr>
                <w:sz w:val="16"/>
                <w:szCs w:val="16"/>
              </w:rPr>
            </w:pPr>
            <w:r w:rsidRPr="00BC6CA8">
              <w:rPr>
                <w:sz w:val="16"/>
                <w:szCs w:val="16"/>
              </w:rPr>
              <w:t>4,50</w:t>
            </w:r>
          </w:p>
        </w:tc>
        <w:tc>
          <w:tcPr>
            <w:tcW w:w="1080" w:type="dxa"/>
            <w:vAlign w:val="center"/>
          </w:tcPr>
          <w:p w14:paraId="168B035F" w14:textId="77777777" w:rsidR="00496ECE" w:rsidRPr="00BC6CA8" w:rsidRDefault="00496ECE" w:rsidP="007A689C">
            <w:pPr>
              <w:jc w:val="center"/>
              <w:rPr>
                <w:sz w:val="16"/>
                <w:szCs w:val="16"/>
              </w:rPr>
            </w:pPr>
            <w:r w:rsidRPr="00BC6CA8">
              <w:rPr>
                <w:sz w:val="16"/>
                <w:szCs w:val="16"/>
              </w:rPr>
              <w:t>5,00</w:t>
            </w:r>
          </w:p>
        </w:tc>
        <w:tc>
          <w:tcPr>
            <w:tcW w:w="810" w:type="dxa"/>
            <w:vAlign w:val="center"/>
          </w:tcPr>
          <w:p w14:paraId="6E0D0304" w14:textId="77777777" w:rsidR="00496ECE" w:rsidRPr="00BC6CA8" w:rsidRDefault="00496ECE" w:rsidP="007A689C">
            <w:pPr>
              <w:jc w:val="center"/>
              <w:rPr>
                <w:sz w:val="16"/>
                <w:szCs w:val="16"/>
              </w:rPr>
            </w:pPr>
            <w:r w:rsidRPr="00BC6CA8">
              <w:rPr>
                <w:sz w:val="16"/>
                <w:szCs w:val="16"/>
              </w:rPr>
              <w:t>-</w:t>
            </w:r>
          </w:p>
        </w:tc>
        <w:tc>
          <w:tcPr>
            <w:tcW w:w="1640" w:type="dxa"/>
            <w:vMerge/>
          </w:tcPr>
          <w:p w14:paraId="04399071" w14:textId="77777777" w:rsidR="00496ECE" w:rsidRPr="00BC6CA8" w:rsidRDefault="00496ECE" w:rsidP="007A689C">
            <w:pPr>
              <w:jc w:val="center"/>
              <w:rPr>
                <w:sz w:val="16"/>
                <w:szCs w:val="16"/>
              </w:rPr>
            </w:pPr>
          </w:p>
        </w:tc>
        <w:tc>
          <w:tcPr>
            <w:tcW w:w="3119" w:type="dxa"/>
            <w:vMerge/>
            <w:tcBorders>
              <w:right w:val="single" w:sz="4" w:space="0" w:color="auto"/>
            </w:tcBorders>
          </w:tcPr>
          <w:p w14:paraId="2F66E664" w14:textId="77777777" w:rsidR="00496ECE" w:rsidRPr="00BC6CA8" w:rsidRDefault="00496ECE" w:rsidP="007A689C">
            <w:pPr>
              <w:rPr>
                <w:sz w:val="16"/>
                <w:szCs w:val="16"/>
              </w:rPr>
            </w:pPr>
          </w:p>
        </w:tc>
      </w:tr>
      <w:tr w:rsidR="00496ECE" w:rsidRPr="00BC6CA8" w14:paraId="5A2355EB" w14:textId="77777777" w:rsidTr="00496ECE">
        <w:trPr>
          <w:cantSplit/>
          <w:trHeight w:val="60"/>
        </w:trPr>
        <w:tc>
          <w:tcPr>
            <w:tcW w:w="1188" w:type="dxa"/>
            <w:vMerge w:val="restart"/>
            <w:tcBorders>
              <w:left w:val="single" w:sz="4" w:space="0" w:color="auto"/>
            </w:tcBorders>
            <w:vAlign w:val="center"/>
          </w:tcPr>
          <w:p w14:paraId="5BE0A195" w14:textId="77777777" w:rsidR="00496ECE" w:rsidRPr="00BC6CA8" w:rsidRDefault="00496ECE" w:rsidP="007A689C">
            <w:pPr>
              <w:jc w:val="center"/>
              <w:rPr>
                <w:sz w:val="16"/>
                <w:szCs w:val="16"/>
              </w:rPr>
            </w:pPr>
            <w:r w:rsidRPr="00BC6CA8">
              <w:rPr>
                <w:sz w:val="16"/>
                <w:szCs w:val="16"/>
              </w:rPr>
              <w:t>U</w:t>
            </w:r>
            <w:r w:rsidRPr="00BC6CA8">
              <w:rPr>
                <w:sz w:val="16"/>
                <w:szCs w:val="16"/>
                <w:vertAlign w:val="subscript"/>
              </w:rPr>
              <w:t xml:space="preserve">n </w:t>
            </w:r>
            <w:r w:rsidRPr="00BC6CA8">
              <w:rPr>
                <w:sz w:val="16"/>
                <w:szCs w:val="16"/>
              </w:rPr>
              <w:t>= 220 kV</w:t>
            </w:r>
          </w:p>
        </w:tc>
        <w:tc>
          <w:tcPr>
            <w:tcW w:w="1260" w:type="dxa"/>
            <w:vAlign w:val="center"/>
          </w:tcPr>
          <w:p w14:paraId="53A3AF63" w14:textId="77777777" w:rsidR="00496ECE" w:rsidRPr="00BC6CA8" w:rsidRDefault="00496ECE" w:rsidP="007A689C">
            <w:pPr>
              <w:jc w:val="center"/>
              <w:rPr>
                <w:sz w:val="16"/>
                <w:szCs w:val="16"/>
              </w:rPr>
            </w:pPr>
            <w:r w:rsidRPr="00BC6CA8">
              <w:rPr>
                <w:i/>
                <w:sz w:val="16"/>
                <w:szCs w:val="16"/>
              </w:rPr>
              <w:t>a</w:t>
            </w:r>
            <w:r w:rsidRPr="00BC6CA8">
              <w:rPr>
                <w:sz w:val="16"/>
                <w:szCs w:val="16"/>
              </w:rPr>
              <w:t xml:space="preserve"> </w:t>
            </w:r>
            <w:r w:rsidRPr="00BC6CA8">
              <w:rPr>
                <w:sz w:val="16"/>
                <w:szCs w:val="16"/>
              </w:rPr>
              <w:sym w:font="UniversalMath1 BT" w:char="F0A3"/>
            </w:r>
            <w:r w:rsidRPr="00BC6CA8">
              <w:rPr>
                <w:sz w:val="16"/>
                <w:szCs w:val="16"/>
              </w:rPr>
              <w:t xml:space="preserve"> 200</w:t>
            </w:r>
          </w:p>
        </w:tc>
        <w:tc>
          <w:tcPr>
            <w:tcW w:w="2196" w:type="dxa"/>
            <w:vMerge/>
          </w:tcPr>
          <w:p w14:paraId="498C5623" w14:textId="77777777" w:rsidR="00496ECE" w:rsidRPr="00BC6CA8" w:rsidRDefault="00496ECE" w:rsidP="007A689C">
            <w:pPr>
              <w:rPr>
                <w:sz w:val="16"/>
                <w:szCs w:val="16"/>
              </w:rPr>
            </w:pPr>
          </w:p>
        </w:tc>
        <w:tc>
          <w:tcPr>
            <w:tcW w:w="851" w:type="dxa"/>
            <w:vAlign w:val="center"/>
          </w:tcPr>
          <w:p w14:paraId="27D14925" w14:textId="77777777" w:rsidR="00496ECE" w:rsidRPr="00BC6CA8" w:rsidRDefault="00496ECE" w:rsidP="007A689C">
            <w:pPr>
              <w:jc w:val="center"/>
              <w:rPr>
                <w:sz w:val="16"/>
                <w:szCs w:val="16"/>
              </w:rPr>
            </w:pPr>
            <w:r w:rsidRPr="00BC6CA8">
              <w:rPr>
                <w:sz w:val="16"/>
                <w:szCs w:val="16"/>
              </w:rPr>
              <w:t>4,00</w:t>
            </w:r>
          </w:p>
        </w:tc>
        <w:tc>
          <w:tcPr>
            <w:tcW w:w="913" w:type="dxa"/>
            <w:vAlign w:val="center"/>
          </w:tcPr>
          <w:p w14:paraId="22EFCE69" w14:textId="77777777" w:rsidR="00496ECE" w:rsidRPr="00BC6CA8" w:rsidRDefault="00496ECE" w:rsidP="007A689C">
            <w:pPr>
              <w:jc w:val="center"/>
              <w:rPr>
                <w:sz w:val="16"/>
                <w:szCs w:val="16"/>
              </w:rPr>
            </w:pPr>
            <w:r w:rsidRPr="00BC6CA8">
              <w:rPr>
                <w:sz w:val="16"/>
                <w:szCs w:val="16"/>
              </w:rPr>
              <w:t>4,00</w:t>
            </w:r>
          </w:p>
        </w:tc>
        <w:tc>
          <w:tcPr>
            <w:tcW w:w="990" w:type="dxa"/>
            <w:vAlign w:val="center"/>
          </w:tcPr>
          <w:p w14:paraId="64CE4DEF" w14:textId="77777777" w:rsidR="00496ECE" w:rsidRPr="00BC6CA8" w:rsidRDefault="00496ECE" w:rsidP="007A689C">
            <w:pPr>
              <w:jc w:val="center"/>
              <w:rPr>
                <w:sz w:val="16"/>
                <w:szCs w:val="16"/>
              </w:rPr>
            </w:pPr>
            <w:r w:rsidRPr="00BC6CA8">
              <w:rPr>
                <w:sz w:val="16"/>
                <w:szCs w:val="16"/>
              </w:rPr>
              <w:t>4,00</w:t>
            </w:r>
          </w:p>
        </w:tc>
        <w:tc>
          <w:tcPr>
            <w:tcW w:w="990" w:type="dxa"/>
            <w:vAlign w:val="center"/>
          </w:tcPr>
          <w:p w14:paraId="5990C814" w14:textId="77777777" w:rsidR="00496ECE" w:rsidRPr="00BC6CA8" w:rsidRDefault="00496ECE" w:rsidP="007A689C">
            <w:pPr>
              <w:jc w:val="center"/>
              <w:rPr>
                <w:sz w:val="16"/>
                <w:szCs w:val="16"/>
              </w:rPr>
            </w:pPr>
            <w:r w:rsidRPr="00BC6CA8">
              <w:rPr>
                <w:sz w:val="16"/>
                <w:szCs w:val="16"/>
              </w:rPr>
              <w:t>4,00</w:t>
            </w:r>
          </w:p>
        </w:tc>
        <w:tc>
          <w:tcPr>
            <w:tcW w:w="1080" w:type="dxa"/>
            <w:vAlign w:val="center"/>
          </w:tcPr>
          <w:p w14:paraId="22588394" w14:textId="77777777" w:rsidR="00496ECE" w:rsidRPr="00BC6CA8" w:rsidRDefault="00496ECE" w:rsidP="007A689C">
            <w:pPr>
              <w:jc w:val="center"/>
              <w:rPr>
                <w:sz w:val="16"/>
                <w:szCs w:val="16"/>
              </w:rPr>
            </w:pPr>
            <w:r w:rsidRPr="00BC6CA8">
              <w:rPr>
                <w:sz w:val="16"/>
                <w:szCs w:val="16"/>
              </w:rPr>
              <w:t>-</w:t>
            </w:r>
          </w:p>
        </w:tc>
        <w:tc>
          <w:tcPr>
            <w:tcW w:w="810" w:type="dxa"/>
            <w:vAlign w:val="center"/>
          </w:tcPr>
          <w:p w14:paraId="38BC9637" w14:textId="77777777" w:rsidR="00496ECE" w:rsidRPr="00BC6CA8" w:rsidRDefault="00496ECE" w:rsidP="007A689C">
            <w:pPr>
              <w:jc w:val="center"/>
              <w:rPr>
                <w:sz w:val="16"/>
                <w:szCs w:val="16"/>
              </w:rPr>
            </w:pPr>
            <w:r w:rsidRPr="00BC6CA8">
              <w:rPr>
                <w:sz w:val="16"/>
                <w:szCs w:val="16"/>
              </w:rPr>
              <w:t>-</w:t>
            </w:r>
          </w:p>
        </w:tc>
        <w:tc>
          <w:tcPr>
            <w:tcW w:w="1640" w:type="dxa"/>
            <w:vMerge w:val="restart"/>
            <w:vAlign w:val="center"/>
          </w:tcPr>
          <w:p w14:paraId="35DB8077" w14:textId="77777777" w:rsidR="00496ECE" w:rsidRPr="00BC6CA8" w:rsidRDefault="00496ECE" w:rsidP="007A689C">
            <w:pPr>
              <w:jc w:val="center"/>
              <w:rPr>
                <w:sz w:val="16"/>
                <w:szCs w:val="16"/>
              </w:rPr>
            </w:pPr>
            <w:r w:rsidRPr="00BC6CA8">
              <w:rPr>
                <w:sz w:val="16"/>
                <w:szCs w:val="16"/>
              </w:rPr>
              <w:t>4,00</w:t>
            </w:r>
          </w:p>
        </w:tc>
        <w:tc>
          <w:tcPr>
            <w:tcW w:w="3119" w:type="dxa"/>
            <w:vMerge/>
            <w:tcBorders>
              <w:right w:val="single" w:sz="4" w:space="0" w:color="auto"/>
            </w:tcBorders>
          </w:tcPr>
          <w:p w14:paraId="40DC2FD2" w14:textId="77777777" w:rsidR="00496ECE" w:rsidRPr="00BC6CA8" w:rsidRDefault="00496ECE" w:rsidP="007A689C">
            <w:pPr>
              <w:rPr>
                <w:sz w:val="16"/>
                <w:szCs w:val="16"/>
              </w:rPr>
            </w:pPr>
          </w:p>
        </w:tc>
      </w:tr>
      <w:tr w:rsidR="00496ECE" w:rsidRPr="00BC6CA8" w14:paraId="6A5EAB34" w14:textId="77777777" w:rsidTr="00496ECE">
        <w:trPr>
          <w:cantSplit/>
          <w:trHeight w:val="60"/>
        </w:trPr>
        <w:tc>
          <w:tcPr>
            <w:tcW w:w="1188" w:type="dxa"/>
            <w:vMerge/>
            <w:tcBorders>
              <w:left w:val="single" w:sz="4" w:space="0" w:color="auto"/>
            </w:tcBorders>
          </w:tcPr>
          <w:p w14:paraId="18A3EEEA" w14:textId="77777777" w:rsidR="00496ECE" w:rsidRPr="00BC6CA8" w:rsidRDefault="00496ECE" w:rsidP="007A689C">
            <w:pPr>
              <w:jc w:val="center"/>
              <w:rPr>
                <w:sz w:val="16"/>
                <w:szCs w:val="16"/>
              </w:rPr>
            </w:pPr>
          </w:p>
        </w:tc>
        <w:tc>
          <w:tcPr>
            <w:tcW w:w="1260" w:type="dxa"/>
            <w:vAlign w:val="center"/>
          </w:tcPr>
          <w:p w14:paraId="641158FA" w14:textId="77777777" w:rsidR="00496ECE" w:rsidRPr="00BC6CA8" w:rsidRDefault="00496ECE" w:rsidP="007A689C">
            <w:pPr>
              <w:jc w:val="center"/>
              <w:rPr>
                <w:sz w:val="16"/>
                <w:szCs w:val="16"/>
              </w:rPr>
            </w:pPr>
            <w:r w:rsidRPr="00BC6CA8">
              <w:rPr>
                <w:sz w:val="16"/>
                <w:szCs w:val="16"/>
              </w:rPr>
              <w:t xml:space="preserve">200&lt; a </w:t>
            </w:r>
            <w:r w:rsidRPr="00BC6CA8">
              <w:rPr>
                <w:sz w:val="16"/>
                <w:szCs w:val="16"/>
              </w:rPr>
              <w:sym w:font="UniversalMath1 BT" w:char="F0A3"/>
            </w:r>
            <w:r w:rsidRPr="00BC6CA8">
              <w:rPr>
                <w:sz w:val="16"/>
                <w:szCs w:val="16"/>
              </w:rPr>
              <w:t xml:space="preserve"> 300</w:t>
            </w:r>
          </w:p>
        </w:tc>
        <w:tc>
          <w:tcPr>
            <w:tcW w:w="2196" w:type="dxa"/>
            <w:vMerge/>
          </w:tcPr>
          <w:p w14:paraId="088F6416" w14:textId="77777777" w:rsidR="00496ECE" w:rsidRPr="00BC6CA8" w:rsidRDefault="00496ECE" w:rsidP="007A689C">
            <w:pPr>
              <w:rPr>
                <w:sz w:val="16"/>
                <w:szCs w:val="16"/>
              </w:rPr>
            </w:pPr>
          </w:p>
        </w:tc>
        <w:tc>
          <w:tcPr>
            <w:tcW w:w="851" w:type="dxa"/>
            <w:vAlign w:val="center"/>
          </w:tcPr>
          <w:p w14:paraId="7FFF5DBB" w14:textId="77777777" w:rsidR="00496ECE" w:rsidRPr="00BC6CA8" w:rsidRDefault="00496ECE" w:rsidP="007A689C">
            <w:pPr>
              <w:jc w:val="center"/>
              <w:rPr>
                <w:sz w:val="16"/>
                <w:szCs w:val="16"/>
              </w:rPr>
            </w:pPr>
            <w:r w:rsidRPr="00BC6CA8">
              <w:rPr>
                <w:sz w:val="16"/>
                <w:szCs w:val="16"/>
              </w:rPr>
              <w:t>4,00</w:t>
            </w:r>
          </w:p>
        </w:tc>
        <w:tc>
          <w:tcPr>
            <w:tcW w:w="913" w:type="dxa"/>
            <w:vAlign w:val="center"/>
          </w:tcPr>
          <w:p w14:paraId="02BBC28D" w14:textId="77777777" w:rsidR="00496ECE" w:rsidRPr="00BC6CA8" w:rsidRDefault="00496ECE" w:rsidP="007A689C">
            <w:pPr>
              <w:jc w:val="center"/>
              <w:rPr>
                <w:sz w:val="16"/>
                <w:szCs w:val="16"/>
              </w:rPr>
            </w:pPr>
            <w:r w:rsidRPr="00BC6CA8">
              <w:rPr>
                <w:sz w:val="16"/>
                <w:szCs w:val="16"/>
              </w:rPr>
              <w:t>4,00</w:t>
            </w:r>
          </w:p>
        </w:tc>
        <w:tc>
          <w:tcPr>
            <w:tcW w:w="990" w:type="dxa"/>
            <w:vAlign w:val="center"/>
          </w:tcPr>
          <w:p w14:paraId="7823592F" w14:textId="77777777" w:rsidR="00496ECE" w:rsidRPr="00BC6CA8" w:rsidRDefault="00496ECE" w:rsidP="007A689C">
            <w:pPr>
              <w:jc w:val="center"/>
              <w:rPr>
                <w:sz w:val="16"/>
                <w:szCs w:val="16"/>
              </w:rPr>
            </w:pPr>
            <w:r w:rsidRPr="00BC6CA8">
              <w:rPr>
                <w:sz w:val="16"/>
                <w:szCs w:val="16"/>
              </w:rPr>
              <w:t>4,00</w:t>
            </w:r>
          </w:p>
        </w:tc>
        <w:tc>
          <w:tcPr>
            <w:tcW w:w="990" w:type="dxa"/>
            <w:vAlign w:val="center"/>
          </w:tcPr>
          <w:p w14:paraId="7F216898" w14:textId="77777777" w:rsidR="00496ECE" w:rsidRPr="00BC6CA8" w:rsidRDefault="00496ECE" w:rsidP="007A689C">
            <w:pPr>
              <w:jc w:val="center"/>
              <w:rPr>
                <w:sz w:val="16"/>
                <w:szCs w:val="16"/>
              </w:rPr>
            </w:pPr>
            <w:r w:rsidRPr="00BC6CA8">
              <w:rPr>
                <w:sz w:val="16"/>
                <w:szCs w:val="16"/>
              </w:rPr>
              <w:t>4,50</w:t>
            </w:r>
          </w:p>
        </w:tc>
        <w:tc>
          <w:tcPr>
            <w:tcW w:w="1080" w:type="dxa"/>
            <w:vAlign w:val="center"/>
          </w:tcPr>
          <w:p w14:paraId="3FB67E30" w14:textId="77777777" w:rsidR="00496ECE" w:rsidRPr="00BC6CA8" w:rsidRDefault="00496ECE" w:rsidP="007A689C">
            <w:pPr>
              <w:jc w:val="center"/>
              <w:rPr>
                <w:sz w:val="16"/>
                <w:szCs w:val="16"/>
              </w:rPr>
            </w:pPr>
            <w:r w:rsidRPr="00BC6CA8">
              <w:rPr>
                <w:sz w:val="16"/>
                <w:szCs w:val="16"/>
              </w:rPr>
              <w:t>5,00</w:t>
            </w:r>
          </w:p>
        </w:tc>
        <w:tc>
          <w:tcPr>
            <w:tcW w:w="810" w:type="dxa"/>
            <w:vAlign w:val="center"/>
          </w:tcPr>
          <w:p w14:paraId="5713D1BA" w14:textId="77777777" w:rsidR="00496ECE" w:rsidRPr="00BC6CA8" w:rsidRDefault="00496ECE" w:rsidP="007A689C">
            <w:pPr>
              <w:jc w:val="center"/>
              <w:rPr>
                <w:sz w:val="16"/>
                <w:szCs w:val="16"/>
              </w:rPr>
            </w:pPr>
            <w:r w:rsidRPr="00BC6CA8">
              <w:rPr>
                <w:sz w:val="16"/>
                <w:szCs w:val="16"/>
              </w:rPr>
              <w:t>5,50</w:t>
            </w:r>
          </w:p>
        </w:tc>
        <w:tc>
          <w:tcPr>
            <w:tcW w:w="1640" w:type="dxa"/>
            <w:vMerge/>
          </w:tcPr>
          <w:p w14:paraId="2E61A1B1" w14:textId="77777777" w:rsidR="00496ECE" w:rsidRPr="00BC6CA8" w:rsidRDefault="00496ECE" w:rsidP="007A689C">
            <w:pPr>
              <w:jc w:val="center"/>
              <w:rPr>
                <w:sz w:val="16"/>
                <w:szCs w:val="16"/>
              </w:rPr>
            </w:pPr>
          </w:p>
        </w:tc>
        <w:tc>
          <w:tcPr>
            <w:tcW w:w="3119" w:type="dxa"/>
            <w:vMerge/>
            <w:tcBorders>
              <w:right w:val="single" w:sz="4" w:space="0" w:color="auto"/>
            </w:tcBorders>
          </w:tcPr>
          <w:p w14:paraId="7284C3F6" w14:textId="77777777" w:rsidR="00496ECE" w:rsidRPr="00BC6CA8" w:rsidRDefault="00496ECE" w:rsidP="007A689C">
            <w:pPr>
              <w:rPr>
                <w:sz w:val="16"/>
                <w:szCs w:val="16"/>
              </w:rPr>
            </w:pPr>
          </w:p>
        </w:tc>
      </w:tr>
      <w:tr w:rsidR="00496ECE" w:rsidRPr="00BC6CA8" w14:paraId="18A43858" w14:textId="77777777" w:rsidTr="00496ECE">
        <w:trPr>
          <w:cantSplit/>
          <w:trHeight w:val="60"/>
        </w:trPr>
        <w:tc>
          <w:tcPr>
            <w:tcW w:w="1188" w:type="dxa"/>
            <w:vMerge/>
            <w:tcBorders>
              <w:left w:val="single" w:sz="4" w:space="0" w:color="auto"/>
            </w:tcBorders>
          </w:tcPr>
          <w:p w14:paraId="4CDAC707" w14:textId="77777777" w:rsidR="00496ECE" w:rsidRPr="00BC6CA8" w:rsidRDefault="00496ECE" w:rsidP="007A689C">
            <w:pPr>
              <w:jc w:val="center"/>
              <w:rPr>
                <w:sz w:val="16"/>
                <w:szCs w:val="16"/>
              </w:rPr>
            </w:pPr>
          </w:p>
        </w:tc>
        <w:tc>
          <w:tcPr>
            <w:tcW w:w="1260" w:type="dxa"/>
            <w:vAlign w:val="center"/>
          </w:tcPr>
          <w:p w14:paraId="001228EB" w14:textId="77777777" w:rsidR="00496ECE" w:rsidRPr="00BC6CA8" w:rsidRDefault="00496ECE" w:rsidP="007A689C">
            <w:pPr>
              <w:jc w:val="center"/>
              <w:rPr>
                <w:sz w:val="16"/>
                <w:szCs w:val="16"/>
              </w:rPr>
            </w:pPr>
            <w:r w:rsidRPr="00BC6CA8">
              <w:rPr>
                <w:i/>
                <w:sz w:val="16"/>
                <w:szCs w:val="16"/>
              </w:rPr>
              <w:t>a &gt;</w:t>
            </w:r>
            <w:r w:rsidRPr="00BC6CA8">
              <w:rPr>
                <w:sz w:val="16"/>
                <w:szCs w:val="16"/>
              </w:rPr>
              <w:t xml:space="preserve"> 300</w:t>
            </w:r>
          </w:p>
        </w:tc>
        <w:tc>
          <w:tcPr>
            <w:tcW w:w="2196" w:type="dxa"/>
            <w:vMerge/>
          </w:tcPr>
          <w:p w14:paraId="53B87CE3" w14:textId="77777777" w:rsidR="00496ECE" w:rsidRPr="00BC6CA8" w:rsidRDefault="00496ECE" w:rsidP="007A689C">
            <w:pPr>
              <w:rPr>
                <w:sz w:val="16"/>
                <w:szCs w:val="16"/>
              </w:rPr>
            </w:pPr>
          </w:p>
        </w:tc>
        <w:tc>
          <w:tcPr>
            <w:tcW w:w="851" w:type="dxa"/>
            <w:vAlign w:val="center"/>
          </w:tcPr>
          <w:p w14:paraId="679BEF2C" w14:textId="77777777" w:rsidR="00496ECE" w:rsidRPr="00BC6CA8" w:rsidRDefault="00496ECE" w:rsidP="007A689C">
            <w:pPr>
              <w:jc w:val="center"/>
              <w:rPr>
                <w:sz w:val="16"/>
                <w:szCs w:val="16"/>
              </w:rPr>
            </w:pPr>
            <w:r w:rsidRPr="00BC6CA8">
              <w:rPr>
                <w:sz w:val="16"/>
                <w:szCs w:val="16"/>
              </w:rPr>
              <w:t>4,00</w:t>
            </w:r>
          </w:p>
        </w:tc>
        <w:tc>
          <w:tcPr>
            <w:tcW w:w="913" w:type="dxa"/>
            <w:vAlign w:val="center"/>
          </w:tcPr>
          <w:p w14:paraId="6433693D" w14:textId="77777777" w:rsidR="00496ECE" w:rsidRPr="00BC6CA8" w:rsidRDefault="00496ECE" w:rsidP="007A689C">
            <w:pPr>
              <w:jc w:val="center"/>
              <w:rPr>
                <w:sz w:val="16"/>
                <w:szCs w:val="16"/>
              </w:rPr>
            </w:pPr>
            <w:r w:rsidRPr="00BC6CA8">
              <w:rPr>
                <w:sz w:val="16"/>
                <w:szCs w:val="16"/>
              </w:rPr>
              <w:t>4,00</w:t>
            </w:r>
          </w:p>
        </w:tc>
        <w:tc>
          <w:tcPr>
            <w:tcW w:w="990" w:type="dxa"/>
            <w:vAlign w:val="center"/>
          </w:tcPr>
          <w:p w14:paraId="23592579" w14:textId="77777777" w:rsidR="00496ECE" w:rsidRPr="00BC6CA8" w:rsidRDefault="00496ECE" w:rsidP="007A689C">
            <w:pPr>
              <w:jc w:val="center"/>
              <w:rPr>
                <w:sz w:val="16"/>
                <w:szCs w:val="16"/>
              </w:rPr>
            </w:pPr>
            <w:r w:rsidRPr="00BC6CA8">
              <w:rPr>
                <w:sz w:val="16"/>
                <w:szCs w:val="16"/>
              </w:rPr>
              <w:t>5,00</w:t>
            </w:r>
          </w:p>
        </w:tc>
        <w:tc>
          <w:tcPr>
            <w:tcW w:w="990" w:type="dxa"/>
            <w:vAlign w:val="center"/>
          </w:tcPr>
          <w:p w14:paraId="2DFF6468" w14:textId="77777777" w:rsidR="00496ECE" w:rsidRPr="00BC6CA8" w:rsidRDefault="00496ECE" w:rsidP="007A689C">
            <w:pPr>
              <w:jc w:val="center"/>
              <w:rPr>
                <w:sz w:val="16"/>
                <w:szCs w:val="16"/>
              </w:rPr>
            </w:pPr>
            <w:r w:rsidRPr="00BC6CA8">
              <w:rPr>
                <w:sz w:val="16"/>
                <w:szCs w:val="16"/>
              </w:rPr>
              <w:t>6,00</w:t>
            </w:r>
          </w:p>
        </w:tc>
        <w:tc>
          <w:tcPr>
            <w:tcW w:w="1080" w:type="dxa"/>
            <w:vAlign w:val="center"/>
          </w:tcPr>
          <w:p w14:paraId="39BBAE44" w14:textId="77777777" w:rsidR="00496ECE" w:rsidRPr="00BC6CA8" w:rsidRDefault="00496ECE" w:rsidP="007A689C">
            <w:pPr>
              <w:jc w:val="center"/>
              <w:rPr>
                <w:sz w:val="16"/>
                <w:szCs w:val="16"/>
              </w:rPr>
            </w:pPr>
            <w:r w:rsidRPr="00BC6CA8">
              <w:rPr>
                <w:sz w:val="16"/>
                <w:szCs w:val="16"/>
              </w:rPr>
              <w:t>6,50</w:t>
            </w:r>
          </w:p>
        </w:tc>
        <w:tc>
          <w:tcPr>
            <w:tcW w:w="810" w:type="dxa"/>
            <w:vAlign w:val="center"/>
          </w:tcPr>
          <w:p w14:paraId="7019414A" w14:textId="77777777" w:rsidR="00496ECE" w:rsidRPr="00BC6CA8" w:rsidRDefault="00496ECE" w:rsidP="007A689C">
            <w:pPr>
              <w:jc w:val="center"/>
              <w:rPr>
                <w:sz w:val="16"/>
                <w:szCs w:val="16"/>
              </w:rPr>
            </w:pPr>
            <w:r w:rsidRPr="00BC6CA8">
              <w:rPr>
                <w:sz w:val="16"/>
                <w:szCs w:val="16"/>
              </w:rPr>
              <w:t>7,00</w:t>
            </w:r>
          </w:p>
        </w:tc>
        <w:tc>
          <w:tcPr>
            <w:tcW w:w="1640" w:type="dxa"/>
            <w:vMerge/>
          </w:tcPr>
          <w:p w14:paraId="13EAA4E1" w14:textId="77777777" w:rsidR="00496ECE" w:rsidRPr="00BC6CA8" w:rsidRDefault="00496ECE" w:rsidP="007A689C">
            <w:pPr>
              <w:jc w:val="center"/>
              <w:rPr>
                <w:sz w:val="16"/>
                <w:szCs w:val="16"/>
              </w:rPr>
            </w:pPr>
          </w:p>
        </w:tc>
        <w:tc>
          <w:tcPr>
            <w:tcW w:w="3119" w:type="dxa"/>
            <w:vMerge/>
            <w:tcBorders>
              <w:right w:val="single" w:sz="4" w:space="0" w:color="auto"/>
            </w:tcBorders>
          </w:tcPr>
          <w:p w14:paraId="2BC3FBEB" w14:textId="77777777" w:rsidR="00496ECE" w:rsidRPr="00BC6CA8" w:rsidRDefault="00496ECE" w:rsidP="007A689C">
            <w:pPr>
              <w:rPr>
                <w:sz w:val="16"/>
                <w:szCs w:val="16"/>
              </w:rPr>
            </w:pPr>
          </w:p>
        </w:tc>
      </w:tr>
      <w:tr w:rsidR="00496ECE" w:rsidRPr="00BC6CA8" w14:paraId="44E26E90" w14:textId="77777777" w:rsidTr="0057696E">
        <w:trPr>
          <w:cantSplit/>
          <w:trHeight w:val="60"/>
        </w:trPr>
        <w:tc>
          <w:tcPr>
            <w:tcW w:w="1188" w:type="dxa"/>
            <w:vMerge w:val="restart"/>
            <w:tcBorders>
              <w:left w:val="single" w:sz="4" w:space="0" w:color="auto"/>
            </w:tcBorders>
            <w:vAlign w:val="center"/>
          </w:tcPr>
          <w:p w14:paraId="6F1256DE" w14:textId="77777777" w:rsidR="00496ECE" w:rsidRPr="00BC6CA8" w:rsidRDefault="00496ECE" w:rsidP="007A689C">
            <w:pPr>
              <w:jc w:val="center"/>
              <w:rPr>
                <w:sz w:val="16"/>
                <w:szCs w:val="16"/>
              </w:rPr>
            </w:pPr>
            <w:r w:rsidRPr="00BC6CA8">
              <w:rPr>
                <w:sz w:val="16"/>
                <w:szCs w:val="16"/>
              </w:rPr>
              <w:t>U</w:t>
            </w:r>
            <w:r w:rsidRPr="00BC6CA8">
              <w:rPr>
                <w:sz w:val="16"/>
                <w:szCs w:val="16"/>
                <w:vertAlign w:val="subscript"/>
              </w:rPr>
              <w:t xml:space="preserve">n </w:t>
            </w:r>
            <w:r w:rsidRPr="00BC6CA8">
              <w:rPr>
                <w:sz w:val="16"/>
                <w:szCs w:val="16"/>
              </w:rPr>
              <w:t>= 400 kV</w:t>
            </w:r>
          </w:p>
        </w:tc>
        <w:tc>
          <w:tcPr>
            <w:tcW w:w="1260" w:type="dxa"/>
            <w:vAlign w:val="center"/>
          </w:tcPr>
          <w:p w14:paraId="2D9B66C1" w14:textId="77777777" w:rsidR="00496ECE" w:rsidRPr="00BC6CA8" w:rsidRDefault="00496ECE" w:rsidP="007A689C">
            <w:pPr>
              <w:jc w:val="center"/>
              <w:rPr>
                <w:sz w:val="16"/>
                <w:szCs w:val="16"/>
              </w:rPr>
            </w:pPr>
            <w:r w:rsidRPr="00BC6CA8">
              <w:rPr>
                <w:i/>
                <w:sz w:val="16"/>
                <w:szCs w:val="16"/>
              </w:rPr>
              <w:t>a</w:t>
            </w:r>
            <w:r w:rsidRPr="00BC6CA8">
              <w:rPr>
                <w:sz w:val="16"/>
                <w:szCs w:val="16"/>
              </w:rPr>
              <w:t xml:space="preserve"> </w:t>
            </w:r>
            <w:r w:rsidRPr="00BC6CA8">
              <w:rPr>
                <w:sz w:val="16"/>
                <w:szCs w:val="16"/>
              </w:rPr>
              <w:sym w:font="UniversalMath1 BT" w:char="F0A3"/>
            </w:r>
            <w:r w:rsidRPr="00BC6CA8">
              <w:rPr>
                <w:sz w:val="16"/>
                <w:szCs w:val="16"/>
              </w:rPr>
              <w:t xml:space="preserve"> 200</w:t>
            </w:r>
          </w:p>
        </w:tc>
        <w:tc>
          <w:tcPr>
            <w:tcW w:w="2196" w:type="dxa"/>
            <w:vMerge/>
          </w:tcPr>
          <w:p w14:paraId="3DC1C75D" w14:textId="77777777" w:rsidR="00496ECE" w:rsidRPr="00BC6CA8" w:rsidRDefault="00496ECE" w:rsidP="007A689C">
            <w:pPr>
              <w:rPr>
                <w:sz w:val="16"/>
                <w:szCs w:val="16"/>
              </w:rPr>
            </w:pPr>
          </w:p>
        </w:tc>
        <w:tc>
          <w:tcPr>
            <w:tcW w:w="851" w:type="dxa"/>
            <w:vAlign w:val="center"/>
          </w:tcPr>
          <w:p w14:paraId="4E0A1F0A" w14:textId="77777777" w:rsidR="00496ECE" w:rsidRPr="00BC6CA8" w:rsidRDefault="00496ECE" w:rsidP="007A689C">
            <w:pPr>
              <w:jc w:val="center"/>
              <w:rPr>
                <w:sz w:val="16"/>
                <w:szCs w:val="16"/>
              </w:rPr>
            </w:pPr>
            <w:r w:rsidRPr="00BC6CA8">
              <w:rPr>
                <w:sz w:val="16"/>
                <w:szCs w:val="16"/>
              </w:rPr>
              <w:t>5,00</w:t>
            </w:r>
          </w:p>
        </w:tc>
        <w:tc>
          <w:tcPr>
            <w:tcW w:w="913" w:type="dxa"/>
            <w:vAlign w:val="center"/>
          </w:tcPr>
          <w:p w14:paraId="75559DD1" w14:textId="77777777" w:rsidR="00496ECE" w:rsidRPr="00BC6CA8" w:rsidRDefault="00496ECE" w:rsidP="007A689C">
            <w:pPr>
              <w:jc w:val="center"/>
              <w:rPr>
                <w:sz w:val="16"/>
                <w:szCs w:val="16"/>
              </w:rPr>
            </w:pPr>
            <w:r w:rsidRPr="00BC6CA8">
              <w:rPr>
                <w:sz w:val="16"/>
                <w:szCs w:val="16"/>
              </w:rPr>
              <w:t>5,00</w:t>
            </w:r>
          </w:p>
        </w:tc>
        <w:tc>
          <w:tcPr>
            <w:tcW w:w="990" w:type="dxa"/>
            <w:vAlign w:val="center"/>
          </w:tcPr>
          <w:p w14:paraId="70945D4C" w14:textId="77777777" w:rsidR="00496ECE" w:rsidRPr="00BC6CA8" w:rsidRDefault="00496ECE" w:rsidP="007A689C">
            <w:pPr>
              <w:jc w:val="center"/>
              <w:rPr>
                <w:sz w:val="16"/>
                <w:szCs w:val="16"/>
              </w:rPr>
            </w:pPr>
            <w:r w:rsidRPr="00BC6CA8">
              <w:rPr>
                <w:sz w:val="16"/>
                <w:szCs w:val="16"/>
              </w:rPr>
              <w:t>5,00</w:t>
            </w:r>
          </w:p>
        </w:tc>
        <w:tc>
          <w:tcPr>
            <w:tcW w:w="990" w:type="dxa"/>
            <w:vAlign w:val="center"/>
          </w:tcPr>
          <w:p w14:paraId="06CC2EEA" w14:textId="77777777" w:rsidR="00496ECE" w:rsidRPr="00BC6CA8" w:rsidRDefault="00496ECE" w:rsidP="007A689C">
            <w:pPr>
              <w:jc w:val="center"/>
              <w:rPr>
                <w:sz w:val="16"/>
                <w:szCs w:val="16"/>
              </w:rPr>
            </w:pPr>
            <w:r w:rsidRPr="00BC6CA8">
              <w:rPr>
                <w:sz w:val="16"/>
                <w:szCs w:val="16"/>
              </w:rPr>
              <w:t>5,50</w:t>
            </w:r>
          </w:p>
        </w:tc>
        <w:tc>
          <w:tcPr>
            <w:tcW w:w="1080" w:type="dxa"/>
            <w:vAlign w:val="center"/>
          </w:tcPr>
          <w:p w14:paraId="623075B0" w14:textId="77777777" w:rsidR="00496ECE" w:rsidRPr="00BC6CA8" w:rsidRDefault="00496ECE" w:rsidP="007A689C">
            <w:pPr>
              <w:jc w:val="center"/>
              <w:rPr>
                <w:sz w:val="16"/>
                <w:szCs w:val="16"/>
              </w:rPr>
            </w:pPr>
            <w:r w:rsidRPr="00BC6CA8">
              <w:rPr>
                <w:sz w:val="16"/>
                <w:szCs w:val="16"/>
              </w:rPr>
              <w:t>-</w:t>
            </w:r>
          </w:p>
        </w:tc>
        <w:tc>
          <w:tcPr>
            <w:tcW w:w="810" w:type="dxa"/>
            <w:vAlign w:val="center"/>
          </w:tcPr>
          <w:p w14:paraId="781FC0FE" w14:textId="77777777" w:rsidR="00496ECE" w:rsidRPr="00BC6CA8" w:rsidRDefault="00496ECE" w:rsidP="007A689C">
            <w:pPr>
              <w:jc w:val="center"/>
              <w:rPr>
                <w:sz w:val="16"/>
                <w:szCs w:val="16"/>
              </w:rPr>
            </w:pPr>
            <w:r w:rsidRPr="00BC6CA8">
              <w:rPr>
                <w:sz w:val="16"/>
                <w:szCs w:val="16"/>
              </w:rPr>
              <w:t>-</w:t>
            </w:r>
          </w:p>
        </w:tc>
        <w:tc>
          <w:tcPr>
            <w:tcW w:w="1640" w:type="dxa"/>
            <w:vMerge w:val="restart"/>
            <w:vAlign w:val="center"/>
          </w:tcPr>
          <w:p w14:paraId="753BCB3A" w14:textId="77777777" w:rsidR="00496ECE" w:rsidRPr="00BC6CA8" w:rsidRDefault="00496ECE" w:rsidP="007A689C">
            <w:pPr>
              <w:jc w:val="center"/>
              <w:rPr>
                <w:sz w:val="16"/>
                <w:szCs w:val="16"/>
              </w:rPr>
            </w:pPr>
          </w:p>
          <w:p w14:paraId="11F0731F" w14:textId="77777777" w:rsidR="00496ECE" w:rsidRPr="00BC6CA8" w:rsidRDefault="00496ECE" w:rsidP="007A689C">
            <w:pPr>
              <w:jc w:val="center"/>
              <w:rPr>
                <w:sz w:val="16"/>
                <w:szCs w:val="16"/>
              </w:rPr>
            </w:pPr>
          </w:p>
          <w:p w14:paraId="507D3A43" w14:textId="77777777" w:rsidR="00496ECE" w:rsidRPr="00BC6CA8" w:rsidRDefault="00496ECE" w:rsidP="00496ECE">
            <w:pPr>
              <w:jc w:val="center"/>
              <w:rPr>
                <w:sz w:val="16"/>
                <w:szCs w:val="16"/>
              </w:rPr>
            </w:pPr>
            <w:r w:rsidRPr="00BC6CA8">
              <w:rPr>
                <w:sz w:val="16"/>
                <w:szCs w:val="16"/>
              </w:rPr>
              <w:t>5,00</w:t>
            </w:r>
          </w:p>
        </w:tc>
        <w:tc>
          <w:tcPr>
            <w:tcW w:w="3119" w:type="dxa"/>
            <w:vMerge/>
            <w:tcBorders>
              <w:right w:val="single" w:sz="4" w:space="0" w:color="auto"/>
            </w:tcBorders>
          </w:tcPr>
          <w:p w14:paraId="6F30F98C" w14:textId="77777777" w:rsidR="00496ECE" w:rsidRPr="00BC6CA8" w:rsidRDefault="00496ECE" w:rsidP="007A689C">
            <w:pPr>
              <w:rPr>
                <w:sz w:val="16"/>
                <w:szCs w:val="16"/>
              </w:rPr>
            </w:pPr>
          </w:p>
        </w:tc>
      </w:tr>
      <w:tr w:rsidR="00496ECE" w:rsidRPr="00BC6CA8" w14:paraId="2FFA498C" w14:textId="77777777" w:rsidTr="0057696E">
        <w:trPr>
          <w:cantSplit/>
        </w:trPr>
        <w:tc>
          <w:tcPr>
            <w:tcW w:w="1188" w:type="dxa"/>
            <w:vMerge/>
            <w:tcBorders>
              <w:left w:val="single" w:sz="4" w:space="0" w:color="auto"/>
            </w:tcBorders>
          </w:tcPr>
          <w:p w14:paraId="3DB86A25" w14:textId="77777777" w:rsidR="00496ECE" w:rsidRPr="00BC6CA8" w:rsidRDefault="00496ECE" w:rsidP="007A689C">
            <w:pPr>
              <w:jc w:val="center"/>
              <w:rPr>
                <w:sz w:val="18"/>
              </w:rPr>
            </w:pPr>
          </w:p>
        </w:tc>
        <w:tc>
          <w:tcPr>
            <w:tcW w:w="1260" w:type="dxa"/>
            <w:tcBorders>
              <w:bottom w:val="single" w:sz="4" w:space="0" w:color="auto"/>
            </w:tcBorders>
            <w:vAlign w:val="center"/>
          </w:tcPr>
          <w:p w14:paraId="66CCF37E" w14:textId="77777777" w:rsidR="00496ECE" w:rsidRPr="00BC6CA8" w:rsidRDefault="00496ECE" w:rsidP="007A689C">
            <w:pPr>
              <w:jc w:val="center"/>
              <w:rPr>
                <w:sz w:val="16"/>
                <w:szCs w:val="16"/>
              </w:rPr>
            </w:pPr>
            <w:r w:rsidRPr="00BC6CA8">
              <w:rPr>
                <w:sz w:val="16"/>
                <w:szCs w:val="16"/>
              </w:rPr>
              <w:t xml:space="preserve">200&lt; a </w:t>
            </w:r>
            <w:r w:rsidRPr="00BC6CA8">
              <w:rPr>
                <w:sz w:val="16"/>
                <w:szCs w:val="16"/>
              </w:rPr>
              <w:sym w:font="UniversalMath1 BT" w:char="F0A3"/>
            </w:r>
            <w:r w:rsidRPr="00BC6CA8">
              <w:rPr>
                <w:sz w:val="16"/>
                <w:szCs w:val="16"/>
              </w:rPr>
              <w:t xml:space="preserve"> 300</w:t>
            </w:r>
          </w:p>
        </w:tc>
        <w:tc>
          <w:tcPr>
            <w:tcW w:w="2196" w:type="dxa"/>
            <w:vMerge/>
          </w:tcPr>
          <w:p w14:paraId="5FA611BF" w14:textId="77777777" w:rsidR="00496ECE" w:rsidRPr="00BC6CA8" w:rsidRDefault="00496ECE" w:rsidP="007A689C">
            <w:pPr>
              <w:rPr>
                <w:sz w:val="16"/>
                <w:szCs w:val="16"/>
              </w:rPr>
            </w:pPr>
          </w:p>
        </w:tc>
        <w:tc>
          <w:tcPr>
            <w:tcW w:w="851" w:type="dxa"/>
            <w:tcBorders>
              <w:bottom w:val="single" w:sz="4" w:space="0" w:color="auto"/>
            </w:tcBorders>
            <w:vAlign w:val="center"/>
          </w:tcPr>
          <w:p w14:paraId="0103B896" w14:textId="77777777" w:rsidR="00496ECE" w:rsidRPr="00BC6CA8" w:rsidRDefault="00496ECE" w:rsidP="007A689C">
            <w:pPr>
              <w:jc w:val="center"/>
              <w:rPr>
                <w:sz w:val="16"/>
                <w:szCs w:val="16"/>
              </w:rPr>
            </w:pPr>
            <w:r w:rsidRPr="00BC6CA8">
              <w:rPr>
                <w:sz w:val="16"/>
                <w:szCs w:val="16"/>
              </w:rPr>
              <w:t>5,00</w:t>
            </w:r>
          </w:p>
        </w:tc>
        <w:tc>
          <w:tcPr>
            <w:tcW w:w="913" w:type="dxa"/>
            <w:tcBorders>
              <w:bottom w:val="single" w:sz="4" w:space="0" w:color="auto"/>
            </w:tcBorders>
            <w:vAlign w:val="center"/>
          </w:tcPr>
          <w:p w14:paraId="06CD1110" w14:textId="77777777" w:rsidR="00496ECE" w:rsidRPr="00BC6CA8" w:rsidRDefault="00496ECE" w:rsidP="007A689C">
            <w:pPr>
              <w:jc w:val="center"/>
              <w:rPr>
                <w:sz w:val="16"/>
                <w:szCs w:val="16"/>
              </w:rPr>
            </w:pPr>
            <w:r w:rsidRPr="00BC6CA8">
              <w:rPr>
                <w:sz w:val="16"/>
                <w:szCs w:val="16"/>
              </w:rPr>
              <w:t>5,00</w:t>
            </w:r>
          </w:p>
        </w:tc>
        <w:tc>
          <w:tcPr>
            <w:tcW w:w="990" w:type="dxa"/>
            <w:tcBorders>
              <w:bottom w:val="single" w:sz="4" w:space="0" w:color="auto"/>
            </w:tcBorders>
            <w:vAlign w:val="center"/>
          </w:tcPr>
          <w:p w14:paraId="041439A1" w14:textId="77777777" w:rsidR="00496ECE" w:rsidRPr="00BC6CA8" w:rsidRDefault="00496ECE" w:rsidP="007A689C">
            <w:pPr>
              <w:jc w:val="center"/>
              <w:rPr>
                <w:sz w:val="16"/>
                <w:szCs w:val="16"/>
              </w:rPr>
            </w:pPr>
            <w:r w:rsidRPr="00BC6CA8">
              <w:rPr>
                <w:sz w:val="16"/>
                <w:szCs w:val="16"/>
              </w:rPr>
              <w:t>5,50</w:t>
            </w:r>
          </w:p>
        </w:tc>
        <w:tc>
          <w:tcPr>
            <w:tcW w:w="990" w:type="dxa"/>
            <w:tcBorders>
              <w:bottom w:val="single" w:sz="4" w:space="0" w:color="auto"/>
            </w:tcBorders>
            <w:vAlign w:val="center"/>
          </w:tcPr>
          <w:p w14:paraId="16F397EA" w14:textId="77777777" w:rsidR="00496ECE" w:rsidRPr="00BC6CA8" w:rsidRDefault="00496ECE" w:rsidP="007A689C">
            <w:pPr>
              <w:jc w:val="center"/>
              <w:rPr>
                <w:sz w:val="16"/>
                <w:szCs w:val="16"/>
              </w:rPr>
            </w:pPr>
            <w:r w:rsidRPr="00BC6CA8">
              <w:rPr>
                <w:sz w:val="16"/>
                <w:szCs w:val="16"/>
              </w:rPr>
              <w:t>6,00</w:t>
            </w:r>
          </w:p>
        </w:tc>
        <w:tc>
          <w:tcPr>
            <w:tcW w:w="1080" w:type="dxa"/>
            <w:tcBorders>
              <w:bottom w:val="single" w:sz="4" w:space="0" w:color="auto"/>
            </w:tcBorders>
            <w:vAlign w:val="center"/>
          </w:tcPr>
          <w:p w14:paraId="1A17B39B" w14:textId="77777777" w:rsidR="00496ECE" w:rsidRPr="00BC6CA8" w:rsidRDefault="00496ECE" w:rsidP="007A689C">
            <w:pPr>
              <w:jc w:val="center"/>
              <w:rPr>
                <w:sz w:val="16"/>
                <w:szCs w:val="16"/>
              </w:rPr>
            </w:pPr>
            <w:r w:rsidRPr="00BC6CA8">
              <w:rPr>
                <w:sz w:val="16"/>
                <w:szCs w:val="16"/>
              </w:rPr>
              <w:t>6,50</w:t>
            </w:r>
          </w:p>
        </w:tc>
        <w:tc>
          <w:tcPr>
            <w:tcW w:w="810" w:type="dxa"/>
            <w:tcBorders>
              <w:bottom w:val="single" w:sz="4" w:space="0" w:color="auto"/>
            </w:tcBorders>
            <w:vAlign w:val="center"/>
          </w:tcPr>
          <w:p w14:paraId="1A51F6FF" w14:textId="77777777" w:rsidR="00496ECE" w:rsidRPr="00BC6CA8" w:rsidRDefault="00496ECE" w:rsidP="007A689C">
            <w:pPr>
              <w:jc w:val="center"/>
              <w:rPr>
                <w:sz w:val="16"/>
                <w:szCs w:val="16"/>
              </w:rPr>
            </w:pPr>
            <w:r w:rsidRPr="00BC6CA8">
              <w:rPr>
                <w:sz w:val="16"/>
                <w:szCs w:val="16"/>
              </w:rPr>
              <w:t>7,00</w:t>
            </w:r>
          </w:p>
        </w:tc>
        <w:tc>
          <w:tcPr>
            <w:tcW w:w="1640" w:type="dxa"/>
            <w:vMerge/>
          </w:tcPr>
          <w:p w14:paraId="557D60E0" w14:textId="77777777" w:rsidR="00496ECE" w:rsidRPr="00BC6CA8" w:rsidRDefault="00496ECE" w:rsidP="007A689C">
            <w:pPr>
              <w:jc w:val="center"/>
              <w:rPr>
                <w:sz w:val="16"/>
                <w:szCs w:val="16"/>
              </w:rPr>
            </w:pPr>
          </w:p>
        </w:tc>
        <w:tc>
          <w:tcPr>
            <w:tcW w:w="3119" w:type="dxa"/>
            <w:vMerge/>
            <w:tcBorders>
              <w:right w:val="single" w:sz="4" w:space="0" w:color="auto"/>
            </w:tcBorders>
          </w:tcPr>
          <w:p w14:paraId="45FA5777" w14:textId="77777777" w:rsidR="00496ECE" w:rsidRPr="00BC6CA8" w:rsidRDefault="00496ECE" w:rsidP="007A689C">
            <w:pPr>
              <w:rPr>
                <w:sz w:val="16"/>
                <w:szCs w:val="16"/>
              </w:rPr>
            </w:pPr>
          </w:p>
        </w:tc>
      </w:tr>
      <w:tr w:rsidR="00496ECE" w:rsidRPr="00BC6CA8" w14:paraId="525FDC48" w14:textId="77777777" w:rsidTr="0057696E">
        <w:trPr>
          <w:cantSplit/>
        </w:trPr>
        <w:tc>
          <w:tcPr>
            <w:tcW w:w="1188" w:type="dxa"/>
            <w:vMerge/>
            <w:tcBorders>
              <w:left w:val="single" w:sz="4" w:space="0" w:color="auto"/>
              <w:bottom w:val="single" w:sz="4" w:space="0" w:color="auto"/>
            </w:tcBorders>
          </w:tcPr>
          <w:p w14:paraId="2FE4471E" w14:textId="77777777" w:rsidR="00496ECE" w:rsidRPr="00BC6CA8" w:rsidRDefault="00496ECE" w:rsidP="007A689C">
            <w:pPr>
              <w:jc w:val="center"/>
              <w:rPr>
                <w:sz w:val="18"/>
              </w:rPr>
            </w:pPr>
          </w:p>
        </w:tc>
        <w:tc>
          <w:tcPr>
            <w:tcW w:w="1260" w:type="dxa"/>
            <w:tcBorders>
              <w:top w:val="single" w:sz="4" w:space="0" w:color="auto"/>
              <w:bottom w:val="single" w:sz="4" w:space="0" w:color="auto"/>
            </w:tcBorders>
            <w:vAlign w:val="center"/>
          </w:tcPr>
          <w:p w14:paraId="638919C5" w14:textId="77777777" w:rsidR="00496ECE" w:rsidRPr="00BC6CA8" w:rsidRDefault="00496ECE" w:rsidP="007A689C">
            <w:pPr>
              <w:jc w:val="center"/>
              <w:rPr>
                <w:sz w:val="18"/>
              </w:rPr>
            </w:pPr>
            <w:r w:rsidRPr="00BC6CA8">
              <w:rPr>
                <w:i/>
                <w:sz w:val="18"/>
              </w:rPr>
              <w:t>a</w:t>
            </w:r>
            <w:r w:rsidRPr="00BC6CA8">
              <w:rPr>
                <w:sz w:val="18"/>
              </w:rPr>
              <w:t xml:space="preserve"> </w:t>
            </w:r>
            <w:r w:rsidRPr="00BC6CA8">
              <w:rPr>
                <w:sz w:val="18"/>
              </w:rPr>
              <w:sym w:font="Symbol" w:char="F03E"/>
            </w:r>
            <w:r w:rsidRPr="00BC6CA8">
              <w:rPr>
                <w:sz w:val="18"/>
              </w:rPr>
              <w:t xml:space="preserve"> 300</w:t>
            </w:r>
          </w:p>
        </w:tc>
        <w:tc>
          <w:tcPr>
            <w:tcW w:w="2196" w:type="dxa"/>
            <w:vMerge/>
            <w:tcBorders>
              <w:bottom w:val="single" w:sz="4" w:space="0" w:color="auto"/>
            </w:tcBorders>
          </w:tcPr>
          <w:p w14:paraId="1DAE8C89" w14:textId="77777777" w:rsidR="00496ECE" w:rsidRPr="00BC6CA8" w:rsidRDefault="00496ECE" w:rsidP="007A689C">
            <w:pPr>
              <w:rPr>
                <w:sz w:val="18"/>
              </w:rPr>
            </w:pPr>
          </w:p>
        </w:tc>
        <w:tc>
          <w:tcPr>
            <w:tcW w:w="851" w:type="dxa"/>
            <w:tcBorders>
              <w:top w:val="single" w:sz="4" w:space="0" w:color="auto"/>
              <w:bottom w:val="single" w:sz="4" w:space="0" w:color="auto"/>
            </w:tcBorders>
            <w:vAlign w:val="center"/>
          </w:tcPr>
          <w:p w14:paraId="4C5221CF" w14:textId="77777777" w:rsidR="00496ECE" w:rsidRPr="00BC6CA8" w:rsidRDefault="00496ECE" w:rsidP="007A689C">
            <w:pPr>
              <w:jc w:val="center"/>
            </w:pPr>
            <w:r w:rsidRPr="00BC6CA8">
              <w:t>5,00</w:t>
            </w:r>
          </w:p>
        </w:tc>
        <w:tc>
          <w:tcPr>
            <w:tcW w:w="913" w:type="dxa"/>
            <w:tcBorders>
              <w:top w:val="single" w:sz="4" w:space="0" w:color="auto"/>
              <w:bottom w:val="single" w:sz="4" w:space="0" w:color="auto"/>
            </w:tcBorders>
            <w:vAlign w:val="center"/>
          </w:tcPr>
          <w:p w14:paraId="05E7EB54" w14:textId="77777777" w:rsidR="00496ECE" w:rsidRPr="00BC6CA8" w:rsidRDefault="00496ECE" w:rsidP="007A689C">
            <w:pPr>
              <w:jc w:val="center"/>
            </w:pPr>
            <w:r w:rsidRPr="00BC6CA8">
              <w:t>5,50</w:t>
            </w:r>
          </w:p>
        </w:tc>
        <w:tc>
          <w:tcPr>
            <w:tcW w:w="990" w:type="dxa"/>
            <w:tcBorders>
              <w:top w:val="single" w:sz="4" w:space="0" w:color="auto"/>
              <w:bottom w:val="single" w:sz="4" w:space="0" w:color="auto"/>
            </w:tcBorders>
            <w:vAlign w:val="center"/>
          </w:tcPr>
          <w:p w14:paraId="2D3BA2EC" w14:textId="77777777" w:rsidR="00496ECE" w:rsidRPr="00BC6CA8" w:rsidRDefault="00496ECE" w:rsidP="007A689C">
            <w:pPr>
              <w:jc w:val="center"/>
            </w:pPr>
            <w:r w:rsidRPr="00BC6CA8">
              <w:t>6,00</w:t>
            </w:r>
          </w:p>
        </w:tc>
        <w:tc>
          <w:tcPr>
            <w:tcW w:w="990" w:type="dxa"/>
            <w:tcBorders>
              <w:top w:val="single" w:sz="4" w:space="0" w:color="auto"/>
              <w:bottom w:val="single" w:sz="4" w:space="0" w:color="auto"/>
            </w:tcBorders>
            <w:vAlign w:val="center"/>
          </w:tcPr>
          <w:p w14:paraId="63E6146B" w14:textId="77777777" w:rsidR="00496ECE" w:rsidRPr="00BC6CA8" w:rsidRDefault="00496ECE" w:rsidP="007A689C">
            <w:pPr>
              <w:jc w:val="center"/>
            </w:pPr>
            <w:r w:rsidRPr="00BC6CA8">
              <w:t>7,00</w:t>
            </w:r>
          </w:p>
        </w:tc>
        <w:tc>
          <w:tcPr>
            <w:tcW w:w="1080" w:type="dxa"/>
            <w:tcBorders>
              <w:top w:val="single" w:sz="4" w:space="0" w:color="auto"/>
              <w:bottom w:val="single" w:sz="4" w:space="0" w:color="auto"/>
            </w:tcBorders>
            <w:vAlign w:val="center"/>
          </w:tcPr>
          <w:p w14:paraId="0CAA412A" w14:textId="77777777" w:rsidR="00496ECE" w:rsidRPr="00BC6CA8" w:rsidRDefault="00496ECE" w:rsidP="007A689C">
            <w:pPr>
              <w:jc w:val="center"/>
            </w:pPr>
            <w:r w:rsidRPr="00BC6CA8">
              <w:t>7,50</w:t>
            </w:r>
          </w:p>
        </w:tc>
        <w:tc>
          <w:tcPr>
            <w:tcW w:w="810" w:type="dxa"/>
            <w:tcBorders>
              <w:top w:val="single" w:sz="4" w:space="0" w:color="auto"/>
              <w:bottom w:val="single" w:sz="4" w:space="0" w:color="auto"/>
            </w:tcBorders>
            <w:vAlign w:val="center"/>
          </w:tcPr>
          <w:p w14:paraId="7A929822" w14:textId="77777777" w:rsidR="00496ECE" w:rsidRPr="00BC6CA8" w:rsidRDefault="00496ECE" w:rsidP="007A689C">
            <w:pPr>
              <w:jc w:val="center"/>
            </w:pPr>
            <w:r w:rsidRPr="00BC6CA8">
              <w:t>8,00</w:t>
            </w:r>
          </w:p>
        </w:tc>
        <w:tc>
          <w:tcPr>
            <w:tcW w:w="1640" w:type="dxa"/>
            <w:vMerge/>
            <w:tcBorders>
              <w:bottom w:val="single" w:sz="4" w:space="0" w:color="auto"/>
            </w:tcBorders>
          </w:tcPr>
          <w:p w14:paraId="64E3532D" w14:textId="77777777" w:rsidR="00496ECE" w:rsidRPr="00BC6CA8" w:rsidRDefault="00496ECE" w:rsidP="007A689C">
            <w:pPr>
              <w:jc w:val="center"/>
              <w:rPr>
                <w:sz w:val="18"/>
              </w:rPr>
            </w:pPr>
          </w:p>
        </w:tc>
        <w:tc>
          <w:tcPr>
            <w:tcW w:w="3119" w:type="dxa"/>
            <w:vMerge/>
            <w:tcBorders>
              <w:bottom w:val="single" w:sz="4" w:space="0" w:color="auto"/>
              <w:right w:val="single" w:sz="4" w:space="0" w:color="auto"/>
            </w:tcBorders>
          </w:tcPr>
          <w:p w14:paraId="7FFAC4E1" w14:textId="77777777" w:rsidR="00496ECE" w:rsidRPr="00BC6CA8" w:rsidRDefault="00496ECE" w:rsidP="007A689C">
            <w:pPr>
              <w:rPr>
                <w:sz w:val="18"/>
              </w:rPr>
            </w:pPr>
          </w:p>
        </w:tc>
      </w:tr>
    </w:tbl>
    <w:p w14:paraId="42928967" w14:textId="77777777" w:rsidR="00503DD9" w:rsidRPr="00BC6CA8" w:rsidRDefault="00503DD9" w:rsidP="00484D0C">
      <w:pPr>
        <w:numPr>
          <w:ilvl w:val="0"/>
          <w:numId w:val="24"/>
        </w:numPr>
        <w:tabs>
          <w:tab w:val="clear" w:pos="360"/>
          <w:tab w:val="num" w:pos="142"/>
        </w:tabs>
        <w:ind w:left="142" w:hanging="284"/>
      </w:pPr>
      <w:r w:rsidRPr="00BC6CA8">
        <w:t xml:space="preserve">În cazul liniilor pe stâlpi de lemn fără conductor de protecţie, atât pentru cele care traversează, cât şi pentru cele traversate, aceste distanţe rămân valabile, doar dacă se montează pe stâlpii adiacenţi traversării descărcătoare (dacă deschiderea </w:t>
      </w:r>
      <w:r w:rsidRPr="00BC6CA8">
        <w:rPr>
          <w:i/>
        </w:rPr>
        <w:t xml:space="preserve">l </w:t>
      </w:r>
      <w:r w:rsidRPr="00BC6CA8">
        <w:t xml:space="preserve">&lt; 40 m, se vor monta descărcătoare numai pe stâlpul cel mai apropiat); </w:t>
      </w:r>
      <w:r w:rsidRPr="00BC6CA8">
        <w:br/>
        <w:t>în caz contrar, distanţele se majorează cu 2 m.</w:t>
      </w:r>
    </w:p>
    <w:p w14:paraId="0AAE06B1" w14:textId="77777777" w:rsidR="00503DD9" w:rsidRPr="00BC6CA8" w:rsidRDefault="00503DD9" w:rsidP="00484D0C">
      <w:pPr>
        <w:numPr>
          <w:ilvl w:val="0"/>
          <w:numId w:val="24"/>
        </w:numPr>
        <w:tabs>
          <w:tab w:val="clear" w:pos="360"/>
          <w:tab w:val="num" w:pos="142"/>
        </w:tabs>
        <w:ind w:left="142" w:hanging="284"/>
        <w:jc w:val="both"/>
        <w:rPr>
          <w:caps/>
        </w:rPr>
      </w:pPr>
      <w:r w:rsidRPr="00BC6CA8">
        <w:t xml:space="preserve">Aceste distanţe trebuie respectate, când ambele conductoare se află la </w:t>
      </w:r>
      <w:r w:rsidRPr="00BC6CA8">
        <w:rPr>
          <w:i/>
        </w:rPr>
        <w:t>t</w:t>
      </w:r>
      <w:r w:rsidRPr="00BC6CA8">
        <w:t xml:space="preserve"> = +15°</w:t>
      </w:r>
      <w:r w:rsidRPr="00BC6CA8">
        <w:rPr>
          <w:caps/>
        </w:rPr>
        <w:t>C.</w:t>
      </w:r>
    </w:p>
    <w:p w14:paraId="514378B6" w14:textId="77777777" w:rsidR="004B34C6" w:rsidRPr="00BC6CA8" w:rsidRDefault="004B34C6" w:rsidP="00503DD9">
      <w:pPr>
        <w:jc w:val="center"/>
        <w:rPr>
          <w:b/>
          <w:caps/>
        </w:rPr>
      </w:pPr>
    </w:p>
    <w:p w14:paraId="247AB1BD" w14:textId="77777777" w:rsidR="00503DD9" w:rsidRPr="00BC6CA8" w:rsidRDefault="00503DD9" w:rsidP="00503DD9">
      <w:pPr>
        <w:jc w:val="center"/>
        <w:rPr>
          <w:b/>
        </w:rPr>
      </w:pPr>
      <w:r w:rsidRPr="00BC6CA8">
        <w:rPr>
          <w:b/>
          <w:caps/>
        </w:rPr>
        <w:t>F</w:t>
      </w:r>
      <w:r w:rsidRPr="00BC6CA8">
        <w:rPr>
          <w:b/>
        </w:rPr>
        <w:t xml:space="preserve">igura </w:t>
      </w:r>
      <w:r w:rsidR="00AC0689" w:rsidRPr="00BC6CA8">
        <w:rPr>
          <w:b/>
        </w:rPr>
        <w:t>6</w:t>
      </w:r>
      <w:r w:rsidRPr="00BC6CA8">
        <w:rPr>
          <w:b/>
        </w:rPr>
        <w:t>.a. Încrucişări şi apropieri faţă de LEA cu tensiunea nominală peste 1000 V.</w:t>
      </w:r>
    </w:p>
    <w:p w14:paraId="12016E6A" w14:textId="77777777" w:rsidR="00503DD9" w:rsidRPr="00BC6CA8" w:rsidRDefault="00503DD9" w:rsidP="00503DD9">
      <w:pPr>
        <w:jc w:val="center"/>
        <w:rPr>
          <w:b/>
        </w:rPr>
      </w:pPr>
    </w:p>
    <w:p w14:paraId="5BF58850" w14:textId="77777777" w:rsidR="00503DD9" w:rsidRPr="00BC6CA8" w:rsidRDefault="003F3A7E" w:rsidP="00503DD9">
      <w:pPr>
        <w:jc w:val="center"/>
        <w:sectPr w:rsidR="00503DD9" w:rsidRPr="00BC6CA8" w:rsidSect="00625DB1">
          <w:pgSz w:w="16840" w:h="11907" w:orient="landscape" w:code="9"/>
          <w:pgMar w:top="737" w:right="743" w:bottom="737" w:left="1134" w:header="1134" w:footer="851" w:gutter="0"/>
          <w:cols w:space="708"/>
        </w:sectPr>
      </w:pPr>
      <w:r>
        <w:rPr>
          <w:b/>
          <w:caps/>
          <w:noProof/>
          <w:lang w:val="en-US"/>
        </w:rPr>
        <w:object w:dxaOrig="1440" w:dyaOrig="1440" w14:anchorId="64EDCBE1">
          <v:shape id="_x0000_s1037" type="#_x0000_t75" style="position:absolute;left:0;text-align:left;margin-left:13.8pt;margin-top:15.05pt;width:694.5pt;height:408.75pt;z-index:251668992;mso-position-horizontal-relative:text;mso-position-vertical-relative:text" o:allowincell="f">
            <v:imagedata r:id="rId48" o:title=""/>
            <w10:wrap type="topAndBottom"/>
          </v:shape>
          <o:OLEObject Type="Embed" ProgID="AutoCAD.Drawing.14" ShapeID="_x0000_s1037" DrawAspect="Content" ObjectID="_1606654513" r:id="rId49"/>
        </w:object>
      </w:r>
      <w:r w:rsidR="00503DD9" w:rsidRPr="00BC6CA8">
        <w:rPr>
          <w:caps/>
        </w:rPr>
        <w:br w:type="page"/>
      </w:r>
      <w:r w:rsidR="00503DD9" w:rsidRPr="00BC6CA8">
        <w:rPr>
          <w:b/>
          <w:caps/>
          <w:noProof/>
          <w:lang w:eastAsia="ro-RO"/>
        </w:rPr>
        <mc:AlternateContent>
          <mc:Choice Requires="wps">
            <w:drawing>
              <wp:anchor distT="0" distB="0" distL="114300" distR="114300" simplePos="0" relativeHeight="251642368" behindDoc="0" locked="0" layoutInCell="1" allowOverlap="1" wp14:anchorId="04B51863" wp14:editId="32754AF5">
                <wp:simplePos x="0" y="0"/>
                <wp:positionH relativeFrom="column">
                  <wp:posOffset>5042535</wp:posOffset>
                </wp:positionH>
                <wp:positionV relativeFrom="paragraph">
                  <wp:posOffset>1628140</wp:posOffset>
                </wp:positionV>
                <wp:extent cx="333375" cy="342900"/>
                <wp:effectExtent l="0" t="0" r="0" b="0"/>
                <wp:wrapNone/>
                <wp:docPr id="6" name="Casetă text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7877FBA" w14:textId="77777777" w:rsidR="003F3A7E" w:rsidRDefault="003F3A7E" w:rsidP="00503DD9">
                            <w:r>
                              <w:t>Hst</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B51863" id="Casetă text 6" o:spid="_x0000_s1047" type="#_x0000_t202" style="position:absolute;left:0;text-align:left;margin-left:397.05pt;margin-top:128.2pt;width:26.25pt;height:27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" stroked="f">
                <v:textbox style="layout-flow:vertical;mso-layout-flow-alt:bottom-to-top">
                  <w:txbxContent>
                    <w:p w14:paraId="27877FBA" w14:textId="77777777" w:rsidR="003F3A7E" w:rsidRDefault="003F3A7E" w:rsidP="00503DD9">
                      <w:r>
                        <w:t>Hst</w:t>
                      </w:r>
                    </w:p>
                  </w:txbxContent>
                </v:textbox>
              </v:shape>
            </w:pict>
          </mc:Fallback>
        </mc:AlternateContent>
      </w:r>
      <w:r w:rsidR="00503DD9" w:rsidRPr="00BC6CA8">
        <w:rPr>
          <w:b/>
          <w:caps/>
          <w:noProof/>
          <w:lang w:eastAsia="ro-RO"/>
        </w:rPr>
        <mc:AlternateContent>
          <mc:Choice Requires="wps">
            <w:drawing>
              <wp:anchor distT="0" distB="0" distL="114300" distR="114300" simplePos="0" relativeHeight="251641344" behindDoc="0" locked="0" layoutInCell="1" allowOverlap="1" wp14:anchorId="58C96D4C" wp14:editId="4272E3B6">
                <wp:simplePos x="0" y="0"/>
                <wp:positionH relativeFrom="column">
                  <wp:posOffset>127635</wp:posOffset>
                </wp:positionH>
                <wp:positionV relativeFrom="paragraph">
                  <wp:posOffset>1285240</wp:posOffset>
                </wp:positionV>
                <wp:extent cx="333375" cy="342900"/>
                <wp:effectExtent l="0" t="0" r="0" b="0"/>
                <wp:wrapNone/>
                <wp:docPr id="3" name="Casetă tex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A6D1D0" w14:textId="77777777" w:rsidR="003F3A7E" w:rsidRDefault="003F3A7E" w:rsidP="00503DD9">
                            <w:r>
                              <w:t>Hst</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C96D4C" id="Casetă text 3" o:spid="_x0000_s1048" type="#_x0000_t202" style="position:absolute;left:0;text-align:left;margin-left:10.05pt;margin-top:101.2pt;width:26.25pt;height:27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" stroked="f">
                <v:textbox style="layout-flow:vertical;mso-layout-flow-alt:bottom-to-top">
                  <w:txbxContent>
                    <w:p w14:paraId="52A6D1D0" w14:textId="77777777" w:rsidR="003F3A7E" w:rsidRDefault="003F3A7E" w:rsidP="00503DD9">
                      <w:r>
                        <w:t>Hst</w:t>
                      </w:r>
                    </w:p>
                  </w:txbxContent>
                </v:textbox>
              </v:shape>
            </w:pict>
          </mc:Fallback>
        </mc:AlternateContent>
      </w:r>
    </w:p>
    <w:p w14:paraId="757B3A8E" w14:textId="77777777" w:rsidR="00503DD9" w:rsidRPr="00BC6CA8" w:rsidRDefault="00503DD9" w:rsidP="00503DD9">
      <w:pPr>
        <w:spacing w:after="160" w:line="259" w:lineRule="auto"/>
        <w:rPr>
          <w:caps/>
        </w:rPr>
      </w:pPr>
    </w:p>
    <w:p w14:paraId="13823D18" w14:textId="46F388D2" w:rsidR="00503DD9" w:rsidRPr="00BC6CA8" w:rsidRDefault="00503DD9" w:rsidP="00503DD9">
      <w:pPr>
        <w:jc w:val="center"/>
      </w:pPr>
      <w:r w:rsidRPr="00BC6CA8">
        <w:rPr>
          <w:b/>
        </w:rPr>
        <w:t xml:space="preserve">Tabelul </w:t>
      </w:r>
      <w:r w:rsidR="005E4794" w:rsidRPr="00BC6CA8">
        <w:rPr>
          <w:b/>
        </w:rPr>
        <w:t>8</w:t>
      </w:r>
      <w:r w:rsidRPr="00BC6CA8">
        <w:rPr>
          <w:b/>
        </w:rPr>
        <w:t>.b. Încrucişări şi apropieri faţă de LEA cu tensiunea nominală sub 1000 V.</w:t>
      </w:r>
    </w:p>
    <w:p w14:paraId="066E7D97" w14:textId="77777777" w:rsidR="00503DD9" w:rsidRPr="00BC6CA8" w:rsidRDefault="00503DD9" w:rsidP="00503DD9">
      <w:pPr>
        <w:jc w:val="center"/>
        <w:rPr>
          <w:b/>
        </w:rPr>
      </w:pPr>
    </w:p>
    <w:tbl>
      <w:tblPr>
        <w:tblW w:w="1502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2551"/>
        <w:gridCol w:w="2268"/>
        <w:gridCol w:w="567"/>
        <w:gridCol w:w="1694"/>
        <w:gridCol w:w="1566"/>
        <w:gridCol w:w="1418"/>
        <w:gridCol w:w="3544"/>
      </w:tblGrid>
      <w:tr w:rsidR="00503DD9" w:rsidRPr="00BC6CA8" w14:paraId="274753D9" w14:textId="77777777" w:rsidTr="007A689C">
        <w:trPr>
          <w:cantSplit/>
        </w:trPr>
        <w:tc>
          <w:tcPr>
            <w:tcW w:w="1418" w:type="dxa"/>
            <w:vMerge w:val="restart"/>
            <w:tcBorders>
              <w:top w:val="single" w:sz="4" w:space="0" w:color="auto"/>
              <w:left w:val="single" w:sz="4" w:space="0" w:color="auto"/>
              <w:bottom w:val="single" w:sz="4" w:space="0" w:color="auto"/>
              <w:right w:val="nil"/>
            </w:tcBorders>
            <w:vAlign w:val="center"/>
          </w:tcPr>
          <w:p w14:paraId="57D4C25A" w14:textId="77777777" w:rsidR="00503DD9" w:rsidRPr="00BC6CA8" w:rsidRDefault="00503DD9" w:rsidP="007A689C">
            <w:pPr>
              <w:spacing w:line="220" w:lineRule="exact"/>
              <w:jc w:val="center"/>
            </w:pPr>
            <w:r w:rsidRPr="00BC6CA8">
              <w:t>Tensiunea nominală a liniei care traversează</w:t>
            </w:r>
          </w:p>
        </w:tc>
        <w:tc>
          <w:tcPr>
            <w:tcW w:w="10064" w:type="dxa"/>
            <w:gridSpan w:val="6"/>
            <w:tcBorders>
              <w:top w:val="single" w:sz="4" w:space="0" w:color="auto"/>
              <w:left w:val="single" w:sz="4" w:space="0" w:color="auto"/>
              <w:bottom w:val="single" w:sz="4" w:space="0" w:color="auto"/>
            </w:tcBorders>
            <w:vAlign w:val="center"/>
          </w:tcPr>
          <w:p w14:paraId="1830CEE3" w14:textId="77777777" w:rsidR="00503DD9" w:rsidRPr="00BC6CA8" w:rsidRDefault="00503DD9" w:rsidP="007A689C">
            <w:pPr>
              <w:spacing w:line="220" w:lineRule="exact"/>
              <w:jc w:val="center"/>
            </w:pPr>
            <w:r w:rsidRPr="00BC6CA8">
              <w:t>Încrucişări</w:t>
            </w:r>
          </w:p>
        </w:tc>
        <w:tc>
          <w:tcPr>
            <w:tcW w:w="3544" w:type="dxa"/>
            <w:vMerge w:val="restart"/>
            <w:tcBorders>
              <w:top w:val="single" w:sz="4" w:space="0" w:color="auto"/>
              <w:bottom w:val="single" w:sz="4" w:space="0" w:color="auto"/>
              <w:right w:val="single" w:sz="4" w:space="0" w:color="auto"/>
            </w:tcBorders>
            <w:vAlign w:val="center"/>
          </w:tcPr>
          <w:p w14:paraId="237DAC4A" w14:textId="77777777" w:rsidR="00503DD9" w:rsidRPr="00BC6CA8" w:rsidRDefault="00503DD9" w:rsidP="007A689C">
            <w:pPr>
              <w:spacing w:line="220" w:lineRule="exact"/>
              <w:jc w:val="center"/>
              <w:rPr>
                <w:vertAlign w:val="superscript"/>
              </w:rPr>
            </w:pPr>
            <w:r w:rsidRPr="00BC6CA8">
              <w:t xml:space="preserve">Apropieri </w:t>
            </w:r>
            <w:r w:rsidRPr="00BC6CA8">
              <w:rPr>
                <w:vertAlign w:val="superscript"/>
              </w:rPr>
              <w:t>5)</w:t>
            </w:r>
          </w:p>
        </w:tc>
      </w:tr>
      <w:tr w:rsidR="00503DD9" w:rsidRPr="00BC6CA8" w14:paraId="56A3133C" w14:textId="77777777" w:rsidTr="007A689C">
        <w:trPr>
          <w:cantSplit/>
        </w:trPr>
        <w:tc>
          <w:tcPr>
            <w:tcW w:w="1418" w:type="dxa"/>
            <w:vMerge/>
            <w:tcBorders>
              <w:left w:val="single" w:sz="4" w:space="0" w:color="auto"/>
              <w:bottom w:val="single" w:sz="4" w:space="0" w:color="auto"/>
              <w:right w:val="nil"/>
            </w:tcBorders>
          </w:tcPr>
          <w:p w14:paraId="766871D0" w14:textId="77777777" w:rsidR="00503DD9" w:rsidRPr="00BC6CA8" w:rsidRDefault="00503DD9" w:rsidP="007A689C">
            <w:pPr>
              <w:spacing w:line="220" w:lineRule="exact"/>
              <w:jc w:val="center"/>
            </w:pPr>
          </w:p>
        </w:tc>
        <w:tc>
          <w:tcPr>
            <w:tcW w:w="2551" w:type="dxa"/>
            <w:vMerge w:val="restart"/>
            <w:tcBorders>
              <w:left w:val="single" w:sz="4" w:space="0" w:color="auto"/>
              <w:bottom w:val="single" w:sz="4" w:space="0" w:color="auto"/>
            </w:tcBorders>
            <w:vAlign w:val="center"/>
          </w:tcPr>
          <w:p w14:paraId="1FE32B6E" w14:textId="77777777" w:rsidR="00503DD9" w:rsidRPr="00BC6CA8" w:rsidRDefault="00503DD9" w:rsidP="007A689C">
            <w:pPr>
              <w:spacing w:line="220" w:lineRule="exact"/>
              <w:jc w:val="center"/>
            </w:pPr>
            <w:r w:rsidRPr="00BC6CA8">
              <w:t xml:space="preserve">Măsuri de </w:t>
            </w:r>
          </w:p>
          <w:p w14:paraId="6905DFF8" w14:textId="77777777" w:rsidR="00503DD9" w:rsidRPr="00BC6CA8" w:rsidRDefault="00503DD9" w:rsidP="007A689C">
            <w:pPr>
              <w:spacing w:line="220" w:lineRule="exact"/>
              <w:jc w:val="center"/>
            </w:pPr>
            <w:r w:rsidRPr="00BC6CA8">
              <w:t xml:space="preserve">siguranţă </w:t>
            </w:r>
            <w:r w:rsidRPr="00BC6CA8">
              <w:rPr>
                <w:vertAlign w:val="superscript"/>
              </w:rPr>
              <w:t>1)</w:t>
            </w:r>
            <w:r w:rsidRPr="00BC6CA8">
              <w:t xml:space="preserve"> şi protecţie</w:t>
            </w:r>
          </w:p>
        </w:tc>
        <w:tc>
          <w:tcPr>
            <w:tcW w:w="7513" w:type="dxa"/>
            <w:gridSpan w:val="5"/>
            <w:tcBorders>
              <w:bottom w:val="single" w:sz="4" w:space="0" w:color="auto"/>
            </w:tcBorders>
            <w:vAlign w:val="center"/>
          </w:tcPr>
          <w:p w14:paraId="216E1219" w14:textId="77777777" w:rsidR="00503DD9" w:rsidRPr="00BC6CA8" w:rsidRDefault="00503DD9" w:rsidP="007A689C">
            <w:pPr>
              <w:spacing w:line="220" w:lineRule="exact"/>
              <w:jc w:val="center"/>
            </w:pPr>
            <w:r w:rsidRPr="00BC6CA8">
              <w:t>Distanţe minime [m]</w:t>
            </w:r>
          </w:p>
        </w:tc>
        <w:tc>
          <w:tcPr>
            <w:tcW w:w="3544" w:type="dxa"/>
            <w:vMerge/>
            <w:tcBorders>
              <w:bottom w:val="single" w:sz="4" w:space="0" w:color="auto"/>
              <w:right w:val="single" w:sz="4" w:space="0" w:color="auto"/>
            </w:tcBorders>
          </w:tcPr>
          <w:p w14:paraId="16B91D3B" w14:textId="77777777" w:rsidR="00503DD9" w:rsidRPr="00BC6CA8" w:rsidRDefault="00503DD9" w:rsidP="007A689C">
            <w:pPr>
              <w:spacing w:line="220" w:lineRule="exact"/>
              <w:jc w:val="center"/>
            </w:pPr>
          </w:p>
        </w:tc>
      </w:tr>
      <w:tr w:rsidR="00503DD9" w:rsidRPr="00BC6CA8" w14:paraId="379A352B" w14:textId="77777777" w:rsidTr="007A689C">
        <w:trPr>
          <w:cantSplit/>
          <w:trHeight w:val="220"/>
        </w:trPr>
        <w:tc>
          <w:tcPr>
            <w:tcW w:w="1418" w:type="dxa"/>
            <w:vMerge/>
            <w:tcBorders>
              <w:left w:val="single" w:sz="4" w:space="0" w:color="auto"/>
              <w:bottom w:val="single" w:sz="4" w:space="0" w:color="auto"/>
              <w:right w:val="nil"/>
            </w:tcBorders>
          </w:tcPr>
          <w:p w14:paraId="4925C47B" w14:textId="77777777" w:rsidR="00503DD9" w:rsidRPr="00BC6CA8" w:rsidRDefault="00503DD9" w:rsidP="007A689C">
            <w:pPr>
              <w:spacing w:line="220" w:lineRule="exact"/>
              <w:jc w:val="center"/>
            </w:pPr>
          </w:p>
        </w:tc>
        <w:tc>
          <w:tcPr>
            <w:tcW w:w="2551" w:type="dxa"/>
            <w:vMerge/>
            <w:tcBorders>
              <w:left w:val="single" w:sz="4" w:space="0" w:color="auto"/>
              <w:bottom w:val="single" w:sz="4" w:space="0" w:color="auto"/>
            </w:tcBorders>
          </w:tcPr>
          <w:p w14:paraId="48EF7ACD" w14:textId="77777777" w:rsidR="00503DD9" w:rsidRPr="00BC6CA8" w:rsidRDefault="00503DD9" w:rsidP="007A689C">
            <w:pPr>
              <w:spacing w:line="220" w:lineRule="exact"/>
              <w:jc w:val="center"/>
            </w:pPr>
          </w:p>
        </w:tc>
        <w:tc>
          <w:tcPr>
            <w:tcW w:w="2268" w:type="dxa"/>
            <w:vMerge w:val="restart"/>
            <w:tcBorders>
              <w:bottom w:val="single" w:sz="4" w:space="0" w:color="auto"/>
            </w:tcBorders>
            <w:vAlign w:val="center"/>
          </w:tcPr>
          <w:p w14:paraId="2646D554" w14:textId="77777777" w:rsidR="00503DD9" w:rsidRPr="00BC6CA8" w:rsidRDefault="00503DD9" w:rsidP="007A689C">
            <w:pPr>
              <w:spacing w:line="220" w:lineRule="exact"/>
              <w:jc w:val="center"/>
            </w:pPr>
            <w:r w:rsidRPr="00BC6CA8">
              <w:t>Condiţii de calcul</w:t>
            </w:r>
          </w:p>
          <w:p w14:paraId="0672BC9A" w14:textId="77777777" w:rsidR="00503DD9" w:rsidRPr="00BC6CA8" w:rsidRDefault="00503DD9" w:rsidP="007A689C">
            <w:pPr>
              <w:spacing w:line="220" w:lineRule="exact"/>
              <w:jc w:val="center"/>
            </w:pPr>
            <w:r w:rsidRPr="00BC6CA8">
              <w:t>ale distanţei pe verticală</w:t>
            </w:r>
          </w:p>
        </w:tc>
        <w:tc>
          <w:tcPr>
            <w:tcW w:w="567" w:type="dxa"/>
            <w:vMerge w:val="restart"/>
            <w:tcBorders>
              <w:bottom w:val="single" w:sz="4" w:space="0" w:color="auto"/>
            </w:tcBorders>
            <w:textDirection w:val="btLr"/>
            <w:vAlign w:val="center"/>
          </w:tcPr>
          <w:p w14:paraId="7ABA258D" w14:textId="77777777" w:rsidR="00503DD9" w:rsidRPr="00BC6CA8" w:rsidRDefault="00503DD9" w:rsidP="007A689C">
            <w:pPr>
              <w:spacing w:line="220" w:lineRule="exact"/>
              <w:ind w:left="113" w:right="113"/>
              <w:jc w:val="center"/>
            </w:pPr>
            <w:r w:rsidRPr="00BC6CA8">
              <w:t>Simbol</w:t>
            </w:r>
          </w:p>
        </w:tc>
        <w:tc>
          <w:tcPr>
            <w:tcW w:w="3260" w:type="dxa"/>
            <w:gridSpan w:val="2"/>
            <w:vMerge w:val="restart"/>
            <w:tcBorders>
              <w:bottom w:val="single" w:sz="4" w:space="0" w:color="auto"/>
            </w:tcBorders>
            <w:vAlign w:val="center"/>
          </w:tcPr>
          <w:p w14:paraId="523F889C" w14:textId="32799776" w:rsidR="00503DD9" w:rsidRPr="00BC6CA8" w:rsidRDefault="00503DD9" w:rsidP="007A689C">
            <w:pPr>
              <w:spacing w:line="220" w:lineRule="exact"/>
              <w:jc w:val="center"/>
              <w:rPr>
                <w:vertAlign w:val="superscript"/>
              </w:rPr>
            </w:pPr>
            <w:r w:rsidRPr="00BC6CA8">
              <w:t xml:space="preserve">Distanţa pe verticală, </w:t>
            </w:r>
            <w:r w:rsidRPr="00BC6CA8">
              <w:rPr>
                <w:i/>
              </w:rPr>
              <w:t>H</w:t>
            </w:r>
            <w:r w:rsidRPr="00BC6CA8">
              <w:t xml:space="preserve">, între conductorul inferior al liniei </w:t>
            </w:r>
            <w:r w:rsidR="00BC0326">
              <w:t xml:space="preserve">cu tensiune nominală </w:t>
            </w:r>
            <w:r w:rsidRPr="00BC6CA8">
              <w:t xml:space="preserve">peste 1000 V şi conductorul superior al liniei </w:t>
            </w:r>
            <w:r w:rsidR="00567555">
              <w:t xml:space="preserve">cu tensiune nominală </w:t>
            </w:r>
            <w:r w:rsidRPr="00BC6CA8">
              <w:t xml:space="preserve">sub 1000 V </w:t>
            </w:r>
            <w:r w:rsidRPr="00BC6CA8">
              <w:rPr>
                <w:vertAlign w:val="superscript"/>
              </w:rPr>
              <w:t>3)</w:t>
            </w:r>
          </w:p>
        </w:tc>
        <w:tc>
          <w:tcPr>
            <w:tcW w:w="1418" w:type="dxa"/>
            <w:vMerge w:val="restart"/>
            <w:tcBorders>
              <w:bottom w:val="single" w:sz="4" w:space="0" w:color="auto"/>
            </w:tcBorders>
            <w:textDirection w:val="btLr"/>
            <w:vAlign w:val="center"/>
          </w:tcPr>
          <w:p w14:paraId="6A68A235" w14:textId="4718E4EB" w:rsidR="00503DD9" w:rsidRPr="00BC6CA8" w:rsidRDefault="00503DD9" w:rsidP="007A689C">
            <w:pPr>
              <w:spacing w:line="220" w:lineRule="exact"/>
              <w:ind w:left="113" w:right="113"/>
              <w:jc w:val="center"/>
              <w:rPr>
                <w:vertAlign w:val="superscript"/>
              </w:rPr>
            </w:pPr>
            <w:r w:rsidRPr="00BC6CA8">
              <w:t xml:space="preserve">Distanţa pe orizontală de la orice element al stâlpului LEA </w:t>
            </w:r>
            <w:r w:rsidR="00BC0326">
              <w:t xml:space="preserve">cu tensiune nominală </w:t>
            </w:r>
            <w:r w:rsidRPr="00BC6CA8">
              <w:t xml:space="preserve">peste </w:t>
            </w:r>
            <w:r w:rsidRPr="00BC6CA8">
              <w:br/>
              <w:t>1000 V, la cel mai apropiat conductor al LEA sub 1000 V</w:t>
            </w:r>
            <w:r w:rsidRPr="00BC6CA8">
              <w:rPr>
                <w:vertAlign w:val="superscript"/>
              </w:rPr>
              <w:t>5)</w:t>
            </w:r>
            <w:r w:rsidRPr="00BC6CA8">
              <w:t xml:space="preserve">: </w:t>
            </w:r>
            <w:r w:rsidRPr="00BC6CA8">
              <w:rPr>
                <w:i/>
              </w:rPr>
              <w:t>d</w:t>
            </w:r>
            <w:r w:rsidRPr="00BC6CA8">
              <w:t xml:space="preserve"> </w:t>
            </w:r>
          </w:p>
        </w:tc>
        <w:tc>
          <w:tcPr>
            <w:tcW w:w="3544" w:type="dxa"/>
            <w:vMerge/>
            <w:tcBorders>
              <w:bottom w:val="single" w:sz="4" w:space="0" w:color="auto"/>
              <w:right w:val="single" w:sz="4" w:space="0" w:color="auto"/>
            </w:tcBorders>
          </w:tcPr>
          <w:p w14:paraId="4B23CDC7" w14:textId="77777777" w:rsidR="00503DD9" w:rsidRPr="00BC6CA8" w:rsidRDefault="00503DD9" w:rsidP="007A689C">
            <w:pPr>
              <w:spacing w:line="220" w:lineRule="exact"/>
              <w:jc w:val="center"/>
            </w:pPr>
          </w:p>
        </w:tc>
      </w:tr>
      <w:tr w:rsidR="00503DD9" w:rsidRPr="00BC6CA8" w14:paraId="59CDC769" w14:textId="77777777" w:rsidTr="007A689C">
        <w:trPr>
          <w:cantSplit/>
          <w:trHeight w:val="276"/>
        </w:trPr>
        <w:tc>
          <w:tcPr>
            <w:tcW w:w="1418" w:type="dxa"/>
            <w:vMerge/>
            <w:tcBorders>
              <w:left w:val="single" w:sz="4" w:space="0" w:color="auto"/>
              <w:bottom w:val="single" w:sz="4" w:space="0" w:color="auto"/>
              <w:right w:val="nil"/>
            </w:tcBorders>
          </w:tcPr>
          <w:p w14:paraId="31F67F59" w14:textId="77777777" w:rsidR="00503DD9" w:rsidRPr="00BC6CA8" w:rsidRDefault="00503DD9" w:rsidP="007A689C">
            <w:pPr>
              <w:jc w:val="center"/>
            </w:pPr>
          </w:p>
        </w:tc>
        <w:tc>
          <w:tcPr>
            <w:tcW w:w="2551" w:type="dxa"/>
            <w:vMerge/>
            <w:tcBorders>
              <w:left w:val="single" w:sz="4" w:space="0" w:color="auto"/>
              <w:bottom w:val="single" w:sz="4" w:space="0" w:color="auto"/>
            </w:tcBorders>
          </w:tcPr>
          <w:p w14:paraId="5880532B" w14:textId="77777777" w:rsidR="00503DD9" w:rsidRPr="00BC6CA8" w:rsidRDefault="00503DD9" w:rsidP="007A689C">
            <w:pPr>
              <w:jc w:val="center"/>
            </w:pPr>
          </w:p>
        </w:tc>
        <w:tc>
          <w:tcPr>
            <w:tcW w:w="2268" w:type="dxa"/>
            <w:vMerge/>
            <w:tcBorders>
              <w:bottom w:val="single" w:sz="4" w:space="0" w:color="auto"/>
            </w:tcBorders>
          </w:tcPr>
          <w:p w14:paraId="4E0390A8" w14:textId="77777777" w:rsidR="00503DD9" w:rsidRPr="00BC6CA8" w:rsidRDefault="00503DD9" w:rsidP="007A689C">
            <w:pPr>
              <w:jc w:val="center"/>
            </w:pPr>
          </w:p>
        </w:tc>
        <w:tc>
          <w:tcPr>
            <w:tcW w:w="567" w:type="dxa"/>
            <w:vMerge/>
            <w:tcBorders>
              <w:bottom w:val="single" w:sz="4" w:space="0" w:color="auto"/>
            </w:tcBorders>
          </w:tcPr>
          <w:p w14:paraId="79D1566B" w14:textId="77777777" w:rsidR="00503DD9" w:rsidRPr="00BC6CA8" w:rsidRDefault="00503DD9" w:rsidP="007A689C">
            <w:pPr>
              <w:jc w:val="center"/>
            </w:pPr>
          </w:p>
        </w:tc>
        <w:tc>
          <w:tcPr>
            <w:tcW w:w="3260" w:type="dxa"/>
            <w:gridSpan w:val="2"/>
            <w:vMerge/>
            <w:tcBorders>
              <w:bottom w:val="single" w:sz="4" w:space="0" w:color="auto"/>
            </w:tcBorders>
          </w:tcPr>
          <w:p w14:paraId="6EED3B75" w14:textId="77777777" w:rsidR="00503DD9" w:rsidRPr="00BC6CA8" w:rsidRDefault="00503DD9" w:rsidP="007A689C">
            <w:pPr>
              <w:jc w:val="center"/>
            </w:pPr>
          </w:p>
        </w:tc>
        <w:tc>
          <w:tcPr>
            <w:tcW w:w="1418" w:type="dxa"/>
            <w:vMerge/>
            <w:tcBorders>
              <w:bottom w:val="single" w:sz="4" w:space="0" w:color="auto"/>
            </w:tcBorders>
          </w:tcPr>
          <w:p w14:paraId="1E0EE99F" w14:textId="77777777" w:rsidR="00503DD9" w:rsidRPr="00BC6CA8" w:rsidRDefault="00503DD9" w:rsidP="007A689C">
            <w:pPr>
              <w:jc w:val="center"/>
            </w:pPr>
          </w:p>
        </w:tc>
        <w:tc>
          <w:tcPr>
            <w:tcW w:w="3544" w:type="dxa"/>
            <w:vMerge/>
            <w:tcBorders>
              <w:bottom w:val="single" w:sz="4" w:space="0" w:color="auto"/>
              <w:right w:val="single" w:sz="4" w:space="0" w:color="auto"/>
            </w:tcBorders>
          </w:tcPr>
          <w:p w14:paraId="3D2544D0" w14:textId="77777777" w:rsidR="00503DD9" w:rsidRPr="00BC6CA8" w:rsidRDefault="00503DD9" w:rsidP="007A689C">
            <w:pPr>
              <w:jc w:val="center"/>
            </w:pPr>
          </w:p>
        </w:tc>
      </w:tr>
      <w:tr w:rsidR="00503DD9" w:rsidRPr="00BC6CA8" w14:paraId="36862266" w14:textId="77777777" w:rsidTr="007A689C">
        <w:trPr>
          <w:cantSplit/>
          <w:trHeight w:val="276"/>
        </w:trPr>
        <w:tc>
          <w:tcPr>
            <w:tcW w:w="1418" w:type="dxa"/>
            <w:vMerge/>
            <w:tcBorders>
              <w:left w:val="single" w:sz="4" w:space="0" w:color="auto"/>
              <w:bottom w:val="single" w:sz="4" w:space="0" w:color="auto"/>
              <w:right w:val="nil"/>
            </w:tcBorders>
          </w:tcPr>
          <w:p w14:paraId="4667FDE8" w14:textId="77777777" w:rsidR="00503DD9" w:rsidRPr="00BC6CA8" w:rsidRDefault="00503DD9" w:rsidP="007A689C">
            <w:pPr>
              <w:jc w:val="center"/>
            </w:pPr>
          </w:p>
        </w:tc>
        <w:tc>
          <w:tcPr>
            <w:tcW w:w="2551" w:type="dxa"/>
            <w:vMerge/>
            <w:tcBorders>
              <w:left w:val="single" w:sz="4" w:space="0" w:color="auto"/>
              <w:bottom w:val="single" w:sz="4" w:space="0" w:color="auto"/>
            </w:tcBorders>
          </w:tcPr>
          <w:p w14:paraId="1E84834D" w14:textId="77777777" w:rsidR="00503DD9" w:rsidRPr="00BC6CA8" w:rsidRDefault="00503DD9" w:rsidP="007A689C">
            <w:pPr>
              <w:jc w:val="center"/>
            </w:pPr>
          </w:p>
        </w:tc>
        <w:tc>
          <w:tcPr>
            <w:tcW w:w="2268" w:type="dxa"/>
            <w:vMerge/>
            <w:tcBorders>
              <w:bottom w:val="single" w:sz="4" w:space="0" w:color="auto"/>
            </w:tcBorders>
          </w:tcPr>
          <w:p w14:paraId="5CADE887" w14:textId="77777777" w:rsidR="00503DD9" w:rsidRPr="00BC6CA8" w:rsidRDefault="00503DD9" w:rsidP="007A689C">
            <w:pPr>
              <w:jc w:val="center"/>
            </w:pPr>
          </w:p>
        </w:tc>
        <w:tc>
          <w:tcPr>
            <w:tcW w:w="567" w:type="dxa"/>
            <w:vMerge/>
            <w:tcBorders>
              <w:bottom w:val="single" w:sz="4" w:space="0" w:color="auto"/>
            </w:tcBorders>
          </w:tcPr>
          <w:p w14:paraId="16BE6ECB" w14:textId="77777777" w:rsidR="00503DD9" w:rsidRPr="00BC6CA8" w:rsidRDefault="00503DD9" w:rsidP="007A689C">
            <w:pPr>
              <w:jc w:val="center"/>
            </w:pPr>
          </w:p>
        </w:tc>
        <w:tc>
          <w:tcPr>
            <w:tcW w:w="3260" w:type="dxa"/>
            <w:gridSpan w:val="2"/>
            <w:vMerge/>
            <w:tcBorders>
              <w:bottom w:val="single" w:sz="4" w:space="0" w:color="auto"/>
            </w:tcBorders>
          </w:tcPr>
          <w:p w14:paraId="22AD1CDE" w14:textId="77777777" w:rsidR="00503DD9" w:rsidRPr="00BC6CA8" w:rsidRDefault="00503DD9" w:rsidP="007A689C">
            <w:pPr>
              <w:jc w:val="center"/>
            </w:pPr>
          </w:p>
        </w:tc>
        <w:tc>
          <w:tcPr>
            <w:tcW w:w="1418" w:type="dxa"/>
            <w:vMerge/>
            <w:tcBorders>
              <w:bottom w:val="single" w:sz="4" w:space="0" w:color="auto"/>
            </w:tcBorders>
          </w:tcPr>
          <w:p w14:paraId="66393030" w14:textId="77777777" w:rsidR="00503DD9" w:rsidRPr="00BC6CA8" w:rsidRDefault="00503DD9" w:rsidP="007A689C">
            <w:pPr>
              <w:jc w:val="center"/>
            </w:pPr>
          </w:p>
        </w:tc>
        <w:tc>
          <w:tcPr>
            <w:tcW w:w="3544" w:type="dxa"/>
            <w:vMerge/>
            <w:tcBorders>
              <w:bottom w:val="single" w:sz="4" w:space="0" w:color="auto"/>
              <w:right w:val="single" w:sz="4" w:space="0" w:color="auto"/>
            </w:tcBorders>
          </w:tcPr>
          <w:p w14:paraId="3AFA7C7A" w14:textId="77777777" w:rsidR="00503DD9" w:rsidRPr="00BC6CA8" w:rsidRDefault="00503DD9" w:rsidP="007A689C">
            <w:pPr>
              <w:jc w:val="center"/>
            </w:pPr>
          </w:p>
        </w:tc>
      </w:tr>
      <w:tr w:rsidR="00503DD9" w:rsidRPr="00BC6CA8" w14:paraId="01A875F4" w14:textId="77777777" w:rsidTr="007A689C">
        <w:trPr>
          <w:cantSplit/>
          <w:trHeight w:val="230"/>
        </w:trPr>
        <w:tc>
          <w:tcPr>
            <w:tcW w:w="1418" w:type="dxa"/>
            <w:vMerge/>
            <w:tcBorders>
              <w:left w:val="single" w:sz="4" w:space="0" w:color="auto"/>
              <w:bottom w:val="single" w:sz="4" w:space="0" w:color="auto"/>
              <w:right w:val="nil"/>
            </w:tcBorders>
          </w:tcPr>
          <w:p w14:paraId="52E260DF" w14:textId="77777777" w:rsidR="00503DD9" w:rsidRPr="00BC6CA8" w:rsidRDefault="00503DD9" w:rsidP="007A689C">
            <w:pPr>
              <w:jc w:val="center"/>
            </w:pPr>
          </w:p>
        </w:tc>
        <w:tc>
          <w:tcPr>
            <w:tcW w:w="2551" w:type="dxa"/>
            <w:vMerge/>
            <w:tcBorders>
              <w:left w:val="single" w:sz="4" w:space="0" w:color="auto"/>
              <w:bottom w:val="single" w:sz="4" w:space="0" w:color="auto"/>
            </w:tcBorders>
          </w:tcPr>
          <w:p w14:paraId="51AB1F3B" w14:textId="77777777" w:rsidR="00503DD9" w:rsidRPr="00BC6CA8" w:rsidRDefault="00503DD9" w:rsidP="007A689C">
            <w:pPr>
              <w:jc w:val="center"/>
            </w:pPr>
          </w:p>
        </w:tc>
        <w:tc>
          <w:tcPr>
            <w:tcW w:w="2268" w:type="dxa"/>
            <w:vMerge/>
            <w:tcBorders>
              <w:bottom w:val="single" w:sz="4" w:space="0" w:color="auto"/>
            </w:tcBorders>
          </w:tcPr>
          <w:p w14:paraId="2CD9FA91" w14:textId="77777777" w:rsidR="00503DD9" w:rsidRPr="00BC6CA8" w:rsidRDefault="00503DD9" w:rsidP="007A689C">
            <w:pPr>
              <w:jc w:val="center"/>
            </w:pPr>
          </w:p>
        </w:tc>
        <w:tc>
          <w:tcPr>
            <w:tcW w:w="567" w:type="dxa"/>
            <w:vMerge/>
            <w:tcBorders>
              <w:bottom w:val="single" w:sz="4" w:space="0" w:color="auto"/>
            </w:tcBorders>
          </w:tcPr>
          <w:p w14:paraId="416E683D" w14:textId="77777777" w:rsidR="00503DD9" w:rsidRPr="00BC6CA8" w:rsidRDefault="00503DD9" w:rsidP="007A689C">
            <w:pPr>
              <w:jc w:val="center"/>
            </w:pPr>
          </w:p>
        </w:tc>
        <w:tc>
          <w:tcPr>
            <w:tcW w:w="3260" w:type="dxa"/>
            <w:gridSpan w:val="2"/>
            <w:vMerge/>
            <w:tcBorders>
              <w:bottom w:val="single" w:sz="4" w:space="0" w:color="auto"/>
            </w:tcBorders>
          </w:tcPr>
          <w:p w14:paraId="43A1C4A7" w14:textId="77777777" w:rsidR="00503DD9" w:rsidRPr="00BC6CA8" w:rsidRDefault="00503DD9" w:rsidP="007A689C">
            <w:pPr>
              <w:jc w:val="center"/>
            </w:pPr>
          </w:p>
        </w:tc>
        <w:tc>
          <w:tcPr>
            <w:tcW w:w="1418" w:type="dxa"/>
            <w:vMerge/>
            <w:tcBorders>
              <w:bottom w:val="single" w:sz="4" w:space="0" w:color="auto"/>
            </w:tcBorders>
          </w:tcPr>
          <w:p w14:paraId="30020200" w14:textId="77777777" w:rsidR="00503DD9" w:rsidRPr="00BC6CA8" w:rsidRDefault="00503DD9" w:rsidP="007A689C">
            <w:pPr>
              <w:jc w:val="center"/>
            </w:pPr>
          </w:p>
        </w:tc>
        <w:tc>
          <w:tcPr>
            <w:tcW w:w="3544" w:type="dxa"/>
            <w:vMerge/>
            <w:tcBorders>
              <w:bottom w:val="single" w:sz="4" w:space="0" w:color="auto"/>
              <w:right w:val="single" w:sz="4" w:space="0" w:color="auto"/>
            </w:tcBorders>
          </w:tcPr>
          <w:p w14:paraId="581390D7" w14:textId="77777777" w:rsidR="00503DD9" w:rsidRPr="00BC6CA8" w:rsidRDefault="00503DD9" w:rsidP="007A689C">
            <w:pPr>
              <w:jc w:val="center"/>
            </w:pPr>
          </w:p>
        </w:tc>
      </w:tr>
      <w:tr w:rsidR="00503DD9" w:rsidRPr="00BC6CA8" w14:paraId="180A4646" w14:textId="77777777" w:rsidTr="007A689C">
        <w:trPr>
          <w:cantSplit/>
          <w:trHeight w:val="230"/>
        </w:trPr>
        <w:tc>
          <w:tcPr>
            <w:tcW w:w="1418" w:type="dxa"/>
            <w:vMerge/>
            <w:tcBorders>
              <w:left w:val="single" w:sz="4" w:space="0" w:color="auto"/>
              <w:bottom w:val="single" w:sz="4" w:space="0" w:color="auto"/>
              <w:right w:val="nil"/>
            </w:tcBorders>
          </w:tcPr>
          <w:p w14:paraId="36C1D00F" w14:textId="77777777" w:rsidR="00503DD9" w:rsidRPr="00BC6CA8" w:rsidRDefault="00503DD9" w:rsidP="007A689C">
            <w:pPr>
              <w:jc w:val="center"/>
            </w:pPr>
          </w:p>
        </w:tc>
        <w:tc>
          <w:tcPr>
            <w:tcW w:w="2551" w:type="dxa"/>
            <w:vMerge/>
            <w:tcBorders>
              <w:left w:val="single" w:sz="4" w:space="0" w:color="auto"/>
              <w:bottom w:val="single" w:sz="4" w:space="0" w:color="auto"/>
            </w:tcBorders>
          </w:tcPr>
          <w:p w14:paraId="44578EB1" w14:textId="77777777" w:rsidR="00503DD9" w:rsidRPr="00BC6CA8" w:rsidRDefault="00503DD9" w:rsidP="007A689C">
            <w:pPr>
              <w:jc w:val="center"/>
            </w:pPr>
          </w:p>
        </w:tc>
        <w:tc>
          <w:tcPr>
            <w:tcW w:w="2268" w:type="dxa"/>
            <w:vMerge/>
            <w:tcBorders>
              <w:bottom w:val="single" w:sz="4" w:space="0" w:color="auto"/>
            </w:tcBorders>
          </w:tcPr>
          <w:p w14:paraId="6E09E6ED" w14:textId="77777777" w:rsidR="00503DD9" w:rsidRPr="00BC6CA8" w:rsidRDefault="00503DD9" w:rsidP="007A689C">
            <w:pPr>
              <w:jc w:val="center"/>
            </w:pPr>
          </w:p>
        </w:tc>
        <w:tc>
          <w:tcPr>
            <w:tcW w:w="567" w:type="dxa"/>
            <w:vMerge/>
            <w:tcBorders>
              <w:bottom w:val="single" w:sz="4" w:space="0" w:color="auto"/>
            </w:tcBorders>
          </w:tcPr>
          <w:p w14:paraId="0CED0F02" w14:textId="77777777" w:rsidR="00503DD9" w:rsidRPr="00BC6CA8" w:rsidRDefault="00503DD9" w:rsidP="007A689C">
            <w:pPr>
              <w:jc w:val="center"/>
            </w:pPr>
          </w:p>
        </w:tc>
        <w:tc>
          <w:tcPr>
            <w:tcW w:w="3260" w:type="dxa"/>
            <w:gridSpan w:val="2"/>
            <w:vMerge/>
            <w:tcBorders>
              <w:bottom w:val="single" w:sz="4" w:space="0" w:color="auto"/>
            </w:tcBorders>
          </w:tcPr>
          <w:p w14:paraId="7D656B68" w14:textId="77777777" w:rsidR="00503DD9" w:rsidRPr="00BC6CA8" w:rsidRDefault="00503DD9" w:rsidP="007A689C">
            <w:pPr>
              <w:jc w:val="center"/>
            </w:pPr>
          </w:p>
        </w:tc>
        <w:tc>
          <w:tcPr>
            <w:tcW w:w="1418" w:type="dxa"/>
            <w:vMerge/>
            <w:tcBorders>
              <w:bottom w:val="single" w:sz="4" w:space="0" w:color="auto"/>
            </w:tcBorders>
          </w:tcPr>
          <w:p w14:paraId="36D67103" w14:textId="77777777" w:rsidR="00503DD9" w:rsidRPr="00BC6CA8" w:rsidRDefault="00503DD9" w:rsidP="007A689C">
            <w:pPr>
              <w:jc w:val="center"/>
            </w:pPr>
          </w:p>
        </w:tc>
        <w:tc>
          <w:tcPr>
            <w:tcW w:w="3544" w:type="dxa"/>
            <w:vMerge/>
            <w:tcBorders>
              <w:bottom w:val="single" w:sz="4" w:space="0" w:color="auto"/>
              <w:right w:val="single" w:sz="4" w:space="0" w:color="auto"/>
            </w:tcBorders>
          </w:tcPr>
          <w:p w14:paraId="5BBA6039" w14:textId="77777777" w:rsidR="00503DD9" w:rsidRPr="00BC6CA8" w:rsidRDefault="00503DD9" w:rsidP="007A689C">
            <w:pPr>
              <w:jc w:val="center"/>
            </w:pPr>
          </w:p>
        </w:tc>
      </w:tr>
      <w:tr w:rsidR="00503DD9" w:rsidRPr="00BC6CA8" w14:paraId="1DA10FB7" w14:textId="77777777" w:rsidTr="007A689C">
        <w:trPr>
          <w:cantSplit/>
          <w:trHeight w:val="230"/>
        </w:trPr>
        <w:tc>
          <w:tcPr>
            <w:tcW w:w="1418" w:type="dxa"/>
            <w:vMerge/>
            <w:tcBorders>
              <w:left w:val="single" w:sz="4" w:space="0" w:color="auto"/>
              <w:bottom w:val="single" w:sz="4" w:space="0" w:color="auto"/>
              <w:right w:val="nil"/>
            </w:tcBorders>
          </w:tcPr>
          <w:p w14:paraId="5D369D8E" w14:textId="77777777" w:rsidR="00503DD9" w:rsidRPr="00BC6CA8" w:rsidRDefault="00503DD9" w:rsidP="007A689C">
            <w:pPr>
              <w:jc w:val="center"/>
            </w:pPr>
          </w:p>
        </w:tc>
        <w:tc>
          <w:tcPr>
            <w:tcW w:w="2551" w:type="dxa"/>
            <w:vMerge/>
            <w:tcBorders>
              <w:left w:val="single" w:sz="4" w:space="0" w:color="auto"/>
              <w:bottom w:val="single" w:sz="4" w:space="0" w:color="auto"/>
            </w:tcBorders>
          </w:tcPr>
          <w:p w14:paraId="13473E49" w14:textId="77777777" w:rsidR="00503DD9" w:rsidRPr="00BC6CA8" w:rsidRDefault="00503DD9" w:rsidP="007A689C">
            <w:pPr>
              <w:jc w:val="center"/>
            </w:pPr>
          </w:p>
        </w:tc>
        <w:tc>
          <w:tcPr>
            <w:tcW w:w="2268" w:type="dxa"/>
            <w:vMerge/>
            <w:tcBorders>
              <w:bottom w:val="single" w:sz="4" w:space="0" w:color="auto"/>
            </w:tcBorders>
          </w:tcPr>
          <w:p w14:paraId="2F2D2700" w14:textId="77777777" w:rsidR="00503DD9" w:rsidRPr="00BC6CA8" w:rsidRDefault="00503DD9" w:rsidP="007A689C">
            <w:pPr>
              <w:jc w:val="center"/>
            </w:pPr>
          </w:p>
        </w:tc>
        <w:tc>
          <w:tcPr>
            <w:tcW w:w="567" w:type="dxa"/>
            <w:vMerge/>
            <w:tcBorders>
              <w:bottom w:val="single" w:sz="4" w:space="0" w:color="auto"/>
            </w:tcBorders>
          </w:tcPr>
          <w:p w14:paraId="723DF27B" w14:textId="77777777" w:rsidR="00503DD9" w:rsidRPr="00BC6CA8" w:rsidRDefault="00503DD9" w:rsidP="007A689C">
            <w:pPr>
              <w:jc w:val="center"/>
              <w:rPr>
                <w:vertAlign w:val="subscript"/>
              </w:rPr>
            </w:pPr>
          </w:p>
        </w:tc>
        <w:tc>
          <w:tcPr>
            <w:tcW w:w="3260" w:type="dxa"/>
            <w:gridSpan w:val="2"/>
            <w:vMerge/>
            <w:tcBorders>
              <w:bottom w:val="single" w:sz="4" w:space="0" w:color="auto"/>
            </w:tcBorders>
          </w:tcPr>
          <w:p w14:paraId="4D8C3D76" w14:textId="77777777" w:rsidR="00503DD9" w:rsidRPr="00BC6CA8" w:rsidRDefault="00503DD9" w:rsidP="007A689C">
            <w:pPr>
              <w:jc w:val="center"/>
            </w:pPr>
          </w:p>
        </w:tc>
        <w:tc>
          <w:tcPr>
            <w:tcW w:w="1418" w:type="dxa"/>
            <w:vMerge/>
            <w:tcBorders>
              <w:bottom w:val="single" w:sz="4" w:space="0" w:color="auto"/>
            </w:tcBorders>
          </w:tcPr>
          <w:p w14:paraId="181EBD8C" w14:textId="77777777" w:rsidR="00503DD9" w:rsidRPr="00BC6CA8" w:rsidRDefault="00503DD9" w:rsidP="007A689C">
            <w:pPr>
              <w:jc w:val="center"/>
            </w:pPr>
          </w:p>
        </w:tc>
        <w:tc>
          <w:tcPr>
            <w:tcW w:w="3544" w:type="dxa"/>
            <w:vMerge/>
            <w:tcBorders>
              <w:bottom w:val="single" w:sz="4" w:space="0" w:color="auto"/>
              <w:right w:val="single" w:sz="4" w:space="0" w:color="auto"/>
            </w:tcBorders>
          </w:tcPr>
          <w:p w14:paraId="6E5A69FD" w14:textId="77777777" w:rsidR="00503DD9" w:rsidRPr="00BC6CA8" w:rsidRDefault="00503DD9" w:rsidP="007A689C">
            <w:pPr>
              <w:jc w:val="center"/>
            </w:pPr>
          </w:p>
        </w:tc>
      </w:tr>
      <w:tr w:rsidR="00503DD9" w:rsidRPr="00BC6CA8" w14:paraId="49498023" w14:textId="77777777" w:rsidTr="007A689C">
        <w:trPr>
          <w:cantSplit/>
          <w:trHeight w:val="230"/>
        </w:trPr>
        <w:tc>
          <w:tcPr>
            <w:tcW w:w="1418" w:type="dxa"/>
            <w:vMerge/>
            <w:tcBorders>
              <w:left w:val="single" w:sz="4" w:space="0" w:color="auto"/>
              <w:bottom w:val="single" w:sz="4" w:space="0" w:color="auto"/>
              <w:right w:val="nil"/>
            </w:tcBorders>
          </w:tcPr>
          <w:p w14:paraId="46E49C3F" w14:textId="77777777" w:rsidR="00503DD9" w:rsidRPr="00BC6CA8" w:rsidRDefault="00503DD9" w:rsidP="007A689C">
            <w:pPr>
              <w:jc w:val="center"/>
            </w:pPr>
          </w:p>
        </w:tc>
        <w:tc>
          <w:tcPr>
            <w:tcW w:w="2551" w:type="dxa"/>
            <w:vMerge/>
            <w:tcBorders>
              <w:left w:val="single" w:sz="4" w:space="0" w:color="auto"/>
              <w:bottom w:val="single" w:sz="4" w:space="0" w:color="auto"/>
            </w:tcBorders>
          </w:tcPr>
          <w:p w14:paraId="4B4B02A4" w14:textId="77777777" w:rsidR="00503DD9" w:rsidRPr="00BC6CA8" w:rsidRDefault="00503DD9" w:rsidP="007A689C">
            <w:pPr>
              <w:jc w:val="center"/>
            </w:pPr>
          </w:p>
        </w:tc>
        <w:tc>
          <w:tcPr>
            <w:tcW w:w="2268" w:type="dxa"/>
            <w:vMerge/>
            <w:tcBorders>
              <w:bottom w:val="single" w:sz="4" w:space="0" w:color="auto"/>
            </w:tcBorders>
          </w:tcPr>
          <w:p w14:paraId="17B11AAF" w14:textId="77777777" w:rsidR="00503DD9" w:rsidRPr="00BC6CA8" w:rsidRDefault="00503DD9" w:rsidP="007A689C">
            <w:pPr>
              <w:jc w:val="center"/>
            </w:pPr>
          </w:p>
        </w:tc>
        <w:tc>
          <w:tcPr>
            <w:tcW w:w="567" w:type="dxa"/>
            <w:vMerge/>
            <w:tcBorders>
              <w:bottom w:val="single" w:sz="4" w:space="0" w:color="auto"/>
            </w:tcBorders>
          </w:tcPr>
          <w:p w14:paraId="00595B88" w14:textId="77777777" w:rsidR="00503DD9" w:rsidRPr="00BC6CA8" w:rsidRDefault="00503DD9" w:rsidP="007A689C">
            <w:pPr>
              <w:jc w:val="center"/>
            </w:pPr>
          </w:p>
        </w:tc>
        <w:tc>
          <w:tcPr>
            <w:tcW w:w="3260" w:type="dxa"/>
            <w:gridSpan w:val="2"/>
            <w:vMerge/>
            <w:tcBorders>
              <w:bottom w:val="single" w:sz="4" w:space="0" w:color="auto"/>
            </w:tcBorders>
          </w:tcPr>
          <w:p w14:paraId="7F192D78" w14:textId="77777777" w:rsidR="00503DD9" w:rsidRPr="00BC6CA8" w:rsidRDefault="00503DD9" w:rsidP="007A689C">
            <w:pPr>
              <w:jc w:val="center"/>
            </w:pPr>
          </w:p>
        </w:tc>
        <w:tc>
          <w:tcPr>
            <w:tcW w:w="1418" w:type="dxa"/>
            <w:vMerge/>
            <w:tcBorders>
              <w:bottom w:val="single" w:sz="4" w:space="0" w:color="auto"/>
            </w:tcBorders>
          </w:tcPr>
          <w:p w14:paraId="03F2563A" w14:textId="77777777" w:rsidR="00503DD9" w:rsidRPr="00BC6CA8" w:rsidRDefault="00503DD9" w:rsidP="007A689C">
            <w:pPr>
              <w:jc w:val="center"/>
            </w:pPr>
          </w:p>
        </w:tc>
        <w:tc>
          <w:tcPr>
            <w:tcW w:w="3544" w:type="dxa"/>
            <w:vMerge/>
            <w:tcBorders>
              <w:bottom w:val="single" w:sz="4" w:space="0" w:color="auto"/>
              <w:right w:val="single" w:sz="4" w:space="0" w:color="auto"/>
            </w:tcBorders>
          </w:tcPr>
          <w:p w14:paraId="02E293B7" w14:textId="77777777" w:rsidR="00503DD9" w:rsidRPr="00BC6CA8" w:rsidRDefault="00503DD9" w:rsidP="007A689C">
            <w:pPr>
              <w:jc w:val="center"/>
            </w:pPr>
          </w:p>
        </w:tc>
      </w:tr>
      <w:tr w:rsidR="00503DD9" w:rsidRPr="00BC6CA8" w14:paraId="16311C53" w14:textId="77777777" w:rsidTr="007A689C">
        <w:trPr>
          <w:cantSplit/>
          <w:trHeight w:val="230"/>
        </w:trPr>
        <w:tc>
          <w:tcPr>
            <w:tcW w:w="1418" w:type="dxa"/>
            <w:vMerge/>
            <w:tcBorders>
              <w:left w:val="single" w:sz="4" w:space="0" w:color="auto"/>
              <w:bottom w:val="single" w:sz="4" w:space="0" w:color="auto"/>
              <w:right w:val="nil"/>
            </w:tcBorders>
          </w:tcPr>
          <w:p w14:paraId="23C5A273" w14:textId="77777777" w:rsidR="00503DD9" w:rsidRPr="00BC6CA8" w:rsidRDefault="00503DD9" w:rsidP="007A689C">
            <w:pPr>
              <w:jc w:val="center"/>
            </w:pPr>
          </w:p>
        </w:tc>
        <w:tc>
          <w:tcPr>
            <w:tcW w:w="2551" w:type="dxa"/>
            <w:vMerge/>
            <w:tcBorders>
              <w:left w:val="single" w:sz="4" w:space="0" w:color="auto"/>
              <w:bottom w:val="single" w:sz="4" w:space="0" w:color="auto"/>
            </w:tcBorders>
          </w:tcPr>
          <w:p w14:paraId="6FF5D730" w14:textId="77777777" w:rsidR="00503DD9" w:rsidRPr="00BC6CA8" w:rsidRDefault="00503DD9" w:rsidP="007A689C">
            <w:pPr>
              <w:jc w:val="center"/>
            </w:pPr>
          </w:p>
        </w:tc>
        <w:tc>
          <w:tcPr>
            <w:tcW w:w="2268" w:type="dxa"/>
            <w:vMerge/>
            <w:tcBorders>
              <w:bottom w:val="single" w:sz="4" w:space="0" w:color="auto"/>
            </w:tcBorders>
          </w:tcPr>
          <w:p w14:paraId="454D3C3B" w14:textId="77777777" w:rsidR="00503DD9" w:rsidRPr="00BC6CA8" w:rsidRDefault="00503DD9" w:rsidP="007A689C">
            <w:pPr>
              <w:jc w:val="center"/>
            </w:pPr>
          </w:p>
        </w:tc>
        <w:tc>
          <w:tcPr>
            <w:tcW w:w="567" w:type="dxa"/>
            <w:vMerge/>
            <w:tcBorders>
              <w:bottom w:val="single" w:sz="4" w:space="0" w:color="auto"/>
            </w:tcBorders>
          </w:tcPr>
          <w:p w14:paraId="3F0C7D93" w14:textId="77777777" w:rsidR="00503DD9" w:rsidRPr="00BC6CA8" w:rsidRDefault="00503DD9" w:rsidP="007A689C">
            <w:pPr>
              <w:jc w:val="center"/>
            </w:pPr>
          </w:p>
        </w:tc>
        <w:tc>
          <w:tcPr>
            <w:tcW w:w="3260" w:type="dxa"/>
            <w:gridSpan w:val="2"/>
            <w:vMerge/>
            <w:tcBorders>
              <w:bottom w:val="single" w:sz="4" w:space="0" w:color="auto"/>
            </w:tcBorders>
          </w:tcPr>
          <w:p w14:paraId="5D3A3795" w14:textId="77777777" w:rsidR="00503DD9" w:rsidRPr="00BC6CA8" w:rsidRDefault="00503DD9" w:rsidP="007A689C">
            <w:pPr>
              <w:jc w:val="center"/>
            </w:pPr>
          </w:p>
        </w:tc>
        <w:tc>
          <w:tcPr>
            <w:tcW w:w="1418" w:type="dxa"/>
            <w:vMerge/>
            <w:tcBorders>
              <w:bottom w:val="single" w:sz="4" w:space="0" w:color="auto"/>
            </w:tcBorders>
          </w:tcPr>
          <w:p w14:paraId="1D733E66" w14:textId="77777777" w:rsidR="00503DD9" w:rsidRPr="00BC6CA8" w:rsidRDefault="00503DD9" w:rsidP="007A689C">
            <w:pPr>
              <w:jc w:val="center"/>
            </w:pPr>
          </w:p>
        </w:tc>
        <w:tc>
          <w:tcPr>
            <w:tcW w:w="3544" w:type="dxa"/>
            <w:vMerge/>
            <w:tcBorders>
              <w:bottom w:val="single" w:sz="4" w:space="0" w:color="auto"/>
              <w:right w:val="single" w:sz="4" w:space="0" w:color="auto"/>
            </w:tcBorders>
          </w:tcPr>
          <w:p w14:paraId="692D9EC7" w14:textId="77777777" w:rsidR="00503DD9" w:rsidRPr="00BC6CA8" w:rsidRDefault="00503DD9" w:rsidP="007A689C">
            <w:pPr>
              <w:jc w:val="center"/>
            </w:pPr>
          </w:p>
        </w:tc>
      </w:tr>
      <w:tr w:rsidR="00503DD9" w:rsidRPr="00BC6CA8" w14:paraId="21A7C017" w14:textId="77777777" w:rsidTr="007A689C">
        <w:trPr>
          <w:cantSplit/>
        </w:trPr>
        <w:tc>
          <w:tcPr>
            <w:tcW w:w="1418" w:type="dxa"/>
            <w:vMerge/>
            <w:tcBorders>
              <w:left w:val="single" w:sz="4" w:space="0" w:color="auto"/>
              <w:bottom w:val="single" w:sz="4" w:space="0" w:color="auto"/>
              <w:right w:val="nil"/>
            </w:tcBorders>
          </w:tcPr>
          <w:p w14:paraId="7518626F" w14:textId="77777777" w:rsidR="00503DD9" w:rsidRPr="00BC6CA8" w:rsidRDefault="00503DD9" w:rsidP="007A689C">
            <w:pPr>
              <w:jc w:val="center"/>
            </w:pPr>
          </w:p>
        </w:tc>
        <w:tc>
          <w:tcPr>
            <w:tcW w:w="2551" w:type="dxa"/>
            <w:vMerge/>
            <w:tcBorders>
              <w:left w:val="single" w:sz="4" w:space="0" w:color="auto"/>
              <w:bottom w:val="single" w:sz="4" w:space="0" w:color="auto"/>
            </w:tcBorders>
          </w:tcPr>
          <w:p w14:paraId="438524B3" w14:textId="77777777" w:rsidR="00503DD9" w:rsidRPr="00BC6CA8" w:rsidRDefault="00503DD9" w:rsidP="007A689C">
            <w:pPr>
              <w:jc w:val="center"/>
            </w:pPr>
          </w:p>
        </w:tc>
        <w:tc>
          <w:tcPr>
            <w:tcW w:w="2268" w:type="dxa"/>
            <w:vMerge/>
            <w:tcBorders>
              <w:bottom w:val="single" w:sz="4" w:space="0" w:color="auto"/>
            </w:tcBorders>
          </w:tcPr>
          <w:p w14:paraId="65DDC1EA" w14:textId="77777777" w:rsidR="00503DD9" w:rsidRPr="00BC6CA8" w:rsidRDefault="00503DD9" w:rsidP="007A689C">
            <w:pPr>
              <w:jc w:val="center"/>
            </w:pPr>
          </w:p>
        </w:tc>
        <w:tc>
          <w:tcPr>
            <w:tcW w:w="567" w:type="dxa"/>
            <w:vMerge/>
            <w:tcBorders>
              <w:bottom w:val="single" w:sz="4" w:space="0" w:color="auto"/>
            </w:tcBorders>
          </w:tcPr>
          <w:p w14:paraId="07651483" w14:textId="77777777" w:rsidR="00503DD9" w:rsidRPr="00BC6CA8" w:rsidRDefault="00503DD9" w:rsidP="007A689C">
            <w:pPr>
              <w:jc w:val="center"/>
            </w:pPr>
          </w:p>
        </w:tc>
        <w:tc>
          <w:tcPr>
            <w:tcW w:w="1694" w:type="dxa"/>
            <w:tcBorders>
              <w:bottom w:val="single" w:sz="4" w:space="0" w:color="auto"/>
            </w:tcBorders>
            <w:vAlign w:val="center"/>
          </w:tcPr>
          <w:p w14:paraId="4BD0ABA6" w14:textId="77777777" w:rsidR="00503DD9" w:rsidRPr="00BC6CA8" w:rsidRDefault="00503DD9" w:rsidP="007A689C">
            <w:pPr>
              <w:jc w:val="center"/>
            </w:pPr>
            <w:r w:rsidRPr="00BC6CA8">
              <w:rPr>
                <w:i/>
              </w:rPr>
              <w:t>l</w:t>
            </w:r>
            <w:r w:rsidRPr="00BC6CA8">
              <w:t xml:space="preserve"> </w:t>
            </w:r>
            <w:r w:rsidRPr="00BC6CA8">
              <w:sym w:font="UniversalMath1 BT" w:char="F0A3"/>
            </w:r>
            <w:r w:rsidRPr="00BC6CA8">
              <w:t xml:space="preserve"> 40 m </w:t>
            </w:r>
            <w:r w:rsidRPr="00BC6CA8">
              <w:rPr>
                <w:vertAlign w:val="superscript"/>
              </w:rPr>
              <w:t>4)</w:t>
            </w:r>
          </w:p>
        </w:tc>
        <w:tc>
          <w:tcPr>
            <w:tcW w:w="1566" w:type="dxa"/>
            <w:tcBorders>
              <w:bottom w:val="single" w:sz="4" w:space="0" w:color="auto"/>
            </w:tcBorders>
            <w:vAlign w:val="center"/>
          </w:tcPr>
          <w:p w14:paraId="1F55D2C7" w14:textId="77777777" w:rsidR="00503DD9" w:rsidRPr="00BC6CA8" w:rsidRDefault="00503DD9" w:rsidP="007A689C">
            <w:pPr>
              <w:jc w:val="center"/>
            </w:pPr>
            <w:r w:rsidRPr="00BC6CA8">
              <w:t xml:space="preserve">l </w:t>
            </w:r>
            <w:r w:rsidRPr="00BC6CA8">
              <w:sym w:font="Symbol" w:char="F03E"/>
            </w:r>
            <w:r w:rsidRPr="00BC6CA8">
              <w:t xml:space="preserve"> 40 m </w:t>
            </w:r>
            <w:r w:rsidRPr="00BC6CA8">
              <w:rPr>
                <w:vertAlign w:val="superscript"/>
              </w:rPr>
              <w:t>4)</w:t>
            </w:r>
          </w:p>
        </w:tc>
        <w:tc>
          <w:tcPr>
            <w:tcW w:w="1418" w:type="dxa"/>
            <w:vMerge/>
            <w:tcBorders>
              <w:bottom w:val="single" w:sz="4" w:space="0" w:color="auto"/>
            </w:tcBorders>
          </w:tcPr>
          <w:p w14:paraId="3A83DD1B" w14:textId="77777777" w:rsidR="00503DD9" w:rsidRPr="00BC6CA8" w:rsidRDefault="00503DD9" w:rsidP="007A689C">
            <w:pPr>
              <w:jc w:val="center"/>
            </w:pPr>
          </w:p>
        </w:tc>
        <w:tc>
          <w:tcPr>
            <w:tcW w:w="3544" w:type="dxa"/>
            <w:vMerge/>
            <w:tcBorders>
              <w:bottom w:val="single" w:sz="4" w:space="0" w:color="auto"/>
              <w:right w:val="single" w:sz="4" w:space="0" w:color="auto"/>
            </w:tcBorders>
          </w:tcPr>
          <w:p w14:paraId="6FC63337" w14:textId="77777777" w:rsidR="00503DD9" w:rsidRPr="00BC6CA8" w:rsidRDefault="00503DD9" w:rsidP="007A689C">
            <w:pPr>
              <w:jc w:val="center"/>
            </w:pPr>
          </w:p>
        </w:tc>
      </w:tr>
      <w:tr w:rsidR="00503DD9" w:rsidRPr="00BC6CA8" w14:paraId="0328EFA9" w14:textId="77777777" w:rsidTr="007A689C">
        <w:trPr>
          <w:cantSplit/>
          <w:trHeight w:val="361"/>
        </w:trPr>
        <w:tc>
          <w:tcPr>
            <w:tcW w:w="1418" w:type="dxa"/>
            <w:vMerge w:val="restart"/>
            <w:tcBorders>
              <w:top w:val="single" w:sz="4" w:space="0" w:color="auto"/>
              <w:left w:val="single" w:sz="4" w:space="0" w:color="auto"/>
            </w:tcBorders>
            <w:vAlign w:val="center"/>
          </w:tcPr>
          <w:p w14:paraId="3B80F69E" w14:textId="77777777" w:rsidR="00503DD9" w:rsidRPr="00BC6CA8" w:rsidRDefault="00503DD9" w:rsidP="007A689C">
            <w:pPr>
              <w:spacing w:line="180" w:lineRule="exact"/>
              <w:jc w:val="center"/>
            </w:pPr>
            <w:r w:rsidRPr="00BC6CA8">
              <w:t xml:space="preserve">1 kV </w:t>
            </w:r>
            <w:r w:rsidRPr="00BC6CA8">
              <w:sym w:font="Symbol" w:char="F03C"/>
            </w:r>
            <w:r w:rsidRPr="00BC6CA8">
              <w:t xml:space="preserve"> </w:t>
            </w:r>
            <w:r w:rsidRPr="00BC6CA8">
              <w:rPr>
                <w:i/>
              </w:rPr>
              <w:t>U</w:t>
            </w:r>
            <w:r w:rsidRPr="00BC6CA8">
              <w:rPr>
                <w:i/>
                <w:vertAlign w:val="subscript"/>
              </w:rPr>
              <w:t>n</w:t>
            </w:r>
            <w:r w:rsidRPr="00BC6CA8">
              <w:rPr>
                <w:vertAlign w:val="subscript"/>
              </w:rPr>
              <w:t xml:space="preserve"> </w:t>
            </w:r>
            <w:r w:rsidRPr="00BC6CA8">
              <w:sym w:font="UniversalMath1 BT" w:char="F0A3"/>
            </w:r>
            <w:r w:rsidRPr="00BC6CA8">
              <w:t xml:space="preserve"> 20 kV</w:t>
            </w:r>
          </w:p>
        </w:tc>
        <w:tc>
          <w:tcPr>
            <w:tcW w:w="2551" w:type="dxa"/>
            <w:vMerge w:val="restart"/>
            <w:tcBorders>
              <w:top w:val="single" w:sz="4" w:space="0" w:color="auto"/>
            </w:tcBorders>
            <w:vAlign w:val="center"/>
          </w:tcPr>
          <w:p w14:paraId="5D81D115" w14:textId="77777777" w:rsidR="00503DD9" w:rsidRPr="00BC6CA8" w:rsidRDefault="00503DD9" w:rsidP="007A689C">
            <w:pPr>
              <w:spacing w:line="180" w:lineRule="exact"/>
            </w:pPr>
            <w:r w:rsidRPr="00BC6CA8">
              <w:rPr>
                <w:u w:val="single"/>
              </w:rPr>
              <w:t>Generale</w:t>
            </w:r>
            <w:r w:rsidRPr="00BC6CA8">
              <w:t>:</w:t>
            </w:r>
          </w:p>
          <w:p w14:paraId="583EE99F" w14:textId="77777777" w:rsidR="00503DD9" w:rsidRPr="00BC6CA8" w:rsidRDefault="00503DD9" w:rsidP="007A689C">
            <w:pPr>
              <w:spacing w:line="180" w:lineRule="exact"/>
            </w:pPr>
          </w:p>
          <w:p w14:paraId="00954E2F" w14:textId="402EC7A3" w:rsidR="00503DD9" w:rsidRPr="00BC6CA8" w:rsidRDefault="00503DD9" w:rsidP="007A689C">
            <w:pPr>
              <w:spacing w:line="180" w:lineRule="exact"/>
            </w:pPr>
            <w:r w:rsidRPr="00BC6CA8">
              <w:t>Linia cu tensiune</w:t>
            </w:r>
            <w:r w:rsidR="00BC0326">
              <w:t xml:space="preserve"> nominală</w:t>
            </w:r>
            <w:r w:rsidRPr="00BC6CA8">
              <w:t xml:space="preserve"> mai mare trebuie să traverseze linia cu tensiune </w:t>
            </w:r>
            <w:r w:rsidR="00BC0326">
              <w:t xml:space="preserve">nominală </w:t>
            </w:r>
            <w:r w:rsidRPr="00BC6CA8">
              <w:t>mai mică.</w:t>
            </w:r>
          </w:p>
          <w:p w14:paraId="7AE5173E" w14:textId="77777777" w:rsidR="00503DD9" w:rsidRPr="00BC6CA8" w:rsidRDefault="00503DD9" w:rsidP="007A689C">
            <w:pPr>
              <w:spacing w:line="180" w:lineRule="exact"/>
            </w:pPr>
          </w:p>
          <w:p w14:paraId="41B9B23D" w14:textId="77777777" w:rsidR="00503DD9" w:rsidRPr="00BC6CA8" w:rsidRDefault="00503DD9" w:rsidP="007A689C">
            <w:pPr>
              <w:spacing w:line="180" w:lineRule="exact"/>
            </w:pPr>
            <w:r w:rsidRPr="00BC6CA8">
              <w:rPr>
                <w:u w:val="single"/>
              </w:rPr>
              <w:t>La linia care traversează</w:t>
            </w:r>
            <w:r w:rsidRPr="00BC6CA8">
              <w:t>:</w:t>
            </w:r>
          </w:p>
          <w:p w14:paraId="0BF7B830" w14:textId="77777777" w:rsidR="00503DD9" w:rsidRPr="00BC6CA8" w:rsidRDefault="00503DD9" w:rsidP="007A689C">
            <w:pPr>
              <w:spacing w:line="180" w:lineRule="exact"/>
            </w:pPr>
          </w:p>
          <w:p w14:paraId="3961BDBD" w14:textId="77777777" w:rsidR="00503DD9" w:rsidRPr="00BC6CA8" w:rsidRDefault="00503DD9" w:rsidP="007A689C">
            <w:pPr>
              <w:spacing w:line="180" w:lineRule="exact"/>
            </w:pPr>
            <w:r w:rsidRPr="00BC6CA8">
              <w:t>- Protecţie mărită conform</w:t>
            </w:r>
          </w:p>
          <w:p w14:paraId="75B8CD41" w14:textId="77777777" w:rsidR="00503DD9" w:rsidRPr="00BC6CA8" w:rsidRDefault="00D4165F" w:rsidP="007A689C">
            <w:pPr>
              <w:spacing w:line="180" w:lineRule="exact"/>
            </w:pPr>
            <w:r w:rsidRPr="00BC6CA8">
              <w:t>cap. 1, pc. 1.3. din prezenta anexă</w:t>
            </w:r>
            <w:r w:rsidR="00503DD9" w:rsidRPr="00BC6CA8">
              <w:t>.</w:t>
            </w:r>
          </w:p>
          <w:p w14:paraId="4DA72F66" w14:textId="77777777" w:rsidR="00503DD9" w:rsidRPr="00BC6CA8" w:rsidRDefault="00503DD9" w:rsidP="007A689C">
            <w:pPr>
              <w:spacing w:line="180" w:lineRule="exact"/>
            </w:pPr>
            <w:r w:rsidRPr="00BC6CA8">
              <w:t>- Lanţuri duble de izolatoare</w:t>
            </w:r>
            <w:r w:rsidRPr="00BC6CA8">
              <w:rPr>
                <w:vertAlign w:val="superscript"/>
              </w:rPr>
              <w:t>2)</w:t>
            </w:r>
            <w:r w:rsidRPr="00BC6CA8">
              <w:t>, respectiv legături duble în cazul izolatoarelor suport.</w:t>
            </w:r>
          </w:p>
        </w:tc>
        <w:tc>
          <w:tcPr>
            <w:tcW w:w="2268" w:type="dxa"/>
            <w:tcBorders>
              <w:top w:val="single" w:sz="4" w:space="0" w:color="auto"/>
            </w:tcBorders>
            <w:vAlign w:val="center"/>
          </w:tcPr>
          <w:p w14:paraId="21D22E67" w14:textId="77777777" w:rsidR="00503DD9" w:rsidRPr="00BC6CA8" w:rsidRDefault="00503DD9" w:rsidP="007A689C">
            <w:pPr>
              <w:spacing w:line="180" w:lineRule="exact"/>
              <w:jc w:val="center"/>
              <w:rPr>
                <w:sz w:val="18"/>
              </w:rPr>
            </w:pPr>
            <w:r w:rsidRPr="00BC6CA8">
              <w:rPr>
                <w:sz w:val="18"/>
              </w:rPr>
              <w:t>Regim normal</w:t>
            </w:r>
          </w:p>
        </w:tc>
        <w:tc>
          <w:tcPr>
            <w:tcW w:w="567" w:type="dxa"/>
            <w:tcBorders>
              <w:top w:val="single" w:sz="4" w:space="0" w:color="auto"/>
            </w:tcBorders>
            <w:vAlign w:val="center"/>
          </w:tcPr>
          <w:p w14:paraId="174AF0CC" w14:textId="77777777" w:rsidR="00503DD9" w:rsidRPr="00BC6CA8" w:rsidRDefault="00503DD9" w:rsidP="007A689C">
            <w:pPr>
              <w:spacing w:line="180" w:lineRule="exact"/>
              <w:jc w:val="center"/>
              <w:rPr>
                <w:i/>
                <w:sz w:val="18"/>
                <w:vertAlign w:val="subscript"/>
              </w:rPr>
            </w:pPr>
            <w:r w:rsidRPr="00BC6CA8">
              <w:rPr>
                <w:i/>
                <w:sz w:val="18"/>
              </w:rPr>
              <w:t>H</w:t>
            </w:r>
            <w:r w:rsidRPr="00BC6CA8">
              <w:rPr>
                <w:i/>
                <w:sz w:val="18"/>
                <w:vertAlign w:val="subscript"/>
              </w:rPr>
              <w:t>1</w:t>
            </w:r>
          </w:p>
        </w:tc>
        <w:tc>
          <w:tcPr>
            <w:tcW w:w="1694" w:type="dxa"/>
            <w:tcBorders>
              <w:top w:val="single" w:sz="4" w:space="0" w:color="auto"/>
            </w:tcBorders>
            <w:vAlign w:val="center"/>
          </w:tcPr>
          <w:p w14:paraId="3104919C" w14:textId="77777777" w:rsidR="00503DD9" w:rsidRPr="00BC6CA8" w:rsidRDefault="00503DD9" w:rsidP="007A689C">
            <w:pPr>
              <w:spacing w:line="180" w:lineRule="exact"/>
              <w:jc w:val="center"/>
            </w:pPr>
            <w:r w:rsidRPr="00BC6CA8">
              <w:t>2,00</w:t>
            </w:r>
          </w:p>
        </w:tc>
        <w:tc>
          <w:tcPr>
            <w:tcW w:w="1566" w:type="dxa"/>
            <w:tcBorders>
              <w:top w:val="single" w:sz="4" w:space="0" w:color="auto"/>
            </w:tcBorders>
            <w:vAlign w:val="center"/>
          </w:tcPr>
          <w:p w14:paraId="1752DCCD" w14:textId="77777777" w:rsidR="00503DD9" w:rsidRPr="00BC6CA8" w:rsidRDefault="00503DD9" w:rsidP="007A689C">
            <w:pPr>
              <w:spacing w:line="180" w:lineRule="exact"/>
              <w:jc w:val="center"/>
            </w:pPr>
            <w:r w:rsidRPr="00BC6CA8">
              <w:t>2,50</w:t>
            </w:r>
          </w:p>
        </w:tc>
        <w:tc>
          <w:tcPr>
            <w:tcW w:w="1418" w:type="dxa"/>
            <w:vMerge w:val="restart"/>
            <w:tcBorders>
              <w:top w:val="single" w:sz="4" w:space="0" w:color="auto"/>
            </w:tcBorders>
            <w:vAlign w:val="center"/>
          </w:tcPr>
          <w:p w14:paraId="60ED50C1" w14:textId="77777777" w:rsidR="00503DD9" w:rsidRPr="00BC6CA8" w:rsidRDefault="00503DD9" w:rsidP="007A689C">
            <w:pPr>
              <w:spacing w:line="180" w:lineRule="exact"/>
              <w:jc w:val="center"/>
            </w:pPr>
            <w:r w:rsidRPr="00BC6CA8">
              <w:t>3,00</w:t>
            </w:r>
          </w:p>
        </w:tc>
        <w:tc>
          <w:tcPr>
            <w:tcW w:w="3544" w:type="dxa"/>
            <w:vMerge w:val="restart"/>
            <w:tcBorders>
              <w:top w:val="single" w:sz="4" w:space="0" w:color="auto"/>
              <w:right w:val="single" w:sz="4" w:space="0" w:color="auto"/>
            </w:tcBorders>
            <w:vAlign w:val="center"/>
          </w:tcPr>
          <w:p w14:paraId="0B3FE35E" w14:textId="77777777" w:rsidR="00503DD9" w:rsidRPr="00BC6CA8" w:rsidRDefault="00503DD9" w:rsidP="007A689C">
            <w:pPr>
              <w:spacing w:line="180" w:lineRule="exact"/>
            </w:pPr>
            <w:r w:rsidRPr="00BC6CA8">
              <w:t xml:space="preserve">- Se recomandă ca distanţa între axele liniilor, </w:t>
            </w:r>
            <w:r w:rsidRPr="00BC6CA8">
              <w:rPr>
                <w:i/>
              </w:rPr>
              <w:t>D</w:t>
            </w:r>
            <w:r w:rsidRPr="00BC6CA8">
              <w:t xml:space="preserve">, să fie cel puţin egală cu înălţimea deasupra solului a celui </w:t>
            </w:r>
            <w:r w:rsidRPr="00BC6CA8">
              <w:br/>
              <w:t>mai înalt stâlp din zona de apropiere Hst, plus 3 m.</w:t>
            </w:r>
          </w:p>
          <w:p w14:paraId="2D024C2A" w14:textId="50FC6EDB" w:rsidR="00503DD9" w:rsidRPr="00BC6CA8" w:rsidRDefault="00503DD9" w:rsidP="007A689C">
            <w:pPr>
              <w:spacing w:line="180" w:lineRule="exact"/>
            </w:pPr>
            <w:r w:rsidRPr="00BC6CA8">
              <w:t xml:space="preserve">- În cazuri obligate, această distanţă poate fi redusă, astfel încât distanţa orizontală, </w:t>
            </w:r>
            <w:r w:rsidRPr="00BC6CA8">
              <w:rPr>
                <w:i/>
              </w:rPr>
              <w:t>L</w:t>
            </w:r>
            <w:r w:rsidRPr="00BC6CA8">
              <w:t xml:space="preserve">, între orice element al LEA </w:t>
            </w:r>
            <w:r w:rsidR="00BC0326">
              <w:t xml:space="preserve">cu tensiune nominală </w:t>
            </w:r>
            <w:r w:rsidRPr="00BC6CA8">
              <w:t>sub 1000 V şi cel mai apropiat conductor al LEA</w:t>
            </w:r>
            <w:r w:rsidR="00BC0326">
              <w:t xml:space="preserve"> cu tensiune nominală</w:t>
            </w:r>
            <w:r w:rsidRPr="00BC6CA8">
              <w:t xml:space="preserve"> peste 1000 V, la deviaţia maximă, să fie minimum: </w:t>
            </w:r>
          </w:p>
          <w:p w14:paraId="4C30B7E1" w14:textId="77777777" w:rsidR="00503DD9" w:rsidRPr="00BC6CA8" w:rsidRDefault="00503DD9" w:rsidP="007A689C">
            <w:pPr>
              <w:spacing w:line="180" w:lineRule="exact"/>
            </w:pPr>
            <w:r w:rsidRPr="00BC6CA8">
              <w:t xml:space="preserve">2,00 m  </w:t>
            </w:r>
            <w:r w:rsidRPr="00BC6CA8">
              <w:sym w:font="Symbol" w:char="F0DE"/>
            </w:r>
            <w:r w:rsidRPr="00BC6CA8">
              <w:t xml:space="preserve">     1 kV </w:t>
            </w:r>
            <w:r w:rsidRPr="00BC6CA8">
              <w:sym w:font="Symbol" w:char="F03C"/>
            </w:r>
            <w:r w:rsidRPr="00BC6CA8">
              <w:t xml:space="preserve"> </w:t>
            </w:r>
            <w:r w:rsidRPr="00BC6CA8">
              <w:rPr>
                <w:i/>
              </w:rPr>
              <w:t>U</w:t>
            </w:r>
            <w:r w:rsidRPr="00BC6CA8">
              <w:rPr>
                <w:i/>
                <w:vertAlign w:val="subscript"/>
              </w:rPr>
              <w:t>n</w:t>
            </w:r>
            <w:r w:rsidRPr="00BC6CA8">
              <w:t xml:space="preserve"> </w:t>
            </w:r>
            <w:r w:rsidRPr="00BC6CA8">
              <w:sym w:font="UniversalMath1 BT" w:char="F0A3"/>
            </w:r>
            <w:r w:rsidRPr="00BC6CA8">
              <w:t xml:space="preserve"> 20 kV;</w:t>
            </w:r>
          </w:p>
          <w:p w14:paraId="040B1DAA" w14:textId="77777777" w:rsidR="00503DD9" w:rsidRPr="00BC6CA8" w:rsidRDefault="00503DD9" w:rsidP="007A689C">
            <w:pPr>
              <w:spacing w:line="180" w:lineRule="exact"/>
            </w:pPr>
            <w:r w:rsidRPr="00BC6CA8">
              <w:t xml:space="preserve">3,00 m  </w:t>
            </w:r>
            <w:r w:rsidRPr="00BC6CA8">
              <w:sym w:font="Symbol" w:char="F0DE"/>
            </w:r>
            <w:r w:rsidRPr="00BC6CA8">
              <w:t xml:space="preserve"> 20 kV </w:t>
            </w:r>
            <w:r w:rsidRPr="00BC6CA8">
              <w:sym w:font="Symbol" w:char="F03C"/>
            </w:r>
            <w:r w:rsidRPr="00BC6CA8">
              <w:t xml:space="preserve"> </w:t>
            </w:r>
            <w:r w:rsidRPr="00BC6CA8">
              <w:rPr>
                <w:i/>
              </w:rPr>
              <w:t>U</w:t>
            </w:r>
            <w:r w:rsidRPr="00BC6CA8">
              <w:rPr>
                <w:i/>
                <w:vertAlign w:val="subscript"/>
              </w:rPr>
              <w:t>n</w:t>
            </w:r>
            <w:r w:rsidRPr="00BC6CA8">
              <w:t xml:space="preserve"> </w:t>
            </w:r>
            <w:r w:rsidRPr="00BC6CA8">
              <w:sym w:font="UniversalMath1 BT" w:char="F0A3"/>
            </w:r>
            <w:r w:rsidRPr="00BC6CA8">
              <w:t xml:space="preserve"> 110 kV;</w:t>
            </w:r>
          </w:p>
          <w:p w14:paraId="397DBDF4" w14:textId="77777777" w:rsidR="00503DD9" w:rsidRPr="00BC6CA8" w:rsidRDefault="00503DD9" w:rsidP="007A689C">
            <w:pPr>
              <w:spacing w:line="180" w:lineRule="exact"/>
            </w:pPr>
            <w:r w:rsidRPr="00BC6CA8">
              <w:t xml:space="preserve">5,00 m  </w:t>
            </w:r>
            <w:r w:rsidRPr="00BC6CA8">
              <w:sym w:font="Symbol" w:char="F0DE"/>
            </w:r>
            <w:r w:rsidRPr="00BC6CA8">
              <w:t xml:space="preserve">                </w:t>
            </w:r>
            <w:r w:rsidRPr="00BC6CA8">
              <w:rPr>
                <w:i/>
              </w:rPr>
              <w:t>U</w:t>
            </w:r>
            <w:r w:rsidRPr="00BC6CA8">
              <w:rPr>
                <w:i/>
                <w:vertAlign w:val="subscript"/>
              </w:rPr>
              <w:t>n</w:t>
            </w:r>
            <w:r w:rsidRPr="00BC6CA8">
              <w:t xml:space="preserve"> = 220 kV;</w:t>
            </w:r>
          </w:p>
          <w:p w14:paraId="27ED0026" w14:textId="77777777" w:rsidR="00503DD9" w:rsidRPr="00BC6CA8" w:rsidRDefault="00503DD9" w:rsidP="007A689C">
            <w:pPr>
              <w:spacing w:line="180" w:lineRule="exact"/>
            </w:pPr>
            <w:r w:rsidRPr="00BC6CA8">
              <w:t xml:space="preserve">7,00 m  </w:t>
            </w:r>
            <w:r w:rsidRPr="00BC6CA8">
              <w:sym w:font="Symbol" w:char="F0DE"/>
            </w:r>
            <w:r w:rsidRPr="00BC6CA8">
              <w:t xml:space="preserve">                </w:t>
            </w:r>
            <w:r w:rsidRPr="00BC6CA8">
              <w:rPr>
                <w:i/>
              </w:rPr>
              <w:t>U</w:t>
            </w:r>
            <w:r w:rsidRPr="00BC6CA8">
              <w:rPr>
                <w:i/>
                <w:vertAlign w:val="subscript"/>
              </w:rPr>
              <w:t>n</w:t>
            </w:r>
            <w:r w:rsidRPr="00BC6CA8">
              <w:t xml:space="preserve"> = 400 kV.</w:t>
            </w:r>
          </w:p>
          <w:p w14:paraId="4A2B88B9" w14:textId="77B8466E" w:rsidR="00503DD9" w:rsidRPr="00BC6CA8" w:rsidRDefault="00503DD9" w:rsidP="007A689C">
            <w:pPr>
              <w:spacing w:line="180" w:lineRule="exact"/>
            </w:pPr>
            <w:r w:rsidRPr="00BC6CA8">
              <w:t xml:space="preserve">- În  toate cazurile se vor lua măsuri pentru evitarea influenţei electromagnetice şi prin cuplaj rezistiv asupra LEA </w:t>
            </w:r>
            <w:r w:rsidR="00567555">
              <w:t xml:space="preserve">cu tensiune nominală </w:t>
            </w:r>
            <w:r w:rsidRPr="00BC6CA8">
              <w:t>sub 1000 V.</w:t>
            </w:r>
          </w:p>
        </w:tc>
      </w:tr>
      <w:tr w:rsidR="00503DD9" w:rsidRPr="00BC6CA8" w14:paraId="7FFAB307" w14:textId="77777777" w:rsidTr="007A689C">
        <w:trPr>
          <w:cantSplit/>
          <w:trHeight w:val="560"/>
        </w:trPr>
        <w:tc>
          <w:tcPr>
            <w:tcW w:w="1418" w:type="dxa"/>
            <w:vMerge/>
            <w:tcBorders>
              <w:left w:val="single" w:sz="4" w:space="0" w:color="auto"/>
            </w:tcBorders>
          </w:tcPr>
          <w:p w14:paraId="547EE0B0" w14:textId="77777777" w:rsidR="00503DD9" w:rsidRPr="00BC6CA8" w:rsidRDefault="00503DD9" w:rsidP="007A689C">
            <w:pPr>
              <w:spacing w:line="180" w:lineRule="exact"/>
              <w:jc w:val="center"/>
            </w:pPr>
          </w:p>
        </w:tc>
        <w:tc>
          <w:tcPr>
            <w:tcW w:w="2551" w:type="dxa"/>
            <w:vMerge/>
          </w:tcPr>
          <w:p w14:paraId="227EA5EB" w14:textId="77777777" w:rsidR="00503DD9" w:rsidRPr="00BC6CA8" w:rsidRDefault="00503DD9" w:rsidP="007A689C">
            <w:pPr>
              <w:spacing w:line="180" w:lineRule="exact"/>
              <w:jc w:val="center"/>
              <w:rPr>
                <w:sz w:val="18"/>
              </w:rPr>
            </w:pPr>
          </w:p>
        </w:tc>
        <w:tc>
          <w:tcPr>
            <w:tcW w:w="2268" w:type="dxa"/>
            <w:vAlign w:val="center"/>
          </w:tcPr>
          <w:p w14:paraId="6FAFFB04" w14:textId="77777777" w:rsidR="00503DD9" w:rsidRPr="00BC6CA8" w:rsidRDefault="00503DD9" w:rsidP="007A689C">
            <w:pPr>
              <w:spacing w:line="180" w:lineRule="exact"/>
              <w:jc w:val="center"/>
              <w:rPr>
                <w:sz w:val="18"/>
              </w:rPr>
            </w:pPr>
            <w:r w:rsidRPr="00BC6CA8">
              <w:rPr>
                <w:sz w:val="18"/>
              </w:rPr>
              <w:t>Ruperea unui conductor</w:t>
            </w:r>
          </w:p>
          <w:p w14:paraId="4D3DAFB4" w14:textId="77777777" w:rsidR="00503DD9" w:rsidRPr="00BC6CA8" w:rsidRDefault="00503DD9" w:rsidP="007A689C">
            <w:pPr>
              <w:spacing w:line="180" w:lineRule="exact"/>
              <w:jc w:val="center"/>
              <w:rPr>
                <w:sz w:val="18"/>
                <w:vertAlign w:val="superscript"/>
              </w:rPr>
            </w:pPr>
            <w:r w:rsidRPr="00BC6CA8">
              <w:rPr>
                <w:sz w:val="18"/>
              </w:rPr>
              <w:t xml:space="preserve">într-o deschidere vecină </w:t>
            </w:r>
            <w:r w:rsidRPr="00BC6CA8">
              <w:rPr>
                <w:sz w:val="18"/>
                <w:vertAlign w:val="superscript"/>
              </w:rPr>
              <w:t>6)</w:t>
            </w:r>
          </w:p>
        </w:tc>
        <w:tc>
          <w:tcPr>
            <w:tcW w:w="567" w:type="dxa"/>
            <w:vAlign w:val="center"/>
          </w:tcPr>
          <w:p w14:paraId="528A71EB" w14:textId="77777777" w:rsidR="00503DD9" w:rsidRPr="00BC6CA8" w:rsidRDefault="00503DD9" w:rsidP="007A689C">
            <w:pPr>
              <w:spacing w:line="180" w:lineRule="exact"/>
              <w:jc w:val="center"/>
              <w:rPr>
                <w:i/>
                <w:strike/>
                <w:sz w:val="18"/>
              </w:rPr>
            </w:pPr>
            <w:r w:rsidRPr="00BC6CA8">
              <w:rPr>
                <w:i/>
                <w:sz w:val="18"/>
              </w:rPr>
              <w:t>H</w:t>
            </w:r>
            <w:r w:rsidRPr="00BC6CA8">
              <w:rPr>
                <w:i/>
                <w:sz w:val="18"/>
                <w:vertAlign w:val="subscript"/>
              </w:rPr>
              <w:t>2</w:t>
            </w:r>
          </w:p>
        </w:tc>
        <w:tc>
          <w:tcPr>
            <w:tcW w:w="1694" w:type="dxa"/>
            <w:vAlign w:val="center"/>
          </w:tcPr>
          <w:p w14:paraId="244122EF" w14:textId="77777777" w:rsidR="00503DD9" w:rsidRPr="00BC6CA8" w:rsidRDefault="00503DD9" w:rsidP="007A689C">
            <w:pPr>
              <w:spacing w:line="180" w:lineRule="exact"/>
              <w:jc w:val="center"/>
            </w:pPr>
            <w:r w:rsidRPr="00BC6CA8">
              <w:t>1,00</w:t>
            </w:r>
          </w:p>
        </w:tc>
        <w:tc>
          <w:tcPr>
            <w:tcW w:w="1566" w:type="dxa"/>
            <w:vAlign w:val="center"/>
          </w:tcPr>
          <w:p w14:paraId="71E5E724" w14:textId="77777777" w:rsidR="00503DD9" w:rsidRPr="00BC6CA8" w:rsidRDefault="00503DD9" w:rsidP="007A689C">
            <w:pPr>
              <w:spacing w:line="180" w:lineRule="exact"/>
              <w:jc w:val="center"/>
            </w:pPr>
            <w:r w:rsidRPr="00BC6CA8">
              <w:t>1,00</w:t>
            </w:r>
          </w:p>
        </w:tc>
        <w:tc>
          <w:tcPr>
            <w:tcW w:w="1418" w:type="dxa"/>
            <w:vMerge/>
            <w:vAlign w:val="center"/>
          </w:tcPr>
          <w:p w14:paraId="1BE13263" w14:textId="77777777" w:rsidR="00503DD9" w:rsidRPr="00BC6CA8" w:rsidRDefault="00503DD9" w:rsidP="007A689C">
            <w:pPr>
              <w:spacing w:line="180" w:lineRule="exact"/>
              <w:jc w:val="center"/>
            </w:pPr>
          </w:p>
        </w:tc>
        <w:tc>
          <w:tcPr>
            <w:tcW w:w="3544" w:type="dxa"/>
            <w:vMerge/>
            <w:tcBorders>
              <w:right w:val="single" w:sz="4" w:space="0" w:color="auto"/>
            </w:tcBorders>
          </w:tcPr>
          <w:p w14:paraId="2956BF6E" w14:textId="77777777" w:rsidR="00503DD9" w:rsidRPr="00BC6CA8" w:rsidRDefault="00503DD9" w:rsidP="007A689C">
            <w:pPr>
              <w:spacing w:line="180" w:lineRule="exact"/>
              <w:jc w:val="center"/>
              <w:rPr>
                <w:sz w:val="18"/>
              </w:rPr>
            </w:pPr>
          </w:p>
        </w:tc>
      </w:tr>
      <w:tr w:rsidR="00503DD9" w:rsidRPr="00BC6CA8" w14:paraId="3AC67517" w14:textId="77777777" w:rsidTr="007A689C">
        <w:trPr>
          <w:cantSplit/>
        </w:trPr>
        <w:tc>
          <w:tcPr>
            <w:tcW w:w="1418" w:type="dxa"/>
            <w:vMerge w:val="restart"/>
            <w:tcBorders>
              <w:left w:val="single" w:sz="4" w:space="0" w:color="auto"/>
            </w:tcBorders>
            <w:vAlign w:val="center"/>
          </w:tcPr>
          <w:p w14:paraId="4FB30C1A" w14:textId="77777777" w:rsidR="00503DD9" w:rsidRPr="00BC6CA8" w:rsidRDefault="00503DD9" w:rsidP="007A689C">
            <w:pPr>
              <w:spacing w:line="180" w:lineRule="exact"/>
              <w:jc w:val="center"/>
            </w:pPr>
            <w:r w:rsidRPr="00BC6CA8">
              <w:t xml:space="preserve">20 kV </w:t>
            </w:r>
            <w:r w:rsidRPr="00BC6CA8">
              <w:sym w:font="Symbol" w:char="F03C"/>
            </w:r>
            <w:r w:rsidRPr="00BC6CA8">
              <w:t xml:space="preserve"> </w:t>
            </w:r>
            <w:r w:rsidRPr="00BC6CA8">
              <w:rPr>
                <w:i/>
              </w:rPr>
              <w:t>U</w:t>
            </w:r>
            <w:r w:rsidRPr="00BC6CA8">
              <w:rPr>
                <w:i/>
                <w:vertAlign w:val="subscript"/>
              </w:rPr>
              <w:t>n</w:t>
            </w:r>
            <w:r w:rsidRPr="00BC6CA8">
              <w:rPr>
                <w:vertAlign w:val="subscript"/>
              </w:rPr>
              <w:t xml:space="preserve"> </w:t>
            </w:r>
            <w:r w:rsidRPr="00BC6CA8">
              <w:sym w:font="UniversalMath1 BT" w:char="F0A3"/>
            </w:r>
            <w:r w:rsidRPr="00BC6CA8">
              <w:t>110 kV</w:t>
            </w:r>
          </w:p>
        </w:tc>
        <w:tc>
          <w:tcPr>
            <w:tcW w:w="2551" w:type="dxa"/>
            <w:vMerge/>
          </w:tcPr>
          <w:p w14:paraId="22E42554" w14:textId="77777777" w:rsidR="00503DD9" w:rsidRPr="00BC6CA8" w:rsidRDefault="00503DD9" w:rsidP="007A689C">
            <w:pPr>
              <w:spacing w:line="180" w:lineRule="exact"/>
              <w:jc w:val="center"/>
              <w:rPr>
                <w:sz w:val="18"/>
              </w:rPr>
            </w:pPr>
          </w:p>
        </w:tc>
        <w:tc>
          <w:tcPr>
            <w:tcW w:w="2268" w:type="dxa"/>
            <w:vAlign w:val="center"/>
          </w:tcPr>
          <w:p w14:paraId="2578BFDD" w14:textId="77777777" w:rsidR="00503DD9" w:rsidRPr="00BC6CA8" w:rsidRDefault="00503DD9" w:rsidP="007A689C">
            <w:pPr>
              <w:spacing w:line="180" w:lineRule="exact"/>
              <w:jc w:val="center"/>
              <w:rPr>
                <w:sz w:val="18"/>
              </w:rPr>
            </w:pPr>
            <w:r w:rsidRPr="00BC6CA8">
              <w:rPr>
                <w:sz w:val="18"/>
              </w:rPr>
              <w:t>Regim normal</w:t>
            </w:r>
          </w:p>
        </w:tc>
        <w:tc>
          <w:tcPr>
            <w:tcW w:w="567" w:type="dxa"/>
            <w:vAlign w:val="center"/>
          </w:tcPr>
          <w:p w14:paraId="24654B8B" w14:textId="77777777" w:rsidR="00503DD9" w:rsidRPr="00BC6CA8" w:rsidRDefault="00503DD9" w:rsidP="007A689C">
            <w:pPr>
              <w:spacing w:line="180" w:lineRule="exact"/>
              <w:jc w:val="center"/>
              <w:rPr>
                <w:i/>
                <w:sz w:val="18"/>
                <w:vertAlign w:val="subscript"/>
              </w:rPr>
            </w:pPr>
            <w:r w:rsidRPr="00BC6CA8">
              <w:rPr>
                <w:i/>
                <w:sz w:val="18"/>
              </w:rPr>
              <w:t>H</w:t>
            </w:r>
            <w:r w:rsidRPr="00BC6CA8">
              <w:rPr>
                <w:i/>
                <w:sz w:val="18"/>
                <w:vertAlign w:val="subscript"/>
              </w:rPr>
              <w:t>1</w:t>
            </w:r>
          </w:p>
        </w:tc>
        <w:tc>
          <w:tcPr>
            <w:tcW w:w="1694" w:type="dxa"/>
            <w:vAlign w:val="center"/>
          </w:tcPr>
          <w:p w14:paraId="5D0FC732" w14:textId="77777777" w:rsidR="00503DD9" w:rsidRPr="00BC6CA8" w:rsidRDefault="00503DD9" w:rsidP="007A689C">
            <w:pPr>
              <w:spacing w:line="180" w:lineRule="exact"/>
              <w:jc w:val="center"/>
            </w:pPr>
            <w:r w:rsidRPr="00BC6CA8">
              <w:t>3,00</w:t>
            </w:r>
          </w:p>
        </w:tc>
        <w:tc>
          <w:tcPr>
            <w:tcW w:w="1566" w:type="dxa"/>
            <w:vAlign w:val="center"/>
          </w:tcPr>
          <w:p w14:paraId="4159AFBE" w14:textId="77777777" w:rsidR="00503DD9" w:rsidRPr="00BC6CA8" w:rsidRDefault="00503DD9" w:rsidP="007A689C">
            <w:pPr>
              <w:spacing w:line="180" w:lineRule="exact"/>
              <w:jc w:val="center"/>
            </w:pPr>
            <w:r w:rsidRPr="00BC6CA8">
              <w:t>4,00</w:t>
            </w:r>
          </w:p>
        </w:tc>
        <w:tc>
          <w:tcPr>
            <w:tcW w:w="1418" w:type="dxa"/>
            <w:vMerge w:val="restart"/>
            <w:vAlign w:val="center"/>
          </w:tcPr>
          <w:p w14:paraId="28B7D90D" w14:textId="77777777" w:rsidR="00503DD9" w:rsidRPr="00BC6CA8" w:rsidRDefault="00503DD9" w:rsidP="007A689C">
            <w:pPr>
              <w:spacing w:line="180" w:lineRule="exact"/>
              <w:jc w:val="center"/>
            </w:pPr>
            <w:r w:rsidRPr="00BC6CA8">
              <w:t>5,00</w:t>
            </w:r>
          </w:p>
        </w:tc>
        <w:tc>
          <w:tcPr>
            <w:tcW w:w="3544" w:type="dxa"/>
            <w:vMerge/>
            <w:tcBorders>
              <w:right w:val="single" w:sz="4" w:space="0" w:color="auto"/>
            </w:tcBorders>
          </w:tcPr>
          <w:p w14:paraId="300E9713" w14:textId="77777777" w:rsidR="00503DD9" w:rsidRPr="00BC6CA8" w:rsidRDefault="00503DD9" w:rsidP="007A689C">
            <w:pPr>
              <w:spacing w:line="180" w:lineRule="exact"/>
              <w:jc w:val="center"/>
              <w:rPr>
                <w:sz w:val="18"/>
              </w:rPr>
            </w:pPr>
          </w:p>
        </w:tc>
      </w:tr>
      <w:tr w:rsidR="00503DD9" w:rsidRPr="00BC6CA8" w14:paraId="0A7164C0" w14:textId="77777777" w:rsidTr="007A689C">
        <w:trPr>
          <w:cantSplit/>
          <w:trHeight w:val="560"/>
        </w:trPr>
        <w:tc>
          <w:tcPr>
            <w:tcW w:w="1418" w:type="dxa"/>
            <w:vMerge/>
            <w:tcBorders>
              <w:left w:val="single" w:sz="4" w:space="0" w:color="auto"/>
            </w:tcBorders>
          </w:tcPr>
          <w:p w14:paraId="6A86CE3E" w14:textId="77777777" w:rsidR="00503DD9" w:rsidRPr="00BC6CA8" w:rsidRDefault="00503DD9" w:rsidP="007A689C">
            <w:pPr>
              <w:spacing w:line="180" w:lineRule="exact"/>
              <w:jc w:val="center"/>
            </w:pPr>
          </w:p>
        </w:tc>
        <w:tc>
          <w:tcPr>
            <w:tcW w:w="2551" w:type="dxa"/>
            <w:vMerge/>
          </w:tcPr>
          <w:p w14:paraId="50A30706" w14:textId="77777777" w:rsidR="00503DD9" w:rsidRPr="00BC6CA8" w:rsidRDefault="00503DD9" w:rsidP="007A689C">
            <w:pPr>
              <w:spacing w:line="180" w:lineRule="exact"/>
              <w:jc w:val="center"/>
              <w:rPr>
                <w:sz w:val="18"/>
              </w:rPr>
            </w:pPr>
          </w:p>
        </w:tc>
        <w:tc>
          <w:tcPr>
            <w:tcW w:w="2268" w:type="dxa"/>
            <w:vAlign w:val="center"/>
          </w:tcPr>
          <w:p w14:paraId="19515D9B" w14:textId="77777777" w:rsidR="00503DD9" w:rsidRPr="00BC6CA8" w:rsidRDefault="00503DD9" w:rsidP="007A689C">
            <w:pPr>
              <w:spacing w:line="180" w:lineRule="exact"/>
              <w:jc w:val="center"/>
              <w:rPr>
                <w:sz w:val="18"/>
              </w:rPr>
            </w:pPr>
            <w:r w:rsidRPr="00BC6CA8">
              <w:rPr>
                <w:sz w:val="18"/>
              </w:rPr>
              <w:t xml:space="preserve">Ruperea unui conductor </w:t>
            </w:r>
          </w:p>
          <w:p w14:paraId="6180B06A" w14:textId="77777777" w:rsidR="00503DD9" w:rsidRPr="00BC6CA8" w:rsidRDefault="00503DD9" w:rsidP="007A689C">
            <w:pPr>
              <w:spacing w:line="180" w:lineRule="exact"/>
              <w:jc w:val="center"/>
              <w:rPr>
                <w:sz w:val="18"/>
              </w:rPr>
            </w:pPr>
            <w:r w:rsidRPr="00BC6CA8">
              <w:rPr>
                <w:sz w:val="18"/>
              </w:rPr>
              <w:t xml:space="preserve">într-o deschidere vecină </w:t>
            </w:r>
            <w:r w:rsidRPr="00BC6CA8">
              <w:rPr>
                <w:sz w:val="18"/>
                <w:vertAlign w:val="superscript"/>
              </w:rPr>
              <w:t>6)</w:t>
            </w:r>
          </w:p>
        </w:tc>
        <w:tc>
          <w:tcPr>
            <w:tcW w:w="567" w:type="dxa"/>
            <w:vAlign w:val="center"/>
          </w:tcPr>
          <w:p w14:paraId="20FCB9B0" w14:textId="77777777" w:rsidR="00503DD9" w:rsidRPr="00BC6CA8" w:rsidRDefault="00503DD9" w:rsidP="007A689C">
            <w:pPr>
              <w:spacing w:line="180" w:lineRule="exact"/>
              <w:jc w:val="center"/>
              <w:rPr>
                <w:i/>
                <w:sz w:val="18"/>
                <w:vertAlign w:val="subscript"/>
              </w:rPr>
            </w:pPr>
            <w:r w:rsidRPr="00BC6CA8">
              <w:rPr>
                <w:i/>
                <w:sz w:val="18"/>
              </w:rPr>
              <w:t>H</w:t>
            </w:r>
            <w:r w:rsidRPr="00BC6CA8">
              <w:rPr>
                <w:i/>
                <w:sz w:val="18"/>
                <w:vertAlign w:val="subscript"/>
              </w:rPr>
              <w:t>2</w:t>
            </w:r>
          </w:p>
        </w:tc>
        <w:tc>
          <w:tcPr>
            <w:tcW w:w="1694" w:type="dxa"/>
            <w:vAlign w:val="center"/>
          </w:tcPr>
          <w:p w14:paraId="1A6C4CFD" w14:textId="77777777" w:rsidR="00503DD9" w:rsidRPr="00BC6CA8" w:rsidRDefault="00503DD9" w:rsidP="007A689C">
            <w:pPr>
              <w:spacing w:line="180" w:lineRule="exact"/>
              <w:jc w:val="center"/>
            </w:pPr>
            <w:r w:rsidRPr="00BC6CA8">
              <w:t>1,00</w:t>
            </w:r>
          </w:p>
        </w:tc>
        <w:tc>
          <w:tcPr>
            <w:tcW w:w="1566" w:type="dxa"/>
            <w:vAlign w:val="center"/>
          </w:tcPr>
          <w:p w14:paraId="47D2344A" w14:textId="77777777" w:rsidR="00503DD9" w:rsidRPr="00BC6CA8" w:rsidRDefault="00503DD9" w:rsidP="007A689C">
            <w:pPr>
              <w:spacing w:line="180" w:lineRule="exact"/>
              <w:jc w:val="center"/>
            </w:pPr>
            <w:r w:rsidRPr="00BC6CA8">
              <w:t>1,00</w:t>
            </w:r>
          </w:p>
        </w:tc>
        <w:tc>
          <w:tcPr>
            <w:tcW w:w="1418" w:type="dxa"/>
            <w:vMerge/>
            <w:vAlign w:val="center"/>
          </w:tcPr>
          <w:p w14:paraId="662CE56E" w14:textId="77777777" w:rsidR="00503DD9" w:rsidRPr="00BC6CA8" w:rsidRDefault="00503DD9" w:rsidP="007A689C">
            <w:pPr>
              <w:spacing w:line="180" w:lineRule="exact"/>
              <w:jc w:val="center"/>
            </w:pPr>
          </w:p>
        </w:tc>
        <w:tc>
          <w:tcPr>
            <w:tcW w:w="3544" w:type="dxa"/>
            <w:vMerge/>
            <w:tcBorders>
              <w:right w:val="single" w:sz="4" w:space="0" w:color="auto"/>
            </w:tcBorders>
          </w:tcPr>
          <w:p w14:paraId="636A920A" w14:textId="77777777" w:rsidR="00503DD9" w:rsidRPr="00BC6CA8" w:rsidRDefault="00503DD9" w:rsidP="007A689C">
            <w:pPr>
              <w:spacing w:line="180" w:lineRule="exact"/>
              <w:jc w:val="center"/>
              <w:rPr>
                <w:sz w:val="18"/>
              </w:rPr>
            </w:pPr>
          </w:p>
        </w:tc>
      </w:tr>
      <w:tr w:rsidR="00503DD9" w:rsidRPr="00BC6CA8" w14:paraId="34F9ABC1" w14:textId="77777777" w:rsidTr="007A689C">
        <w:trPr>
          <w:cantSplit/>
        </w:trPr>
        <w:tc>
          <w:tcPr>
            <w:tcW w:w="1418" w:type="dxa"/>
            <w:vMerge w:val="restart"/>
            <w:tcBorders>
              <w:left w:val="single" w:sz="4" w:space="0" w:color="auto"/>
            </w:tcBorders>
            <w:vAlign w:val="center"/>
          </w:tcPr>
          <w:p w14:paraId="3B32C86E" w14:textId="77777777" w:rsidR="00503DD9" w:rsidRPr="00BC6CA8" w:rsidRDefault="00503DD9" w:rsidP="007A689C">
            <w:pPr>
              <w:spacing w:line="180" w:lineRule="exact"/>
              <w:jc w:val="center"/>
            </w:pPr>
            <w:r w:rsidRPr="00BC6CA8">
              <w:rPr>
                <w:i/>
              </w:rPr>
              <w:t>U</w:t>
            </w:r>
            <w:r w:rsidRPr="00BC6CA8">
              <w:rPr>
                <w:i/>
                <w:vertAlign w:val="subscript"/>
              </w:rPr>
              <w:t>n</w:t>
            </w:r>
            <w:r w:rsidRPr="00BC6CA8">
              <w:rPr>
                <w:vertAlign w:val="subscript"/>
              </w:rPr>
              <w:t xml:space="preserve"> </w:t>
            </w:r>
            <w:r w:rsidRPr="00BC6CA8">
              <w:t>= 220 kV</w:t>
            </w:r>
          </w:p>
        </w:tc>
        <w:tc>
          <w:tcPr>
            <w:tcW w:w="2551" w:type="dxa"/>
            <w:vMerge/>
          </w:tcPr>
          <w:p w14:paraId="26400405" w14:textId="77777777" w:rsidR="00503DD9" w:rsidRPr="00BC6CA8" w:rsidRDefault="00503DD9" w:rsidP="007A689C">
            <w:pPr>
              <w:spacing w:line="180" w:lineRule="exact"/>
              <w:jc w:val="center"/>
              <w:rPr>
                <w:sz w:val="18"/>
              </w:rPr>
            </w:pPr>
          </w:p>
        </w:tc>
        <w:tc>
          <w:tcPr>
            <w:tcW w:w="2268" w:type="dxa"/>
            <w:vAlign w:val="center"/>
          </w:tcPr>
          <w:p w14:paraId="00E7086A" w14:textId="77777777" w:rsidR="00503DD9" w:rsidRPr="00BC6CA8" w:rsidRDefault="00503DD9" w:rsidP="007A689C">
            <w:pPr>
              <w:spacing w:line="180" w:lineRule="exact"/>
              <w:jc w:val="center"/>
              <w:rPr>
                <w:sz w:val="18"/>
              </w:rPr>
            </w:pPr>
            <w:r w:rsidRPr="00BC6CA8">
              <w:rPr>
                <w:sz w:val="18"/>
              </w:rPr>
              <w:t>Regim normal</w:t>
            </w:r>
          </w:p>
        </w:tc>
        <w:tc>
          <w:tcPr>
            <w:tcW w:w="567" w:type="dxa"/>
            <w:vAlign w:val="center"/>
          </w:tcPr>
          <w:p w14:paraId="3A3A80C2" w14:textId="77777777" w:rsidR="00503DD9" w:rsidRPr="00BC6CA8" w:rsidRDefault="00503DD9" w:rsidP="007A689C">
            <w:pPr>
              <w:spacing w:line="180" w:lineRule="exact"/>
              <w:jc w:val="center"/>
              <w:rPr>
                <w:i/>
                <w:sz w:val="18"/>
                <w:vertAlign w:val="subscript"/>
              </w:rPr>
            </w:pPr>
            <w:r w:rsidRPr="00BC6CA8">
              <w:rPr>
                <w:i/>
                <w:sz w:val="18"/>
              </w:rPr>
              <w:t>H</w:t>
            </w:r>
            <w:r w:rsidRPr="00BC6CA8">
              <w:rPr>
                <w:i/>
                <w:sz w:val="18"/>
                <w:vertAlign w:val="subscript"/>
              </w:rPr>
              <w:t>1</w:t>
            </w:r>
          </w:p>
        </w:tc>
        <w:tc>
          <w:tcPr>
            <w:tcW w:w="1694" w:type="dxa"/>
            <w:vAlign w:val="center"/>
          </w:tcPr>
          <w:p w14:paraId="716A596F" w14:textId="77777777" w:rsidR="00503DD9" w:rsidRPr="00BC6CA8" w:rsidRDefault="00503DD9" w:rsidP="007A689C">
            <w:pPr>
              <w:spacing w:line="180" w:lineRule="exact"/>
              <w:jc w:val="center"/>
            </w:pPr>
            <w:r w:rsidRPr="00BC6CA8">
              <w:t>4,00</w:t>
            </w:r>
          </w:p>
        </w:tc>
        <w:tc>
          <w:tcPr>
            <w:tcW w:w="1566" w:type="dxa"/>
            <w:vAlign w:val="center"/>
          </w:tcPr>
          <w:p w14:paraId="17F5DD28" w14:textId="77777777" w:rsidR="00503DD9" w:rsidRPr="00BC6CA8" w:rsidRDefault="00503DD9" w:rsidP="007A689C">
            <w:pPr>
              <w:spacing w:line="180" w:lineRule="exact"/>
              <w:jc w:val="center"/>
            </w:pPr>
            <w:r w:rsidRPr="00BC6CA8">
              <w:t>5,00</w:t>
            </w:r>
          </w:p>
        </w:tc>
        <w:tc>
          <w:tcPr>
            <w:tcW w:w="1418" w:type="dxa"/>
            <w:vMerge w:val="restart"/>
            <w:vAlign w:val="center"/>
          </w:tcPr>
          <w:p w14:paraId="4E31F550" w14:textId="77777777" w:rsidR="00503DD9" w:rsidRPr="00BC6CA8" w:rsidRDefault="00503DD9" w:rsidP="007A689C">
            <w:pPr>
              <w:spacing w:line="180" w:lineRule="exact"/>
              <w:jc w:val="center"/>
            </w:pPr>
            <w:r w:rsidRPr="00BC6CA8">
              <w:t>7,00</w:t>
            </w:r>
          </w:p>
        </w:tc>
        <w:tc>
          <w:tcPr>
            <w:tcW w:w="3544" w:type="dxa"/>
            <w:vMerge/>
            <w:tcBorders>
              <w:right w:val="single" w:sz="4" w:space="0" w:color="auto"/>
            </w:tcBorders>
          </w:tcPr>
          <w:p w14:paraId="6D9CD73A" w14:textId="77777777" w:rsidR="00503DD9" w:rsidRPr="00BC6CA8" w:rsidRDefault="00503DD9" w:rsidP="007A689C">
            <w:pPr>
              <w:spacing w:line="180" w:lineRule="exact"/>
              <w:jc w:val="center"/>
              <w:rPr>
                <w:sz w:val="18"/>
              </w:rPr>
            </w:pPr>
          </w:p>
        </w:tc>
      </w:tr>
      <w:tr w:rsidR="00503DD9" w:rsidRPr="00BC6CA8" w14:paraId="293FB3A4" w14:textId="77777777" w:rsidTr="007A689C">
        <w:trPr>
          <w:cantSplit/>
          <w:trHeight w:val="560"/>
        </w:trPr>
        <w:tc>
          <w:tcPr>
            <w:tcW w:w="1418" w:type="dxa"/>
            <w:vMerge/>
            <w:tcBorders>
              <w:left w:val="single" w:sz="4" w:space="0" w:color="auto"/>
            </w:tcBorders>
          </w:tcPr>
          <w:p w14:paraId="693EE34D" w14:textId="77777777" w:rsidR="00503DD9" w:rsidRPr="00BC6CA8" w:rsidRDefault="00503DD9" w:rsidP="007A689C">
            <w:pPr>
              <w:spacing w:line="180" w:lineRule="exact"/>
              <w:jc w:val="center"/>
            </w:pPr>
          </w:p>
        </w:tc>
        <w:tc>
          <w:tcPr>
            <w:tcW w:w="2551" w:type="dxa"/>
            <w:vMerge/>
          </w:tcPr>
          <w:p w14:paraId="2CA2F929" w14:textId="77777777" w:rsidR="00503DD9" w:rsidRPr="00BC6CA8" w:rsidRDefault="00503DD9" w:rsidP="007A689C">
            <w:pPr>
              <w:spacing w:line="180" w:lineRule="exact"/>
              <w:jc w:val="center"/>
              <w:rPr>
                <w:sz w:val="18"/>
              </w:rPr>
            </w:pPr>
          </w:p>
        </w:tc>
        <w:tc>
          <w:tcPr>
            <w:tcW w:w="2268" w:type="dxa"/>
            <w:vAlign w:val="center"/>
          </w:tcPr>
          <w:p w14:paraId="033D5ADD" w14:textId="77777777" w:rsidR="00503DD9" w:rsidRPr="00BC6CA8" w:rsidRDefault="00503DD9" w:rsidP="007A689C">
            <w:pPr>
              <w:spacing w:line="180" w:lineRule="exact"/>
              <w:jc w:val="center"/>
              <w:rPr>
                <w:sz w:val="18"/>
              </w:rPr>
            </w:pPr>
            <w:r w:rsidRPr="00BC6CA8">
              <w:rPr>
                <w:sz w:val="18"/>
              </w:rPr>
              <w:t>Ruperea unui conductor</w:t>
            </w:r>
          </w:p>
          <w:p w14:paraId="63D36FE7" w14:textId="77777777" w:rsidR="00503DD9" w:rsidRPr="00BC6CA8" w:rsidRDefault="00503DD9" w:rsidP="007A689C">
            <w:pPr>
              <w:spacing w:line="180" w:lineRule="exact"/>
              <w:jc w:val="center"/>
              <w:rPr>
                <w:sz w:val="18"/>
              </w:rPr>
            </w:pPr>
            <w:r w:rsidRPr="00BC6CA8">
              <w:rPr>
                <w:sz w:val="18"/>
              </w:rPr>
              <w:t xml:space="preserve">într-o deschidere vecină </w:t>
            </w:r>
            <w:r w:rsidRPr="00BC6CA8">
              <w:rPr>
                <w:sz w:val="18"/>
                <w:vertAlign w:val="superscript"/>
              </w:rPr>
              <w:t>6)</w:t>
            </w:r>
          </w:p>
        </w:tc>
        <w:tc>
          <w:tcPr>
            <w:tcW w:w="567" w:type="dxa"/>
            <w:vAlign w:val="center"/>
          </w:tcPr>
          <w:p w14:paraId="4178E3C9" w14:textId="77777777" w:rsidR="00503DD9" w:rsidRPr="00BC6CA8" w:rsidRDefault="00503DD9" w:rsidP="007A689C">
            <w:pPr>
              <w:spacing w:line="180" w:lineRule="exact"/>
              <w:jc w:val="center"/>
              <w:rPr>
                <w:i/>
                <w:sz w:val="18"/>
                <w:vertAlign w:val="subscript"/>
              </w:rPr>
            </w:pPr>
            <w:r w:rsidRPr="00BC6CA8">
              <w:rPr>
                <w:i/>
                <w:sz w:val="18"/>
              </w:rPr>
              <w:t>H</w:t>
            </w:r>
            <w:r w:rsidRPr="00BC6CA8">
              <w:rPr>
                <w:i/>
                <w:sz w:val="18"/>
                <w:vertAlign w:val="subscript"/>
              </w:rPr>
              <w:t>2</w:t>
            </w:r>
          </w:p>
        </w:tc>
        <w:tc>
          <w:tcPr>
            <w:tcW w:w="1694" w:type="dxa"/>
            <w:vAlign w:val="center"/>
          </w:tcPr>
          <w:p w14:paraId="55C771F5" w14:textId="77777777" w:rsidR="00503DD9" w:rsidRPr="00BC6CA8" w:rsidRDefault="00503DD9" w:rsidP="007A689C">
            <w:pPr>
              <w:spacing w:line="180" w:lineRule="exact"/>
              <w:jc w:val="center"/>
            </w:pPr>
            <w:r w:rsidRPr="00BC6CA8">
              <w:t>2,00</w:t>
            </w:r>
          </w:p>
        </w:tc>
        <w:tc>
          <w:tcPr>
            <w:tcW w:w="1566" w:type="dxa"/>
            <w:vAlign w:val="center"/>
          </w:tcPr>
          <w:p w14:paraId="5F6B98F9" w14:textId="77777777" w:rsidR="00503DD9" w:rsidRPr="00BC6CA8" w:rsidRDefault="00503DD9" w:rsidP="007A689C">
            <w:pPr>
              <w:spacing w:line="180" w:lineRule="exact"/>
              <w:jc w:val="center"/>
            </w:pPr>
            <w:r w:rsidRPr="00BC6CA8">
              <w:t>2,00</w:t>
            </w:r>
          </w:p>
        </w:tc>
        <w:tc>
          <w:tcPr>
            <w:tcW w:w="1418" w:type="dxa"/>
            <w:vMerge/>
            <w:vAlign w:val="center"/>
          </w:tcPr>
          <w:p w14:paraId="3DD8618C" w14:textId="77777777" w:rsidR="00503DD9" w:rsidRPr="00BC6CA8" w:rsidRDefault="00503DD9" w:rsidP="007A689C">
            <w:pPr>
              <w:spacing w:line="180" w:lineRule="exact"/>
              <w:jc w:val="center"/>
            </w:pPr>
          </w:p>
        </w:tc>
        <w:tc>
          <w:tcPr>
            <w:tcW w:w="3544" w:type="dxa"/>
            <w:vMerge/>
            <w:tcBorders>
              <w:right w:val="single" w:sz="4" w:space="0" w:color="auto"/>
            </w:tcBorders>
          </w:tcPr>
          <w:p w14:paraId="31231093" w14:textId="77777777" w:rsidR="00503DD9" w:rsidRPr="00BC6CA8" w:rsidRDefault="00503DD9" w:rsidP="007A689C">
            <w:pPr>
              <w:spacing w:line="180" w:lineRule="exact"/>
              <w:jc w:val="center"/>
              <w:rPr>
                <w:sz w:val="18"/>
              </w:rPr>
            </w:pPr>
          </w:p>
        </w:tc>
      </w:tr>
      <w:tr w:rsidR="00503DD9" w:rsidRPr="00BC6CA8" w14:paraId="79183F29" w14:textId="77777777" w:rsidTr="007A689C">
        <w:trPr>
          <w:cantSplit/>
        </w:trPr>
        <w:tc>
          <w:tcPr>
            <w:tcW w:w="1418" w:type="dxa"/>
            <w:vMerge w:val="restart"/>
            <w:tcBorders>
              <w:left w:val="single" w:sz="4" w:space="0" w:color="auto"/>
            </w:tcBorders>
            <w:vAlign w:val="center"/>
          </w:tcPr>
          <w:p w14:paraId="0BDB650F" w14:textId="77777777" w:rsidR="00503DD9" w:rsidRPr="00BC6CA8" w:rsidRDefault="00503DD9" w:rsidP="007A689C">
            <w:pPr>
              <w:spacing w:line="180" w:lineRule="exact"/>
              <w:jc w:val="center"/>
            </w:pPr>
            <w:r w:rsidRPr="00BC6CA8">
              <w:rPr>
                <w:i/>
              </w:rPr>
              <w:t>U</w:t>
            </w:r>
            <w:r w:rsidRPr="00BC6CA8">
              <w:rPr>
                <w:i/>
                <w:vertAlign w:val="subscript"/>
              </w:rPr>
              <w:t>n</w:t>
            </w:r>
            <w:r w:rsidRPr="00BC6CA8">
              <w:rPr>
                <w:vertAlign w:val="subscript"/>
              </w:rPr>
              <w:t xml:space="preserve"> </w:t>
            </w:r>
            <w:r w:rsidRPr="00BC6CA8">
              <w:t>= 400 kV</w:t>
            </w:r>
          </w:p>
        </w:tc>
        <w:tc>
          <w:tcPr>
            <w:tcW w:w="2551" w:type="dxa"/>
            <w:vMerge/>
          </w:tcPr>
          <w:p w14:paraId="7AC0B90D" w14:textId="77777777" w:rsidR="00503DD9" w:rsidRPr="00BC6CA8" w:rsidRDefault="00503DD9" w:rsidP="007A689C">
            <w:pPr>
              <w:spacing w:line="180" w:lineRule="exact"/>
              <w:jc w:val="center"/>
              <w:rPr>
                <w:sz w:val="18"/>
              </w:rPr>
            </w:pPr>
          </w:p>
        </w:tc>
        <w:tc>
          <w:tcPr>
            <w:tcW w:w="2268" w:type="dxa"/>
            <w:vAlign w:val="center"/>
          </w:tcPr>
          <w:p w14:paraId="4E88284D" w14:textId="77777777" w:rsidR="00503DD9" w:rsidRPr="00BC6CA8" w:rsidRDefault="00503DD9" w:rsidP="007A689C">
            <w:pPr>
              <w:spacing w:line="180" w:lineRule="exact"/>
              <w:jc w:val="center"/>
              <w:rPr>
                <w:sz w:val="18"/>
              </w:rPr>
            </w:pPr>
            <w:r w:rsidRPr="00BC6CA8">
              <w:rPr>
                <w:sz w:val="18"/>
              </w:rPr>
              <w:t>Regim normal</w:t>
            </w:r>
          </w:p>
        </w:tc>
        <w:tc>
          <w:tcPr>
            <w:tcW w:w="567" w:type="dxa"/>
            <w:vAlign w:val="center"/>
          </w:tcPr>
          <w:p w14:paraId="587EE01F" w14:textId="77777777" w:rsidR="00503DD9" w:rsidRPr="00BC6CA8" w:rsidRDefault="00503DD9" w:rsidP="007A689C">
            <w:pPr>
              <w:spacing w:line="180" w:lineRule="exact"/>
              <w:jc w:val="center"/>
              <w:rPr>
                <w:i/>
                <w:sz w:val="18"/>
                <w:vertAlign w:val="subscript"/>
              </w:rPr>
            </w:pPr>
            <w:r w:rsidRPr="00BC6CA8">
              <w:rPr>
                <w:i/>
                <w:sz w:val="18"/>
              </w:rPr>
              <w:t>H</w:t>
            </w:r>
            <w:r w:rsidRPr="00BC6CA8">
              <w:rPr>
                <w:i/>
                <w:sz w:val="18"/>
                <w:vertAlign w:val="subscript"/>
              </w:rPr>
              <w:t>1</w:t>
            </w:r>
          </w:p>
        </w:tc>
        <w:tc>
          <w:tcPr>
            <w:tcW w:w="1694" w:type="dxa"/>
            <w:vAlign w:val="center"/>
          </w:tcPr>
          <w:p w14:paraId="1668F069" w14:textId="77777777" w:rsidR="00503DD9" w:rsidRPr="00BC6CA8" w:rsidRDefault="00503DD9" w:rsidP="007A689C">
            <w:pPr>
              <w:spacing w:line="180" w:lineRule="exact"/>
              <w:jc w:val="center"/>
            </w:pPr>
            <w:r w:rsidRPr="00BC6CA8">
              <w:t>5,00</w:t>
            </w:r>
          </w:p>
        </w:tc>
        <w:tc>
          <w:tcPr>
            <w:tcW w:w="1566" w:type="dxa"/>
            <w:vAlign w:val="center"/>
          </w:tcPr>
          <w:p w14:paraId="52DBBC3E" w14:textId="77777777" w:rsidR="00503DD9" w:rsidRPr="00BC6CA8" w:rsidRDefault="00503DD9" w:rsidP="007A689C">
            <w:pPr>
              <w:spacing w:line="180" w:lineRule="exact"/>
              <w:jc w:val="center"/>
            </w:pPr>
            <w:r w:rsidRPr="00BC6CA8">
              <w:t>6,00</w:t>
            </w:r>
          </w:p>
        </w:tc>
        <w:tc>
          <w:tcPr>
            <w:tcW w:w="1418" w:type="dxa"/>
            <w:vMerge w:val="restart"/>
            <w:vAlign w:val="center"/>
          </w:tcPr>
          <w:p w14:paraId="52D17708" w14:textId="77777777" w:rsidR="00503DD9" w:rsidRPr="00BC6CA8" w:rsidRDefault="00503DD9" w:rsidP="007A689C">
            <w:pPr>
              <w:spacing w:line="180" w:lineRule="exact"/>
              <w:jc w:val="center"/>
            </w:pPr>
            <w:r w:rsidRPr="00BC6CA8">
              <w:t>10,00</w:t>
            </w:r>
          </w:p>
        </w:tc>
        <w:tc>
          <w:tcPr>
            <w:tcW w:w="3544" w:type="dxa"/>
            <w:vMerge/>
            <w:tcBorders>
              <w:right w:val="single" w:sz="4" w:space="0" w:color="auto"/>
            </w:tcBorders>
          </w:tcPr>
          <w:p w14:paraId="48D045F2" w14:textId="77777777" w:rsidR="00503DD9" w:rsidRPr="00BC6CA8" w:rsidRDefault="00503DD9" w:rsidP="007A689C">
            <w:pPr>
              <w:spacing w:line="180" w:lineRule="exact"/>
              <w:jc w:val="center"/>
              <w:rPr>
                <w:sz w:val="18"/>
              </w:rPr>
            </w:pPr>
          </w:p>
        </w:tc>
      </w:tr>
      <w:tr w:rsidR="00503DD9" w:rsidRPr="00BC6CA8" w14:paraId="25D65845" w14:textId="77777777" w:rsidTr="007A689C">
        <w:trPr>
          <w:cantSplit/>
          <w:trHeight w:val="1119"/>
        </w:trPr>
        <w:tc>
          <w:tcPr>
            <w:tcW w:w="1418" w:type="dxa"/>
            <w:vMerge/>
            <w:tcBorders>
              <w:left w:val="single" w:sz="4" w:space="0" w:color="auto"/>
            </w:tcBorders>
          </w:tcPr>
          <w:p w14:paraId="323BF777" w14:textId="77777777" w:rsidR="00503DD9" w:rsidRPr="00BC6CA8" w:rsidRDefault="00503DD9" w:rsidP="007A689C">
            <w:pPr>
              <w:spacing w:line="180" w:lineRule="exact"/>
              <w:jc w:val="center"/>
              <w:rPr>
                <w:sz w:val="18"/>
              </w:rPr>
            </w:pPr>
          </w:p>
        </w:tc>
        <w:tc>
          <w:tcPr>
            <w:tcW w:w="2551" w:type="dxa"/>
            <w:vMerge/>
          </w:tcPr>
          <w:p w14:paraId="4191558A" w14:textId="77777777" w:rsidR="00503DD9" w:rsidRPr="00BC6CA8" w:rsidRDefault="00503DD9" w:rsidP="007A689C">
            <w:pPr>
              <w:spacing w:line="180" w:lineRule="exact"/>
              <w:jc w:val="center"/>
              <w:rPr>
                <w:sz w:val="18"/>
              </w:rPr>
            </w:pPr>
          </w:p>
        </w:tc>
        <w:tc>
          <w:tcPr>
            <w:tcW w:w="2268" w:type="dxa"/>
            <w:vAlign w:val="center"/>
          </w:tcPr>
          <w:p w14:paraId="7F8B69A5" w14:textId="77777777" w:rsidR="00503DD9" w:rsidRPr="00BC6CA8" w:rsidRDefault="00503DD9" w:rsidP="007A689C">
            <w:pPr>
              <w:spacing w:line="180" w:lineRule="exact"/>
              <w:jc w:val="center"/>
              <w:rPr>
                <w:sz w:val="18"/>
              </w:rPr>
            </w:pPr>
            <w:r w:rsidRPr="00BC6CA8">
              <w:rPr>
                <w:sz w:val="18"/>
              </w:rPr>
              <w:t>Ruperea unui conductor</w:t>
            </w:r>
          </w:p>
          <w:p w14:paraId="2260C8F8" w14:textId="77777777" w:rsidR="00503DD9" w:rsidRPr="00BC6CA8" w:rsidRDefault="00503DD9" w:rsidP="007A689C">
            <w:pPr>
              <w:spacing w:line="180" w:lineRule="exact"/>
              <w:jc w:val="center"/>
              <w:rPr>
                <w:sz w:val="18"/>
              </w:rPr>
            </w:pPr>
            <w:r w:rsidRPr="00BC6CA8">
              <w:rPr>
                <w:sz w:val="18"/>
              </w:rPr>
              <w:t xml:space="preserve">într-o deschidere vecină </w:t>
            </w:r>
            <w:r w:rsidRPr="00BC6CA8">
              <w:rPr>
                <w:sz w:val="18"/>
                <w:vertAlign w:val="superscript"/>
              </w:rPr>
              <w:t>6)</w:t>
            </w:r>
          </w:p>
        </w:tc>
        <w:tc>
          <w:tcPr>
            <w:tcW w:w="567" w:type="dxa"/>
            <w:vAlign w:val="center"/>
          </w:tcPr>
          <w:p w14:paraId="760A8677" w14:textId="77777777" w:rsidR="00503DD9" w:rsidRPr="00BC6CA8" w:rsidRDefault="00503DD9" w:rsidP="007A689C">
            <w:pPr>
              <w:spacing w:line="180" w:lineRule="exact"/>
              <w:jc w:val="center"/>
              <w:rPr>
                <w:i/>
                <w:sz w:val="18"/>
                <w:vertAlign w:val="subscript"/>
              </w:rPr>
            </w:pPr>
            <w:r w:rsidRPr="00BC6CA8">
              <w:rPr>
                <w:i/>
                <w:sz w:val="18"/>
              </w:rPr>
              <w:t>H</w:t>
            </w:r>
            <w:r w:rsidRPr="00BC6CA8">
              <w:rPr>
                <w:i/>
                <w:sz w:val="18"/>
                <w:vertAlign w:val="subscript"/>
              </w:rPr>
              <w:t>2</w:t>
            </w:r>
          </w:p>
        </w:tc>
        <w:tc>
          <w:tcPr>
            <w:tcW w:w="1694" w:type="dxa"/>
            <w:vAlign w:val="center"/>
          </w:tcPr>
          <w:p w14:paraId="0CD5822A" w14:textId="77777777" w:rsidR="00503DD9" w:rsidRPr="00BC6CA8" w:rsidRDefault="00503DD9" w:rsidP="007A689C">
            <w:pPr>
              <w:spacing w:line="180" w:lineRule="exact"/>
              <w:jc w:val="center"/>
            </w:pPr>
            <w:r w:rsidRPr="00BC6CA8">
              <w:t>3,00</w:t>
            </w:r>
          </w:p>
        </w:tc>
        <w:tc>
          <w:tcPr>
            <w:tcW w:w="1566" w:type="dxa"/>
            <w:vAlign w:val="center"/>
          </w:tcPr>
          <w:p w14:paraId="75EF2D57" w14:textId="77777777" w:rsidR="00503DD9" w:rsidRPr="00BC6CA8" w:rsidRDefault="00503DD9" w:rsidP="007A689C">
            <w:pPr>
              <w:spacing w:line="180" w:lineRule="exact"/>
              <w:jc w:val="center"/>
            </w:pPr>
            <w:r w:rsidRPr="00BC6CA8">
              <w:t>3,00</w:t>
            </w:r>
          </w:p>
        </w:tc>
        <w:tc>
          <w:tcPr>
            <w:tcW w:w="1418" w:type="dxa"/>
            <w:vMerge/>
          </w:tcPr>
          <w:p w14:paraId="73AB69A0" w14:textId="77777777" w:rsidR="00503DD9" w:rsidRPr="00BC6CA8" w:rsidRDefault="00503DD9" w:rsidP="007A689C">
            <w:pPr>
              <w:spacing w:line="180" w:lineRule="exact"/>
              <w:jc w:val="center"/>
              <w:rPr>
                <w:sz w:val="18"/>
              </w:rPr>
            </w:pPr>
          </w:p>
        </w:tc>
        <w:tc>
          <w:tcPr>
            <w:tcW w:w="3544" w:type="dxa"/>
            <w:vMerge/>
            <w:tcBorders>
              <w:right w:val="single" w:sz="4" w:space="0" w:color="auto"/>
            </w:tcBorders>
          </w:tcPr>
          <w:p w14:paraId="12000541" w14:textId="77777777" w:rsidR="00503DD9" w:rsidRPr="00BC6CA8" w:rsidRDefault="00503DD9" w:rsidP="007A689C">
            <w:pPr>
              <w:spacing w:line="180" w:lineRule="exact"/>
              <w:jc w:val="center"/>
              <w:rPr>
                <w:sz w:val="18"/>
              </w:rPr>
            </w:pPr>
          </w:p>
        </w:tc>
      </w:tr>
    </w:tbl>
    <w:p w14:paraId="2B0517C0" w14:textId="77777777" w:rsidR="00503DD9" w:rsidRPr="00BC6CA8" w:rsidRDefault="00503DD9" w:rsidP="00484D0C">
      <w:pPr>
        <w:numPr>
          <w:ilvl w:val="0"/>
          <w:numId w:val="25"/>
        </w:numPr>
        <w:tabs>
          <w:tab w:val="clear" w:pos="360"/>
          <w:tab w:val="num" w:pos="142"/>
        </w:tabs>
        <w:ind w:left="142" w:hanging="284"/>
        <w:jc w:val="both"/>
      </w:pPr>
      <w:r w:rsidRPr="00BC6CA8">
        <w:t xml:space="preserve">Pentru LEA cu </w:t>
      </w:r>
      <w:r w:rsidRPr="00BC6CA8">
        <w:rPr>
          <w:i/>
        </w:rPr>
        <w:t>U</w:t>
      </w:r>
      <w:r w:rsidRPr="00BC6CA8">
        <w:rPr>
          <w:i/>
          <w:vertAlign w:val="subscript"/>
        </w:rPr>
        <w:t>n</w:t>
      </w:r>
      <w:r w:rsidRPr="00BC6CA8">
        <w:t xml:space="preserve"> &lt;110 kV prevăzute cu izolatoare suport, situate în interiorul localităţilor, se vor adopta măsurile de siguranţă prevăzute la trecerea LEA prin zone cu circulaţie frecventă (tabelul 9).</w:t>
      </w:r>
    </w:p>
    <w:p w14:paraId="7D6CDB91" w14:textId="77777777" w:rsidR="00503DD9" w:rsidRPr="00BC6CA8" w:rsidRDefault="00503DD9" w:rsidP="00484D0C">
      <w:pPr>
        <w:numPr>
          <w:ilvl w:val="0"/>
          <w:numId w:val="25"/>
        </w:numPr>
        <w:tabs>
          <w:tab w:val="clear" w:pos="360"/>
          <w:tab w:val="num" w:pos="142"/>
        </w:tabs>
        <w:ind w:left="142" w:hanging="284"/>
        <w:jc w:val="both"/>
      </w:pPr>
      <w:r w:rsidRPr="00BC6CA8">
        <w:t>Exceptând cazurile în care sunt prevăzute lanţuri multiple, din considerente mecanice.</w:t>
      </w:r>
    </w:p>
    <w:p w14:paraId="54303A11" w14:textId="77777777" w:rsidR="00503DD9" w:rsidRPr="00BC6CA8" w:rsidRDefault="00503DD9" w:rsidP="00484D0C">
      <w:pPr>
        <w:numPr>
          <w:ilvl w:val="0"/>
          <w:numId w:val="25"/>
        </w:numPr>
        <w:tabs>
          <w:tab w:val="clear" w:pos="360"/>
          <w:tab w:val="num" w:pos="142"/>
        </w:tabs>
        <w:ind w:left="142" w:hanging="284"/>
        <w:jc w:val="both"/>
      </w:pPr>
      <w:r w:rsidRPr="00BC6CA8">
        <w:t>Distanţa pe verticală se verifică în condiţiile:</w:t>
      </w:r>
    </w:p>
    <w:p w14:paraId="593089B2" w14:textId="05A37A95" w:rsidR="00503DD9" w:rsidRPr="00BC6CA8" w:rsidRDefault="00503DD9" w:rsidP="00503DD9">
      <w:pPr>
        <w:tabs>
          <w:tab w:val="num" w:pos="142"/>
        </w:tabs>
        <w:ind w:left="142" w:hanging="284"/>
        <w:jc w:val="both"/>
      </w:pPr>
      <w:r w:rsidRPr="00BC6CA8">
        <w:tab/>
        <w:t xml:space="preserve">- conductorul LEA </w:t>
      </w:r>
      <w:r w:rsidR="00BC0326">
        <w:t xml:space="preserve">cu tensiune nominală </w:t>
      </w:r>
      <w:r w:rsidRPr="00BC6CA8">
        <w:t xml:space="preserve">peste 1000 V se află la </w:t>
      </w:r>
      <w:r w:rsidRPr="00BC6CA8">
        <w:rPr>
          <w:i/>
        </w:rPr>
        <w:t>t</w:t>
      </w:r>
      <w:r w:rsidRPr="00BC6CA8">
        <w:t xml:space="preserve"> = -5</w:t>
      </w:r>
      <w:r w:rsidRPr="00BC6CA8">
        <w:rPr>
          <w:vertAlign w:val="superscript"/>
        </w:rPr>
        <w:t>o</w:t>
      </w:r>
      <w:r w:rsidRPr="00BC6CA8">
        <w:t xml:space="preserve">C cu chiciură, iar cel al LEA </w:t>
      </w:r>
      <w:r w:rsidR="00567555">
        <w:t xml:space="preserve">cu tensiune nominală </w:t>
      </w:r>
      <w:r w:rsidRPr="00BC6CA8">
        <w:t xml:space="preserve">sub 1000 V la </w:t>
      </w:r>
      <w:r w:rsidRPr="00BC6CA8">
        <w:rPr>
          <w:i/>
        </w:rPr>
        <w:t>t</w:t>
      </w:r>
      <w:r w:rsidRPr="00BC6CA8">
        <w:t xml:space="preserve"> = -5</w:t>
      </w:r>
      <w:r w:rsidRPr="00BC6CA8">
        <w:rPr>
          <w:vertAlign w:val="superscript"/>
        </w:rPr>
        <w:t>o</w:t>
      </w:r>
      <w:r w:rsidRPr="00BC6CA8">
        <w:t>C fără chiciură;</w:t>
      </w:r>
    </w:p>
    <w:p w14:paraId="361F649B" w14:textId="77777777" w:rsidR="00503DD9" w:rsidRPr="00BC6CA8" w:rsidRDefault="00503DD9" w:rsidP="00503DD9">
      <w:pPr>
        <w:tabs>
          <w:tab w:val="num" w:pos="142"/>
        </w:tabs>
        <w:ind w:left="142" w:hanging="284"/>
        <w:jc w:val="both"/>
      </w:pPr>
      <w:r w:rsidRPr="00BC6CA8">
        <w:tab/>
        <w:t xml:space="preserve">- ambele conductoare se află la </w:t>
      </w:r>
      <w:r w:rsidRPr="00BC6CA8">
        <w:rPr>
          <w:i/>
        </w:rPr>
        <w:t>t</w:t>
      </w:r>
      <w:r w:rsidRPr="00BC6CA8">
        <w:t xml:space="preserve"> = +40</w:t>
      </w:r>
      <w:r w:rsidRPr="00BC6CA8">
        <w:rPr>
          <w:vertAlign w:val="superscript"/>
        </w:rPr>
        <w:t>o</w:t>
      </w:r>
      <w:r w:rsidRPr="00BC6CA8">
        <w:t>C.</w:t>
      </w:r>
    </w:p>
    <w:p w14:paraId="6D635A35" w14:textId="77777777" w:rsidR="00503DD9" w:rsidRPr="00BC6CA8" w:rsidRDefault="00503DD9" w:rsidP="00484D0C">
      <w:pPr>
        <w:numPr>
          <w:ilvl w:val="0"/>
          <w:numId w:val="25"/>
        </w:numPr>
        <w:tabs>
          <w:tab w:val="clear" w:pos="360"/>
          <w:tab w:val="num" w:pos="142"/>
        </w:tabs>
        <w:ind w:left="142" w:hanging="284"/>
        <w:jc w:val="both"/>
      </w:pPr>
      <w:r w:rsidRPr="00BC6CA8">
        <w:rPr>
          <w:i/>
        </w:rPr>
        <w:t>l</w:t>
      </w:r>
      <w:r w:rsidRPr="00BC6CA8">
        <w:t xml:space="preserve"> este distanţa de la axul stâlpului liniei care traversează, până la punctul de încrucişare în axul liniei traversate.</w:t>
      </w:r>
    </w:p>
    <w:p w14:paraId="1788A389" w14:textId="77777777" w:rsidR="00503DD9" w:rsidRPr="00BC6CA8" w:rsidRDefault="00503DD9" w:rsidP="00484D0C">
      <w:pPr>
        <w:numPr>
          <w:ilvl w:val="0"/>
          <w:numId w:val="25"/>
        </w:numPr>
        <w:tabs>
          <w:tab w:val="clear" w:pos="360"/>
          <w:tab w:val="num" w:pos="142"/>
        </w:tabs>
        <w:ind w:left="142" w:hanging="284"/>
        <w:jc w:val="both"/>
      </w:pPr>
      <w:r w:rsidRPr="00BC6CA8">
        <w:t>Se ţine seama de echipamentul prezent şi viitor pe care îl permite linia, inclusiv circuitele de telecomunicaţii, dacă este cazul.</w:t>
      </w:r>
    </w:p>
    <w:p w14:paraId="6FF6710B" w14:textId="77777777" w:rsidR="00503DD9" w:rsidRPr="00BC6CA8" w:rsidRDefault="00503DD9" w:rsidP="00484D0C">
      <w:pPr>
        <w:numPr>
          <w:ilvl w:val="0"/>
          <w:numId w:val="25"/>
        </w:numPr>
        <w:tabs>
          <w:tab w:val="clear" w:pos="360"/>
          <w:tab w:val="num" w:pos="142"/>
        </w:tabs>
        <w:ind w:left="142" w:hanging="284"/>
        <w:jc w:val="both"/>
        <w:rPr>
          <w:caps/>
        </w:rPr>
      </w:pPr>
      <w:r w:rsidRPr="00BC6CA8">
        <w:t>Verificarea distanţei se face numai în cazul stâlpilor prevăzuţi cu lanţuri de izolatoare.</w:t>
      </w:r>
    </w:p>
    <w:p w14:paraId="5C5BAEA0" w14:textId="77777777" w:rsidR="00503DD9" w:rsidRPr="00BC6CA8" w:rsidRDefault="00503DD9" w:rsidP="00503DD9">
      <w:pPr>
        <w:jc w:val="both"/>
        <w:rPr>
          <w:caps/>
        </w:rPr>
      </w:pPr>
    </w:p>
    <w:p w14:paraId="4447253D" w14:textId="77777777" w:rsidR="00503DD9" w:rsidRPr="00BC6CA8" w:rsidRDefault="00503DD9" w:rsidP="00503DD9">
      <w:pPr>
        <w:jc w:val="both"/>
        <w:rPr>
          <w:caps/>
        </w:rPr>
      </w:pPr>
    </w:p>
    <w:p w14:paraId="786C6B53" w14:textId="77777777" w:rsidR="00503DD9" w:rsidRPr="00BC6CA8" w:rsidRDefault="00503DD9" w:rsidP="00503DD9">
      <w:pPr>
        <w:rPr>
          <w:b/>
          <w:noProof/>
          <w:lang w:val="es-ES"/>
        </w:rPr>
      </w:pPr>
      <w:r w:rsidRPr="00BC6CA8">
        <w:rPr>
          <w:b/>
          <w:noProof/>
          <w:lang w:eastAsia="ro-RO"/>
        </w:rPr>
        <mc:AlternateContent>
          <mc:Choice Requires="wps">
            <w:drawing>
              <wp:anchor distT="0" distB="0" distL="114300" distR="114300" simplePos="0" relativeHeight="251644416" behindDoc="0" locked="0" layoutInCell="1" allowOverlap="1" wp14:anchorId="4C96948F" wp14:editId="47CE0AD0">
                <wp:simplePos x="0" y="0"/>
                <wp:positionH relativeFrom="column">
                  <wp:posOffset>4937125</wp:posOffset>
                </wp:positionH>
                <wp:positionV relativeFrom="paragraph">
                  <wp:posOffset>1599565</wp:posOffset>
                </wp:positionV>
                <wp:extent cx="333375" cy="342900"/>
                <wp:effectExtent l="4445" t="0" r="0" b="4445"/>
                <wp:wrapNone/>
                <wp:docPr id="7" name="Casetă text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01E9DB" w14:textId="77777777" w:rsidR="003F3A7E" w:rsidRDefault="003F3A7E" w:rsidP="00503DD9">
                            <w:r>
                              <w:t>Hst</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96948F" id="Casetă text 7" o:spid="_x0000_s1049" type="#_x0000_t202" style="position:absolute;margin-left:388.75pt;margin-top:125.95pt;width:26.25pt;height:27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" stroked="f">
                <v:textbox style="layout-flow:vertical;mso-layout-flow-alt:bottom-to-top">
                  <w:txbxContent>
                    <w:p w14:paraId="0201E9DB" w14:textId="77777777" w:rsidR="003F3A7E" w:rsidRDefault="003F3A7E" w:rsidP="00503DD9">
                      <w:r>
                        <w:t>Hst</w:t>
                      </w:r>
                    </w:p>
                  </w:txbxContent>
                </v:textbox>
              </v:shape>
            </w:pict>
          </mc:Fallback>
        </mc:AlternateContent>
      </w:r>
      <w:r w:rsidRPr="00BC6CA8">
        <w:rPr>
          <w:b/>
          <w:noProof/>
          <w:lang w:eastAsia="ro-RO"/>
        </w:rPr>
        <mc:AlternateContent>
          <mc:Choice Requires="wps">
            <w:drawing>
              <wp:anchor distT="0" distB="0" distL="114300" distR="114300" simplePos="0" relativeHeight="251643392" behindDoc="0" locked="0" layoutInCell="1" allowOverlap="1" wp14:anchorId="4681B7BC" wp14:editId="79728FE5">
                <wp:simplePos x="0" y="0"/>
                <wp:positionH relativeFrom="column">
                  <wp:posOffset>8255</wp:posOffset>
                </wp:positionH>
                <wp:positionV relativeFrom="paragraph">
                  <wp:posOffset>1256665</wp:posOffset>
                </wp:positionV>
                <wp:extent cx="333375" cy="342900"/>
                <wp:effectExtent l="0" t="0" r="0" b="4445"/>
                <wp:wrapNone/>
                <wp:docPr id="8" name="Casetă text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0AF3BA" w14:textId="77777777" w:rsidR="003F3A7E" w:rsidRDefault="003F3A7E" w:rsidP="00503DD9">
                            <w:r>
                              <w:t>Hst</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81B7BC" id="Casetă text 8" o:spid="_x0000_s1050" type="#_x0000_t202" style="position:absolute;margin-left:.65pt;margin-top:98.95pt;width:26.25pt;height:27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" stroked="f">
                <v:textbox style="layout-flow:vertical;mso-layout-flow-alt:bottom-to-top">
                  <w:txbxContent>
                    <w:p w14:paraId="120AF3BA" w14:textId="77777777" w:rsidR="003F3A7E" w:rsidRDefault="003F3A7E" w:rsidP="00503DD9">
                      <w:r>
                        <w:t>Hst</w:t>
                      </w:r>
                    </w:p>
                  </w:txbxContent>
                </v:textbox>
              </v:shape>
            </w:pict>
          </mc:Fallback>
        </mc:AlternateContent>
      </w:r>
    </w:p>
    <w:p w14:paraId="725E4B02" w14:textId="77777777" w:rsidR="00503DD9" w:rsidRPr="00BC6CA8" w:rsidRDefault="003F3A7E" w:rsidP="0057696E">
      <w:pPr>
        <w:jc w:val="center"/>
        <w:rPr>
          <w:caps/>
        </w:rPr>
      </w:pPr>
      <w:r>
        <w:rPr>
          <w:b/>
          <w:noProof/>
          <w:lang w:val="en-US"/>
        </w:rPr>
        <w:object w:dxaOrig="1440" w:dyaOrig="1440" w14:anchorId="0061FFF7">
          <v:shape id="_x0000_s1038" type="#_x0000_t75" style="position:absolute;left:0;text-align:left;margin-left:14.8pt;margin-top:26.6pt;width:694.5pt;height:408.75pt;z-index:251670016;mso-position-horizontal-relative:text;mso-position-vertical-relative:text" o:allowincell="f">
            <v:imagedata r:id="rId50" o:title=""/>
            <w10:wrap type="topAndBottom"/>
          </v:shape>
          <o:OLEObject Type="Embed" ProgID="AutoCAD.Drawing.14" ShapeID="_x0000_s1038" DrawAspect="Content" ObjectID="_1606654514" r:id="rId51"/>
        </w:object>
      </w:r>
      <w:r w:rsidR="00503DD9" w:rsidRPr="00BC6CA8">
        <w:rPr>
          <w:b/>
          <w:lang w:val="es-ES"/>
        </w:rPr>
        <w:t>F</w:t>
      </w:r>
      <w:r w:rsidR="00503DD9" w:rsidRPr="00BC6CA8">
        <w:rPr>
          <w:b/>
        </w:rPr>
        <w:t xml:space="preserve">igura </w:t>
      </w:r>
      <w:r w:rsidR="00AC0689" w:rsidRPr="00BC6CA8">
        <w:rPr>
          <w:b/>
        </w:rPr>
        <w:t>6</w:t>
      </w:r>
      <w:r w:rsidR="00503DD9" w:rsidRPr="00BC6CA8">
        <w:rPr>
          <w:b/>
        </w:rPr>
        <w:t>.b. Încrucişări şi apropieri faţă de LEA cu tensiunea nominală sub 1000 V.</w:t>
      </w:r>
    </w:p>
    <w:p w14:paraId="26706F4F" w14:textId="77777777" w:rsidR="00503DD9" w:rsidRPr="00BC6CA8" w:rsidRDefault="00503DD9" w:rsidP="00503DD9">
      <w:pPr>
        <w:jc w:val="both"/>
        <w:rPr>
          <w:caps/>
        </w:rPr>
        <w:sectPr w:rsidR="00503DD9" w:rsidRPr="00BC6CA8" w:rsidSect="00625DB1">
          <w:headerReference w:type="even" r:id="rId52"/>
          <w:headerReference w:type="default" r:id="rId53"/>
          <w:pgSz w:w="16840" w:h="11907" w:orient="landscape" w:code="9"/>
          <w:pgMar w:top="737" w:right="743" w:bottom="737" w:left="1134" w:header="573" w:footer="805" w:gutter="0"/>
          <w:cols w:space="708"/>
        </w:sectPr>
      </w:pPr>
    </w:p>
    <w:p w14:paraId="426AEC9C" w14:textId="77777777" w:rsidR="00503DD9" w:rsidRPr="00BC6CA8" w:rsidRDefault="00503DD9" w:rsidP="00503DD9">
      <w:pPr>
        <w:jc w:val="both"/>
        <w:rPr>
          <w:caps/>
        </w:rPr>
      </w:pPr>
    </w:p>
    <w:p w14:paraId="1B03FE62" w14:textId="77777777" w:rsidR="00503DD9" w:rsidRPr="00BC6CA8" w:rsidRDefault="00503DD9" w:rsidP="00503DD9">
      <w:pPr>
        <w:jc w:val="both"/>
        <w:rPr>
          <w:caps/>
        </w:rPr>
      </w:pPr>
    </w:p>
    <w:p w14:paraId="0342A3B0" w14:textId="77777777" w:rsidR="00503DD9" w:rsidRPr="00BC6CA8" w:rsidRDefault="00503DD9" w:rsidP="00503DD9">
      <w:pPr>
        <w:jc w:val="both"/>
        <w:rPr>
          <w:caps/>
        </w:rPr>
      </w:pPr>
    </w:p>
    <w:p w14:paraId="2E8E3F40" w14:textId="07D4C30C" w:rsidR="00503DD9" w:rsidRPr="00BC6CA8" w:rsidRDefault="00503DD9" w:rsidP="00503DD9">
      <w:pPr>
        <w:jc w:val="center"/>
      </w:pPr>
      <w:r w:rsidRPr="00BC6CA8">
        <w:rPr>
          <w:b/>
        </w:rPr>
        <w:t xml:space="preserve">Tabelul </w:t>
      </w:r>
      <w:r w:rsidR="005E4794" w:rsidRPr="00BC6CA8">
        <w:rPr>
          <w:b/>
        </w:rPr>
        <w:t>8</w:t>
      </w:r>
      <w:r w:rsidRPr="00BC6CA8">
        <w:rPr>
          <w:b/>
        </w:rPr>
        <w:t>.c. Linii cu tensiuni nominale sub 1000 V, montate pe stâlpi comuni cu alte LEA.</w:t>
      </w:r>
    </w:p>
    <w:p w14:paraId="221D4974" w14:textId="77777777" w:rsidR="00503DD9" w:rsidRPr="00BC6CA8" w:rsidRDefault="00503DD9" w:rsidP="00503DD9">
      <w:pPr>
        <w:jc w:val="center"/>
        <w:rPr>
          <w:b/>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72"/>
        <w:gridCol w:w="4507"/>
        <w:gridCol w:w="1984"/>
        <w:gridCol w:w="1701"/>
      </w:tblGrid>
      <w:tr w:rsidR="00503DD9" w:rsidRPr="00BC6CA8" w14:paraId="450EDBDD" w14:textId="77777777" w:rsidTr="00525CBB">
        <w:trPr>
          <w:cantSplit/>
          <w:trHeight w:val="1480"/>
        </w:trPr>
        <w:tc>
          <w:tcPr>
            <w:tcW w:w="1872" w:type="dxa"/>
            <w:vMerge w:val="restart"/>
            <w:tcBorders>
              <w:top w:val="single" w:sz="4" w:space="0" w:color="auto"/>
              <w:left w:val="single" w:sz="4" w:space="0" w:color="auto"/>
              <w:bottom w:val="double" w:sz="4" w:space="0" w:color="auto"/>
              <w:right w:val="single" w:sz="4" w:space="0" w:color="auto"/>
            </w:tcBorders>
            <w:vAlign w:val="center"/>
          </w:tcPr>
          <w:p w14:paraId="5897B165" w14:textId="77777777" w:rsidR="00503DD9" w:rsidRPr="00BC6CA8" w:rsidRDefault="00503DD9" w:rsidP="007A689C">
            <w:pPr>
              <w:jc w:val="center"/>
            </w:pPr>
            <w:r w:rsidRPr="00BC6CA8">
              <w:t>Tensiunea nominală a liniei peste 1000 V</w:t>
            </w:r>
          </w:p>
        </w:tc>
        <w:tc>
          <w:tcPr>
            <w:tcW w:w="4507" w:type="dxa"/>
            <w:vMerge w:val="restart"/>
            <w:tcBorders>
              <w:top w:val="single" w:sz="4" w:space="0" w:color="auto"/>
              <w:left w:val="single" w:sz="4" w:space="0" w:color="auto"/>
              <w:bottom w:val="double" w:sz="4" w:space="0" w:color="auto"/>
              <w:right w:val="single" w:sz="4" w:space="0" w:color="auto"/>
            </w:tcBorders>
            <w:vAlign w:val="center"/>
          </w:tcPr>
          <w:p w14:paraId="4E7D49C1" w14:textId="77777777" w:rsidR="00503DD9" w:rsidRPr="00BC6CA8" w:rsidRDefault="00503DD9" w:rsidP="007A689C">
            <w:pPr>
              <w:jc w:val="center"/>
            </w:pPr>
            <w:r w:rsidRPr="00BC6CA8">
              <w:t>Măsuri de siguranţă şi protecţie</w:t>
            </w:r>
          </w:p>
        </w:tc>
        <w:tc>
          <w:tcPr>
            <w:tcW w:w="3685" w:type="dxa"/>
            <w:gridSpan w:val="2"/>
            <w:tcBorders>
              <w:top w:val="single" w:sz="4" w:space="0" w:color="auto"/>
              <w:left w:val="single" w:sz="4" w:space="0" w:color="auto"/>
              <w:bottom w:val="nil"/>
              <w:right w:val="single" w:sz="4" w:space="0" w:color="auto"/>
            </w:tcBorders>
            <w:vAlign w:val="center"/>
          </w:tcPr>
          <w:p w14:paraId="378357B1" w14:textId="6133A09F" w:rsidR="00503DD9" w:rsidRPr="00BC6CA8" w:rsidRDefault="00503DD9" w:rsidP="007A689C">
            <w:pPr>
              <w:jc w:val="center"/>
            </w:pPr>
            <w:r w:rsidRPr="00BC6CA8">
              <w:t xml:space="preserve">Distanţa minimă pe verticală între conductorul inferior al liniei </w:t>
            </w:r>
            <w:r w:rsidR="00BC0326">
              <w:t xml:space="preserve">cu tensiune nominală </w:t>
            </w:r>
            <w:r w:rsidRPr="00BC6CA8">
              <w:t xml:space="preserve">peste 1000 V şi conductorul superior </w:t>
            </w:r>
            <w:r w:rsidRPr="00BC6CA8">
              <w:br/>
              <w:t xml:space="preserve">al liniei </w:t>
            </w:r>
            <w:r w:rsidR="00567555">
              <w:t xml:space="preserve">cu tensiune nominală </w:t>
            </w:r>
            <w:r w:rsidRPr="00BC6CA8">
              <w:t>sub 1000 V,</w:t>
            </w:r>
          </w:p>
          <w:p w14:paraId="44C7EE54" w14:textId="77777777" w:rsidR="00503DD9" w:rsidRPr="00BC6CA8" w:rsidRDefault="00503DD9" w:rsidP="007A689C">
            <w:pPr>
              <w:jc w:val="center"/>
            </w:pPr>
            <w:r w:rsidRPr="00BC6CA8">
              <w:rPr>
                <w:i/>
              </w:rPr>
              <w:t>H</w:t>
            </w:r>
            <w:r w:rsidRPr="00BC6CA8">
              <w:rPr>
                <w:i/>
                <w:vertAlign w:val="subscript"/>
              </w:rPr>
              <w:t>1</w:t>
            </w:r>
            <w:r w:rsidRPr="00BC6CA8">
              <w:rPr>
                <w:vertAlign w:val="subscript"/>
              </w:rPr>
              <w:t xml:space="preserve"> </w:t>
            </w:r>
            <w:r w:rsidR="001839D4" w:rsidRPr="00BC6CA8">
              <w:t>[</w:t>
            </w:r>
            <w:r w:rsidRPr="00BC6CA8">
              <w:t>m</w:t>
            </w:r>
            <w:r w:rsidR="001839D4" w:rsidRPr="00BC6CA8">
              <w:t xml:space="preserve">] </w:t>
            </w:r>
            <w:r w:rsidRPr="00BC6CA8">
              <w:rPr>
                <w:vertAlign w:val="superscript"/>
              </w:rPr>
              <w:t>2)</w:t>
            </w:r>
            <w:r w:rsidRPr="00BC6CA8">
              <w:t xml:space="preserve"> </w:t>
            </w:r>
          </w:p>
        </w:tc>
      </w:tr>
      <w:tr w:rsidR="00503DD9" w:rsidRPr="00BC6CA8" w14:paraId="512C96A3" w14:textId="77777777" w:rsidTr="00525CBB">
        <w:trPr>
          <w:cantSplit/>
          <w:trHeight w:val="276"/>
        </w:trPr>
        <w:tc>
          <w:tcPr>
            <w:tcW w:w="1872" w:type="dxa"/>
            <w:vMerge/>
            <w:tcBorders>
              <w:top w:val="single" w:sz="4" w:space="0" w:color="auto"/>
              <w:left w:val="single" w:sz="4" w:space="0" w:color="auto"/>
              <w:bottom w:val="double" w:sz="4" w:space="0" w:color="auto"/>
              <w:right w:val="single" w:sz="4" w:space="0" w:color="auto"/>
            </w:tcBorders>
          </w:tcPr>
          <w:p w14:paraId="661594D6" w14:textId="77777777" w:rsidR="00503DD9" w:rsidRPr="00BC6CA8" w:rsidRDefault="00503DD9" w:rsidP="007A689C"/>
        </w:tc>
        <w:tc>
          <w:tcPr>
            <w:tcW w:w="4507" w:type="dxa"/>
            <w:vMerge/>
            <w:tcBorders>
              <w:top w:val="single" w:sz="4" w:space="0" w:color="auto"/>
              <w:left w:val="single" w:sz="4" w:space="0" w:color="auto"/>
              <w:bottom w:val="double" w:sz="4" w:space="0" w:color="auto"/>
              <w:right w:val="single" w:sz="4" w:space="0" w:color="auto"/>
            </w:tcBorders>
          </w:tcPr>
          <w:p w14:paraId="64FBB0A1" w14:textId="77777777" w:rsidR="00503DD9" w:rsidRPr="00BC6CA8" w:rsidRDefault="00503DD9" w:rsidP="007A689C"/>
        </w:tc>
        <w:tc>
          <w:tcPr>
            <w:tcW w:w="1984" w:type="dxa"/>
            <w:vMerge w:val="restart"/>
            <w:tcBorders>
              <w:top w:val="single" w:sz="4" w:space="0" w:color="auto"/>
              <w:left w:val="single" w:sz="4" w:space="0" w:color="auto"/>
              <w:bottom w:val="double" w:sz="4" w:space="0" w:color="auto"/>
              <w:right w:val="single" w:sz="4" w:space="0" w:color="auto"/>
            </w:tcBorders>
            <w:vAlign w:val="center"/>
          </w:tcPr>
          <w:p w14:paraId="26B3F6FE" w14:textId="77777777" w:rsidR="00503DD9" w:rsidRPr="00BC6CA8" w:rsidRDefault="00503DD9" w:rsidP="007A689C">
            <w:pPr>
              <w:jc w:val="center"/>
            </w:pPr>
            <w:r w:rsidRPr="00BC6CA8">
              <w:t xml:space="preserve">Deschidere </w:t>
            </w:r>
            <w:r w:rsidRPr="00BC6CA8">
              <w:br/>
              <w:t>mai mică sau egală cu 40 m</w:t>
            </w:r>
          </w:p>
        </w:tc>
        <w:tc>
          <w:tcPr>
            <w:tcW w:w="1701" w:type="dxa"/>
            <w:vMerge w:val="restart"/>
            <w:tcBorders>
              <w:top w:val="single" w:sz="4" w:space="0" w:color="auto"/>
              <w:left w:val="single" w:sz="4" w:space="0" w:color="auto"/>
              <w:bottom w:val="double" w:sz="4" w:space="0" w:color="auto"/>
              <w:right w:val="single" w:sz="4" w:space="0" w:color="auto"/>
            </w:tcBorders>
            <w:vAlign w:val="center"/>
          </w:tcPr>
          <w:p w14:paraId="61173454" w14:textId="77777777" w:rsidR="00503DD9" w:rsidRPr="00BC6CA8" w:rsidRDefault="00503DD9" w:rsidP="007A689C">
            <w:pPr>
              <w:jc w:val="center"/>
            </w:pPr>
            <w:r w:rsidRPr="00BC6CA8">
              <w:t xml:space="preserve">Deschidere </w:t>
            </w:r>
          </w:p>
          <w:p w14:paraId="523F7459" w14:textId="77777777" w:rsidR="00503DD9" w:rsidRPr="00BC6CA8" w:rsidRDefault="00503DD9" w:rsidP="007A689C">
            <w:pPr>
              <w:jc w:val="center"/>
            </w:pPr>
            <w:r w:rsidRPr="00BC6CA8">
              <w:t xml:space="preserve">mai mare de </w:t>
            </w:r>
          </w:p>
          <w:p w14:paraId="675F6182" w14:textId="77777777" w:rsidR="00503DD9" w:rsidRPr="00BC6CA8" w:rsidRDefault="00503DD9" w:rsidP="007A689C">
            <w:pPr>
              <w:jc w:val="center"/>
            </w:pPr>
            <w:r w:rsidRPr="00BC6CA8">
              <w:t>40 m</w:t>
            </w:r>
          </w:p>
        </w:tc>
      </w:tr>
      <w:tr w:rsidR="00503DD9" w:rsidRPr="00BC6CA8" w14:paraId="17CF9C0A" w14:textId="77777777" w:rsidTr="00525CBB">
        <w:trPr>
          <w:cantSplit/>
          <w:trHeight w:val="276"/>
        </w:trPr>
        <w:tc>
          <w:tcPr>
            <w:tcW w:w="1872" w:type="dxa"/>
            <w:vMerge/>
            <w:tcBorders>
              <w:left w:val="single" w:sz="4" w:space="0" w:color="auto"/>
              <w:bottom w:val="double" w:sz="4" w:space="0" w:color="auto"/>
              <w:right w:val="single" w:sz="4" w:space="0" w:color="auto"/>
            </w:tcBorders>
          </w:tcPr>
          <w:p w14:paraId="369BBFF6" w14:textId="77777777" w:rsidR="00503DD9" w:rsidRPr="00BC6CA8" w:rsidRDefault="00503DD9" w:rsidP="007A689C"/>
        </w:tc>
        <w:tc>
          <w:tcPr>
            <w:tcW w:w="4507" w:type="dxa"/>
            <w:vMerge/>
            <w:tcBorders>
              <w:left w:val="single" w:sz="4" w:space="0" w:color="auto"/>
              <w:bottom w:val="double" w:sz="4" w:space="0" w:color="auto"/>
              <w:right w:val="single" w:sz="4" w:space="0" w:color="auto"/>
            </w:tcBorders>
          </w:tcPr>
          <w:p w14:paraId="1020048E" w14:textId="77777777" w:rsidR="00503DD9" w:rsidRPr="00BC6CA8" w:rsidRDefault="00503DD9" w:rsidP="007A689C"/>
        </w:tc>
        <w:tc>
          <w:tcPr>
            <w:tcW w:w="1984" w:type="dxa"/>
            <w:vMerge/>
            <w:tcBorders>
              <w:left w:val="single" w:sz="4" w:space="0" w:color="auto"/>
              <w:bottom w:val="double" w:sz="4" w:space="0" w:color="auto"/>
              <w:right w:val="single" w:sz="4" w:space="0" w:color="auto"/>
            </w:tcBorders>
          </w:tcPr>
          <w:p w14:paraId="375B7A4D" w14:textId="77777777" w:rsidR="00503DD9" w:rsidRPr="00BC6CA8" w:rsidRDefault="00503DD9" w:rsidP="007A689C">
            <w:pPr>
              <w:jc w:val="center"/>
            </w:pPr>
          </w:p>
        </w:tc>
        <w:tc>
          <w:tcPr>
            <w:tcW w:w="1701" w:type="dxa"/>
            <w:vMerge/>
            <w:tcBorders>
              <w:left w:val="single" w:sz="4" w:space="0" w:color="auto"/>
              <w:bottom w:val="double" w:sz="4" w:space="0" w:color="auto"/>
              <w:right w:val="single" w:sz="4" w:space="0" w:color="auto"/>
            </w:tcBorders>
          </w:tcPr>
          <w:p w14:paraId="4B6FB716" w14:textId="77777777" w:rsidR="00503DD9" w:rsidRPr="00BC6CA8" w:rsidRDefault="00503DD9" w:rsidP="007A689C">
            <w:pPr>
              <w:jc w:val="center"/>
            </w:pPr>
          </w:p>
        </w:tc>
      </w:tr>
      <w:tr w:rsidR="00503DD9" w:rsidRPr="00BC6CA8" w14:paraId="2EE58C2F" w14:textId="77777777" w:rsidTr="00525CBB">
        <w:trPr>
          <w:cantSplit/>
          <w:trHeight w:val="276"/>
        </w:trPr>
        <w:tc>
          <w:tcPr>
            <w:tcW w:w="1872" w:type="dxa"/>
            <w:vMerge/>
            <w:tcBorders>
              <w:left w:val="single" w:sz="4" w:space="0" w:color="auto"/>
              <w:bottom w:val="single" w:sz="4" w:space="0" w:color="auto"/>
              <w:right w:val="single" w:sz="4" w:space="0" w:color="auto"/>
            </w:tcBorders>
          </w:tcPr>
          <w:p w14:paraId="12A1E555" w14:textId="77777777" w:rsidR="00503DD9" w:rsidRPr="00BC6CA8" w:rsidRDefault="00503DD9" w:rsidP="007A689C"/>
        </w:tc>
        <w:tc>
          <w:tcPr>
            <w:tcW w:w="4507" w:type="dxa"/>
            <w:vMerge/>
            <w:tcBorders>
              <w:left w:val="single" w:sz="4" w:space="0" w:color="auto"/>
              <w:bottom w:val="single" w:sz="4" w:space="0" w:color="auto"/>
              <w:right w:val="single" w:sz="4" w:space="0" w:color="auto"/>
            </w:tcBorders>
          </w:tcPr>
          <w:p w14:paraId="67E79C1C" w14:textId="77777777" w:rsidR="00503DD9" w:rsidRPr="00BC6CA8" w:rsidRDefault="00503DD9" w:rsidP="007A689C"/>
        </w:tc>
        <w:tc>
          <w:tcPr>
            <w:tcW w:w="1984" w:type="dxa"/>
            <w:vMerge/>
            <w:tcBorders>
              <w:left w:val="single" w:sz="4" w:space="0" w:color="auto"/>
              <w:bottom w:val="single" w:sz="4" w:space="0" w:color="auto"/>
              <w:right w:val="single" w:sz="4" w:space="0" w:color="auto"/>
            </w:tcBorders>
          </w:tcPr>
          <w:p w14:paraId="3B5CBAC9" w14:textId="77777777" w:rsidR="00503DD9" w:rsidRPr="00BC6CA8" w:rsidRDefault="00503DD9" w:rsidP="007A689C">
            <w:pPr>
              <w:jc w:val="center"/>
            </w:pPr>
          </w:p>
        </w:tc>
        <w:tc>
          <w:tcPr>
            <w:tcW w:w="1701" w:type="dxa"/>
            <w:vMerge/>
            <w:tcBorders>
              <w:left w:val="single" w:sz="4" w:space="0" w:color="auto"/>
              <w:bottom w:val="single" w:sz="4" w:space="0" w:color="auto"/>
              <w:right w:val="single" w:sz="4" w:space="0" w:color="auto"/>
            </w:tcBorders>
          </w:tcPr>
          <w:p w14:paraId="6F7677F9" w14:textId="77777777" w:rsidR="00503DD9" w:rsidRPr="00BC6CA8" w:rsidRDefault="00503DD9" w:rsidP="007A689C">
            <w:pPr>
              <w:jc w:val="center"/>
            </w:pPr>
          </w:p>
        </w:tc>
      </w:tr>
      <w:tr w:rsidR="00503DD9" w:rsidRPr="00BC6CA8" w14:paraId="7B185592" w14:textId="77777777" w:rsidTr="00525CBB">
        <w:trPr>
          <w:cantSplit/>
          <w:trHeight w:val="4784"/>
        </w:trPr>
        <w:tc>
          <w:tcPr>
            <w:tcW w:w="1872" w:type="dxa"/>
            <w:tcBorders>
              <w:top w:val="single" w:sz="4" w:space="0" w:color="auto"/>
              <w:left w:val="single" w:sz="4" w:space="0" w:color="auto"/>
              <w:bottom w:val="single" w:sz="4" w:space="0" w:color="auto"/>
              <w:right w:val="single" w:sz="4" w:space="0" w:color="auto"/>
            </w:tcBorders>
            <w:textDirection w:val="btLr"/>
            <w:vAlign w:val="center"/>
          </w:tcPr>
          <w:p w14:paraId="373FC350" w14:textId="77777777" w:rsidR="00503DD9" w:rsidRPr="00BC6CA8" w:rsidRDefault="00503DD9" w:rsidP="007A689C">
            <w:pPr>
              <w:ind w:left="113" w:right="113"/>
              <w:jc w:val="center"/>
            </w:pPr>
            <w:r w:rsidRPr="00BC6CA8">
              <w:t xml:space="preserve">1 kV </w:t>
            </w:r>
            <w:r w:rsidRPr="00BC6CA8">
              <w:sym w:font="Symbol" w:char="F03C"/>
            </w:r>
            <w:r w:rsidRPr="00BC6CA8">
              <w:t xml:space="preserve"> </w:t>
            </w:r>
            <w:r w:rsidRPr="00BC6CA8">
              <w:rPr>
                <w:i/>
              </w:rPr>
              <w:t>U</w:t>
            </w:r>
            <w:r w:rsidRPr="00BC6CA8">
              <w:rPr>
                <w:i/>
                <w:vertAlign w:val="subscript"/>
              </w:rPr>
              <w:t>n</w:t>
            </w:r>
            <w:r w:rsidRPr="00BC6CA8">
              <w:t xml:space="preserve"> </w:t>
            </w:r>
            <w:r w:rsidRPr="00BC6CA8">
              <w:sym w:font="UniversalMath1 BT" w:char="F0A3"/>
            </w:r>
            <w:r w:rsidRPr="00BC6CA8">
              <w:t xml:space="preserve"> 20 kV</w:t>
            </w:r>
          </w:p>
        </w:tc>
        <w:tc>
          <w:tcPr>
            <w:tcW w:w="4507" w:type="dxa"/>
            <w:tcBorders>
              <w:top w:val="single" w:sz="4" w:space="0" w:color="auto"/>
              <w:left w:val="single" w:sz="4" w:space="0" w:color="auto"/>
              <w:bottom w:val="single" w:sz="4" w:space="0" w:color="auto"/>
              <w:right w:val="single" w:sz="4" w:space="0" w:color="auto"/>
            </w:tcBorders>
            <w:vAlign w:val="center"/>
          </w:tcPr>
          <w:p w14:paraId="24349E8B" w14:textId="77777777" w:rsidR="00503DD9" w:rsidRPr="00BC6CA8" w:rsidRDefault="00503DD9" w:rsidP="007A689C">
            <w:r w:rsidRPr="00BC6CA8">
              <w:t>- Linia cu tensiune nominală mai mare se va monta deasupra celei cu tensiune nominală mai mică;</w:t>
            </w:r>
          </w:p>
          <w:p w14:paraId="11B3031B" w14:textId="77777777" w:rsidR="00503DD9" w:rsidRPr="00BC6CA8" w:rsidRDefault="00503DD9" w:rsidP="007A689C">
            <w:r w:rsidRPr="00BC6CA8">
              <w:t>- Adoptarea de izolatoare (legături) duble,</w:t>
            </w:r>
          </w:p>
          <w:p w14:paraId="1B8AD6A9" w14:textId="77777777" w:rsidR="00503DD9" w:rsidRPr="00BC6CA8" w:rsidRDefault="00503DD9" w:rsidP="007A689C">
            <w:r w:rsidRPr="00BC6CA8">
              <w:t>sau de lanţuri duble de izolatoare</w:t>
            </w:r>
            <w:r w:rsidRPr="00BC6CA8">
              <w:rPr>
                <w:vertAlign w:val="superscript"/>
              </w:rPr>
              <w:t>1)3)</w:t>
            </w:r>
            <w:r w:rsidRPr="00BC6CA8">
              <w:t xml:space="preserve"> de tip</w:t>
            </w:r>
          </w:p>
          <w:p w14:paraId="3859DF8C" w14:textId="48360CC4" w:rsidR="00503DD9" w:rsidRPr="00BC6CA8" w:rsidRDefault="00503DD9" w:rsidP="007A689C">
            <w:r w:rsidRPr="00BC6CA8">
              <w:t xml:space="preserve">nestrăpungibil la LEA cu tensiunea </w:t>
            </w:r>
            <w:r w:rsidR="00BC0326">
              <w:t xml:space="preserve">nominală </w:t>
            </w:r>
            <w:r w:rsidRPr="00BC6CA8">
              <w:t>peste 1000 V;</w:t>
            </w:r>
          </w:p>
          <w:p w14:paraId="6AE1C2A4" w14:textId="465A4810" w:rsidR="00503DD9" w:rsidRPr="00BC6CA8" w:rsidRDefault="00503DD9" w:rsidP="007A689C">
            <w:r w:rsidRPr="00BC6CA8">
              <w:t xml:space="preserve">- Conductoarele liniei </w:t>
            </w:r>
            <w:r w:rsidR="00BC0326">
              <w:t xml:space="preserve">cu tensiunea nominală </w:t>
            </w:r>
            <w:r w:rsidRPr="00BC6CA8">
              <w:t>peste 1000 V se vor</w:t>
            </w:r>
          </w:p>
          <w:p w14:paraId="71F50409" w14:textId="77777777" w:rsidR="00503DD9" w:rsidRPr="00BC6CA8" w:rsidRDefault="00503DD9" w:rsidP="007A689C">
            <w:r w:rsidRPr="00BC6CA8">
              <w:t xml:space="preserve">întinde, pentru încărcări normate, </w:t>
            </w:r>
          </w:p>
          <w:p w14:paraId="5FA8D437" w14:textId="77777777" w:rsidR="00503DD9" w:rsidRPr="00BC6CA8" w:rsidRDefault="00503DD9" w:rsidP="007A689C">
            <w:r w:rsidRPr="00BC6CA8">
              <w:t>cu o tracţiune de maxim 40% din rezistenţa de rupere a conductorului;</w:t>
            </w:r>
          </w:p>
          <w:p w14:paraId="6AE22110" w14:textId="77777777" w:rsidR="00503DD9" w:rsidRPr="00BC6CA8" w:rsidRDefault="00503DD9" w:rsidP="007A689C">
            <w:r w:rsidRPr="00BC6CA8">
              <w:t>- Se va prevedea deconectarea automată la</w:t>
            </w:r>
          </w:p>
          <w:p w14:paraId="001B4FEA" w14:textId="3DF98092" w:rsidR="00503DD9" w:rsidRPr="00BC6CA8" w:rsidRDefault="00503DD9" w:rsidP="007A689C">
            <w:r w:rsidRPr="00BC6CA8">
              <w:t xml:space="preserve">puneri simple la pământ a liniei </w:t>
            </w:r>
            <w:r w:rsidR="00BC0326">
              <w:t xml:space="preserve">cu tensiunea nominală </w:t>
            </w:r>
            <w:r w:rsidRPr="00BC6CA8">
              <w:t xml:space="preserve">peste </w:t>
            </w:r>
          </w:p>
          <w:p w14:paraId="32D5631B" w14:textId="77777777" w:rsidR="00503DD9" w:rsidRPr="00BC6CA8" w:rsidRDefault="00503DD9" w:rsidP="007A689C">
            <w:r w:rsidRPr="00BC6CA8">
              <w:t>1000 V;</w:t>
            </w:r>
          </w:p>
          <w:p w14:paraId="3F47C4E6" w14:textId="024BCD57" w:rsidR="00503DD9" w:rsidRPr="00BC6CA8" w:rsidRDefault="00503DD9" w:rsidP="007A689C">
            <w:r w:rsidRPr="00BC6CA8">
              <w:t xml:space="preserve">- Armătura metalică a tuturor stâlpilor </w:t>
            </w:r>
            <w:r w:rsidRPr="00BC6CA8">
              <w:br/>
              <w:t>se va lega la conductorul</w:t>
            </w:r>
            <w:r w:rsidR="00BC0326">
              <w:t xml:space="preserve"> de</w:t>
            </w:r>
            <w:r w:rsidRPr="00BC6CA8">
              <w:t xml:space="preserve"> nul. </w:t>
            </w:r>
          </w:p>
        </w:tc>
        <w:tc>
          <w:tcPr>
            <w:tcW w:w="1984" w:type="dxa"/>
            <w:tcBorders>
              <w:top w:val="single" w:sz="4" w:space="0" w:color="auto"/>
              <w:left w:val="single" w:sz="4" w:space="0" w:color="auto"/>
              <w:bottom w:val="single" w:sz="4" w:space="0" w:color="auto"/>
              <w:right w:val="single" w:sz="4" w:space="0" w:color="auto"/>
            </w:tcBorders>
            <w:vAlign w:val="center"/>
          </w:tcPr>
          <w:p w14:paraId="3F59755C" w14:textId="77777777" w:rsidR="00503DD9" w:rsidRPr="00BC6CA8" w:rsidRDefault="00503DD9" w:rsidP="007A689C">
            <w:pPr>
              <w:jc w:val="center"/>
            </w:pPr>
            <w:r w:rsidRPr="00BC6CA8">
              <w:t>1,50</w:t>
            </w:r>
          </w:p>
        </w:tc>
        <w:tc>
          <w:tcPr>
            <w:tcW w:w="1701" w:type="dxa"/>
            <w:tcBorders>
              <w:top w:val="single" w:sz="4" w:space="0" w:color="auto"/>
              <w:left w:val="single" w:sz="4" w:space="0" w:color="auto"/>
              <w:bottom w:val="single" w:sz="4" w:space="0" w:color="auto"/>
              <w:right w:val="single" w:sz="4" w:space="0" w:color="auto"/>
            </w:tcBorders>
            <w:vAlign w:val="center"/>
          </w:tcPr>
          <w:p w14:paraId="65F82109" w14:textId="77777777" w:rsidR="00503DD9" w:rsidRPr="00BC6CA8" w:rsidRDefault="00503DD9" w:rsidP="007A689C">
            <w:pPr>
              <w:jc w:val="center"/>
            </w:pPr>
            <w:r w:rsidRPr="00BC6CA8">
              <w:t>2,00</w:t>
            </w:r>
          </w:p>
        </w:tc>
      </w:tr>
      <w:tr w:rsidR="00503DD9" w:rsidRPr="00BC6CA8" w14:paraId="0B62715A" w14:textId="77777777" w:rsidTr="00525CBB">
        <w:trPr>
          <w:cantSplit/>
        </w:trPr>
        <w:tc>
          <w:tcPr>
            <w:tcW w:w="1872" w:type="dxa"/>
            <w:tcBorders>
              <w:top w:val="single" w:sz="4" w:space="0" w:color="auto"/>
              <w:left w:val="single" w:sz="4" w:space="0" w:color="auto"/>
              <w:bottom w:val="single" w:sz="4" w:space="0" w:color="auto"/>
              <w:right w:val="single" w:sz="4" w:space="0" w:color="auto"/>
            </w:tcBorders>
            <w:vAlign w:val="center"/>
          </w:tcPr>
          <w:p w14:paraId="6F97B32E" w14:textId="77777777" w:rsidR="00503DD9" w:rsidRPr="00BC6CA8" w:rsidRDefault="00503DD9" w:rsidP="007A689C">
            <w:pPr>
              <w:jc w:val="center"/>
            </w:pPr>
            <w:r w:rsidRPr="00BC6CA8">
              <w:rPr>
                <w:i/>
              </w:rPr>
              <w:t>U</w:t>
            </w:r>
            <w:r w:rsidRPr="00BC6CA8">
              <w:rPr>
                <w:i/>
                <w:vertAlign w:val="subscript"/>
              </w:rPr>
              <w:t>n</w:t>
            </w:r>
            <w:r w:rsidRPr="00BC6CA8">
              <w:rPr>
                <w:vertAlign w:val="subscript"/>
              </w:rPr>
              <w:t xml:space="preserve"> </w:t>
            </w:r>
            <w:r w:rsidRPr="00BC6CA8">
              <w:t xml:space="preserve"> </w:t>
            </w:r>
            <w:r w:rsidRPr="00BC6CA8">
              <w:sym w:font="Symbol" w:char="F03E"/>
            </w:r>
            <w:r w:rsidRPr="00BC6CA8">
              <w:t xml:space="preserve"> 20 kV</w:t>
            </w:r>
          </w:p>
        </w:tc>
        <w:tc>
          <w:tcPr>
            <w:tcW w:w="8192" w:type="dxa"/>
            <w:gridSpan w:val="3"/>
            <w:tcBorders>
              <w:top w:val="single" w:sz="4" w:space="0" w:color="auto"/>
              <w:left w:val="single" w:sz="4" w:space="0" w:color="auto"/>
              <w:bottom w:val="single" w:sz="4" w:space="0" w:color="auto"/>
              <w:right w:val="single" w:sz="4" w:space="0" w:color="auto"/>
            </w:tcBorders>
            <w:vAlign w:val="center"/>
          </w:tcPr>
          <w:p w14:paraId="29C1D057" w14:textId="77777777" w:rsidR="00503DD9" w:rsidRPr="00BC6CA8" w:rsidRDefault="00503DD9" w:rsidP="007A689C">
            <w:pPr>
              <w:jc w:val="center"/>
            </w:pPr>
            <w:r w:rsidRPr="00BC6CA8">
              <w:t>Nu se admite montarea pe stâlpi comuni cu linii cu tensiunea nominală sub 1000 V</w:t>
            </w:r>
          </w:p>
        </w:tc>
      </w:tr>
    </w:tbl>
    <w:p w14:paraId="5AA331B5" w14:textId="77777777" w:rsidR="00503DD9" w:rsidRPr="00BC6CA8" w:rsidRDefault="00503DD9" w:rsidP="00503DD9">
      <w:pPr>
        <w:rPr>
          <w:b/>
        </w:rPr>
      </w:pPr>
    </w:p>
    <w:p w14:paraId="41B6C671" w14:textId="77777777" w:rsidR="00503DD9" w:rsidRPr="00BC6CA8" w:rsidRDefault="00503DD9" w:rsidP="00503DD9">
      <w:pPr>
        <w:rPr>
          <w:b/>
        </w:rPr>
      </w:pPr>
    </w:p>
    <w:p w14:paraId="1BE7C727" w14:textId="77777777" w:rsidR="00503DD9" w:rsidRPr="00BC6CA8" w:rsidRDefault="00503DD9" w:rsidP="00484D0C">
      <w:pPr>
        <w:numPr>
          <w:ilvl w:val="0"/>
          <w:numId w:val="22"/>
        </w:numPr>
        <w:tabs>
          <w:tab w:val="clear" w:pos="360"/>
          <w:tab w:val="num" w:pos="567"/>
        </w:tabs>
        <w:ind w:left="284"/>
        <w:jc w:val="both"/>
      </w:pPr>
      <w:r w:rsidRPr="00BC6CA8">
        <w:t>Exceptând cazurile în care sunt prevăzute lanţuri multiple, din considerente mecanice.</w:t>
      </w:r>
    </w:p>
    <w:p w14:paraId="25CFDE70" w14:textId="77777777" w:rsidR="00503DD9" w:rsidRPr="00BC6CA8" w:rsidRDefault="00503DD9" w:rsidP="00484D0C">
      <w:pPr>
        <w:numPr>
          <w:ilvl w:val="0"/>
          <w:numId w:val="22"/>
        </w:numPr>
        <w:tabs>
          <w:tab w:val="clear" w:pos="360"/>
          <w:tab w:val="num" w:pos="567"/>
        </w:tabs>
        <w:ind w:left="284"/>
        <w:jc w:val="both"/>
      </w:pPr>
      <w:r w:rsidRPr="00BC6CA8">
        <w:t>Această distanţă se va verifica în condiţiile:</w:t>
      </w:r>
    </w:p>
    <w:p w14:paraId="32953C2A" w14:textId="7D30A60B" w:rsidR="00503DD9" w:rsidRPr="00BC6CA8" w:rsidRDefault="00503DD9" w:rsidP="00484D0C">
      <w:pPr>
        <w:numPr>
          <w:ilvl w:val="0"/>
          <w:numId w:val="23"/>
        </w:numPr>
        <w:tabs>
          <w:tab w:val="clear" w:pos="360"/>
          <w:tab w:val="num" w:pos="567"/>
        </w:tabs>
        <w:ind w:left="567" w:right="227" w:hanging="141"/>
        <w:jc w:val="both"/>
      </w:pPr>
      <w:r w:rsidRPr="00BC6CA8">
        <w:t xml:space="preserve">conductorul LEA </w:t>
      </w:r>
      <w:r w:rsidR="00BC0326">
        <w:t xml:space="preserve">cu tensiunea nominală </w:t>
      </w:r>
      <w:r w:rsidRPr="00BC6CA8">
        <w:t xml:space="preserve">peste 1000 V se află la t = -5°C cu chiciură, iar cel al LEA </w:t>
      </w:r>
      <w:r w:rsidR="00567555">
        <w:t xml:space="preserve">cu tensiune nominală </w:t>
      </w:r>
      <w:r w:rsidRPr="00BC6CA8">
        <w:t>sub</w:t>
      </w:r>
      <w:r w:rsidR="00734A63">
        <w:t xml:space="preserve"> </w:t>
      </w:r>
      <w:r w:rsidRPr="00BC6CA8">
        <w:t>1000</w:t>
      </w:r>
      <w:r w:rsidR="00734A63">
        <w:t xml:space="preserve"> </w:t>
      </w:r>
      <w:r w:rsidRPr="00BC6CA8">
        <w:t>V la t = -</w:t>
      </w:r>
      <w:r w:rsidR="00734A63">
        <w:t xml:space="preserve"> </w:t>
      </w:r>
      <w:r w:rsidRPr="00BC6CA8">
        <w:t>5</w:t>
      </w:r>
      <w:r w:rsidRPr="00BC6CA8">
        <w:rPr>
          <w:vertAlign w:val="superscript"/>
        </w:rPr>
        <w:t>o</w:t>
      </w:r>
      <w:r w:rsidRPr="00BC6CA8">
        <w:t>C fără chiciură;</w:t>
      </w:r>
    </w:p>
    <w:p w14:paraId="2231EA0E" w14:textId="77777777" w:rsidR="00503DD9" w:rsidRPr="00BC6CA8" w:rsidRDefault="00503DD9" w:rsidP="00484D0C">
      <w:pPr>
        <w:numPr>
          <w:ilvl w:val="0"/>
          <w:numId w:val="23"/>
        </w:numPr>
        <w:tabs>
          <w:tab w:val="clear" w:pos="360"/>
          <w:tab w:val="num" w:pos="567"/>
        </w:tabs>
        <w:ind w:left="284" w:firstLine="131"/>
        <w:jc w:val="both"/>
      </w:pPr>
      <w:r w:rsidRPr="00BC6CA8">
        <w:t xml:space="preserve">ambele conductoare se află la </w:t>
      </w:r>
      <w:r w:rsidRPr="00BC6CA8">
        <w:rPr>
          <w:i/>
        </w:rPr>
        <w:t>t</w:t>
      </w:r>
      <w:r w:rsidRPr="00BC6CA8">
        <w:t xml:space="preserve"> = +40°C.</w:t>
      </w:r>
    </w:p>
    <w:p w14:paraId="6FECE9E8" w14:textId="77777777" w:rsidR="00503DD9" w:rsidRPr="00BC6CA8" w:rsidRDefault="00503DD9" w:rsidP="00503DD9">
      <w:pPr>
        <w:tabs>
          <w:tab w:val="num" w:pos="567"/>
          <w:tab w:val="left" w:pos="993"/>
        </w:tabs>
        <w:ind w:left="284"/>
        <w:jc w:val="both"/>
      </w:pPr>
      <w:r w:rsidRPr="00BC6CA8">
        <w:t>3) Exceptând lanţurile de izolatoare compozite fără piese turnate şi izolatoarele suport compozite.</w:t>
      </w:r>
    </w:p>
    <w:p w14:paraId="6ED66CC7" w14:textId="77777777" w:rsidR="00503DD9" w:rsidRPr="00BC6CA8" w:rsidRDefault="00503DD9" w:rsidP="00503DD9">
      <w:pPr>
        <w:spacing w:after="160" w:line="259" w:lineRule="auto"/>
        <w:rPr>
          <w:sz w:val="24"/>
          <w:szCs w:val="24"/>
        </w:rPr>
      </w:pPr>
      <w:r w:rsidRPr="00BC6CA8">
        <w:rPr>
          <w:sz w:val="24"/>
          <w:szCs w:val="24"/>
        </w:rPr>
        <w:br w:type="page"/>
      </w:r>
    </w:p>
    <w:p w14:paraId="3318061B" w14:textId="77777777" w:rsidR="00503DD9" w:rsidRPr="00BC6CA8" w:rsidRDefault="00503DD9" w:rsidP="00503DD9">
      <w:pPr>
        <w:jc w:val="center"/>
        <w:rPr>
          <w:b/>
        </w:rPr>
        <w:sectPr w:rsidR="00503DD9" w:rsidRPr="00BC6CA8" w:rsidSect="00625DB1">
          <w:pgSz w:w="11907" w:h="16840" w:code="9"/>
          <w:pgMar w:top="743" w:right="737" w:bottom="1134" w:left="737" w:header="709" w:footer="709" w:gutter="0"/>
          <w:cols w:space="708"/>
          <w:docGrid w:linePitch="360"/>
        </w:sectPr>
      </w:pPr>
    </w:p>
    <w:p w14:paraId="3BAEFE5E" w14:textId="084B6646" w:rsidR="00ED45F9" w:rsidRPr="00BC6CA8" w:rsidRDefault="00ED45F9" w:rsidP="00ED45F9">
      <w:pPr>
        <w:jc w:val="center"/>
        <w:rPr>
          <w:b/>
        </w:rPr>
      </w:pPr>
      <w:r w:rsidRPr="00BC6CA8">
        <w:rPr>
          <w:b/>
        </w:rPr>
        <w:lastRenderedPageBreak/>
        <w:t xml:space="preserve">Tabelul </w:t>
      </w:r>
      <w:r w:rsidR="005E4794" w:rsidRPr="00BC6CA8">
        <w:rPr>
          <w:b/>
        </w:rPr>
        <w:t>9</w:t>
      </w:r>
      <w:r w:rsidRPr="00BC6CA8">
        <w:rPr>
          <w:b/>
        </w:rPr>
        <w:t>. a. Încrucișări cu linii de telecomunicații și linii de tramvai și troleibuz</w:t>
      </w:r>
    </w:p>
    <w:p w14:paraId="43613DB5" w14:textId="77777777" w:rsidR="00ED45F9" w:rsidRPr="00BC6CA8" w:rsidRDefault="00ED45F9" w:rsidP="00ED45F9">
      <w:pPr>
        <w:jc w:val="center"/>
      </w:pPr>
    </w:p>
    <w:tbl>
      <w:tblPr>
        <w:tblW w:w="12200" w:type="dxa"/>
        <w:tblInd w:w="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85"/>
        <w:gridCol w:w="1393"/>
        <w:gridCol w:w="1230"/>
        <w:gridCol w:w="1416"/>
        <w:gridCol w:w="1280"/>
        <w:gridCol w:w="1440"/>
        <w:gridCol w:w="1350"/>
        <w:gridCol w:w="1260"/>
        <w:gridCol w:w="1246"/>
      </w:tblGrid>
      <w:tr w:rsidR="00ED45F9" w:rsidRPr="00BC6CA8" w14:paraId="487C366D" w14:textId="77777777" w:rsidTr="00E679A3">
        <w:trPr>
          <w:trHeight w:val="567"/>
        </w:trPr>
        <w:tc>
          <w:tcPr>
            <w:tcW w:w="1585" w:type="dxa"/>
            <w:vMerge w:val="restart"/>
            <w:shd w:val="clear" w:color="auto" w:fill="auto"/>
            <w:vAlign w:val="center"/>
          </w:tcPr>
          <w:p w14:paraId="04890F44" w14:textId="77777777" w:rsidR="00ED45F9" w:rsidRPr="00BC6CA8" w:rsidRDefault="00ED45F9" w:rsidP="00E679A3">
            <w:pPr>
              <w:jc w:val="center"/>
              <w:rPr>
                <w:b/>
                <w:sz w:val="22"/>
                <w:szCs w:val="22"/>
              </w:rPr>
            </w:pPr>
          </w:p>
        </w:tc>
        <w:tc>
          <w:tcPr>
            <w:tcW w:w="10615" w:type="dxa"/>
            <w:gridSpan w:val="8"/>
            <w:shd w:val="clear" w:color="auto" w:fill="auto"/>
            <w:vAlign w:val="center"/>
          </w:tcPr>
          <w:p w14:paraId="191B5442" w14:textId="77777777" w:rsidR="00ED45F9" w:rsidRPr="00BC6CA8" w:rsidRDefault="00ED45F9" w:rsidP="00E679A3">
            <w:pPr>
              <w:jc w:val="center"/>
              <w:rPr>
                <w:b/>
                <w:sz w:val="22"/>
                <w:szCs w:val="22"/>
              </w:rPr>
            </w:pPr>
            <w:r w:rsidRPr="00BC6CA8">
              <w:rPr>
                <w:b/>
                <w:sz w:val="22"/>
                <w:szCs w:val="22"/>
              </w:rPr>
              <w:t xml:space="preserve">Distanța de siguranță </w:t>
            </w:r>
            <w:r w:rsidR="001839D4" w:rsidRPr="00BC6CA8">
              <w:rPr>
                <w:b/>
                <w:sz w:val="22"/>
                <w:szCs w:val="22"/>
              </w:rPr>
              <w:t>[</w:t>
            </w:r>
            <w:r w:rsidRPr="00BC6CA8">
              <w:rPr>
                <w:b/>
                <w:sz w:val="22"/>
                <w:szCs w:val="22"/>
              </w:rPr>
              <w:t>m</w:t>
            </w:r>
            <w:r w:rsidR="001839D4" w:rsidRPr="00BC6CA8">
              <w:rPr>
                <w:b/>
                <w:sz w:val="22"/>
                <w:szCs w:val="22"/>
              </w:rPr>
              <w:t>]</w:t>
            </w:r>
          </w:p>
        </w:tc>
      </w:tr>
      <w:tr w:rsidR="00ED45F9" w:rsidRPr="00BC6CA8" w14:paraId="5EB22E2D" w14:textId="77777777" w:rsidTr="00E679A3">
        <w:trPr>
          <w:trHeight w:val="567"/>
        </w:trPr>
        <w:tc>
          <w:tcPr>
            <w:tcW w:w="1585" w:type="dxa"/>
            <w:vMerge/>
            <w:shd w:val="clear" w:color="auto" w:fill="auto"/>
            <w:vAlign w:val="center"/>
          </w:tcPr>
          <w:p w14:paraId="6040D441" w14:textId="77777777" w:rsidR="00ED45F9" w:rsidRPr="00BC6CA8" w:rsidRDefault="00ED45F9" w:rsidP="00E679A3">
            <w:pPr>
              <w:jc w:val="center"/>
              <w:rPr>
                <w:b/>
                <w:sz w:val="22"/>
                <w:szCs w:val="22"/>
              </w:rPr>
            </w:pPr>
          </w:p>
        </w:tc>
        <w:tc>
          <w:tcPr>
            <w:tcW w:w="2623" w:type="dxa"/>
            <w:gridSpan w:val="2"/>
            <w:shd w:val="clear" w:color="auto" w:fill="auto"/>
            <w:vAlign w:val="center"/>
          </w:tcPr>
          <w:p w14:paraId="321BA798" w14:textId="77777777" w:rsidR="00ED45F9" w:rsidRPr="00BC6CA8" w:rsidRDefault="00ED45F9" w:rsidP="00E679A3">
            <w:pPr>
              <w:jc w:val="center"/>
              <w:rPr>
                <w:b/>
                <w:sz w:val="22"/>
                <w:szCs w:val="22"/>
              </w:rPr>
            </w:pPr>
            <w:r w:rsidRPr="00BC6CA8">
              <w:rPr>
                <w:b/>
                <w:sz w:val="22"/>
                <w:szCs w:val="22"/>
              </w:rPr>
              <w:t>LEA 20 kV</w:t>
            </w:r>
          </w:p>
        </w:tc>
        <w:tc>
          <w:tcPr>
            <w:tcW w:w="2696" w:type="dxa"/>
            <w:gridSpan w:val="2"/>
            <w:shd w:val="clear" w:color="auto" w:fill="auto"/>
            <w:vAlign w:val="center"/>
          </w:tcPr>
          <w:p w14:paraId="69F92DDC" w14:textId="77777777" w:rsidR="00ED45F9" w:rsidRPr="00BC6CA8" w:rsidRDefault="00ED45F9" w:rsidP="00E679A3">
            <w:pPr>
              <w:jc w:val="center"/>
              <w:rPr>
                <w:b/>
                <w:sz w:val="22"/>
                <w:szCs w:val="22"/>
              </w:rPr>
            </w:pPr>
            <w:r w:rsidRPr="00BC6CA8">
              <w:rPr>
                <w:b/>
                <w:sz w:val="22"/>
                <w:szCs w:val="22"/>
              </w:rPr>
              <w:t>LEA 110 kV</w:t>
            </w:r>
          </w:p>
        </w:tc>
        <w:tc>
          <w:tcPr>
            <w:tcW w:w="2790" w:type="dxa"/>
            <w:gridSpan w:val="2"/>
            <w:shd w:val="clear" w:color="auto" w:fill="auto"/>
            <w:vAlign w:val="center"/>
          </w:tcPr>
          <w:p w14:paraId="1761413E" w14:textId="77777777" w:rsidR="00ED45F9" w:rsidRPr="00BC6CA8" w:rsidRDefault="00ED45F9" w:rsidP="00E679A3">
            <w:pPr>
              <w:jc w:val="center"/>
              <w:rPr>
                <w:b/>
                <w:sz w:val="22"/>
                <w:szCs w:val="22"/>
              </w:rPr>
            </w:pPr>
            <w:r w:rsidRPr="00BC6CA8">
              <w:rPr>
                <w:b/>
                <w:sz w:val="22"/>
                <w:szCs w:val="22"/>
              </w:rPr>
              <w:t>LEA 220 kV</w:t>
            </w:r>
          </w:p>
        </w:tc>
        <w:tc>
          <w:tcPr>
            <w:tcW w:w="2506" w:type="dxa"/>
            <w:gridSpan w:val="2"/>
            <w:shd w:val="clear" w:color="auto" w:fill="auto"/>
            <w:vAlign w:val="center"/>
          </w:tcPr>
          <w:p w14:paraId="0910A5B8" w14:textId="77777777" w:rsidR="00ED45F9" w:rsidRPr="00BC6CA8" w:rsidRDefault="00ED45F9" w:rsidP="00E679A3">
            <w:pPr>
              <w:jc w:val="center"/>
              <w:rPr>
                <w:b/>
                <w:sz w:val="22"/>
                <w:szCs w:val="22"/>
              </w:rPr>
            </w:pPr>
            <w:r w:rsidRPr="00BC6CA8">
              <w:rPr>
                <w:b/>
                <w:sz w:val="22"/>
                <w:szCs w:val="22"/>
              </w:rPr>
              <w:t>LEA 400 kV</w:t>
            </w:r>
          </w:p>
        </w:tc>
      </w:tr>
      <w:tr w:rsidR="00ED45F9" w:rsidRPr="00BC6CA8" w14:paraId="4918278A" w14:textId="77777777" w:rsidTr="00E679A3">
        <w:trPr>
          <w:trHeight w:val="567"/>
        </w:trPr>
        <w:tc>
          <w:tcPr>
            <w:tcW w:w="1585" w:type="dxa"/>
            <w:shd w:val="clear" w:color="auto" w:fill="auto"/>
            <w:vAlign w:val="center"/>
          </w:tcPr>
          <w:p w14:paraId="74A2663C" w14:textId="77777777" w:rsidR="00ED45F9" w:rsidRPr="00BC6CA8" w:rsidRDefault="00ED45F9" w:rsidP="00E679A3">
            <w:pPr>
              <w:jc w:val="center"/>
              <w:rPr>
                <w:b/>
                <w:sz w:val="22"/>
                <w:szCs w:val="22"/>
              </w:rPr>
            </w:pPr>
          </w:p>
        </w:tc>
        <w:tc>
          <w:tcPr>
            <w:tcW w:w="10615" w:type="dxa"/>
            <w:gridSpan w:val="8"/>
            <w:shd w:val="clear" w:color="auto" w:fill="auto"/>
            <w:vAlign w:val="center"/>
          </w:tcPr>
          <w:p w14:paraId="15390F99" w14:textId="77777777" w:rsidR="00ED45F9" w:rsidRPr="00BC6CA8" w:rsidRDefault="00ED45F9" w:rsidP="00E679A3">
            <w:pPr>
              <w:jc w:val="center"/>
              <w:rPr>
                <w:sz w:val="22"/>
                <w:szCs w:val="22"/>
              </w:rPr>
            </w:pPr>
            <w:r w:rsidRPr="00BC6CA8">
              <w:rPr>
                <w:b/>
                <w:sz w:val="22"/>
                <w:szCs w:val="22"/>
              </w:rPr>
              <w:t xml:space="preserve">Linii de Telecomunicații </w:t>
            </w:r>
          </w:p>
        </w:tc>
      </w:tr>
      <w:tr w:rsidR="00ED45F9" w:rsidRPr="00BC6CA8" w14:paraId="249F0775" w14:textId="77777777" w:rsidTr="00E679A3">
        <w:trPr>
          <w:trHeight w:val="56"/>
        </w:trPr>
        <w:tc>
          <w:tcPr>
            <w:tcW w:w="1585" w:type="dxa"/>
            <w:shd w:val="clear" w:color="auto" w:fill="auto"/>
            <w:vAlign w:val="center"/>
          </w:tcPr>
          <w:p w14:paraId="3EB1B37F" w14:textId="77777777" w:rsidR="00ED45F9" w:rsidRPr="00BC6CA8" w:rsidRDefault="00ED45F9" w:rsidP="00E679A3">
            <w:pPr>
              <w:jc w:val="center"/>
              <w:rPr>
                <w:b/>
                <w:sz w:val="22"/>
                <w:szCs w:val="22"/>
              </w:rPr>
            </w:pPr>
          </w:p>
        </w:tc>
        <w:tc>
          <w:tcPr>
            <w:tcW w:w="1393" w:type="dxa"/>
            <w:shd w:val="clear" w:color="auto" w:fill="auto"/>
            <w:vAlign w:val="center"/>
          </w:tcPr>
          <w:p w14:paraId="423FEB39" w14:textId="77777777" w:rsidR="00ED45F9" w:rsidRPr="00BC6CA8" w:rsidRDefault="00ED45F9" w:rsidP="00E679A3">
            <w:pPr>
              <w:jc w:val="center"/>
              <w:rPr>
                <w:sz w:val="22"/>
                <w:szCs w:val="22"/>
              </w:rPr>
            </w:pPr>
            <w:r w:rsidRPr="00BC6CA8">
              <w:rPr>
                <w:sz w:val="22"/>
                <w:szCs w:val="22"/>
              </w:rPr>
              <w:t>Distanța pe verticală</w:t>
            </w:r>
          </w:p>
        </w:tc>
        <w:tc>
          <w:tcPr>
            <w:tcW w:w="1230" w:type="dxa"/>
            <w:shd w:val="clear" w:color="auto" w:fill="auto"/>
            <w:vAlign w:val="center"/>
          </w:tcPr>
          <w:p w14:paraId="292FCC9D" w14:textId="77777777" w:rsidR="00ED45F9" w:rsidRPr="00BC6CA8" w:rsidRDefault="00ED45F9" w:rsidP="00E679A3">
            <w:pPr>
              <w:jc w:val="center"/>
              <w:rPr>
                <w:sz w:val="22"/>
                <w:szCs w:val="22"/>
              </w:rPr>
            </w:pPr>
            <w:r w:rsidRPr="00BC6CA8">
              <w:rPr>
                <w:sz w:val="22"/>
                <w:szCs w:val="22"/>
              </w:rPr>
              <w:t>Distanța pe orizontală</w:t>
            </w:r>
          </w:p>
        </w:tc>
        <w:tc>
          <w:tcPr>
            <w:tcW w:w="1416" w:type="dxa"/>
            <w:shd w:val="clear" w:color="auto" w:fill="auto"/>
            <w:vAlign w:val="center"/>
          </w:tcPr>
          <w:p w14:paraId="29C973E2" w14:textId="77777777" w:rsidR="00ED45F9" w:rsidRPr="00BC6CA8" w:rsidRDefault="00ED45F9" w:rsidP="00E679A3">
            <w:pPr>
              <w:jc w:val="center"/>
              <w:rPr>
                <w:sz w:val="22"/>
                <w:szCs w:val="22"/>
              </w:rPr>
            </w:pPr>
            <w:r w:rsidRPr="00BC6CA8">
              <w:rPr>
                <w:sz w:val="22"/>
                <w:szCs w:val="22"/>
              </w:rPr>
              <w:t>Distanța pe verticală</w:t>
            </w:r>
          </w:p>
        </w:tc>
        <w:tc>
          <w:tcPr>
            <w:tcW w:w="1280" w:type="dxa"/>
            <w:shd w:val="clear" w:color="auto" w:fill="auto"/>
            <w:vAlign w:val="center"/>
          </w:tcPr>
          <w:p w14:paraId="306F7E91" w14:textId="77777777" w:rsidR="00ED45F9" w:rsidRPr="00BC6CA8" w:rsidRDefault="00ED45F9" w:rsidP="00E679A3">
            <w:pPr>
              <w:jc w:val="center"/>
              <w:rPr>
                <w:sz w:val="22"/>
                <w:szCs w:val="22"/>
              </w:rPr>
            </w:pPr>
            <w:r w:rsidRPr="00BC6CA8">
              <w:rPr>
                <w:sz w:val="22"/>
                <w:szCs w:val="22"/>
              </w:rPr>
              <w:t>Distanța pe orizontală</w:t>
            </w:r>
          </w:p>
        </w:tc>
        <w:tc>
          <w:tcPr>
            <w:tcW w:w="1440" w:type="dxa"/>
            <w:shd w:val="clear" w:color="auto" w:fill="auto"/>
            <w:vAlign w:val="center"/>
          </w:tcPr>
          <w:p w14:paraId="405755DF" w14:textId="77777777" w:rsidR="00ED45F9" w:rsidRPr="00BC6CA8" w:rsidRDefault="00ED45F9" w:rsidP="00E679A3">
            <w:pPr>
              <w:jc w:val="center"/>
              <w:rPr>
                <w:sz w:val="22"/>
                <w:szCs w:val="22"/>
              </w:rPr>
            </w:pPr>
            <w:r w:rsidRPr="00BC6CA8">
              <w:rPr>
                <w:sz w:val="22"/>
                <w:szCs w:val="22"/>
              </w:rPr>
              <w:t>Distanța pe verticală</w:t>
            </w:r>
          </w:p>
        </w:tc>
        <w:tc>
          <w:tcPr>
            <w:tcW w:w="1350" w:type="dxa"/>
            <w:shd w:val="clear" w:color="auto" w:fill="auto"/>
            <w:vAlign w:val="center"/>
          </w:tcPr>
          <w:p w14:paraId="718613A4" w14:textId="77777777" w:rsidR="00ED45F9" w:rsidRPr="00BC6CA8" w:rsidRDefault="00ED45F9" w:rsidP="00E679A3">
            <w:pPr>
              <w:jc w:val="center"/>
              <w:rPr>
                <w:sz w:val="22"/>
                <w:szCs w:val="22"/>
              </w:rPr>
            </w:pPr>
            <w:r w:rsidRPr="00BC6CA8">
              <w:rPr>
                <w:sz w:val="22"/>
                <w:szCs w:val="22"/>
              </w:rPr>
              <w:t>Distanța pe orizontală</w:t>
            </w:r>
          </w:p>
        </w:tc>
        <w:tc>
          <w:tcPr>
            <w:tcW w:w="1260" w:type="dxa"/>
            <w:shd w:val="clear" w:color="auto" w:fill="auto"/>
            <w:vAlign w:val="center"/>
          </w:tcPr>
          <w:p w14:paraId="3FAC6D4B" w14:textId="77777777" w:rsidR="00ED45F9" w:rsidRPr="00BC6CA8" w:rsidRDefault="00ED45F9" w:rsidP="00E679A3">
            <w:pPr>
              <w:jc w:val="center"/>
              <w:rPr>
                <w:sz w:val="22"/>
                <w:szCs w:val="22"/>
              </w:rPr>
            </w:pPr>
            <w:r w:rsidRPr="00BC6CA8">
              <w:rPr>
                <w:sz w:val="22"/>
                <w:szCs w:val="22"/>
              </w:rPr>
              <w:t>Distanța pe verticală</w:t>
            </w:r>
          </w:p>
        </w:tc>
        <w:tc>
          <w:tcPr>
            <w:tcW w:w="1246" w:type="dxa"/>
            <w:shd w:val="clear" w:color="auto" w:fill="auto"/>
            <w:vAlign w:val="center"/>
          </w:tcPr>
          <w:p w14:paraId="54E9B3AE" w14:textId="77777777" w:rsidR="00ED45F9" w:rsidRPr="00BC6CA8" w:rsidRDefault="00ED45F9" w:rsidP="00E679A3">
            <w:pPr>
              <w:jc w:val="center"/>
              <w:rPr>
                <w:sz w:val="22"/>
                <w:szCs w:val="22"/>
              </w:rPr>
            </w:pPr>
            <w:r w:rsidRPr="00BC6CA8">
              <w:rPr>
                <w:sz w:val="22"/>
                <w:szCs w:val="22"/>
              </w:rPr>
              <w:t>Distanța pe orizontală</w:t>
            </w:r>
          </w:p>
        </w:tc>
      </w:tr>
      <w:tr w:rsidR="00ED45F9" w:rsidRPr="00BC6CA8" w14:paraId="2915EF55" w14:textId="77777777" w:rsidTr="00E679A3">
        <w:trPr>
          <w:trHeight w:val="236"/>
        </w:trPr>
        <w:tc>
          <w:tcPr>
            <w:tcW w:w="1585" w:type="dxa"/>
            <w:shd w:val="clear" w:color="auto" w:fill="auto"/>
            <w:vAlign w:val="center"/>
          </w:tcPr>
          <w:p w14:paraId="03EDE6E7" w14:textId="77777777" w:rsidR="00ED45F9" w:rsidRPr="00BC6CA8" w:rsidRDefault="00ED45F9" w:rsidP="00E679A3">
            <w:pPr>
              <w:jc w:val="center"/>
              <w:rPr>
                <w:sz w:val="22"/>
                <w:szCs w:val="22"/>
              </w:rPr>
            </w:pPr>
            <w:r w:rsidRPr="00BC6CA8">
              <w:rPr>
                <w:sz w:val="22"/>
                <w:szCs w:val="22"/>
              </w:rPr>
              <w:t>Linie de Tc aeriană</w:t>
            </w:r>
          </w:p>
        </w:tc>
        <w:tc>
          <w:tcPr>
            <w:tcW w:w="1393" w:type="dxa"/>
            <w:shd w:val="clear" w:color="auto" w:fill="auto"/>
            <w:vAlign w:val="center"/>
          </w:tcPr>
          <w:p w14:paraId="58BFE5C3" w14:textId="77777777" w:rsidR="00ED45F9" w:rsidRPr="00BC6CA8" w:rsidRDefault="00ED45F9" w:rsidP="00E679A3">
            <w:pPr>
              <w:jc w:val="center"/>
              <w:rPr>
                <w:sz w:val="22"/>
                <w:szCs w:val="22"/>
              </w:rPr>
            </w:pPr>
            <w:r w:rsidRPr="00BC6CA8">
              <w:rPr>
                <w:sz w:val="22"/>
                <w:szCs w:val="22"/>
              </w:rPr>
              <w:t>3,5</w:t>
            </w:r>
            <w:r w:rsidRPr="00BC6CA8">
              <w:rPr>
                <w:b/>
                <w:sz w:val="22"/>
                <w:szCs w:val="22"/>
                <w:vertAlign w:val="superscript"/>
              </w:rPr>
              <w:t>1)</w:t>
            </w:r>
          </w:p>
        </w:tc>
        <w:tc>
          <w:tcPr>
            <w:tcW w:w="1230" w:type="dxa"/>
            <w:shd w:val="clear" w:color="auto" w:fill="auto"/>
            <w:vAlign w:val="center"/>
          </w:tcPr>
          <w:p w14:paraId="54DE4C5F" w14:textId="77777777" w:rsidR="00ED45F9" w:rsidRPr="00BC6CA8" w:rsidRDefault="00ED45F9" w:rsidP="00E679A3">
            <w:pPr>
              <w:jc w:val="center"/>
              <w:rPr>
                <w:sz w:val="22"/>
                <w:szCs w:val="22"/>
              </w:rPr>
            </w:pPr>
            <w:r w:rsidRPr="00BC6CA8">
              <w:rPr>
                <w:sz w:val="22"/>
                <w:szCs w:val="22"/>
              </w:rPr>
              <w:t>3,5</w:t>
            </w:r>
            <w:r w:rsidR="00F715AB" w:rsidRPr="00BC6CA8">
              <w:rPr>
                <w:b/>
                <w:sz w:val="22"/>
                <w:szCs w:val="22"/>
                <w:vertAlign w:val="superscript"/>
              </w:rPr>
              <w:t>2</w:t>
            </w:r>
          </w:p>
        </w:tc>
        <w:tc>
          <w:tcPr>
            <w:tcW w:w="1416" w:type="dxa"/>
            <w:shd w:val="clear" w:color="auto" w:fill="auto"/>
            <w:vAlign w:val="center"/>
          </w:tcPr>
          <w:p w14:paraId="6F24ACE1" w14:textId="77777777" w:rsidR="00ED45F9" w:rsidRPr="00BC6CA8" w:rsidRDefault="00ED45F9" w:rsidP="00E679A3">
            <w:pPr>
              <w:jc w:val="center"/>
              <w:rPr>
                <w:sz w:val="22"/>
                <w:szCs w:val="22"/>
              </w:rPr>
            </w:pPr>
            <w:r w:rsidRPr="00BC6CA8">
              <w:rPr>
                <w:sz w:val="22"/>
                <w:szCs w:val="22"/>
              </w:rPr>
              <w:t>5</w:t>
            </w:r>
            <w:r w:rsidRPr="00BC6CA8">
              <w:rPr>
                <w:b/>
                <w:sz w:val="22"/>
                <w:szCs w:val="22"/>
                <w:vertAlign w:val="superscript"/>
              </w:rPr>
              <w:t>1)</w:t>
            </w:r>
          </w:p>
        </w:tc>
        <w:tc>
          <w:tcPr>
            <w:tcW w:w="1280" w:type="dxa"/>
            <w:shd w:val="clear" w:color="auto" w:fill="auto"/>
            <w:vAlign w:val="center"/>
          </w:tcPr>
          <w:p w14:paraId="6D0921CE" w14:textId="77777777" w:rsidR="00ED45F9" w:rsidRPr="00BC6CA8" w:rsidRDefault="00ED45F9" w:rsidP="00E679A3">
            <w:pPr>
              <w:jc w:val="center"/>
              <w:rPr>
                <w:sz w:val="22"/>
                <w:szCs w:val="22"/>
              </w:rPr>
            </w:pPr>
            <w:r w:rsidRPr="00BC6CA8">
              <w:rPr>
                <w:sz w:val="22"/>
                <w:szCs w:val="22"/>
              </w:rPr>
              <w:t>5</w:t>
            </w:r>
            <w:r w:rsidRPr="00BC6CA8">
              <w:rPr>
                <w:b/>
                <w:sz w:val="22"/>
                <w:szCs w:val="22"/>
                <w:vertAlign w:val="superscript"/>
              </w:rPr>
              <w:t>2)</w:t>
            </w:r>
          </w:p>
        </w:tc>
        <w:tc>
          <w:tcPr>
            <w:tcW w:w="1440" w:type="dxa"/>
            <w:shd w:val="clear" w:color="auto" w:fill="auto"/>
            <w:vAlign w:val="center"/>
          </w:tcPr>
          <w:p w14:paraId="1262D599" w14:textId="77777777" w:rsidR="00ED45F9" w:rsidRPr="00BC6CA8" w:rsidRDefault="00ED45F9" w:rsidP="00E679A3">
            <w:pPr>
              <w:jc w:val="center"/>
              <w:rPr>
                <w:sz w:val="22"/>
                <w:szCs w:val="22"/>
              </w:rPr>
            </w:pPr>
            <w:r w:rsidRPr="00BC6CA8">
              <w:rPr>
                <w:sz w:val="22"/>
                <w:szCs w:val="22"/>
              </w:rPr>
              <w:t>6</w:t>
            </w:r>
            <w:r w:rsidRPr="00BC6CA8">
              <w:rPr>
                <w:b/>
                <w:sz w:val="22"/>
                <w:szCs w:val="22"/>
                <w:vertAlign w:val="superscript"/>
              </w:rPr>
              <w:t>1)</w:t>
            </w:r>
          </w:p>
        </w:tc>
        <w:tc>
          <w:tcPr>
            <w:tcW w:w="1350" w:type="dxa"/>
            <w:shd w:val="clear" w:color="auto" w:fill="auto"/>
            <w:vAlign w:val="center"/>
          </w:tcPr>
          <w:p w14:paraId="74A90880" w14:textId="77777777" w:rsidR="00ED45F9" w:rsidRPr="00BC6CA8" w:rsidRDefault="00ED45F9" w:rsidP="00E679A3">
            <w:pPr>
              <w:jc w:val="center"/>
              <w:rPr>
                <w:sz w:val="22"/>
                <w:szCs w:val="22"/>
              </w:rPr>
            </w:pPr>
            <w:r w:rsidRPr="00BC6CA8">
              <w:rPr>
                <w:sz w:val="22"/>
                <w:szCs w:val="22"/>
              </w:rPr>
              <w:t>6</w:t>
            </w:r>
            <w:r w:rsidRPr="00BC6CA8">
              <w:rPr>
                <w:b/>
                <w:sz w:val="22"/>
                <w:szCs w:val="22"/>
                <w:vertAlign w:val="superscript"/>
              </w:rPr>
              <w:t>2)</w:t>
            </w:r>
          </w:p>
        </w:tc>
        <w:tc>
          <w:tcPr>
            <w:tcW w:w="1260" w:type="dxa"/>
            <w:shd w:val="clear" w:color="auto" w:fill="auto"/>
            <w:vAlign w:val="center"/>
          </w:tcPr>
          <w:p w14:paraId="13B80001" w14:textId="77777777" w:rsidR="00ED45F9" w:rsidRPr="00BC6CA8" w:rsidRDefault="00ED45F9" w:rsidP="00E679A3">
            <w:pPr>
              <w:jc w:val="center"/>
              <w:rPr>
                <w:sz w:val="22"/>
                <w:szCs w:val="22"/>
                <w:vertAlign w:val="superscript"/>
              </w:rPr>
            </w:pPr>
            <w:r w:rsidRPr="00BC6CA8">
              <w:rPr>
                <w:sz w:val="22"/>
                <w:szCs w:val="22"/>
              </w:rPr>
              <w:t>7</w:t>
            </w:r>
            <w:r w:rsidRPr="00BC6CA8">
              <w:rPr>
                <w:b/>
                <w:sz w:val="22"/>
                <w:szCs w:val="22"/>
                <w:vertAlign w:val="superscript"/>
              </w:rPr>
              <w:t>1)</w:t>
            </w:r>
          </w:p>
        </w:tc>
        <w:tc>
          <w:tcPr>
            <w:tcW w:w="1246" w:type="dxa"/>
            <w:shd w:val="clear" w:color="auto" w:fill="auto"/>
            <w:vAlign w:val="center"/>
          </w:tcPr>
          <w:p w14:paraId="14E4D040" w14:textId="77777777" w:rsidR="00ED45F9" w:rsidRPr="00BC6CA8" w:rsidRDefault="00ED45F9" w:rsidP="00E679A3">
            <w:pPr>
              <w:jc w:val="center"/>
              <w:rPr>
                <w:sz w:val="22"/>
                <w:szCs w:val="22"/>
              </w:rPr>
            </w:pPr>
            <w:r w:rsidRPr="00BC6CA8">
              <w:rPr>
                <w:sz w:val="22"/>
                <w:szCs w:val="22"/>
              </w:rPr>
              <w:t>7</w:t>
            </w:r>
            <w:r w:rsidRPr="00BC6CA8">
              <w:rPr>
                <w:b/>
                <w:sz w:val="22"/>
                <w:szCs w:val="22"/>
                <w:vertAlign w:val="superscript"/>
              </w:rPr>
              <w:t>2)</w:t>
            </w:r>
          </w:p>
        </w:tc>
      </w:tr>
      <w:tr w:rsidR="00ED45F9" w:rsidRPr="00BC6CA8" w14:paraId="387647F7" w14:textId="77777777" w:rsidTr="00E679A3">
        <w:trPr>
          <w:trHeight w:val="243"/>
        </w:trPr>
        <w:tc>
          <w:tcPr>
            <w:tcW w:w="1585" w:type="dxa"/>
            <w:shd w:val="clear" w:color="auto" w:fill="auto"/>
            <w:vAlign w:val="center"/>
          </w:tcPr>
          <w:p w14:paraId="498B5FAD" w14:textId="77777777" w:rsidR="00ED45F9" w:rsidRPr="00BC6CA8" w:rsidRDefault="00ED45F9" w:rsidP="00E679A3">
            <w:pPr>
              <w:jc w:val="center"/>
              <w:rPr>
                <w:sz w:val="22"/>
                <w:szCs w:val="22"/>
              </w:rPr>
            </w:pPr>
            <w:r w:rsidRPr="00BC6CA8">
              <w:rPr>
                <w:sz w:val="22"/>
                <w:szCs w:val="22"/>
              </w:rPr>
              <w:t>Linie de Tc subterana</w:t>
            </w:r>
          </w:p>
        </w:tc>
        <w:tc>
          <w:tcPr>
            <w:tcW w:w="1393" w:type="dxa"/>
            <w:shd w:val="clear" w:color="auto" w:fill="auto"/>
            <w:vAlign w:val="center"/>
          </w:tcPr>
          <w:p w14:paraId="02E25AD9" w14:textId="77777777" w:rsidR="00ED45F9" w:rsidRPr="00BC6CA8" w:rsidRDefault="00ED45F9" w:rsidP="00E679A3">
            <w:pPr>
              <w:jc w:val="center"/>
              <w:rPr>
                <w:sz w:val="22"/>
                <w:szCs w:val="22"/>
              </w:rPr>
            </w:pPr>
            <w:r w:rsidRPr="00BC6CA8">
              <w:rPr>
                <w:sz w:val="22"/>
                <w:szCs w:val="22"/>
              </w:rPr>
              <w:t>-</w:t>
            </w:r>
          </w:p>
        </w:tc>
        <w:tc>
          <w:tcPr>
            <w:tcW w:w="1230" w:type="dxa"/>
            <w:shd w:val="clear" w:color="auto" w:fill="auto"/>
            <w:vAlign w:val="center"/>
          </w:tcPr>
          <w:p w14:paraId="40C3F8FE" w14:textId="77777777" w:rsidR="00ED45F9" w:rsidRPr="00BC6CA8" w:rsidRDefault="00ED45F9" w:rsidP="00E679A3">
            <w:pPr>
              <w:jc w:val="center"/>
              <w:rPr>
                <w:b/>
                <w:sz w:val="22"/>
                <w:szCs w:val="22"/>
                <w:vertAlign w:val="superscript"/>
              </w:rPr>
            </w:pPr>
            <w:r w:rsidRPr="00BC6CA8">
              <w:rPr>
                <w:sz w:val="22"/>
                <w:szCs w:val="22"/>
              </w:rPr>
              <w:t>5</w:t>
            </w:r>
            <w:r w:rsidRPr="00BC6CA8">
              <w:rPr>
                <w:b/>
                <w:sz w:val="22"/>
                <w:szCs w:val="22"/>
                <w:vertAlign w:val="superscript"/>
              </w:rPr>
              <w:t>3)</w:t>
            </w:r>
          </w:p>
        </w:tc>
        <w:tc>
          <w:tcPr>
            <w:tcW w:w="1416" w:type="dxa"/>
            <w:shd w:val="clear" w:color="auto" w:fill="auto"/>
            <w:vAlign w:val="center"/>
          </w:tcPr>
          <w:p w14:paraId="39341107" w14:textId="77777777" w:rsidR="00ED45F9" w:rsidRPr="00BC6CA8" w:rsidRDefault="00ED45F9" w:rsidP="00E679A3">
            <w:pPr>
              <w:jc w:val="center"/>
              <w:rPr>
                <w:sz w:val="22"/>
                <w:szCs w:val="22"/>
              </w:rPr>
            </w:pPr>
            <w:r w:rsidRPr="00BC6CA8">
              <w:rPr>
                <w:sz w:val="22"/>
                <w:szCs w:val="22"/>
              </w:rPr>
              <w:t>-</w:t>
            </w:r>
          </w:p>
        </w:tc>
        <w:tc>
          <w:tcPr>
            <w:tcW w:w="1280" w:type="dxa"/>
            <w:shd w:val="clear" w:color="auto" w:fill="auto"/>
            <w:vAlign w:val="center"/>
          </w:tcPr>
          <w:p w14:paraId="1D7E017A" w14:textId="77777777" w:rsidR="00ED45F9" w:rsidRPr="00BC6CA8" w:rsidRDefault="00ED45F9" w:rsidP="00E679A3">
            <w:pPr>
              <w:jc w:val="center"/>
              <w:rPr>
                <w:sz w:val="22"/>
                <w:szCs w:val="22"/>
              </w:rPr>
            </w:pPr>
            <w:r w:rsidRPr="00BC6CA8">
              <w:rPr>
                <w:sz w:val="22"/>
                <w:szCs w:val="22"/>
              </w:rPr>
              <w:t>30</w:t>
            </w:r>
            <w:r w:rsidRPr="00BC6CA8">
              <w:rPr>
                <w:b/>
                <w:sz w:val="22"/>
                <w:szCs w:val="22"/>
                <w:vertAlign w:val="superscript"/>
              </w:rPr>
              <w:t>3)</w:t>
            </w:r>
          </w:p>
        </w:tc>
        <w:tc>
          <w:tcPr>
            <w:tcW w:w="1440" w:type="dxa"/>
            <w:shd w:val="clear" w:color="auto" w:fill="auto"/>
            <w:vAlign w:val="center"/>
          </w:tcPr>
          <w:p w14:paraId="060B6730" w14:textId="77777777" w:rsidR="00ED45F9" w:rsidRPr="00BC6CA8" w:rsidRDefault="00ED45F9" w:rsidP="00E679A3">
            <w:pPr>
              <w:jc w:val="center"/>
              <w:rPr>
                <w:sz w:val="22"/>
                <w:szCs w:val="22"/>
              </w:rPr>
            </w:pPr>
            <w:r w:rsidRPr="00BC6CA8">
              <w:rPr>
                <w:sz w:val="22"/>
                <w:szCs w:val="22"/>
              </w:rPr>
              <w:t>-</w:t>
            </w:r>
          </w:p>
        </w:tc>
        <w:tc>
          <w:tcPr>
            <w:tcW w:w="1350" w:type="dxa"/>
            <w:shd w:val="clear" w:color="auto" w:fill="auto"/>
            <w:vAlign w:val="center"/>
          </w:tcPr>
          <w:p w14:paraId="7E8242F2" w14:textId="77777777" w:rsidR="00ED45F9" w:rsidRPr="00BC6CA8" w:rsidRDefault="00ED45F9" w:rsidP="00E679A3">
            <w:pPr>
              <w:jc w:val="center"/>
              <w:rPr>
                <w:sz w:val="22"/>
                <w:szCs w:val="22"/>
              </w:rPr>
            </w:pPr>
            <w:r w:rsidRPr="00BC6CA8">
              <w:rPr>
                <w:sz w:val="22"/>
                <w:szCs w:val="22"/>
              </w:rPr>
              <w:t>30</w:t>
            </w:r>
            <w:r w:rsidRPr="00BC6CA8">
              <w:rPr>
                <w:b/>
                <w:sz w:val="22"/>
                <w:szCs w:val="22"/>
                <w:vertAlign w:val="superscript"/>
              </w:rPr>
              <w:t>3)</w:t>
            </w:r>
          </w:p>
        </w:tc>
        <w:tc>
          <w:tcPr>
            <w:tcW w:w="1260" w:type="dxa"/>
            <w:shd w:val="clear" w:color="auto" w:fill="auto"/>
            <w:vAlign w:val="center"/>
          </w:tcPr>
          <w:p w14:paraId="664F4C0D" w14:textId="77777777" w:rsidR="00ED45F9" w:rsidRPr="00BC6CA8" w:rsidRDefault="00ED45F9" w:rsidP="00E679A3">
            <w:pPr>
              <w:jc w:val="center"/>
              <w:rPr>
                <w:sz w:val="22"/>
                <w:szCs w:val="22"/>
              </w:rPr>
            </w:pPr>
            <w:r w:rsidRPr="00BC6CA8">
              <w:rPr>
                <w:sz w:val="22"/>
                <w:szCs w:val="22"/>
              </w:rPr>
              <w:t>-</w:t>
            </w:r>
          </w:p>
        </w:tc>
        <w:tc>
          <w:tcPr>
            <w:tcW w:w="1246" w:type="dxa"/>
            <w:shd w:val="clear" w:color="auto" w:fill="auto"/>
            <w:vAlign w:val="center"/>
          </w:tcPr>
          <w:p w14:paraId="0B257E98" w14:textId="77777777" w:rsidR="00ED45F9" w:rsidRPr="00BC6CA8" w:rsidRDefault="00ED45F9" w:rsidP="00E679A3">
            <w:pPr>
              <w:jc w:val="center"/>
              <w:rPr>
                <w:sz w:val="22"/>
                <w:szCs w:val="22"/>
              </w:rPr>
            </w:pPr>
            <w:r w:rsidRPr="00BC6CA8">
              <w:rPr>
                <w:b/>
                <w:sz w:val="22"/>
                <w:szCs w:val="22"/>
              </w:rPr>
              <w:t xml:space="preserve">     </w:t>
            </w:r>
            <w:r w:rsidRPr="00BC6CA8">
              <w:rPr>
                <w:sz w:val="22"/>
                <w:szCs w:val="22"/>
              </w:rPr>
              <w:t>30</w:t>
            </w:r>
            <w:r w:rsidRPr="00BC6CA8">
              <w:rPr>
                <w:b/>
                <w:sz w:val="22"/>
                <w:szCs w:val="22"/>
                <w:vertAlign w:val="superscript"/>
              </w:rPr>
              <w:t>3)</w:t>
            </w:r>
          </w:p>
        </w:tc>
      </w:tr>
      <w:tr w:rsidR="00ED45F9" w:rsidRPr="00BC6CA8" w14:paraId="6F1858E2" w14:textId="77777777" w:rsidTr="00E679A3">
        <w:trPr>
          <w:trHeight w:val="567"/>
        </w:trPr>
        <w:tc>
          <w:tcPr>
            <w:tcW w:w="1585" w:type="dxa"/>
            <w:shd w:val="clear" w:color="auto" w:fill="auto"/>
            <w:vAlign w:val="center"/>
          </w:tcPr>
          <w:p w14:paraId="2CB391CB" w14:textId="77777777" w:rsidR="00ED45F9" w:rsidRPr="00BC6CA8" w:rsidRDefault="00ED45F9" w:rsidP="00E679A3">
            <w:pPr>
              <w:jc w:val="center"/>
              <w:rPr>
                <w:b/>
                <w:sz w:val="22"/>
                <w:szCs w:val="22"/>
              </w:rPr>
            </w:pPr>
          </w:p>
        </w:tc>
        <w:tc>
          <w:tcPr>
            <w:tcW w:w="10615" w:type="dxa"/>
            <w:gridSpan w:val="8"/>
            <w:shd w:val="clear" w:color="auto" w:fill="auto"/>
            <w:vAlign w:val="center"/>
          </w:tcPr>
          <w:p w14:paraId="7FECE206" w14:textId="77777777" w:rsidR="00ED45F9" w:rsidRPr="00BC6CA8" w:rsidRDefault="00ED45F9" w:rsidP="00E679A3">
            <w:pPr>
              <w:jc w:val="center"/>
              <w:rPr>
                <w:b/>
                <w:sz w:val="22"/>
                <w:szCs w:val="22"/>
              </w:rPr>
            </w:pPr>
            <w:r w:rsidRPr="00BC6CA8">
              <w:rPr>
                <w:b/>
                <w:sz w:val="22"/>
                <w:szCs w:val="22"/>
              </w:rPr>
              <w:t xml:space="preserve">Linii de tramvai şi de troleibuz </w:t>
            </w:r>
          </w:p>
          <w:p w14:paraId="3DA7F2BF" w14:textId="77777777" w:rsidR="00ED45F9" w:rsidRPr="00BC6CA8" w:rsidRDefault="00ED45F9" w:rsidP="00E679A3">
            <w:pPr>
              <w:jc w:val="center"/>
              <w:rPr>
                <w:sz w:val="22"/>
                <w:szCs w:val="22"/>
              </w:rPr>
            </w:pPr>
            <w:r w:rsidRPr="00BC6CA8">
              <w:rPr>
                <w:sz w:val="22"/>
                <w:szCs w:val="22"/>
              </w:rPr>
              <w:t>Distanțe pe verticala intre conductorul inferior al LEA si linia de contact sau cablul purtător</w:t>
            </w:r>
          </w:p>
        </w:tc>
      </w:tr>
      <w:tr w:rsidR="00ED45F9" w:rsidRPr="00BC6CA8" w14:paraId="41C64398" w14:textId="77777777" w:rsidTr="00E679A3">
        <w:trPr>
          <w:trHeight w:val="56"/>
        </w:trPr>
        <w:tc>
          <w:tcPr>
            <w:tcW w:w="1585" w:type="dxa"/>
            <w:shd w:val="clear" w:color="auto" w:fill="auto"/>
            <w:vAlign w:val="center"/>
          </w:tcPr>
          <w:p w14:paraId="1416CB98" w14:textId="77777777" w:rsidR="00ED45F9" w:rsidRPr="00BC6CA8" w:rsidRDefault="00ED45F9" w:rsidP="00E679A3">
            <w:pPr>
              <w:jc w:val="center"/>
              <w:rPr>
                <w:sz w:val="22"/>
                <w:szCs w:val="22"/>
              </w:rPr>
            </w:pPr>
            <w:r w:rsidRPr="00BC6CA8">
              <w:rPr>
                <w:sz w:val="22"/>
                <w:szCs w:val="22"/>
              </w:rPr>
              <w:t>Linie contact tramvai</w:t>
            </w:r>
          </w:p>
        </w:tc>
        <w:tc>
          <w:tcPr>
            <w:tcW w:w="2623" w:type="dxa"/>
            <w:gridSpan w:val="2"/>
            <w:shd w:val="clear" w:color="auto" w:fill="auto"/>
            <w:vAlign w:val="center"/>
          </w:tcPr>
          <w:p w14:paraId="498D3280" w14:textId="77777777" w:rsidR="00ED45F9" w:rsidRPr="00BC6CA8" w:rsidRDefault="00ED45F9" w:rsidP="00E679A3">
            <w:pPr>
              <w:jc w:val="center"/>
              <w:rPr>
                <w:sz w:val="22"/>
                <w:szCs w:val="22"/>
              </w:rPr>
            </w:pPr>
            <w:r w:rsidRPr="00BC6CA8">
              <w:rPr>
                <w:sz w:val="22"/>
                <w:szCs w:val="22"/>
              </w:rPr>
              <w:t>4,5</w:t>
            </w:r>
          </w:p>
        </w:tc>
        <w:tc>
          <w:tcPr>
            <w:tcW w:w="2696" w:type="dxa"/>
            <w:gridSpan w:val="2"/>
            <w:shd w:val="clear" w:color="auto" w:fill="auto"/>
            <w:vAlign w:val="center"/>
          </w:tcPr>
          <w:p w14:paraId="48D73FC0" w14:textId="77777777" w:rsidR="00ED45F9" w:rsidRPr="00BC6CA8" w:rsidRDefault="00ED45F9" w:rsidP="00E679A3">
            <w:pPr>
              <w:jc w:val="center"/>
              <w:rPr>
                <w:sz w:val="22"/>
                <w:szCs w:val="22"/>
              </w:rPr>
            </w:pPr>
            <w:r w:rsidRPr="00BC6CA8">
              <w:rPr>
                <w:sz w:val="22"/>
                <w:szCs w:val="22"/>
              </w:rPr>
              <w:t>5</w:t>
            </w:r>
          </w:p>
        </w:tc>
        <w:tc>
          <w:tcPr>
            <w:tcW w:w="2790" w:type="dxa"/>
            <w:gridSpan w:val="2"/>
            <w:shd w:val="clear" w:color="auto" w:fill="auto"/>
            <w:vAlign w:val="center"/>
          </w:tcPr>
          <w:p w14:paraId="04B58E22" w14:textId="77777777" w:rsidR="00ED45F9" w:rsidRPr="00BC6CA8" w:rsidRDefault="00ED45F9" w:rsidP="00E679A3">
            <w:pPr>
              <w:jc w:val="center"/>
              <w:rPr>
                <w:sz w:val="22"/>
                <w:szCs w:val="22"/>
              </w:rPr>
            </w:pPr>
            <w:r w:rsidRPr="00BC6CA8">
              <w:rPr>
                <w:sz w:val="22"/>
                <w:szCs w:val="22"/>
              </w:rPr>
              <w:t>6</w:t>
            </w:r>
          </w:p>
        </w:tc>
        <w:tc>
          <w:tcPr>
            <w:tcW w:w="2506" w:type="dxa"/>
            <w:gridSpan w:val="2"/>
            <w:shd w:val="clear" w:color="auto" w:fill="auto"/>
            <w:vAlign w:val="center"/>
          </w:tcPr>
          <w:p w14:paraId="441A589C" w14:textId="77777777" w:rsidR="00ED45F9" w:rsidRPr="00BC6CA8" w:rsidRDefault="00ED45F9" w:rsidP="00E679A3">
            <w:pPr>
              <w:jc w:val="center"/>
              <w:rPr>
                <w:sz w:val="22"/>
                <w:szCs w:val="22"/>
              </w:rPr>
            </w:pPr>
            <w:r w:rsidRPr="00BC6CA8">
              <w:rPr>
                <w:sz w:val="22"/>
                <w:szCs w:val="22"/>
              </w:rPr>
              <w:t>7</w:t>
            </w:r>
          </w:p>
        </w:tc>
      </w:tr>
      <w:tr w:rsidR="00ED45F9" w:rsidRPr="00BC6CA8" w14:paraId="650EDA75" w14:textId="77777777" w:rsidTr="00E679A3">
        <w:trPr>
          <w:trHeight w:val="56"/>
        </w:trPr>
        <w:tc>
          <w:tcPr>
            <w:tcW w:w="1585" w:type="dxa"/>
            <w:shd w:val="clear" w:color="auto" w:fill="auto"/>
            <w:vAlign w:val="center"/>
          </w:tcPr>
          <w:p w14:paraId="6E1BFFC6" w14:textId="77777777" w:rsidR="00ED45F9" w:rsidRPr="00BC6CA8" w:rsidRDefault="00ED45F9" w:rsidP="00E679A3">
            <w:pPr>
              <w:jc w:val="center"/>
              <w:rPr>
                <w:sz w:val="22"/>
                <w:szCs w:val="22"/>
              </w:rPr>
            </w:pPr>
            <w:r w:rsidRPr="00BC6CA8">
              <w:rPr>
                <w:sz w:val="22"/>
                <w:szCs w:val="22"/>
              </w:rPr>
              <w:t>Linie contact troleibuz</w:t>
            </w:r>
          </w:p>
        </w:tc>
        <w:tc>
          <w:tcPr>
            <w:tcW w:w="2623" w:type="dxa"/>
            <w:gridSpan w:val="2"/>
            <w:shd w:val="clear" w:color="auto" w:fill="auto"/>
            <w:vAlign w:val="center"/>
          </w:tcPr>
          <w:p w14:paraId="43303BCD" w14:textId="77777777" w:rsidR="00ED45F9" w:rsidRPr="00BC6CA8" w:rsidRDefault="00ED45F9" w:rsidP="00E679A3">
            <w:pPr>
              <w:jc w:val="center"/>
              <w:rPr>
                <w:sz w:val="22"/>
                <w:szCs w:val="22"/>
              </w:rPr>
            </w:pPr>
            <w:r w:rsidRPr="00BC6CA8">
              <w:rPr>
                <w:sz w:val="22"/>
                <w:szCs w:val="22"/>
              </w:rPr>
              <w:t>3</w:t>
            </w:r>
          </w:p>
        </w:tc>
        <w:tc>
          <w:tcPr>
            <w:tcW w:w="2696" w:type="dxa"/>
            <w:gridSpan w:val="2"/>
            <w:shd w:val="clear" w:color="auto" w:fill="auto"/>
            <w:vAlign w:val="center"/>
          </w:tcPr>
          <w:p w14:paraId="2C72FE77" w14:textId="77777777" w:rsidR="00ED45F9" w:rsidRPr="00BC6CA8" w:rsidRDefault="00ED45F9" w:rsidP="00E679A3">
            <w:pPr>
              <w:jc w:val="center"/>
              <w:rPr>
                <w:sz w:val="22"/>
                <w:szCs w:val="22"/>
              </w:rPr>
            </w:pPr>
            <w:r w:rsidRPr="00BC6CA8">
              <w:rPr>
                <w:sz w:val="22"/>
                <w:szCs w:val="22"/>
              </w:rPr>
              <w:t>3</w:t>
            </w:r>
          </w:p>
        </w:tc>
        <w:tc>
          <w:tcPr>
            <w:tcW w:w="2790" w:type="dxa"/>
            <w:gridSpan w:val="2"/>
            <w:shd w:val="clear" w:color="auto" w:fill="auto"/>
            <w:vAlign w:val="center"/>
          </w:tcPr>
          <w:p w14:paraId="5298F0A6" w14:textId="77777777" w:rsidR="00ED45F9" w:rsidRPr="00BC6CA8" w:rsidRDefault="00ED45F9" w:rsidP="00E679A3">
            <w:pPr>
              <w:jc w:val="center"/>
              <w:rPr>
                <w:sz w:val="22"/>
                <w:szCs w:val="22"/>
              </w:rPr>
            </w:pPr>
            <w:r w:rsidRPr="00BC6CA8">
              <w:rPr>
                <w:sz w:val="22"/>
                <w:szCs w:val="22"/>
              </w:rPr>
              <w:t>4</w:t>
            </w:r>
          </w:p>
        </w:tc>
        <w:tc>
          <w:tcPr>
            <w:tcW w:w="2506" w:type="dxa"/>
            <w:gridSpan w:val="2"/>
            <w:shd w:val="clear" w:color="auto" w:fill="auto"/>
            <w:vAlign w:val="center"/>
          </w:tcPr>
          <w:p w14:paraId="5054ECD7" w14:textId="77777777" w:rsidR="00ED45F9" w:rsidRPr="00BC6CA8" w:rsidRDefault="00ED45F9" w:rsidP="00E679A3">
            <w:pPr>
              <w:jc w:val="center"/>
              <w:rPr>
                <w:sz w:val="22"/>
                <w:szCs w:val="22"/>
              </w:rPr>
            </w:pPr>
            <w:r w:rsidRPr="00BC6CA8">
              <w:rPr>
                <w:sz w:val="22"/>
                <w:szCs w:val="22"/>
              </w:rPr>
              <w:t>5</w:t>
            </w:r>
          </w:p>
        </w:tc>
      </w:tr>
      <w:tr w:rsidR="00ED45F9" w:rsidRPr="00BC6CA8" w14:paraId="21238891" w14:textId="77777777" w:rsidTr="00E679A3">
        <w:trPr>
          <w:trHeight w:val="56"/>
        </w:trPr>
        <w:tc>
          <w:tcPr>
            <w:tcW w:w="1585" w:type="dxa"/>
            <w:shd w:val="clear" w:color="auto" w:fill="auto"/>
            <w:vAlign w:val="center"/>
          </w:tcPr>
          <w:p w14:paraId="05DF98FE" w14:textId="77777777" w:rsidR="00ED45F9" w:rsidRPr="00BC6CA8" w:rsidRDefault="00ED45F9" w:rsidP="00E679A3">
            <w:pPr>
              <w:jc w:val="center"/>
              <w:rPr>
                <w:sz w:val="22"/>
                <w:szCs w:val="22"/>
              </w:rPr>
            </w:pPr>
            <w:r w:rsidRPr="00BC6CA8">
              <w:rPr>
                <w:sz w:val="22"/>
                <w:szCs w:val="22"/>
              </w:rPr>
              <w:t>Cablu purtător tramvai</w:t>
            </w:r>
          </w:p>
        </w:tc>
        <w:tc>
          <w:tcPr>
            <w:tcW w:w="2623" w:type="dxa"/>
            <w:gridSpan w:val="2"/>
            <w:shd w:val="clear" w:color="auto" w:fill="auto"/>
            <w:vAlign w:val="center"/>
          </w:tcPr>
          <w:p w14:paraId="6DFCFD9F" w14:textId="77777777" w:rsidR="00ED45F9" w:rsidRPr="00BC6CA8" w:rsidRDefault="00ED45F9" w:rsidP="00E679A3">
            <w:pPr>
              <w:jc w:val="center"/>
              <w:rPr>
                <w:sz w:val="22"/>
                <w:szCs w:val="22"/>
              </w:rPr>
            </w:pPr>
            <w:r w:rsidRPr="00BC6CA8">
              <w:rPr>
                <w:sz w:val="22"/>
                <w:szCs w:val="22"/>
              </w:rPr>
              <w:t>3</w:t>
            </w:r>
          </w:p>
        </w:tc>
        <w:tc>
          <w:tcPr>
            <w:tcW w:w="2696" w:type="dxa"/>
            <w:gridSpan w:val="2"/>
            <w:shd w:val="clear" w:color="auto" w:fill="auto"/>
            <w:vAlign w:val="center"/>
          </w:tcPr>
          <w:p w14:paraId="1D9AA331" w14:textId="77777777" w:rsidR="00ED45F9" w:rsidRPr="00BC6CA8" w:rsidRDefault="00ED45F9" w:rsidP="00E679A3">
            <w:pPr>
              <w:jc w:val="center"/>
              <w:rPr>
                <w:sz w:val="22"/>
                <w:szCs w:val="22"/>
              </w:rPr>
            </w:pPr>
            <w:r w:rsidRPr="00BC6CA8">
              <w:rPr>
                <w:sz w:val="22"/>
                <w:szCs w:val="22"/>
              </w:rPr>
              <w:t>3</w:t>
            </w:r>
          </w:p>
        </w:tc>
        <w:tc>
          <w:tcPr>
            <w:tcW w:w="2790" w:type="dxa"/>
            <w:gridSpan w:val="2"/>
            <w:shd w:val="clear" w:color="auto" w:fill="auto"/>
            <w:vAlign w:val="center"/>
          </w:tcPr>
          <w:p w14:paraId="50734DF7" w14:textId="77777777" w:rsidR="00ED45F9" w:rsidRPr="00BC6CA8" w:rsidRDefault="00ED45F9" w:rsidP="00E679A3">
            <w:pPr>
              <w:jc w:val="center"/>
              <w:rPr>
                <w:sz w:val="22"/>
                <w:szCs w:val="22"/>
              </w:rPr>
            </w:pPr>
            <w:r w:rsidRPr="00BC6CA8">
              <w:rPr>
                <w:sz w:val="22"/>
                <w:szCs w:val="22"/>
              </w:rPr>
              <w:t>4</w:t>
            </w:r>
          </w:p>
        </w:tc>
        <w:tc>
          <w:tcPr>
            <w:tcW w:w="2506" w:type="dxa"/>
            <w:gridSpan w:val="2"/>
            <w:shd w:val="clear" w:color="auto" w:fill="auto"/>
            <w:vAlign w:val="center"/>
          </w:tcPr>
          <w:p w14:paraId="7282DB4A" w14:textId="77777777" w:rsidR="00ED45F9" w:rsidRPr="00BC6CA8" w:rsidRDefault="00ED45F9" w:rsidP="00E679A3">
            <w:pPr>
              <w:jc w:val="center"/>
              <w:rPr>
                <w:sz w:val="22"/>
                <w:szCs w:val="22"/>
              </w:rPr>
            </w:pPr>
            <w:r w:rsidRPr="00BC6CA8">
              <w:rPr>
                <w:sz w:val="22"/>
                <w:szCs w:val="22"/>
              </w:rPr>
              <w:t>5</w:t>
            </w:r>
          </w:p>
        </w:tc>
      </w:tr>
      <w:tr w:rsidR="00ED45F9" w:rsidRPr="00BC6CA8" w14:paraId="0B24A673" w14:textId="77777777" w:rsidTr="00E679A3">
        <w:trPr>
          <w:trHeight w:val="56"/>
        </w:trPr>
        <w:tc>
          <w:tcPr>
            <w:tcW w:w="1585" w:type="dxa"/>
            <w:shd w:val="clear" w:color="auto" w:fill="auto"/>
            <w:vAlign w:val="center"/>
          </w:tcPr>
          <w:p w14:paraId="6B3ADEB1" w14:textId="77777777" w:rsidR="00ED45F9" w:rsidRPr="00BC6CA8" w:rsidRDefault="00ED45F9" w:rsidP="00E679A3">
            <w:pPr>
              <w:jc w:val="center"/>
              <w:rPr>
                <w:sz w:val="22"/>
                <w:szCs w:val="22"/>
              </w:rPr>
            </w:pPr>
            <w:r w:rsidRPr="00BC6CA8">
              <w:rPr>
                <w:sz w:val="22"/>
                <w:szCs w:val="22"/>
              </w:rPr>
              <w:t>Cablu purtător troleibuz</w:t>
            </w:r>
          </w:p>
        </w:tc>
        <w:tc>
          <w:tcPr>
            <w:tcW w:w="2623" w:type="dxa"/>
            <w:gridSpan w:val="2"/>
            <w:shd w:val="clear" w:color="auto" w:fill="auto"/>
            <w:vAlign w:val="center"/>
          </w:tcPr>
          <w:p w14:paraId="4C7E1919" w14:textId="77777777" w:rsidR="00ED45F9" w:rsidRPr="00BC6CA8" w:rsidRDefault="00ED45F9" w:rsidP="00E679A3">
            <w:pPr>
              <w:jc w:val="center"/>
              <w:rPr>
                <w:sz w:val="22"/>
                <w:szCs w:val="22"/>
              </w:rPr>
            </w:pPr>
            <w:r w:rsidRPr="00BC6CA8">
              <w:rPr>
                <w:sz w:val="22"/>
                <w:szCs w:val="22"/>
              </w:rPr>
              <w:t>4</w:t>
            </w:r>
          </w:p>
        </w:tc>
        <w:tc>
          <w:tcPr>
            <w:tcW w:w="2696" w:type="dxa"/>
            <w:gridSpan w:val="2"/>
            <w:shd w:val="clear" w:color="auto" w:fill="auto"/>
            <w:vAlign w:val="center"/>
          </w:tcPr>
          <w:p w14:paraId="1C95A408" w14:textId="77777777" w:rsidR="00ED45F9" w:rsidRPr="00BC6CA8" w:rsidRDefault="00ED45F9" w:rsidP="00E679A3">
            <w:pPr>
              <w:jc w:val="center"/>
              <w:rPr>
                <w:sz w:val="22"/>
                <w:szCs w:val="22"/>
              </w:rPr>
            </w:pPr>
            <w:r w:rsidRPr="00BC6CA8">
              <w:rPr>
                <w:sz w:val="22"/>
                <w:szCs w:val="22"/>
              </w:rPr>
              <w:t>4</w:t>
            </w:r>
          </w:p>
        </w:tc>
        <w:tc>
          <w:tcPr>
            <w:tcW w:w="2790" w:type="dxa"/>
            <w:gridSpan w:val="2"/>
            <w:shd w:val="clear" w:color="auto" w:fill="auto"/>
            <w:vAlign w:val="center"/>
          </w:tcPr>
          <w:p w14:paraId="33C2997A" w14:textId="77777777" w:rsidR="00ED45F9" w:rsidRPr="00BC6CA8" w:rsidRDefault="00ED45F9" w:rsidP="00E679A3">
            <w:pPr>
              <w:jc w:val="center"/>
              <w:rPr>
                <w:sz w:val="22"/>
                <w:szCs w:val="22"/>
              </w:rPr>
            </w:pPr>
            <w:r w:rsidRPr="00BC6CA8">
              <w:rPr>
                <w:sz w:val="22"/>
                <w:szCs w:val="22"/>
              </w:rPr>
              <w:t>4</w:t>
            </w:r>
          </w:p>
        </w:tc>
        <w:tc>
          <w:tcPr>
            <w:tcW w:w="2506" w:type="dxa"/>
            <w:gridSpan w:val="2"/>
            <w:shd w:val="clear" w:color="auto" w:fill="auto"/>
            <w:vAlign w:val="center"/>
          </w:tcPr>
          <w:p w14:paraId="4B86BD9A" w14:textId="77777777" w:rsidR="00ED45F9" w:rsidRPr="00BC6CA8" w:rsidRDefault="00ED45F9" w:rsidP="00E679A3">
            <w:pPr>
              <w:jc w:val="center"/>
              <w:rPr>
                <w:sz w:val="22"/>
                <w:szCs w:val="22"/>
              </w:rPr>
            </w:pPr>
            <w:r w:rsidRPr="00BC6CA8">
              <w:rPr>
                <w:sz w:val="22"/>
                <w:szCs w:val="22"/>
              </w:rPr>
              <w:t>5</w:t>
            </w:r>
          </w:p>
        </w:tc>
      </w:tr>
    </w:tbl>
    <w:p w14:paraId="181233AA" w14:textId="77777777" w:rsidR="00ED45F9" w:rsidRPr="00BC6CA8" w:rsidRDefault="00ED45F9" w:rsidP="00ED45F9">
      <w:pPr>
        <w:jc w:val="center"/>
        <w:rPr>
          <w:sz w:val="22"/>
          <w:szCs w:val="22"/>
        </w:rPr>
      </w:pPr>
    </w:p>
    <w:p w14:paraId="0D54C8D8" w14:textId="77777777" w:rsidR="00ED45F9" w:rsidRPr="00BC6CA8" w:rsidRDefault="00ED45F9" w:rsidP="00484D0C">
      <w:pPr>
        <w:numPr>
          <w:ilvl w:val="0"/>
          <w:numId w:val="27"/>
        </w:numPr>
        <w:jc w:val="both"/>
      </w:pPr>
      <w:r w:rsidRPr="00BC6CA8">
        <w:t>Distanta pe verticala intre conductorul inferior al LEA şi linia de telecomunicații.</w:t>
      </w:r>
    </w:p>
    <w:p w14:paraId="08A9AFE8" w14:textId="77777777" w:rsidR="00ED45F9" w:rsidRPr="00BC6CA8" w:rsidRDefault="00ED45F9" w:rsidP="00484D0C">
      <w:pPr>
        <w:numPr>
          <w:ilvl w:val="0"/>
          <w:numId w:val="27"/>
        </w:numPr>
        <w:jc w:val="both"/>
      </w:pPr>
      <w:r w:rsidRPr="00BC6CA8">
        <w:t>Distanta pe orizontala intre stâlpul LEA şi linia de telecomunicații.</w:t>
      </w:r>
    </w:p>
    <w:p w14:paraId="70CE1BEA" w14:textId="77777777" w:rsidR="00ED45F9" w:rsidRPr="00BC6CA8" w:rsidRDefault="00ED45F9" w:rsidP="00484D0C">
      <w:pPr>
        <w:numPr>
          <w:ilvl w:val="0"/>
          <w:numId w:val="27"/>
        </w:numPr>
        <w:jc w:val="both"/>
      </w:pPr>
      <w:r w:rsidRPr="00BC6CA8">
        <w:t>Distanța pe orizontală intre fundația stâlpului LEA sau priza sa de pământ şi linia de telecomunicații.</w:t>
      </w:r>
    </w:p>
    <w:p w14:paraId="2E11C889" w14:textId="77777777" w:rsidR="00ED45F9" w:rsidRPr="00BC6CA8" w:rsidRDefault="00ED45F9" w:rsidP="00ED45F9">
      <w:pPr>
        <w:jc w:val="both"/>
      </w:pPr>
    </w:p>
    <w:p w14:paraId="7B46F23A" w14:textId="77777777" w:rsidR="00ED45F9" w:rsidRPr="00BC6CA8" w:rsidRDefault="00ED45F9" w:rsidP="00ED45F9">
      <w:pPr>
        <w:jc w:val="both"/>
      </w:pPr>
    </w:p>
    <w:p w14:paraId="6BC79FB1" w14:textId="77777777" w:rsidR="00ED45F9" w:rsidRPr="00BC6CA8" w:rsidRDefault="00ED45F9" w:rsidP="00ED45F9">
      <w:pPr>
        <w:jc w:val="both"/>
      </w:pPr>
    </w:p>
    <w:p w14:paraId="6446369F" w14:textId="77777777" w:rsidR="00ED45F9" w:rsidRPr="00BC6CA8" w:rsidRDefault="00ED45F9" w:rsidP="00ED45F9">
      <w:pPr>
        <w:jc w:val="both"/>
      </w:pPr>
    </w:p>
    <w:p w14:paraId="74AA4C33" w14:textId="77777777" w:rsidR="00ED45F9" w:rsidRPr="00BC6CA8" w:rsidRDefault="00ED45F9" w:rsidP="00525CBB">
      <w:pPr>
        <w:jc w:val="both"/>
      </w:pPr>
    </w:p>
    <w:p w14:paraId="443A2395" w14:textId="77777777" w:rsidR="00503DD9" w:rsidRPr="00BC6CA8" w:rsidRDefault="00503DD9" w:rsidP="00503DD9">
      <w:pPr>
        <w:jc w:val="center"/>
        <w:rPr>
          <w:b/>
        </w:rPr>
      </w:pPr>
    </w:p>
    <w:p w14:paraId="0573EA11" w14:textId="4F9F46C6" w:rsidR="00503DD9" w:rsidRPr="00BC6CA8" w:rsidRDefault="00503DD9" w:rsidP="00503DD9">
      <w:pPr>
        <w:jc w:val="center"/>
        <w:rPr>
          <w:b/>
        </w:rPr>
      </w:pPr>
      <w:r w:rsidRPr="00BC6CA8">
        <w:rPr>
          <w:b/>
        </w:rPr>
        <w:lastRenderedPageBreak/>
        <w:t xml:space="preserve">Tabelul </w:t>
      </w:r>
      <w:r w:rsidR="005E4794" w:rsidRPr="00BC6CA8">
        <w:rPr>
          <w:b/>
        </w:rPr>
        <w:t>9</w:t>
      </w:r>
      <w:r w:rsidRPr="00BC6CA8">
        <w:rPr>
          <w:b/>
        </w:rPr>
        <w:t xml:space="preserve">. </w:t>
      </w:r>
      <w:r w:rsidR="00ED45F9" w:rsidRPr="00BC6CA8">
        <w:rPr>
          <w:b/>
        </w:rPr>
        <w:t xml:space="preserve">b. </w:t>
      </w:r>
      <w:r w:rsidRPr="00BC6CA8">
        <w:rPr>
          <w:b/>
        </w:rPr>
        <w:t>Încrucişări şi apropieri faţă de mijloace de transport pe cablu suspendat.</w:t>
      </w:r>
    </w:p>
    <w:p w14:paraId="4AE746F9" w14:textId="77777777" w:rsidR="00503DD9" w:rsidRPr="00BC6CA8" w:rsidRDefault="00503DD9" w:rsidP="00503DD9">
      <w:pPr>
        <w:jc w:val="center"/>
        <w:rPr>
          <w:b/>
        </w:rPr>
      </w:pPr>
    </w:p>
    <w:tbl>
      <w:tblPr>
        <w:tblW w:w="1531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1144"/>
        <w:gridCol w:w="2967"/>
        <w:gridCol w:w="1843"/>
        <w:gridCol w:w="425"/>
        <w:gridCol w:w="1417"/>
        <w:gridCol w:w="2552"/>
        <w:gridCol w:w="425"/>
        <w:gridCol w:w="709"/>
        <w:gridCol w:w="2977"/>
      </w:tblGrid>
      <w:tr w:rsidR="00503DD9" w:rsidRPr="00BC6CA8" w14:paraId="5986D43C" w14:textId="77777777" w:rsidTr="007A689C">
        <w:trPr>
          <w:cantSplit/>
        </w:trPr>
        <w:tc>
          <w:tcPr>
            <w:tcW w:w="851" w:type="dxa"/>
            <w:vMerge w:val="restart"/>
            <w:tcBorders>
              <w:top w:val="single" w:sz="4" w:space="0" w:color="auto"/>
              <w:left w:val="single" w:sz="4" w:space="0" w:color="auto"/>
              <w:bottom w:val="double" w:sz="4" w:space="0" w:color="auto"/>
            </w:tcBorders>
            <w:textDirection w:val="btLr"/>
            <w:vAlign w:val="center"/>
          </w:tcPr>
          <w:p w14:paraId="259A8C29" w14:textId="77777777" w:rsidR="00503DD9" w:rsidRPr="00BC6CA8" w:rsidRDefault="00503DD9" w:rsidP="007A689C">
            <w:pPr>
              <w:ind w:left="113" w:right="113"/>
              <w:jc w:val="center"/>
            </w:pPr>
            <w:r w:rsidRPr="00BC6CA8">
              <w:t>Tipul mijlocului de transport</w:t>
            </w:r>
          </w:p>
        </w:tc>
        <w:tc>
          <w:tcPr>
            <w:tcW w:w="10348" w:type="dxa"/>
            <w:gridSpan w:val="6"/>
            <w:tcBorders>
              <w:top w:val="single" w:sz="4" w:space="0" w:color="auto"/>
              <w:bottom w:val="single" w:sz="4" w:space="0" w:color="auto"/>
              <w:right w:val="single" w:sz="4" w:space="0" w:color="auto"/>
            </w:tcBorders>
            <w:vAlign w:val="center"/>
          </w:tcPr>
          <w:p w14:paraId="34FFC23C" w14:textId="77777777" w:rsidR="00503DD9" w:rsidRPr="00BC6CA8" w:rsidRDefault="00503DD9" w:rsidP="007A689C">
            <w:pPr>
              <w:jc w:val="center"/>
              <w:rPr>
                <w:caps/>
              </w:rPr>
            </w:pPr>
            <w:r w:rsidRPr="00BC6CA8">
              <w:t>Încrucişări</w:t>
            </w:r>
          </w:p>
        </w:tc>
        <w:tc>
          <w:tcPr>
            <w:tcW w:w="4111" w:type="dxa"/>
            <w:gridSpan w:val="3"/>
            <w:vMerge w:val="restart"/>
            <w:tcBorders>
              <w:top w:val="single" w:sz="4" w:space="0" w:color="auto"/>
              <w:left w:val="nil"/>
              <w:bottom w:val="double" w:sz="4" w:space="0" w:color="auto"/>
              <w:right w:val="single" w:sz="4" w:space="0" w:color="auto"/>
            </w:tcBorders>
            <w:vAlign w:val="center"/>
          </w:tcPr>
          <w:p w14:paraId="52CB3A42" w14:textId="77777777" w:rsidR="00503DD9" w:rsidRPr="00BC6CA8" w:rsidRDefault="00503DD9" w:rsidP="007A689C">
            <w:pPr>
              <w:jc w:val="center"/>
              <w:rPr>
                <w:caps/>
              </w:rPr>
            </w:pPr>
            <w:r w:rsidRPr="00BC6CA8">
              <w:t>Apropieri</w:t>
            </w:r>
          </w:p>
        </w:tc>
      </w:tr>
      <w:tr w:rsidR="00503DD9" w:rsidRPr="00BC6CA8" w14:paraId="7A4072E2" w14:textId="77777777" w:rsidTr="00BB488E">
        <w:trPr>
          <w:cantSplit/>
        </w:trPr>
        <w:tc>
          <w:tcPr>
            <w:tcW w:w="851" w:type="dxa"/>
            <w:vMerge/>
            <w:tcBorders>
              <w:top w:val="double" w:sz="4" w:space="0" w:color="auto"/>
              <w:left w:val="single" w:sz="4" w:space="0" w:color="auto"/>
              <w:bottom w:val="double" w:sz="4" w:space="0" w:color="auto"/>
              <w:right w:val="single" w:sz="4" w:space="0" w:color="auto"/>
            </w:tcBorders>
          </w:tcPr>
          <w:p w14:paraId="2488EEF8" w14:textId="77777777" w:rsidR="00503DD9" w:rsidRPr="00BC6CA8" w:rsidRDefault="00503DD9" w:rsidP="007A689C">
            <w:pPr>
              <w:jc w:val="center"/>
            </w:pPr>
          </w:p>
        </w:tc>
        <w:tc>
          <w:tcPr>
            <w:tcW w:w="1144" w:type="dxa"/>
            <w:vMerge w:val="restart"/>
            <w:tcBorders>
              <w:top w:val="nil"/>
              <w:left w:val="nil"/>
              <w:bottom w:val="double" w:sz="4" w:space="0" w:color="auto"/>
              <w:right w:val="nil"/>
            </w:tcBorders>
            <w:vAlign w:val="center"/>
          </w:tcPr>
          <w:p w14:paraId="34446C86" w14:textId="77777777" w:rsidR="00503DD9" w:rsidRPr="00BC6CA8" w:rsidRDefault="00503DD9" w:rsidP="007A689C">
            <w:pPr>
              <w:jc w:val="center"/>
              <w:rPr>
                <w:sz w:val="22"/>
              </w:rPr>
            </w:pPr>
            <w:r w:rsidRPr="00BC6CA8">
              <w:rPr>
                <w:sz w:val="22"/>
              </w:rPr>
              <w:t>Tensiunea nominală a liniei</w:t>
            </w:r>
          </w:p>
        </w:tc>
        <w:tc>
          <w:tcPr>
            <w:tcW w:w="2967" w:type="dxa"/>
            <w:vMerge w:val="restart"/>
            <w:tcBorders>
              <w:top w:val="nil"/>
              <w:left w:val="single" w:sz="4" w:space="0" w:color="auto"/>
              <w:bottom w:val="double" w:sz="4" w:space="0" w:color="auto"/>
              <w:right w:val="single" w:sz="4" w:space="0" w:color="auto"/>
            </w:tcBorders>
            <w:vAlign w:val="center"/>
          </w:tcPr>
          <w:p w14:paraId="40040EA5" w14:textId="77777777" w:rsidR="00503DD9" w:rsidRPr="00BC6CA8" w:rsidRDefault="00503DD9" w:rsidP="007A689C">
            <w:pPr>
              <w:jc w:val="center"/>
            </w:pPr>
            <w:r w:rsidRPr="00BC6CA8">
              <w:t>Măsuri</w:t>
            </w:r>
          </w:p>
          <w:p w14:paraId="76B2B218" w14:textId="77777777" w:rsidR="00503DD9" w:rsidRPr="00BC6CA8" w:rsidRDefault="00503DD9" w:rsidP="007A689C">
            <w:pPr>
              <w:jc w:val="center"/>
            </w:pPr>
            <w:r w:rsidRPr="00BC6CA8">
              <w:t>de siguranţă şi protecţie</w:t>
            </w:r>
          </w:p>
        </w:tc>
        <w:tc>
          <w:tcPr>
            <w:tcW w:w="6237" w:type="dxa"/>
            <w:gridSpan w:val="4"/>
            <w:tcBorders>
              <w:top w:val="nil"/>
              <w:left w:val="nil"/>
              <w:bottom w:val="single" w:sz="4" w:space="0" w:color="auto"/>
              <w:right w:val="single" w:sz="4" w:space="0" w:color="auto"/>
            </w:tcBorders>
            <w:vAlign w:val="center"/>
          </w:tcPr>
          <w:p w14:paraId="406740F9" w14:textId="77777777" w:rsidR="00503DD9" w:rsidRPr="00BC6CA8" w:rsidRDefault="00503DD9" w:rsidP="007A689C">
            <w:pPr>
              <w:jc w:val="center"/>
            </w:pPr>
            <w:r w:rsidRPr="00BC6CA8">
              <w:t xml:space="preserve">Distanţe minime </w:t>
            </w:r>
            <w:r w:rsidR="001839D4" w:rsidRPr="00BC6CA8">
              <w:t>[</w:t>
            </w:r>
            <w:r w:rsidRPr="00BC6CA8">
              <w:t>m</w:t>
            </w:r>
            <w:r w:rsidR="001839D4" w:rsidRPr="00BC6CA8">
              <w:t>]</w:t>
            </w:r>
          </w:p>
        </w:tc>
        <w:tc>
          <w:tcPr>
            <w:tcW w:w="4111" w:type="dxa"/>
            <w:gridSpan w:val="3"/>
            <w:vMerge/>
            <w:tcBorders>
              <w:left w:val="nil"/>
              <w:bottom w:val="double" w:sz="4" w:space="0" w:color="auto"/>
              <w:right w:val="single" w:sz="4" w:space="0" w:color="auto"/>
            </w:tcBorders>
          </w:tcPr>
          <w:p w14:paraId="54346CD8" w14:textId="77777777" w:rsidR="00503DD9" w:rsidRPr="00BC6CA8" w:rsidRDefault="00503DD9" w:rsidP="007A689C">
            <w:pPr>
              <w:jc w:val="center"/>
            </w:pPr>
          </w:p>
        </w:tc>
      </w:tr>
      <w:tr w:rsidR="00503DD9" w:rsidRPr="00BC6CA8" w14:paraId="66EF46EB" w14:textId="77777777" w:rsidTr="00BB488E">
        <w:trPr>
          <w:cantSplit/>
          <w:trHeight w:val="230"/>
        </w:trPr>
        <w:tc>
          <w:tcPr>
            <w:tcW w:w="851" w:type="dxa"/>
            <w:vMerge/>
            <w:tcBorders>
              <w:top w:val="nil"/>
              <w:left w:val="single" w:sz="4" w:space="0" w:color="auto"/>
              <w:bottom w:val="double" w:sz="4" w:space="0" w:color="auto"/>
              <w:right w:val="single" w:sz="4" w:space="0" w:color="auto"/>
            </w:tcBorders>
          </w:tcPr>
          <w:p w14:paraId="15842ED5" w14:textId="77777777" w:rsidR="00503DD9" w:rsidRPr="00BC6CA8" w:rsidRDefault="00503DD9" w:rsidP="007A689C">
            <w:pPr>
              <w:jc w:val="center"/>
            </w:pPr>
          </w:p>
        </w:tc>
        <w:tc>
          <w:tcPr>
            <w:tcW w:w="1144" w:type="dxa"/>
            <w:vMerge/>
            <w:tcBorders>
              <w:top w:val="nil"/>
              <w:left w:val="nil"/>
              <w:bottom w:val="double" w:sz="4" w:space="0" w:color="auto"/>
              <w:right w:val="nil"/>
            </w:tcBorders>
          </w:tcPr>
          <w:p w14:paraId="0B05560F" w14:textId="77777777" w:rsidR="00503DD9" w:rsidRPr="00BC6CA8" w:rsidRDefault="00503DD9" w:rsidP="007A689C">
            <w:pPr>
              <w:jc w:val="center"/>
            </w:pPr>
          </w:p>
        </w:tc>
        <w:tc>
          <w:tcPr>
            <w:tcW w:w="2967" w:type="dxa"/>
            <w:vMerge/>
            <w:tcBorders>
              <w:top w:val="nil"/>
              <w:left w:val="single" w:sz="4" w:space="0" w:color="auto"/>
              <w:bottom w:val="double" w:sz="4" w:space="0" w:color="auto"/>
              <w:right w:val="single" w:sz="4" w:space="0" w:color="auto"/>
            </w:tcBorders>
          </w:tcPr>
          <w:p w14:paraId="66C32529" w14:textId="77777777" w:rsidR="00503DD9" w:rsidRPr="00BC6CA8" w:rsidRDefault="00503DD9" w:rsidP="007A689C">
            <w:pPr>
              <w:jc w:val="center"/>
            </w:pPr>
          </w:p>
        </w:tc>
        <w:tc>
          <w:tcPr>
            <w:tcW w:w="1843" w:type="dxa"/>
            <w:vMerge w:val="restart"/>
            <w:tcBorders>
              <w:top w:val="nil"/>
              <w:left w:val="nil"/>
              <w:bottom w:val="double" w:sz="4" w:space="0" w:color="auto"/>
              <w:right w:val="nil"/>
            </w:tcBorders>
            <w:vAlign w:val="center"/>
          </w:tcPr>
          <w:p w14:paraId="67757A12" w14:textId="77777777" w:rsidR="00503DD9" w:rsidRPr="00BC6CA8" w:rsidRDefault="00503DD9" w:rsidP="007A689C">
            <w:pPr>
              <w:jc w:val="center"/>
            </w:pPr>
            <w:r w:rsidRPr="00BC6CA8">
              <w:t>Condiţii de calcul ale distanţei pe verticală</w:t>
            </w:r>
          </w:p>
        </w:tc>
        <w:tc>
          <w:tcPr>
            <w:tcW w:w="425" w:type="dxa"/>
            <w:vMerge w:val="restart"/>
            <w:tcBorders>
              <w:top w:val="nil"/>
              <w:left w:val="single" w:sz="4" w:space="0" w:color="auto"/>
              <w:bottom w:val="double" w:sz="4" w:space="0" w:color="auto"/>
              <w:right w:val="single" w:sz="4" w:space="0" w:color="auto"/>
            </w:tcBorders>
            <w:textDirection w:val="btLr"/>
            <w:vAlign w:val="center"/>
          </w:tcPr>
          <w:p w14:paraId="20D8FF20" w14:textId="77777777" w:rsidR="00503DD9" w:rsidRPr="00BC6CA8" w:rsidRDefault="00503DD9" w:rsidP="007A689C">
            <w:pPr>
              <w:ind w:left="113" w:right="113"/>
              <w:jc w:val="center"/>
            </w:pPr>
            <w:r w:rsidRPr="00BC6CA8">
              <w:t>Simbol</w:t>
            </w:r>
          </w:p>
        </w:tc>
        <w:tc>
          <w:tcPr>
            <w:tcW w:w="1417" w:type="dxa"/>
            <w:vMerge w:val="restart"/>
            <w:tcBorders>
              <w:top w:val="nil"/>
              <w:left w:val="nil"/>
              <w:bottom w:val="double" w:sz="4" w:space="0" w:color="auto"/>
              <w:right w:val="single" w:sz="4" w:space="0" w:color="auto"/>
            </w:tcBorders>
            <w:vAlign w:val="center"/>
          </w:tcPr>
          <w:p w14:paraId="3FC02865" w14:textId="77777777" w:rsidR="00503DD9" w:rsidRPr="00BC6CA8" w:rsidRDefault="00503DD9" w:rsidP="007A689C">
            <w:pPr>
              <w:jc w:val="center"/>
            </w:pPr>
            <w:r w:rsidRPr="00BC6CA8">
              <w:t xml:space="preserve">Distanţa pe verticală între conductorul inferior al </w:t>
            </w:r>
          </w:p>
          <w:p w14:paraId="49DA8641" w14:textId="77777777" w:rsidR="00503DD9" w:rsidRPr="00BC6CA8" w:rsidRDefault="00503DD9" w:rsidP="007A689C">
            <w:pPr>
              <w:jc w:val="center"/>
            </w:pPr>
            <w:r w:rsidRPr="00BC6CA8">
              <w:t>LEA şi cablu</w:t>
            </w:r>
          </w:p>
        </w:tc>
        <w:tc>
          <w:tcPr>
            <w:tcW w:w="2552" w:type="dxa"/>
            <w:vMerge w:val="restart"/>
            <w:tcBorders>
              <w:top w:val="nil"/>
              <w:left w:val="nil"/>
              <w:bottom w:val="double" w:sz="4" w:space="0" w:color="auto"/>
              <w:right w:val="single" w:sz="4" w:space="0" w:color="auto"/>
            </w:tcBorders>
            <w:vAlign w:val="center"/>
          </w:tcPr>
          <w:p w14:paraId="5F5D441A" w14:textId="77777777" w:rsidR="00503DD9" w:rsidRPr="00BC6CA8" w:rsidRDefault="00503DD9" w:rsidP="007A689C">
            <w:pPr>
              <w:jc w:val="center"/>
              <w:rPr>
                <w:sz w:val="22"/>
                <w:vertAlign w:val="subscript"/>
              </w:rPr>
            </w:pPr>
            <w:r w:rsidRPr="00BC6CA8">
              <w:rPr>
                <w:sz w:val="22"/>
              </w:rPr>
              <w:t xml:space="preserve">Distanţa pe orizontală între orice parte a funicularului şi marginea celui mai apropiat stâlp: </w:t>
            </w:r>
            <w:r w:rsidRPr="00BC6CA8">
              <w:rPr>
                <w:i/>
                <w:sz w:val="22"/>
              </w:rPr>
              <w:t>D</w:t>
            </w:r>
            <w:r w:rsidRPr="00BC6CA8">
              <w:rPr>
                <w:i/>
                <w:sz w:val="22"/>
                <w:vertAlign w:val="subscript"/>
              </w:rPr>
              <w:t>1</w:t>
            </w:r>
          </w:p>
        </w:tc>
        <w:tc>
          <w:tcPr>
            <w:tcW w:w="4111" w:type="dxa"/>
            <w:gridSpan w:val="3"/>
            <w:vMerge/>
            <w:tcBorders>
              <w:left w:val="nil"/>
              <w:bottom w:val="double" w:sz="4" w:space="0" w:color="auto"/>
              <w:right w:val="single" w:sz="4" w:space="0" w:color="auto"/>
            </w:tcBorders>
          </w:tcPr>
          <w:p w14:paraId="180A8725" w14:textId="77777777" w:rsidR="00503DD9" w:rsidRPr="00BC6CA8" w:rsidRDefault="00503DD9" w:rsidP="007A689C">
            <w:pPr>
              <w:jc w:val="center"/>
            </w:pPr>
          </w:p>
        </w:tc>
      </w:tr>
      <w:tr w:rsidR="00503DD9" w:rsidRPr="00BC6CA8" w14:paraId="49206B4C" w14:textId="77777777" w:rsidTr="00BB488E">
        <w:trPr>
          <w:cantSplit/>
          <w:trHeight w:val="276"/>
        </w:trPr>
        <w:tc>
          <w:tcPr>
            <w:tcW w:w="851" w:type="dxa"/>
            <w:vMerge/>
            <w:tcBorders>
              <w:top w:val="double" w:sz="4" w:space="0" w:color="auto"/>
              <w:left w:val="single" w:sz="4" w:space="0" w:color="auto"/>
              <w:bottom w:val="double" w:sz="4" w:space="0" w:color="auto"/>
              <w:right w:val="single" w:sz="4" w:space="0" w:color="auto"/>
            </w:tcBorders>
          </w:tcPr>
          <w:p w14:paraId="04809338" w14:textId="77777777" w:rsidR="00503DD9" w:rsidRPr="00BC6CA8" w:rsidRDefault="00503DD9" w:rsidP="007A689C">
            <w:pPr>
              <w:jc w:val="center"/>
            </w:pPr>
          </w:p>
        </w:tc>
        <w:tc>
          <w:tcPr>
            <w:tcW w:w="1144" w:type="dxa"/>
            <w:vMerge/>
            <w:tcBorders>
              <w:top w:val="nil"/>
              <w:left w:val="nil"/>
              <w:bottom w:val="double" w:sz="4" w:space="0" w:color="auto"/>
              <w:right w:val="nil"/>
            </w:tcBorders>
          </w:tcPr>
          <w:p w14:paraId="539C89C2" w14:textId="77777777" w:rsidR="00503DD9" w:rsidRPr="00BC6CA8" w:rsidRDefault="00503DD9" w:rsidP="007A689C">
            <w:pPr>
              <w:jc w:val="center"/>
            </w:pPr>
          </w:p>
        </w:tc>
        <w:tc>
          <w:tcPr>
            <w:tcW w:w="2967" w:type="dxa"/>
            <w:vMerge/>
            <w:tcBorders>
              <w:top w:val="double" w:sz="4" w:space="0" w:color="auto"/>
              <w:left w:val="single" w:sz="4" w:space="0" w:color="auto"/>
              <w:bottom w:val="double" w:sz="4" w:space="0" w:color="auto"/>
              <w:right w:val="single" w:sz="4" w:space="0" w:color="auto"/>
            </w:tcBorders>
          </w:tcPr>
          <w:p w14:paraId="375DBD15" w14:textId="77777777" w:rsidR="00503DD9" w:rsidRPr="00BC6CA8" w:rsidRDefault="00503DD9" w:rsidP="007A689C">
            <w:pPr>
              <w:jc w:val="center"/>
            </w:pPr>
          </w:p>
        </w:tc>
        <w:tc>
          <w:tcPr>
            <w:tcW w:w="1843" w:type="dxa"/>
            <w:vMerge/>
            <w:tcBorders>
              <w:top w:val="nil"/>
              <w:left w:val="nil"/>
              <w:bottom w:val="double" w:sz="4" w:space="0" w:color="auto"/>
              <w:right w:val="nil"/>
            </w:tcBorders>
          </w:tcPr>
          <w:p w14:paraId="222B8DCC" w14:textId="77777777" w:rsidR="00503DD9" w:rsidRPr="00BC6CA8" w:rsidRDefault="00503DD9" w:rsidP="007A689C">
            <w:pPr>
              <w:jc w:val="center"/>
            </w:pPr>
          </w:p>
        </w:tc>
        <w:tc>
          <w:tcPr>
            <w:tcW w:w="425" w:type="dxa"/>
            <w:vMerge/>
            <w:tcBorders>
              <w:top w:val="double" w:sz="4" w:space="0" w:color="auto"/>
              <w:left w:val="single" w:sz="4" w:space="0" w:color="auto"/>
              <w:bottom w:val="double" w:sz="4" w:space="0" w:color="auto"/>
              <w:right w:val="single" w:sz="4" w:space="0" w:color="auto"/>
            </w:tcBorders>
          </w:tcPr>
          <w:p w14:paraId="7BEB834D" w14:textId="77777777" w:rsidR="00503DD9" w:rsidRPr="00BC6CA8" w:rsidRDefault="00503DD9" w:rsidP="007A689C">
            <w:pPr>
              <w:jc w:val="center"/>
            </w:pPr>
          </w:p>
        </w:tc>
        <w:tc>
          <w:tcPr>
            <w:tcW w:w="1417" w:type="dxa"/>
            <w:vMerge/>
            <w:tcBorders>
              <w:top w:val="double" w:sz="4" w:space="0" w:color="auto"/>
              <w:left w:val="nil"/>
              <w:bottom w:val="double" w:sz="4" w:space="0" w:color="auto"/>
              <w:right w:val="single" w:sz="4" w:space="0" w:color="auto"/>
            </w:tcBorders>
          </w:tcPr>
          <w:p w14:paraId="15192A05" w14:textId="77777777" w:rsidR="00503DD9" w:rsidRPr="00BC6CA8" w:rsidRDefault="00503DD9" w:rsidP="007A689C">
            <w:pPr>
              <w:jc w:val="center"/>
            </w:pPr>
          </w:p>
        </w:tc>
        <w:tc>
          <w:tcPr>
            <w:tcW w:w="2552" w:type="dxa"/>
            <w:vMerge/>
            <w:tcBorders>
              <w:top w:val="double" w:sz="4" w:space="0" w:color="auto"/>
              <w:left w:val="nil"/>
              <w:bottom w:val="double" w:sz="4" w:space="0" w:color="auto"/>
              <w:right w:val="single" w:sz="4" w:space="0" w:color="auto"/>
            </w:tcBorders>
          </w:tcPr>
          <w:p w14:paraId="016DBDD7" w14:textId="77777777" w:rsidR="00503DD9" w:rsidRPr="00BC6CA8" w:rsidRDefault="00503DD9" w:rsidP="007A689C">
            <w:pPr>
              <w:jc w:val="center"/>
            </w:pPr>
          </w:p>
        </w:tc>
        <w:tc>
          <w:tcPr>
            <w:tcW w:w="4111" w:type="dxa"/>
            <w:gridSpan w:val="3"/>
            <w:vMerge/>
            <w:tcBorders>
              <w:left w:val="nil"/>
              <w:bottom w:val="double" w:sz="4" w:space="0" w:color="auto"/>
              <w:right w:val="single" w:sz="4" w:space="0" w:color="auto"/>
            </w:tcBorders>
          </w:tcPr>
          <w:p w14:paraId="6A18812C" w14:textId="77777777" w:rsidR="00503DD9" w:rsidRPr="00BC6CA8" w:rsidRDefault="00503DD9" w:rsidP="007A689C">
            <w:pPr>
              <w:jc w:val="center"/>
            </w:pPr>
          </w:p>
        </w:tc>
      </w:tr>
      <w:tr w:rsidR="00503DD9" w:rsidRPr="00BC6CA8" w14:paraId="4DF575BC" w14:textId="77777777" w:rsidTr="00BB488E">
        <w:trPr>
          <w:cantSplit/>
          <w:trHeight w:val="276"/>
        </w:trPr>
        <w:tc>
          <w:tcPr>
            <w:tcW w:w="851" w:type="dxa"/>
            <w:vMerge/>
            <w:tcBorders>
              <w:top w:val="double" w:sz="4" w:space="0" w:color="auto"/>
              <w:left w:val="single" w:sz="4" w:space="0" w:color="auto"/>
              <w:bottom w:val="double" w:sz="4" w:space="0" w:color="auto"/>
              <w:right w:val="single" w:sz="4" w:space="0" w:color="auto"/>
            </w:tcBorders>
          </w:tcPr>
          <w:p w14:paraId="7BC120A4" w14:textId="77777777" w:rsidR="00503DD9" w:rsidRPr="00BC6CA8" w:rsidRDefault="00503DD9" w:rsidP="007A689C">
            <w:pPr>
              <w:jc w:val="center"/>
            </w:pPr>
          </w:p>
        </w:tc>
        <w:tc>
          <w:tcPr>
            <w:tcW w:w="1144" w:type="dxa"/>
            <w:vMerge/>
            <w:tcBorders>
              <w:top w:val="nil"/>
              <w:left w:val="nil"/>
              <w:bottom w:val="double" w:sz="4" w:space="0" w:color="auto"/>
              <w:right w:val="nil"/>
            </w:tcBorders>
          </w:tcPr>
          <w:p w14:paraId="3B0E3235" w14:textId="77777777" w:rsidR="00503DD9" w:rsidRPr="00BC6CA8" w:rsidRDefault="00503DD9" w:rsidP="007A689C">
            <w:pPr>
              <w:jc w:val="center"/>
            </w:pPr>
          </w:p>
        </w:tc>
        <w:tc>
          <w:tcPr>
            <w:tcW w:w="2967" w:type="dxa"/>
            <w:vMerge/>
            <w:tcBorders>
              <w:top w:val="double" w:sz="4" w:space="0" w:color="auto"/>
              <w:left w:val="single" w:sz="4" w:space="0" w:color="auto"/>
              <w:bottom w:val="double" w:sz="4" w:space="0" w:color="auto"/>
              <w:right w:val="single" w:sz="4" w:space="0" w:color="auto"/>
            </w:tcBorders>
          </w:tcPr>
          <w:p w14:paraId="2AA8F432" w14:textId="77777777" w:rsidR="00503DD9" w:rsidRPr="00BC6CA8" w:rsidRDefault="00503DD9" w:rsidP="007A689C">
            <w:pPr>
              <w:jc w:val="center"/>
            </w:pPr>
          </w:p>
        </w:tc>
        <w:tc>
          <w:tcPr>
            <w:tcW w:w="1843" w:type="dxa"/>
            <w:vMerge/>
            <w:tcBorders>
              <w:top w:val="nil"/>
              <w:left w:val="nil"/>
              <w:bottom w:val="double" w:sz="4" w:space="0" w:color="auto"/>
              <w:right w:val="nil"/>
            </w:tcBorders>
          </w:tcPr>
          <w:p w14:paraId="2EACECF2" w14:textId="77777777" w:rsidR="00503DD9" w:rsidRPr="00BC6CA8" w:rsidRDefault="00503DD9" w:rsidP="007A689C">
            <w:pPr>
              <w:jc w:val="center"/>
            </w:pPr>
          </w:p>
        </w:tc>
        <w:tc>
          <w:tcPr>
            <w:tcW w:w="425" w:type="dxa"/>
            <w:vMerge/>
            <w:tcBorders>
              <w:top w:val="double" w:sz="4" w:space="0" w:color="auto"/>
              <w:left w:val="single" w:sz="4" w:space="0" w:color="auto"/>
              <w:bottom w:val="double" w:sz="4" w:space="0" w:color="auto"/>
              <w:right w:val="single" w:sz="4" w:space="0" w:color="auto"/>
            </w:tcBorders>
          </w:tcPr>
          <w:p w14:paraId="3B0ABE08" w14:textId="77777777" w:rsidR="00503DD9" w:rsidRPr="00BC6CA8" w:rsidRDefault="00503DD9" w:rsidP="007A689C">
            <w:pPr>
              <w:jc w:val="center"/>
            </w:pPr>
          </w:p>
        </w:tc>
        <w:tc>
          <w:tcPr>
            <w:tcW w:w="1417" w:type="dxa"/>
            <w:vMerge/>
            <w:tcBorders>
              <w:top w:val="double" w:sz="4" w:space="0" w:color="auto"/>
              <w:left w:val="nil"/>
              <w:bottom w:val="double" w:sz="4" w:space="0" w:color="auto"/>
              <w:right w:val="single" w:sz="4" w:space="0" w:color="auto"/>
            </w:tcBorders>
          </w:tcPr>
          <w:p w14:paraId="262902A3" w14:textId="77777777" w:rsidR="00503DD9" w:rsidRPr="00BC6CA8" w:rsidRDefault="00503DD9" w:rsidP="007A689C">
            <w:pPr>
              <w:jc w:val="center"/>
            </w:pPr>
          </w:p>
        </w:tc>
        <w:tc>
          <w:tcPr>
            <w:tcW w:w="2552" w:type="dxa"/>
            <w:vMerge/>
            <w:tcBorders>
              <w:top w:val="double" w:sz="4" w:space="0" w:color="auto"/>
              <w:left w:val="nil"/>
              <w:bottom w:val="double" w:sz="4" w:space="0" w:color="auto"/>
              <w:right w:val="single" w:sz="4" w:space="0" w:color="auto"/>
            </w:tcBorders>
          </w:tcPr>
          <w:p w14:paraId="0E56F6DE" w14:textId="77777777" w:rsidR="00503DD9" w:rsidRPr="00BC6CA8" w:rsidRDefault="00503DD9" w:rsidP="007A689C">
            <w:pPr>
              <w:jc w:val="center"/>
            </w:pPr>
          </w:p>
        </w:tc>
        <w:tc>
          <w:tcPr>
            <w:tcW w:w="4111" w:type="dxa"/>
            <w:gridSpan w:val="3"/>
            <w:vMerge/>
            <w:tcBorders>
              <w:left w:val="nil"/>
              <w:bottom w:val="double" w:sz="4" w:space="0" w:color="auto"/>
              <w:right w:val="single" w:sz="4" w:space="0" w:color="auto"/>
            </w:tcBorders>
          </w:tcPr>
          <w:p w14:paraId="39495959" w14:textId="77777777" w:rsidR="00503DD9" w:rsidRPr="00BC6CA8" w:rsidRDefault="00503DD9" w:rsidP="007A689C">
            <w:pPr>
              <w:jc w:val="center"/>
            </w:pPr>
          </w:p>
        </w:tc>
      </w:tr>
      <w:tr w:rsidR="00503DD9" w:rsidRPr="00BC6CA8" w14:paraId="111DB0F8" w14:textId="77777777" w:rsidTr="00BB488E">
        <w:trPr>
          <w:cantSplit/>
          <w:trHeight w:val="276"/>
        </w:trPr>
        <w:tc>
          <w:tcPr>
            <w:tcW w:w="851" w:type="dxa"/>
            <w:vMerge/>
            <w:tcBorders>
              <w:top w:val="double" w:sz="4" w:space="0" w:color="auto"/>
              <w:left w:val="single" w:sz="4" w:space="0" w:color="auto"/>
              <w:bottom w:val="double" w:sz="4" w:space="0" w:color="auto"/>
              <w:right w:val="single" w:sz="4" w:space="0" w:color="auto"/>
            </w:tcBorders>
          </w:tcPr>
          <w:p w14:paraId="5CB2954C" w14:textId="77777777" w:rsidR="00503DD9" w:rsidRPr="00BC6CA8" w:rsidRDefault="00503DD9" w:rsidP="007A689C">
            <w:pPr>
              <w:jc w:val="center"/>
            </w:pPr>
          </w:p>
        </w:tc>
        <w:tc>
          <w:tcPr>
            <w:tcW w:w="1144" w:type="dxa"/>
            <w:vMerge/>
            <w:tcBorders>
              <w:top w:val="nil"/>
              <w:left w:val="nil"/>
              <w:bottom w:val="double" w:sz="4" w:space="0" w:color="auto"/>
              <w:right w:val="nil"/>
            </w:tcBorders>
          </w:tcPr>
          <w:p w14:paraId="4A1662F2" w14:textId="77777777" w:rsidR="00503DD9" w:rsidRPr="00BC6CA8" w:rsidRDefault="00503DD9" w:rsidP="007A689C">
            <w:pPr>
              <w:jc w:val="center"/>
            </w:pPr>
          </w:p>
        </w:tc>
        <w:tc>
          <w:tcPr>
            <w:tcW w:w="2967" w:type="dxa"/>
            <w:vMerge/>
            <w:tcBorders>
              <w:top w:val="double" w:sz="4" w:space="0" w:color="auto"/>
              <w:left w:val="single" w:sz="4" w:space="0" w:color="auto"/>
              <w:bottom w:val="double" w:sz="4" w:space="0" w:color="auto"/>
              <w:right w:val="single" w:sz="4" w:space="0" w:color="auto"/>
            </w:tcBorders>
          </w:tcPr>
          <w:p w14:paraId="57DEABB0" w14:textId="77777777" w:rsidR="00503DD9" w:rsidRPr="00BC6CA8" w:rsidRDefault="00503DD9" w:rsidP="007A689C">
            <w:pPr>
              <w:jc w:val="center"/>
            </w:pPr>
          </w:p>
        </w:tc>
        <w:tc>
          <w:tcPr>
            <w:tcW w:w="1843" w:type="dxa"/>
            <w:vMerge/>
            <w:tcBorders>
              <w:top w:val="nil"/>
              <w:left w:val="nil"/>
              <w:bottom w:val="double" w:sz="4" w:space="0" w:color="auto"/>
              <w:right w:val="nil"/>
            </w:tcBorders>
          </w:tcPr>
          <w:p w14:paraId="146D6D9C" w14:textId="77777777" w:rsidR="00503DD9" w:rsidRPr="00BC6CA8" w:rsidRDefault="00503DD9" w:rsidP="007A689C">
            <w:pPr>
              <w:jc w:val="center"/>
            </w:pPr>
          </w:p>
        </w:tc>
        <w:tc>
          <w:tcPr>
            <w:tcW w:w="425" w:type="dxa"/>
            <w:vMerge/>
            <w:tcBorders>
              <w:top w:val="double" w:sz="4" w:space="0" w:color="auto"/>
              <w:left w:val="single" w:sz="4" w:space="0" w:color="auto"/>
              <w:bottom w:val="double" w:sz="4" w:space="0" w:color="auto"/>
              <w:right w:val="single" w:sz="4" w:space="0" w:color="auto"/>
            </w:tcBorders>
          </w:tcPr>
          <w:p w14:paraId="4512B803" w14:textId="77777777" w:rsidR="00503DD9" w:rsidRPr="00BC6CA8" w:rsidRDefault="00503DD9" w:rsidP="007A689C">
            <w:pPr>
              <w:jc w:val="center"/>
            </w:pPr>
          </w:p>
        </w:tc>
        <w:tc>
          <w:tcPr>
            <w:tcW w:w="1417" w:type="dxa"/>
            <w:vMerge/>
            <w:tcBorders>
              <w:top w:val="double" w:sz="4" w:space="0" w:color="auto"/>
              <w:left w:val="nil"/>
              <w:bottom w:val="double" w:sz="4" w:space="0" w:color="auto"/>
              <w:right w:val="single" w:sz="4" w:space="0" w:color="auto"/>
            </w:tcBorders>
          </w:tcPr>
          <w:p w14:paraId="7A2A29B9" w14:textId="77777777" w:rsidR="00503DD9" w:rsidRPr="00BC6CA8" w:rsidRDefault="00503DD9" w:rsidP="007A689C">
            <w:pPr>
              <w:jc w:val="center"/>
            </w:pPr>
          </w:p>
        </w:tc>
        <w:tc>
          <w:tcPr>
            <w:tcW w:w="2552" w:type="dxa"/>
            <w:vMerge/>
            <w:tcBorders>
              <w:top w:val="double" w:sz="4" w:space="0" w:color="auto"/>
              <w:left w:val="nil"/>
              <w:bottom w:val="double" w:sz="4" w:space="0" w:color="auto"/>
              <w:right w:val="single" w:sz="4" w:space="0" w:color="auto"/>
            </w:tcBorders>
          </w:tcPr>
          <w:p w14:paraId="3E8F87DB" w14:textId="77777777" w:rsidR="00503DD9" w:rsidRPr="00BC6CA8" w:rsidRDefault="00503DD9" w:rsidP="007A689C">
            <w:pPr>
              <w:jc w:val="center"/>
            </w:pPr>
          </w:p>
        </w:tc>
        <w:tc>
          <w:tcPr>
            <w:tcW w:w="4111" w:type="dxa"/>
            <w:gridSpan w:val="3"/>
            <w:vMerge/>
            <w:tcBorders>
              <w:left w:val="nil"/>
              <w:bottom w:val="double" w:sz="4" w:space="0" w:color="auto"/>
              <w:right w:val="single" w:sz="4" w:space="0" w:color="auto"/>
            </w:tcBorders>
          </w:tcPr>
          <w:p w14:paraId="235BBAE5" w14:textId="77777777" w:rsidR="00503DD9" w:rsidRPr="00BC6CA8" w:rsidRDefault="00503DD9" w:rsidP="007A689C">
            <w:pPr>
              <w:jc w:val="center"/>
            </w:pPr>
          </w:p>
        </w:tc>
      </w:tr>
      <w:tr w:rsidR="00503DD9" w:rsidRPr="00BC6CA8" w14:paraId="4680F74A" w14:textId="77777777" w:rsidTr="00BB488E">
        <w:trPr>
          <w:cantSplit/>
          <w:trHeight w:val="276"/>
        </w:trPr>
        <w:tc>
          <w:tcPr>
            <w:tcW w:w="851" w:type="dxa"/>
            <w:vMerge/>
            <w:tcBorders>
              <w:top w:val="double" w:sz="4" w:space="0" w:color="auto"/>
              <w:left w:val="single" w:sz="4" w:space="0" w:color="auto"/>
              <w:bottom w:val="single" w:sz="4" w:space="0" w:color="auto"/>
              <w:right w:val="single" w:sz="4" w:space="0" w:color="auto"/>
            </w:tcBorders>
          </w:tcPr>
          <w:p w14:paraId="3B1AE266" w14:textId="77777777" w:rsidR="00503DD9" w:rsidRPr="00BC6CA8" w:rsidRDefault="00503DD9" w:rsidP="007A689C">
            <w:pPr>
              <w:jc w:val="center"/>
            </w:pPr>
          </w:p>
        </w:tc>
        <w:tc>
          <w:tcPr>
            <w:tcW w:w="1144" w:type="dxa"/>
            <w:vMerge/>
            <w:tcBorders>
              <w:top w:val="nil"/>
              <w:left w:val="nil"/>
              <w:bottom w:val="single" w:sz="4" w:space="0" w:color="auto"/>
              <w:right w:val="nil"/>
            </w:tcBorders>
          </w:tcPr>
          <w:p w14:paraId="116C47C3" w14:textId="77777777" w:rsidR="00503DD9" w:rsidRPr="00BC6CA8" w:rsidRDefault="00503DD9" w:rsidP="007A689C">
            <w:pPr>
              <w:jc w:val="center"/>
            </w:pPr>
          </w:p>
        </w:tc>
        <w:tc>
          <w:tcPr>
            <w:tcW w:w="2967" w:type="dxa"/>
            <w:vMerge/>
            <w:tcBorders>
              <w:top w:val="double" w:sz="4" w:space="0" w:color="auto"/>
              <w:left w:val="single" w:sz="4" w:space="0" w:color="auto"/>
              <w:bottom w:val="single" w:sz="4" w:space="0" w:color="auto"/>
              <w:right w:val="single" w:sz="4" w:space="0" w:color="auto"/>
            </w:tcBorders>
          </w:tcPr>
          <w:p w14:paraId="0209BC1D" w14:textId="77777777" w:rsidR="00503DD9" w:rsidRPr="00BC6CA8" w:rsidRDefault="00503DD9" w:rsidP="007A689C">
            <w:pPr>
              <w:jc w:val="center"/>
            </w:pPr>
          </w:p>
        </w:tc>
        <w:tc>
          <w:tcPr>
            <w:tcW w:w="1843" w:type="dxa"/>
            <w:vMerge/>
            <w:tcBorders>
              <w:top w:val="nil"/>
              <w:left w:val="nil"/>
              <w:bottom w:val="single" w:sz="4" w:space="0" w:color="auto"/>
              <w:right w:val="nil"/>
            </w:tcBorders>
          </w:tcPr>
          <w:p w14:paraId="4A8267D2" w14:textId="77777777" w:rsidR="00503DD9" w:rsidRPr="00BC6CA8" w:rsidRDefault="00503DD9" w:rsidP="007A689C">
            <w:pPr>
              <w:jc w:val="center"/>
            </w:pPr>
          </w:p>
        </w:tc>
        <w:tc>
          <w:tcPr>
            <w:tcW w:w="425" w:type="dxa"/>
            <w:vMerge/>
            <w:tcBorders>
              <w:top w:val="double" w:sz="4" w:space="0" w:color="auto"/>
              <w:left w:val="single" w:sz="4" w:space="0" w:color="auto"/>
              <w:bottom w:val="single" w:sz="4" w:space="0" w:color="auto"/>
              <w:right w:val="single" w:sz="4" w:space="0" w:color="auto"/>
            </w:tcBorders>
          </w:tcPr>
          <w:p w14:paraId="07D5C17B" w14:textId="77777777" w:rsidR="00503DD9" w:rsidRPr="00BC6CA8" w:rsidRDefault="00503DD9" w:rsidP="007A689C">
            <w:pPr>
              <w:jc w:val="center"/>
            </w:pPr>
          </w:p>
        </w:tc>
        <w:tc>
          <w:tcPr>
            <w:tcW w:w="1417" w:type="dxa"/>
            <w:vMerge/>
            <w:tcBorders>
              <w:top w:val="double" w:sz="4" w:space="0" w:color="auto"/>
              <w:left w:val="nil"/>
              <w:bottom w:val="single" w:sz="4" w:space="0" w:color="auto"/>
              <w:right w:val="single" w:sz="4" w:space="0" w:color="auto"/>
            </w:tcBorders>
          </w:tcPr>
          <w:p w14:paraId="2E6C3C2A" w14:textId="77777777" w:rsidR="00503DD9" w:rsidRPr="00BC6CA8" w:rsidRDefault="00503DD9" w:rsidP="007A689C">
            <w:pPr>
              <w:jc w:val="center"/>
            </w:pPr>
          </w:p>
        </w:tc>
        <w:tc>
          <w:tcPr>
            <w:tcW w:w="2552" w:type="dxa"/>
            <w:vMerge/>
            <w:tcBorders>
              <w:top w:val="double" w:sz="4" w:space="0" w:color="auto"/>
              <w:left w:val="nil"/>
              <w:bottom w:val="single" w:sz="4" w:space="0" w:color="auto"/>
              <w:right w:val="single" w:sz="4" w:space="0" w:color="auto"/>
            </w:tcBorders>
          </w:tcPr>
          <w:p w14:paraId="094CDEBE" w14:textId="77777777" w:rsidR="00503DD9" w:rsidRPr="00BC6CA8" w:rsidRDefault="00503DD9" w:rsidP="007A689C">
            <w:pPr>
              <w:jc w:val="center"/>
            </w:pPr>
          </w:p>
        </w:tc>
        <w:tc>
          <w:tcPr>
            <w:tcW w:w="4111" w:type="dxa"/>
            <w:gridSpan w:val="3"/>
            <w:vMerge/>
            <w:tcBorders>
              <w:left w:val="nil"/>
              <w:bottom w:val="single" w:sz="4" w:space="0" w:color="auto"/>
              <w:right w:val="single" w:sz="4" w:space="0" w:color="auto"/>
            </w:tcBorders>
          </w:tcPr>
          <w:p w14:paraId="6509DD70" w14:textId="77777777" w:rsidR="00503DD9" w:rsidRPr="00BC6CA8" w:rsidRDefault="00503DD9" w:rsidP="007A689C">
            <w:pPr>
              <w:jc w:val="center"/>
            </w:pPr>
          </w:p>
        </w:tc>
      </w:tr>
      <w:tr w:rsidR="00503DD9" w:rsidRPr="00BC6CA8" w14:paraId="56E53A4D" w14:textId="77777777" w:rsidTr="00BB488E">
        <w:trPr>
          <w:cantSplit/>
        </w:trPr>
        <w:tc>
          <w:tcPr>
            <w:tcW w:w="851" w:type="dxa"/>
            <w:vMerge w:val="restart"/>
            <w:tcBorders>
              <w:top w:val="single" w:sz="4" w:space="0" w:color="auto"/>
              <w:left w:val="single" w:sz="4" w:space="0" w:color="auto"/>
            </w:tcBorders>
            <w:textDirection w:val="btLr"/>
            <w:vAlign w:val="center"/>
          </w:tcPr>
          <w:p w14:paraId="5C9BB769" w14:textId="77777777" w:rsidR="00503DD9" w:rsidRPr="00BC6CA8" w:rsidRDefault="00503DD9" w:rsidP="007A689C">
            <w:pPr>
              <w:spacing w:line="200" w:lineRule="exact"/>
              <w:ind w:left="113" w:right="113"/>
              <w:jc w:val="center"/>
            </w:pPr>
            <w:r w:rsidRPr="00BC6CA8">
              <w:t xml:space="preserve">Funiculare (vezi </w:t>
            </w:r>
            <w:r w:rsidR="00D4165F" w:rsidRPr="00BC6CA8">
              <w:t xml:space="preserve"> punctul 3.5.4. din prezenta anexă</w:t>
            </w:r>
            <w:r w:rsidRPr="00BC6CA8">
              <w:t>)</w:t>
            </w:r>
          </w:p>
        </w:tc>
        <w:tc>
          <w:tcPr>
            <w:tcW w:w="1144" w:type="dxa"/>
            <w:vMerge w:val="restart"/>
            <w:tcBorders>
              <w:top w:val="single" w:sz="4" w:space="0" w:color="auto"/>
            </w:tcBorders>
            <w:vAlign w:val="center"/>
          </w:tcPr>
          <w:p w14:paraId="5CD815B4" w14:textId="77777777" w:rsidR="00503DD9" w:rsidRPr="00BC6CA8" w:rsidRDefault="00503DD9" w:rsidP="007A689C">
            <w:pPr>
              <w:spacing w:line="200" w:lineRule="exact"/>
              <w:jc w:val="center"/>
              <w:rPr>
                <w:sz w:val="18"/>
                <w:vertAlign w:val="subscript"/>
              </w:rPr>
            </w:pPr>
            <w:r w:rsidRPr="00BC6CA8">
              <w:rPr>
                <w:sz w:val="18"/>
              </w:rPr>
              <w:t xml:space="preserve">1 kV </w:t>
            </w:r>
            <w:r w:rsidRPr="00BC6CA8">
              <w:rPr>
                <w:sz w:val="18"/>
              </w:rPr>
              <w:sym w:font="Symbol" w:char="F03C"/>
            </w:r>
            <w:r w:rsidRPr="00BC6CA8">
              <w:rPr>
                <w:sz w:val="18"/>
              </w:rPr>
              <w:t xml:space="preserve"> </w:t>
            </w:r>
            <w:r w:rsidRPr="00BC6CA8">
              <w:rPr>
                <w:i/>
                <w:sz w:val="18"/>
              </w:rPr>
              <w:t>U</w:t>
            </w:r>
            <w:r w:rsidRPr="00BC6CA8">
              <w:rPr>
                <w:i/>
                <w:sz w:val="18"/>
                <w:vertAlign w:val="subscript"/>
              </w:rPr>
              <w:t>n</w:t>
            </w:r>
          </w:p>
          <w:p w14:paraId="68C57D12" w14:textId="77777777" w:rsidR="00503DD9" w:rsidRPr="00BC6CA8" w:rsidRDefault="00503DD9" w:rsidP="007A689C">
            <w:pPr>
              <w:spacing w:line="200" w:lineRule="exact"/>
              <w:jc w:val="center"/>
              <w:rPr>
                <w:sz w:val="18"/>
              </w:rPr>
            </w:pPr>
            <w:r w:rsidRPr="00BC6CA8">
              <w:rPr>
                <w:sz w:val="18"/>
              </w:rPr>
              <w:sym w:font="UniversalMath1 BT" w:char="F0A3"/>
            </w:r>
            <w:r w:rsidRPr="00BC6CA8">
              <w:rPr>
                <w:sz w:val="18"/>
              </w:rPr>
              <w:t xml:space="preserve"> 20 kV</w:t>
            </w:r>
          </w:p>
        </w:tc>
        <w:tc>
          <w:tcPr>
            <w:tcW w:w="2967" w:type="dxa"/>
            <w:vMerge w:val="restart"/>
            <w:tcBorders>
              <w:top w:val="single" w:sz="4" w:space="0" w:color="auto"/>
            </w:tcBorders>
            <w:vAlign w:val="center"/>
          </w:tcPr>
          <w:p w14:paraId="7B5BFDD7" w14:textId="77777777" w:rsidR="00503DD9" w:rsidRPr="00BC6CA8" w:rsidRDefault="00503DD9" w:rsidP="007A689C">
            <w:pPr>
              <w:spacing w:line="160" w:lineRule="exact"/>
            </w:pPr>
          </w:p>
          <w:p w14:paraId="13262D4D" w14:textId="05E80214" w:rsidR="00503DD9" w:rsidRPr="009757FA" w:rsidRDefault="00503DD9" w:rsidP="00BB488E">
            <w:pPr>
              <w:spacing w:line="180" w:lineRule="exact"/>
              <w:jc w:val="both"/>
            </w:pPr>
            <w:r w:rsidRPr="009757FA">
              <w:t xml:space="preserve">Se vor evita încrucişările între LEA şi funiculare. </w:t>
            </w:r>
            <w:r w:rsidR="009757FA">
              <w:t>Î</w:t>
            </w:r>
            <w:r w:rsidR="009757FA" w:rsidRPr="009757FA">
              <w:t xml:space="preserve">n </w:t>
            </w:r>
            <w:r w:rsidRPr="009757FA">
              <w:t xml:space="preserve">situaţii obligate, astfel de încrucişări se admit cu recomandarea ca LEA să traverseze funicularul. </w:t>
            </w:r>
            <w:r w:rsidRPr="009757FA">
              <w:br/>
              <w:t>În acest caz se iau următoarele măsuri de siguranţă:</w:t>
            </w:r>
          </w:p>
          <w:p w14:paraId="3AA490C1" w14:textId="77777777" w:rsidR="00503DD9" w:rsidRPr="009757FA" w:rsidRDefault="00503DD9" w:rsidP="00BB488E">
            <w:pPr>
              <w:spacing w:line="160" w:lineRule="exact"/>
              <w:jc w:val="both"/>
            </w:pPr>
          </w:p>
          <w:p w14:paraId="56521547" w14:textId="77777777" w:rsidR="00503DD9" w:rsidRPr="009757FA" w:rsidRDefault="00503DD9" w:rsidP="00BB488E">
            <w:pPr>
              <w:spacing w:line="180" w:lineRule="exact"/>
              <w:jc w:val="both"/>
            </w:pPr>
            <w:r w:rsidRPr="009757FA">
              <w:t xml:space="preserve">- Protecţie mărită conform </w:t>
            </w:r>
            <w:r w:rsidRPr="009757FA">
              <w:br/>
            </w:r>
            <w:r w:rsidR="00D4165F" w:rsidRPr="009757FA">
              <w:t>cap. 1, pc. 1.3. din prezenta anexă</w:t>
            </w:r>
            <w:r w:rsidRPr="009757FA">
              <w:t>.</w:t>
            </w:r>
          </w:p>
          <w:p w14:paraId="2607247A" w14:textId="77777777" w:rsidR="00503DD9" w:rsidRPr="009757FA" w:rsidRDefault="00503DD9" w:rsidP="00BB488E">
            <w:pPr>
              <w:spacing w:line="180" w:lineRule="exact"/>
              <w:jc w:val="both"/>
            </w:pPr>
            <w:r w:rsidRPr="009757FA">
              <w:t xml:space="preserve">- Lanţuri duble de izolatoare </w:t>
            </w:r>
            <w:r w:rsidRPr="009757FA">
              <w:rPr>
                <w:vertAlign w:val="superscript"/>
              </w:rPr>
              <w:t>1)</w:t>
            </w:r>
            <w:r w:rsidRPr="009757FA">
              <w:t xml:space="preserve"> respectiv legături duble în cazul izolatoarelor suport</w:t>
            </w:r>
          </w:p>
          <w:p w14:paraId="7B0F346F" w14:textId="77777777" w:rsidR="00503DD9" w:rsidRPr="009757FA" w:rsidRDefault="00503DD9" w:rsidP="00BB488E">
            <w:pPr>
              <w:spacing w:line="180" w:lineRule="exact"/>
              <w:jc w:val="both"/>
            </w:pPr>
            <w:r w:rsidRPr="009757FA">
              <w:t>- Elementele funicularului se vor lega la pământ.</w:t>
            </w:r>
          </w:p>
          <w:p w14:paraId="115B778B" w14:textId="77777777" w:rsidR="00503DD9" w:rsidRPr="009757FA" w:rsidRDefault="00503DD9" w:rsidP="00BB488E">
            <w:pPr>
              <w:spacing w:line="160" w:lineRule="exact"/>
              <w:jc w:val="both"/>
            </w:pPr>
          </w:p>
          <w:p w14:paraId="7D05D4A7" w14:textId="30A46C71" w:rsidR="00503DD9" w:rsidRPr="009757FA" w:rsidRDefault="009757FA" w:rsidP="00BB488E">
            <w:pPr>
              <w:spacing w:line="160" w:lineRule="exact"/>
              <w:jc w:val="both"/>
            </w:pPr>
            <w:r>
              <w:t>Î</w:t>
            </w:r>
            <w:r w:rsidRPr="009757FA">
              <w:t xml:space="preserve">n </w:t>
            </w:r>
            <w:r w:rsidR="00503DD9" w:rsidRPr="009757FA">
              <w:t xml:space="preserve">cazurile în care LEA subtraversează funicularul,  măsurile de siguranţă </w:t>
            </w:r>
          </w:p>
          <w:p w14:paraId="63BBFD9B" w14:textId="77777777" w:rsidR="00503DD9" w:rsidRPr="009757FA" w:rsidRDefault="00503DD9" w:rsidP="00BB488E">
            <w:pPr>
              <w:spacing w:line="160" w:lineRule="exact"/>
              <w:jc w:val="both"/>
            </w:pPr>
            <w:r w:rsidRPr="009757FA">
              <w:t xml:space="preserve">(plase de protecţie, poduri protectoare etc.) se iau în comun acord cu autorităţile în administraţia cărora se găseşte acesta. </w:t>
            </w:r>
          </w:p>
          <w:p w14:paraId="3DFD15B9" w14:textId="77777777" w:rsidR="00503DD9" w:rsidRPr="00BC6CA8" w:rsidRDefault="00503DD9" w:rsidP="007A689C">
            <w:pPr>
              <w:spacing w:line="160" w:lineRule="exact"/>
            </w:pPr>
          </w:p>
        </w:tc>
        <w:tc>
          <w:tcPr>
            <w:tcW w:w="1843" w:type="dxa"/>
            <w:tcBorders>
              <w:top w:val="single" w:sz="4" w:space="0" w:color="auto"/>
            </w:tcBorders>
            <w:vAlign w:val="center"/>
          </w:tcPr>
          <w:p w14:paraId="3137420F" w14:textId="77777777" w:rsidR="00503DD9" w:rsidRPr="00BC6CA8" w:rsidRDefault="00503DD9" w:rsidP="007A689C">
            <w:pPr>
              <w:spacing w:line="200" w:lineRule="exact"/>
              <w:jc w:val="center"/>
            </w:pPr>
            <w:r w:rsidRPr="00BC6CA8">
              <w:t>Săgeata maximă</w:t>
            </w:r>
          </w:p>
        </w:tc>
        <w:tc>
          <w:tcPr>
            <w:tcW w:w="425" w:type="dxa"/>
            <w:tcBorders>
              <w:top w:val="single" w:sz="4" w:space="0" w:color="auto"/>
            </w:tcBorders>
            <w:vAlign w:val="center"/>
          </w:tcPr>
          <w:p w14:paraId="2FEE09D9" w14:textId="77777777" w:rsidR="00503DD9" w:rsidRPr="00BC6CA8" w:rsidRDefault="00503DD9" w:rsidP="007A689C">
            <w:pPr>
              <w:spacing w:line="200" w:lineRule="exact"/>
              <w:jc w:val="center"/>
              <w:rPr>
                <w:i/>
                <w:sz w:val="18"/>
                <w:vertAlign w:val="subscript"/>
              </w:rPr>
            </w:pPr>
            <w:r w:rsidRPr="00BC6CA8">
              <w:rPr>
                <w:i/>
                <w:sz w:val="18"/>
              </w:rPr>
              <w:t>H</w:t>
            </w:r>
            <w:r w:rsidRPr="00BC6CA8">
              <w:rPr>
                <w:i/>
                <w:sz w:val="18"/>
                <w:vertAlign w:val="subscript"/>
              </w:rPr>
              <w:t>1</w:t>
            </w:r>
          </w:p>
        </w:tc>
        <w:tc>
          <w:tcPr>
            <w:tcW w:w="1417" w:type="dxa"/>
            <w:tcBorders>
              <w:top w:val="single" w:sz="4" w:space="0" w:color="auto"/>
            </w:tcBorders>
            <w:vAlign w:val="center"/>
          </w:tcPr>
          <w:p w14:paraId="59FC9FD9" w14:textId="77777777" w:rsidR="00503DD9" w:rsidRPr="00BC6CA8" w:rsidRDefault="00503DD9" w:rsidP="007A689C">
            <w:pPr>
              <w:spacing w:line="200" w:lineRule="exact"/>
              <w:jc w:val="center"/>
            </w:pPr>
            <w:r w:rsidRPr="00BC6CA8">
              <w:t>3,00</w:t>
            </w:r>
          </w:p>
        </w:tc>
        <w:tc>
          <w:tcPr>
            <w:tcW w:w="2552" w:type="dxa"/>
            <w:tcBorders>
              <w:top w:val="single" w:sz="4" w:space="0" w:color="auto"/>
            </w:tcBorders>
          </w:tcPr>
          <w:p w14:paraId="4B8D35C0" w14:textId="77777777" w:rsidR="00503DD9" w:rsidRPr="00BC6CA8" w:rsidRDefault="00503DD9" w:rsidP="007A689C">
            <w:pPr>
              <w:spacing w:line="200" w:lineRule="exact"/>
              <w:jc w:val="center"/>
            </w:pPr>
          </w:p>
        </w:tc>
        <w:tc>
          <w:tcPr>
            <w:tcW w:w="1134" w:type="dxa"/>
            <w:gridSpan w:val="2"/>
            <w:tcBorders>
              <w:top w:val="single" w:sz="4" w:space="0" w:color="auto"/>
            </w:tcBorders>
            <w:vAlign w:val="center"/>
          </w:tcPr>
          <w:p w14:paraId="0353F280" w14:textId="77777777" w:rsidR="00503DD9" w:rsidRPr="00BC6CA8" w:rsidRDefault="00503DD9" w:rsidP="007A689C">
            <w:pPr>
              <w:spacing w:line="200" w:lineRule="exact"/>
              <w:jc w:val="center"/>
            </w:pPr>
            <w:r w:rsidRPr="00BC6CA8">
              <w:t>Distanţe</w:t>
            </w:r>
          </w:p>
        </w:tc>
        <w:tc>
          <w:tcPr>
            <w:tcW w:w="2977" w:type="dxa"/>
            <w:tcBorders>
              <w:top w:val="single" w:sz="4" w:space="0" w:color="auto"/>
              <w:right w:val="single" w:sz="4" w:space="0" w:color="auto"/>
            </w:tcBorders>
            <w:vAlign w:val="center"/>
          </w:tcPr>
          <w:p w14:paraId="468AD39E" w14:textId="77777777" w:rsidR="00503DD9" w:rsidRPr="00BC6CA8" w:rsidRDefault="00503DD9" w:rsidP="007A689C">
            <w:pPr>
              <w:spacing w:line="200" w:lineRule="exact"/>
              <w:jc w:val="center"/>
            </w:pPr>
            <w:r w:rsidRPr="00BC6CA8">
              <w:t>Măsuri de siguranţă şi protecţie</w:t>
            </w:r>
          </w:p>
        </w:tc>
      </w:tr>
      <w:tr w:rsidR="00503DD9" w:rsidRPr="00BC6CA8" w14:paraId="7B83A863" w14:textId="77777777" w:rsidTr="00BB488E">
        <w:trPr>
          <w:cantSplit/>
        </w:trPr>
        <w:tc>
          <w:tcPr>
            <w:tcW w:w="851" w:type="dxa"/>
            <w:vMerge/>
            <w:tcBorders>
              <w:left w:val="single" w:sz="4" w:space="0" w:color="auto"/>
            </w:tcBorders>
          </w:tcPr>
          <w:p w14:paraId="32FA8E04" w14:textId="77777777" w:rsidR="00503DD9" w:rsidRPr="00BC6CA8" w:rsidRDefault="00503DD9" w:rsidP="007A689C">
            <w:pPr>
              <w:spacing w:line="200" w:lineRule="exact"/>
              <w:jc w:val="center"/>
              <w:rPr>
                <w:sz w:val="18"/>
              </w:rPr>
            </w:pPr>
          </w:p>
        </w:tc>
        <w:tc>
          <w:tcPr>
            <w:tcW w:w="1144" w:type="dxa"/>
            <w:vMerge/>
          </w:tcPr>
          <w:p w14:paraId="5126F476" w14:textId="77777777" w:rsidR="00503DD9" w:rsidRPr="00BC6CA8" w:rsidRDefault="00503DD9" w:rsidP="007A689C">
            <w:pPr>
              <w:spacing w:line="200" w:lineRule="exact"/>
              <w:jc w:val="center"/>
              <w:rPr>
                <w:sz w:val="18"/>
              </w:rPr>
            </w:pPr>
          </w:p>
        </w:tc>
        <w:tc>
          <w:tcPr>
            <w:tcW w:w="2967" w:type="dxa"/>
            <w:vMerge/>
          </w:tcPr>
          <w:p w14:paraId="5E7D37DE" w14:textId="77777777" w:rsidR="00503DD9" w:rsidRPr="00BC6CA8" w:rsidRDefault="00503DD9" w:rsidP="007A689C">
            <w:pPr>
              <w:spacing w:line="200" w:lineRule="exact"/>
              <w:jc w:val="center"/>
            </w:pPr>
          </w:p>
        </w:tc>
        <w:tc>
          <w:tcPr>
            <w:tcW w:w="1843" w:type="dxa"/>
            <w:vMerge w:val="restart"/>
            <w:vAlign w:val="center"/>
          </w:tcPr>
          <w:p w14:paraId="04D53A29" w14:textId="77777777" w:rsidR="00503DD9" w:rsidRPr="00BC6CA8" w:rsidRDefault="00503DD9" w:rsidP="007A689C">
            <w:pPr>
              <w:spacing w:line="200" w:lineRule="exact"/>
              <w:jc w:val="center"/>
              <w:rPr>
                <w:vertAlign w:val="superscript"/>
              </w:rPr>
            </w:pPr>
            <w:r w:rsidRPr="00BC6CA8">
              <w:t xml:space="preserve">Ruperea unui conductor în deschiderea vecină </w:t>
            </w:r>
            <w:r w:rsidRPr="00BC6CA8">
              <w:rPr>
                <w:vertAlign w:val="superscript"/>
              </w:rPr>
              <w:t>2)</w:t>
            </w:r>
          </w:p>
        </w:tc>
        <w:tc>
          <w:tcPr>
            <w:tcW w:w="425" w:type="dxa"/>
            <w:vMerge w:val="restart"/>
            <w:vAlign w:val="center"/>
          </w:tcPr>
          <w:p w14:paraId="0324E9B3" w14:textId="77777777" w:rsidR="00503DD9" w:rsidRPr="00BC6CA8" w:rsidRDefault="00503DD9" w:rsidP="007A689C">
            <w:pPr>
              <w:spacing w:line="200" w:lineRule="exact"/>
              <w:jc w:val="center"/>
              <w:rPr>
                <w:i/>
                <w:sz w:val="18"/>
                <w:vertAlign w:val="subscript"/>
              </w:rPr>
            </w:pPr>
            <w:r w:rsidRPr="00BC6CA8">
              <w:rPr>
                <w:i/>
                <w:sz w:val="18"/>
              </w:rPr>
              <w:t>H</w:t>
            </w:r>
            <w:r w:rsidRPr="00BC6CA8">
              <w:rPr>
                <w:i/>
                <w:sz w:val="18"/>
                <w:vertAlign w:val="subscript"/>
              </w:rPr>
              <w:t>2</w:t>
            </w:r>
          </w:p>
        </w:tc>
        <w:tc>
          <w:tcPr>
            <w:tcW w:w="1417" w:type="dxa"/>
            <w:vMerge w:val="restart"/>
            <w:vAlign w:val="center"/>
          </w:tcPr>
          <w:p w14:paraId="3A263159" w14:textId="77777777" w:rsidR="00503DD9" w:rsidRPr="00BC6CA8" w:rsidRDefault="00503DD9" w:rsidP="007A689C">
            <w:pPr>
              <w:spacing w:line="200" w:lineRule="exact"/>
              <w:jc w:val="center"/>
            </w:pPr>
            <w:r w:rsidRPr="00BC6CA8">
              <w:t>1,00</w:t>
            </w:r>
          </w:p>
        </w:tc>
        <w:tc>
          <w:tcPr>
            <w:tcW w:w="2552" w:type="dxa"/>
            <w:vMerge w:val="restart"/>
            <w:vAlign w:val="center"/>
          </w:tcPr>
          <w:p w14:paraId="663FFB73" w14:textId="77777777" w:rsidR="00503DD9" w:rsidRPr="00BB488E" w:rsidRDefault="00503DD9" w:rsidP="007A689C">
            <w:pPr>
              <w:spacing w:line="200" w:lineRule="exact"/>
            </w:pPr>
            <w:r w:rsidRPr="00BB488E">
              <w:t>Înălţimea stâlpului deasupra solului plus 3 m.</w:t>
            </w:r>
          </w:p>
          <w:p w14:paraId="3F9E4CA2" w14:textId="77777777" w:rsidR="00503DD9" w:rsidRPr="00BB488E" w:rsidRDefault="00503DD9" w:rsidP="007A689C">
            <w:pPr>
              <w:spacing w:line="200" w:lineRule="exact"/>
            </w:pPr>
            <w:r w:rsidRPr="00BB488E">
              <w:t xml:space="preserve">Această distanţă poate fi redusă cu acordul autorităţilor în administraţia cărora </w:t>
            </w:r>
            <w:r w:rsidRPr="00BB488E">
              <w:br/>
              <w:t>se găseşte funicularul.</w:t>
            </w:r>
          </w:p>
          <w:p w14:paraId="36EEC53C" w14:textId="77777777" w:rsidR="00503DD9" w:rsidRPr="00BB488E" w:rsidRDefault="00503DD9" w:rsidP="007A689C">
            <w:pPr>
              <w:spacing w:line="200" w:lineRule="exact"/>
            </w:pPr>
          </w:p>
          <w:p w14:paraId="0111553C" w14:textId="77777777" w:rsidR="00503DD9" w:rsidRPr="00BC6CA8" w:rsidRDefault="00503DD9" w:rsidP="007A689C">
            <w:pPr>
              <w:spacing w:line="200" w:lineRule="exact"/>
              <w:rPr>
                <w:sz w:val="22"/>
              </w:rPr>
            </w:pPr>
            <w:r w:rsidRPr="00BB488E">
              <w:t xml:space="preserve">În toate cazurile, distanţa între cea mai apropiată fundaţie sau priză de pământ a unui stâlp LEA şi priza de pământ a funicularului, </w:t>
            </w:r>
            <w:r w:rsidRPr="00BB488E">
              <w:rPr>
                <w:i/>
              </w:rPr>
              <w:t>D</w:t>
            </w:r>
            <w:r w:rsidRPr="00BB488E">
              <w:rPr>
                <w:i/>
                <w:vertAlign w:val="subscript"/>
              </w:rPr>
              <w:t>2</w:t>
            </w:r>
            <w:r w:rsidRPr="00BB488E">
              <w:t xml:space="preserve">, va fi de minimum </w:t>
            </w:r>
            <w:r w:rsidRPr="00BB488E">
              <w:br/>
              <w:t>20 m.</w:t>
            </w:r>
          </w:p>
        </w:tc>
        <w:tc>
          <w:tcPr>
            <w:tcW w:w="425" w:type="dxa"/>
            <w:vMerge w:val="restart"/>
            <w:textDirection w:val="btLr"/>
            <w:vAlign w:val="center"/>
          </w:tcPr>
          <w:p w14:paraId="10FF8863" w14:textId="77777777" w:rsidR="00503DD9" w:rsidRPr="00BC6CA8" w:rsidRDefault="00503DD9" w:rsidP="007A689C">
            <w:pPr>
              <w:spacing w:line="200" w:lineRule="exact"/>
              <w:ind w:left="113" w:right="113"/>
              <w:jc w:val="center"/>
              <w:rPr>
                <w:i/>
                <w:vertAlign w:val="subscript"/>
              </w:rPr>
            </w:pPr>
            <w:r w:rsidRPr="00BC6CA8">
              <w:rPr>
                <w:i/>
              </w:rPr>
              <w:t>d≥D</w:t>
            </w:r>
            <w:r w:rsidRPr="00BC6CA8">
              <w:rPr>
                <w:i/>
                <w:vertAlign w:val="subscript"/>
              </w:rPr>
              <w:t>ma</w:t>
            </w:r>
          </w:p>
        </w:tc>
        <w:tc>
          <w:tcPr>
            <w:tcW w:w="709" w:type="dxa"/>
            <w:vAlign w:val="center"/>
          </w:tcPr>
          <w:p w14:paraId="361FEA2D" w14:textId="77777777" w:rsidR="00503DD9" w:rsidRPr="00BC6CA8" w:rsidRDefault="00503DD9" w:rsidP="007A689C">
            <w:pPr>
              <w:spacing w:line="200" w:lineRule="exact"/>
              <w:jc w:val="center"/>
              <w:rPr>
                <w:i/>
                <w:sz w:val="16"/>
                <w:vertAlign w:val="subscript"/>
              </w:rPr>
            </w:pPr>
            <w:r w:rsidRPr="00BC6CA8">
              <w:rPr>
                <w:i/>
                <w:sz w:val="16"/>
              </w:rPr>
              <w:t>D≥D</w:t>
            </w:r>
            <w:r w:rsidRPr="00BC6CA8">
              <w:rPr>
                <w:i/>
                <w:sz w:val="16"/>
                <w:vertAlign w:val="subscript"/>
              </w:rPr>
              <w:t>a</w:t>
            </w:r>
          </w:p>
        </w:tc>
        <w:tc>
          <w:tcPr>
            <w:tcW w:w="2977" w:type="dxa"/>
            <w:tcBorders>
              <w:right w:val="single" w:sz="4" w:space="0" w:color="auto"/>
            </w:tcBorders>
            <w:vAlign w:val="center"/>
          </w:tcPr>
          <w:p w14:paraId="016785C6" w14:textId="77777777" w:rsidR="00503DD9" w:rsidRPr="00BC6CA8" w:rsidRDefault="00503DD9" w:rsidP="007A689C">
            <w:pPr>
              <w:spacing w:line="200" w:lineRule="exact"/>
              <w:jc w:val="center"/>
            </w:pPr>
            <w:r w:rsidRPr="00BC6CA8">
              <w:t>-</w:t>
            </w:r>
          </w:p>
        </w:tc>
      </w:tr>
      <w:tr w:rsidR="00503DD9" w:rsidRPr="00BC6CA8" w14:paraId="5657CC16" w14:textId="77777777" w:rsidTr="00BB488E">
        <w:trPr>
          <w:cantSplit/>
          <w:trHeight w:val="200"/>
        </w:trPr>
        <w:tc>
          <w:tcPr>
            <w:tcW w:w="851" w:type="dxa"/>
            <w:vMerge/>
            <w:tcBorders>
              <w:left w:val="single" w:sz="4" w:space="0" w:color="auto"/>
            </w:tcBorders>
          </w:tcPr>
          <w:p w14:paraId="04DFC54C" w14:textId="77777777" w:rsidR="00503DD9" w:rsidRPr="00BC6CA8" w:rsidRDefault="00503DD9" w:rsidP="007A689C">
            <w:pPr>
              <w:spacing w:line="200" w:lineRule="exact"/>
              <w:jc w:val="center"/>
              <w:rPr>
                <w:sz w:val="18"/>
              </w:rPr>
            </w:pPr>
          </w:p>
        </w:tc>
        <w:tc>
          <w:tcPr>
            <w:tcW w:w="1144" w:type="dxa"/>
            <w:vMerge/>
          </w:tcPr>
          <w:p w14:paraId="17A09FD9" w14:textId="77777777" w:rsidR="00503DD9" w:rsidRPr="00BC6CA8" w:rsidRDefault="00503DD9" w:rsidP="007A689C">
            <w:pPr>
              <w:spacing w:line="200" w:lineRule="exact"/>
              <w:jc w:val="center"/>
              <w:rPr>
                <w:sz w:val="18"/>
              </w:rPr>
            </w:pPr>
          </w:p>
        </w:tc>
        <w:tc>
          <w:tcPr>
            <w:tcW w:w="2967" w:type="dxa"/>
            <w:vMerge/>
          </w:tcPr>
          <w:p w14:paraId="0820F3E5" w14:textId="77777777" w:rsidR="00503DD9" w:rsidRPr="00BC6CA8" w:rsidRDefault="00503DD9" w:rsidP="007A689C">
            <w:pPr>
              <w:spacing w:line="200" w:lineRule="exact"/>
              <w:jc w:val="center"/>
            </w:pPr>
          </w:p>
        </w:tc>
        <w:tc>
          <w:tcPr>
            <w:tcW w:w="1843" w:type="dxa"/>
            <w:vMerge/>
          </w:tcPr>
          <w:p w14:paraId="7339442C" w14:textId="77777777" w:rsidR="00503DD9" w:rsidRPr="00BC6CA8" w:rsidRDefault="00503DD9" w:rsidP="007A689C">
            <w:pPr>
              <w:spacing w:line="200" w:lineRule="exact"/>
              <w:jc w:val="center"/>
            </w:pPr>
          </w:p>
        </w:tc>
        <w:tc>
          <w:tcPr>
            <w:tcW w:w="425" w:type="dxa"/>
            <w:vMerge/>
          </w:tcPr>
          <w:p w14:paraId="76F93DB9" w14:textId="77777777" w:rsidR="00503DD9" w:rsidRPr="00BC6CA8" w:rsidRDefault="00503DD9" w:rsidP="007A689C">
            <w:pPr>
              <w:spacing w:line="200" w:lineRule="exact"/>
              <w:jc w:val="center"/>
              <w:rPr>
                <w:i/>
                <w:sz w:val="18"/>
              </w:rPr>
            </w:pPr>
          </w:p>
        </w:tc>
        <w:tc>
          <w:tcPr>
            <w:tcW w:w="1417" w:type="dxa"/>
            <w:vMerge/>
          </w:tcPr>
          <w:p w14:paraId="52C1D838" w14:textId="77777777" w:rsidR="00503DD9" w:rsidRPr="00BC6CA8" w:rsidRDefault="00503DD9" w:rsidP="007A689C">
            <w:pPr>
              <w:spacing w:line="200" w:lineRule="exact"/>
              <w:jc w:val="center"/>
            </w:pPr>
          </w:p>
        </w:tc>
        <w:tc>
          <w:tcPr>
            <w:tcW w:w="2552" w:type="dxa"/>
            <w:vMerge/>
          </w:tcPr>
          <w:p w14:paraId="7190B97A" w14:textId="77777777" w:rsidR="00503DD9" w:rsidRPr="00BC6CA8" w:rsidRDefault="00503DD9" w:rsidP="007A689C">
            <w:pPr>
              <w:spacing w:line="200" w:lineRule="exact"/>
              <w:jc w:val="center"/>
            </w:pPr>
          </w:p>
        </w:tc>
        <w:tc>
          <w:tcPr>
            <w:tcW w:w="425" w:type="dxa"/>
            <w:vMerge/>
          </w:tcPr>
          <w:p w14:paraId="5828750E" w14:textId="77777777" w:rsidR="00503DD9" w:rsidRPr="00BC6CA8" w:rsidRDefault="00503DD9" w:rsidP="007A689C">
            <w:pPr>
              <w:spacing w:line="200" w:lineRule="exact"/>
              <w:jc w:val="center"/>
            </w:pPr>
          </w:p>
        </w:tc>
        <w:tc>
          <w:tcPr>
            <w:tcW w:w="709" w:type="dxa"/>
            <w:vMerge w:val="restart"/>
            <w:vAlign w:val="center"/>
          </w:tcPr>
          <w:p w14:paraId="231F7E1E" w14:textId="77777777" w:rsidR="00503DD9" w:rsidRPr="00BC6CA8" w:rsidRDefault="00503DD9" w:rsidP="007A689C">
            <w:pPr>
              <w:spacing w:line="200" w:lineRule="exact"/>
              <w:jc w:val="center"/>
              <w:rPr>
                <w:i/>
                <w:vertAlign w:val="subscript"/>
              </w:rPr>
            </w:pPr>
            <w:r w:rsidRPr="00BC6CA8">
              <w:rPr>
                <w:i/>
              </w:rPr>
              <w:t>D</w:t>
            </w:r>
            <w:r w:rsidRPr="00BC6CA8">
              <w:rPr>
                <w:i/>
              </w:rPr>
              <w:sym w:font="Symbol" w:char="F03C"/>
            </w:r>
            <w:r w:rsidRPr="00BC6CA8">
              <w:rPr>
                <w:i/>
              </w:rPr>
              <w:t>D</w:t>
            </w:r>
            <w:r w:rsidRPr="00BC6CA8">
              <w:rPr>
                <w:i/>
                <w:vertAlign w:val="subscript"/>
              </w:rPr>
              <w:t>a</w:t>
            </w:r>
          </w:p>
        </w:tc>
        <w:tc>
          <w:tcPr>
            <w:tcW w:w="2977" w:type="dxa"/>
            <w:vMerge w:val="restart"/>
            <w:tcBorders>
              <w:right w:val="single" w:sz="4" w:space="0" w:color="auto"/>
            </w:tcBorders>
            <w:vAlign w:val="center"/>
          </w:tcPr>
          <w:p w14:paraId="0A360B2F" w14:textId="77777777" w:rsidR="00503DD9" w:rsidRPr="00BC6CA8" w:rsidRDefault="00503DD9" w:rsidP="007A689C">
            <w:pPr>
              <w:spacing w:line="160" w:lineRule="exact"/>
            </w:pPr>
            <w:r w:rsidRPr="00BC6CA8">
              <w:t xml:space="preserve">Deschiderile reale la încărcări vânt şi la încărcări verticale </w:t>
            </w:r>
            <w:r w:rsidRPr="00BC6CA8">
              <w:br/>
              <w:t xml:space="preserve">nu vor depăşi 90% din cele de dimensionare ale stâlpilor. </w:t>
            </w:r>
          </w:p>
        </w:tc>
      </w:tr>
      <w:tr w:rsidR="00503DD9" w:rsidRPr="00BC6CA8" w14:paraId="5AC48F0D" w14:textId="77777777" w:rsidTr="00BB488E">
        <w:trPr>
          <w:cantSplit/>
          <w:trHeight w:val="355"/>
        </w:trPr>
        <w:tc>
          <w:tcPr>
            <w:tcW w:w="851" w:type="dxa"/>
            <w:vMerge/>
            <w:tcBorders>
              <w:left w:val="single" w:sz="4" w:space="0" w:color="auto"/>
            </w:tcBorders>
          </w:tcPr>
          <w:p w14:paraId="013D42CF" w14:textId="77777777" w:rsidR="00503DD9" w:rsidRPr="00BC6CA8" w:rsidRDefault="00503DD9" w:rsidP="007A689C">
            <w:pPr>
              <w:spacing w:line="200" w:lineRule="exact"/>
              <w:jc w:val="center"/>
              <w:rPr>
                <w:sz w:val="18"/>
              </w:rPr>
            </w:pPr>
          </w:p>
        </w:tc>
        <w:tc>
          <w:tcPr>
            <w:tcW w:w="1144" w:type="dxa"/>
            <w:vMerge/>
          </w:tcPr>
          <w:p w14:paraId="2638B85F" w14:textId="77777777" w:rsidR="00503DD9" w:rsidRPr="00BC6CA8" w:rsidRDefault="00503DD9" w:rsidP="007A689C">
            <w:pPr>
              <w:spacing w:line="200" w:lineRule="exact"/>
              <w:jc w:val="center"/>
              <w:rPr>
                <w:sz w:val="18"/>
              </w:rPr>
            </w:pPr>
          </w:p>
        </w:tc>
        <w:tc>
          <w:tcPr>
            <w:tcW w:w="2967" w:type="dxa"/>
            <w:vMerge/>
          </w:tcPr>
          <w:p w14:paraId="6905DEB1" w14:textId="77777777" w:rsidR="00503DD9" w:rsidRPr="00BC6CA8" w:rsidRDefault="00503DD9" w:rsidP="007A689C">
            <w:pPr>
              <w:spacing w:line="200" w:lineRule="exact"/>
              <w:jc w:val="center"/>
            </w:pPr>
          </w:p>
        </w:tc>
        <w:tc>
          <w:tcPr>
            <w:tcW w:w="1843" w:type="dxa"/>
            <w:vMerge/>
          </w:tcPr>
          <w:p w14:paraId="213D0AE6" w14:textId="77777777" w:rsidR="00503DD9" w:rsidRPr="00BC6CA8" w:rsidRDefault="00503DD9" w:rsidP="007A689C">
            <w:pPr>
              <w:spacing w:line="200" w:lineRule="exact"/>
              <w:jc w:val="center"/>
            </w:pPr>
          </w:p>
        </w:tc>
        <w:tc>
          <w:tcPr>
            <w:tcW w:w="425" w:type="dxa"/>
            <w:vMerge/>
          </w:tcPr>
          <w:p w14:paraId="3DD7EC93" w14:textId="77777777" w:rsidR="00503DD9" w:rsidRPr="00BC6CA8" w:rsidRDefault="00503DD9" w:rsidP="007A689C">
            <w:pPr>
              <w:spacing w:line="200" w:lineRule="exact"/>
              <w:jc w:val="center"/>
              <w:rPr>
                <w:i/>
                <w:sz w:val="18"/>
              </w:rPr>
            </w:pPr>
          </w:p>
        </w:tc>
        <w:tc>
          <w:tcPr>
            <w:tcW w:w="1417" w:type="dxa"/>
            <w:vMerge/>
          </w:tcPr>
          <w:p w14:paraId="1F9BA722" w14:textId="77777777" w:rsidR="00503DD9" w:rsidRPr="00BC6CA8" w:rsidRDefault="00503DD9" w:rsidP="007A689C">
            <w:pPr>
              <w:spacing w:line="200" w:lineRule="exact"/>
              <w:jc w:val="center"/>
            </w:pPr>
          </w:p>
        </w:tc>
        <w:tc>
          <w:tcPr>
            <w:tcW w:w="2552" w:type="dxa"/>
            <w:vMerge/>
          </w:tcPr>
          <w:p w14:paraId="31679420" w14:textId="77777777" w:rsidR="00503DD9" w:rsidRPr="00BC6CA8" w:rsidRDefault="00503DD9" w:rsidP="007A689C">
            <w:pPr>
              <w:spacing w:line="200" w:lineRule="exact"/>
              <w:jc w:val="center"/>
            </w:pPr>
          </w:p>
        </w:tc>
        <w:tc>
          <w:tcPr>
            <w:tcW w:w="425" w:type="dxa"/>
            <w:vMerge/>
          </w:tcPr>
          <w:p w14:paraId="6DAA621E" w14:textId="77777777" w:rsidR="00503DD9" w:rsidRPr="00BC6CA8" w:rsidRDefault="00503DD9" w:rsidP="007A689C">
            <w:pPr>
              <w:spacing w:line="200" w:lineRule="exact"/>
              <w:jc w:val="center"/>
            </w:pPr>
          </w:p>
        </w:tc>
        <w:tc>
          <w:tcPr>
            <w:tcW w:w="709" w:type="dxa"/>
            <w:vMerge/>
          </w:tcPr>
          <w:p w14:paraId="3C831894" w14:textId="77777777" w:rsidR="00503DD9" w:rsidRPr="00BC6CA8" w:rsidRDefault="00503DD9" w:rsidP="007A689C">
            <w:pPr>
              <w:spacing w:line="200" w:lineRule="exact"/>
              <w:jc w:val="center"/>
            </w:pPr>
          </w:p>
        </w:tc>
        <w:tc>
          <w:tcPr>
            <w:tcW w:w="2977" w:type="dxa"/>
            <w:vMerge/>
            <w:tcBorders>
              <w:right w:val="single" w:sz="4" w:space="0" w:color="auto"/>
            </w:tcBorders>
          </w:tcPr>
          <w:p w14:paraId="0C52AD07" w14:textId="77777777" w:rsidR="00503DD9" w:rsidRPr="00BC6CA8" w:rsidRDefault="00503DD9" w:rsidP="007A689C">
            <w:pPr>
              <w:spacing w:line="200" w:lineRule="exact"/>
              <w:jc w:val="center"/>
            </w:pPr>
          </w:p>
        </w:tc>
      </w:tr>
      <w:tr w:rsidR="00503DD9" w:rsidRPr="00BC6CA8" w14:paraId="4EBDB6B7" w14:textId="77777777" w:rsidTr="00BB488E">
        <w:trPr>
          <w:cantSplit/>
        </w:trPr>
        <w:tc>
          <w:tcPr>
            <w:tcW w:w="851" w:type="dxa"/>
            <w:vMerge/>
            <w:tcBorders>
              <w:left w:val="single" w:sz="4" w:space="0" w:color="auto"/>
            </w:tcBorders>
          </w:tcPr>
          <w:p w14:paraId="41B0D7B0" w14:textId="77777777" w:rsidR="00503DD9" w:rsidRPr="00BC6CA8" w:rsidRDefault="00503DD9" w:rsidP="007A689C">
            <w:pPr>
              <w:spacing w:line="200" w:lineRule="exact"/>
              <w:jc w:val="center"/>
              <w:rPr>
                <w:sz w:val="18"/>
              </w:rPr>
            </w:pPr>
          </w:p>
        </w:tc>
        <w:tc>
          <w:tcPr>
            <w:tcW w:w="1144" w:type="dxa"/>
            <w:vMerge w:val="restart"/>
            <w:vAlign w:val="center"/>
          </w:tcPr>
          <w:p w14:paraId="384F5F58" w14:textId="77777777" w:rsidR="00503DD9" w:rsidRPr="00BC6CA8" w:rsidRDefault="00503DD9" w:rsidP="007A689C">
            <w:pPr>
              <w:spacing w:line="200" w:lineRule="exact"/>
              <w:jc w:val="center"/>
              <w:rPr>
                <w:sz w:val="18"/>
              </w:rPr>
            </w:pPr>
            <w:r w:rsidRPr="00BC6CA8">
              <w:rPr>
                <w:sz w:val="18"/>
              </w:rPr>
              <w:t xml:space="preserve">20 kV </w:t>
            </w:r>
            <w:r w:rsidRPr="00BC6CA8">
              <w:rPr>
                <w:sz w:val="18"/>
              </w:rPr>
              <w:sym w:font="Symbol" w:char="F03C"/>
            </w:r>
            <w:r w:rsidRPr="00BC6CA8">
              <w:rPr>
                <w:sz w:val="18"/>
              </w:rPr>
              <w:t xml:space="preserve"> </w:t>
            </w:r>
            <w:r w:rsidRPr="00BC6CA8">
              <w:rPr>
                <w:i/>
                <w:sz w:val="18"/>
              </w:rPr>
              <w:t>U</w:t>
            </w:r>
            <w:r w:rsidRPr="00BC6CA8">
              <w:rPr>
                <w:i/>
                <w:sz w:val="18"/>
                <w:vertAlign w:val="subscript"/>
              </w:rPr>
              <w:t>n</w:t>
            </w:r>
            <w:r w:rsidRPr="00BC6CA8">
              <w:rPr>
                <w:sz w:val="18"/>
                <w:vertAlign w:val="subscript"/>
              </w:rPr>
              <w:t xml:space="preserve"> </w:t>
            </w:r>
            <w:r w:rsidRPr="00BC6CA8">
              <w:rPr>
                <w:sz w:val="18"/>
              </w:rPr>
              <w:sym w:font="UniversalMath1 BT" w:char="F0A3"/>
            </w:r>
            <w:r w:rsidRPr="00BC6CA8">
              <w:rPr>
                <w:sz w:val="18"/>
              </w:rPr>
              <w:t xml:space="preserve"> 110 kV</w:t>
            </w:r>
          </w:p>
        </w:tc>
        <w:tc>
          <w:tcPr>
            <w:tcW w:w="2967" w:type="dxa"/>
            <w:vMerge/>
          </w:tcPr>
          <w:p w14:paraId="580975BB" w14:textId="77777777" w:rsidR="00503DD9" w:rsidRPr="00BC6CA8" w:rsidRDefault="00503DD9" w:rsidP="007A689C">
            <w:pPr>
              <w:spacing w:line="200" w:lineRule="exact"/>
              <w:jc w:val="center"/>
            </w:pPr>
          </w:p>
        </w:tc>
        <w:tc>
          <w:tcPr>
            <w:tcW w:w="1843" w:type="dxa"/>
            <w:vAlign w:val="center"/>
          </w:tcPr>
          <w:p w14:paraId="7DF65AB3" w14:textId="77777777" w:rsidR="00503DD9" w:rsidRPr="00BC6CA8" w:rsidRDefault="00503DD9" w:rsidP="007A689C">
            <w:pPr>
              <w:spacing w:line="200" w:lineRule="exact"/>
              <w:jc w:val="center"/>
            </w:pPr>
            <w:r w:rsidRPr="00BC6CA8">
              <w:t>Săgeata maximă</w:t>
            </w:r>
          </w:p>
        </w:tc>
        <w:tc>
          <w:tcPr>
            <w:tcW w:w="425" w:type="dxa"/>
            <w:vAlign w:val="center"/>
          </w:tcPr>
          <w:p w14:paraId="6F028813" w14:textId="77777777" w:rsidR="00503DD9" w:rsidRPr="00BC6CA8" w:rsidRDefault="00503DD9" w:rsidP="007A689C">
            <w:pPr>
              <w:spacing w:line="200" w:lineRule="exact"/>
              <w:jc w:val="center"/>
              <w:rPr>
                <w:i/>
                <w:sz w:val="18"/>
                <w:vertAlign w:val="subscript"/>
              </w:rPr>
            </w:pPr>
            <w:r w:rsidRPr="00BC6CA8">
              <w:rPr>
                <w:i/>
                <w:sz w:val="18"/>
              </w:rPr>
              <w:t>H</w:t>
            </w:r>
            <w:r w:rsidRPr="00BC6CA8">
              <w:rPr>
                <w:i/>
                <w:sz w:val="18"/>
                <w:vertAlign w:val="subscript"/>
              </w:rPr>
              <w:t>1</w:t>
            </w:r>
          </w:p>
        </w:tc>
        <w:tc>
          <w:tcPr>
            <w:tcW w:w="1417" w:type="dxa"/>
            <w:vAlign w:val="center"/>
          </w:tcPr>
          <w:p w14:paraId="4F2B3544" w14:textId="77777777" w:rsidR="00503DD9" w:rsidRPr="00BC6CA8" w:rsidRDefault="00503DD9" w:rsidP="007A689C">
            <w:pPr>
              <w:spacing w:line="200" w:lineRule="exact"/>
              <w:jc w:val="center"/>
            </w:pPr>
            <w:r w:rsidRPr="00BC6CA8">
              <w:t>4,00</w:t>
            </w:r>
          </w:p>
        </w:tc>
        <w:tc>
          <w:tcPr>
            <w:tcW w:w="2552" w:type="dxa"/>
            <w:vMerge/>
          </w:tcPr>
          <w:p w14:paraId="47A74EFD" w14:textId="77777777" w:rsidR="00503DD9" w:rsidRPr="00BC6CA8" w:rsidRDefault="00503DD9" w:rsidP="007A689C">
            <w:pPr>
              <w:spacing w:line="200" w:lineRule="exact"/>
              <w:jc w:val="center"/>
            </w:pPr>
          </w:p>
        </w:tc>
        <w:tc>
          <w:tcPr>
            <w:tcW w:w="1134" w:type="dxa"/>
            <w:gridSpan w:val="2"/>
            <w:vMerge w:val="restart"/>
            <w:vAlign w:val="center"/>
          </w:tcPr>
          <w:p w14:paraId="788E1F37" w14:textId="77777777" w:rsidR="00503DD9" w:rsidRPr="00BC6CA8" w:rsidRDefault="00503DD9" w:rsidP="007A689C">
            <w:pPr>
              <w:spacing w:line="160" w:lineRule="exact"/>
              <w:jc w:val="center"/>
              <w:rPr>
                <w:i/>
                <w:vertAlign w:val="subscript"/>
              </w:rPr>
            </w:pPr>
            <w:r w:rsidRPr="00BC6CA8">
              <w:rPr>
                <w:i/>
              </w:rPr>
              <w:t xml:space="preserve">d </w:t>
            </w:r>
            <w:r w:rsidRPr="00BC6CA8">
              <w:rPr>
                <w:i/>
              </w:rPr>
              <w:sym w:font="Symbol" w:char="F03C"/>
            </w:r>
            <w:r w:rsidRPr="00BC6CA8">
              <w:rPr>
                <w:i/>
              </w:rPr>
              <w:t xml:space="preserve"> D</w:t>
            </w:r>
            <w:r w:rsidRPr="00BC6CA8">
              <w:rPr>
                <w:i/>
                <w:vertAlign w:val="subscript"/>
              </w:rPr>
              <w:t>ma</w:t>
            </w:r>
          </w:p>
        </w:tc>
        <w:tc>
          <w:tcPr>
            <w:tcW w:w="2977" w:type="dxa"/>
            <w:vMerge w:val="restart"/>
            <w:tcBorders>
              <w:right w:val="single" w:sz="4" w:space="0" w:color="auto"/>
            </w:tcBorders>
            <w:vAlign w:val="center"/>
          </w:tcPr>
          <w:p w14:paraId="7F5082FA" w14:textId="2EE10737" w:rsidR="00503DD9" w:rsidRPr="00BC6CA8" w:rsidRDefault="00503DD9" w:rsidP="00BB488E">
            <w:pPr>
              <w:spacing w:line="180" w:lineRule="exact"/>
            </w:pPr>
            <w:r w:rsidRPr="00BC6CA8">
              <w:t xml:space="preserve">La funiculare aceste apropieri se vor evita. </w:t>
            </w:r>
            <w:r w:rsidR="009757FA">
              <w:t>Î</w:t>
            </w:r>
            <w:r w:rsidR="009757FA" w:rsidRPr="00BC6CA8">
              <w:t xml:space="preserve">n </w:t>
            </w:r>
            <w:r w:rsidRPr="00BC6CA8">
              <w:t>cazuri obligate, cu acordul organelor competente se vor trata ca încrucişare, exceptând măsura pentru tipul stâlpului LEA cu izolatoare suport şi cea privitoare la interzicerea înnădirii conductoarelor. La teleferice aceste apropieri se interzic.</w:t>
            </w:r>
          </w:p>
        </w:tc>
      </w:tr>
      <w:tr w:rsidR="00503DD9" w:rsidRPr="00BC6CA8" w14:paraId="6ABC71A5" w14:textId="77777777" w:rsidTr="00BB488E">
        <w:trPr>
          <w:cantSplit/>
          <w:trHeight w:val="200"/>
        </w:trPr>
        <w:tc>
          <w:tcPr>
            <w:tcW w:w="851" w:type="dxa"/>
            <w:vMerge/>
            <w:tcBorders>
              <w:left w:val="single" w:sz="4" w:space="0" w:color="auto"/>
            </w:tcBorders>
          </w:tcPr>
          <w:p w14:paraId="5F177B19" w14:textId="77777777" w:rsidR="00503DD9" w:rsidRPr="00BC6CA8" w:rsidRDefault="00503DD9" w:rsidP="007A689C">
            <w:pPr>
              <w:spacing w:line="200" w:lineRule="exact"/>
              <w:jc w:val="center"/>
              <w:rPr>
                <w:sz w:val="18"/>
              </w:rPr>
            </w:pPr>
          </w:p>
        </w:tc>
        <w:tc>
          <w:tcPr>
            <w:tcW w:w="1144" w:type="dxa"/>
            <w:vMerge/>
          </w:tcPr>
          <w:p w14:paraId="22DA4826" w14:textId="77777777" w:rsidR="00503DD9" w:rsidRPr="00BC6CA8" w:rsidRDefault="00503DD9" w:rsidP="007A689C">
            <w:pPr>
              <w:spacing w:line="200" w:lineRule="exact"/>
              <w:jc w:val="center"/>
              <w:rPr>
                <w:sz w:val="18"/>
              </w:rPr>
            </w:pPr>
          </w:p>
        </w:tc>
        <w:tc>
          <w:tcPr>
            <w:tcW w:w="2967" w:type="dxa"/>
            <w:vMerge/>
          </w:tcPr>
          <w:p w14:paraId="2B0E9A05" w14:textId="77777777" w:rsidR="00503DD9" w:rsidRPr="00BC6CA8" w:rsidRDefault="00503DD9" w:rsidP="007A689C">
            <w:pPr>
              <w:spacing w:line="200" w:lineRule="exact"/>
              <w:jc w:val="center"/>
            </w:pPr>
          </w:p>
        </w:tc>
        <w:tc>
          <w:tcPr>
            <w:tcW w:w="1843" w:type="dxa"/>
            <w:vMerge w:val="restart"/>
            <w:vAlign w:val="center"/>
          </w:tcPr>
          <w:p w14:paraId="6A377ED7" w14:textId="77777777" w:rsidR="00503DD9" w:rsidRPr="00BC6CA8" w:rsidRDefault="00503DD9" w:rsidP="007A689C">
            <w:pPr>
              <w:spacing w:line="200" w:lineRule="exact"/>
              <w:jc w:val="center"/>
              <w:rPr>
                <w:sz w:val="18"/>
                <w:vertAlign w:val="superscript"/>
              </w:rPr>
            </w:pPr>
            <w:r w:rsidRPr="00BC6CA8">
              <w:rPr>
                <w:sz w:val="18"/>
              </w:rPr>
              <w:t xml:space="preserve">Ruperea unui conductor în deschiderea vecină </w:t>
            </w:r>
            <w:r w:rsidRPr="00BC6CA8">
              <w:rPr>
                <w:sz w:val="18"/>
                <w:vertAlign w:val="superscript"/>
              </w:rPr>
              <w:t>2)</w:t>
            </w:r>
          </w:p>
        </w:tc>
        <w:tc>
          <w:tcPr>
            <w:tcW w:w="425" w:type="dxa"/>
            <w:vMerge w:val="restart"/>
            <w:vAlign w:val="center"/>
          </w:tcPr>
          <w:p w14:paraId="6E09F3D1" w14:textId="77777777" w:rsidR="00503DD9" w:rsidRPr="00BC6CA8" w:rsidRDefault="00503DD9" w:rsidP="007A689C">
            <w:pPr>
              <w:spacing w:line="200" w:lineRule="exact"/>
              <w:jc w:val="center"/>
              <w:rPr>
                <w:i/>
                <w:sz w:val="18"/>
                <w:vertAlign w:val="subscript"/>
              </w:rPr>
            </w:pPr>
            <w:r w:rsidRPr="00BC6CA8">
              <w:rPr>
                <w:i/>
                <w:sz w:val="18"/>
              </w:rPr>
              <w:t>H</w:t>
            </w:r>
            <w:r w:rsidRPr="00BC6CA8">
              <w:rPr>
                <w:i/>
                <w:sz w:val="18"/>
                <w:vertAlign w:val="subscript"/>
              </w:rPr>
              <w:t>2</w:t>
            </w:r>
          </w:p>
        </w:tc>
        <w:tc>
          <w:tcPr>
            <w:tcW w:w="1417" w:type="dxa"/>
            <w:vMerge w:val="restart"/>
            <w:vAlign w:val="center"/>
          </w:tcPr>
          <w:p w14:paraId="0EDB807B" w14:textId="77777777" w:rsidR="00503DD9" w:rsidRPr="00BC6CA8" w:rsidRDefault="00503DD9" w:rsidP="007A689C">
            <w:pPr>
              <w:spacing w:line="200" w:lineRule="exact"/>
              <w:jc w:val="center"/>
            </w:pPr>
            <w:r w:rsidRPr="00BC6CA8">
              <w:t>1,00</w:t>
            </w:r>
          </w:p>
        </w:tc>
        <w:tc>
          <w:tcPr>
            <w:tcW w:w="2552" w:type="dxa"/>
            <w:vMerge/>
          </w:tcPr>
          <w:p w14:paraId="15DCA35C" w14:textId="77777777" w:rsidR="00503DD9" w:rsidRPr="00BC6CA8" w:rsidRDefault="00503DD9" w:rsidP="007A689C">
            <w:pPr>
              <w:spacing w:line="200" w:lineRule="exact"/>
              <w:jc w:val="center"/>
            </w:pPr>
          </w:p>
        </w:tc>
        <w:tc>
          <w:tcPr>
            <w:tcW w:w="1134" w:type="dxa"/>
            <w:gridSpan w:val="2"/>
            <w:vMerge/>
          </w:tcPr>
          <w:p w14:paraId="4C73CE7F" w14:textId="77777777" w:rsidR="00503DD9" w:rsidRPr="00BC6CA8" w:rsidRDefault="00503DD9" w:rsidP="007A689C">
            <w:pPr>
              <w:spacing w:line="200" w:lineRule="exact"/>
              <w:jc w:val="center"/>
            </w:pPr>
          </w:p>
        </w:tc>
        <w:tc>
          <w:tcPr>
            <w:tcW w:w="2977" w:type="dxa"/>
            <w:vMerge/>
            <w:tcBorders>
              <w:right w:val="single" w:sz="4" w:space="0" w:color="auto"/>
            </w:tcBorders>
          </w:tcPr>
          <w:p w14:paraId="11C5C252" w14:textId="77777777" w:rsidR="00503DD9" w:rsidRPr="00BC6CA8" w:rsidRDefault="00503DD9" w:rsidP="007A689C">
            <w:pPr>
              <w:spacing w:line="200" w:lineRule="exact"/>
              <w:jc w:val="center"/>
            </w:pPr>
          </w:p>
        </w:tc>
      </w:tr>
      <w:tr w:rsidR="00503DD9" w:rsidRPr="00BC6CA8" w14:paraId="797AAE43" w14:textId="77777777" w:rsidTr="00BB488E">
        <w:trPr>
          <w:cantSplit/>
          <w:trHeight w:val="200"/>
        </w:trPr>
        <w:tc>
          <w:tcPr>
            <w:tcW w:w="851" w:type="dxa"/>
            <w:vMerge/>
            <w:tcBorders>
              <w:left w:val="single" w:sz="4" w:space="0" w:color="auto"/>
            </w:tcBorders>
          </w:tcPr>
          <w:p w14:paraId="5A60A713" w14:textId="77777777" w:rsidR="00503DD9" w:rsidRPr="00BC6CA8" w:rsidRDefault="00503DD9" w:rsidP="007A689C">
            <w:pPr>
              <w:spacing w:line="200" w:lineRule="exact"/>
              <w:jc w:val="center"/>
              <w:rPr>
                <w:sz w:val="18"/>
              </w:rPr>
            </w:pPr>
          </w:p>
        </w:tc>
        <w:tc>
          <w:tcPr>
            <w:tcW w:w="1144" w:type="dxa"/>
            <w:vMerge/>
          </w:tcPr>
          <w:p w14:paraId="48F65F77" w14:textId="77777777" w:rsidR="00503DD9" w:rsidRPr="00BC6CA8" w:rsidRDefault="00503DD9" w:rsidP="007A689C">
            <w:pPr>
              <w:spacing w:line="200" w:lineRule="exact"/>
              <w:jc w:val="center"/>
              <w:rPr>
                <w:sz w:val="18"/>
              </w:rPr>
            </w:pPr>
          </w:p>
        </w:tc>
        <w:tc>
          <w:tcPr>
            <w:tcW w:w="2967" w:type="dxa"/>
            <w:vMerge/>
          </w:tcPr>
          <w:p w14:paraId="2EB930B9" w14:textId="77777777" w:rsidR="00503DD9" w:rsidRPr="00BC6CA8" w:rsidRDefault="00503DD9" w:rsidP="007A689C">
            <w:pPr>
              <w:spacing w:line="200" w:lineRule="exact"/>
              <w:jc w:val="center"/>
            </w:pPr>
          </w:p>
        </w:tc>
        <w:tc>
          <w:tcPr>
            <w:tcW w:w="1843" w:type="dxa"/>
            <w:vMerge/>
          </w:tcPr>
          <w:p w14:paraId="118EF08B" w14:textId="77777777" w:rsidR="00503DD9" w:rsidRPr="00BC6CA8" w:rsidRDefault="00503DD9" w:rsidP="007A689C">
            <w:pPr>
              <w:spacing w:line="200" w:lineRule="exact"/>
              <w:jc w:val="center"/>
            </w:pPr>
          </w:p>
        </w:tc>
        <w:tc>
          <w:tcPr>
            <w:tcW w:w="425" w:type="dxa"/>
            <w:vMerge/>
          </w:tcPr>
          <w:p w14:paraId="33AEB4FA" w14:textId="77777777" w:rsidR="00503DD9" w:rsidRPr="00BC6CA8" w:rsidRDefault="00503DD9" w:rsidP="007A689C">
            <w:pPr>
              <w:spacing w:line="200" w:lineRule="exact"/>
              <w:jc w:val="center"/>
              <w:rPr>
                <w:i/>
                <w:sz w:val="18"/>
              </w:rPr>
            </w:pPr>
          </w:p>
        </w:tc>
        <w:tc>
          <w:tcPr>
            <w:tcW w:w="1417" w:type="dxa"/>
            <w:vMerge/>
          </w:tcPr>
          <w:p w14:paraId="5061A24D" w14:textId="77777777" w:rsidR="00503DD9" w:rsidRPr="00BC6CA8" w:rsidRDefault="00503DD9" w:rsidP="007A689C">
            <w:pPr>
              <w:spacing w:line="200" w:lineRule="exact"/>
              <w:jc w:val="center"/>
            </w:pPr>
          </w:p>
        </w:tc>
        <w:tc>
          <w:tcPr>
            <w:tcW w:w="2552" w:type="dxa"/>
            <w:vMerge/>
          </w:tcPr>
          <w:p w14:paraId="4C9C48C0" w14:textId="77777777" w:rsidR="00503DD9" w:rsidRPr="00BC6CA8" w:rsidRDefault="00503DD9" w:rsidP="007A689C">
            <w:pPr>
              <w:spacing w:line="200" w:lineRule="exact"/>
              <w:jc w:val="center"/>
            </w:pPr>
          </w:p>
        </w:tc>
        <w:tc>
          <w:tcPr>
            <w:tcW w:w="1134" w:type="dxa"/>
            <w:gridSpan w:val="2"/>
            <w:vMerge/>
          </w:tcPr>
          <w:p w14:paraId="229FD35B" w14:textId="77777777" w:rsidR="00503DD9" w:rsidRPr="00BC6CA8" w:rsidRDefault="00503DD9" w:rsidP="007A689C">
            <w:pPr>
              <w:spacing w:line="200" w:lineRule="exact"/>
              <w:jc w:val="center"/>
            </w:pPr>
          </w:p>
        </w:tc>
        <w:tc>
          <w:tcPr>
            <w:tcW w:w="2977" w:type="dxa"/>
            <w:vMerge/>
            <w:tcBorders>
              <w:right w:val="single" w:sz="4" w:space="0" w:color="auto"/>
            </w:tcBorders>
          </w:tcPr>
          <w:p w14:paraId="687C0939" w14:textId="77777777" w:rsidR="00503DD9" w:rsidRPr="00BC6CA8" w:rsidRDefault="00503DD9" w:rsidP="007A689C">
            <w:pPr>
              <w:spacing w:line="200" w:lineRule="exact"/>
              <w:jc w:val="center"/>
            </w:pPr>
          </w:p>
        </w:tc>
      </w:tr>
      <w:tr w:rsidR="00503DD9" w:rsidRPr="00BC6CA8" w14:paraId="6DAAD3D8" w14:textId="77777777" w:rsidTr="00BB488E">
        <w:trPr>
          <w:cantSplit/>
          <w:trHeight w:val="200"/>
        </w:trPr>
        <w:tc>
          <w:tcPr>
            <w:tcW w:w="851" w:type="dxa"/>
            <w:vMerge/>
            <w:tcBorders>
              <w:left w:val="single" w:sz="4" w:space="0" w:color="auto"/>
            </w:tcBorders>
          </w:tcPr>
          <w:p w14:paraId="727C4962" w14:textId="77777777" w:rsidR="00503DD9" w:rsidRPr="00BC6CA8" w:rsidRDefault="00503DD9" w:rsidP="007A689C">
            <w:pPr>
              <w:spacing w:line="200" w:lineRule="exact"/>
              <w:jc w:val="center"/>
              <w:rPr>
                <w:sz w:val="18"/>
              </w:rPr>
            </w:pPr>
          </w:p>
        </w:tc>
        <w:tc>
          <w:tcPr>
            <w:tcW w:w="1144" w:type="dxa"/>
            <w:vMerge/>
          </w:tcPr>
          <w:p w14:paraId="251816FC" w14:textId="77777777" w:rsidR="00503DD9" w:rsidRPr="00BC6CA8" w:rsidRDefault="00503DD9" w:rsidP="007A689C">
            <w:pPr>
              <w:spacing w:line="200" w:lineRule="exact"/>
              <w:jc w:val="center"/>
              <w:rPr>
                <w:sz w:val="18"/>
              </w:rPr>
            </w:pPr>
          </w:p>
        </w:tc>
        <w:tc>
          <w:tcPr>
            <w:tcW w:w="2967" w:type="dxa"/>
            <w:vMerge/>
          </w:tcPr>
          <w:p w14:paraId="2836880E" w14:textId="77777777" w:rsidR="00503DD9" w:rsidRPr="00BC6CA8" w:rsidRDefault="00503DD9" w:rsidP="007A689C">
            <w:pPr>
              <w:spacing w:line="200" w:lineRule="exact"/>
              <w:jc w:val="center"/>
            </w:pPr>
          </w:p>
        </w:tc>
        <w:tc>
          <w:tcPr>
            <w:tcW w:w="1843" w:type="dxa"/>
            <w:vMerge/>
          </w:tcPr>
          <w:p w14:paraId="4F0E5801" w14:textId="77777777" w:rsidR="00503DD9" w:rsidRPr="00BC6CA8" w:rsidRDefault="00503DD9" w:rsidP="007A689C">
            <w:pPr>
              <w:spacing w:line="200" w:lineRule="exact"/>
              <w:jc w:val="center"/>
            </w:pPr>
          </w:p>
        </w:tc>
        <w:tc>
          <w:tcPr>
            <w:tcW w:w="425" w:type="dxa"/>
            <w:vMerge/>
          </w:tcPr>
          <w:p w14:paraId="7452ECCF" w14:textId="77777777" w:rsidR="00503DD9" w:rsidRPr="00BC6CA8" w:rsidRDefault="00503DD9" w:rsidP="007A689C">
            <w:pPr>
              <w:spacing w:line="200" w:lineRule="exact"/>
              <w:jc w:val="center"/>
              <w:rPr>
                <w:i/>
                <w:sz w:val="18"/>
              </w:rPr>
            </w:pPr>
          </w:p>
        </w:tc>
        <w:tc>
          <w:tcPr>
            <w:tcW w:w="1417" w:type="dxa"/>
            <w:vMerge/>
          </w:tcPr>
          <w:p w14:paraId="2C53C839" w14:textId="77777777" w:rsidR="00503DD9" w:rsidRPr="00BC6CA8" w:rsidRDefault="00503DD9" w:rsidP="007A689C">
            <w:pPr>
              <w:spacing w:line="200" w:lineRule="exact"/>
              <w:jc w:val="center"/>
            </w:pPr>
          </w:p>
        </w:tc>
        <w:tc>
          <w:tcPr>
            <w:tcW w:w="2552" w:type="dxa"/>
            <w:vMerge/>
          </w:tcPr>
          <w:p w14:paraId="2534F279" w14:textId="77777777" w:rsidR="00503DD9" w:rsidRPr="00BC6CA8" w:rsidRDefault="00503DD9" w:rsidP="007A689C">
            <w:pPr>
              <w:spacing w:line="200" w:lineRule="exact"/>
              <w:jc w:val="center"/>
            </w:pPr>
          </w:p>
        </w:tc>
        <w:tc>
          <w:tcPr>
            <w:tcW w:w="1134" w:type="dxa"/>
            <w:gridSpan w:val="2"/>
            <w:vMerge/>
          </w:tcPr>
          <w:p w14:paraId="7B46D589" w14:textId="77777777" w:rsidR="00503DD9" w:rsidRPr="00BC6CA8" w:rsidRDefault="00503DD9" w:rsidP="007A689C">
            <w:pPr>
              <w:spacing w:line="200" w:lineRule="exact"/>
              <w:jc w:val="center"/>
            </w:pPr>
          </w:p>
        </w:tc>
        <w:tc>
          <w:tcPr>
            <w:tcW w:w="2977" w:type="dxa"/>
            <w:vMerge/>
            <w:tcBorders>
              <w:right w:val="single" w:sz="4" w:space="0" w:color="auto"/>
            </w:tcBorders>
          </w:tcPr>
          <w:p w14:paraId="677AD0D8" w14:textId="77777777" w:rsidR="00503DD9" w:rsidRPr="00BC6CA8" w:rsidRDefault="00503DD9" w:rsidP="007A689C">
            <w:pPr>
              <w:spacing w:line="200" w:lineRule="exact"/>
              <w:jc w:val="center"/>
            </w:pPr>
          </w:p>
        </w:tc>
      </w:tr>
      <w:tr w:rsidR="00503DD9" w:rsidRPr="00BC6CA8" w14:paraId="709E122F" w14:textId="77777777" w:rsidTr="00BB488E">
        <w:trPr>
          <w:cantSplit/>
        </w:trPr>
        <w:tc>
          <w:tcPr>
            <w:tcW w:w="851" w:type="dxa"/>
            <w:vMerge/>
            <w:tcBorders>
              <w:left w:val="single" w:sz="4" w:space="0" w:color="auto"/>
            </w:tcBorders>
          </w:tcPr>
          <w:p w14:paraId="4D8DFC74" w14:textId="77777777" w:rsidR="00503DD9" w:rsidRPr="00BC6CA8" w:rsidRDefault="00503DD9" w:rsidP="007A689C">
            <w:pPr>
              <w:spacing w:line="200" w:lineRule="exact"/>
              <w:jc w:val="center"/>
              <w:rPr>
                <w:sz w:val="18"/>
              </w:rPr>
            </w:pPr>
          </w:p>
        </w:tc>
        <w:tc>
          <w:tcPr>
            <w:tcW w:w="1144" w:type="dxa"/>
            <w:vMerge w:val="restart"/>
            <w:vAlign w:val="center"/>
          </w:tcPr>
          <w:p w14:paraId="5B1AD910" w14:textId="77777777" w:rsidR="00503DD9" w:rsidRPr="00BC6CA8" w:rsidRDefault="00503DD9" w:rsidP="007A689C">
            <w:pPr>
              <w:spacing w:line="200" w:lineRule="exact"/>
              <w:jc w:val="center"/>
              <w:rPr>
                <w:sz w:val="18"/>
              </w:rPr>
            </w:pPr>
            <w:r w:rsidRPr="00BC6CA8">
              <w:rPr>
                <w:i/>
                <w:sz w:val="18"/>
              </w:rPr>
              <w:t>U</w:t>
            </w:r>
            <w:r w:rsidRPr="00BC6CA8">
              <w:rPr>
                <w:i/>
                <w:sz w:val="18"/>
                <w:vertAlign w:val="subscript"/>
              </w:rPr>
              <w:t>n</w:t>
            </w:r>
            <w:r w:rsidRPr="00BC6CA8">
              <w:rPr>
                <w:sz w:val="18"/>
                <w:vertAlign w:val="subscript"/>
              </w:rPr>
              <w:t xml:space="preserve"> </w:t>
            </w:r>
            <w:r w:rsidRPr="00BC6CA8">
              <w:rPr>
                <w:sz w:val="18"/>
              </w:rPr>
              <w:t>= 220 kV</w:t>
            </w:r>
          </w:p>
        </w:tc>
        <w:tc>
          <w:tcPr>
            <w:tcW w:w="2967" w:type="dxa"/>
            <w:vMerge/>
          </w:tcPr>
          <w:p w14:paraId="30061C5F" w14:textId="77777777" w:rsidR="00503DD9" w:rsidRPr="00BC6CA8" w:rsidRDefault="00503DD9" w:rsidP="007A689C">
            <w:pPr>
              <w:spacing w:line="200" w:lineRule="exact"/>
              <w:jc w:val="center"/>
            </w:pPr>
          </w:p>
        </w:tc>
        <w:tc>
          <w:tcPr>
            <w:tcW w:w="1843" w:type="dxa"/>
            <w:vAlign w:val="center"/>
          </w:tcPr>
          <w:p w14:paraId="757B2F04" w14:textId="77777777" w:rsidR="00503DD9" w:rsidRPr="00BC6CA8" w:rsidRDefault="00503DD9" w:rsidP="007A689C">
            <w:pPr>
              <w:spacing w:line="200" w:lineRule="exact"/>
              <w:jc w:val="center"/>
            </w:pPr>
            <w:r w:rsidRPr="00BC6CA8">
              <w:t>Săgeata maximă</w:t>
            </w:r>
          </w:p>
        </w:tc>
        <w:tc>
          <w:tcPr>
            <w:tcW w:w="425" w:type="dxa"/>
            <w:vAlign w:val="center"/>
          </w:tcPr>
          <w:p w14:paraId="11C7A9BD" w14:textId="77777777" w:rsidR="00503DD9" w:rsidRPr="00BC6CA8" w:rsidRDefault="00503DD9" w:rsidP="007A689C">
            <w:pPr>
              <w:spacing w:line="200" w:lineRule="exact"/>
              <w:jc w:val="center"/>
              <w:rPr>
                <w:i/>
                <w:sz w:val="18"/>
                <w:vertAlign w:val="subscript"/>
              </w:rPr>
            </w:pPr>
            <w:r w:rsidRPr="00BC6CA8">
              <w:rPr>
                <w:i/>
                <w:sz w:val="18"/>
              </w:rPr>
              <w:t>H</w:t>
            </w:r>
            <w:r w:rsidRPr="00BC6CA8">
              <w:rPr>
                <w:i/>
                <w:sz w:val="18"/>
                <w:vertAlign w:val="subscript"/>
              </w:rPr>
              <w:t>1</w:t>
            </w:r>
          </w:p>
        </w:tc>
        <w:tc>
          <w:tcPr>
            <w:tcW w:w="1417" w:type="dxa"/>
            <w:vAlign w:val="center"/>
          </w:tcPr>
          <w:p w14:paraId="33C75FBF" w14:textId="77777777" w:rsidR="00503DD9" w:rsidRPr="00BC6CA8" w:rsidRDefault="00503DD9" w:rsidP="007A689C">
            <w:pPr>
              <w:spacing w:line="200" w:lineRule="exact"/>
              <w:jc w:val="center"/>
            </w:pPr>
            <w:r w:rsidRPr="00BC6CA8">
              <w:t>5,00</w:t>
            </w:r>
          </w:p>
        </w:tc>
        <w:tc>
          <w:tcPr>
            <w:tcW w:w="2552" w:type="dxa"/>
            <w:vMerge/>
          </w:tcPr>
          <w:p w14:paraId="02B1030C" w14:textId="77777777" w:rsidR="00503DD9" w:rsidRPr="00BC6CA8" w:rsidRDefault="00503DD9" w:rsidP="007A689C">
            <w:pPr>
              <w:spacing w:line="200" w:lineRule="exact"/>
              <w:jc w:val="center"/>
            </w:pPr>
          </w:p>
        </w:tc>
        <w:tc>
          <w:tcPr>
            <w:tcW w:w="1134" w:type="dxa"/>
            <w:gridSpan w:val="2"/>
            <w:vMerge/>
          </w:tcPr>
          <w:p w14:paraId="5BCEA2F9" w14:textId="77777777" w:rsidR="00503DD9" w:rsidRPr="00BC6CA8" w:rsidRDefault="00503DD9" w:rsidP="007A689C">
            <w:pPr>
              <w:spacing w:line="200" w:lineRule="exact"/>
              <w:jc w:val="center"/>
            </w:pPr>
          </w:p>
        </w:tc>
        <w:tc>
          <w:tcPr>
            <w:tcW w:w="2977" w:type="dxa"/>
            <w:vMerge/>
            <w:tcBorders>
              <w:right w:val="single" w:sz="4" w:space="0" w:color="auto"/>
            </w:tcBorders>
          </w:tcPr>
          <w:p w14:paraId="214F0C78" w14:textId="77777777" w:rsidR="00503DD9" w:rsidRPr="00BC6CA8" w:rsidRDefault="00503DD9" w:rsidP="007A689C">
            <w:pPr>
              <w:spacing w:line="200" w:lineRule="exact"/>
              <w:jc w:val="center"/>
            </w:pPr>
          </w:p>
        </w:tc>
      </w:tr>
      <w:tr w:rsidR="00503DD9" w:rsidRPr="00BC6CA8" w14:paraId="6D3A259F" w14:textId="77777777" w:rsidTr="00BB488E">
        <w:trPr>
          <w:cantSplit/>
          <w:trHeight w:val="200"/>
        </w:trPr>
        <w:tc>
          <w:tcPr>
            <w:tcW w:w="851" w:type="dxa"/>
            <w:vMerge/>
            <w:tcBorders>
              <w:left w:val="single" w:sz="4" w:space="0" w:color="auto"/>
            </w:tcBorders>
          </w:tcPr>
          <w:p w14:paraId="7B2C96EC" w14:textId="77777777" w:rsidR="00503DD9" w:rsidRPr="00BC6CA8" w:rsidRDefault="00503DD9" w:rsidP="007A689C">
            <w:pPr>
              <w:spacing w:line="200" w:lineRule="exact"/>
              <w:jc w:val="center"/>
              <w:rPr>
                <w:sz w:val="18"/>
              </w:rPr>
            </w:pPr>
          </w:p>
        </w:tc>
        <w:tc>
          <w:tcPr>
            <w:tcW w:w="1144" w:type="dxa"/>
            <w:vMerge/>
          </w:tcPr>
          <w:p w14:paraId="78A6D3B1" w14:textId="77777777" w:rsidR="00503DD9" w:rsidRPr="00BC6CA8" w:rsidRDefault="00503DD9" w:rsidP="007A689C">
            <w:pPr>
              <w:spacing w:line="200" w:lineRule="exact"/>
              <w:jc w:val="center"/>
              <w:rPr>
                <w:sz w:val="18"/>
              </w:rPr>
            </w:pPr>
          </w:p>
        </w:tc>
        <w:tc>
          <w:tcPr>
            <w:tcW w:w="2967" w:type="dxa"/>
            <w:vMerge/>
          </w:tcPr>
          <w:p w14:paraId="33142629" w14:textId="77777777" w:rsidR="00503DD9" w:rsidRPr="00BC6CA8" w:rsidRDefault="00503DD9" w:rsidP="007A689C">
            <w:pPr>
              <w:spacing w:line="200" w:lineRule="exact"/>
              <w:jc w:val="center"/>
            </w:pPr>
          </w:p>
        </w:tc>
        <w:tc>
          <w:tcPr>
            <w:tcW w:w="1843" w:type="dxa"/>
            <w:vMerge w:val="restart"/>
            <w:vAlign w:val="center"/>
          </w:tcPr>
          <w:p w14:paraId="2708CC49" w14:textId="77777777" w:rsidR="00503DD9" w:rsidRPr="00BC6CA8" w:rsidRDefault="00503DD9" w:rsidP="007A689C">
            <w:pPr>
              <w:spacing w:line="200" w:lineRule="exact"/>
              <w:jc w:val="center"/>
              <w:rPr>
                <w:sz w:val="18"/>
                <w:vertAlign w:val="superscript"/>
              </w:rPr>
            </w:pPr>
            <w:r w:rsidRPr="00BC6CA8">
              <w:rPr>
                <w:sz w:val="18"/>
              </w:rPr>
              <w:t xml:space="preserve">Ruperea unui conductor în deschiderea vecină </w:t>
            </w:r>
            <w:r w:rsidRPr="00BC6CA8">
              <w:rPr>
                <w:sz w:val="18"/>
                <w:vertAlign w:val="superscript"/>
              </w:rPr>
              <w:t>2)</w:t>
            </w:r>
          </w:p>
        </w:tc>
        <w:tc>
          <w:tcPr>
            <w:tcW w:w="425" w:type="dxa"/>
            <w:vMerge w:val="restart"/>
            <w:vAlign w:val="center"/>
          </w:tcPr>
          <w:p w14:paraId="1791DABF" w14:textId="77777777" w:rsidR="00503DD9" w:rsidRPr="00BC6CA8" w:rsidRDefault="00503DD9" w:rsidP="007A689C">
            <w:pPr>
              <w:spacing w:line="200" w:lineRule="exact"/>
              <w:jc w:val="center"/>
              <w:rPr>
                <w:i/>
                <w:sz w:val="18"/>
                <w:vertAlign w:val="subscript"/>
              </w:rPr>
            </w:pPr>
            <w:r w:rsidRPr="00BC6CA8">
              <w:rPr>
                <w:i/>
                <w:sz w:val="18"/>
              </w:rPr>
              <w:t>H</w:t>
            </w:r>
            <w:r w:rsidRPr="00BC6CA8">
              <w:rPr>
                <w:i/>
                <w:sz w:val="18"/>
                <w:vertAlign w:val="subscript"/>
              </w:rPr>
              <w:t>2</w:t>
            </w:r>
          </w:p>
        </w:tc>
        <w:tc>
          <w:tcPr>
            <w:tcW w:w="1417" w:type="dxa"/>
            <w:vMerge w:val="restart"/>
            <w:vAlign w:val="center"/>
          </w:tcPr>
          <w:p w14:paraId="51819D23" w14:textId="77777777" w:rsidR="00503DD9" w:rsidRPr="00BC6CA8" w:rsidRDefault="00503DD9" w:rsidP="007A689C">
            <w:pPr>
              <w:spacing w:line="200" w:lineRule="exact"/>
              <w:jc w:val="center"/>
            </w:pPr>
            <w:r w:rsidRPr="00BC6CA8">
              <w:t>2,00</w:t>
            </w:r>
          </w:p>
        </w:tc>
        <w:tc>
          <w:tcPr>
            <w:tcW w:w="2552" w:type="dxa"/>
            <w:vMerge/>
          </w:tcPr>
          <w:p w14:paraId="74763A0D" w14:textId="77777777" w:rsidR="00503DD9" w:rsidRPr="00BC6CA8" w:rsidRDefault="00503DD9" w:rsidP="007A689C">
            <w:pPr>
              <w:spacing w:line="200" w:lineRule="exact"/>
              <w:jc w:val="center"/>
            </w:pPr>
          </w:p>
        </w:tc>
        <w:tc>
          <w:tcPr>
            <w:tcW w:w="1134" w:type="dxa"/>
            <w:gridSpan w:val="2"/>
            <w:vMerge/>
          </w:tcPr>
          <w:p w14:paraId="769E0BF7" w14:textId="77777777" w:rsidR="00503DD9" w:rsidRPr="00BC6CA8" w:rsidRDefault="00503DD9" w:rsidP="007A689C">
            <w:pPr>
              <w:spacing w:line="200" w:lineRule="exact"/>
              <w:jc w:val="center"/>
            </w:pPr>
          </w:p>
        </w:tc>
        <w:tc>
          <w:tcPr>
            <w:tcW w:w="2977" w:type="dxa"/>
            <w:vMerge/>
            <w:tcBorders>
              <w:right w:val="single" w:sz="4" w:space="0" w:color="auto"/>
            </w:tcBorders>
          </w:tcPr>
          <w:p w14:paraId="283DFDB1" w14:textId="77777777" w:rsidR="00503DD9" w:rsidRPr="00BC6CA8" w:rsidRDefault="00503DD9" w:rsidP="007A689C">
            <w:pPr>
              <w:spacing w:line="200" w:lineRule="exact"/>
              <w:jc w:val="center"/>
            </w:pPr>
          </w:p>
        </w:tc>
      </w:tr>
      <w:tr w:rsidR="00503DD9" w:rsidRPr="00BC6CA8" w14:paraId="6B79A6AB" w14:textId="77777777" w:rsidTr="00BB488E">
        <w:trPr>
          <w:cantSplit/>
          <w:trHeight w:val="200"/>
        </w:trPr>
        <w:tc>
          <w:tcPr>
            <w:tcW w:w="851" w:type="dxa"/>
            <w:vMerge/>
            <w:tcBorders>
              <w:left w:val="single" w:sz="4" w:space="0" w:color="auto"/>
            </w:tcBorders>
          </w:tcPr>
          <w:p w14:paraId="6AC2390C" w14:textId="77777777" w:rsidR="00503DD9" w:rsidRPr="00BC6CA8" w:rsidRDefault="00503DD9" w:rsidP="007A689C">
            <w:pPr>
              <w:spacing w:line="200" w:lineRule="exact"/>
              <w:jc w:val="center"/>
              <w:rPr>
                <w:sz w:val="18"/>
              </w:rPr>
            </w:pPr>
          </w:p>
        </w:tc>
        <w:tc>
          <w:tcPr>
            <w:tcW w:w="1144" w:type="dxa"/>
            <w:vMerge/>
          </w:tcPr>
          <w:p w14:paraId="38137DF7" w14:textId="77777777" w:rsidR="00503DD9" w:rsidRPr="00BC6CA8" w:rsidRDefault="00503DD9" w:rsidP="007A689C">
            <w:pPr>
              <w:spacing w:line="200" w:lineRule="exact"/>
              <w:jc w:val="center"/>
              <w:rPr>
                <w:sz w:val="18"/>
              </w:rPr>
            </w:pPr>
          </w:p>
        </w:tc>
        <w:tc>
          <w:tcPr>
            <w:tcW w:w="2967" w:type="dxa"/>
            <w:vMerge/>
          </w:tcPr>
          <w:p w14:paraId="5ED44931" w14:textId="77777777" w:rsidR="00503DD9" w:rsidRPr="00BC6CA8" w:rsidRDefault="00503DD9" w:rsidP="007A689C">
            <w:pPr>
              <w:spacing w:line="200" w:lineRule="exact"/>
              <w:jc w:val="center"/>
            </w:pPr>
          </w:p>
        </w:tc>
        <w:tc>
          <w:tcPr>
            <w:tcW w:w="1843" w:type="dxa"/>
            <w:vMerge/>
          </w:tcPr>
          <w:p w14:paraId="1108BC30" w14:textId="77777777" w:rsidR="00503DD9" w:rsidRPr="00BC6CA8" w:rsidRDefault="00503DD9" w:rsidP="007A689C">
            <w:pPr>
              <w:spacing w:line="200" w:lineRule="exact"/>
              <w:jc w:val="center"/>
            </w:pPr>
          </w:p>
        </w:tc>
        <w:tc>
          <w:tcPr>
            <w:tcW w:w="425" w:type="dxa"/>
            <w:vMerge/>
          </w:tcPr>
          <w:p w14:paraId="172839AF" w14:textId="77777777" w:rsidR="00503DD9" w:rsidRPr="00BC6CA8" w:rsidRDefault="00503DD9" w:rsidP="007A689C">
            <w:pPr>
              <w:spacing w:line="200" w:lineRule="exact"/>
              <w:jc w:val="center"/>
              <w:rPr>
                <w:i/>
                <w:sz w:val="18"/>
              </w:rPr>
            </w:pPr>
          </w:p>
        </w:tc>
        <w:tc>
          <w:tcPr>
            <w:tcW w:w="1417" w:type="dxa"/>
            <w:vMerge/>
          </w:tcPr>
          <w:p w14:paraId="7D39A38C" w14:textId="77777777" w:rsidR="00503DD9" w:rsidRPr="00BC6CA8" w:rsidRDefault="00503DD9" w:rsidP="007A689C">
            <w:pPr>
              <w:spacing w:line="200" w:lineRule="exact"/>
              <w:jc w:val="center"/>
            </w:pPr>
          </w:p>
        </w:tc>
        <w:tc>
          <w:tcPr>
            <w:tcW w:w="2552" w:type="dxa"/>
            <w:vMerge/>
          </w:tcPr>
          <w:p w14:paraId="27441BCF" w14:textId="77777777" w:rsidR="00503DD9" w:rsidRPr="00BC6CA8" w:rsidRDefault="00503DD9" w:rsidP="007A689C">
            <w:pPr>
              <w:spacing w:line="200" w:lineRule="exact"/>
              <w:jc w:val="center"/>
            </w:pPr>
          </w:p>
        </w:tc>
        <w:tc>
          <w:tcPr>
            <w:tcW w:w="4111" w:type="dxa"/>
            <w:gridSpan w:val="3"/>
            <w:vMerge w:val="restart"/>
            <w:tcBorders>
              <w:right w:val="single" w:sz="4" w:space="0" w:color="auto"/>
            </w:tcBorders>
            <w:vAlign w:val="center"/>
          </w:tcPr>
          <w:p w14:paraId="7AEBA80A" w14:textId="77777777" w:rsidR="00503DD9" w:rsidRPr="00BC6CA8" w:rsidRDefault="00503DD9" w:rsidP="007A689C">
            <w:pPr>
              <w:spacing w:line="160" w:lineRule="exact"/>
            </w:pPr>
            <w:r w:rsidRPr="00BC6CA8">
              <w:rPr>
                <w:i/>
              </w:rPr>
              <w:t>D</w:t>
            </w:r>
            <w:r w:rsidRPr="00BC6CA8">
              <w:t xml:space="preserve"> - distanţa pe orizontală de la axul LEA până la cablul purtător.</w:t>
            </w:r>
          </w:p>
          <w:p w14:paraId="3D9A91A7" w14:textId="77777777" w:rsidR="00503DD9" w:rsidRPr="00BC6CA8" w:rsidRDefault="00503DD9" w:rsidP="007A689C">
            <w:pPr>
              <w:spacing w:line="160" w:lineRule="exact"/>
            </w:pPr>
            <w:r w:rsidRPr="00BC6CA8">
              <w:rPr>
                <w:i/>
              </w:rPr>
              <w:t>D</w:t>
            </w:r>
            <w:r w:rsidRPr="00BC6CA8">
              <w:rPr>
                <w:i/>
                <w:vertAlign w:val="subscript"/>
              </w:rPr>
              <w:t>a</w:t>
            </w:r>
            <w:r w:rsidRPr="00BC6CA8">
              <w:rPr>
                <w:vertAlign w:val="subscript"/>
              </w:rPr>
              <w:t xml:space="preserve"> - </w:t>
            </w:r>
            <w:r w:rsidRPr="00BC6CA8">
              <w:t>distanţa de apropiere - înălţimea deasupra solului a celui mai  înalt stâlp din zona de apropiere, plus 10 m.</w:t>
            </w:r>
          </w:p>
          <w:p w14:paraId="6DD27D9F" w14:textId="77777777" w:rsidR="00503DD9" w:rsidRPr="00BC6CA8" w:rsidRDefault="00503DD9" w:rsidP="007A689C">
            <w:pPr>
              <w:spacing w:line="160" w:lineRule="exact"/>
            </w:pPr>
            <w:r w:rsidRPr="00BC6CA8">
              <w:rPr>
                <w:i/>
              </w:rPr>
              <w:t>d</w:t>
            </w:r>
            <w:r w:rsidRPr="00BC6CA8">
              <w:t xml:space="preserve"> - distanţa pe orizontală între conductorul extrem al LEA la deviaţia maximă şi cablul purtător.</w:t>
            </w:r>
          </w:p>
          <w:p w14:paraId="3F2A2151" w14:textId="576A7893" w:rsidR="00503DD9" w:rsidRPr="00BC6CA8" w:rsidRDefault="00503DD9" w:rsidP="007A689C">
            <w:pPr>
              <w:spacing w:line="160" w:lineRule="exact"/>
            </w:pPr>
            <w:r w:rsidRPr="00BC6CA8">
              <w:rPr>
                <w:i/>
              </w:rPr>
              <w:t>D</w:t>
            </w:r>
            <w:r w:rsidRPr="00BC6CA8">
              <w:rPr>
                <w:i/>
                <w:vertAlign w:val="subscript"/>
              </w:rPr>
              <w:t>ma</w:t>
            </w:r>
            <w:r w:rsidRPr="00BC6CA8">
              <w:rPr>
                <w:vertAlign w:val="subscript"/>
              </w:rPr>
              <w:t xml:space="preserve"> </w:t>
            </w:r>
            <w:r w:rsidRPr="00BC6CA8">
              <w:t>- distanţa minimă de apropiere egală cu:</w:t>
            </w:r>
          </w:p>
          <w:p w14:paraId="2AA094D1" w14:textId="77777777" w:rsidR="00B55920" w:rsidRPr="00BC6CA8" w:rsidRDefault="00B55920" w:rsidP="007A689C">
            <w:pPr>
              <w:spacing w:line="160" w:lineRule="exact"/>
            </w:pPr>
          </w:p>
          <w:p w14:paraId="38A21A2A" w14:textId="77777777" w:rsidR="00B55920" w:rsidRPr="00BC6CA8" w:rsidRDefault="00B55920" w:rsidP="007A689C">
            <w:pPr>
              <w:spacing w:line="160" w:lineRule="exact"/>
            </w:pPr>
          </w:p>
          <w:p w14:paraId="4E4CF146" w14:textId="5B21BED0" w:rsidR="00503DD9" w:rsidRPr="00BC6CA8" w:rsidRDefault="00503DD9" w:rsidP="006B004E">
            <w:r w:rsidRPr="00BC6CA8">
              <w:t xml:space="preserve">12,00 m </w:t>
            </w:r>
            <w:r w:rsidRPr="00BC6CA8">
              <w:sym w:font="Symbol" w:char="F0DE"/>
            </w:r>
            <w:r w:rsidRPr="00BC6CA8">
              <w:t xml:space="preserve"> 1 kV </w:t>
            </w:r>
            <w:r w:rsidRPr="00BC6CA8">
              <w:sym w:font="Symbol" w:char="F03C"/>
            </w:r>
            <w:r w:rsidRPr="00BC6CA8">
              <w:t xml:space="preserve"> </w:t>
            </w:r>
            <w:r w:rsidRPr="00BC6CA8">
              <w:rPr>
                <w:i/>
              </w:rPr>
              <w:t>U</w:t>
            </w:r>
            <w:r w:rsidRPr="00BC6CA8">
              <w:rPr>
                <w:i/>
                <w:vertAlign w:val="subscript"/>
              </w:rPr>
              <w:t>n</w:t>
            </w:r>
            <w:r w:rsidRPr="00BC6CA8">
              <w:t xml:space="preserve"> </w:t>
            </w:r>
            <w:r w:rsidRPr="00BC6CA8">
              <w:sym w:font="UniversalMath1 BT" w:char="F0A3"/>
            </w:r>
            <w:r w:rsidRPr="00BC6CA8">
              <w:t>110 kV;</w:t>
            </w:r>
          </w:p>
          <w:p w14:paraId="7C9E323B" w14:textId="77777777" w:rsidR="00B55920" w:rsidRPr="00BC6CA8" w:rsidRDefault="00B55920" w:rsidP="006B004E"/>
          <w:p w14:paraId="78D0E3E4" w14:textId="5DB56C28" w:rsidR="00503DD9" w:rsidRPr="00BC6CA8" w:rsidRDefault="00503DD9" w:rsidP="006B004E">
            <w:r w:rsidRPr="00BC6CA8">
              <w:t xml:space="preserve">13,00 m </w:t>
            </w:r>
            <w:r w:rsidRPr="00BC6CA8">
              <w:sym w:font="Symbol" w:char="F0DE"/>
            </w:r>
            <w:r w:rsidRPr="00BC6CA8">
              <w:t xml:space="preserve"> </w:t>
            </w:r>
            <w:r w:rsidRPr="00BC6CA8">
              <w:rPr>
                <w:i/>
              </w:rPr>
              <w:t>U</w:t>
            </w:r>
            <w:r w:rsidRPr="00BC6CA8">
              <w:rPr>
                <w:i/>
                <w:vertAlign w:val="subscript"/>
              </w:rPr>
              <w:t>n</w:t>
            </w:r>
            <w:r w:rsidRPr="00BC6CA8">
              <w:t xml:space="preserve"> = 220 kV;</w:t>
            </w:r>
          </w:p>
          <w:p w14:paraId="5FA514F4" w14:textId="77777777" w:rsidR="00B55920" w:rsidRPr="00BC6CA8" w:rsidRDefault="00B55920" w:rsidP="006B004E"/>
          <w:p w14:paraId="00C39D64" w14:textId="56C85D03" w:rsidR="00503DD9" w:rsidRPr="00BC6CA8" w:rsidRDefault="00503DD9" w:rsidP="006B004E">
            <w:r w:rsidRPr="00BC6CA8">
              <w:t xml:space="preserve">14,00 m </w:t>
            </w:r>
            <w:r w:rsidRPr="00BC6CA8">
              <w:sym w:font="Symbol" w:char="F0DE"/>
            </w:r>
            <w:r w:rsidRPr="00BC6CA8">
              <w:t xml:space="preserve"> </w:t>
            </w:r>
            <w:r w:rsidRPr="00BC6CA8">
              <w:rPr>
                <w:i/>
              </w:rPr>
              <w:t>U</w:t>
            </w:r>
            <w:r w:rsidRPr="00BC6CA8">
              <w:rPr>
                <w:i/>
                <w:vertAlign w:val="subscript"/>
              </w:rPr>
              <w:t>n</w:t>
            </w:r>
            <w:r w:rsidRPr="00BC6CA8">
              <w:rPr>
                <w:vertAlign w:val="subscript"/>
              </w:rPr>
              <w:t xml:space="preserve"> </w:t>
            </w:r>
            <w:r w:rsidRPr="00BC6CA8">
              <w:t>= 400 kV.</w:t>
            </w:r>
          </w:p>
        </w:tc>
      </w:tr>
      <w:tr w:rsidR="00503DD9" w:rsidRPr="00BC6CA8" w14:paraId="19489C5F" w14:textId="77777777" w:rsidTr="00BB488E">
        <w:trPr>
          <w:cantSplit/>
          <w:trHeight w:val="200"/>
        </w:trPr>
        <w:tc>
          <w:tcPr>
            <w:tcW w:w="851" w:type="dxa"/>
            <w:vMerge/>
            <w:tcBorders>
              <w:left w:val="single" w:sz="4" w:space="0" w:color="auto"/>
            </w:tcBorders>
          </w:tcPr>
          <w:p w14:paraId="34FBE7CF" w14:textId="77777777" w:rsidR="00503DD9" w:rsidRPr="00BC6CA8" w:rsidRDefault="00503DD9" w:rsidP="007A689C">
            <w:pPr>
              <w:spacing w:line="200" w:lineRule="exact"/>
              <w:jc w:val="center"/>
              <w:rPr>
                <w:sz w:val="18"/>
              </w:rPr>
            </w:pPr>
          </w:p>
        </w:tc>
        <w:tc>
          <w:tcPr>
            <w:tcW w:w="1144" w:type="dxa"/>
            <w:vMerge/>
          </w:tcPr>
          <w:p w14:paraId="3EF8AE9D" w14:textId="77777777" w:rsidR="00503DD9" w:rsidRPr="00BC6CA8" w:rsidRDefault="00503DD9" w:rsidP="007A689C">
            <w:pPr>
              <w:spacing w:line="200" w:lineRule="exact"/>
              <w:jc w:val="center"/>
              <w:rPr>
                <w:sz w:val="18"/>
              </w:rPr>
            </w:pPr>
          </w:p>
        </w:tc>
        <w:tc>
          <w:tcPr>
            <w:tcW w:w="2967" w:type="dxa"/>
            <w:vMerge/>
          </w:tcPr>
          <w:p w14:paraId="654FA2A3" w14:textId="77777777" w:rsidR="00503DD9" w:rsidRPr="00BC6CA8" w:rsidRDefault="00503DD9" w:rsidP="007A689C">
            <w:pPr>
              <w:spacing w:line="200" w:lineRule="exact"/>
              <w:jc w:val="center"/>
            </w:pPr>
          </w:p>
        </w:tc>
        <w:tc>
          <w:tcPr>
            <w:tcW w:w="1843" w:type="dxa"/>
            <w:vMerge/>
          </w:tcPr>
          <w:p w14:paraId="3B1F2CBE" w14:textId="77777777" w:rsidR="00503DD9" w:rsidRPr="00BC6CA8" w:rsidRDefault="00503DD9" w:rsidP="007A689C">
            <w:pPr>
              <w:spacing w:line="200" w:lineRule="exact"/>
              <w:jc w:val="center"/>
            </w:pPr>
          </w:p>
        </w:tc>
        <w:tc>
          <w:tcPr>
            <w:tcW w:w="425" w:type="dxa"/>
            <w:vMerge/>
          </w:tcPr>
          <w:p w14:paraId="36045395" w14:textId="77777777" w:rsidR="00503DD9" w:rsidRPr="00BC6CA8" w:rsidRDefault="00503DD9" w:rsidP="007A689C">
            <w:pPr>
              <w:spacing w:line="200" w:lineRule="exact"/>
              <w:jc w:val="center"/>
              <w:rPr>
                <w:i/>
                <w:sz w:val="18"/>
              </w:rPr>
            </w:pPr>
          </w:p>
        </w:tc>
        <w:tc>
          <w:tcPr>
            <w:tcW w:w="1417" w:type="dxa"/>
            <w:vMerge/>
          </w:tcPr>
          <w:p w14:paraId="5F075DCF" w14:textId="77777777" w:rsidR="00503DD9" w:rsidRPr="00BC6CA8" w:rsidRDefault="00503DD9" w:rsidP="007A689C">
            <w:pPr>
              <w:spacing w:line="200" w:lineRule="exact"/>
              <w:jc w:val="center"/>
            </w:pPr>
          </w:p>
        </w:tc>
        <w:tc>
          <w:tcPr>
            <w:tcW w:w="2552" w:type="dxa"/>
            <w:vMerge/>
          </w:tcPr>
          <w:p w14:paraId="38A6B082" w14:textId="77777777" w:rsidR="00503DD9" w:rsidRPr="00BC6CA8" w:rsidRDefault="00503DD9" w:rsidP="007A689C">
            <w:pPr>
              <w:spacing w:line="200" w:lineRule="exact"/>
              <w:jc w:val="center"/>
            </w:pPr>
          </w:p>
        </w:tc>
        <w:tc>
          <w:tcPr>
            <w:tcW w:w="4111" w:type="dxa"/>
            <w:gridSpan w:val="3"/>
            <w:vMerge/>
            <w:tcBorders>
              <w:right w:val="single" w:sz="4" w:space="0" w:color="auto"/>
            </w:tcBorders>
          </w:tcPr>
          <w:p w14:paraId="6DCE2AB0" w14:textId="77777777" w:rsidR="00503DD9" w:rsidRPr="00BC6CA8" w:rsidRDefault="00503DD9" w:rsidP="007A689C">
            <w:pPr>
              <w:spacing w:line="200" w:lineRule="exact"/>
              <w:jc w:val="center"/>
            </w:pPr>
          </w:p>
        </w:tc>
      </w:tr>
      <w:tr w:rsidR="00503DD9" w:rsidRPr="00BC6CA8" w14:paraId="25042B3F" w14:textId="77777777" w:rsidTr="00BB488E">
        <w:trPr>
          <w:cantSplit/>
        </w:trPr>
        <w:tc>
          <w:tcPr>
            <w:tcW w:w="851" w:type="dxa"/>
            <w:vMerge/>
            <w:tcBorders>
              <w:left w:val="single" w:sz="4" w:space="0" w:color="auto"/>
            </w:tcBorders>
          </w:tcPr>
          <w:p w14:paraId="11A3BADC" w14:textId="77777777" w:rsidR="00503DD9" w:rsidRPr="00BC6CA8" w:rsidRDefault="00503DD9" w:rsidP="007A689C">
            <w:pPr>
              <w:spacing w:line="200" w:lineRule="exact"/>
              <w:jc w:val="center"/>
              <w:rPr>
                <w:sz w:val="18"/>
              </w:rPr>
            </w:pPr>
          </w:p>
        </w:tc>
        <w:tc>
          <w:tcPr>
            <w:tcW w:w="1144" w:type="dxa"/>
            <w:vMerge w:val="restart"/>
            <w:vAlign w:val="center"/>
          </w:tcPr>
          <w:p w14:paraId="5144554D" w14:textId="77777777" w:rsidR="00503DD9" w:rsidRPr="00BC6CA8" w:rsidRDefault="00503DD9" w:rsidP="007A689C">
            <w:pPr>
              <w:spacing w:line="200" w:lineRule="exact"/>
              <w:jc w:val="center"/>
              <w:rPr>
                <w:sz w:val="18"/>
              </w:rPr>
            </w:pPr>
            <w:r w:rsidRPr="00BC6CA8">
              <w:rPr>
                <w:i/>
                <w:sz w:val="18"/>
              </w:rPr>
              <w:t>U</w:t>
            </w:r>
            <w:r w:rsidRPr="00BC6CA8">
              <w:rPr>
                <w:i/>
                <w:sz w:val="18"/>
                <w:vertAlign w:val="subscript"/>
              </w:rPr>
              <w:t>n</w:t>
            </w:r>
            <w:r w:rsidRPr="00BC6CA8">
              <w:rPr>
                <w:sz w:val="18"/>
                <w:vertAlign w:val="subscript"/>
              </w:rPr>
              <w:t xml:space="preserve"> </w:t>
            </w:r>
            <w:r w:rsidRPr="00BC6CA8">
              <w:rPr>
                <w:sz w:val="18"/>
              </w:rPr>
              <w:t>= 400 kV</w:t>
            </w:r>
          </w:p>
        </w:tc>
        <w:tc>
          <w:tcPr>
            <w:tcW w:w="2967" w:type="dxa"/>
            <w:vMerge/>
          </w:tcPr>
          <w:p w14:paraId="45893A79" w14:textId="77777777" w:rsidR="00503DD9" w:rsidRPr="00BC6CA8" w:rsidRDefault="00503DD9" w:rsidP="007A689C">
            <w:pPr>
              <w:spacing w:line="200" w:lineRule="exact"/>
              <w:jc w:val="center"/>
            </w:pPr>
          </w:p>
        </w:tc>
        <w:tc>
          <w:tcPr>
            <w:tcW w:w="1843" w:type="dxa"/>
            <w:vAlign w:val="center"/>
          </w:tcPr>
          <w:p w14:paraId="3C950315" w14:textId="77777777" w:rsidR="00503DD9" w:rsidRPr="00BC6CA8" w:rsidRDefault="00503DD9" w:rsidP="007A689C">
            <w:pPr>
              <w:spacing w:line="200" w:lineRule="exact"/>
              <w:jc w:val="center"/>
            </w:pPr>
            <w:r w:rsidRPr="00BC6CA8">
              <w:t>Săgeata maximă</w:t>
            </w:r>
          </w:p>
        </w:tc>
        <w:tc>
          <w:tcPr>
            <w:tcW w:w="425" w:type="dxa"/>
            <w:vAlign w:val="center"/>
          </w:tcPr>
          <w:p w14:paraId="3BA40F47" w14:textId="77777777" w:rsidR="00503DD9" w:rsidRPr="00BC6CA8" w:rsidRDefault="00503DD9" w:rsidP="007A689C">
            <w:pPr>
              <w:spacing w:line="200" w:lineRule="exact"/>
              <w:jc w:val="center"/>
              <w:rPr>
                <w:i/>
                <w:sz w:val="18"/>
                <w:vertAlign w:val="subscript"/>
              </w:rPr>
            </w:pPr>
            <w:r w:rsidRPr="00BC6CA8">
              <w:rPr>
                <w:i/>
                <w:sz w:val="18"/>
              </w:rPr>
              <w:t>H</w:t>
            </w:r>
            <w:r w:rsidRPr="00BC6CA8">
              <w:rPr>
                <w:i/>
                <w:sz w:val="18"/>
                <w:vertAlign w:val="subscript"/>
              </w:rPr>
              <w:t>1</w:t>
            </w:r>
          </w:p>
        </w:tc>
        <w:tc>
          <w:tcPr>
            <w:tcW w:w="1417" w:type="dxa"/>
            <w:vAlign w:val="center"/>
          </w:tcPr>
          <w:p w14:paraId="1FEAD7AF" w14:textId="77777777" w:rsidR="00503DD9" w:rsidRPr="00BC6CA8" w:rsidRDefault="00503DD9" w:rsidP="007A689C">
            <w:pPr>
              <w:spacing w:line="200" w:lineRule="exact"/>
              <w:jc w:val="center"/>
            </w:pPr>
            <w:r w:rsidRPr="00BC6CA8">
              <w:t>6,00</w:t>
            </w:r>
          </w:p>
        </w:tc>
        <w:tc>
          <w:tcPr>
            <w:tcW w:w="2552" w:type="dxa"/>
            <w:vMerge/>
          </w:tcPr>
          <w:p w14:paraId="0F611398" w14:textId="77777777" w:rsidR="00503DD9" w:rsidRPr="00BC6CA8" w:rsidRDefault="00503DD9" w:rsidP="007A689C">
            <w:pPr>
              <w:spacing w:line="200" w:lineRule="exact"/>
              <w:jc w:val="center"/>
            </w:pPr>
          </w:p>
        </w:tc>
        <w:tc>
          <w:tcPr>
            <w:tcW w:w="4111" w:type="dxa"/>
            <w:gridSpan w:val="3"/>
            <w:vMerge/>
            <w:tcBorders>
              <w:right w:val="single" w:sz="4" w:space="0" w:color="auto"/>
            </w:tcBorders>
          </w:tcPr>
          <w:p w14:paraId="1A39587B" w14:textId="77777777" w:rsidR="00503DD9" w:rsidRPr="00BC6CA8" w:rsidRDefault="00503DD9" w:rsidP="007A689C">
            <w:pPr>
              <w:spacing w:line="200" w:lineRule="exact"/>
              <w:jc w:val="center"/>
            </w:pPr>
          </w:p>
        </w:tc>
      </w:tr>
      <w:tr w:rsidR="00503DD9" w:rsidRPr="00BC6CA8" w14:paraId="7FEC9D79" w14:textId="77777777" w:rsidTr="00BB488E">
        <w:trPr>
          <w:cantSplit/>
          <w:trHeight w:val="200"/>
        </w:trPr>
        <w:tc>
          <w:tcPr>
            <w:tcW w:w="851" w:type="dxa"/>
            <w:vMerge/>
            <w:tcBorders>
              <w:left w:val="single" w:sz="4" w:space="0" w:color="auto"/>
            </w:tcBorders>
          </w:tcPr>
          <w:p w14:paraId="2BFBCB15" w14:textId="77777777" w:rsidR="00503DD9" w:rsidRPr="00BC6CA8" w:rsidRDefault="00503DD9" w:rsidP="007A689C">
            <w:pPr>
              <w:spacing w:line="200" w:lineRule="exact"/>
              <w:jc w:val="center"/>
              <w:rPr>
                <w:sz w:val="18"/>
              </w:rPr>
            </w:pPr>
          </w:p>
        </w:tc>
        <w:tc>
          <w:tcPr>
            <w:tcW w:w="1144" w:type="dxa"/>
            <w:vMerge/>
          </w:tcPr>
          <w:p w14:paraId="75AAAB22" w14:textId="77777777" w:rsidR="00503DD9" w:rsidRPr="00BC6CA8" w:rsidRDefault="00503DD9" w:rsidP="007A689C">
            <w:pPr>
              <w:spacing w:line="200" w:lineRule="exact"/>
              <w:jc w:val="center"/>
              <w:rPr>
                <w:sz w:val="18"/>
              </w:rPr>
            </w:pPr>
          </w:p>
        </w:tc>
        <w:tc>
          <w:tcPr>
            <w:tcW w:w="2967" w:type="dxa"/>
            <w:vMerge/>
          </w:tcPr>
          <w:p w14:paraId="2F7434A2" w14:textId="77777777" w:rsidR="00503DD9" w:rsidRPr="00BC6CA8" w:rsidRDefault="00503DD9" w:rsidP="007A689C">
            <w:pPr>
              <w:spacing w:line="200" w:lineRule="exact"/>
              <w:jc w:val="center"/>
            </w:pPr>
          </w:p>
        </w:tc>
        <w:tc>
          <w:tcPr>
            <w:tcW w:w="1843" w:type="dxa"/>
            <w:vMerge w:val="restart"/>
            <w:vAlign w:val="center"/>
          </w:tcPr>
          <w:p w14:paraId="1813F94E" w14:textId="77777777" w:rsidR="00503DD9" w:rsidRPr="00BC6CA8" w:rsidRDefault="00503DD9" w:rsidP="007A689C">
            <w:pPr>
              <w:spacing w:line="200" w:lineRule="exact"/>
              <w:jc w:val="center"/>
              <w:rPr>
                <w:sz w:val="18"/>
                <w:vertAlign w:val="superscript"/>
              </w:rPr>
            </w:pPr>
            <w:r w:rsidRPr="00BC6CA8">
              <w:rPr>
                <w:sz w:val="18"/>
              </w:rPr>
              <w:t xml:space="preserve">Ruperea unui conductor în deschiderea vecină </w:t>
            </w:r>
            <w:r w:rsidRPr="00BC6CA8">
              <w:rPr>
                <w:sz w:val="18"/>
                <w:vertAlign w:val="superscript"/>
              </w:rPr>
              <w:t>2)</w:t>
            </w:r>
          </w:p>
        </w:tc>
        <w:tc>
          <w:tcPr>
            <w:tcW w:w="425" w:type="dxa"/>
            <w:vMerge w:val="restart"/>
            <w:vAlign w:val="center"/>
          </w:tcPr>
          <w:p w14:paraId="514FDFA1" w14:textId="77777777" w:rsidR="00503DD9" w:rsidRPr="00BC6CA8" w:rsidRDefault="00503DD9" w:rsidP="007A689C">
            <w:pPr>
              <w:spacing w:line="200" w:lineRule="exact"/>
              <w:jc w:val="center"/>
              <w:rPr>
                <w:i/>
                <w:sz w:val="18"/>
                <w:vertAlign w:val="subscript"/>
              </w:rPr>
            </w:pPr>
            <w:r w:rsidRPr="00BC6CA8">
              <w:rPr>
                <w:i/>
                <w:sz w:val="18"/>
              </w:rPr>
              <w:t>H</w:t>
            </w:r>
            <w:r w:rsidRPr="00BC6CA8">
              <w:rPr>
                <w:i/>
                <w:sz w:val="18"/>
                <w:vertAlign w:val="subscript"/>
              </w:rPr>
              <w:t>2</w:t>
            </w:r>
          </w:p>
        </w:tc>
        <w:tc>
          <w:tcPr>
            <w:tcW w:w="1417" w:type="dxa"/>
            <w:vMerge w:val="restart"/>
            <w:vAlign w:val="center"/>
          </w:tcPr>
          <w:p w14:paraId="00430978" w14:textId="77777777" w:rsidR="00503DD9" w:rsidRPr="00BC6CA8" w:rsidRDefault="00503DD9" w:rsidP="007A689C">
            <w:pPr>
              <w:spacing w:line="200" w:lineRule="exact"/>
              <w:jc w:val="center"/>
            </w:pPr>
            <w:r w:rsidRPr="00BC6CA8">
              <w:t>3,00</w:t>
            </w:r>
          </w:p>
        </w:tc>
        <w:tc>
          <w:tcPr>
            <w:tcW w:w="2552" w:type="dxa"/>
            <w:vMerge/>
          </w:tcPr>
          <w:p w14:paraId="26CEFC3D" w14:textId="77777777" w:rsidR="00503DD9" w:rsidRPr="00BC6CA8" w:rsidRDefault="00503DD9" w:rsidP="007A689C">
            <w:pPr>
              <w:spacing w:line="200" w:lineRule="exact"/>
              <w:jc w:val="center"/>
            </w:pPr>
          </w:p>
        </w:tc>
        <w:tc>
          <w:tcPr>
            <w:tcW w:w="4111" w:type="dxa"/>
            <w:gridSpan w:val="3"/>
            <w:vMerge/>
            <w:tcBorders>
              <w:right w:val="single" w:sz="4" w:space="0" w:color="auto"/>
            </w:tcBorders>
          </w:tcPr>
          <w:p w14:paraId="6DAF7A1D" w14:textId="77777777" w:rsidR="00503DD9" w:rsidRPr="00BC6CA8" w:rsidRDefault="00503DD9" w:rsidP="007A689C">
            <w:pPr>
              <w:spacing w:line="200" w:lineRule="exact"/>
              <w:jc w:val="center"/>
            </w:pPr>
          </w:p>
        </w:tc>
      </w:tr>
      <w:tr w:rsidR="00503DD9" w:rsidRPr="00BC6CA8" w14:paraId="53BE0355" w14:textId="77777777" w:rsidTr="00BB488E">
        <w:trPr>
          <w:cantSplit/>
          <w:trHeight w:val="200"/>
        </w:trPr>
        <w:tc>
          <w:tcPr>
            <w:tcW w:w="851" w:type="dxa"/>
            <w:vMerge/>
            <w:tcBorders>
              <w:left w:val="single" w:sz="4" w:space="0" w:color="auto"/>
            </w:tcBorders>
          </w:tcPr>
          <w:p w14:paraId="33621D60" w14:textId="77777777" w:rsidR="00503DD9" w:rsidRPr="00BC6CA8" w:rsidRDefault="00503DD9" w:rsidP="007A689C">
            <w:pPr>
              <w:spacing w:line="200" w:lineRule="exact"/>
              <w:jc w:val="center"/>
              <w:rPr>
                <w:sz w:val="18"/>
              </w:rPr>
            </w:pPr>
          </w:p>
        </w:tc>
        <w:tc>
          <w:tcPr>
            <w:tcW w:w="1144" w:type="dxa"/>
            <w:vMerge/>
          </w:tcPr>
          <w:p w14:paraId="560DAD70" w14:textId="77777777" w:rsidR="00503DD9" w:rsidRPr="00BC6CA8" w:rsidRDefault="00503DD9" w:rsidP="007A689C">
            <w:pPr>
              <w:spacing w:line="200" w:lineRule="exact"/>
              <w:jc w:val="center"/>
              <w:rPr>
                <w:sz w:val="18"/>
              </w:rPr>
            </w:pPr>
          </w:p>
        </w:tc>
        <w:tc>
          <w:tcPr>
            <w:tcW w:w="2967" w:type="dxa"/>
            <w:vMerge/>
          </w:tcPr>
          <w:p w14:paraId="65C3790D" w14:textId="77777777" w:rsidR="00503DD9" w:rsidRPr="00BC6CA8" w:rsidRDefault="00503DD9" w:rsidP="007A689C">
            <w:pPr>
              <w:spacing w:line="200" w:lineRule="exact"/>
              <w:jc w:val="center"/>
            </w:pPr>
          </w:p>
        </w:tc>
        <w:tc>
          <w:tcPr>
            <w:tcW w:w="1843" w:type="dxa"/>
            <w:vMerge/>
          </w:tcPr>
          <w:p w14:paraId="1707DFFC" w14:textId="77777777" w:rsidR="00503DD9" w:rsidRPr="00BC6CA8" w:rsidRDefault="00503DD9" w:rsidP="007A689C">
            <w:pPr>
              <w:spacing w:line="200" w:lineRule="exact"/>
              <w:jc w:val="center"/>
            </w:pPr>
          </w:p>
        </w:tc>
        <w:tc>
          <w:tcPr>
            <w:tcW w:w="425" w:type="dxa"/>
            <w:vMerge/>
          </w:tcPr>
          <w:p w14:paraId="24288E7B" w14:textId="77777777" w:rsidR="00503DD9" w:rsidRPr="00BC6CA8" w:rsidRDefault="00503DD9" w:rsidP="007A689C">
            <w:pPr>
              <w:spacing w:line="200" w:lineRule="exact"/>
              <w:jc w:val="center"/>
            </w:pPr>
          </w:p>
        </w:tc>
        <w:tc>
          <w:tcPr>
            <w:tcW w:w="1417" w:type="dxa"/>
            <w:vMerge/>
          </w:tcPr>
          <w:p w14:paraId="42EEC68C" w14:textId="77777777" w:rsidR="00503DD9" w:rsidRPr="00BC6CA8" w:rsidRDefault="00503DD9" w:rsidP="007A689C">
            <w:pPr>
              <w:spacing w:line="200" w:lineRule="exact"/>
              <w:jc w:val="center"/>
            </w:pPr>
          </w:p>
        </w:tc>
        <w:tc>
          <w:tcPr>
            <w:tcW w:w="2552" w:type="dxa"/>
            <w:vMerge/>
          </w:tcPr>
          <w:p w14:paraId="5D43B5BC" w14:textId="77777777" w:rsidR="00503DD9" w:rsidRPr="00BC6CA8" w:rsidRDefault="00503DD9" w:rsidP="007A689C">
            <w:pPr>
              <w:spacing w:line="200" w:lineRule="exact"/>
              <w:jc w:val="center"/>
            </w:pPr>
          </w:p>
        </w:tc>
        <w:tc>
          <w:tcPr>
            <w:tcW w:w="4111" w:type="dxa"/>
            <w:gridSpan w:val="3"/>
            <w:vMerge/>
            <w:tcBorders>
              <w:right w:val="single" w:sz="4" w:space="0" w:color="auto"/>
            </w:tcBorders>
          </w:tcPr>
          <w:p w14:paraId="099FD514" w14:textId="77777777" w:rsidR="00503DD9" w:rsidRPr="00BC6CA8" w:rsidRDefault="00503DD9" w:rsidP="007A689C">
            <w:pPr>
              <w:spacing w:line="200" w:lineRule="exact"/>
              <w:jc w:val="center"/>
            </w:pPr>
          </w:p>
        </w:tc>
      </w:tr>
      <w:tr w:rsidR="00503DD9" w:rsidRPr="00BC6CA8" w14:paraId="39952C9D" w14:textId="77777777" w:rsidTr="00BB488E">
        <w:trPr>
          <w:cantSplit/>
          <w:trHeight w:val="200"/>
        </w:trPr>
        <w:tc>
          <w:tcPr>
            <w:tcW w:w="851" w:type="dxa"/>
            <w:vMerge/>
            <w:tcBorders>
              <w:left w:val="single" w:sz="4" w:space="0" w:color="auto"/>
            </w:tcBorders>
          </w:tcPr>
          <w:p w14:paraId="3B92AE05" w14:textId="77777777" w:rsidR="00503DD9" w:rsidRPr="00BC6CA8" w:rsidRDefault="00503DD9" w:rsidP="007A689C">
            <w:pPr>
              <w:spacing w:line="200" w:lineRule="exact"/>
              <w:jc w:val="center"/>
              <w:rPr>
                <w:sz w:val="18"/>
              </w:rPr>
            </w:pPr>
          </w:p>
        </w:tc>
        <w:tc>
          <w:tcPr>
            <w:tcW w:w="1144" w:type="dxa"/>
            <w:vMerge/>
          </w:tcPr>
          <w:p w14:paraId="052ABD01" w14:textId="77777777" w:rsidR="00503DD9" w:rsidRPr="00BC6CA8" w:rsidRDefault="00503DD9" w:rsidP="007A689C">
            <w:pPr>
              <w:spacing w:line="200" w:lineRule="exact"/>
              <w:jc w:val="center"/>
              <w:rPr>
                <w:sz w:val="18"/>
              </w:rPr>
            </w:pPr>
          </w:p>
        </w:tc>
        <w:tc>
          <w:tcPr>
            <w:tcW w:w="2967" w:type="dxa"/>
            <w:vMerge/>
          </w:tcPr>
          <w:p w14:paraId="53A171E8" w14:textId="77777777" w:rsidR="00503DD9" w:rsidRPr="00BC6CA8" w:rsidRDefault="00503DD9" w:rsidP="007A689C">
            <w:pPr>
              <w:spacing w:line="200" w:lineRule="exact"/>
              <w:jc w:val="center"/>
            </w:pPr>
          </w:p>
        </w:tc>
        <w:tc>
          <w:tcPr>
            <w:tcW w:w="1843" w:type="dxa"/>
            <w:vMerge/>
          </w:tcPr>
          <w:p w14:paraId="739BA101" w14:textId="77777777" w:rsidR="00503DD9" w:rsidRPr="00BC6CA8" w:rsidRDefault="00503DD9" w:rsidP="007A689C">
            <w:pPr>
              <w:spacing w:line="200" w:lineRule="exact"/>
              <w:jc w:val="center"/>
            </w:pPr>
          </w:p>
        </w:tc>
        <w:tc>
          <w:tcPr>
            <w:tcW w:w="425" w:type="dxa"/>
            <w:vMerge/>
          </w:tcPr>
          <w:p w14:paraId="347C8765" w14:textId="77777777" w:rsidR="00503DD9" w:rsidRPr="00BC6CA8" w:rsidRDefault="00503DD9" w:rsidP="007A689C">
            <w:pPr>
              <w:spacing w:line="200" w:lineRule="exact"/>
              <w:jc w:val="center"/>
            </w:pPr>
          </w:p>
        </w:tc>
        <w:tc>
          <w:tcPr>
            <w:tcW w:w="1417" w:type="dxa"/>
            <w:vMerge/>
          </w:tcPr>
          <w:p w14:paraId="2862F40D" w14:textId="77777777" w:rsidR="00503DD9" w:rsidRPr="00BC6CA8" w:rsidRDefault="00503DD9" w:rsidP="007A689C">
            <w:pPr>
              <w:spacing w:line="200" w:lineRule="exact"/>
              <w:jc w:val="center"/>
            </w:pPr>
          </w:p>
        </w:tc>
        <w:tc>
          <w:tcPr>
            <w:tcW w:w="2552" w:type="dxa"/>
            <w:vMerge/>
          </w:tcPr>
          <w:p w14:paraId="77395FB3" w14:textId="77777777" w:rsidR="00503DD9" w:rsidRPr="00BC6CA8" w:rsidRDefault="00503DD9" w:rsidP="007A689C">
            <w:pPr>
              <w:spacing w:line="200" w:lineRule="exact"/>
              <w:jc w:val="center"/>
            </w:pPr>
          </w:p>
        </w:tc>
        <w:tc>
          <w:tcPr>
            <w:tcW w:w="4111" w:type="dxa"/>
            <w:gridSpan w:val="3"/>
            <w:vMerge/>
            <w:tcBorders>
              <w:right w:val="single" w:sz="4" w:space="0" w:color="auto"/>
            </w:tcBorders>
          </w:tcPr>
          <w:p w14:paraId="6F195315" w14:textId="77777777" w:rsidR="00503DD9" w:rsidRPr="00BC6CA8" w:rsidRDefault="00503DD9" w:rsidP="007A689C">
            <w:pPr>
              <w:spacing w:line="200" w:lineRule="exact"/>
              <w:jc w:val="center"/>
            </w:pPr>
          </w:p>
        </w:tc>
      </w:tr>
      <w:tr w:rsidR="00503DD9" w:rsidRPr="00BC6CA8" w14:paraId="7DD67E3C" w14:textId="77777777" w:rsidTr="00BB488E">
        <w:trPr>
          <w:cantSplit/>
          <w:trHeight w:val="200"/>
        </w:trPr>
        <w:tc>
          <w:tcPr>
            <w:tcW w:w="851" w:type="dxa"/>
            <w:vMerge w:val="restart"/>
            <w:tcBorders>
              <w:left w:val="single" w:sz="4" w:space="0" w:color="auto"/>
            </w:tcBorders>
            <w:vAlign w:val="center"/>
          </w:tcPr>
          <w:p w14:paraId="2ADD50BD" w14:textId="77777777" w:rsidR="00503DD9" w:rsidRPr="00BC6CA8" w:rsidRDefault="00503DD9" w:rsidP="007A689C">
            <w:pPr>
              <w:spacing w:line="200" w:lineRule="exact"/>
              <w:jc w:val="center"/>
              <w:rPr>
                <w:sz w:val="14"/>
              </w:rPr>
            </w:pPr>
            <w:r w:rsidRPr="00BC6CA8">
              <w:rPr>
                <w:sz w:val="14"/>
              </w:rPr>
              <w:t xml:space="preserve">Teleferice (vezi </w:t>
            </w:r>
          </w:p>
          <w:p w14:paraId="076F2400" w14:textId="77777777" w:rsidR="00503DD9" w:rsidRPr="00BC6CA8" w:rsidRDefault="00D4165F" w:rsidP="007A689C">
            <w:pPr>
              <w:spacing w:line="200" w:lineRule="exact"/>
              <w:jc w:val="center"/>
              <w:rPr>
                <w:sz w:val="14"/>
              </w:rPr>
            </w:pPr>
            <w:r w:rsidRPr="00BC6CA8">
              <w:rPr>
                <w:sz w:val="14"/>
              </w:rPr>
              <w:t>punctul 3.5.4. din prezenta anexă)</w:t>
            </w:r>
            <w:r w:rsidR="00503DD9" w:rsidRPr="00BC6CA8">
              <w:rPr>
                <w:sz w:val="14"/>
              </w:rPr>
              <w:t>)</w:t>
            </w:r>
          </w:p>
        </w:tc>
        <w:tc>
          <w:tcPr>
            <w:tcW w:w="1144" w:type="dxa"/>
            <w:vMerge w:val="restart"/>
            <w:vAlign w:val="center"/>
          </w:tcPr>
          <w:p w14:paraId="4DC4D676" w14:textId="77777777" w:rsidR="00503DD9" w:rsidRPr="00BC6CA8" w:rsidRDefault="00503DD9" w:rsidP="007A689C">
            <w:pPr>
              <w:spacing w:line="200" w:lineRule="exact"/>
              <w:jc w:val="center"/>
              <w:rPr>
                <w:sz w:val="18"/>
                <w:vertAlign w:val="subscript"/>
              </w:rPr>
            </w:pPr>
            <w:r w:rsidRPr="00BC6CA8">
              <w:rPr>
                <w:sz w:val="18"/>
              </w:rPr>
              <w:t xml:space="preserve">1 kV </w:t>
            </w:r>
            <w:r w:rsidRPr="00BC6CA8">
              <w:rPr>
                <w:sz w:val="18"/>
              </w:rPr>
              <w:sym w:font="Symbol" w:char="F03C"/>
            </w:r>
            <w:r w:rsidRPr="00BC6CA8">
              <w:rPr>
                <w:sz w:val="18"/>
              </w:rPr>
              <w:t xml:space="preserve"> </w:t>
            </w:r>
            <w:r w:rsidRPr="00BC6CA8">
              <w:rPr>
                <w:i/>
                <w:sz w:val="18"/>
              </w:rPr>
              <w:t>U</w:t>
            </w:r>
            <w:r w:rsidRPr="00BC6CA8">
              <w:rPr>
                <w:i/>
                <w:sz w:val="18"/>
                <w:vertAlign w:val="subscript"/>
              </w:rPr>
              <w:t>n</w:t>
            </w:r>
          </w:p>
          <w:p w14:paraId="13644B21" w14:textId="77777777" w:rsidR="00503DD9" w:rsidRPr="00BC6CA8" w:rsidRDefault="00503DD9" w:rsidP="007A689C">
            <w:pPr>
              <w:spacing w:line="200" w:lineRule="exact"/>
              <w:jc w:val="center"/>
              <w:rPr>
                <w:sz w:val="18"/>
              </w:rPr>
            </w:pPr>
            <w:r w:rsidRPr="00BC6CA8">
              <w:rPr>
                <w:sz w:val="18"/>
              </w:rPr>
              <w:sym w:font="UniversalMath1 BT" w:char="F0A3"/>
            </w:r>
            <w:r w:rsidRPr="00BC6CA8">
              <w:rPr>
                <w:sz w:val="18"/>
              </w:rPr>
              <w:t xml:space="preserve"> 400 kV</w:t>
            </w:r>
          </w:p>
        </w:tc>
        <w:tc>
          <w:tcPr>
            <w:tcW w:w="9204" w:type="dxa"/>
            <w:gridSpan w:val="5"/>
            <w:vMerge w:val="restart"/>
            <w:vAlign w:val="center"/>
          </w:tcPr>
          <w:p w14:paraId="09A2F7CD" w14:textId="77777777" w:rsidR="00503DD9" w:rsidRPr="00BC6CA8" w:rsidRDefault="00503DD9" w:rsidP="007A689C">
            <w:pPr>
              <w:spacing w:line="200" w:lineRule="exact"/>
            </w:pPr>
            <w:r w:rsidRPr="00BC6CA8">
              <w:t xml:space="preserve">Se vor evita încrucişările între LEA şi teleferice. </w:t>
            </w:r>
          </w:p>
          <w:p w14:paraId="4C091989" w14:textId="43F98199" w:rsidR="00503DD9" w:rsidRPr="00BC6CA8" w:rsidRDefault="00503DD9" w:rsidP="007A689C">
            <w:pPr>
              <w:spacing w:line="200" w:lineRule="exact"/>
              <w:rPr>
                <w:sz w:val="22"/>
              </w:rPr>
            </w:pPr>
            <w:r w:rsidRPr="00BC6CA8">
              <w:t xml:space="preserve">În cazuri excepționale, cu acceptul proprietarului instalației pe cablu suspendat este admisă supratraversarea acesteia numai cu LEA cu tensiuni </w:t>
            </w:r>
            <w:r w:rsidR="00BC0326">
              <w:t xml:space="preserve">nominale </w:t>
            </w:r>
            <w:r w:rsidRPr="00BC6CA8">
              <w:t xml:space="preserve">peste 110 kV și se vor aplica măsurile de siguranță și protecție corespunzătoare tensiunii de 400 kV, cu dublarea distanțelor minime pe verticală și obligativitatea condiției </w:t>
            </w:r>
            <w:r w:rsidRPr="00BC6CA8">
              <w:rPr>
                <w:i/>
              </w:rPr>
              <w:t>D≥D</w:t>
            </w:r>
            <w:r w:rsidRPr="00BC6CA8">
              <w:rPr>
                <w:i/>
                <w:vertAlign w:val="subscript"/>
              </w:rPr>
              <w:t xml:space="preserve">a </w:t>
            </w:r>
            <w:r w:rsidRPr="00BC6CA8">
              <w:t>în cazul apropierilor și cu obligativitatea aplicării tuturor măsurilor rezultate din analiza de risc.</w:t>
            </w:r>
          </w:p>
        </w:tc>
        <w:tc>
          <w:tcPr>
            <w:tcW w:w="4111" w:type="dxa"/>
            <w:gridSpan w:val="3"/>
            <w:vMerge/>
            <w:tcBorders>
              <w:right w:val="single" w:sz="4" w:space="0" w:color="auto"/>
            </w:tcBorders>
          </w:tcPr>
          <w:p w14:paraId="1425811A" w14:textId="77777777" w:rsidR="00503DD9" w:rsidRPr="00BC6CA8" w:rsidRDefault="00503DD9" w:rsidP="007A689C">
            <w:pPr>
              <w:spacing w:line="200" w:lineRule="exact"/>
              <w:jc w:val="center"/>
            </w:pPr>
          </w:p>
        </w:tc>
      </w:tr>
      <w:tr w:rsidR="00503DD9" w:rsidRPr="00BC6CA8" w14:paraId="558BC34E" w14:textId="77777777" w:rsidTr="00BB488E">
        <w:trPr>
          <w:cantSplit/>
          <w:trHeight w:val="200"/>
        </w:trPr>
        <w:tc>
          <w:tcPr>
            <w:tcW w:w="851" w:type="dxa"/>
            <w:vMerge/>
            <w:tcBorders>
              <w:left w:val="single" w:sz="4" w:space="0" w:color="auto"/>
            </w:tcBorders>
          </w:tcPr>
          <w:p w14:paraId="28B5C20E" w14:textId="77777777" w:rsidR="00503DD9" w:rsidRPr="00BC6CA8" w:rsidRDefault="00503DD9" w:rsidP="007A689C">
            <w:pPr>
              <w:spacing w:line="200" w:lineRule="exact"/>
              <w:rPr>
                <w:sz w:val="16"/>
              </w:rPr>
            </w:pPr>
          </w:p>
        </w:tc>
        <w:tc>
          <w:tcPr>
            <w:tcW w:w="1144" w:type="dxa"/>
            <w:vMerge/>
          </w:tcPr>
          <w:p w14:paraId="5FE2491C" w14:textId="77777777" w:rsidR="00503DD9" w:rsidRPr="00BC6CA8" w:rsidRDefault="00503DD9" w:rsidP="007A689C">
            <w:pPr>
              <w:spacing w:line="200" w:lineRule="exact"/>
              <w:jc w:val="center"/>
              <w:rPr>
                <w:sz w:val="18"/>
              </w:rPr>
            </w:pPr>
          </w:p>
        </w:tc>
        <w:tc>
          <w:tcPr>
            <w:tcW w:w="9204" w:type="dxa"/>
            <w:gridSpan w:val="5"/>
            <w:vMerge/>
          </w:tcPr>
          <w:p w14:paraId="071B8F97" w14:textId="77777777" w:rsidR="00503DD9" w:rsidRPr="00BC6CA8" w:rsidRDefault="00503DD9" w:rsidP="007A689C">
            <w:pPr>
              <w:spacing w:line="200" w:lineRule="exact"/>
              <w:jc w:val="center"/>
              <w:rPr>
                <w:sz w:val="18"/>
              </w:rPr>
            </w:pPr>
          </w:p>
        </w:tc>
        <w:tc>
          <w:tcPr>
            <w:tcW w:w="4111" w:type="dxa"/>
            <w:gridSpan w:val="3"/>
            <w:vMerge/>
            <w:tcBorders>
              <w:right w:val="single" w:sz="4" w:space="0" w:color="auto"/>
            </w:tcBorders>
          </w:tcPr>
          <w:p w14:paraId="47605438" w14:textId="77777777" w:rsidR="00503DD9" w:rsidRPr="00BC6CA8" w:rsidRDefault="00503DD9" w:rsidP="007A689C">
            <w:pPr>
              <w:spacing w:line="200" w:lineRule="exact"/>
              <w:jc w:val="center"/>
              <w:rPr>
                <w:sz w:val="18"/>
              </w:rPr>
            </w:pPr>
          </w:p>
        </w:tc>
      </w:tr>
      <w:tr w:rsidR="00503DD9" w:rsidRPr="00BC6CA8" w14:paraId="5B4C09FB" w14:textId="77777777" w:rsidTr="00BB488E">
        <w:trPr>
          <w:cantSplit/>
          <w:trHeight w:val="200"/>
        </w:trPr>
        <w:tc>
          <w:tcPr>
            <w:tcW w:w="851" w:type="dxa"/>
            <w:vMerge/>
            <w:tcBorders>
              <w:left w:val="single" w:sz="4" w:space="0" w:color="auto"/>
            </w:tcBorders>
          </w:tcPr>
          <w:p w14:paraId="6DD074CE" w14:textId="77777777" w:rsidR="00503DD9" w:rsidRPr="00BC6CA8" w:rsidRDefault="00503DD9" w:rsidP="007A689C">
            <w:pPr>
              <w:spacing w:line="200" w:lineRule="exact"/>
              <w:rPr>
                <w:sz w:val="16"/>
              </w:rPr>
            </w:pPr>
          </w:p>
        </w:tc>
        <w:tc>
          <w:tcPr>
            <w:tcW w:w="1144" w:type="dxa"/>
            <w:vMerge/>
          </w:tcPr>
          <w:p w14:paraId="711DEB22" w14:textId="77777777" w:rsidR="00503DD9" w:rsidRPr="00BC6CA8" w:rsidRDefault="00503DD9" w:rsidP="007A689C">
            <w:pPr>
              <w:spacing w:line="200" w:lineRule="exact"/>
              <w:jc w:val="center"/>
              <w:rPr>
                <w:sz w:val="18"/>
              </w:rPr>
            </w:pPr>
          </w:p>
        </w:tc>
        <w:tc>
          <w:tcPr>
            <w:tcW w:w="9204" w:type="dxa"/>
            <w:gridSpan w:val="5"/>
            <w:vMerge/>
          </w:tcPr>
          <w:p w14:paraId="23D27190" w14:textId="77777777" w:rsidR="00503DD9" w:rsidRPr="00BC6CA8" w:rsidRDefault="00503DD9" w:rsidP="007A689C">
            <w:pPr>
              <w:spacing w:line="200" w:lineRule="exact"/>
              <w:jc w:val="center"/>
              <w:rPr>
                <w:sz w:val="18"/>
              </w:rPr>
            </w:pPr>
          </w:p>
        </w:tc>
        <w:tc>
          <w:tcPr>
            <w:tcW w:w="4111" w:type="dxa"/>
            <w:gridSpan w:val="3"/>
            <w:vMerge/>
            <w:tcBorders>
              <w:right w:val="single" w:sz="4" w:space="0" w:color="auto"/>
            </w:tcBorders>
          </w:tcPr>
          <w:p w14:paraId="5B5B5EAD" w14:textId="77777777" w:rsidR="00503DD9" w:rsidRPr="00BC6CA8" w:rsidRDefault="00503DD9" w:rsidP="007A689C">
            <w:pPr>
              <w:spacing w:line="200" w:lineRule="exact"/>
              <w:jc w:val="center"/>
              <w:rPr>
                <w:sz w:val="18"/>
              </w:rPr>
            </w:pPr>
          </w:p>
        </w:tc>
      </w:tr>
      <w:tr w:rsidR="00503DD9" w:rsidRPr="00BC6CA8" w14:paraId="4847845C" w14:textId="77777777" w:rsidTr="00BB488E">
        <w:trPr>
          <w:cantSplit/>
          <w:trHeight w:val="200"/>
        </w:trPr>
        <w:tc>
          <w:tcPr>
            <w:tcW w:w="851" w:type="dxa"/>
            <w:vMerge/>
            <w:tcBorders>
              <w:left w:val="single" w:sz="4" w:space="0" w:color="auto"/>
              <w:bottom w:val="double" w:sz="4" w:space="0" w:color="auto"/>
            </w:tcBorders>
          </w:tcPr>
          <w:p w14:paraId="0F27DB0C" w14:textId="77777777" w:rsidR="00503DD9" w:rsidRPr="00BC6CA8" w:rsidRDefault="00503DD9" w:rsidP="007A689C">
            <w:pPr>
              <w:spacing w:line="200" w:lineRule="exact"/>
              <w:rPr>
                <w:sz w:val="16"/>
              </w:rPr>
            </w:pPr>
          </w:p>
        </w:tc>
        <w:tc>
          <w:tcPr>
            <w:tcW w:w="1144" w:type="dxa"/>
            <w:vMerge/>
            <w:tcBorders>
              <w:bottom w:val="double" w:sz="4" w:space="0" w:color="auto"/>
            </w:tcBorders>
          </w:tcPr>
          <w:p w14:paraId="070B0E50" w14:textId="77777777" w:rsidR="00503DD9" w:rsidRPr="00BC6CA8" w:rsidRDefault="00503DD9" w:rsidP="007A689C">
            <w:pPr>
              <w:spacing w:line="200" w:lineRule="exact"/>
              <w:jc w:val="center"/>
              <w:rPr>
                <w:sz w:val="18"/>
              </w:rPr>
            </w:pPr>
          </w:p>
        </w:tc>
        <w:tc>
          <w:tcPr>
            <w:tcW w:w="9204" w:type="dxa"/>
            <w:gridSpan w:val="5"/>
            <w:vMerge/>
            <w:tcBorders>
              <w:bottom w:val="double" w:sz="4" w:space="0" w:color="auto"/>
            </w:tcBorders>
          </w:tcPr>
          <w:p w14:paraId="4E30DA52" w14:textId="77777777" w:rsidR="00503DD9" w:rsidRPr="00BC6CA8" w:rsidRDefault="00503DD9" w:rsidP="007A689C">
            <w:pPr>
              <w:spacing w:line="200" w:lineRule="exact"/>
              <w:jc w:val="center"/>
              <w:rPr>
                <w:sz w:val="18"/>
              </w:rPr>
            </w:pPr>
          </w:p>
        </w:tc>
        <w:tc>
          <w:tcPr>
            <w:tcW w:w="4111" w:type="dxa"/>
            <w:gridSpan w:val="3"/>
            <w:vMerge/>
            <w:tcBorders>
              <w:bottom w:val="double" w:sz="4" w:space="0" w:color="auto"/>
              <w:right w:val="single" w:sz="4" w:space="0" w:color="auto"/>
            </w:tcBorders>
          </w:tcPr>
          <w:p w14:paraId="43344BAA" w14:textId="77777777" w:rsidR="00503DD9" w:rsidRPr="00BC6CA8" w:rsidRDefault="00503DD9" w:rsidP="007A689C">
            <w:pPr>
              <w:spacing w:line="200" w:lineRule="exact"/>
              <w:jc w:val="center"/>
              <w:rPr>
                <w:sz w:val="18"/>
              </w:rPr>
            </w:pPr>
          </w:p>
        </w:tc>
      </w:tr>
    </w:tbl>
    <w:p w14:paraId="722604C6" w14:textId="77777777" w:rsidR="00503DD9" w:rsidRPr="00BC6CA8" w:rsidRDefault="00F715AB" w:rsidP="00525CBB">
      <w:pPr>
        <w:ind w:left="142"/>
        <w:jc w:val="both"/>
      </w:pPr>
      <w:r w:rsidRPr="00BC6CA8">
        <w:t>1)</w:t>
      </w:r>
      <w:r w:rsidR="00503DD9" w:rsidRPr="00BC6CA8">
        <w:t>Exceptând cazurile în care sunt prevăzute lanţuri multiple, din considerente mecanice.</w:t>
      </w:r>
    </w:p>
    <w:p w14:paraId="37921A23" w14:textId="77777777" w:rsidR="00503DD9" w:rsidRPr="00BC6CA8" w:rsidRDefault="00F715AB" w:rsidP="00525CBB">
      <w:pPr>
        <w:ind w:left="142"/>
        <w:jc w:val="both"/>
      </w:pPr>
      <w:r w:rsidRPr="00BC6CA8">
        <w:t>2)</w:t>
      </w:r>
      <w:r w:rsidR="00503DD9" w:rsidRPr="00BC6CA8">
        <w:t>Nu se aplică liniilor cu izolatoare suport.</w:t>
      </w:r>
    </w:p>
    <w:p w14:paraId="7B019471" w14:textId="77777777" w:rsidR="00503DD9" w:rsidRPr="00BC6CA8" w:rsidRDefault="00503DD9" w:rsidP="00503DD9"/>
    <w:p w14:paraId="06A8AA31" w14:textId="77777777" w:rsidR="00503DD9" w:rsidRPr="00BC6CA8" w:rsidRDefault="00503DD9" w:rsidP="00503DD9">
      <w:pPr>
        <w:jc w:val="center"/>
        <w:rPr>
          <w:b/>
        </w:rPr>
      </w:pPr>
    </w:p>
    <w:p w14:paraId="0F95C616" w14:textId="4E5F020F" w:rsidR="00503DD9" w:rsidRPr="00BC6CA8" w:rsidRDefault="00734A63" w:rsidP="00503DD9">
      <w:pPr>
        <w:jc w:val="center"/>
        <w:rPr>
          <w:b/>
        </w:rPr>
      </w:pPr>
      <w:r>
        <w:rPr>
          <w:b/>
        </w:rPr>
        <w:t>F</w:t>
      </w:r>
      <w:r w:rsidR="00503DD9" w:rsidRPr="00BC6CA8">
        <w:rPr>
          <w:b/>
        </w:rPr>
        <w:t xml:space="preserve">igura </w:t>
      </w:r>
      <w:r w:rsidR="00AC0689" w:rsidRPr="00BC6CA8">
        <w:rPr>
          <w:b/>
        </w:rPr>
        <w:t>7</w:t>
      </w:r>
      <w:r w:rsidR="00503DD9" w:rsidRPr="00BC6CA8">
        <w:rPr>
          <w:b/>
        </w:rPr>
        <w:t>. Încrucişări şi traversări faţă de mijloace de transport pe cablu suspendat.</w:t>
      </w:r>
    </w:p>
    <w:p w14:paraId="7FDCFAE0" w14:textId="77777777" w:rsidR="00503DD9" w:rsidRPr="00BC6CA8" w:rsidRDefault="003F3A7E" w:rsidP="00503DD9">
      <w:pPr>
        <w:jc w:val="center"/>
        <w:rPr>
          <w:b/>
        </w:rPr>
      </w:pPr>
      <w:r>
        <w:rPr>
          <w:b/>
          <w:noProof/>
        </w:rPr>
        <w:object w:dxaOrig="1440" w:dyaOrig="1440" w14:anchorId="4AA566CB">
          <v:shape id="_x0000_s1039" type="#_x0000_t75" style="position:absolute;left:0;text-align:left;margin-left:39.25pt;margin-top:10.9pt;width:681.4pt;height:401.05pt;z-index:251671040" o:allowincell="f">
            <v:imagedata r:id="rId54" o:title=""/>
          </v:shape>
          <o:OLEObject Type="Embed" ProgID="AutoCAD.Drawing.14" ShapeID="_x0000_s1039" DrawAspect="Content" ObjectID="_1606654515" r:id="rId55"/>
        </w:object>
      </w:r>
    </w:p>
    <w:p w14:paraId="5B916F1D" w14:textId="77777777" w:rsidR="00503DD9" w:rsidRPr="00BC6CA8" w:rsidRDefault="00503DD9" w:rsidP="00503DD9">
      <w:pPr>
        <w:jc w:val="center"/>
        <w:rPr>
          <w:b/>
        </w:rPr>
      </w:pPr>
    </w:p>
    <w:p w14:paraId="7560A298" w14:textId="77777777" w:rsidR="00503DD9" w:rsidRPr="00BC6CA8" w:rsidRDefault="00503DD9" w:rsidP="00503DD9">
      <w:pPr>
        <w:jc w:val="center"/>
        <w:rPr>
          <w:b/>
        </w:rPr>
      </w:pPr>
    </w:p>
    <w:p w14:paraId="174A931D" w14:textId="77777777" w:rsidR="00503DD9" w:rsidRPr="00BC6CA8" w:rsidRDefault="00503DD9" w:rsidP="00503DD9">
      <w:pPr>
        <w:jc w:val="center"/>
        <w:rPr>
          <w:b/>
        </w:rPr>
      </w:pPr>
    </w:p>
    <w:p w14:paraId="22FA769C" w14:textId="77777777" w:rsidR="00503DD9" w:rsidRPr="00BC6CA8" w:rsidRDefault="00503DD9" w:rsidP="00503DD9">
      <w:pPr>
        <w:jc w:val="center"/>
        <w:rPr>
          <w:b/>
        </w:rPr>
      </w:pPr>
    </w:p>
    <w:p w14:paraId="7DA5058D" w14:textId="77777777" w:rsidR="00503DD9" w:rsidRPr="00BC6CA8" w:rsidRDefault="00503DD9" w:rsidP="00503DD9">
      <w:pPr>
        <w:rPr>
          <w:b/>
        </w:rPr>
      </w:pPr>
    </w:p>
    <w:p w14:paraId="3ED2EBFB" w14:textId="77777777" w:rsidR="00503DD9" w:rsidRPr="00BC6CA8" w:rsidRDefault="00503DD9" w:rsidP="00503DD9">
      <w:pPr>
        <w:rPr>
          <w:b/>
        </w:rPr>
      </w:pPr>
    </w:p>
    <w:p w14:paraId="3CB3DC78" w14:textId="77777777" w:rsidR="00503DD9" w:rsidRPr="00BC6CA8" w:rsidRDefault="00503DD9" w:rsidP="00503DD9">
      <w:pPr>
        <w:rPr>
          <w:b/>
        </w:rPr>
      </w:pPr>
    </w:p>
    <w:p w14:paraId="5B1DAABA" w14:textId="77777777" w:rsidR="00503DD9" w:rsidRPr="00BC6CA8" w:rsidRDefault="00503DD9" w:rsidP="00503DD9">
      <w:pPr>
        <w:rPr>
          <w:b/>
        </w:rPr>
      </w:pPr>
    </w:p>
    <w:p w14:paraId="1C2B982F" w14:textId="77777777" w:rsidR="00503DD9" w:rsidRPr="00BC6CA8" w:rsidRDefault="00503DD9" w:rsidP="00503DD9">
      <w:pPr>
        <w:rPr>
          <w:b/>
        </w:rPr>
      </w:pPr>
    </w:p>
    <w:p w14:paraId="4F7A0B28" w14:textId="77777777" w:rsidR="00503DD9" w:rsidRPr="00BC6CA8" w:rsidRDefault="00503DD9" w:rsidP="00503DD9">
      <w:pPr>
        <w:rPr>
          <w:b/>
        </w:rPr>
      </w:pPr>
    </w:p>
    <w:p w14:paraId="180ACD55" w14:textId="77777777" w:rsidR="00503DD9" w:rsidRPr="00BC6CA8" w:rsidRDefault="00503DD9" w:rsidP="00503DD9">
      <w:pPr>
        <w:rPr>
          <w:b/>
        </w:rPr>
      </w:pPr>
    </w:p>
    <w:p w14:paraId="7173FA83" w14:textId="77777777" w:rsidR="00503DD9" w:rsidRPr="00BC6CA8" w:rsidRDefault="00503DD9" w:rsidP="00503DD9">
      <w:pPr>
        <w:rPr>
          <w:b/>
        </w:rPr>
      </w:pPr>
    </w:p>
    <w:p w14:paraId="095E5C1E" w14:textId="77777777" w:rsidR="00503DD9" w:rsidRPr="00BC6CA8" w:rsidRDefault="00503DD9" w:rsidP="00503DD9">
      <w:pPr>
        <w:rPr>
          <w:b/>
        </w:rPr>
      </w:pPr>
    </w:p>
    <w:p w14:paraId="0400AD5D" w14:textId="77777777" w:rsidR="00503DD9" w:rsidRPr="00BC6CA8" w:rsidRDefault="00503DD9" w:rsidP="00503DD9">
      <w:pPr>
        <w:rPr>
          <w:b/>
        </w:rPr>
      </w:pPr>
    </w:p>
    <w:p w14:paraId="290780AF" w14:textId="77777777" w:rsidR="00503DD9" w:rsidRPr="00BC6CA8" w:rsidRDefault="00503DD9" w:rsidP="00503DD9">
      <w:pPr>
        <w:rPr>
          <w:b/>
        </w:rPr>
      </w:pPr>
    </w:p>
    <w:p w14:paraId="1FE08062" w14:textId="77777777" w:rsidR="00503DD9" w:rsidRPr="00BC6CA8" w:rsidRDefault="00503DD9" w:rsidP="00503DD9">
      <w:pPr>
        <w:rPr>
          <w:b/>
        </w:rPr>
      </w:pPr>
    </w:p>
    <w:p w14:paraId="02A9FC08" w14:textId="77777777" w:rsidR="00503DD9" w:rsidRPr="00BC6CA8" w:rsidRDefault="00503DD9" w:rsidP="00503DD9">
      <w:pPr>
        <w:rPr>
          <w:b/>
        </w:rPr>
      </w:pPr>
    </w:p>
    <w:p w14:paraId="4E367CDF" w14:textId="77777777" w:rsidR="00503DD9" w:rsidRPr="00BC6CA8" w:rsidRDefault="00503DD9" w:rsidP="00503DD9">
      <w:pPr>
        <w:rPr>
          <w:b/>
        </w:rPr>
      </w:pPr>
    </w:p>
    <w:p w14:paraId="1B61592C" w14:textId="77777777" w:rsidR="00503DD9" w:rsidRPr="00BC6CA8" w:rsidRDefault="00503DD9" w:rsidP="00503DD9">
      <w:pPr>
        <w:rPr>
          <w:b/>
        </w:rPr>
      </w:pPr>
    </w:p>
    <w:p w14:paraId="00A6B585" w14:textId="77777777" w:rsidR="00503DD9" w:rsidRPr="00BC6CA8" w:rsidRDefault="00503DD9" w:rsidP="00503DD9">
      <w:pPr>
        <w:rPr>
          <w:b/>
        </w:rPr>
      </w:pPr>
    </w:p>
    <w:p w14:paraId="168E5C34" w14:textId="77777777" w:rsidR="00503DD9" w:rsidRPr="00BC6CA8" w:rsidRDefault="00503DD9" w:rsidP="00503DD9">
      <w:pPr>
        <w:rPr>
          <w:b/>
        </w:rPr>
      </w:pPr>
    </w:p>
    <w:p w14:paraId="6E73E2CC" w14:textId="77777777" w:rsidR="00503DD9" w:rsidRPr="00BC6CA8" w:rsidRDefault="00503DD9" w:rsidP="00503DD9">
      <w:pPr>
        <w:rPr>
          <w:b/>
        </w:rPr>
      </w:pPr>
    </w:p>
    <w:p w14:paraId="6ED0A262" w14:textId="77777777" w:rsidR="00503DD9" w:rsidRPr="00BC6CA8" w:rsidRDefault="00503DD9" w:rsidP="00503DD9">
      <w:pPr>
        <w:rPr>
          <w:b/>
        </w:rPr>
      </w:pPr>
    </w:p>
    <w:p w14:paraId="54F26BFB" w14:textId="77777777" w:rsidR="00503DD9" w:rsidRPr="00BC6CA8" w:rsidRDefault="00503DD9" w:rsidP="00503DD9">
      <w:pPr>
        <w:rPr>
          <w:b/>
        </w:rPr>
      </w:pPr>
    </w:p>
    <w:p w14:paraId="7325690D" w14:textId="77777777" w:rsidR="00503DD9" w:rsidRPr="00BC6CA8" w:rsidRDefault="00503DD9" w:rsidP="00503DD9">
      <w:pPr>
        <w:rPr>
          <w:b/>
        </w:rPr>
      </w:pPr>
    </w:p>
    <w:p w14:paraId="7D3C1500" w14:textId="77777777" w:rsidR="00503DD9" w:rsidRPr="00BC6CA8" w:rsidRDefault="00503DD9" w:rsidP="00503DD9">
      <w:pPr>
        <w:rPr>
          <w:b/>
        </w:rPr>
      </w:pPr>
    </w:p>
    <w:p w14:paraId="04FE95D1" w14:textId="77777777" w:rsidR="00503DD9" w:rsidRPr="00BC6CA8" w:rsidRDefault="00503DD9" w:rsidP="00503DD9">
      <w:pPr>
        <w:rPr>
          <w:b/>
        </w:rPr>
      </w:pPr>
    </w:p>
    <w:p w14:paraId="35C62D4C" w14:textId="77777777" w:rsidR="00503DD9" w:rsidRPr="00BC6CA8" w:rsidRDefault="00503DD9" w:rsidP="00503DD9">
      <w:pPr>
        <w:rPr>
          <w:b/>
        </w:rPr>
      </w:pPr>
    </w:p>
    <w:p w14:paraId="0EC48332" w14:textId="77777777" w:rsidR="00503DD9" w:rsidRPr="00BC6CA8" w:rsidRDefault="00503DD9" w:rsidP="00503DD9">
      <w:pPr>
        <w:rPr>
          <w:b/>
        </w:rPr>
      </w:pPr>
    </w:p>
    <w:p w14:paraId="23E9CCB0" w14:textId="77777777" w:rsidR="00503DD9" w:rsidRPr="00BC6CA8" w:rsidRDefault="00503DD9" w:rsidP="00503DD9">
      <w:pPr>
        <w:jc w:val="center"/>
        <w:rPr>
          <w:b/>
        </w:rPr>
      </w:pPr>
    </w:p>
    <w:p w14:paraId="5B5E4644" w14:textId="77777777" w:rsidR="00F715AB" w:rsidRPr="00BC6CA8" w:rsidRDefault="00F715AB" w:rsidP="00503DD9">
      <w:pPr>
        <w:jc w:val="center"/>
        <w:rPr>
          <w:b/>
        </w:rPr>
      </w:pPr>
    </w:p>
    <w:p w14:paraId="53C542C4" w14:textId="77777777" w:rsidR="005E4794" w:rsidRPr="00BC6CA8" w:rsidRDefault="005E4794" w:rsidP="00503DD9">
      <w:pPr>
        <w:jc w:val="center"/>
        <w:rPr>
          <w:b/>
        </w:rPr>
      </w:pPr>
    </w:p>
    <w:p w14:paraId="621A2E51" w14:textId="77777777" w:rsidR="005E4794" w:rsidRPr="00BC6CA8" w:rsidRDefault="005E4794" w:rsidP="00503DD9">
      <w:pPr>
        <w:jc w:val="center"/>
        <w:rPr>
          <w:b/>
        </w:rPr>
      </w:pPr>
    </w:p>
    <w:p w14:paraId="5528EA47" w14:textId="77777777" w:rsidR="005E4794" w:rsidRPr="00BC6CA8" w:rsidRDefault="005E4794" w:rsidP="00503DD9">
      <w:pPr>
        <w:jc w:val="center"/>
        <w:rPr>
          <w:b/>
        </w:rPr>
      </w:pPr>
    </w:p>
    <w:p w14:paraId="4ABA7FBC" w14:textId="2C6AEE60" w:rsidR="00503DD9" w:rsidRPr="00BC6CA8" w:rsidRDefault="00503DD9" w:rsidP="00503DD9">
      <w:pPr>
        <w:jc w:val="center"/>
        <w:rPr>
          <w:b/>
        </w:rPr>
      </w:pPr>
      <w:r w:rsidRPr="00BC6CA8">
        <w:rPr>
          <w:b/>
        </w:rPr>
        <w:t xml:space="preserve">Tabelul </w:t>
      </w:r>
      <w:r w:rsidR="005E4794" w:rsidRPr="00BC6CA8">
        <w:rPr>
          <w:b/>
        </w:rPr>
        <w:t>10</w:t>
      </w:r>
      <w:r w:rsidRPr="00BC6CA8">
        <w:rPr>
          <w:b/>
        </w:rPr>
        <w:t>.a. Traversări şi apropieri faţă de conducte supraterane de fluide neinflamabile.</w:t>
      </w:r>
    </w:p>
    <w:p w14:paraId="6FC331C0" w14:textId="77777777" w:rsidR="00F715AB" w:rsidRPr="00BC6CA8" w:rsidRDefault="00F715AB" w:rsidP="00503DD9">
      <w:pPr>
        <w:jc w:val="center"/>
        <w:rPr>
          <w:b/>
        </w:rPr>
      </w:pPr>
    </w:p>
    <w:p w14:paraId="2E588684" w14:textId="77777777" w:rsidR="00503DD9" w:rsidRPr="00BC6CA8" w:rsidRDefault="00503DD9" w:rsidP="00503DD9">
      <w:pPr>
        <w:jc w:val="center"/>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2835"/>
        <w:gridCol w:w="1560"/>
        <w:gridCol w:w="1125"/>
        <w:gridCol w:w="1148"/>
        <w:gridCol w:w="3118"/>
        <w:gridCol w:w="425"/>
        <w:gridCol w:w="709"/>
        <w:gridCol w:w="3119"/>
      </w:tblGrid>
      <w:tr w:rsidR="00503DD9" w:rsidRPr="00BC6CA8" w14:paraId="3B70A5CC" w14:textId="77777777" w:rsidTr="007A689C">
        <w:trPr>
          <w:cantSplit/>
        </w:trPr>
        <w:tc>
          <w:tcPr>
            <w:tcW w:w="1134" w:type="dxa"/>
            <w:vMerge w:val="restart"/>
            <w:tcBorders>
              <w:top w:val="single" w:sz="4" w:space="0" w:color="auto"/>
              <w:left w:val="single" w:sz="4" w:space="0" w:color="auto"/>
              <w:bottom w:val="double" w:sz="4" w:space="0" w:color="auto"/>
            </w:tcBorders>
            <w:vAlign w:val="center"/>
          </w:tcPr>
          <w:p w14:paraId="152D41DC" w14:textId="77777777" w:rsidR="00503DD9" w:rsidRPr="00BC6CA8" w:rsidRDefault="00503DD9" w:rsidP="007A689C">
            <w:pPr>
              <w:jc w:val="center"/>
              <w:rPr>
                <w:sz w:val="22"/>
              </w:rPr>
            </w:pPr>
            <w:r w:rsidRPr="00BC6CA8">
              <w:rPr>
                <w:sz w:val="22"/>
              </w:rPr>
              <w:t>Tensiunea nominală</w:t>
            </w:r>
          </w:p>
          <w:p w14:paraId="0444487A" w14:textId="77777777" w:rsidR="00503DD9" w:rsidRPr="00BC6CA8" w:rsidRDefault="00503DD9" w:rsidP="007A689C">
            <w:pPr>
              <w:jc w:val="center"/>
              <w:rPr>
                <w:sz w:val="22"/>
              </w:rPr>
            </w:pPr>
            <w:r w:rsidRPr="00BC6CA8">
              <w:rPr>
                <w:sz w:val="22"/>
              </w:rPr>
              <w:t>a liniei</w:t>
            </w:r>
          </w:p>
        </w:tc>
        <w:tc>
          <w:tcPr>
            <w:tcW w:w="9786" w:type="dxa"/>
            <w:gridSpan w:val="5"/>
            <w:tcBorders>
              <w:top w:val="single" w:sz="4" w:space="0" w:color="auto"/>
              <w:bottom w:val="single" w:sz="4" w:space="0" w:color="auto"/>
            </w:tcBorders>
            <w:vAlign w:val="center"/>
          </w:tcPr>
          <w:p w14:paraId="4A9D2299" w14:textId="77777777" w:rsidR="00503DD9" w:rsidRPr="00BC6CA8" w:rsidRDefault="00503DD9" w:rsidP="007A689C">
            <w:pPr>
              <w:jc w:val="center"/>
              <w:rPr>
                <w:caps/>
              </w:rPr>
            </w:pPr>
            <w:r w:rsidRPr="00BC6CA8">
              <w:t>Traversări</w:t>
            </w:r>
          </w:p>
        </w:tc>
        <w:tc>
          <w:tcPr>
            <w:tcW w:w="4253" w:type="dxa"/>
            <w:gridSpan w:val="3"/>
            <w:vMerge w:val="restart"/>
            <w:tcBorders>
              <w:top w:val="single" w:sz="4" w:space="0" w:color="auto"/>
              <w:bottom w:val="double" w:sz="4" w:space="0" w:color="auto"/>
              <w:right w:val="single" w:sz="4" w:space="0" w:color="auto"/>
            </w:tcBorders>
            <w:vAlign w:val="center"/>
          </w:tcPr>
          <w:p w14:paraId="09451CDB" w14:textId="77777777" w:rsidR="00503DD9" w:rsidRPr="00BC6CA8" w:rsidRDefault="00503DD9" w:rsidP="007A689C">
            <w:pPr>
              <w:jc w:val="center"/>
            </w:pPr>
            <w:r w:rsidRPr="00BC6CA8">
              <w:t>Apropieri</w:t>
            </w:r>
          </w:p>
        </w:tc>
      </w:tr>
      <w:tr w:rsidR="00503DD9" w:rsidRPr="00BC6CA8" w14:paraId="462BAC69" w14:textId="77777777" w:rsidTr="007A689C">
        <w:trPr>
          <w:cantSplit/>
        </w:trPr>
        <w:tc>
          <w:tcPr>
            <w:tcW w:w="1134" w:type="dxa"/>
            <w:vMerge/>
            <w:tcBorders>
              <w:left w:val="single" w:sz="4" w:space="0" w:color="auto"/>
              <w:bottom w:val="double" w:sz="4" w:space="0" w:color="auto"/>
            </w:tcBorders>
          </w:tcPr>
          <w:p w14:paraId="6B954B57" w14:textId="77777777" w:rsidR="00503DD9" w:rsidRPr="00BC6CA8" w:rsidRDefault="00503DD9" w:rsidP="007A689C">
            <w:pPr>
              <w:jc w:val="center"/>
            </w:pPr>
          </w:p>
        </w:tc>
        <w:tc>
          <w:tcPr>
            <w:tcW w:w="2835" w:type="dxa"/>
            <w:vMerge w:val="restart"/>
            <w:tcBorders>
              <w:bottom w:val="double" w:sz="4" w:space="0" w:color="auto"/>
            </w:tcBorders>
            <w:vAlign w:val="center"/>
          </w:tcPr>
          <w:p w14:paraId="59782657" w14:textId="77777777" w:rsidR="00503DD9" w:rsidRPr="00BC6CA8" w:rsidRDefault="00503DD9" w:rsidP="007A689C">
            <w:pPr>
              <w:jc w:val="center"/>
            </w:pPr>
            <w:r w:rsidRPr="00BC6CA8">
              <w:t>Măsuri de siguranţă şi protecţie</w:t>
            </w:r>
          </w:p>
        </w:tc>
        <w:tc>
          <w:tcPr>
            <w:tcW w:w="6951" w:type="dxa"/>
            <w:gridSpan w:val="4"/>
            <w:tcBorders>
              <w:bottom w:val="single" w:sz="4" w:space="0" w:color="auto"/>
            </w:tcBorders>
            <w:vAlign w:val="center"/>
          </w:tcPr>
          <w:p w14:paraId="7163BA6F" w14:textId="77777777" w:rsidR="00503DD9" w:rsidRPr="00BC6CA8" w:rsidRDefault="00503DD9" w:rsidP="007A689C">
            <w:pPr>
              <w:jc w:val="center"/>
            </w:pPr>
            <w:r w:rsidRPr="00BC6CA8">
              <w:t>Distanţe minime [m]</w:t>
            </w:r>
          </w:p>
        </w:tc>
        <w:tc>
          <w:tcPr>
            <w:tcW w:w="4253" w:type="dxa"/>
            <w:gridSpan w:val="3"/>
            <w:vMerge/>
            <w:tcBorders>
              <w:bottom w:val="double" w:sz="4" w:space="0" w:color="auto"/>
              <w:right w:val="single" w:sz="4" w:space="0" w:color="auto"/>
            </w:tcBorders>
          </w:tcPr>
          <w:p w14:paraId="19F42492" w14:textId="77777777" w:rsidR="00503DD9" w:rsidRPr="00BC6CA8" w:rsidRDefault="00503DD9" w:rsidP="007A689C">
            <w:pPr>
              <w:jc w:val="center"/>
            </w:pPr>
          </w:p>
        </w:tc>
      </w:tr>
      <w:tr w:rsidR="00503DD9" w:rsidRPr="00BC6CA8" w14:paraId="6A71CCED" w14:textId="77777777" w:rsidTr="007A689C">
        <w:trPr>
          <w:cantSplit/>
          <w:trHeight w:val="276"/>
        </w:trPr>
        <w:tc>
          <w:tcPr>
            <w:tcW w:w="1134" w:type="dxa"/>
            <w:vMerge/>
            <w:tcBorders>
              <w:left w:val="single" w:sz="4" w:space="0" w:color="auto"/>
              <w:bottom w:val="double" w:sz="4" w:space="0" w:color="auto"/>
            </w:tcBorders>
          </w:tcPr>
          <w:p w14:paraId="14821AE7" w14:textId="77777777" w:rsidR="00503DD9" w:rsidRPr="00BC6CA8" w:rsidRDefault="00503DD9" w:rsidP="007A689C">
            <w:pPr>
              <w:jc w:val="center"/>
            </w:pPr>
          </w:p>
        </w:tc>
        <w:tc>
          <w:tcPr>
            <w:tcW w:w="2835" w:type="dxa"/>
            <w:vMerge/>
            <w:tcBorders>
              <w:bottom w:val="double" w:sz="4" w:space="0" w:color="auto"/>
            </w:tcBorders>
          </w:tcPr>
          <w:p w14:paraId="5E4ED2D4" w14:textId="77777777" w:rsidR="00503DD9" w:rsidRPr="00BC6CA8" w:rsidRDefault="00503DD9" w:rsidP="007A689C">
            <w:pPr>
              <w:jc w:val="center"/>
            </w:pPr>
          </w:p>
        </w:tc>
        <w:tc>
          <w:tcPr>
            <w:tcW w:w="1560" w:type="dxa"/>
            <w:vMerge w:val="restart"/>
            <w:tcBorders>
              <w:bottom w:val="double" w:sz="4" w:space="0" w:color="auto"/>
            </w:tcBorders>
            <w:vAlign w:val="center"/>
          </w:tcPr>
          <w:p w14:paraId="10FAF0BA" w14:textId="77777777" w:rsidR="00503DD9" w:rsidRPr="00BC6CA8" w:rsidRDefault="00503DD9" w:rsidP="007A689C">
            <w:pPr>
              <w:jc w:val="center"/>
              <w:rPr>
                <w:sz w:val="22"/>
              </w:rPr>
            </w:pPr>
            <w:r w:rsidRPr="00BC6CA8">
              <w:rPr>
                <w:sz w:val="22"/>
              </w:rPr>
              <w:t>Condiţii de calcul ale distanţei pe verticală</w:t>
            </w:r>
          </w:p>
        </w:tc>
        <w:tc>
          <w:tcPr>
            <w:tcW w:w="2273" w:type="dxa"/>
            <w:gridSpan w:val="2"/>
            <w:vMerge w:val="restart"/>
            <w:tcBorders>
              <w:bottom w:val="single" w:sz="4" w:space="0" w:color="auto"/>
            </w:tcBorders>
            <w:vAlign w:val="center"/>
          </w:tcPr>
          <w:p w14:paraId="05F1BDA8" w14:textId="77777777" w:rsidR="00503DD9" w:rsidRPr="00BC6CA8" w:rsidRDefault="00503DD9" w:rsidP="007A689C">
            <w:pPr>
              <w:jc w:val="center"/>
              <w:rPr>
                <w:sz w:val="22"/>
              </w:rPr>
            </w:pPr>
            <w:r w:rsidRPr="00BC6CA8">
              <w:rPr>
                <w:sz w:val="22"/>
              </w:rPr>
              <w:t xml:space="preserve">Distanţa pe verticală între conductorul inferior al LEA şi conductă </w:t>
            </w:r>
          </w:p>
        </w:tc>
        <w:tc>
          <w:tcPr>
            <w:tcW w:w="3118" w:type="dxa"/>
            <w:vMerge w:val="restart"/>
            <w:tcBorders>
              <w:bottom w:val="double" w:sz="4" w:space="0" w:color="auto"/>
            </w:tcBorders>
            <w:vAlign w:val="center"/>
          </w:tcPr>
          <w:p w14:paraId="26057E58" w14:textId="77777777" w:rsidR="00503DD9" w:rsidRPr="00BC6CA8" w:rsidRDefault="00503DD9" w:rsidP="007A689C">
            <w:pPr>
              <w:jc w:val="center"/>
              <w:rPr>
                <w:sz w:val="22"/>
              </w:rPr>
            </w:pPr>
            <w:r w:rsidRPr="00BC6CA8">
              <w:rPr>
                <w:sz w:val="22"/>
              </w:rPr>
              <w:t xml:space="preserve">Distanţa pe orizontală, </w:t>
            </w:r>
            <w:r w:rsidRPr="00BC6CA8">
              <w:rPr>
                <w:i/>
                <w:sz w:val="22"/>
              </w:rPr>
              <w:t>D</w:t>
            </w:r>
            <w:r w:rsidRPr="00BC6CA8">
              <w:rPr>
                <w:i/>
                <w:sz w:val="22"/>
                <w:vertAlign w:val="subscript"/>
              </w:rPr>
              <w:t>1</w:t>
            </w:r>
            <w:r w:rsidRPr="00BC6CA8">
              <w:rPr>
                <w:sz w:val="22"/>
              </w:rPr>
              <w:t xml:space="preserve">, între baza celui mai apropiat stâlp şi </w:t>
            </w:r>
          </w:p>
          <w:p w14:paraId="3BCCC52B" w14:textId="77777777" w:rsidR="00503DD9" w:rsidRPr="00BC6CA8" w:rsidRDefault="00503DD9" w:rsidP="007A689C">
            <w:pPr>
              <w:jc w:val="center"/>
              <w:rPr>
                <w:sz w:val="22"/>
              </w:rPr>
            </w:pPr>
            <w:r w:rsidRPr="00BC6CA8">
              <w:rPr>
                <w:sz w:val="22"/>
              </w:rPr>
              <w:t>peretele conductei</w:t>
            </w:r>
          </w:p>
        </w:tc>
        <w:tc>
          <w:tcPr>
            <w:tcW w:w="4253" w:type="dxa"/>
            <w:gridSpan w:val="3"/>
            <w:vMerge/>
            <w:tcBorders>
              <w:bottom w:val="double" w:sz="4" w:space="0" w:color="auto"/>
              <w:right w:val="single" w:sz="4" w:space="0" w:color="auto"/>
            </w:tcBorders>
          </w:tcPr>
          <w:p w14:paraId="39B4DC3C" w14:textId="77777777" w:rsidR="00503DD9" w:rsidRPr="00BC6CA8" w:rsidRDefault="00503DD9" w:rsidP="007A689C">
            <w:pPr>
              <w:jc w:val="center"/>
            </w:pPr>
          </w:p>
        </w:tc>
      </w:tr>
      <w:tr w:rsidR="00503DD9" w:rsidRPr="00BC6CA8" w14:paraId="78BC493D" w14:textId="77777777" w:rsidTr="007A689C">
        <w:trPr>
          <w:cantSplit/>
          <w:trHeight w:val="276"/>
        </w:trPr>
        <w:tc>
          <w:tcPr>
            <w:tcW w:w="1134" w:type="dxa"/>
            <w:vMerge/>
            <w:tcBorders>
              <w:left w:val="single" w:sz="4" w:space="0" w:color="auto"/>
              <w:bottom w:val="double" w:sz="4" w:space="0" w:color="auto"/>
            </w:tcBorders>
          </w:tcPr>
          <w:p w14:paraId="2ACF85DA" w14:textId="77777777" w:rsidR="00503DD9" w:rsidRPr="00BC6CA8" w:rsidRDefault="00503DD9" w:rsidP="007A689C">
            <w:pPr>
              <w:jc w:val="center"/>
            </w:pPr>
          </w:p>
        </w:tc>
        <w:tc>
          <w:tcPr>
            <w:tcW w:w="2835" w:type="dxa"/>
            <w:vMerge/>
            <w:tcBorders>
              <w:bottom w:val="double" w:sz="4" w:space="0" w:color="auto"/>
            </w:tcBorders>
          </w:tcPr>
          <w:p w14:paraId="764EC94B" w14:textId="77777777" w:rsidR="00503DD9" w:rsidRPr="00BC6CA8" w:rsidRDefault="00503DD9" w:rsidP="007A689C">
            <w:pPr>
              <w:jc w:val="center"/>
            </w:pPr>
          </w:p>
        </w:tc>
        <w:tc>
          <w:tcPr>
            <w:tcW w:w="1560" w:type="dxa"/>
            <w:vMerge/>
            <w:tcBorders>
              <w:bottom w:val="double" w:sz="4" w:space="0" w:color="auto"/>
            </w:tcBorders>
            <w:vAlign w:val="center"/>
          </w:tcPr>
          <w:p w14:paraId="478D3EED" w14:textId="77777777" w:rsidR="00503DD9" w:rsidRPr="00BC6CA8" w:rsidRDefault="00503DD9" w:rsidP="007A689C">
            <w:pPr>
              <w:jc w:val="center"/>
            </w:pPr>
          </w:p>
        </w:tc>
        <w:tc>
          <w:tcPr>
            <w:tcW w:w="2273" w:type="dxa"/>
            <w:gridSpan w:val="2"/>
            <w:vMerge/>
            <w:tcBorders>
              <w:bottom w:val="single" w:sz="4" w:space="0" w:color="auto"/>
            </w:tcBorders>
            <w:vAlign w:val="center"/>
          </w:tcPr>
          <w:p w14:paraId="10B3ED88" w14:textId="77777777" w:rsidR="00503DD9" w:rsidRPr="00BC6CA8" w:rsidRDefault="00503DD9" w:rsidP="007A689C">
            <w:pPr>
              <w:jc w:val="center"/>
            </w:pPr>
          </w:p>
        </w:tc>
        <w:tc>
          <w:tcPr>
            <w:tcW w:w="3118" w:type="dxa"/>
            <w:vMerge/>
            <w:tcBorders>
              <w:bottom w:val="double" w:sz="4" w:space="0" w:color="auto"/>
            </w:tcBorders>
          </w:tcPr>
          <w:p w14:paraId="61AC2F4E" w14:textId="77777777" w:rsidR="00503DD9" w:rsidRPr="00BC6CA8" w:rsidRDefault="00503DD9" w:rsidP="007A689C">
            <w:pPr>
              <w:jc w:val="center"/>
            </w:pPr>
          </w:p>
        </w:tc>
        <w:tc>
          <w:tcPr>
            <w:tcW w:w="4253" w:type="dxa"/>
            <w:gridSpan w:val="3"/>
            <w:vMerge/>
            <w:tcBorders>
              <w:bottom w:val="double" w:sz="4" w:space="0" w:color="auto"/>
              <w:right w:val="single" w:sz="4" w:space="0" w:color="auto"/>
            </w:tcBorders>
          </w:tcPr>
          <w:p w14:paraId="259FA651" w14:textId="77777777" w:rsidR="00503DD9" w:rsidRPr="00BC6CA8" w:rsidRDefault="00503DD9" w:rsidP="007A689C">
            <w:pPr>
              <w:jc w:val="center"/>
            </w:pPr>
          </w:p>
        </w:tc>
      </w:tr>
      <w:tr w:rsidR="00503DD9" w:rsidRPr="00BC6CA8" w14:paraId="46F3FC5F" w14:textId="77777777" w:rsidTr="007A689C">
        <w:trPr>
          <w:cantSplit/>
          <w:trHeight w:val="276"/>
        </w:trPr>
        <w:tc>
          <w:tcPr>
            <w:tcW w:w="1134" w:type="dxa"/>
            <w:vMerge/>
            <w:tcBorders>
              <w:left w:val="single" w:sz="4" w:space="0" w:color="auto"/>
              <w:bottom w:val="double" w:sz="4" w:space="0" w:color="auto"/>
            </w:tcBorders>
          </w:tcPr>
          <w:p w14:paraId="6A52A4DD" w14:textId="77777777" w:rsidR="00503DD9" w:rsidRPr="00BC6CA8" w:rsidRDefault="00503DD9" w:rsidP="007A689C">
            <w:pPr>
              <w:jc w:val="center"/>
            </w:pPr>
          </w:p>
        </w:tc>
        <w:tc>
          <w:tcPr>
            <w:tcW w:w="2835" w:type="dxa"/>
            <w:vMerge/>
            <w:tcBorders>
              <w:bottom w:val="double" w:sz="4" w:space="0" w:color="auto"/>
            </w:tcBorders>
          </w:tcPr>
          <w:p w14:paraId="7F8BAE4A" w14:textId="77777777" w:rsidR="00503DD9" w:rsidRPr="00BC6CA8" w:rsidRDefault="00503DD9" w:rsidP="007A689C">
            <w:pPr>
              <w:jc w:val="center"/>
            </w:pPr>
          </w:p>
        </w:tc>
        <w:tc>
          <w:tcPr>
            <w:tcW w:w="1560" w:type="dxa"/>
            <w:vMerge/>
            <w:tcBorders>
              <w:bottom w:val="double" w:sz="4" w:space="0" w:color="auto"/>
            </w:tcBorders>
            <w:vAlign w:val="center"/>
          </w:tcPr>
          <w:p w14:paraId="2CAA3E53" w14:textId="77777777" w:rsidR="00503DD9" w:rsidRPr="00BC6CA8" w:rsidRDefault="00503DD9" w:rsidP="007A689C">
            <w:pPr>
              <w:jc w:val="center"/>
            </w:pPr>
          </w:p>
        </w:tc>
        <w:tc>
          <w:tcPr>
            <w:tcW w:w="2273" w:type="dxa"/>
            <w:gridSpan w:val="2"/>
            <w:vMerge/>
            <w:tcBorders>
              <w:bottom w:val="nil"/>
            </w:tcBorders>
            <w:vAlign w:val="center"/>
          </w:tcPr>
          <w:p w14:paraId="1A25D04B" w14:textId="77777777" w:rsidR="00503DD9" w:rsidRPr="00BC6CA8" w:rsidRDefault="00503DD9" w:rsidP="007A689C">
            <w:pPr>
              <w:jc w:val="center"/>
            </w:pPr>
          </w:p>
        </w:tc>
        <w:tc>
          <w:tcPr>
            <w:tcW w:w="3118" w:type="dxa"/>
            <w:vMerge/>
            <w:tcBorders>
              <w:bottom w:val="double" w:sz="4" w:space="0" w:color="auto"/>
            </w:tcBorders>
          </w:tcPr>
          <w:p w14:paraId="37B4946E" w14:textId="77777777" w:rsidR="00503DD9" w:rsidRPr="00BC6CA8" w:rsidRDefault="00503DD9" w:rsidP="007A689C">
            <w:pPr>
              <w:jc w:val="center"/>
            </w:pPr>
          </w:p>
        </w:tc>
        <w:tc>
          <w:tcPr>
            <w:tcW w:w="4253" w:type="dxa"/>
            <w:gridSpan w:val="3"/>
            <w:vMerge/>
            <w:tcBorders>
              <w:bottom w:val="double" w:sz="4" w:space="0" w:color="auto"/>
              <w:right w:val="single" w:sz="4" w:space="0" w:color="auto"/>
            </w:tcBorders>
          </w:tcPr>
          <w:p w14:paraId="25AF08DE" w14:textId="77777777" w:rsidR="00503DD9" w:rsidRPr="00BC6CA8" w:rsidRDefault="00503DD9" w:rsidP="007A689C">
            <w:pPr>
              <w:jc w:val="center"/>
            </w:pPr>
          </w:p>
        </w:tc>
      </w:tr>
      <w:tr w:rsidR="00503DD9" w:rsidRPr="00BC6CA8" w14:paraId="7E742267" w14:textId="77777777" w:rsidTr="007A689C">
        <w:trPr>
          <w:cantSplit/>
        </w:trPr>
        <w:tc>
          <w:tcPr>
            <w:tcW w:w="1134" w:type="dxa"/>
            <w:vMerge/>
            <w:tcBorders>
              <w:left w:val="single" w:sz="4" w:space="0" w:color="auto"/>
              <w:bottom w:val="single" w:sz="4" w:space="0" w:color="auto"/>
            </w:tcBorders>
          </w:tcPr>
          <w:p w14:paraId="1925AC8B" w14:textId="77777777" w:rsidR="00503DD9" w:rsidRPr="00BC6CA8" w:rsidRDefault="00503DD9" w:rsidP="007A689C">
            <w:pPr>
              <w:jc w:val="center"/>
            </w:pPr>
          </w:p>
        </w:tc>
        <w:tc>
          <w:tcPr>
            <w:tcW w:w="2835" w:type="dxa"/>
            <w:vMerge/>
            <w:tcBorders>
              <w:bottom w:val="single" w:sz="4" w:space="0" w:color="auto"/>
            </w:tcBorders>
          </w:tcPr>
          <w:p w14:paraId="555916C7" w14:textId="77777777" w:rsidR="00503DD9" w:rsidRPr="00BC6CA8" w:rsidRDefault="00503DD9" w:rsidP="007A689C">
            <w:pPr>
              <w:jc w:val="center"/>
            </w:pPr>
          </w:p>
        </w:tc>
        <w:tc>
          <w:tcPr>
            <w:tcW w:w="1560" w:type="dxa"/>
            <w:vMerge/>
            <w:tcBorders>
              <w:bottom w:val="single" w:sz="4" w:space="0" w:color="auto"/>
            </w:tcBorders>
            <w:vAlign w:val="center"/>
          </w:tcPr>
          <w:p w14:paraId="55CBB8AB" w14:textId="77777777" w:rsidR="00503DD9" w:rsidRPr="00BC6CA8" w:rsidRDefault="00503DD9" w:rsidP="007A689C">
            <w:pPr>
              <w:jc w:val="center"/>
            </w:pPr>
          </w:p>
        </w:tc>
        <w:tc>
          <w:tcPr>
            <w:tcW w:w="1125" w:type="dxa"/>
            <w:tcBorders>
              <w:bottom w:val="single" w:sz="4" w:space="0" w:color="auto"/>
            </w:tcBorders>
            <w:vAlign w:val="center"/>
          </w:tcPr>
          <w:p w14:paraId="037852F0" w14:textId="77777777" w:rsidR="00503DD9" w:rsidRPr="00BC6CA8" w:rsidRDefault="00503DD9" w:rsidP="007A689C">
            <w:pPr>
              <w:jc w:val="center"/>
            </w:pPr>
            <w:r w:rsidRPr="00BC6CA8">
              <w:t>Simbol</w:t>
            </w:r>
          </w:p>
        </w:tc>
        <w:tc>
          <w:tcPr>
            <w:tcW w:w="1148" w:type="dxa"/>
            <w:tcBorders>
              <w:bottom w:val="single" w:sz="4" w:space="0" w:color="auto"/>
            </w:tcBorders>
            <w:vAlign w:val="center"/>
          </w:tcPr>
          <w:p w14:paraId="3A127A5C" w14:textId="77777777" w:rsidR="00503DD9" w:rsidRPr="00BC6CA8" w:rsidRDefault="00503DD9" w:rsidP="007A689C">
            <w:pPr>
              <w:jc w:val="center"/>
            </w:pPr>
            <w:r w:rsidRPr="00BC6CA8">
              <w:t>Valoare</w:t>
            </w:r>
          </w:p>
        </w:tc>
        <w:tc>
          <w:tcPr>
            <w:tcW w:w="3118" w:type="dxa"/>
            <w:vMerge/>
            <w:tcBorders>
              <w:bottom w:val="single" w:sz="4" w:space="0" w:color="auto"/>
            </w:tcBorders>
          </w:tcPr>
          <w:p w14:paraId="71ECE599" w14:textId="77777777" w:rsidR="00503DD9" w:rsidRPr="00BC6CA8" w:rsidRDefault="00503DD9" w:rsidP="007A689C">
            <w:pPr>
              <w:jc w:val="center"/>
            </w:pPr>
          </w:p>
        </w:tc>
        <w:tc>
          <w:tcPr>
            <w:tcW w:w="4253" w:type="dxa"/>
            <w:gridSpan w:val="3"/>
            <w:vMerge/>
            <w:tcBorders>
              <w:bottom w:val="single" w:sz="4" w:space="0" w:color="auto"/>
              <w:right w:val="single" w:sz="4" w:space="0" w:color="auto"/>
            </w:tcBorders>
          </w:tcPr>
          <w:p w14:paraId="2831180B" w14:textId="77777777" w:rsidR="00503DD9" w:rsidRPr="00BC6CA8" w:rsidRDefault="00503DD9" w:rsidP="007A689C">
            <w:pPr>
              <w:jc w:val="center"/>
            </w:pPr>
          </w:p>
        </w:tc>
      </w:tr>
      <w:tr w:rsidR="00503DD9" w:rsidRPr="00BC6CA8" w14:paraId="154B6BEE" w14:textId="77777777" w:rsidTr="007A689C">
        <w:trPr>
          <w:cantSplit/>
        </w:trPr>
        <w:tc>
          <w:tcPr>
            <w:tcW w:w="1134" w:type="dxa"/>
            <w:vMerge w:val="restart"/>
            <w:tcBorders>
              <w:top w:val="single" w:sz="4" w:space="0" w:color="auto"/>
              <w:left w:val="single" w:sz="4" w:space="0" w:color="auto"/>
            </w:tcBorders>
            <w:vAlign w:val="center"/>
          </w:tcPr>
          <w:p w14:paraId="4858C367" w14:textId="77777777" w:rsidR="00503DD9" w:rsidRPr="00BC6CA8" w:rsidRDefault="00503DD9" w:rsidP="007A689C">
            <w:pPr>
              <w:spacing w:line="200" w:lineRule="exact"/>
              <w:jc w:val="center"/>
              <w:rPr>
                <w:vertAlign w:val="subscript"/>
              </w:rPr>
            </w:pPr>
            <w:r w:rsidRPr="00BC6CA8">
              <w:t>1 kV</w:t>
            </w:r>
            <w:r w:rsidRPr="00BC6CA8">
              <w:sym w:font="Symbol" w:char="F03C"/>
            </w:r>
            <w:r w:rsidRPr="00BC6CA8">
              <w:rPr>
                <w:i/>
              </w:rPr>
              <w:t>U</w:t>
            </w:r>
            <w:r w:rsidRPr="00BC6CA8">
              <w:rPr>
                <w:i/>
                <w:vertAlign w:val="subscript"/>
              </w:rPr>
              <w:t>n</w:t>
            </w:r>
          </w:p>
          <w:p w14:paraId="104D152C" w14:textId="77777777" w:rsidR="00503DD9" w:rsidRPr="00BC6CA8" w:rsidRDefault="00503DD9" w:rsidP="007A689C">
            <w:pPr>
              <w:spacing w:line="200" w:lineRule="exact"/>
              <w:jc w:val="center"/>
            </w:pPr>
            <w:r w:rsidRPr="00BC6CA8">
              <w:sym w:font="UniversalMath1 BT" w:char="F0A3"/>
            </w:r>
            <w:r w:rsidRPr="00BC6CA8">
              <w:t>20 kV</w:t>
            </w:r>
          </w:p>
        </w:tc>
        <w:tc>
          <w:tcPr>
            <w:tcW w:w="2835" w:type="dxa"/>
            <w:vMerge w:val="restart"/>
            <w:tcBorders>
              <w:top w:val="single" w:sz="4" w:space="0" w:color="auto"/>
            </w:tcBorders>
            <w:vAlign w:val="center"/>
          </w:tcPr>
          <w:p w14:paraId="7831E8C9" w14:textId="77777777" w:rsidR="00503DD9" w:rsidRPr="00BC6CA8" w:rsidRDefault="00503DD9" w:rsidP="007A689C">
            <w:pPr>
              <w:spacing w:line="180" w:lineRule="exact"/>
              <w:rPr>
                <w:sz w:val="18"/>
              </w:rPr>
            </w:pPr>
            <w:r w:rsidRPr="00BC6CA8">
              <w:rPr>
                <w:sz w:val="18"/>
                <w:u w:val="single"/>
              </w:rPr>
              <w:t>La LEA</w:t>
            </w:r>
            <w:r w:rsidRPr="00BC6CA8">
              <w:rPr>
                <w:sz w:val="18"/>
              </w:rPr>
              <w:t>:</w:t>
            </w:r>
          </w:p>
          <w:p w14:paraId="2DBC62E1" w14:textId="77777777" w:rsidR="00503DD9" w:rsidRPr="00BC6CA8" w:rsidRDefault="00503DD9" w:rsidP="007A689C">
            <w:pPr>
              <w:spacing w:line="180" w:lineRule="exact"/>
              <w:rPr>
                <w:sz w:val="18"/>
              </w:rPr>
            </w:pPr>
            <w:r w:rsidRPr="00BC6CA8">
              <w:rPr>
                <w:sz w:val="18"/>
              </w:rPr>
              <w:t xml:space="preserve">- Protecţie mărită conform </w:t>
            </w:r>
          </w:p>
          <w:p w14:paraId="2F2A0EF5" w14:textId="77777777" w:rsidR="00503DD9" w:rsidRPr="00BC6CA8" w:rsidRDefault="00D4165F" w:rsidP="007A689C">
            <w:pPr>
              <w:spacing w:line="180" w:lineRule="exact"/>
              <w:rPr>
                <w:sz w:val="18"/>
              </w:rPr>
            </w:pPr>
            <w:r w:rsidRPr="00BC6CA8">
              <w:rPr>
                <w:sz w:val="18"/>
              </w:rPr>
              <w:t>cap. 1, pc. 1.3. din prezenta anexă</w:t>
            </w:r>
            <w:r w:rsidR="00503DD9" w:rsidRPr="00BC6CA8">
              <w:rPr>
                <w:sz w:val="18"/>
                <w:vertAlign w:val="superscript"/>
              </w:rPr>
              <w:t>4)</w:t>
            </w:r>
            <w:r w:rsidR="00503DD9" w:rsidRPr="00BC6CA8">
              <w:rPr>
                <w:sz w:val="18"/>
              </w:rPr>
              <w:t>.</w:t>
            </w:r>
          </w:p>
          <w:p w14:paraId="7B8C8FD6" w14:textId="77777777" w:rsidR="00503DD9" w:rsidRPr="00BC6CA8" w:rsidRDefault="00503DD9" w:rsidP="007A689C">
            <w:pPr>
              <w:spacing w:line="180" w:lineRule="exact"/>
              <w:rPr>
                <w:sz w:val="18"/>
              </w:rPr>
            </w:pPr>
            <w:r w:rsidRPr="00BC6CA8">
              <w:rPr>
                <w:sz w:val="18"/>
              </w:rPr>
              <w:t xml:space="preserve">- Lanţuri duble de izolatoare </w:t>
            </w:r>
            <w:r w:rsidRPr="00BC6CA8">
              <w:rPr>
                <w:sz w:val="18"/>
                <w:vertAlign w:val="superscript"/>
              </w:rPr>
              <w:t>1)</w:t>
            </w:r>
            <w:r w:rsidRPr="00BC6CA8">
              <w:rPr>
                <w:sz w:val="18"/>
              </w:rPr>
              <w:t xml:space="preserve"> respectiv legături duble în cazul</w:t>
            </w:r>
          </w:p>
          <w:p w14:paraId="5A7705D8" w14:textId="77777777" w:rsidR="00503DD9" w:rsidRPr="00BC6CA8" w:rsidRDefault="00503DD9" w:rsidP="007A689C">
            <w:pPr>
              <w:spacing w:line="180" w:lineRule="exact"/>
              <w:rPr>
                <w:sz w:val="18"/>
              </w:rPr>
            </w:pPr>
            <w:r w:rsidRPr="00BC6CA8">
              <w:rPr>
                <w:sz w:val="18"/>
              </w:rPr>
              <w:t>izolatoarelor suport.</w:t>
            </w:r>
          </w:p>
          <w:p w14:paraId="2328081C" w14:textId="77777777" w:rsidR="00503DD9" w:rsidRPr="00BC6CA8" w:rsidRDefault="00503DD9" w:rsidP="007A689C">
            <w:pPr>
              <w:spacing w:line="180" w:lineRule="exact"/>
              <w:rPr>
                <w:sz w:val="18"/>
              </w:rPr>
            </w:pPr>
          </w:p>
          <w:p w14:paraId="51CBEF71" w14:textId="77777777" w:rsidR="00503DD9" w:rsidRPr="00BC6CA8" w:rsidRDefault="00503DD9" w:rsidP="007A689C">
            <w:pPr>
              <w:spacing w:line="180" w:lineRule="exact"/>
              <w:rPr>
                <w:sz w:val="18"/>
              </w:rPr>
            </w:pPr>
            <w:r w:rsidRPr="00BC6CA8">
              <w:rPr>
                <w:sz w:val="18"/>
                <w:u w:val="single"/>
              </w:rPr>
              <w:t>La conductă</w:t>
            </w:r>
            <w:r w:rsidRPr="00BC6CA8">
              <w:rPr>
                <w:sz w:val="18"/>
              </w:rPr>
              <w:t>:</w:t>
            </w:r>
          </w:p>
          <w:p w14:paraId="17AD90A7" w14:textId="77777777" w:rsidR="00503DD9" w:rsidRPr="00BC6CA8" w:rsidRDefault="00503DD9" w:rsidP="007A689C">
            <w:pPr>
              <w:spacing w:line="180" w:lineRule="exact"/>
              <w:rPr>
                <w:sz w:val="18"/>
              </w:rPr>
            </w:pPr>
            <w:r w:rsidRPr="00BC6CA8">
              <w:rPr>
                <w:sz w:val="18"/>
              </w:rPr>
              <w:t>- Conducta se va lega la pământ pe</w:t>
            </w:r>
          </w:p>
          <w:p w14:paraId="78931EE5" w14:textId="77777777" w:rsidR="00503DD9" w:rsidRPr="00BC6CA8" w:rsidRDefault="00503DD9" w:rsidP="007A689C">
            <w:pPr>
              <w:spacing w:line="180" w:lineRule="exact"/>
              <w:rPr>
                <w:sz w:val="18"/>
              </w:rPr>
            </w:pPr>
            <w:r w:rsidRPr="00BC6CA8">
              <w:rPr>
                <w:sz w:val="18"/>
              </w:rPr>
              <w:t>toată lungimea traversării, plus câte</w:t>
            </w:r>
          </w:p>
          <w:p w14:paraId="3F153B4A" w14:textId="77777777" w:rsidR="00503DD9" w:rsidRPr="00BC6CA8" w:rsidRDefault="00503DD9" w:rsidP="007A689C">
            <w:pPr>
              <w:spacing w:line="180" w:lineRule="exact"/>
              <w:rPr>
                <w:sz w:val="18"/>
              </w:rPr>
            </w:pPr>
            <w:r w:rsidRPr="00BC6CA8">
              <w:rPr>
                <w:sz w:val="18"/>
              </w:rPr>
              <w:t xml:space="preserve">3 m de o parte şi de alta, prin intermediul unei platbande de legare la pământ, montată la partea </w:t>
            </w:r>
          </w:p>
          <w:p w14:paraId="2C9068B7" w14:textId="77777777" w:rsidR="00503DD9" w:rsidRPr="00BC6CA8" w:rsidRDefault="00503DD9" w:rsidP="007A689C">
            <w:pPr>
              <w:spacing w:line="180" w:lineRule="exact"/>
              <w:rPr>
                <w:sz w:val="18"/>
              </w:rPr>
            </w:pPr>
            <w:r w:rsidRPr="00BC6CA8">
              <w:rPr>
                <w:sz w:val="18"/>
              </w:rPr>
              <w:t>superioară a conductei, prevăzută</w:t>
            </w:r>
          </w:p>
          <w:p w14:paraId="3B0DFE5C" w14:textId="77777777" w:rsidR="00503DD9" w:rsidRPr="00A52ACE" w:rsidRDefault="00503DD9" w:rsidP="007A689C">
            <w:pPr>
              <w:spacing w:line="180" w:lineRule="exact"/>
              <w:rPr>
                <w:sz w:val="18"/>
              </w:rPr>
            </w:pPr>
            <w:r w:rsidRPr="00BC6CA8">
              <w:rPr>
                <w:sz w:val="18"/>
              </w:rPr>
              <w:t xml:space="preserve">la capete </w:t>
            </w:r>
            <w:r w:rsidRPr="00A52ACE">
              <w:rPr>
                <w:sz w:val="18"/>
              </w:rPr>
              <w:t xml:space="preserve">cu două prize cu </w:t>
            </w:r>
          </w:p>
          <w:p w14:paraId="22E3ED02" w14:textId="5B166447" w:rsidR="00503DD9" w:rsidRPr="00BC6CA8" w:rsidRDefault="00503DD9" w:rsidP="007A689C">
            <w:pPr>
              <w:spacing w:line="180" w:lineRule="exact"/>
              <w:rPr>
                <w:sz w:val="18"/>
              </w:rPr>
            </w:pPr>
            <w:r w:rsidRPr="00A52ACE">
              <w:rPr>
                <w:sz w:val="18"/>
              </w:rPr>
              <w:t>R</w:t>
            </w:r>
            <w:r w:rsidRPr="00A52ACE">
              <w:rPr>
                <w:sz w:val="18"/>
                <w:vertAlign w:val="subscript"/>
              </w:rPr>
              <w:t>p</w:t>
            </w:r>
            <w:r w:rsidR="00A52ACE">
              <w:rPr>
                <w:sz w:val="18"/>
                <w:vertAlign w:val="subscript"/>
              </w:rPr>
              <w:t xml:space="preserve"> </w:t>
            </w:r>
            <w:r w:rsidR="0051149F">
              <w:rPr>
                <w:sz w:val="18"/>
                <w:vertAlign w:val="subscript"/>
              </w:rPr>
              <w:t xml:space="preserve"> </w:t>
            </w:r>
            <w:r w:rsidR="008C46DC" w:rsidRPr="00BB488E">
              <w:rPr>
                <w:sz w:val="18"/>
              </w:rPr>
              <w:t>≤</w:t>
            </w:r>
            <w:r w:rsidRPr="00A52ACE">
              <w:rPr>
                <w:sz w:val="18"/>
              </w:rPr>
              <w:t xml:space="preserve"> 10 </w:t>
            </w:r>
            <w:r w:rsidRPr="00A52ACE">
              <w:rPr>
                <w:sz w:val="18"/>
              </w:rPr>
              <w:sym w:font="Symbol" w:char="F057"/>
            </w:r>
            <w:r w:rsidRPr="00A52ACE">
              <w:rPr>
                <w:sz w:val="18"/>
              </w:rPr>
              <w:t xml:space="preserve"> </w:t>
            </w:r>
            <w:r w:rsidRPr="00A52ACE">
              <w:rPr>
                <w:sz w:val="18"/>
                <w:vertAlign w:val="superscript"/>
              </w:rPr>
              <w:t>2)</w:t>
            </w:r>
            <w:r w:rsidRPr="00A52ACE">
              <w:rPr>
                <w:sz w:val="18"/>
              </w:rPr>
              <w:t>.</w:t>
            </w:r>
          </w:p>
          <w:p w14:paraId="1D083A8C" w14:textId="77777777" w:rsidR="00503DD9" w:rsidRPr="00BC6CA8" w:rsidRDefault="00503DD9" w:rsidP="007A689C">
            <w:pPr>
              <w:spacing w:line="180" w:lineRule="exact"/>
              <w:rPr>
                <w:sz w:val="18"/>
              </w:rPr>
            </w:pPr>
            <w:r w:rsidRPr="00BC6CA8">
              <w:rPr>
                <w:sz w:val="18"/>
              </w:rPr>
              <w:t>- Instalaţia de legare la pământ a</w:t>
            </w:r>
          </w:p>
          <w:p w14:paraId="5FBAD803" w14:textId="77777777" w:rsidR="00503DD9" w:rsidRPr="00BC6CA8" w:rsidRDefault="00503DD9" w:rsidP="007A689C">
            <w:pPr>
              <w:spacing w:line="180" w:lineRule="exact"/>
              <w:rPr>
                <w:sz w:val="18"/>
              </w:rPr>
            </w:pPr>
            <w:r w:rsidRPr="00BC6CA8">
              <w:rPr>
                <w:sz w:val="18"/>
              </w:rPr>
              <w:t xml:space="preserve">conductei se va verifica la stabilitate termică, conform prevederilor        </w:t>
            </w:r>
            <w:r w:rsidRPr="00BC6CA8">
              <w:rPr>
                <w:sz w:val="18"/>
                <w:szCs w:val="18"/>
              </w:rPr>
              <w:t>SR EN 61140:2002.</w:t>
            </w:r>
          </w:p>
        </w:tc>
        <w:tc>
          <w:tcPr>
            <w:tcW w:w="1560" w:type="dxa"/>
            <w:tcBorders>
              <w:top w:val="single" w:sz="4" w:space="0" w:color="auto"/>
            </w:tcBorders>
            <w:vAlign w:val="center"/>
          </w:tcPr>
          <w:p w14:paraId="1DFDCC0D" w14:textId="77777777" w:rsidR="00503DD9" w:rsidRPr="00BC6CA8" w:rsidRDefault="00503DD9" w:rsidP="007A689C">
            <w:pPr>
              <w:jc w:val="center"/>
              <w:rPr>
                <w:sz w:val="18"/>
              </w:rPr>
            </w:pPr>
            <w:r w:rsidRPr="00BC6CA8">
              <w:rPr>
                <w:sz w:val="18"/>
              </w:rPr>
              <w:t>Săgeata maximă</w:t>
            </w:r>
          </w:p>
        </w:tc>
        <w:tc>
          <w:tcPr>
            <w:tcW w:w="1125" w:type="dxa"/>
            <w:tcBorders>
              <w:top w:val="single" w:sz="4" w:space="0" w:color="auto"/>
            </w:tcBorders>
            <w:vAlign w:val="center"/>
          </w:tcPr>
          <w:p w14:paraId="2C89C3D9" w14:textId="77777777" w:rsidR="00503DD9" w:rsidRPr="00BC6CA8" w:rsidRDefault="00503DD9" w:rsidP="007A689C">
            <w:pPr>
              <w:jc w:val="center"/>
              <w:rPr>
                <w:i/>
                <w:sz w:val="18"/>
                <w:vertAlign w:val="subscript"/>
              </w:rPr>
            </w:pPr>
            <w:r w:rsidRPr="00BC6CA8">
              <w:rPr>
                <w:i/>
                <w:sz w:val="18"/>
              </w:rPr>
              <w:t>H</w:t>
            </w:r>
            <w:r w:rsidRPr="00BC6CA8">
              <w:rPr>
                <w:i/>
                <w:sz w:val="18"/>
                <w:vertAlign w:val="subscript"/>
              </w:rPr>
              <w:t>1</w:t>
            </w:r>
          </w:p>
        </w:tc>
        <w:tc>
          <w:tcPr>
            <w:tcW w:w="1148" w:type="dxa"/>
            <w:tcBorders>
              <w:top w:val="single" w:sz="4" w:space="0" w:color="auto"/>
            </w:tcBorders>
            <w:vAlign w:val="center"/>
          </w:tcPr>
          <w:p w14:paraId="3C2B2D5B" w14:textId="77777777" w:rsidR="00503DD9" w:rsidRPr="00BC6CA8" w:rsidRDefault="00503DD9" w:rsidP="007A689C">
            <w:pPr>
              <w:jc w:val="center"/>
            </w:pPr>
            <w:r w:rsidRPr="00BC6CA8">
              <w:t>3,50</w:t>
            </w:r>
          </w:p>
        </w:tc>
        <w:tc>
          <w:tcPr>
            <w:tcW w:w="3118" w:type="dxa"/>
            <w:vMerge w:val="restart"/>
            <w:tcBorders>
              <w:top w:val="single" w:sz="4" w:space="0" w:color="auto"/>
            </w:tcBorders>
            <w:vAlign w:val="center"/>
          </w:tcPr>
          <w:p w14:paraId="5F77C783" w14:textId="77777777" w:rsidR="00503DD9" w:rsidRPr="00BC6CA8" w:rsidRDefault="00A8424D" w:rsidP="007A689C">
            <w:pPr>
              <w:spacing w:line="180" w:lineRule="exact"/>
            </w:pPr>
            <w:r w:rsidRPr="00BC6CA8">
              <w:t xml:space="preserve">Trebue ca </w:t>
            </w:r>
            <w:r w:rsidR="00503DD9" w:rsidRPr="00BC6CA8">
              <w:t>distanţa să fie mai mare decât înălţimea stâlpului, deasupra solului, plus 3 m.</w:t>
            </w:r>
          </w:p>
          <w:p w14:paraId="112DC30F" w14:textId="77777777" w:rsidR="00503DD9" w:rsidRPr="00BC6CA8" w:rsidRDefault="00503DD9" w:rsidP="007A689C">
            <w:pPr>
              <w:spacing w:line="180" w:lineRule="exact"/>
            </w:pPr>
          </w:p>
          <w:p w14:paraId="23A0E174" w14:textId="77777777" w:rsidR="00503DD9" w:rsidRPr="00BC6CA8" w:rsidRDefault="00503DD9" w:rsidP="007A689C">
            <w:pPr>
              <w:spacing w:line="180" w:lineRule="exact"/>
            </w:pPr>
            <w:r w:rsidRPr="00BC6CA8">
              <w:t>Această distanţă poate fi redusă în cazuri obligate, până la 5 m, cu precizarea că, în cazul liniilor noi, deschiderile reale la încărcări din vânt şi la încărcări verticale nu vor depăşi 90% din cele de dimensionare ale stâlpilor.</w:t>
            </w:r>
          </w:p>
          <w:p w14:paraId="6DF5F229" w14:textId="77777777" w:rsidR="00503DD9" w:rsidRPr="00BC6CA8" w:rsidRDefault="00503DD9" w:rsidP="007A689C">
            <w:pPr>
              <w:spacing w:line="180" w:lineRule="exact"/>
            </w:pPr>
          </w:p>
          <w:p w14:paraId="0F57F2A1" w14:textId="77777777" w:rsidR="00503DD9" w:rsidRPr="00BC6CA8" w:rsidRDefault="00503DD9" w:rsidP="007A689C">
            <w:pPr>
              <w:spacing w:line="180" w:lineRule="exact"/>
              <w:rPr>
                <w:sz w:val="18"/>
              </w:rPr>
            </w:pPr>
            <w:r w:rsidRPr="00BC6CA8">
              <w:t xml:space="preserve">În toate cazurile distanţa între cea mai apropiată fundaţie sau priza de pământ a unui stâlp LEA şi priza de pământ a conductei, </w:t>
            </w:r>
            <w:r w:rsidRPr="00BC6CA8">
              <w:rPr>
                <w:i/>
              </w:rPr>
              <w:t>D</w:t>
            </w:r>
            <w:r w:rsidRPr="00BC6CA8">
              <w:rPr>
                <w:i/>
                <w:vertAlign w:val="subscript"/>
              </w:rPr>
              <w:t>2</w:t>
            </w:r>
            <w:r w:rsidRPr="00BC6CA8">
              <w:t>, va fi de minimum 20 m.</w:t>
            </w:r>
          </w:p>
        </w:tc>
        <w:tc>
          <w:tcPr>
            <w:tcW w:w="1134" w:type="dxa"/>
            <w:gridSpan w:val="2"/>
            <w:tcBorders>
              <w:top w:val="single" w:sz="4" w:space="0" w:color="auto"/>
            </w:tcBorders>
            <w:vAlign w:val="center"/>
          </w:tcPr>
          <w:p w14:paraId="3C03B4F9" w14:textId="77777777" w:rsidR="00503DD9" w:rsidRPr="00BC6CA8" w:rsidRDefault="00503DD9" w:rsidP="007A689C">
            <w:pPr>
              <w:jc w:val="center"/>
              <w:rPr>
                <w:sz w:val="18"/>
              </w:rPr>
            </w:pPr>
            <w:r w:rsidRPr="00BC6CA8">
              <w:rPr>
                <w:sz w:val="18"/>
              </w:rPr>
              <w:t>Distanţe</w:t>
            </w:r>
          </w:p>
        </w:tc>
        <w:tc>
          <w:tcPr>
            <w:tcW w:w="3119" w:type="dxa"/>
            <w:tcBorders>
              <w:top w:val="single" w:sz="4" w:space="0" w:color="auto"/>
              <w:right w:val="single" w:sz="4" w:space="0" w:color="auto"/>
            </w:tcBorders>
            <w:vAlign w:val="center"/>
          </w:tcPr>
          <w:p w14:paraId="75428DEB" w14:textId="77777777" w:rsidR="00503DD9" w:rsidRPr="00BC6CA8" w:rsidRDefault="00503DD9" w:rsidP="007A689C">
            <w:pPr>
              <w:jc w:val="center"/>
              <w:rPr>
                <w:sz w:val="18"/>
              </w:rPr>
            </w:pPr>
            <w:r w:rsidRPr="00BC6CA8">
              <w:rPr>
                <w:sz w:val="18"/>
              </w:rPr>
              <w:t>Măsuri de siguranţă şi protecţie</w:t>
            </w:r>
          </w:p>
        </w:tc>
      </w:tr>
      <w:tr w:rsidR="00503DD9" w:rsidRPr="00BC6CA8" w14:paraId="6D9D793D" w14:textId="77777777" w:rsidTr="007A689C">
        <w:trPr>
          <w:cantSplit/>
        </w:trPr>
        <w:tc>
          <w:tcPr>
            <w:tcW w:w="1134" w:type="dxa"/>
            <w:vMerge/>
            <w:tcBorders>
              <w:left w:val="single" w:sz="4" w:space="0" w:color="auto"/>
            </w:tcBorders>
          </w:tcPr>
          <w:p w14:paraId="0978512C" w14:textId="77777777" w:rsidR="00503DD9" w:rsidRPr="00BC6CA8" w:rsidRDefault="00503DD9" w:rsidP="007A689C">
            <w:pPr>
              <w:jc w:val="center"/>
            </w:pPr>
          </w:p>
        </w:tc>
        <w:tc>
          <w:tcPr>
            <w:tcW w:w="2835" w:type="dxa"/>
            <w:vMerge/>
          </w:tcPr>
          <w:p w14:paraId="67CEB1F0" w14:textId="77777777" w:rsidR="00503DD9" w:rsidRPr="00BC6CA8" w:rsidRDefault="00503DD9" w:rsidP="007A689C">
            <w:pPr>
              <w:jc w:val="center"/>
            </w:pPr>
          </w:p>
        </w:tc>
        <w:tc>
          <w:tcPr>
            <w:tcW w:w="1560" w:type="dxa"/>
            <w:vMerge w:val="restart"/>
            <w:vAlign w:val="center"/>
          </w:tcPr>
          <w:p w14:paraId="7F8D43C9" w14:textId="77777777" w:rsidR="00503DD9" w:rsidRPr="00BC6CA8" w:rsidRDefault="00503DD9" w:rsidP="007A689C">
            <w:pPr>
              <w:spacing w:line="200" w:lineRule="exact"/>
              <w:jc w:val="center"/>
              <w:rPr>
                <w:sz w:val="18"/>
              </w:rPr>
            </w:pPr>
            <w:r w:rsidRPr="00BC6CA8">
              <w:rPr>
                <w:sz w:val="18"/>
              </w:rPr>
              <w:t xml:space="preserve">Ruperea unui conductor în deschiderea </w:t>
            </w:r>
          </w:p>
          <w:p w14:paraId="696E8308" w14:textId="77777777" w:rsidR="00503DD9" w:rsidRPr="00BC6CA8" w:rsidRDefault="00503DD9" w:rsidP="007A689C">
            <w:pPr>
              <w:spacing w:line="200" w:lineRule="exact"/>
              <w:jc w:val="center"/>
              <w:rPr>
                <w:sz w:val="18"/>
                <w:vertAlign w:val="superscript"/>
              </w:rPr>
            </w:pPr>
            <w:r w:rsidRPr="00BC6CA8">
              <w:rPr>
                <w:sz w:val="18"/>
              </w:rPr>
              <w:t xml:space="preserve">vecină </w:t>
            </w:r>
            <w:r w:rsidRPr="00BC6CA8">
              <w:rPr>
                <w:sz w:val="18"/>
                <w:vertAlign w:val="superscript"/>
              </w:rPr>
              <w:t>3)</w:t>
            </w:r>
          </w:p>
        </w:tc>
        <w:tc>
          <w:tcPr>
            <w:tcW w:w="1125" w:type="dxa"/>
            <w:vMerge w:val="restart"/>
            <w:vAlign w:val="center"/>
          </w:tcPr>
          <w:p w14:paraId="4FA5C46A" w14:textId="77777777" w:rsidR="00503DD9" w:rsidRPr="00BC6CA8" w:rsidRDefault="00503DD9" w:rsidP="007A689C">
            <w:pPr>
              <w:pStyle w:val="BodyText"/>
              <w:jc w:val="center"/>
              <w:rPr>
                <w:b/>
                <w:i/>
                <w:sz w:val="18"/>
                <w:vertAlign w:val="subscript"/>
                <w:lang w:val="ro-RO"/>
              </w:rPr>
            </w:pPr>
            <w:r w:rsidRPr="00BC6CA8">
              <w:rPr>
                <w:i/>
                <w:sz w:val="18"/>
                <w:lang w:val="ro-RO"/>
              </w:rPr>
              <w:t>H</w:t>
            </w:r>
            <w:r w:rsidRPr="00BC6CA8">
              <w:rPr>
                <w:i/>
                <w:sz w:val="18"/>
                <w:vertAlign w:val="subscript"/>
                <w:lang w:val="ro-RO"/>
              </w:rPr>
              <w:t>2</w:t>
            </w:r>
          </w:p>
        </w:tc>
        <w:tc>
          <w:tcPr>
            <w:tcW w:w="1148" w:type="dxa"/>
            <w:vMerge w:val="restart"/>
            <w:vAlign w:val="center"/>
          </w:tcPr>
          <w:p w14:paraId="256CEFAD" w14:textId="77777777" w:rsidR="00503DD9" w:rsidRPr="00BC6CA8" w:rsidRDefault="00503DD9" w:rsidP="007A689C">
            <w:pPr>
              <w:jc w:val="center"/>
            </w:pPr>
            <w:r w:rsidRPr="00BC6CA8">
              <w:t>1,00</w:t>
            </w:r>
          </w:p>
        </w:tc>
        <w:tc>
          <w:tcPr>
            <w:tcW w:w="3118" w:type="dxa"/>
            <w:vMerge/>
            <w:vAlign w:val="center"/>
          </w:tcPr>
          <w:p w14:paraId="5F33792B" w14:textId="77777777" w:rsidR="00503DD9" w:rsidRPr="00BC6CA8" w:rsidRDefault="00503DD9" w:rsidP="007A689C">
            <w:pPr>
              <w:jc w:val="center"/>
            </w:pPr>
          </w:p>
        </w:tc>
        <w:tc>
          <w:tcPr>
            <w:tcW w:w="425" w:type="dxa"/>
            <w:vMerge w:val="restart"/>
            <w:textDirection w:val="btLr"/>
            <w:vAlign w:val="center"/>
          </w:tcPr>
          <w:p w14:paraId="54BC3EBC" w14:textId="77777777" w:rsidR="00503DD9" w:rsidRPr="00BC6CA8" w:rsidRDefault="00503DD9" w:rsidP="007A689C">
            <w:pPr>
              <w:spacing w:line="200" w:lineRule="exact"/>
              <w:ind w:left="113" w:right="113"/>
              <w:jc w:val="center"/>
              <w:rPr>
                <w:i/>
                <w:sz w:val="16"/>
                <w:vertAlign w:val="subscript"/>
              </w:rPr>
            </w:pPr>
            <w:r w:rsidRPr="00BC6CA8">
              <w:rPr>
                <w:i/>
                <w:sz w:val="16"/>
              </w:rPr>
              <w:t>d≥D</w:t>
            </w:r>
            <w:r w:rsidRPr="00BC6CA8">
              <w:rPr>
                <w:i/>
                <w:sz w:val="16"/>
                <w:vertAlign w:val="subscript"/>
              </w:rPr>
              <w:t>ma</w:t>
            </w:r>
          </w:p>
        </w:tc>
        <w:tc>
          <w:tcPr>
            <w:tcW w:w="709" w:type="dxa"/>
            <w:vAlign w:val="center"/>
          </w:tcPr>
          <w:p w14:paraId="54BFA383" w14:textId="77777777" w:rsidR="00503DD9" w:rsidRPr="00BC6CA8" w:rsidRDefault="00503DD9" w:rsidP="007A689C">
            <w:pPr>
              <w:spacing w:line="200" w:lineRule="exact"/>
              <w:jc w:val="center"/>
              <w:rPr>
                <w:i/>
                <w:sz w:val="16"/>
                <w:vertAlign w:val="subscript"/>
              </w:rPr>
            </w:pPr>
            <w:r w:rsidRPr="00BC6CA8">
              <w:rPr>
                <w:i/>
                <w:sz w:val="16"/>
              </w:rPr>
              <w:t>D≥D</w:t>
            </w:r>
            <w:r w:rsidRPr="00BC6CA8">
              <w:rPr>
                <w:i/>
                <w:sz w:val="16"/>
                <w:vertAlign w:val="subscript"/>
              </w:rPr>
              <w:t>a</w:t>
            </w:r>
          </w:p>
        </w:tc>
        <w:tc>
          <w:tcPr>
            <w:tcW w:w="3119" w:type="dxa"/>
            <w:tcBorders>
              <w:right w:val="single" w:sz="4" w:space="0" w:color="auto"/>
            </w:tcBorders>
            <w:vAlign w:val="center"/>
          </w:tcPr>
          <w:p w14:paraId="56F0C409" w14:textId="77777777" w:rsidR="00503DD9" w:rsidRPr="00BC6CA8" w:rsidRDefault="00503DD9" w:rsidP="007A689C">
            <w:pPr>
              <w:spacing w:line="200" w:lineRule="exact"/>
              <w:jc w:val="center"/>
              <w:rPr>
                <w:sz w:val="16"/>
              </w:rPr>
            </w:pPr>
            <w:r w:rsidRPr="00BC6CA8">
              <w:rPr>
                <w:sz w:val="16"/>
              </w:rPr>
              <w:t>-</w:t>
            </w:r>
          </w:p>
        </w:tc>
      </w:tr>
      <w:tr w:rsidR="00503DD9" w:rsidRPr="00BC6CA8" w14:paraId="62C920BD" w14:textId="77777777" w:rsidTr="007A689C">
        <w:trPr>
          <w:cantSplit/>
          <w:trHeight w:val="640"/>
        </w:trPr>
        <w:tc>
          <w:tcPr>
            <w:tcW w:w="1134" w:type="dxa"/>
            <w:vMerge/>
            <w:tcBorders>
              <w:left w:val="single" w:sz="4" w:space="0" w:color="auto"/>
              <w:bottom w:val="single" w:sz="4" w:space="0" w:color="auto"/>
            </w:tcBorders>
          </w:tcPr>
          <w:p w14:paraId="4D410F8C" w14:textId="77777777" w:rsidR="00503DD9" w:rsidRPr="00BC6CA8" w:rsidRDefault="00503DD9" w:rsidP="007A689C">
            <w:pPr>
              <w:jc w:val="center"/>
            </w:pPr>
          </w:p>
        </w:tc>
        <w:tc>
          <w:tcPr>
            <w:tcW w:w="2835" w:type="dxa"/>
            <w:vMerge/>
            <w:tcBorders>
              <w:bottom w:val="single" w:sz="4" w:space="0" w:color="auto"/>
            </w:tcBorders>
          </w:tcPr>
          <w:p w14:paraId="53FE4766" w14:textId="77777777" w:rsidR="00503DD9" w:rsidRPr="00BC6CA8" w:rsidRDefault="00503DD9" w:rsidP="007A689C">
            <w:pPr>
              <w:jc w:val="center"/>
            </w:pPr>
          </w:p>
        </w:tc>
        <w:tc>
          <w:tcPr>
            <w:tcW w:w="1560" w:type="dxa"/>
            <w:vMerge/>
            <w:tcBorders>
              <w:bottom w:val="single" w:sz="4" w:space="0" w:color="auto"/>
            </w:tcBorders>
            <w:vAlign w:val="center"/>
          </w:tcPr>
          <w:p w14:paraId="5D05F037" w14:textId="77777777" w:rsidR="00503DD9" w:rsidRPr="00BC6CA8" w:rsidRDefault="00503DD9" w:rsidP="007A689C">
            <w:pPr>
              <w:jc w:val="center"/>
              <w:rPr>
                <w:sz w:val="18"/>
              </w:rPr>
            </w:pPr>
          </w:p>
        </w:tc>
        <w:tc>
          <w:tcPr>
            <w:tcW w:w="1125" w:type="dxa"/>
            <w:vMerge/>
            <w:tcBorders>
              <w:bottom w:val="single" w:sz="4" w:space="0" w:color="auto"/>
            </w:tcBorders>
            <w:vAlign w:val="center"/>
          </w:tcPr>
          <w:p w14:paraId="47DD57DB" w14:textId="77777777" w:rsidR="00503DD9" w:rsidRPr="00BC6CA8" w:rsidRDefault="00503DD9" w:rsidP="007A689C">
            <w:pPr>
              <w:jc w:val="center"/>
            </w:pPr>
          </w:p>
        </w:tc>
        <w:tc>
          <w:tcPr>
            <w:tcW w:w="1148" w:type="dxa"/>
            <w:vMerge/>
            <w:tcBorders>
              <w:bottom w:val="single" w:sz="4" w:space="0" w:color="auto"/>
            </w:tcBorders>
            <w:vAlign w:val="center"/>
          </w:tcPr>
          <w:p w14:paraId="1180394A" w14:textId="77777777" w:rsidR="00503DD9" w:rsidRPr="00BC6CA8" w:rsidRDefault="00503DD9" w:rsidP="007A689C">
            <w:pPr>
              <w:jc w:val="center"/>
            </w:pPr>
          </w:p>
        </w:tc>
        <w:tc>
          <w:tcPr>
            <w:tcW w:w="3118" w:type="dxa"/>
            <w:vMerge/>
            <w:tcBorders>
              <w:bottom w:val="single" w:sz="4" w:space="0" w:color="auto"/>
            </w:tcBorders>
            <w:vAlign w:val="center"/>
          </w:tcPr>
          <w:p w14:paraId="7F227F5B" w14:textId="77777777" w:rsidR="00503DD9" w:rsidRPr="00BC6CA8" w:rsidRDefault="00503DD9" w:rsidP="007A689C">
            <w:pPr>
              <w:jc w:val="center"/>
            </w:pPr>
          </w:p>
        </w:tc>
        <w:tc>
          <w:tcPr>
            <w:tcW w:w="425" w:type="dxa"/>
            <w:vMerge/>
            <w:tcBorders>
              <w:bottom w:val="single" w:sz="4" w:space="0" w:color="auto"/>
            </w:tcBorders>
          </w:tcPr>
          <w:p w14:paraId="697CBE17" w14:textId="77777777" w:rsidR="00503DD9" w:rsidRPr="00BC6CA8" w:rsidRDefault="00503DD9" w:rsidP="007A689C">
            <w:pPr>
              <w:jc w:val="center"/>
              <w:rPr>
                <w:sz w:val="16"/>
              </w:rPr>
            </w:pPr>
          </w:p>
        </w:tc>
        <w:tc>
          <w:tcPr>
            <w:tcW w:w="709" w:type="dxa"/>
            <w:tcBorders>
              <w:bottom w:val="single" w:sz="4" w:space="0" w:color="auto"/>
            </w:tcBorders>
            <w:vAlign w:val="center"/>
          </w:tcPr>
          <w:p w14:paraId="71957841" w14:textId="77777777" w:rsidR="00503DD9" w:rsidRPr="00BC6CA8" w:rsidRDefault="00503DD9" w:rsidP="007A689C">
            <w:pPr>
              <w:spacing w:line="200" w:lineRule="exact"/>
              <w:jc w:val="center"/>
              <w:rPr>
                <w:i/>
                <w:sz w:val="18"/>
                <w:vertAlign w:val="subscript"/>
              </w:rPr>
            </w:pPr>
            <w:r w:rsidRPr="00BC6CA8">
              <w:rPr>
                <w:i/>
                <w:sz w:val="18"/>
              </w:rPr>
              <w:t>D</w:t>
            </w:r>
            <w:r w:rsidRPr="00BC6CA8">
              <w:rPr>
                <w:i/>
                <w:sz w:val="18"/>
              </w:rPr>
              <w:sym w:font="Symbol" w:char="F03C"/>
            </w:r>
            <w:r w:rsidRPr="00BC6CA8">
              <w:rPr>
                <w:i/>
                <w:sz w:val="18"/>
              </w:rPr>
              <w:t>D</w:t>
            </w:r>
            <w:r w:rsidRPr="00BC6CA8">
              <w:rPr>
                <w:i/>
                <w:sz w:val="18"/>
                <w:vertAlign w:val="subscript"/>
              </w:rPr>
              <w:t>a</w:t>
            </w:r>
          </w:p>
        </w:tc>
        <w:tc>
          <w:tcPr>
            <w:tcW w:w="3119" w:type="dxa"/>
            <w:tcBorders>
              <w:bottom w:val="single" w:sz="4" w:space="0" w:color="auto"/>
              <w:right w:val="single" w:sz="4" w:space="0" w:color="auto"/>
            </w:tcBorders>
            <w:vAlign w:val="center"/>
          </w:tcPr>
          <w:p w14:paraId="0E335824" w14:textId="77777777" w:rsidR="00503DD9" w:rsidRPr="00BC6CA8" w:rsidRDefault="00503DD9" w:rsidP="007A689C">
            <w:pPr>
              <w:spacing w:line="160" w:lineRule="exact"/>
              <w:rPr>
                <w:sz w:val="18"/>
              </w:rPr>
            </w:pPr>
            <w:r w:rsidRPr="00BC6CA8">
              <w:rPr>
                <w:sz w:val="18"/>
              </w:rPr>
              <w:t xml:space="preserve">Deschiderile reale la încărcări din vânt şi la încărcări verticale nu vor depăşi 90% din cele de dimensionare ale stâlpilor. </w:t>
            </w:r>
          </w:p>
        </w:tc>
      </w:tr>
      <w:tr w:rsidR="00503DD9" w:rsidRPr="00BC6CA8" w14:paraId="7EB80C0C" w14:textId="77777777" w:rsidTr="007A689C">
        <w:trPr>
          <w:cantSplit/>
        </w:trPr>
        <w:tc>
          <w:tcPr>
            <w:tcW w:w="1134" w:type="dxa"/>
            <w:vMerge w:val="restart"/>
            <w:tcBorders>
              <w:left w:val="single" w:sz="4" w:space="0" w:color="auto"/>
            </w:tcBorders>
            <w:vAlign w:val="center"/>
          </w:tcPr>
          <w:p w14:paraId="58F9CD52" w14:textId="77777777" w:rsidR="00503DD9" w:rsidRPr="00BC6CA8" w:rsidRDefault="00503DD9" w:rsidP="007A689C">
            <w:pPr>
              <w:spacing w:line="200" w:lineRule="exact"/>
              <w:jc w:val="center"/>
              <w:rPr>
                <w:vertAlign w:val="subscript"/>
              </w:rPr>
            </w:pPr>
            <w:r w:rsidRPr="00BC6CA8">
              <w:t xml:space="preserve">20 kV </w:t>
            </w:r>
            <w:r w:rsidRPr="00BC6CA8">
              <w:sym w:font="Symbol" w:char="F03C"/>
            </w:r>
            <w:r w:rsidRPr="00BC6CA8">
              <w:rPr>
                <w:i/>
              </w:rPr>
              <w:t>U</w:t>
            </w:r>
            <w:r w:rsidRPr="00BC6CA8">
              <w:rPr>
                <w:i/>
                <w:vertAlign w:val="subscript"/>
              </w:rPr>
              <w:t>n</w:t>
            </w:r>
          </w:p>
          <w:p w14:paraId="0246BAC1" w14:textId="77777777" w:rsidR="00503DD9" w:rsidRPr="00BC6CA8" w:rsidRDefault="00503DD9" w:rsidP="007A689C">
            <w:pPr>
              <w:spacing w:line="200" w:lineRule="exact"/>
              <w:jc w:val="center"/>
            </w:pPr>
            <w:r w:rsidRPr="00BC6CA8">
              <w:sym w:font="UniversalMath1 BT" w:char="F0A3"/>
            </w:r>
            <w:r w:rsidRPr="00BC6CA8">
              <w:t>110 kV</w:t>
            </w:r>
          </w:p>
        </w:tc>
        <w:tc>
          <w:tcPr>
            <w:tcW w:w="2835" w:type="dxa"/>
            <w:vMerge/>
          </w:tcPr>
          <w:p w14:paraId="6E772A2B" w14:textId="77777777" w:rsidR="00503DD9" w:rsidRPr="00BC6CA8" w:rsidRDefault="00503DD9" w:rsidP="007A689C">
            <w:pPr>
              <w:jc w:val="center"/>
            </w:pPr>
          </w:p>
        </w:tc>
        <w:tc>
          <w:tcPr>
            <w:tcW w:w="1560" w:type="dxa"/>
            <w:vAlign w:val="center"/>
          </w:tcPr>
          <w:p w14:paraId="6C99AC55" w14:textId="77777777" w:rsidR="00503DD9" w:rsidRPr="00BC6CA8" w:rsidRDefault="00503DD9" w:rsidP="007A689C">
            <w:pPr>
              <w:jc w:val="center"/>
              <w:rPr>
                <w:sz w:val="18"/>
              </w:rPr>
            </w:pPr>
            <w:r w:rsidRPr="00BC6CA8">
              <w:rPr>
                <w:sz w:val="18"/>
              </w:rPr>
              <w:t>Săgeata maximă</w:t>
            </w:r>
          </w:p>
        </w:tc>
        <w:tc>
          <w:tcPr>
            <w:tcW w:w="1125" w:type="dxa"/>
            <w:vAlign w:val="center"/>
          </w:tcPr>
          <w:p w14:paraId="5E751B42" w14:textId="77777777" w:rsidR="00503DD9" w:rsidRPr="00BC6CA8" w:rsidRDefault="00503DD9" w:rsidP="007A689C">
            <w:pPr>
              <w:jc w:val="center"/>
              <w:rPr>
                <w:i/>
                <w:sz w:val="18"/>
                <w:vertAlign w:val="subscript"/>
              </w:rPr>
            </w:pPr>
            <w:r w:rsidRPr="00BC6CA8">
              <w:rPr>
                <w:i/>
                <w:sz w:val="18"/>
              </w:rPr>
              <w:t>H</w:t>
            </w:r>
            <w:r w:rsidRPr="00BC6CA8">
              <w:rPr>
                <w:i/>
                <w:sz w:val="18"/>
                <w:vertAlign w:val="subscript"/>
              </w:rPr>
              <w:t>1</w:t>
            </w:r>
          </w:p>
        </w:tc>
        <w:tc>
          <w:tcPr>
            <w:tcW w:w="1148" w:type="dxa"/>
            <w:vAlign w:val="center"/>
          </w:tcPr>
          <w:p w14:paraId="4DA39FD9" w14:textId="77777777" w:rsidR="00503DD9" w:rsidRPr="00BC6CA8" w:rsidRDefault="00503DD9" w:rsidP="007A689C">
            <w:pPr>
              <w:jc w:val="center"/>
            </w:pPr>
            <w:r w:rsidRPr="00BC6CA8">
              <w:t>4,00</w:t>
            </w:r>
          </w:p>
        </w:tc>
        <w:tc>
          <w:tcPr>
            <w:tcW w:w="3118" w:type="dxa"/>
            <w:vMerge/>
            <w:vAlign w:val="center"/>
          </w:tcPr>
          <w:p w14:paraId="19381EC0" w14:textId="77777777" w:rsidR="00503DD9" w:rsidRPr="00BC6CA8" w:rsidRDefault="00503DD9" w:rsidP="007A689C">
            <w:pPr>
              <w:jc w:val="center"/>
            </w:pPr>
          </w:p>
        </w:tc>
        <w:tc>
          <w:tcPr>
            <w:tcW w:w="1134" w:type="dxa"/>
            <w:gridSpan w:val="2"/>
            <w:vMerge w:val="restart"/>
            <w:vAlign w:val="center"/>
          </w:tcPr>
          <w:p w14:paraId="19007A34" w14:textId="77777777" w:rsidR="00503DD9" w:rsidRPr="00BC6CA8" w:rsidRDefault="00503DD9" w:rsidP="007A689C">
            <w:pPr>
              <w:spacing w:line="180" w:lineRule="exact"/>
              <w:jc w:val="center"/>
              <w:rPr>
                <w:i/>
                <w:sz w:val="18"/>
                <w:vertAlign w:val="subscript"/>
              </w:rPr>
            </w:pPr>
            <w:r w:rsidRPr="00BC6CA8">
              <w:rPr>
                <w:i/>
                <w:sz w:val="18"/>
              </w:rPr>
              <w:t xml:space="preserve">d </w:t>
            </w:r>
            <w:r w:rsidRPr="00BC6CA8">
              <w:rPr>
                <w:i/>
                <w:sz w:val="18"/>
              </w:rPr>
              <w:sym w:font="Symbol" w:char="F03C"/>
            </w:r>
            <w:r w:rsidRPr="00BC6CA8">
              <w:rPr>
                <w:i/>
                <w:sz w:val="18"/>
              </w:rPr>
              <w:t xml:space="preserve"> D</w:t>
            </w:r>
            <w:r w:rsidRPr="00BC6CA8">
              <w:rPr>
                <w:i/>
                <w:sz w:val="18"/>
                <w:vertAlign w:val="subscript"/>
              </w:rPr>
              <w:t>ma</w:t>
            </w:r>
          </w:p>
        </w:tc>
        <w:tc>
          <w:tcPr>
            <w:tcW w:w="3119" w:type="dxa"/>
            <w:vMerge w:val="restart"/>
            <w:tcBorders>
              <w:right w:val="single" w:sz="4" w:space="0" w:color="auto"/>
            </w:tcBorders>
            <w:vAlign w:val="center"/>
          </w:tcPr>
          <w:p w14:paraId="425CD72F" w14:textId="77777777" w:rsidR="00503DD9" w:rsidRPr="00BC6CA8" w:rsidRDefault="00503DD9" w:rsidP="007A689C">
            <w:pPr>
              <w:rPr>
                <w:sz w:val="18"/>
              </w:rPr>
            </w:pPr>
            <w:r w:rsidRPr="00BC6CA8">
              <w:rPr>
                <w:sz w:val="18"/>
              </w:rPr>
              <w:t xml:space="preserve">Aceste apropieri se vor evita. În cazuri obligate, se vor trata ca o traversare exceptând măsura pentru tipul stâlpilor LEA. </w:t>
            </w:r>
          </w:p>
        </w:tc>
      </w:tr>
      <w:tr w:rsidR="00503DD9" w:rsidRPr="00BC6CA8" w14:paraId="4B9BFFC2" w14:textId="77777777" w:rsidTr="007A689C">
        <w:trPr>
          <w:cantSplit/>
          <w:trHeight w:val="800"/>
        </w:trPr>
        <w:tc>
          <w:tcPr>
            <w:tcW w:w="1134" w:type="dxa"/>
            <w:vMerge/>
            <w:tcBorders>
              <w:left w:val="single" w:sz="4" w:space="0" w:color="auto"/>
            </w:tcBorders>
          </w:tcPr>
          <w:p w14:paraId="75B330BA" w14:textId="77777777" w:rsidR="00503DD9" w:rsidRPr="00BC6CA8" w:rsidRDefault="00503DD9" w:rsidP="007A689C">
            <w:pPr>
              <w:jc w:val="center"/>
            </w:pPr>
          </w:p>
        </w:tc>
        <w:tc>
          <w:tcPr>
            <w:tcW w:w="2835" w:type="dxa"/>
            <w:vMerge/>
          </w:tcPr>
          <w:p w14:paraId="76613FE3" w14:textId="77777777" w:rsidR="00503DD9" w:rsidRPr="00BC6CA8" w:rsidRDefault="00503DD9" w:rsidP="007A689C">
            <w:pPr>
              <w:jc w:val="center"/>
            </w:pPr>
          </w:p>
        </w:tc>
        <w:tc>
          <w:tcPr>
            <w:tcW w:w="1560" w:type="dxa"/>
            <w:vAlign w:val="center"/>
          </w:tcPr>
          <w:p w14:paraId="0BDCCC19" w14:textId="77777777" w:rsidR="00503DD9" w:rsidRPr="00BC6CA8" w:rsidRDefault="00503DD9" w:rsidP="007A689C">
            <w:pPr>
              <w:spacing w:line="200" w:lineRule="exact"/>
              <w:jc w:val="center"/>
              <w:rPr>
                <w:sz w:val="18"/>
              </w:rPr>
            </w:pPr>
            <w:r w:rsidRPr="00BC6CA8">
              <w:rPr>
                <w:sz w:val="18"/>
              </w:rPr>
              <w:t xml:space="preserve">Ruperea unui conductor în deschiderea </w:t>
            </w:r>
          </w:p>
          <w:p w14:paraId="308E8C76" w14:textId="77777777" w:rsidR="00503DD9" w:rsidRPr="00BC6CA8" w:rsidRDefault="00503DD9" w:rsidP="007A689C">
            <w:pPr>
              <w:spacing w:line="200" w:lineRule="exact"/>
              <w:jc w:val="center"/>
              <w:rPr>
                <w:sz w:val="18"/>
                <w:vertAlign w:val="superscript"/>
              </w:rPr>
            </w:pPr>
            <w:r w:rsidRPr="00BC6CA8">
              <w:rPr>
                <w:sz w:val="18"/>
              </w:rPr>
              <w:t xml:space="preserve">vecină </w:t>
            </w:r>
            <w:r w:rsidRPr="00BC6CA8">
              <w:rPr>
                <w:sz w:val="18"/>
                <w:vertAlign w:val="superscript"/>
              </w:rPr>
              <w:t>3)</w:t>
            </w:r>
          </w:p>
        </w:tc>
        <w:tc>
          <w:tcPr>
            <w:tcW w:w="1125" w:type="dxa"/>
            <w:vAlign w:val="center"/>
          </w:tcPr>
          <w:p w14:paraId="67AF593D" w14:textId="77777777" w:rsidR="00503DD9" w:rsidRPr="00BC6CA8" w:rsidRDefault="00503DD9" w:rsidP="007A689C">
            <w:pPr>
              <w:pStyle w:val="BodyText"/>
              <w:jc w:val="center"/>
              <w:rPr>
                <w:b/>
                <w:i/>
                <w:sz w:val="18"/>
                <w:vertAlign w:val="subscript"/>
                <w:lang w:val="ro-RO"/>
              </w:rPr>
            </w:pPr>
            <w:r w:rsidRPr="00BC6CA8">
              <w:rPr>
                <w:i/>
                <w:sz w:val="18"/>
                <w:lang w:val="ro-RO"/>
              </w:rPr>
              <w:t>H</w:t>
            </w:r>
            <w:r w:rsidRPr="00BC6CA8">
              <w:rPr>
                <w:i/>
                <w:sz w:val="18"/>
                <w:vertAlign w:val="subscript"/>
                <w:lang w:val="ro-RO"/>
              </w:rPr>
              <w:t>2</w:t>
            </w:r>
          </w:p>
        </w:tc>
        <w:tc>
          <w:tcPr>
            <w:tcW w:w="1148" w:type="dxa"/>
            <w:vAlign w:val="center"/>
          </w:tcPr>
          <w:p w14:paraId="4CFF7936" w14:textId="77777777" w:rsidR="00503DD9" w:rsidRPr="00BC6CA8" w:rsidRDefault="00503DD9" w:rsidP="007A689C">
            <w:pPr>
              <w:jc w:val="center"/>
            </w:pPr>
            <w:r w:rsidRPr="00BC6CA8">
              <w:t>1,00</w:t>
            </w:r>
          </w:p>
        </w:tc>
        <w:tc>
          <w:tcPr>
            <w:tcW w:w="3118" w:type="dxa"/>
            <w:vMerge/>
            <w:vAlign w:val="center"/>
          </w:tcPr>
          <w:p w14:paraId="7FD9F6B6" w14:textId="77777777" w:rsidR="00503DD9" w:rsidRPr="00BC6CA8" w:rsidRDefault="00503DD9" w:rsidP="007A689C">
            <w:pPr>
              <w:jc w:val="center"/>
            </w:pPr>
          </w:p>
        </w:tc>
        <w:tc>
          <w:tcPr>
            <w:tcW w:w="1134" w:type="dxa"/>
            <w:gridSpan w:val="2"/>
            <w:vMerge/>
          </w:tcPr>
          <w:p w14:paraId="67DAAC1C" w14:textId="77777777" w:rsidR="00503DD9" w:rsidRPr="00BC6CA8" w:rsidRDefault="00503DD9" w:rsidP="007A689C">
            <w:pPr>
              <w:jc w:val="center"/>
              <w:rPr>
                <w:sz w:val="18"/>
              </w:rPr>
            </w:pPr>
          </w:p>
        </w:tc>
        <w:tc>
          <w:tcPr>
            <w:tcW w:w="3119" w:type="dxa"/>
            <w:vMerge/>
            <w:tcBorders>
              <w:right w:val="single" w:sz="4" w:space="0" w:color="auto"/>
            </w:tcBorders>
          </w:tcPr>
          <w:p w14:paraId="4B09A216" w14:textId="77777777" w:rsidR="00503DD9" w:rsidRPr="00BC6CA8" w:rsidRDefault="00503DD9" w:rsidP="007A689C">
            <w:pPr>
              <w:jc w:val="center"/>
              <w:rPr>
                <w:sz w:val="18"/>
              </w:rPr>
            </w:pPr>
          </w:p>
        </w:tc>
      </w:tr>
      <w:tr w:rsidR="00503DD9" w:rsidRPr="00BC6CA8" w14:paraId="0CB05E55" w14:textId="77777777" w:rsidTr="007A689C">
        <w:trPr>
          <w:cantSplit/>
        </w:trPr>
        <w:tc>
          <w:tcPr>
            <w:tcW w:w="1134" w:type="dxa"/>
            <w:vMerge w:val="restart"/>
            <w:tcBorders>
              <w:left w:val="single" w:sz="4" w:space="0" w:color="auto"/>
            </w:tcBorders>
            <w:vAlign w:val="center"/>
          </w:tcPr>
          <w:p w14:paraId="3AAF802E" w14:textId="77777777" w:rsidR="00503DD9" w:rsidRPr="00BC6CA8" w:rsidRDefault="00503DD9" w:rsidP="007A689C">
            <w:pPr>
              <w:spacing w:line="200" w:lineRule="exact"/>
              <w:jc w:val="center"/>
            </w:pPr>
            <w:r w:rsidRPr="00BC6CA8">
              <w:rPr>
                <w:i/>
              </w:rPr>
              <w:t>U</w:t>
            </w:r>
            <w:r w:rsidRPr="00BC6CA8">
              <w:rPr>
                <w:i/>
                <w:vertAlign w:val="subscript"/>
              </w:rPr>
              <w:t>n</w:t>
            </w:r>
            <w:r w:rsidRPr="00BC6CA8">
              <w:t xml:space="preserve"> =220 kV</w:t>
            </w:r>
          </w:p>
        </w:tc>
        <w:tc>
          <w:tcPr>
            <w:tcW w:w="2835" w:type="dxa"/>
            <w:vMerge/>
          </w:tcPr>
          <w:p w14:paraId="79D54238" w14:textId="77777777" w:rsidR="00503DD9" w:rsidRPr="00BC6CA8" w:rsidRDefault="00503DD9" w:rsidP="007A689C">
            <w:pPr>
              <w:jc w:val="center"/>
            </w:pPr>
          </w:p>
        </w:tc>
        <w:tc>
          <w:tcPr>
            <w:tcW w:w="1560" w:type="dxa"/>
            <w:vAlign w:val="center"/>
          </w:tcPr>
          <w:p w14:paraId="055A5290" w14:textId="77777777" w:rsidR="00503DD9" w:rsidRPr="00BC6CA8" w:rsidRDefault="00503DD9" w:rsidP="007A689C">
            <w:pPr>
              <w:jc w:val="center"/>
              <w:rPr>
                <w:sz w:val="18"/>
              </w:rPr>
            </w:pPr>
            <w:r w:rsidRPr="00BC6CA8">
              <w:rPr>
                <w:sz w:val="18"/>
              </w:rPr>
              <w:t>Săgeata maximă</w:t>
            </w:r>
          </w:p>
        </w:tc>
        <w:tc>
          <w:tcPr>
            <w:tcW w:w="1125" w:type="dxa"/>
            <w:vAlign w:val="center"/>
          </w:tcPr>
          <w:p w14:paraId="751E074C" w14:textId="77777777" w:rsidR="00503DD9" w:rsidRPr="00BC6CA8" w:rsidRDefault="00503DD9" w:rsidP="007A689C">
            <w:pPr>
              <w:jc w:val="center"/>
              <w:rPr>
                <w:i/>
                <w:sz w:val="18"/>
                <w:vertAlign w:val="subscript"/>
              </w:rPr>
            </w:pPr>
            <w:r w:rsidRPr="00BC6CA8">
              <w:rPr>
                <w:i/>
                <w:sz w:val="18"/>
              </w:rPr>
              <w:t>H</w:t>
            </w:r>
            <w:r w:rsidRPr="00BC6CA8">
              <w:rPr>
                <w:i/>
                <w:sz w:val="18"/>
                <w:vertAlign w:val="subscript"/>
              </w:rPr>
              <w:t>1</w:t>
            </w:r>
          </w:p>
        </w:tc>
        <w:tc>
          <w:tcPr>
            <w:tcW w:w="1148" w:type="dxa"/>
            <w:vAlign w:val="center"/>
          </w:tcPr>
          <w:p w14:paraId="1C0AD62A" w14:textId="77777777" w:rsidR="00503DD9" w:rsidRPr="00BC6CA8" w:rsidRDefault="00503DD9" w:rsidP="007A689C">
            <w:pPr>
              <w:jc w:val="center"/>
            </w:pPr>
            <w:r w:rsidRPr="00BC6CA8">
              <w:t>5,00</w:t>
            </w:r>
          </w:p>
        </w:tc>
        <w:tc>
          <w:tcPr>
            <w:tcW w:w="3118" w:type="dxa"/>
            <w:vMerge/>
            <w:vAlign w:val="center"/>
          </w:tcPr>
          <w:p w14:paraId="66C6BDEE" w14:textId="77777777" w:rsidR="00503DD9" w:rsidRPr="00BC6CA8" w:rsidRDefault="00503DD9" w:rsidP="007A689C">
            <w:pPr>
              <w:jc w:val="center"/>
            </w:pPr>
          </w:p>
        </w:tc>
        <w:tc>
          <w:tcPr>
            <w:tcW w:w="4253" w:type="dxa"/>
            <w:gridSpan w:val="3"/>
            <w:vMerge w:val="restart"/>
            <w:tcBorders>
              <w:right w:val="single" w:sz="4" w:space="0" w:color="auto"/>
            </w:tcBorders>
            <w:vAlign w:val="center"/>
          </w:tcPr>
          <w:p w14:paraId="717147E6" w14:textId="77777777" w:rsidR="00503DD9" w:rsidRPr="00BC6CA8" w:rsidRDefault="00503DD9" w:rsidP="007A689C">
            <w:pPr>
              <w:spacing w:line="160" w:lineRule="exact"/>
              <w:rPr>
                <w:sz w:val="18"/>
              </w:rPr>
            </w:pPr>
            <w:r w:rsidRPr="00BC6CA8">
              <w:rPr>
                <w:i/>
                <w:sz w:val="18"/>
              </w:rPr>
              <w:t>D</w:t>
            </w:r>
            <w:r w:rsidRPr="00BC6CA8">
              <w:rPr>
                <w:sz w:val="18"/>
              </w:rPr>
              <w:t xml:space="preserve"> - distanţa între axul LEA şi peretele conductei.</w:t>
            </w:r>
          </w:p>
          <w:p w14:paraId="21E026BC" w14:textId="77777777" w:rsidR="00503DD9" w:rsidRPr="00BC6CA8" w:rsidRDefault="00503DD9" w:rsidP="007A689C">
            <w:pPr>
              <w:spacing w:line="160" w:lineRule="exact"/>
              <w:rPr>
                <w:sz w:val="18"/>
              </w:rPr>
            </w:pPr>
            <w:r w:rsidRPr="00BC6CA8">
              <w:rPr>
                <w:i/>
                <w:sz w:val="18"/>
              </w:rPr>
              <w:t>D</w:t>
            </w:r>
            <w:r w:rsidRPr="00BC6CA8">
              <w:rPr>
                <w:i/>
                <w:sz w:val="18"/>
                <w:vertAlign w:val="subscript"/>
              </w:rPr>
              <w:t>a</w:t>
            </w:r>
            <w:r w:rsidRPr="00BC6CA8">
              <w:rPr>
                <w:sz w:val="18"/>
              </w:rPr>
              <w:t xml:space="preserve"> - distanţa de apropiere - înălţimea deasupra solului a celui mai înalt stâlp din zona de apropiere, plus 3 m.</w:t>
            </w:r>
          </w:p>
          <w:p w14:paraId="2F3ACE98" w14:textId="77777777" w:rsidR="00503DD9" w:rsidRPr="00BC6CA8" w:rsidRDefault="00503DD9" w:rsidP="007A689C">
            <w:pPr>
              <w:spacing w:line="160" w:lineRule="exact"/>
              <w:rPr>
                <w:sz w:val="18"/>
              </w:rPr>
            </w:pPr>
            <w:r w:rsidRPr="00BC6CA8">
              <w:rPr>
                <w:i/>
                <w:sz w:val="18"/>
              </w:rPr>
              <w:t>d</w:t>
            </w:r>
            <w:r w:rsidRPr="00BC6CA8">
              <w:rPr>
                <w:sz w:val="18"/>
              </w:rPr>
              <w:t xml:space="preserve"> - distanţa pe orizontală între conductorul extrem al LEA la deviaţia lui maximă şi peretele conductei.</w:t>
            </w:r>
          </w:p>
          <w:p w14:paraId="7E145DF4" w14:textId="23FC3176" w:rsidR="00503DD9" w:rsidRPr="00BC6CA8" w:rsidRDefault="00503DD9" w:rsidP="007A689C">
            <w:pPr>
              <w:spacing w:line="160" w:lineRule="exact"/>
              <w:rPr>
                <w:sz w:val="18"/>
              </w:rPr>
            </w:pPr>
            <w:r w:rsidRPr="00BC6CA8">
              <w:rPr>
                <w:i/>
                <w:sz w:val="18"/>
              </w:rPr>
              <w:t>D</w:t>
            </w:r>
            <w:r w:rsidRPr="00BC6CA8">
              <w:rPr>
                <w:i/>
                <w:sz w:val="18"/>
                <w:vertAlign w:val="subscript"/>
              </w:rPr>
              <w:t>ma</w:t>
            </w:r>
            <w:r w:rsidRPr="00BC6CA8">
              <w:rPr>
                <w:sz w:val="18"/>
              </w:rPr>
              <w:t xml:space="preserve"> - distanţa minimă de apropiere egală cu:</w:t>
            </w:r>
          </w:p>
          <w:p w14:paraId="1D022F32" w14:textId="77777777" w:rsidR="00B55920" w:rsidRPr="00BC6CA8" w:rsidRDefault="00B55920" w:rsidP="007A689C">
            <w:pPr>
              <w:spacing w:line="160" w:lineRule="exact"/>
              <w:rPr>
                <w:sz w:val="18"/>
              </w:rPr>
            </w:pPr>
          </w:p>
          <w:p w14:paraId="629570DD" w14:textId="77777777" w:rsidR="00B55920" w:rsidRPr="00BC6CA8" w:rsidRDefault="00B55920" w:rsidP="007A689C">
            <w:pPr>
              <w:spacing w:line="160" w:lineRule="exact"/>
              <w:rPr>
                <w:sz w:val="18"/>
              </w:rPr>
            </w:pPr>
          </w:p>
          <w:p w14:paraId="6E655771" w14:textId="77D954E5" w:rsidR="00503DD9" w:rsidRPr="00BC6CA8" w:rsidRDefault="00503DD9" w:rsidP="00484D0C">
            <w:pPr>
              <w:numPr>
                <w:ilvl w:val="0"/>
                <w:numId w:val="32"/>
              </w:numPr>
              <w:tabs>
                <w:tab w:val="num" w:pos="176"/>
              </w:tabs>
              <w:spacing w:line="160" w:lineRule="exact"/>
              <w:ind w:left="176" w:hanging="142"/>
              <w:rPr>
                <w:sz w:val="18"/>
              </w:rPr>
            </w:pPr>
            <w:r w:rsidRPr="00BC6CA8">
              <w:rPr>
                <w:sz w:val="18"/>
              </w:rPr>
              <w:t xml:space="preserve">5,00 m </w:t>
            </w:r>
            <w:r w:rsidRPr="00BC6CA8">
              <w:rPr>
                <w:sz w:val="18"/>
              </w:rPr>
              <w:sym w:font="Symbol" w:char="F0DE"/>
            </w:r>
            <w:r w:rsidRPr="00BC6CA8">
              <w:rPr>
                <w:sz w:val="18"/>
              </w:rPr>
              <w:t xml:space="preserve"> 1 kV </w:t>
            </w:r>
            <w:r w:rsidRPr="00BC6CA8">
              <w:rPr>
                <w:sz w:val="18"/>
              </w:rPr>
              <w:sym w:font="Symbol" w:char="F03C"/>
            </w:r>
            <w:r w:rsidRPr="00BC6CA8">
              <w:rPr>
                <w:sz w:val="18"/>
              </w:rPr>
              <w:t xml:space="preserve"> </w:t>
            </w:r>
            <w:r w:rsidRPr="00BC6CA8">
              <w:rPr>
                <w:i/>
                <w:sz w:val="18"/>
              </w:rPr>
              <w:t>U</w:t>
            </w:r>
            <w:r w:rsidRPr="00BC6CA8">
              <w:rPr>
                <w:i/>
                <w:sz w:val="18"/>
                <w:vertAlign w:val="subscript"/>
              </w:rPr>
              <w:t>n</w:t>
            </w:r>
            <w:r w:rsidRPr="00BC6CA8">
              <w:rPr>
                <w:sz w:val="18"/>
              </w:rPr>
              <w:t xml:space="preserve"> </w:t>
            </w:r>
            <w:r w:rsidRPr="00BC6CA8">
              <w:rPr>
                <w:sz w:val="18"/>
              </w:rPr>
              <w:sym w:font="UniversalMath1 BT" w:char="F0A3"/>
            </w:r>
            <w:r w:rsidRPr="00BC6CA8">
              <w:rPr>
                <w:sz w:val="18"/>
              </w:rPr>
              <w:t xml:space="preserve"> 110 kV;</w:t>
            </w:r>
          </w:p>
          <w:p w14:paraId="679ADD2F" w14:textId="77777777" w:rsidR="00B55920" w:rsidRPr="00BC6CA8" w:rsidRDefault="00B55920" w:rsidP="00484D0C">
            <w:pPr>
              <w:numPr>
                <w:ilvl w:val="0"/>
                <w:numId w:val="32"/>
              </w:numPr>
              <w:tabs>
                <w:tab w:val="num" w:pos="176"/>
              </w:tabs>
              <w:spacing w:line="160" w:lineRule="exact"/>
              <w:ind w:left="176" w:hanging="142"/>
              <w:rPr>
                <w:sz w:val="18"/>
              </w:rPr>
            </w:pPr>
          </w:p>
          <w:p w14:paraId="1C0A2399" w14:textId="77777777" w:rsidR="00B55920" w:rsidRPr="00BC6CA8" w:rsidRDefault="00B55920" w:rsidP="00484D0C">
            <w:pPr>
              <w:numPr>
                <w:ilvl w:val="0"/>
                <w:numId w:val="32"/>
              </w:numPr>
              <w:tabs>
                <w:tab w:val="num" w:pos="176"/>
              </w:tabs>
              <w:spacing w:line="160" w:lineRule="exact"/>
              <w:ind w:left="176" w:hanging="142"/>
              <w:rPr>
                <w:sz w:val="18"/>
              </w:rPr>
            </w:pPr>
          </w:p>
          <w:p w14:paraId="40D8895B" w14:textId="3B2447FD" w:rsidR="00503DD9" w:rsidRPr="00BC6CA8" w:rsidRDefault="00503DD9" w:rsidP="00484D0C">
            <w:pPr>
              <w:numPr>
                <w:ilvl w:val="0"/>
                <w:numId w:val="32"/>
              </w:numPr>
              <w:tabs>
                <w:tab w:val="num" w:pos="176"/>
              </w:tabs>
              <w:spacing w:line="160" w:lineRule="exact"/>
              <w:ind w:left="176" w:hanging="142"/>
              <w:rPr>
                <w:sz w:val="18"/>
              </w:rPr>
            </w:pPr>
            <w:r w:rsidRPr="00BC6CA8">
              <w:rPr>
                <w:sz w:val="18"/>
              </w:rPr>
              <w:t xml:space="preserve">6,00 m </w:t>
            </w:r>
            <w:r w:rsidRPr="00BC6CA8">
              <w:rPr>
                <w:sz w:val="18"/>
              </w:rPr>
              <w:sym w:font="Symbol" w:char="F0DE"/>
            </w:r>
            <w:r w:rsidRPr="00BC6CA8">
              <w:rPr>
                <w:sz w:val="18"/>
              </w:rPr>
              <w:t xml:space="preserve"> </w:t>
            </w:r>
            <w:r w:rsidRPr="00BC6CA8">
              <w:rPr>
                <w:i/>
                <w:sz w:val="18"/>
              </w:rPr>
              <w:t>U</w:t>
            </w:r>
            <w:r w:rsidRPr="00BC6CA8">
              <w:rPr>
                <w:i/>
                <w:sz w:val="18"/>
                <w:vertAlign w:val="subscript"/>
              </w:rPr>
              <w:t>n</w:t>
            </w:r>
            <w:r w:rsidRPr="00BC6CA8">
              <w:rPr>
                <w:sz w:val="18"/>
              </w:rPr>
              <w:t xml:space="preserve"> = 220 kV;</w:t>
            </w:r>
          </w:p>
          <w:p w14:paraId="79EA8EAC" w14:textId="77777777" w:rsidR="00B55920" w:rsidRPr="00BC6CA8" w:rsidRDefault="00B55920" w:rsidP="00484D0C">
            <w:pPr>
              <w:numPr>
                <w:ilvl w:val="0"/>
                <w:numId w:val="32"/>
              </w:numPr>
              <w:tabs>
                <w:tab w:val="num" w:pos="176"/>
              </w:tabs>
              <w:spacing w:line="160" w:lineRule="exact"/>
              <w:ind w:left="176" w:hanging="142"/>
              <w:rPr>
                <w:sz w:val="18"/>
              </w:rPr>
            </w:pPr>
          </w:p>
          <w:p w14:paraId="1A17F419" w14:textId="77777777" w:rsidR="00B55920" w:rsidRPr="00BC6CA8" w:rsidRDefault="00B55920" w:rsidP="00484D0C">
            <w:pPr>
              <w:numPr>
                <w:ilvl w:val="0"/>
                <w:numId w:val="32"/>
              </w:numPr>
              <w:tabs>
                <w:tab w:val="num" w:pos="176"/>
              </w:tabs>
              <w:spacing w:line="160" w:lineRule="exact"/>
              <w:ind w:left="176" w:hanging="142"/>
              <w:rPr>
                <w:sz w:val="18"/>
              </w:rPr>
            </w:pPr>
          </w:p>
          <w:p w14:paraId="4E1A32E9" w14:textId="77777777" w:rsidR="00503DD9" w:rsidRPr="00BC6CA8" w:rsidRDefault="00503DD9" w:rsidP="00484D0C">
            <w:pPr>
              <w:numPr>
                <w:ilvl w:val="0"/>
                <w:numId w:val="32"/>
              </w:numPr>
              <w:tabs>
                <w:tab w:val="num" w:pos="176"/>
              </w:tabs>
              <w:spacing w:line="160" w:lineRule="exact"/>
              <w:ind w:left="176" w:hanging="142"/>
              <w:rPr>
                <w:sz w:val="18"/>
              </w:rPr>
            </w:pPr>
            <w:r w:rsidRPr="00BC6CA8">
              <w:rPr>
                <w:sz w:val="18"/>
              </w:rPr>
              <w:t xml:space="preserve">7,00 m </w:t>
            </w:r>
            <w:r w:rsidRPr="00BC6CA8">
              <w:rPr>
                <w:sz w:val="18"/>
              </w:rPr>
              <w:sym w:font="Symbol" w:char="F0DE"/>
            </w:r>
            <w:r w:rsidRPr="00BC6CA8">
              <w:rPr>
                <w:sz w:val="18"/>
              </w:rPr>
              <w:t xml:space="preserve"> </w:t>
            </w:r>
            <w:r w:rsidRPr="00BC6CA8">
              <w:rPr>
                <w:i/>
                <w:sz w:val="18"/>
              </w:rPr>
              <w:t>U</w:t>
            </w:r>
            <w:r w:rsidRPr="00BC6CA8">
              <w:rPr>
                <w:i/>
                <w:sz w:val="18"/>
                <w:vertAlign w:val="subscript"/>
              </w:rPr>
              <w:t>n</w:t>
            </w:r>
            <w:r w:rsidRPr="00BC6CA8">
              <w:rPr>
                <w:sz w:val="18"/>
              </w:rPr>
              <w:t xml:space="preserve"> = 400 kV.</w:t>
            </w:r>
          </w:p>
          <w:p w14:paraId="5E200017" w14:textId="77777777" w:rsidR="00503DD9" w:rsidRPr="00BC6CA8" w:rsidRDefault="00503DD9" w:rsidP="007A689C">
            <w:pPr>
              <w:spacing w:line="160" w:lineRule="exact"/>
              <w:rPr>
                <w:sz w:val="18"/>
              </w:rPr>
            </w:pPr>
            <w:r w:rsidRPr="00BC6CA8">
              <w:rPr>
                <w:sz w:val="18"/>
              </w:rPr>
              <w:t>Se vor lua măsuri pentru evitarea influenţelor electromagnetice în conductă.</w:t>
            </w:r>
          </w:p>
        </w:tc>
      </w:tr>
      <w:tr w:rsidR="00503DD9" w:rsidRPr="00BC6CA8" w14:paraId="0299303A" w14:textId="77777777" w:rsidTr="007A689C">
        <w:trPr>
          <w:cantSplit/>
          <w:trHeight w:val="800"/>
        </w:trPr>
        <w:tc>
          <w:tcPr>
            <w:tcW w:w="1134" w:type="dxa"/>
            <w:vMerge/>
            <w:tcBorders>
              <w:left w:val="single" w:sz="4" w:space="0" w:color="auto"/>
            </w:tcBorders>
          </w:tcPr>
          <w:p w14:paraId="651F8C89" w14:textId="77777777" w:rsidR="00503DD9" w:rsidRPr="00BC6CA8" w:rsidRDefault="00503DD9" w:rsidP="007A689C">
            <w:pPr>
              <w:jc w:val="center"/>
            </w:pPr>
          </w:p>
        </w:tc>
        <w:tc>
          <w:tcPr>
            <w:tcW w:w="2835" w:type="dxa"/>
            <w:vMerge/>
          </w:tcPr>
          <w:p w14:paraId="065F63AD" w14:textId="77777777" w:rsidR="00503DD9" w:rsidRPr="00BC6CA8" w:rsidRDefault="00503DD9" w:rsidP="007A689C">
            <w:pPr>
              <w:jc w:val="center"/>
            </w:pPr>
          </w:p>
        </w:tc>
        <w:tc>
          <w:tcPr>
            <w:tcW w:w="1560" w:type="dxa"/>
            <w:vAlign w:val="center"/>
          </w:tcPr>
          <w:p w14:paraId="147F99A6" w14:textId="77777777" w:rsidR="00503DD9" w:rsidRPr="00BC6CA8" w:rsidRDefault="00503DD9" w:rsidP="007A689C">
            <w:pPr>
              <w:spacing w:line="200" w:lineRule="exact"/>
              <w:jc w:val="center"/>
              <w:rPr>
                <w:sz w:val="18"/>
              </w:rPr>
            </w:pPr>
            <w:r w:rsidRPr="00BC6CA8">
              <w:rPr>
                <w:sz w:val="18"/>
              </w:rPr>
              <w:t xml:space="preserve">Ruperea unui conductor în deschiderea </w:t>
            </w:r>
          </w:p>
          <w:p w14:paraId="7E3638D0" w14:textId="77777777" w:rsidR="00503DD9" w:rsidRPr="00BC6CA8" w:rsidRDefault="00503DD9" w:rsidP="007A689C">
            <w:pPr>
              <w:spacing w:line="200" w:lineRule="exact"/>
              <w:jc w:val="center"/>
              <w:rPr>
                <w:sz w:val="18"/>
                <w:vertAlign w:val="superscript"/>
              </w:rPr>
            </w:pPr>
            <w:r w:rsidRPr="00BC6CA8">
              <w:rPr>
                <w:sz w:val="18"/>
              </w:rPr>
              <w:t xml:space="preserve">vecină </w:t>
            </w:r>
            <w:r w:rsidRPr="00BC6CA8">
              <w:rPr>
                <w:sz w:val="18"/>
                <w:vertAlign w:val="superscript"/>
              </w:rPr>
              <w:t>3)</w:t>
            </w:r>
          </w:p>
        </w:tc>
        <w:tc>
          <w:tcPr>
            <w:tcW w:w="1125" w:type="dxa"/>
            <w:vAlign w:val="center"/>
          </w:tcPr>
          <w:p w14:paraId="012E76A8" w14:textId="77777777" w:rsidR="00503DD9" w:rsidRPr="00BC6CA8" w:rsidRDefault="00503DD9" w:rsidP="007A689C">
            <w:pPr>
              <w:pStyle w:val="BodyText"/>
              <w:jc w:val="center"/>
              <w:rPr>
                <w:b/>
                <w:i/>
                <w:sz w:val="18"/>
                <w:vertAlign w:val="subscript"/>
                <w:lang w:val="ro-RO"/>
              </w:rPr>
            </w:pPr>
            <w:r w:rsidRPr="00BC6CA8">
              <w:rPr>
                <w:i/>
                <w:sz w:val="18"/>
                <w:lang w:val="ro-RO"/>
              </w:rPr>
              <w:t>H</w:t>
            </w:r>
            <w:r w:rsidRPr="00BC6CA8">
              <w:rPr>
                <w:i/>
                <w:sz w:val="18"/>
                <w:vertAlign w:val="subscript"/>
                <w:lang w:val="ro-RO"/>
              </w:rPr>
              <w:t>2</w:t>
            </w:r>
          </w:p>
        </w:tc>
        <w:tc>
          <w:tcPr>
            <w:tcW w:w="1148" w:type="dxa"/>
            <w:vAlign w:val="center"/>
          </w:tcPr>
          <w:p w14:paraId="6E8ABE81" w14:textId="77777777" w:rsidR="00503DD9" w:rsidRPr="00BC6CA8" w:rsidRDefault="00503DD9" w:rsidP="007A689C">
            <w:pPr>
              <w:jc w:val="center"/>
            </w:pPr>
            <w:r w:rsidRPr="00BC6CA8">
              <w:t>2,00</w:t>
            </w:r>
          </w:p>
        </w:tc>
        <w:tc>
          <w:tcPr>
            <w:tcW w:w="3118" w:type="dxa"/>
            <w:vMerge/>
            <w:vAlign w:val="center"/>
          </w:tcPr>
          <w:p w14:paraId="5BBB52E6" w14:textId="77777777" w:rsidR="00503DD9" w:rsidRPr="00BC6CA8" w:rsidRDefault="00503DD9" w:rsidP="007A689C">
            <w:pPr>
              <w:jc w:val="center"/>
            </w:pPr>
          </w:p>
        </w:tc>
        <w:tc>
          <w:tcPr>
            <w:tcW w:w="4253" w:type="dxa"/>
            <w:gridSpan w:val="3"/>
            <w:vMerge/>
            <w:tcBorders>
              <w:right w:val="single" w:sz="4" w:space="0" w:color="auto"/>
            </w:tcBorders>
          </w:tcPr>
          <w:p w14:paraId="3C68267C" w14:textId="77777777" w:rsidR="00503DD9" w:rsidRPr="00BC6CA8" w:rsidRDefault="00503DD9" w:rsidP="007A689C">
            <w:pPr>
              <w:jc w:val="center"/>
              <w:rPr>
                <w:sz w:val="16"/>
              </w:rPr>
            </w:pPr>
          </w:p>
        </w:tc>
      </w:tr>
      <w:tr w:rsidR="00503DD9" w:rsidRPr="00BC6CA8" w14:paraId="41031FA1" w14:textId="77777777" w:rsidTr="007A689C">
        <w:trPr>
          <w:cantSplit/>
        </w:trPr>
        <w:tc>
          <w:tcPr>
            <w:tcW w:w="1134" w:type="dxa"/>
            <w:vMerge w:val="restart"/>
            <w:tcBorders>
              <w:left w:val="single" w:sz="4" w:space="0" w:color="auto"/>
            </w:tcBorders>
            <w:vAlign w:val="center"/>
          </w:tcPr>
          <w:p w14:paraId="49DBD7FE" w14:textId="77777777" w:rsidR="00503DD9" w:rsidRPr="00BC6CA8" w:rsidRDefault="00503DD9" w:rsidP="007A689C">
            <w:pPr>
              <w:spacing w:line="200" w:lineRule="exact"/>
              <w:jc w:val="center"/>
            </w:pPr>
            <w:r w:rsidRPr="00BC6CA8">
              <w:rPr>
                <w:i/>
              </w:rPr>
              <w:t>U</w:t>
            </w:r>
            <w:r w:rsidRPr="00BC6CA8">
              <w:rPr>
                <w:i/>
                <w:vertAlign w:val="subscript"/>
              </w:rPr>
              <w:t>n</w:t>
            </w:r>
            <w:r w:rsidRPr="00BC6CA8">
              <w:t xml:space="preserve"> =400 kV</w:t>
            </w:r>
          </w:p>
        </w:tc>
        <w:tc>
          <w:tcPr>
            <w:tcW w:w="2835" w:type="dxa"/>
            <w:vMerge/>
          </w:tcPr>
          <w:p w14:paraId="11FA0A96" w14:textId="77777777" w:rsidR="00503DD9" w:rsidRPr="00BC6CA8" w:rsidRDefault="00503DD9" w:rsidP="007A689C">
            <w:pPr>
              <w:jc w:val="center"/>
            </w:pPr>
          </w:p>
        </w:tc>
        <w:tc>
          <w:tcPr>
            <w:tcW w:w="1560" w:type="dxa"/>
            <w:vAlign w:val="center"/>
          </w:tcPr>
          <w:p w14:paraId="4074E8C5" w14:textId="77777777" w:rsidR="00503DD9" w:rsidRPr="00BC6CA8" w:rsidRDefault="00503DD9" w:rsidP="007A689C">
            <w:pPr>
              <w:jc w:val="center"/>
              <w:rPr>
                <w:sz w:val="18"/>
              </w:rPr>
            </w:pPr>
            <w:r w:rsidRPr="00BC6CA8">
              <w:rPr>
                <w:sz w:val="18"/>
              </w:rPr>
              <w:t>Săgeata maximă</w:t>
            </w:r>
          </w:p>
        </w:tc>
        <w:tc>
          <w:tcPr>
            <w:tcW w:w="1125" w:type="dxa"/>
            <w:vAlign w:val="center"/>
          </w:tcPr>
          <w:p w14:paraId="6012A3F5" w14:textId="77777777" w:rsidR="00503DD9" w:rsidRPr="00BC6CA8" w:rsidRDefault="00503DD9" w:rsidP="007A689C">
            <w:pPr>
              <w:jc w:val="center"/>
              <w:rPr>
                <w:i/>
                <w:sz w:val="18"/>
                <w:vertAlign w:val="subscript"/>
              </w:rPr>
            </w:pPr>
            <w:r w:rsidRPr="00BC6CA8">
              <w:rPr>
                <w:i/>
                <w:sz w:val="18"/>
              </w:rPr>
              <w:t>H</w:t>
            </w:r>
            <w:r w:rsidRPr="00BC6CA8">
              <w:rPr>
                <w:i/>
                <w:sz w:val="18"/>
                <w:vertAlign w:val="subscript"/>
              </w:rPr>
              <w:t>1</w:t>
            </w:r>
          </w:p>
        </w:tc>
        <w:tc>
          <w:tcPr>
            <w:tcW w:w="1148" w:type="dxa"/>
            <w:vAlign w:val="center"/>
          </w:tcPr>
          <w:p w14:paraId="4628D867" w14:textId="77777777" w:rsidR="00503DD9" w:rsidRPr="00BC6CA8" w:rsidRDefault="00503DD9" w:rsidP="007A689C">
            <w:pPr>
              <w:jc w:val="center"/>
            </w:pPr>
            <w:r w:rsidRPr="00BC6CA8">
              <w:t>6,00</w:t>
            </w:r>
          </w:p>
        </w:tc>
        <w:tc>
          <w:tcPr>
            <w:tcW w:w="3118" w:type="dxa"/>
            <w:vMerge/>
            <w:vAlign w:val="center"/>
          </w:tcPr>
          <w:p w14:paraId="2802BE90" w14:textId="77777777" w:rsidR="00503DD9" w:rsidRPr="00BC6CA8" w:rsidRDefault="00503DD9" w:rsidP="007A689C">
            <w:pPr>
              <w:jc w:val="center"/>
            </w:pPr>
          </w:p>
        </w:tc>
        <w:tc>
          <w:tcPr>
            <w:tcW w:w="4253" w:type="dxa"/>
            <w:gridSpan w:val="3"/>
            <w:vMerge/>
            <w:tcBorders>
              <w:right w:val="single" w:sz="4" w:space="0" w:color="auto"/>
            </w:tcBorders>
          </w:tcPr>
          <w:p w14:paraId="0C55574F" w14:textId="77777777" w:rsidR="00503DD9" w:rsidRPr="00BC6CA8" w:rsidRDefault="00503DD9" w:rsidP="007A689C">
            <w:pPr>
              <w:jc w:val="center"/>
              <w:rPr>
                <w:sz w:val="16"/>
              </w:rPr>
            </w:pPr>
          </w:p>
        </w:tc>
      </w:tr>
      <w:tr w:rsidR="00503DD9" w:rsidRPr="00BC6CA8" w14:paraId="1CE51C8A" w14:textId="77777777" w:rsidTr="007A689C">
        <w:trPr>
          <w:cantSplit/>
          <w:trHeight w:val="800"/>
        </w:trPr>
        <w:tc>
          <w:tcPr>
            <w:tcW w:w="1134" w:type="dxa"/>
            <w:vMerge/>
            <w:tcBorders>
              <w:left w:val="single" w:sz="4" w:space="0" w:color="auto"/>
            </w:tcBorders>
          </w:tcPr>
          <w:p w14:paraId="2FE14A97" w14:textId="77777777" w:rsidR="00503DD9" w:rsidRPr="00BC6CA8" w:rsidRDefault="00503DD9" w:rsidP="007A689C">
            <w:pPr>
              <w:jc w:val="center"/>
              <w:rPr>
                <w:sz w:val="18"/>
              </w:rPr>
            </w:pPr>
          </w:p>
        </w:tc>
        <w:tc>
          <w:tcPr>
            <w:tcW w:w="2835" w:type="dxa"/>
            <w:vMerge/>
          </w:tcPr>
          <w:p w14:paraId="70F75A4B" w14:textId="77777777" w:rsidR="00503DD9" w:rsidRPr="00BC6CA8" w:rsidRDefault="00503DD9" w:rsidP="007A689C">
            <w:pPr>
              <w:jc w:val="center"/>
            </w:pPr>
          </w:p>
        </w:tc>
        <w:tc>
          <w:tcPr>
            <w:tcW w:w="1560" w:type="dxa"/>
            <w:vAlign w:val="center"/>
          </w:tcPr>
          <w:p w14:paraId="5C4FEE79" w14:textId="77777777" w:rsidR="00503DD9" w:rsidRPr="00BC6CA8" w:rsidRDefault="00503DD9" w:rsidP="007A689C">
            <w:pPr>
              <w:spacing w:line="200" w:lineRule="exact"/>
              <w:jc w:val="center"/>
              <w:rPr>
                <w:sz w:val="18"/>
              </w:rPr>
            </w:pPr>
            <w:r w:rsidRPr="00BC6CA8">
              <w:rPr>
                <w:sz w:val="18"/>
              </w:rPr>
              <w:t xml:space="preserve">Ruperea unui conductor în deschiderea </w:t>
            </w:r>
          </w:p>
          <w:p w14:paraId="017C8249" w14:textId="77777777" w:rsidR="00503DD9" w:rsidRPr="00BC6CA8" w:rsidRDefault="00503DD9" w:rsidP="007A689C">
            <w:pPr>
              <w:spacing w:line="200" w:lineRule="exact"/>
              <w:jc w:val="center"/>
              <w:rPr>
                <w:sz w:val="18"/>
                <w:vertAlign w:val="superscript"/>
              </w:rPr>
            </w:pPr>
            <w:r w:rsidRPr="00BC6CA8">
              <w:rPr>
                <w:sz w:val="18"/>
              </w:rPr>
              <w:t xml:space="preserve">vecină </w:t>
            </w:r>
            <w:r w:rsidRPr="00BC6CA8">
              <w:rPr>
                <w:sz w:val="18"/>
                <w:vertAlign w:val="superscript"/>
              </w:rPr>
              <w:t>3)</w:t>
            </w:r>
          </w:p>
        </w:tc>
        <w:tc>
          <w:tcPr>
            <w:tcW w:w="1125" w:type="dxa"/>
            <w:vAlign w:val="center"/>
          </w:tcPr>
          <w:p w14:paraId="209ED455" w14:textId="77777777" w:rsidR="00503DD9" w:rsidRPr="00BC6CA8" w:rsidRDefault="00503DD9" w:rsidP="007A689C">
            <w:pPr>
              <w:pStyle w:val="BodyText"/>
              <w:jc w:val="center"/>
              <w:rPr>
                <w:b/>
                <w:i/>
                <w:sz w:val="18"/>
                <w:vertAlign w:val="subscript"/>
                <w:lang w:val="ro-RO"/>
              </w:rPr>
            </w:pPr>
            <w:r w:rsidRPr="00BC6CA8">
              <w:rPr>
                <w:i/>
                <w:sz w:val="18"/>
                <w:lang w:val="ro-RO"/>
              </w:rPr>
              <w:t>H</w:t>
            </w:r>
            <w:r w:rsidRPr="00BC6CA8">
              <w:rPr>
                <w:i/>
                <w:sz w:val="18"/>
                <w:vertAlign w:val="subscript"/>
                <w:lang w:val="ro-RO"/>
              </w:rPr>
              <w:t>2</w:t>
            </w:r>
          </w:p>
        </w:tc>
        <w:tc>
          <w:tcPr>
            <w:tcW w:w="1148" w:type="dxa"/>
            <w:vAlign w:val="center"/>
          </w:tcPr>
          <w:p w14:paraId="084481FF" w14:textId="77777777" w:rsidR="00503DD9" w:rsidRPr="00BC6CA8" w:rsidRDefault="00503DD9" w:rsidP="007A689C">
            <w:pPr>
              <w:jc w:val="center"/>
            </w:pPr>
            <w:r w:rsidRPr="00BC6CA8">
              <w:t>3,00</w:t>
            </w:r>
          </w:p>
        </w:tc>
        <w:tc>
          <w:tcPr>
            <w:tcW w:w="3118" w:type="dxa"/>
            <w:vMerge/>
            <w:vAlign w:val="center"/>
          </w:tcPr>
          <w:p w14:paraId="473BCCB2" w14:textId="77777777" w:rsidR="00503DD9" w:rsidRPr="00BC6CA8" w:rsidRDefault="00503DD9" w:rsidP="007A689C">
            <w:pPr>
              <w:jc w:val="center"/>
            </w:pPr>
          </w:p>
        </w:tc>
        <w:tc>
          <w:tcPr>
            <w:tcW w:w="4253" w:type="dxa"/>
            <w:gridSpan w:val="3"/>
            <w:vMerge/>
            <w:tcBorders>
              <w:right w:val="single" w:sz="4" w:space="0" w:color="auto"/>
            </w:tcBorders>
          </w:tcPr>
          <w:p w14:paraId="5C289B92" w14:textId="77777777" w:rsidR="00503DD9" w:rsidRPr="00BC6CA8" w:rsidRDefault="00503DD9" w:rsidP="007A689C">
            <w:pPr>
              <w:jc w:val="center"/>
              <w:rPr>
                <w:sz w:val="16"/>
              </w:rPr>
            </w:pPr>
          </w:p>
        </w:tc>
      </w:tr>
    </w:tbl>
    <w:p w14:paraId="24506A50" w14:textId="77777777" w:rsidR="00503DD9" w:rsidRPr="00BC6CA8" w:rsidRDefault="00503DD9" w:rsidP="00484D0C">
      <w:pPr>
        <w:numPr>
          <w:ilvl w:val="0"/>
          <w:numId w:val="29"/>
        </w:numPr>
        <w:spacing w:line="220" w:lineRule="exact"/>
        <w:jc w:val="both"/>
      </w:pPr>
      <w:r w:rsidRPr="00BC6CA8">
        <w:t>Exceptând cazurile în care sunt prevăzute lanţuri multiple, din considerente mecanice.</w:t>
      </w:r>
    </w:p>
    <w:p w14:paraId="3C0B377C" w14:textId="77777777" w:rsidR="00503DD9" w:rsidRPr="00BC6CA8" w:rsidRDefault="00503DD9" w:rsidP="00484D0C">
      <w:pPr>
        <w:numPr>
          <w:ilvl w:val="0"/>
          <w:numId w:val="29"/>
        </w:numPr>
        <w:spacing w:line="220" w:lineRule="exact"/>
        <w:jc w:val="both"/>
      </w:pPr>
      <w:r w:rsidRPr="00BC6CA8">
        <w:t>În cazurile în care conducta este protejată catodic sau există alte motive ale proiectantului sau beneficiarului, pentru care conducta nu poate fi legată la pământ, se va monta un dispozitiv de gardă. Realizarea acestuia se recomandă să se efectueze după SR 6290:2004.</w:t>
      </w:r>
    </w:p>
    <w:p w14:paraId="155C6146" w14:textId="77777777" w:rsidR="00503DD9" w:rsidRPr="00BC6CA8" w:rsidRDefault="00503DD9" w:rsidP="00484D0C">
      <w:pPr>
        <w:numPr>
          <w:ilvl w:val="0"/>
          <w:numId w:val="29"/>
        </w:numPr>
        <w:spacing w:line="220" w:lineRule="exact"/>
        <w:jc w:val="both"/>
      </w:pPr>
      <w:r w:rsidRPr="00BC6CA8">
        <w:t>Nu se referă la LEA cu izolatoare suport.</w:t>
      </w:r>
    </w:p>
    <w:p w14:paraId="140C6A03" w14:textId="77777777" w:rsidR="00503DD9" w:rsidRPr="00BC6CA8" w:rsidRDefault="00503DD9" w:rsidP="00484D0C">
      <w:pPr>
        <w:numPr>
          <w:ilvl w:val="0"/>
          <w:numId w:val="29"/>
        </w:numPr>
        <w:spacing w:line="220" w:lineRule="exact"/>
        <w:jc w:val="both"/>
      </w:pPr>
      <w:r w:rsidRPr="00BC6CA8">
        <w:t xml:space="preserve">Se exceptează liniile existente la care nu se realizează condiţia ca deschiderile reale la încărcări din vânt şi la încărcări verticale să fie mai mici de 90% din cele de dimensionare ale stâlpilor; în aceste cazuri, protecţia se realizează prin montarea unui dispozitiv de gardă. Realizarea acestuia se recomandă să se efectueze după SR 6290:2004. </w:t>
      </w:r>
    </w:p>
    <w:p w14:paraId="3B4BB5AE" w14:textId="77777777" w:rsidR="00503DD9" w:rsidRPr="00BC6CA8" w:rsidRDefault="00503DD9" w:rsidP="00503DD9">
      <w:pPr>
        <w:spacing w:line="220" w:lineRule="exact"/>
        <w:rPr>
          <w:b/>
        </w:rPr>
        <w:sectPr w:rsidR="00503DD9" w:rsidRPr="00BC6CA8" w:rsidSect="00BE390F">
          <w:pgSz w:w="16840" w:h="11907" w:orient="landscape" w:code="9"/>
          <w:pgMar w:top="1134" w:right="743" w:bottom="284" w:left="737" w:header="1134" w:footer="883" w:gutter="0"/>
          <w:cols w:space="708"/>
        </w:sectPr>
      </w:pPr>
    </w:p>
    <w:p w14:paraId="62859DB7" w14:textId="051C3DF8" w:rsidR="00503DD9" w:rsidRPr="00BC6CA8" w:rsidRDefault="001834A0" w:rsidP="00503DD9">
      <w:pPr>
        <w:rPr>
          <w:b/>
        </w:rPr>
      </w:pPr>
      <w:r>
        <w:rPr>
          <w:b/>
        </w:rPr>
        <w:lastRenderedPageBreak/>
        <w:t xml:space="preserve">                            </w:t>
      </w:r>
      <w:r w:rsidR="00503DD9" w:rsidRPr="00BC6CA8">
        <w:rPr>
          <w:b/>
        </w:rPr>
        <w:t xml:space="preserve">Tabelul </w:t>
      </w:r>
      <w:r w:rsidR="005E4794" w:rsidRPr="00BC6CA8">
        <w:rPr>
          <w:b/>
        </w:rPr>
        <w:t>10</w:t>
      </w:r>
      <w:r w:rsidR="00503DD9" w:rsidRPr="00BC6CA8">
        <w:rPr>
          <w:b/>
        </w:rPr>
        <w:t>.b. Traversări şi apropieri faţă de conducte supraterane de lichide inflamabile.</w:t>
      </w:r>
    </w:p>
    <w:p w14:paraId="3B005697" w14:textId="77777777" w:rsidR="00503DD9" w:rsidRPr="00BC6CA8" w:rsidRDefault="00503DD9" w:rsidP="00503DD9">
      <w:pPr>
        <w:jc w:val="center"/>
        <w:rPr>
          <w:b/>
        </w:rPr>
      </w:pPr>
    </w:p>
    <w:tbl>
      <w:tblPr>
        <w:tblW w:w="0" w:type="auto"/>
        <w:tblInd w:w="81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3119"/>
        <w:gridCol w:w="567"/>
        <w:gridCol w:w="708"/>
        <w:gridCol w:w="1701"/>
        <w:gridCol w:w="1418"/>
        <w:gridCol w:w="1559"/>
      </w:tblGrid>
      <w:tr w:rsidR="00503DD9" w:rsidRPr="00BC6CA8" w14:paraId="33A73BDF" w14:textId="77777777" w:rsidTr="007A689C">
        <w:trPr>
          <w:cantSplit/>
        </w:trPr>
        <w:tc>
          <w:tcPr>
            <w:tcW w:w="3119" w:type="dxa"/>
            <w:vMerge w:val="restart"/>
            <w:tcBorders>
              <w:top w:val="single" w:sz="4" w:space="0" w:color="auto"/>
              <w:left w:val="single" w:sz="4" w:space="0" w:color="auto"/>
              <w:bottom w:val="double" w:sz="4" w:space="0" w:color="auto"/>
            </w:tcBorders>
            <w:vAlign w:val="center"/>
          </w:tcPr>
          <w:p w14:paraId="1706A1EB" w14:textId="77777777" w:rsidR="00503DD9" w:rsidRPr="00BC6CA8" w:rsidRDefault="00503DD9" w:rsidP="007A689C">
            <w:pPr>
              <w:spacing w:line="240" w:lineRule="exact"/>
              <w:jc w:val="center"/>
            </w:pPr>
            <w:r w:rsidRPr="00BC6CA8">
              <w:t>Traversări</w:t>
            </w:r>
          </w:p>
        </w:tc>
        <w:tc>
          <w:tcPr>
            <w:tcW w:w="5953" w:type="dxa"/>
            <w:gridSpan w:val="5"/>
            <w:tcBorders>
              <w:top w:val="single" w:sz="4" w:space="0" w:color="auto"/>
              <w:bottom w:val="single" w:sz="4" w:space="0" w:color="auto"/>
              <w:right w:val="single" w:sz="4" w:space="0" w:color="auto"/>
            </w:tcBorders>
            <w:vAlign w:val="center"/>
          </w:tcPr>
          <w:p w14:paraId="747E7DA6" w14:textId="77777777" w:rsidR="00503DD9" w:rsidRPr="00BC6CA8" w:rsidRDefault="00503DD9" w:rsidP="007A689C">
            <w:pPr>
              <w:spacing w:line="240" w:lineRule="exact"/>
              <w:jc w:val="center"/>
            </w:pPr>
            <w:r w:rsidRPr="00BC6CA8">
              <w:t>Apropieri</w:t>
            </w:r>
          </w:p>
        </w:tc>
      </w:tr>
      <w:tr w:rsidR="00503DD9" w:rsidRPr="00BC6CA8" w14:paraId="08ADD2E1" w14:textId="77777777" w:rsidTr="007A689C">
        <w:trPr>
          <w:cantSplit/>
        </w:trPr>
        <w:tc>
          <w:tcPr>
            <w:tcW w:w="3119" w:type="dxa"/>
            <w:vMerge/>
            <w:tcBorders>
              <w:top w:val="single" w:sz="4" w:space="0" w:color="auto"/>
              <w:left w:val="single" w:sz="4" w:space="0" w:color="auto"/>
              <w:bottom w:val="single" w:sz="4" w:space="0" w:color="auto"/>
            </w:tcBorders>
          </w:tcPr>
          <w:p w14:paraId="31B0A983" w14:textId="77777777" w:rsidR="00503DD9" w:rsidRPr="00BC6CA8" w:rsidRDefault="00503DD9" w:rsidP="007A689C">
            <w:pPr>
              <w:spacing w:line="240" w:lineRule="exact"/>
              <w:jc w:val="center"/>
            </w:pPr>
          </w:p>
        </w:tc>
        <w:tc>
          <w:tcPr>
            <w:tcW w:w="1275" w:type="dxa"/>
            <w:gridSpan w:val="2"/>
            <w:tcBorders>
              <w:top w:val="single" w:sz="4" w:space="0" w:color="auto"/>
              <w:bottom w:val="single" w:sz="4" w:space="0" w:color="auto"/>
            </w:tcBorders>
            <w:vAlign w:val="center"/>
          </w:tcPr>
          <w:p w14:paraId="6163D5B6" w14:textId="77777777" w:rsidR="00503DD9" w:rsidRPr="00BC6CA8" w:rsidRDefault="00503DD9" w:rsidP="007A689C">
            <w:pPr>
              <w:spacing w:line="240" w:lineRule="exact"/>
              <w:jc w:val="center"/>
            </w:pPr>
            <w:r w:rsidRPr="00BC6CA8">
              <w:t>Distanţe</w:t>
            </w:r>
          </w:p>
        </w:tc>
        <w:tc>
          <w:tcPr>
            <w:tcW w:w="4678" w:type="dxa"/>
            <w:gridSpan w:val="3"/>
            <w:tcBorders>
              <w:top w:val="single" w:sz="4" w:space="0" w:color="auto"/>
              <w:bottom w:val="single" w:sz="4" w:space="0" w:color="auto"/>
              <w:right w:val="single" w:sz="4" w:space="0" w:color="auto"/>
            </w:tcBorders>
            <w:vAlign w:val="center"/>
          </w:tcPr>
          <w:p w14:paraId="4E0AA020" w14:textId="77777777" w:rsidR="00503DD9" w:rsidRPr="00BC6CA8" w:rsidRDefault="00503DD9" w:rsidP="007A689C">
            <w:pPr>
              <w:spacing w:line="240" w:lineRule="exact"/>
              <w:jc w:val="center"/>
            </w:pPr>
            <w:r w:rsidRPr="00BC6CA8">
              <w:t>Măsuri de siguranţă şi protecţie</w:t>
            </w:r>
          </w:p>
        </w:tc>
      </w:tr>
      <w:tr w:rsidR="00503DD9" w:rsidRPr="00BC6CA8" w14:paraId="34A78A62" w14:textId="77777777" w:rsidTr="007A689C">
        <w:trPr>
          <w:cantSplit/>
          <w:trHeight w:val="240"/>
        </w:trPr>
        <w:tc>
          <w:tcPr>
            <w:tcW w:w="3119" w:type="dxa"/>
            <w:vMerge w:val="restart"/>
            <w:tcBorders>
              <w:top w:val="single" w:sz="4" w:space="0" w:color="auto"/>
              <w:left w:val="single" w:sz="4" w:space="0" w:color="auto"/>
            </w:tcBorders>
            <w:vAlign w:val="center"/>
          </w:tcPr>
          <w:p w14:paraId="0F7FC0C2" w14:textId="77777777" w:rsidR="00503DD9" w:rsidRPr="00BC6CA8" w:rsidRDefault="00503DD9" w:rsidP="007A689C">
            <w:pPr>
              <w:spacing w:line="240" w:lineRule="exact"/>
            </w:pPr>
            <w:r w:rsidRPr="00BC6CA8">
              <w:t>Tipul conductei</w:t>
            </w:r>
          </w:p>
          <w:p w14:paraId="33127CBD" w14:textId="77777777" w:rsidR="00503DD9" w:rsidRPr="00BC6CA8" w:rsidRDefault="00503DD9" w:rsidP="007A689C">
            <w:pPr>
              <w:spacing w:line="240" w:lineRule="exact"/>
            </w:pPr>
          </w:p>
          <w:p w14:paraId="67482338" w14:textId="77777777" w:rsidR="00503DD9" w:rsidRPr="00BC6CA8" w:rsidRDefault="00503DD9" w:rsidP="007A689C">
            <w:pPr>
              <w:spacing w:line="240" w:lineRule="exact"/>
              <w:rPr>
                <w:u w:val="single"/>
              </w:rPr>
            </w:pPr>
            <w:r w:rsidRPr="00BC6CA8">
              <w:rPr>
                <w:i/>
              </w:rPr>
              <w:t xml:space="preserve">Conducte de </w:t>
            </w:r>
            <w:r w:rsidRPr="00BC6CA8">
              <w:rPr>
                <w:i/>
              </w:rPr>
              <w:br/>
              <w:t>transport şi conducte între schele şi rafinării, sau puncte de încărcare.</w:t>
            </w:r>
          </w:p>
          <w:p w14:paraId="557BFCE6" w14:textId="77777777" w:rsidR="00503DD9" w:rsidRPr="00BC6CA8" w:rsidRDefault="00503DD9" w:rsidP="007A689C">
            <w:pPr>
              <w:spacing w:line="240" w:lineRule="exact"/>
            </w:pPr>
          </w:p>
          <w:p w14:paraId="10A1F06E" w14:textId="77777777" w:rsidR="00503DD9" w:rsidRPr="00BC6CA8" w:rsidRDefault="00503DD9" w:rsidP="007A689C">
            <w:pPr>
              <w:spacing w:line="240" w:lineRule="exact"/>
            </w:pPr>
            <w:r w:rsidRPr="00BC6CA8">
              <w:t xml:space="preserve">Se interzice traversarea. </w:t>
            </w:r>
          </w:p>
          <w:p w14:paraId="2F915C84" w14:textId="77777777" w:rsidR="00503DD9" w:rsidRPr="00BC6CA8" w:rsidRDefault="00503DD9" w:rsidP="007A689C">
            <w:pPr>
              <w:spacing w:line="240" w:lineRule="exact"/>
            </w:pPr>
          </w:p>
          <w:p w14:paraId="76970266" w14:textId="77777777" w:rsidR="00503DD9" w:rsidRPr="00BC6CA8" w:rsidRDefault="00503DD9" w:rsidP="007A689C">
            <w:pPr>
              <w:spacing w:line="240" w:lineRule="exact"/>
            </w:pPr>
            <w:r w:rsidRPr="00BC6CA8">
              <w:t xml:space="preserve">În cazuri excepţionale, </w:t>
            </w:r>
            <w:r w:rsidRPr="00BC6CA8">
              <w:br/>
              <w:t xml:space="preserve">se admit astfel de traversări, </w:t>
            </w:r>
            <w:r w:rsidRPr="00BC6CA8">
              <w:br/>
              <w:t xml:space="preserve">cu acordul autorităţilor </w:t>
            </w:r>
            <w:r w:rsidRPr="00BC6CA8">
              <w:br/>
              <w:t>în administraţia cărora se găseşte conducta, luându-se măsuri de siguranţă corespunzătoare.</w:t>
            </w:r>
          </w:p>
          <w:p w14:paraId="1A440A14" w14:textId="77777777" w:rsidR="00503DD9" w:rsidRPr="00BC6CA8" w:rsidRDefault="00503DD9" w:rsidP="007A689C">
            <w:pPr>
              <w:spacing w:line="240" w:lineRule="exact"/>
            </w:pPr>
          </w:p>
          <w:p w14:paraId="3F436108" w14:textId="77777777" w:rsidR="00503DD9" w:rsidRPr="00BC6CA8" w:rsidRDefault="00503DD9" w:rsidP="007A689C">
            <w:pPr>
              <w:spacing w:line="240" w:lineRule="exact"/>
              <w:rPr>
                <w:i/>
              </w:rPr>
            </w:pPr>
            <w:r w:rsidRPr="00BC6CA8">
              <w:rPr>
                <w:i/>
              </w:rPr>
              <w:t xml:space="preserve">Alte conducte </w:t>
            </w:r>
          </w:p>
          <w:p w14:paraId="16EE397D" w14:textId="77777777" w:rsidR="00503DD9" w:rsidRPr="00BC6CA8" w:rsidRDefault="00503DD9" w:rsidP="007A689C">
            <w:pPr>
              <w:spacing w:line="240" w:lineRule="exact"/>
            </w:pPr>
          </w:p>
          <w:p w14:paraId="4C20321F" w14:textId="77777777" w:rsidR="00503DD9" w:rsidRPr="00BC6CA8" w:rsidRDefault="00503DD9" w:rsidP="007A689C">
            <w:pPr>
              <w:spacing w:line="240" w:lineRule="exact"/>
            </w:pPr>
            <w:r w:rsidRPr="00BC6CA8">
              <w:t>Se vor evita traversările LEA peste aceste conducte.</w:t>
            </w:r>
          </w:p>
          <w:p w14:paraId="0A2FB492" w14:textId="77777777" w:rsidR="00503DD9" w:rsidRPr="00BC6CA8" w:rsidRDefault="00503DD9" w:rsidP="007A689C">
            <w:pPr>
              <w:spacing w:line="240" w:lineRule="exact"/>
            </w:pPr>
          </w:p>
          <w:p w14:paraId="632EE854" w14:textId="09DE8C7F" w:rsidR="00503DD9" w:rsidRPr="00BC6CA8" w:rsidRDefault="00503DD9" w:rsidP="007A689C">
            <w:pPr>
              <w:spacing w:line="240" w:lineRule="exact"/>
            </w:pPr>
            <w:r w:rsidRPr="00BC6CA8">
              <w:t xml:space="preserve">Ele se admit în condiţiile indicate în tabelul </w:t>
            </w:r>
            <w:r w:rsidR="00766514" w:rsidRPr="00BC6CA8">
              <w:t>1</w:t>
            </w:r>
            <w:r w:rsidR="00766514">
              <w:t>0</w:t>
            </w:r>
            <w:r w:rsidRPr="00BC6CA8">
              <w:t xml:space="preserve">.a, categoria </w:t>
            </w:r>
            <w:r w:rsidRPr="00BC6CA8">
              <w:rPr>
                <w:i/>
              </w:rPr>
              <w:t>Traversări</w:t>
            </w:r>
            <w:r w:rsidRPr="00BC6CA8">
              <w:t>.</w:t>
            </w:r>
          </w:p>
        </w:tc>
        <w:tc>
          <w:tcPr>
            <w:tcW w:w="1275" w:type="dxa"/>
            <w:gridSpan w:val="2"/>
            <w:tcBorders>
              <w:top w:val="single" w:sz="4" w:space="0" w:color="auto"/>
            </w:tcBorders>
            <w:vAlign w:val="center"/>
          </w:tcPr>
          <w:p w14:paraId="1993CD90" w14:textId="77777777" w:rsidR="00503DD9" w:rsidRPr="00BC6CA8" w:rsidRDefault="00503DD9" w:rsidP="007A689C">
            <w:pPr>
              <w:spacing w:line="240" w:lineRule="exact"/>
              <w:jc w:val="center"/>
              <w:rPr>
                <w:i/>
              </w:rPr>
            </w:pPr>
            <w:r w:rsidRPr="00BC6CA8">
              <w:rPr>
                <w:i/>
              </w:rPr>
              <w:t xml:space="preserve">D </w:t>
            </w:r>
            <w:r w:rsidRPr="00BC6CA8">
              <w:rPr>
                <w:i/>
                <w:vertAlign w:val="subscript"/>
              </w:rPr>
              <w:t xml:space="preserve"> </w:t>
            </w:r>
            <w:r w:rsidRPr="00BC6CA8">
              <w:rPr>
                <w:i/>
              </w:rPr>
              <w:t>≥  D</w:t>
            </w:r>
            <w:r w:rsidRPr="00BC6CA8">
              <w:rPr>
                <w:i/>
                <w:vertAlign w:val="subscript"/>
              </w:rPr>
              <w:t>a</w:t>
            </w:r>
          </w:p>
        </w:tc>
        <w:tc>
          <w:tcPr>
            <w:tcW w:w="4678" w:type="dxa"/>
            <w:gridSpan w:val="3"/>
            <w:tcBorders>
              <w:top w:val="single" w:sz="4" w:space="0" w:color="auto"/>
              <w:right w:val="single" w:sz="4" w:space="0" w:color="auto"/>
            </w:tcBorders>
            <w:vAlign w:val="center"/>
          </w:tcPr>
          <w:p w14:paraId="5641C821" w14:textId="77777777" w:rsidR="00503DD9" w:rsidRPr="00BC6CA8" w:rsidRDefault="00503DD9" w:rsidP="007A689C">
            <w:pPr>
              <w:spacing w:line="240" w:lineRule="exact"/>
              <w:jc w:val="center"/>
            </w:pPr>
            <w:r w:rsidRPr="00BC6CA8">
              <w:t>-</w:t>
            </w:r>
          </w:p>
        </w:tc>
      </w:tr>
      <w:tr w:rsidR="00503DD9" w:rsidRPr="00BC6CA8" w14:paraId="43C68B1C" w14:textId="77777777" w:rsidTr="007A689C">
        <w:trPr>
          <w:cantSplit/>
          <w:trHeight w:val="240"/>
        </w:trPr>
        <w:tc>
          <w:tcPr>
            <w:tcW w:w="3119" w:type="dxa"/>
            <w:vMerge/>
            <w:tcBorders>
              <w:left w:val="single" w:sz="4" w:space="0" w:color="auto"/>
            </w:tcBorders>
            <w:vAlign w:val="center"/>
          </w:tcPr>
          <w:p w14:paraId="1A7496C3" w14:textId="77777777" w:rsidR="00503DD9" w:rsidRPr="00BC6CA8" w:rsidRDefault="00503DD9" w:rsidP="007A689C">
            <w:pPr>
              <w:spacing w:line="240" w:lineRule="exact"/>
            </w:pPr>
          </w:p>
        </w:tc>
        <w:tc>
          <w:tcPr>
            <w:tcW w:w="567" w:type="dxa"/>
            <w:vMerge w:val="restart"/>
            <w:tcBorders>
              <w:top w:val="nil"/>
            </w:tcBorders>
            <w:textDirection w:val="btLr"/>
            <w:vAlign w:val="center"/>
          </w:tcPr>
          <w:p w14:paraId="05C8836C" w14:textId="77777777" w:rsidR="00503DD9" w:rsidRPr="00BC6CA8" w:rsidRDefault="00503DD9" w:rsidP="007A689C">
            <w:pPr>
              <w:spacing w:line="240" w:lineRule="exact"/>
              <w:ind w:left="113" w:right="113"/>
              <w:jc w:val="center"/>
              <w:rPr>
                <w:i/>
                <w:vertAlign w:val="subscript"/>
              </w:rPr>
            </w:pPr>
            <w:r w:rsidRPr="00BC6CA8">
              <w:rPr>
                <w:i/>
              </w:rPr>
              <w:t xml:space="preserve">D </w:t>
            </w:r>
            <w:r w:rsidRPr="00BC6CA8">
              <w:rPr>
                <w:i/>
              </w:rPr>
              <w:sym w:font="Symbol" w:char="F03C"/>
            </w:r>
            <w:r w:rsidRPr="00BC6CA8">
              <w:rPr>
                <w:i/>
              </w:rPr>
              <w:t xml:space="preserve"> D</w:t>
            </w:r>
            <w:r w:rsidRPr="00BC6CA8">
              <w:rPr>
                <w:i/>
                <w:vertAlign w:val="subscript"/>
              </w:rPr>
              <w:t>a</w:t>
            </w:r>
          </w:p>
        </w:tc>
        <w:tc>
          <w:tcPr>
            <w:tcW w:w="708" w:type="dxa"/>
            <w:vMerge w:val="restart"/>
            <w:tcBorders>
              <w:top w:val="nil"/>
            </w:tcBorders>
            <w:textDirection w:val="btLr"/>
            <w:vAlign w:val="center"/>
          </w:tcPr>
          <w:p w14:paraId="78666BC5" w14:textId="77777777" w:rsidR="00503DD9" w:rsidRPr="00BC6CA8" w:rsidRDefault="00503DD9" w:rsidP="007A689C">
            <w:pPr>
              <w:spacing w:line="240" w:lineRule="exact"/>
              <w:ind w:left="113" w:right="113"/>
              <w:jc w:val="center"/>
              <w:rPr>
                <w:i/>
                <w:vertAlign w:val="subscript"/>
              </w:rPr>
            </w:pPr>
            <w:r w:rsidRPr="00BC6CA8">
              <w:rPr>
                <w:i/>
              </w:rPr>
              <w:t>d≥D</w:t>
            </w:r>
            <w:r w:rsidRPr="00BC6CA8">
              <w:rPr>
                <w:i/>
                <w:vertAlign w:val="subscript"/>
              </w:rPr>
              <w:t>ma1</w:t>
            </w:r>
          </w:p>
        </w:tc>
        <w:tc>
          <w:tcPr>
            <w:tcW w:w="4678" w:type="dxa"/>
            <w:gridSpan w:val="3"/>
            <w:vMerge w:val="restart"/>
            <w:tcBorders>
              <w:top w:val="nil"/>
              <w:right w:val="single" w:sz="4" w:space="0" w:color="auto"/>
            </w:tcBorders>
            <w:vAlign w:val="center"/>
          </w:tcPr>
          <w:p w14:paraId="0C4164D9" w14:textId="77777777" w:rsidR="00503DD9" w:rsidRPr="00BC6CA8" w:rsidRDefault="00503DD9" w:rsidP="007A689C">
            <w:pPr>
              <w:spacing w:line="240" w:lineRule="exact"/>
              <w:jc w:val="center"/>
            </w:pPr>
            <w:r w:rsidRPr="00BC6CA8">
              <w:t xml:space="preserve">Deschiderile reale la încărcări din vânt şi la încărcări verticale nu vor depăşi 90% din cele de dimensionare ale stâlpilor. </w:t>
            </w:r>
          </w:p>
        </w:tc>
      </w:tr>
      <w:tr w:rsidR="00503DD9" w:rsidRPr="00BC6CA8" w14:paraId="5183AFB6" w14:textId="77777777" w:rsidTr="007A689C">
        <w:trPr>
          <w:cantSplit/>
          <w:trHeight w:val="240"/>
        </w:trPr>
        <w:tc>
          <w:tcPr>
            <w:tcW w:w="3119" w:type="dxa"/>
            <w:vMerge/>
            <w:tcBorders>
              <w:left w:val="single" w:sz="4" w:space="0" w:color="auto"/>
            </w:tcBorders>
          </w:tcPr>
          <w:p w14:paraId="32D38671" w14:textId="77777777" w:rsidR="00503DD9" w:rsidRPr="00BC6CA8" w:rsidRDefault="00503DD9" w:rsidP="007A689C">
            <w:pPr>
              <w:spacing w:line="240" w:lineRule="exact"/>
              <w:jc w:val="center"/>
            </w:pPr>
          </w:p>
        </w:tc>
        <w:tc>
          <w:tcPr>
            <w:tcW w:w="567" w:type="dxa"/>
            <w:vMerge/>
          </w:tcPr>
          <w:p w14:paraId="77D96BA6" w14:textId="77777777" w:rsidR="00503DD9" w:rsidRPr="00BC6CA8" w:rsidRDefault="00503DD9" w:rsidP="007A689C">
            <w:pPr>
              <w:spacing w:line="240" w:lineRule="exact"/>
              <w:jc w:val="center"/>
            </w:pPr>
          </w:p>
        </w:tc>
        <w:tc>
          <w:tcPr>
            <w:tcW w:w="708" w:type="dxa"/>
            <w:vMerge/>
          </w:tcPr>
          <w:p w14:paraId="6B03ADE6" w14:textId="77777777" w:rsidR="00503DD9" w:rsidRPr="00BC6CA8" w:rsidRDefault="00503DD9" w:rsidP="007A689C">
            <w:pPr>
              <w:spacing w:line="240" w:lineRule="exact"/>
              <w:jc w:val="center"/>
            </w:pPr>
          </w:p>
        </w:tc>
        <w:tc>
          <w:tcPr>
            <w:tcW w:w="4678" w:type="dxa"/>
            <w:gridSpan w:val="3"/>
            <w:vMerge/>
            <w:tcBorders>
              <w:right w:val="single" w:sz="4" w:space="0" w:color="auto"/>
            </w:tcBorders>
          </w:tcPr>
          <w:p w14:paraId="07332E4B" w14:textId="77777777" w:rsidR="00503DD9" w:rsidRPr="00BC6CA8" w:rsidRDefault="00503DD9" w:rsidP="007A689C">
            <w:pPr>
              <w:spacing w:line="240" w:lineRule="exact"/>
              <w:jc w:val="center"/>
            </w:pPr>
          </w:p>
        </w:tc>
      </w:tr>
      <w:tr w:rsidR="00503DD9" w:rsidRPr="00BC6CA8" w14:paraId="3D5A870C" w14:textId="77777777" w:rsidTr="007A689C">
        <w:trPr>
          <w:cantSplit/>
          <w:trHeight w:val="1062"/>
        </w:trPr>
        <w:tc>
          <w:tcPr>
            <w:tcW w:w="3119" w:type="dxa"/>
            <w:vMerge/>
            <w:tcBorders>
              <w:left w:val="single" w:sz="4" w:space="0" w:color="auto"/>
            </w:tcBorders>
          </w:tcPr>
          <w:p w14:paraId="43F8C95C" w14:textId="77777777" w:rsidR="00503DD9" w:rsidRPr="00BC6CA8" w:rsidRDefault="00503DD9" w:rsidP="007A689C">
            <w:pPr>
              <w:spacing w:line="240" w:lineRule="exact"/>
              <w:jc w:val="center"/>
            </w:pPr>
          </w:p>
        </w:tc>
        <w:tc>
          <w:tcPr>
            <w:tcW w:w="567" w:type="dxa"/>
            <w:vMerge/>
          </w:tcPr>
          <w:p w14:paraId="3A51AC02" w14:textId="77777777" w:rsidR="00503DD9" w:rsidRPr="00BC6CA8" w:rsidRDefault="00503DD9" w:rsidP="007A689C">
            <w:pPr>
              <w:spacing w:line="240" w:lineRule="exact"/>
              <w:jc w:val="center"/>
            </w:pPr>
          </w:p>
        </w:tc>
        <w:tc>
          <w:tcPr>
            <w:tcW w:w="708" w:type="dxa"/>
            <w:vMerge/>
          </w:tcPr>
          <w:p w14:paraId="6A409D8B" w14:textId="77777777" w:rsidR="00503DD9" w:rsidRPr="00BC6CA8" w:rsidRDefault="00503DD9" w:rsidP="007A689C">
            <w:pPr>
              <w:spacing w:line="240" w:lineRule="exact"/>
              <w:jc w:val="center"/>
            </w:pPr>
          </w:p>
        </w:tc>
        <w:tc>
          <w:tcPr>
            <w:tcW w:w="4678" w:type="dxa"/>
            <w:gridSpan w:val="3"/>
            <w:vMerge/>
            <w:tcBorders>
              <w:right w:val="single" w:sz="4" w:space="0" w:color="auto"/>
            </w:tcBorders>
          </w:tcPr>
          <w:p w14:paraId="4BE8CF03" w14:textId="77777777" w:rsidR="00503DD9" w:rsidRPr="00BC6CA8" w:rsidRDefault="00503DD9" w:rsidP="007A689C">
            <w:pPr>
              <w:spacing w:line="240" w:lineRule="exact"/>
              <w:jc w:val="center"/>
            </w:pPr>
          </w:p>
        </w:tc>
      </w:tr>
      <w:tr w:rsidR="00503DD9" w:rsidRPr="00BC6CA8" w14:paraId="7CF43528" w14:textId="77777777" w:rsidTr="007A689C">
        <w:trPr>
          <w:cantSplit/>
          <w:trHeight w:val="240"/>
        </w:trPr>
        <w:tc>
          <w:tcPr>
            <w:tcW w:w="3119" w:type="dxa"/>
            <w:vMerge/>
            <w:tcBorders>
              <w:left w:val="single" w:sz="4" w:space="0" w:color="auto"/>
            </w:tcBorders>
          </w:tcPr>
          <w:p w14:paraId="54FBB2D9" w14:textId="77777777" w:rsidR="00503DD9" w:rsidRPr="00BC6CA8" w:rsidRDefault="00503DD9" w:rsidP="007A689C">
            <w:pPr>
              <w:spacing w:line="240" w:lineRule="exact"/>
              <w:jc w:val="center"/>
            </w:pPr>
          </w:p>
        </w:tc>
        <w:tc>
          <w:tcPr>
            <w:tcW w:w="567" w:type="dxa"/>
            <w:vMerge/>
          </w:tcPr>
          <w:p w14:paraId="5709005A" w14:textId="77777777" w:rsidR="00503DD9" w:rsidRPr="00BC6CA8" w:rsidRDefault="00503DD9" w:rsidP="007A689C">
            <w:pPr>
              <w:spacing w:line="240" w:lineRule="exact"/>
              <w:jc w:val="center"/>
            </w:pPr>
          </w:p>
        </w:tc>
        <w:tc>
          <w:tcPr>
            <w:tcW w:w="708" w:type="dxa"/>
            <w:vMerge w:val="restart"/>
            <w:textDirection w:val="btLr"/>
            <w:vAlign w:val="center"/>
          </w:tcPr>
          <w:p w14:paraId="0F5F6E84" w14:textId="77777777" w:rsidR="00503DD9" w:rsidRPr="00BC6CA8" w:rsidRDefault="00503DD9" w:rsidP="007A689C">
            <w:pPr>
              <w:spacing w:line="240" w:lineRule="exact"/>
              <w:ind w:left="113" w:right="113"/>
              <w:jc w:val="center"/>
              <w:rPr>
                <w:i/>
                <w:sz w:val="22"/>
              </w:rPr>
            </w:pPr>
            <w:r w:rsidRPr="00BC6CA8">
              <w:rPr>
                <w:i/>
                <w:sz w:val="22"/>
              </w:rPr>
              <w:t>D</w:t>
            </w:r>
            <w:r w:rsidRPr="00BC6CA8">
              <w:rPr>
                <w:i/>
                <w:sz w:val="22"/>
                <w:vertAlign w:val="subscript"/>
              </w:rPr>
              <w:t>ma2</w:t>
            </w:r>
            <w:r w:rsidRPr="00BC6CA8">
              <w:rPr>
                <w:i/>
                <w:sz w:val="22"/>
              </w:rPr>
              <w:sym w:font="UniversalMath1 BT" w:char="F0A3"/>
            </w:r>
            <w:r w:rsidRPr="00BC6CA8">
              <w:rPr>
                <w:i/>
                <w:sz w:val="22"/>
              </w:rPr>
              <w:t>d</w:t>
            </w:r>
            <w:r w:rsidRPr="00BC6CA8">
              <w:rPr>
                <w:i/>
                <w:sz w:val="22"/>
              </w:rPr>
              <w:sym w:font="Symbol" w:char="F03C"/>
            </w:r>
            <w:r w:rsidRPr="00BC6CA8">
              <w:rPr>
                <w:i/>
                <w:sz w:val="22"/>
              </w:rPr>
              <w:t xml:space="preserve"> D</w:t>
            </w:r>
            <w:r w:rsidRPr="00BC6CA8">
              <w:rPr>
                <w:i/>
                <w:sz w:val="22"/>
                <w:vertAlign w:val="subscript"/>
              </w:rPr>
              <w:t>ma1</w:t>
            </w:r>
          </w:p>
        </w:tc>
        <w:tc>
          <w:tcPr>
            <w:tcW w:w="4678" w:type="dxa"/>
            <w:gridSpan w:val="3"/>
            <w:vMerge w:val="restart"/>
            <w:tcBorders>
              <w:right w:val="single" w:sz="4" w:space="0" w:color="auto"/>
            </w:tcBorders>
            <w:vAlign w:val="center"/>
          </w:tcPr>
          <w:p w14:paraId="5B1F6E0E" w14:textId="39C08A80" w:rsidR="00503DD9" w:rsidRPr="00BC6CA8" w:rsidRDefault="00503DD9" w:rsidP="007A689C">
            <w:pPr>
              <w:spacing w:line="240" w:lineRule="exact"/>
            </w:pPr>
            <w:r w:rsidRPr="00BC6CA8">
              <w:t xml:space="preserve">- Protecţie mărită conform </w:t>
            </w:r>
            <w:r w:rsidR="00957259">
              <w:t>pc.</w:t>
            </w:r>
            <w:r w:rsidRPr="00BC6CA8">
              <w:t xml:space="preserve"> 1</w:t>
            </w:r>
            <w:r w:rsidR="00957259">
              <w:t>.</w:t>
            </w:r>
            <w:r w:rsidRPr="00BC6CA8">
              <w:t>3</w:t>
            </w:r>
            <w:r w:rsidR="00766514">
              <w:t xml:space="preserve"> din </w:t>
            </w:r>
            <w:r w:rsidR="00957259">
              <w:t>prezenta anexă</w:t>
            </w:r>
            <w:r w:rsidRPr="00BC6CA8">
              <w:t>, exceptând măsura prevăzută pentru stâlpii LEA cu izolatoare suport.</w:t>
            </w:r>
          </w:p>
          <w:p w14:paraId="5FCE0073" w14:textId="77777777" w:rsidR="00503DD9" w:rsidRPr="00BC6CA8" w:rsidRDefault="00503DD9" w:rsidP="007A689C">
            <w:pPr>
              <w:spacing w:line="240" w:lineRule="exact"/>
              <w:rPr>
                <w:vertAlign w:val="superscript"/>
              </w:rPr>
            </w:pPr>
            <w:r w:rsidRPr="00BC6CA8">
              <w:t xml:space="preserve">- Lanţuri duble de izolatoare </w:t>
            </w:r>
            <w:r w:rsidRPr="00BC6CA8">
              <w:rPr>
                <w:vertAlign w:val="superscript"/>
              </w:rPr>
              <w:t>1)</w:t>
            </w:r>
            <w:r w:rsidRPr="00BC6CA8">
              <w:t>, respectiv legături duble în cazul izolatoarelor suport.</w:t>
            </w:r>
            <w:r w:rsidRPr="00BC6CA8">
              <w:rPr>
                <w:vertAlign w:val="superscript"/>
              </w:rPr>
              <w:t xml:space="preserve"> </w:t>
            </w:r>
          </w:p>
        </w:tc>
      </w:tr>
      <w:tr w:rsidR="00503DD9" w:rsidRPr="00BC6CA8" w14:paraId="2E105818" w14:textId="77777777" w:rsidTr="007A689C">
        <w:trPr>
          <w:cantSplit/>
          <w:trHeight w:val="240"/>
        </w:trPr>
        <w:tc>
          <w:tcPr>
            <w:tcW w:w="3119" w:type="dxa"/>
            <w:vMerge/>
            <w:tcBorders>
              <w:left w:val="single" w:sz="4" w:space="0" w:color="auto"/>
            </w:tcBorders>
          </w:tcPr>
          <w:p w14:paraId="3FA849A0" w14:textId="77777777" w:rsidR="00503DD9" w:rsidRPr="00BC6CA8" w:rsidRDefault="00503DD9" w:rsidP="007A689C">
            <w:pPr>
              <w:spacing w:line="240" w:lineRule="exact"/>
              <w:jc w:val="center"/>
            </w:pPr>
          </w:p>
        </w:tc>
        <w:tc>
          <w:tcPr>
            <w:tcW w:w="567" w:type="dxa"/>
            <w:vMerge/>
          </w:tcPr>
          <w:p w14:paraId="361D4FF9" w14:textId="77777777" w:rsidR="00503DD9" w:rsidRPr="00BC6CA8" w:rsidRDefault="00503DD9" w:rsidP="007A689C">
            <w:pPr>
              <w:spacing w:line="240" w:lineRule="exact"/>
              <w:jc w:val="center"/>
            </w:pPr>
          </w:p>
        </w:tc>
        <w:tc>
          <w:tcPr>
            <w:tcW w:w="708" w:type="dxa"/>
            <w:vMerge/>
          </w:tcPr>
          <w:p w14:paraId="1D91DCED" w14:textId="77777777" w:rsidR="00503DD9" w:rsidRPr="00BC6CA8" w:rsidRDefault="00503DD9" w:rsidP="007A689C">
            <w:pPr>
              <w:spacing w:line="240" w:lineRule="exact"/>
              <w:jc w:val="center"/>
            </w:pPr>
          </w:p>
        </w:tc>
        <w:tc>
          <w:tcPr>
            <w:tcW w:w="4678" w:type="dxa"/>
            <w:gridSpan w:val="3"/>
            <w:vMerge/>
            <w:tcBorders>
              <w:right w:val="single" w:sz="4" w:space="0" w:color="auto"/>
            </w:tcBorders>
          </w:tcPr>
          <w:p w14:paraId="7FD51EED" w14:textId="77777777" w:rsidR="00503DD9" w:rsidRPr="00BC6CA8" w:rsidRDefault="00503DD9" w:rsidP="007A689C">
            <w:pPr>
              <w:spacing w:line="240" w:lineRule="exact"/>
              <w:jc w:val="center"/>
            </w:pPr>
          </w:p>
        </w:tc>
      </w:tr>
      <w:tr w:rsidR="00503DD9" w:rsidRPr="00BC6CA8" w14:paraId="24E36807" w14:textId="77777777" w:rsidTr="007A689C">
        <w:trPr>
          <w:cantSplit/>
          <w:trHeight w:val="240"/>
        </w:trPr>
        <w:tc>
          <w:tcPr>
            <w:tcW w:w="3119" w:type="dxa"/>
            <w:vMerge/>
            <w:tcBorders>
              <w:left w:val="single" w:sz="4" w:space="0" w:color="auto"/>
            </w:tcBorders>
          </w:tcPr>
          <w:p w14:paraId="44105D12" w14:textId="77777777" w:rsidR="00503DD9" w:rsidRPr="00BC6CA8" w:rsidRDefault="00503DD9" w:rsidP="007A689C">
            <w:pPr>
              <w:spacing w:line="240" w:lineRule="exact"/>
              <w:jc w:val="center"/>
            </w:pPr>
          </w:p>
        </w:tc>
        <w:tc>
          <w:tcPr>
            <w:tcW w:w="567" w:type="dxa"/>
            <w:vMerge/>
          </w:tcPr>
          <w:p w14:paraId="42CF58E6" w14:textId="77777777" w:rsidR="00503DD9" w:rsidRPr="00BC6CA8" w:rsidRDefault="00503DD9" w:rsidP="007A689C">
            <w:pPr>
              <w:spacing w:line="240" w:lineRule="exact"/>
              <w:jc w:val="center"/>
            </w:pPr>
          </w:p>
        </w:tc>
        <w:tc>
          <w:tcPr>
            <w:tcW w:w="708" w:type="dxa"/>
            <w:vMerge/>
          </w:tcPr>
          <w:p w14:paraId="279255D5" w14:textId="77777777" w:rsidR="00503DD9" w:rsidRPr="00BC6CA8" w:rsidRDefault="00503DD9" w:rsidP="007A689C">
            <w:pPr>
              <w:spacing w:line="240" w:lineRule="exact"/>
              <w:jc w:val="center"/>
            </w:pPr>
          </w:p>
        </w:tc>
        <w:tc>
          <w:tcPr>
            <w:tcW w:w="4678" w:type="dxa"/>
            <w:gridSpan w:val="3"/>
            <w:vMerge/>
            <w:tcBorders>
              <w:right w:val="single" w:sz="4" w:space="0" w:color="auto"/>
            </w:tcBorders>
          </w:tcPr>
          <w:p w14:paraId="33F3A3E5" w14:textId="77777777" w:rsidR="00503DD9" w:rsidRPr="00BC6CA8" w:rsidRDefault="00503DD9" w:rsidP="007A689C">
            <w:pPr>
              <w:spacing w:line="240" w:lineRule="exact"/>
              <w:jc w:val="center"/>
            </w:pPr>
          </w:p>
        </w:tc>
      </w:tr>
      <w:tr w:rsidR="00503DD9" w:rsidRPr="00BC6CA8" w14:paraId="49407EED" w14:textId="77777777" w:rsidTr="007A689C">
        <w:trPr>
          <w:cantSplit/>
          <w:trHeight w:val="240"/>
        </w:trPr>
        <w:tc>
          <w:tcPr>
            <w:tcW w:w="3119" w:type="dxa"/>
            <w:vMerge/>
            <w:tcBorders>
              <w:left w:val="single" w:sz="4" w:space="0" w:color="auto"/>
            </w:tcBorders>
          </w:tcPr>
          <w:p w14:paraId="431A943B" w14:textId="77777777" w:rsidR="00503DD9" w:rsidRPr="00BC6CA8" w:rsidRDefault="00503DD9" w:rsidP="007A689C">
            <w:pPr>
              <w:spacing w:line="240" w:lineRule="exact"/>
              <w:jc w:val="center"/>
            </w:pPr>
          </w:p>
        </w:tc>
        <w:tc>
          <w:tcPr>
            <w:tcW w:w="567" w:type="dxa"/>
            <w:vMerge/>
          </w:tcPr>
          <w:p w14:paraId="6DB58468" w14:textId="77777777" w:rsidR="00503DD9" w:rsidRPr="00BC6CA8" w:rsidRDefault="00503DD9" w:rsidP="007A689C">
            <w:pPr>
              <w:spacing w:line="240" w:lineRule="exact"/>
              <w:jc w:val="center"/>
            </w:pPr>
          </w:p>
        </w:tc>
        <w:tc>
          <w:tcPr>
            <w:tcW w:w="708" w:type="dxa"/>
            <w:vMerge/>
          </w:tcPr>
          <w:p w14:paraId="67A575FA" w14:textId="77777777" w:rsidR="00503DD9" w:rsidRPr="00BC6CA8" w:rsidRDefault="00503DD9" w:rsidP="007A689C">
            <w:pPr>
              <w:spacing w:line="240" w:lineRule="exact"/>
              <w:jc w:val="center"/>
            </w:pPr>
          </w:p>
        </w:tc>
        <w:tc>
          <w:tcPr>
            <w:tcW w:w="4678" w:type="dxa"/>
            <w:gridSpan w:val="3"/>
            <w:vMerge/>
            <w:tcBorders>
              <w:right w:val="single" w:sz="4" w:space="0" w:color="auto"/>
            </w:tcBorders>
          </w:tcPr>
          <w:p w14:paraId="51ABDCBF" w14:textId="77777777" w:rsidR="00503DD9" w:rsidRPr="00BC6CA8" w:rsidRDefault="00503DD9" w:rsidP="007A689C">
            <w:pPr>
              <w:spacing w:line="240" w:lineRule="exact"/>
              <w:jc w:val="center"/>
            </w:pPr>
          </w:p>
        </w:tc>
      </w:tr>
      <w:tr w:rsidR="00503DD9" w:rsidRPr="00BC6CA8" w14:paraId="00BFE89D" w14:textId="77777777" w:rsidTr="007A689C">
        <w:trPr>
          <w:cantSplit/>
          <w:trHeight w:val="809"/>
        </w:trPr>
        <w:tc>
          <w:tcPr>
            <w:tcW w:w="3119" w:type="dxa"/>
            <w:vMerge/>
            <w:tcBorders>
              <w:left w:val="single" w:sz="4" w:space="0" w:color="auto"/>
            </w:tcBorders>
          </w:tcPr>
          <w:p w14:paraId="4A522762" w14:textId="77777777" w:rsidR="00503DD9" w:rsidRPr="00BC6CA8" w:rsidRDefault="00503DD9" w:rsidP="007A689C">
            <w:pPr>
              <w:spacing w:line="240" w:lineRule="exact"/>
              <w:jc w:val="center"/>
            </w:pPr>
          </w:p>
        </w:tc>
        <w:tc>
          <w:tcPr>
            <w:tcW w:w="567" w:type="dxa"/>
            <w:vMerge/>
          </w:tcPr>
          <w:p w14:paraId="4CBDB9E9" w14:textId="77777777" w:rsidR="00503DD9" w:rsidRPr="00BC6CA8" w:rsidRDefault="00503DD9" w:rsidP="007A689C">
            <w:pPr>
              <w:spacing w:line="240" w:lineRule="exact"/>
              <w:jc w:val="center"/>
            </w:pPr>
          </w:p>
        </w:tc>
        <w:tc>
          <w:tcPr>
            <w:tcW w:w="708" w:type="dxa"/>
            <w:vMerge/>
          </w:tcPr>
          <w:p w14:paraId="2591FB49" w14:textId="77777777" w:rsidR="00503DD9" w:rsidRPr="00BC6CA8" w:rsidRDefault="00503DD9" w:rsidP="007A689C">
            <w:pPr>
              <w:spacing w:line="240" w:lineRule="exact"/>
              <w:jc w:val="center"/>
            </w:pPr>
          </w:p>
        </w:tc>
        <w:tc>
          <w:tcPr>
            <w:tcW w:w="4678" w:type="dxa"/>
            <w:gridSpan w:val="3"/>
            <w:vMerge/>
            <w:tcBorders>
              <w:right w:val="single" w:sz="4" w:space="0" w:color="auto"/>
            </w:tcBorders>
          </w:tcPr>
          <w:p w14:paraId="6C61D89D" w14:textId="77777777" w:rsidR="00503DD9" w:rsidRPr="00BC6CA8" w:rsidRDefault="00503DD9" w:rsidP="007A689C">
            <w:pPr>
              <w:spacing w:line="240" w:lineRule="exact"/>
              <w:jc w:val="center"/>
            </w:pPr>
          </w:p>
        </w:tc>
      </w:tr>
      <w:tr w:rsidR="00503DD9" w:rsidRPr="00BC6CA8" w14:paraId="0D153F60" w14:textId="77777777" w:rsidTr="007A689C">
        <w:trPr>
          <w:cantSplit/>
          <w:trHeight w:val="240"/>
        </w:trPr>
        <w:tc>
          <w:tcPr>
            <w:tcW w:w="3119" w:type="dxa"/>
            <w:vMerge/>
            <w:tcBorders>
              <w:left w:val="single" w:sz="4" w:space="0" w:color="auto"/>
            </w:tcBorders>
          </w:tcPr>
          <w:p w14:paraId="5D4B7FF6" w14:textId="77777777" w:rsidR="00503DD9" w:rsidRPr="00BC6CA8" w:rsidRDefault="00503DD9" w:rsidP="007A689C">
            <w:pPr>
              <w:spacing w:line="240" w:lineRule="exact"/>
              <w:jc w:val="center"/>
            </w:pPr>
          </w:p>
        </w:tc>
        <w:tc>
          <w:tcPr>
            <w:tcW w:w="567" w:type="dxa"/>
            <w:vMerge/>
          </w:tcPr>
          <w:p w14:paraId="3478F1A9" w14:textId="77777777" w:rsidR="00503DD9" w:rsidRPr="00BC6CA8" w:rsidRDefault="00503DD9" w:rsidP="007A689C">
            <w:pPr>
              <w:spacing w:line="240" w:lineRule="exact"/>
              <w:jc w:val="center"/>
            </w:pPr>
          </w:p>
        </w:tc>
        <w:tc>
          <w:tcPr>
            <w:tcW w:w="708" w:type="dxa"/>
            <w:vMerge w:val="restart"/>
            <w:textDirection w:val="btLr"/>
            <w:vAlign w:val="center"/>
          </w:tcPr>
          <w:p w14:paraId="1EDBB7EA" w14:textId="77777777" w:rsidR="00503DD9" w:rsidRPr="00BC6CA8" w:rsidRDefault="00503DD9" w:rsidP="007A689C">
            <w:pPr>
              <w:spacing w:line="240" w:lineRule="exact"/>
              <w:ind w:left="113" w:right="113"/>
              <w:rPr>
                <w:i/>
              </w:rPr>
            </w:pPr>
            <w:r w:rsidRPr="00BC6CA8">
              <w:rPr>
                <w:i/>
              </w:rPr>
              <w:t>d&lt;D</w:t>
            </w:r>
            <w:r w:rsidRPr="00BC6CA8">
              <w:rPr>
                <w:i/>
                <w:vertAlign w:val="subscript"/>
              </w:rPr>
              <w:t>ma2</w:t>
            </w:r>
          </w:p>
        </w:tc>
        <w:tc>
          <w:tcPr>
            <w:tcW w:w="4678" w:type="dxa"/>
            <w:gridSpan w:val="3"/>
            <w:vMerge w:val="restart"/>
            <w:tcBorders>
              <w:right w:val="single" w:sz="4" w:space="0" w:color="auto"/>
            </w:tcBorders>
            <w:vAlign w:val="center"/>
          </w:tcPr>
          <w:p w14:paraId="6E2B457A" w14:textId="77777777" w:rsidR="00503DD9" w:rsidRPr="00BC6CA8" w:rsidRDefault="00503DD9" w:rsidP="007A689C">
            <w:pPr>
              <w:spacing w:line="240" w:lineRule="exact"/>
              <w:jc w:val="center"/>
            </w:pPr>
            <w:r w:rsidRPr="00BC6CA8">
              <w:t>Aceste apropieri se interzic.</w:t>
            </w:r>
          </w:p>
        </w:tc>
      </w:tr>
      <w:tr w:rsidR="00503DD9" w:rsidRPr="00BC6CA8" w14:paraId="643D2EBF" w14:textId="77777777" w:rsidTr="007A689C">
        <w:trPr>
          <w:cantSplit/>
          <w:trHeight w:val="240"/>
        </w:trPr>
        <w:tc>
          <w:tcPr>
            <w:tcW w:w="3119" w:type="dxa"/>
            <w:vMerge/>
            <w:tcBorders>
              <w:left w:val="single" w:sz="4" w:space="0" w:color="auto"/>
            </w:tcBorders>
          </w:tcPr>
          <w:p w14:paraId="032D08A4" w14:textId="77777777" w:rsidR="00503DD9" w:rsidRPr="00BC6CA8" w:rsidRDefault="00503DD9" w:rsidP="007A689C">
            <w:pPr>
              <w:spacing w:line="240" w:lineRule="exact"/>
              <w:jc w:val="center"/>
            </w:pPr>
          </w:p>
        </w:tc>
        <w:tc>
          <w:tcPr>
            <w:tcW w:w="567" w:type="dxa"/>
            <w:vMerge/>
          </w:tcPr>
          <w:p w14:paraId="71B128FB" w14:textId="77777777" w:rsidR="00503DD9" w:rsidRPr="00BC6CA8" w:rsidRDefault="00503DD9" w:rsidP="007A689C">
            <w:pPr>
              <w:spacing w:line="240" w:lineRule="exact"/>
              <w:jc w:val="center"/>
            </w:pPr>
          </w:p>
        </w:tc>
        <w:tc>
          <w:tcPr>
            <w:tcW w:w="708" w:type="dxa"/>
            <w:vMerge/>
          </w:tcPr>
          <w:p w14:paraId="347E283D" w14:textId="77777777" w:rsidR="00503DD9" w:rsidRPr="00BC6CA8" w:rsidRDefault="00503DD9" w:rsidP="007A689C">
            <w:pPr>
              <w:spacing w:line="240" w:lineRule="exact"/>
              <w:jc w:val="center"/>
            </w:pPr>
          </w:p>
        </w:tc>
        <w:tc>
          <w:tcPr>
            <w:tcW w:w="4678" w:type="dxa"/>
            <w:gridSpan w:val="3"/>
            <w:vMerge/>
            <w:tcBorders>
              <w:right w:val="single" w:sz="4" w:space="0" w:color="auto"/>
            </w:tcBorders>
          </w:tcPr>
          <w:p w14:paraId="66DA6AB9" w14:textId="77777777" w:rsidR="00503DD9" w:rsidRPr="00BC6CA8" w:rsidRDefault="00503DD9" w:rsidP="007A689C">
            <w:pPr>
              <w:spacing w:line="240" w:lineRule="exact"/>
              <w:jc w:val="center"/>
            </w:pPr>
          </w:p>
        </w:tc>
      </w:tr>
      <w:tr w:rsidR="00503DD9" w:rsidRPr="00BC6CA8" w14:paraId="6088E606" w14:textId="77777777" w:rsidTr="007A689C">
        <w:trPr>
          <w:cantSplit/>
          <w:trHeight w:val="240"/>
        </w:trPr>
        <w:tc>
          <w:tcPr>
            <w:tcW w:w="3119" w:type="dxa"/>
            <w:vMerge/>
            <w:tcBorders>
              <w:left w:val="single" w:sz="4" w:space="0" w:color="auto"/>
            </w:tcBorders>
          </w:tcPr>
          <w:p w14:paraId="1A3732AD" w14:textId="77777777" w:rsidR="00503DD9" w:rsidRPr="00BC6CA8" w:rsidRDefault="00503DD9" w:rsidP="007A689C">
            <w:pPr>
              <w:spacing w:line="240" w:lineRule="exact"/>
              <w:jc w:val="center"/>
            </w:pPr>
          </w:p>
        </w:tc>
        <w:tc>
          <w:tcPr>
            <w:tcW w:w="567" w:type="dxa"/>
            <w:vMerge/>
          </w:tcPr>
          <w:p w14:paraId="529FCFCB" w14:textId="77777777" w:rsidR="00503DD9" w:rsidRPr="00BC6CA8" w:rsidRDefault="00503DD9" w:rsidP="007A689C">
            <w:pPr>
              <w:spacing w:line="240" w:lineRule="exact"/>
              <w:jc w:val="center"/>
            </w:pPr>
          </w:p>
        </w:tc>
        <w:tc>
          <w:tcPr>
            <w:tcW w:w="708" w:type="dxa"/>
            <w:vMerge/>
          </w:tcPr>
          <w:p w14:paraId="57F37A62" w14:textId="77777777" w:rsidR="00503DD9" w:rsidRPr="00BC6CA8" w:rsidRDefault="00503DD9" w:rsidP="007A689C">
            <w:pPr>
              <w:spacing w:line="240" w:lineRule="exact"/>
              <w:jc w:val="center"/>
            </w:pPr>
          </w:p>
        </w:tc>
        <w:tc>
          <w:tcPr>
            <w:tcW w:w="4678" w:type="dxa"/>
            <w:gridSpan w:val="3"/>
            <w:vMerge/>
            <w:tcBorders>
              <w:right w:val="single" w:sz="4" w:space="0" w:color="auto"/>
            </w:tcBorders>
          </w:tcPr>
          <w:p w14:paraId="32AAE110" w14:textId="77777777" w:rsidR="00503DD9" w:rsidRPr="00BC6CA8" w:rsidRDefault="00503DD9" w:rsidP="007A689C">
            <w:pPr>
              <w:spacing w:line="240" w:lineRule="exact"/>
              <w:jc w:val="center"/>
            </w:pPr>
          </w:p>
        </w:tc>
      </w:tr>
      <w:tr w:rsidR="00503DD9" w:rsidRPr="00BC6CA8" w14:paraId="7BE0DBB3" w14:textId="77777777" w:rsidTr="007A689C">
        <w:trPr>
          <w:cantSplit/>
          <w:trHeight w:val="240"/>
        </w:trPr>
        <w:tc>
          <w:tcPr>
            <w:tcW w:w="3119" w:type="dxa"/>
            <w:vMerge/>
            <w:tcBorders>
              <w:left w:val="single" w:sz="4" w:space="0" w:color="auto"/>
            </w:tcBorders>
          </w:tcPr>
          <w:p w14:paraId="7EED4B65" w14:textId="77777777" w:rsidR="00503DD9" w:rsidRPr="00BC6CA8" w:rsidRDefault="00503DD9" w:rsidP="007A689C">
            <w:pPr>
              <w:spacing w:line="240" w:lineRule="exact"/>
              <w:jc w:val="center"/>
            </w:pPr>
          </w:p>
        </w:tc>
        <w:tc>
          <w:tcPr>
            <w:tcW w:w="567" w:type="dxa"/>
            <w:vMerge/>
          </w:tcPr>
          <w:p w14:paraId="70724C03" w14:textId="77777777" w:rsidR="00503DD9" w:rsidRPr="00BC6CA8" w:rsidRDefault="00503DD9" w:rsidP="007A689C">
            <w:pPr>
              <w:spacing w:line="240" w:lineRule="exact"/>
              <w:jc w:val="center"/>
            </w:pPr>
          </w:p>
        </w:tc>
        <w:tc>
          <w:tcPr>
            <w:tcW w:w="708" w:type="dxa"/>
            <w:vMerge/>
          </w:tcPr>
          <w:p w14:paraId="6BDB05B3" w14:textId="77777777" w:rsidR="00503DD9" w:rsidRPr="00BC6CA8" w:rsidRDefault="00503DD9" w:rsidP="007A689C">
            <w:pPr>
              <w:spacing w:line="240" w:lineRule="exact"/>
              <w:jc w:val="center"/>
            </w:pPr>
          </w:p>
        </w:tc>
        <w:tc>
          <w:tcPr>
            <w:tcW w:w="4678" w:type="dxa"/>
            <w:gridSpan w:val="3"/>
            <w:vMerge/>
            <w:tcBorders>
              <w:right w:val="single" w:sz="4" w:space="0" w:color="auto"/>
            </w:tcBorders>
          </w:tcPr>
          <w:p w14:paraId="4C76928C" w14:textId="77777777" w:rsidR="00503DD9" w:rsidRPr="00BC6CA8" w:rsidRDefault="00503DD9" w:rsidP="007A689C">
            <w:pPr>
              <w:spacing w:line="240" w:lineRule="exact"/>
              <w:jc w:val="center"/>
            </w:pPr>
          </w:p>
        </w:tc>
      </w:tr>
      <w:tr w:rsidR="00503DD9" w:rsidRPr="00BC6CA8" w14:paraId="25A42AC3" w14:textId="77777777" w:rsidTr="007A689C">
        <w:trPr>
          <w:cantSplit/>
          <w:trHeight w:val="240"/>
        </w:trPr>
        <w:tc>
          <w:tcPr>
            <w:tcW w:w="3119" w:type="dxa"/>
            <w:vMerge/>
            <w:tcBorders>
              <w:left w:val="single" w:sz="4" w:space="0" w:color="auto"/>
            </w:tcBorders>
          </w:tcPr>
          <w:p w14:paraId="7C594FDE" w14:textId="77777777" w:rsidR="00503DD9" w:rsidRPr="00BC6CA8" w:rsidRDefault="00503DD9" w:rsidP="007A689C">
            <w:pPr>
              <w:spacing w:line="240" w:lineRule="exact"/>
              <w:jc w:val="center"/>
            </w:pPr>
          </w:p>
        </w:tc>
        <w:tc>
          <w:tcPr>
            <w:tcW w:w="567" w:type="dxa"/>
            <w:vMerge/>
          </w:tcPr>
          <w:p w14:paraId="095A02F2" w14:textId="77777777" w:rsidR="00503DD9" w:rsidRPr="00BC6CA8" w:rsidRDefault="00503DD9" w:rsidP="007A689C">
            <w:pPr>
              <w:spacing w:line="240" w:lineRule="exact"/>
              <w:jc w:val="center"/>
            </w:pPr>
          </w:p>
        </w:tc>
        <w:tc>
          <w:tcPr>
            <w:tcW w:w="708" w:type="dxa"/>
            <w:vMerge/>
          </w:tcPr>
          <w:p w14:paraId="5D2FA4CD" w14:textId="77777777" w:rsidR="00503DD9" w:rsidRPr="00BC6CA8" w:rsidRDefault="00503DD9" w:rsidP="007A689C">
            <w:pPr>
              <w:spacing w:line="240" w:lineRule="exact"/>
              <w:jc w:val="center"/>
            </w:pPr>
          </w:p>
        </w:tc>
        <w:tc>
          <w:tcPr>
            <w:tcW w:w="4678" w:type="dxa"/>
            <w:gridSpan w:val="3"/>
            <w:vMerge/>
            <w:tcBorders>
              <w:right w:val="single" w:sz="4" w:space="0" w:color="auto"/>
            </w:tcBorders>
          </w:tcPr>
          <w:p w14:paraId="07D230BB" w14:textId="77777777" w:rsidR="00503DD9" w:rsidRPr="00BC6CA8" w:rsidRDefault="00503DD9" w:rsidP="007A689C">
            <w:pPr>
              <w:spacing w:line="240" w:lineRule="exact"/>
              <w:jc w:val="center"/>
            </w:pPr>
          </w:p>
        </w:tc>
      </w:tr>
      <w:tr w:rsidR="00503DD9" w:rsidRPr="00BC6CA8" w14:paraId="073B3404" w14:textId="77777777" w:rsidTr="007A689C">
        <w:trPr>
          <w:cantSplit/>
          <w:trHeight w:val="240"/>
        </w:trPr>
        <w:tc>
          <w:tcPr>
            <w:tcW w:w="3119" w:type="dxa"/>
            <w:vMerge/>
            <w:tcBorders>
              <w:left w:val="single" w:sz="4" w:space="0" w:color="auto"/>
            </w:tcBorders>
          </w:tcPr>
          <w:p w14:paraId="2609307E" w14:textId="77777777" w:rsidR="00503DD9" w:rsidRPr="00BC6CA8" w:rsidRDefault="00503DD9" w:rsidP="007A689C">
            <w:pPr>
              <w:spacing w:line="240" w:lineRule="exact"/>
              <w:jc w:val="center"/>
            </w:pPr>
          </w:p>
        </w:tc>
        <w:tc>
          <w:tcPr>
            <w:tcW w:w="5953" w:type="dxa"/>
            <w:gridSpan w:val="5"/>
            <w:vMerge w:val="restart"/>
            <w:tcBorders>
              <w:right w:val="single" w:sz="4" w:space="0" w:color="auto"/>
            </w:tcBorders>
            <w:vAlign w:val="center"/>
          </w:tcPr>
          <w:p w14:paraId="49960759" w14:textId="77777777" w:rsidR="00503DD9" w:rsidRPr="00BC6CA8" w:rsidRDefault="00503DD9" w:rsidP="007A689C">
            <w:pPr>
              <w:spacing w:line="240" w:lineRule="exact"/>
            </w:pPr>
            <w:r w:rsidRPr="00BC6CA8">
              <w:rPr>
                <w:i/>
              </w:rPr>
              <w:t>D</w:t>
            </w:r>
            <w:r w:rsidRPr="00BC6CA8">
              <w:t xml:space="preserve"> </w:t>
            </w:r>
            <w:r w:rsidRPr="00BC6CA8">
              <w:rPr>
                <w:lang w:val="it-IT"/>
              </w:rPr>
              <w:t>-</w:t>
            </w:r>
            <w:r w:rsidRPr="00BC6CA8">
              <w:t xml:space="preserve"> distanţa între axul LEA şi peretele conductei.</w:t>
            </w:r>
          </w:p>
          <w:p w14:paraId="1BA4B64E" w14:textId="77777777" w:rsidR="00503DD9" w:rsidRPr="00BC6CA8" w:rsidRDefault="00503DD9" w:rsidP="007A689C">
            <w:pPr>
              <w:spacing w:line="240" w:lineRule="exact"/>
            </w:pPr>
          </w:p>
          <w:p w14:paraId="18F28111" w14:textId="77777777" w:rsidR="00503DD9" w:rsidRPr="00BC6CA8" w:rsidRDefault="00503DD9" w:rsidP="007A689C">
            <w:pPr>
              <w:spacing w:line="240" w:lineRule="exact"/>
            </w:pPr>
            <w:r w:rsidRPr="00BC6CA8">
              <w:rPr>
                <w:i/>
              </w:rPr>
              <w:t>D</w:t>
            </w:r>
            <w:r w:rsidRPr="00BC6CA8">
              <w:rPr>
                <w:i/>
                <w:vertAlign w:val="subscript"/>
              </w:rPr>
              <w:t>a</w:t>
            </w:r>
            <w:r w:rsidRPr="00BC6CA8">
              <w:t xml:space="preserve"> - distanţa de apropiere - înălţimea deasupra solului </w:t>
            </w:r>
            <w:r w:rsidRPr="00BC6CA8">
              <w:br/>
              <w:t>a celui mai înalt stâlp din zona de apropiere, plus 3 m.</w:t>
            </w:r>
          </w:p>
          <w:p w14:paraId="2A4E1B87" w14:textId="77777777" w:rsidR="00503DD9" w:rsidRPr="00BC6CA8" w:rsidRDefault="00503DD9" w:rsidP="007A689C">
            <w:pPr>
              <w:spacing w:line="240" w:lineRule="exact"/>
            </w:pPr>
          </w:p>
          <w:p w14:paraId="1182E648" w14:textId="77777777" w:rsidR="00503DD9" w:rsidRPr="00BC6CA8" w:rsidRDefault="00503DD9" w:rsidP="007A689C">
            <w:pPr>
              <w:spacing w:line="240" w:lineRule="exact"/>
            </w:pPr>
            <w:r w:rsidRPr="00BC6CA8">
              <w:rPr>
                <w:i/>
              </w:rPr>
              <w:t>d</w:t>
            </w:r>
            <w:r w:rsidRPr="00BC6CA8">
              <w:t xml:space="preserve"> - distanţa pe orizontală între conductorul extern al LEA </w:t>
            </w:r>
            <w:r w:rsidRPr="00BC6CA8">
              <w:br/>
              <w:t>la deviaţia lui maximă şi peretele conductei.</w:t>
            </w:r>
          </w:p>
          <w:p w14:paraId="65C922A2" w14:textId="77777777" w:rsidR="00503DD9" w:rsidRPr="00BC6CA8" w:rsidRDefault="00503DD9" w:rsidP="007A689C">
            <w:pPr>
              <w:spacing w:line="240" w:lineRule="exact"/>
            </w:pPr>
          </w:p>
          <w:p w14:paraId="70428FD1" w14:textId="77777777" w:rsidR="00503DD9" w:rsidRPr="00BC6CA8" w:rsidRDefault="00503DD9" w:rsidP="007A689C">
            <w:pPr>
              <w:spacing w:line="240" w:lineRule="exact"/>
            </w:pPr>
            <w:r w:rsidRPr="00BC6CA8">
              <w:rPr>
                <w:i/>
              </w:rPr>
              <w:t>D</w:t>
            </w:r>
            <w:r w:rsidRPr="00BC6CA8">
              <w:rPr>
                <w:i/>
                <w:vertAlign w:val="subscript"/>
              </w:rPr>
              <w:t>ma1</w:t>
            </w:r>
            <w:r w:rsidRPr="00BC6CA8">
              <w:rPr>
                <w:i/>
              </w:rPr>
              <w:t>, D</w:t>
            </w:r>
            <w:r w:rsidRPr="00BC6CA8">
              <w:rPr>
                <w:i/>
                <w:vertAlign w:val="subscript"/>
              </w:rPr>
              <w:t>ma2</w:t>
            </w:r>
            <w:r w:rsidRPr="00BC6CA8">
              <w:rPr>
                <w:vertAlign w:val="subscript"/>
              </w:rPr>
              <w:t xml:space="preserve"> </w:t>
            </w:r>
            <w:r w:rsidRPr="00BC6CA8">
              <w:t>- distanţe minime de apropiere având valorile</w:t>
            </w:r>
          </w:p>
          <w:p w14:paraId="44944581" w14:textId="77777777" w:rsidR="00503DD9" w:rsidRPr="00BC6CA8" w:rsidRDefault="00503DD9" w:rsidP="007A689C">
            <w:pPr>
              <w:spacing w:line="240" w:lineRule="exact"/>
            </w:pPr>
            <w:r w:rsidRPr="00BC6CA8">
              <w:t xml:space="preserve">din tabelul de mai jos: </w:t>
            </w:r>
          </w:p>
        </w:tc>
      </w:tr>
      <w:tr w:rsidR="00503DD9" w:rsidRPr="00BC6CA8" w14:paraId="32F53A7C" w14:textId="77777777" w:rsidTr="007A689C">
        <w:trPr>
          <w:cantSplit/>
          <w:trHeight w:val="240"/>
        </w:trPr>
        <w:tc>
          <w:tcPr>
            <w:tcW w:w="3119" w:type="dxa"/>
            <w:vMerge/>
            <w:tcBorders>
              <w:left w:val="single" w:sz="4" w:space="0" w:color="auto"/>
            </w:tcBorders>
          </w:tcPr>
          <w:p w14:paraId="0547423E" w14:textId="77777777" w:rsidR="00503DD9" w:rsidRPr="00BC6CA8" w:rsidRDefault="00503DD9" w:rsidP="007A689C">
            <w:pPr>
              <w:spacing w:line="240" w:lineRule="exact"/>
              <w:jc w:val="center"/>
            </w:pPr>
          </w:p>
        </w:tc>
        <w:tc>
          <w:tcPr>
            <w:tcW w:w="5953" w:type="dxa"/>
            <w:gridSpan w:val="5"/>
            <w:vMerge/>
            <w:tcBorders>
              <w:right w:val="single" w:sz="4" w:space="0" w:color="auto"/>
            </w:tcBorders>
          </w:tcPr>
          <w:p w14:paraId="19C4EE43" w14:textId="77777777" w:rsidR="00503DD9" w:rsidRPr="00BC6CA8" w:rsidRDefault="00503DD9" w:rsidP="007A689C">
            <w:pPr>
              <w:spacing w:line="240" w:lineRule="exact"/>
              <w:jc w:val="center"/>
            </w:pPr>
          </w:p>
        </w:tc>
      </w:tr>
      <w:tr w:rsidR="00503DD9" w:rsidRPr="00BC6CA8" w14:paraId="0C3D68BB" w14:textId="77777777" w:rsidTr="007A689C">
        <w:trPr>
          <w:cantSplit/>
          <w:trHeight w:val="240"/>
        </w:trPr>
        <w:tc>
          <w:tcPr>
            <w:tcW w:w="3119" w:type="dxa"/>
            <w:vMerge/>
            <w:tcBorders>
              <w:left w:val="single" w:sz="4" w:space="0" w:color="auto"/>
            </w:tcBorders>
          </w:tcPr>
          <w:p w14:paraId="04D17F17" w14:textId="77777777" w:rsidR="00503DD9" w:rsidRPr="00BC6CA8" w:rsidRDefault="00503DD9" w:rsidP="007A689C">
            <w:pPr>
              <w:spacing w:line="240" w:lineRule="exact"/>
              <w:jc w:val="center"/>
            </w:pPr>
          </w:p>
        </w:tc>
        <w:tc>
          <w:tcPr>
            <w:tcW w:w="5953" w:type="dxa"/>
            <w:gridSpan w:val="5"/>
            <w:vMerge/>
            <w:tcBorders>
              <w:right w:val="single" w:sz="4" w:space="0" w:color="auto"/>
            </w:tcBorders>
          </w:tcPr>
          <w:p w14:paraId="7405593D" w14:textId="77777777" w:rsidR="00503DD9" w:rsidRPr="00BC6CA8" w:rsidRDefault="00503DD9" w:rsidP="007A689C">
            <w:pPr>
              <w:spacing w:line="240" w:lineRule="exact"/>
              <w:jc w:val="center"/>
            </w:pPr>
          </w:p>
        </w:tc>
      </w:tr>
      <w:tr w:rsidR="00503DD9" w:rsidRPr="00BC6CA8" w14:paraId="0FF11F4C" w14:textId="77777777" w:rsidTr="007A689C">
        <w:trPr>
          <w:cantSplit/>
          <w:trHeight w:val="240"/>
        </w:trPr>
        <w:tc>
          <w:tcPr>
            <w:tcW w:w="3119" w:type="dxa"/>
            <w:vMerge/>
            <w:tcBorders>
              <w:left w:val="single" w:sz="4" w:space="0" w:color="auto"/>
            </w:tcBorders>
          </w:tcPr>
          <w:p w14:paraId="2AE7933E" w14:textId="77777777" w:rsidR="00503DD9" w:rsidRPr="00BC6CA8" w:rsidRDefault="00503DD9" w:rsidP="007A689C">
            <w:pPr>
              <w:spacing w:line="240" w:lineRule="exact"/>
              <w:jc w:val="center"/>
            </w:pPr>
          </w:p>
        </w:tc>
        <w:tc>
          <w:tcPr>
            <w:tcW w:w="5953" w:type="dxa"/>
            <w:gridSpan w:val="5"/>
            <w:vMerge/>
            <w:tcBorders>
              <w:right w:val="single" w:sz="4" w:space="0" w:color="auto"/>
            </w:tcBorders>
          </w:tcPr>
          <w:p w14:paraId="11088C0A" w14:textId="77777777" w:rsidR="00503DD9" w:rsidRPr="00BC6CA8" w:rsidRDefault="00503DD9" w:rsidP="007A689C">
            <w:pPr>
              <w:spacing w:line="240" w:lineRule="exact"/>
              <w:jc w:val="center"/>
            </w:pPr>
          </w:p>
        </w:tc>
      </w:tr>
      <w:tr w:rsidR="00503DD9" w:rsidRPr="00BC6CA8" w14:paraId="062812F3" w14:textId="77777777" w:rsidTr="007A689C">
        <w:trPr>
          <w:cantSplit/>
          <w:trHeight w:val="240"/>
        </w:trPr>
        <w:tc>
          <w:tcPr>
            <w:tcW w:w="3119" w:type="dxa"/>
            <w:vMerge/>
            <w:tcBorders>
              <w:left w:val="single" w:sz="4" w:space="0" w:color="auto"/>
            </w:tcBorders>
          </w:tcPr>
          <w:p w14:paraId="304A5AE9" w14:textId="77777777" w:rsidR="00503DD9" w:rsidRPr="00BC6CA8" w:rsidRDefault="00503DD9" w:rsidP="007A689C">
            <w:pPr>
              <w:spacing w:line="240" w:lineRule="exact"/>
              <w:jc w:val="center"/>
            </w:pPr>
          </w:p>
        </w:tc>
        <w:tc>
          <w:tcPr>
            <w:tcW w:w="5953" w:type="dxa"/>
            <w:gridSpan w:val="5"/>
            <w:vMerge/>
            <w:tcBorders>
              <w:right w:val="single" w:sz="4" w:space="0" w:color="auto"/>
            </w:tcBorders>
          </w:tcPr>
          <w:p w14:paraId="2F8E6E3E" w14:textId="77777777" w:rsidR="00503DD9" w:rsidRPr="00BC6CA8" w:rsidRDefault="00503DD9" w:rsidP="007A689C">
            <w:pPr>
              <w:spacing w:line="240" w:lineRule="exact"/>
              <w:jc w:val="center"/>
            </w:pPr>
          </w:p>
        </w:tc>
      </w:tr>
      <w:tr w:rsidR="00503DD9" w:rsidRPr="00BC6CA8" w14:paraId="19B26358" w14:textId="77777777" w:rsidTr="007A689C">
        <w:trPr>
          <w:cantSplit/>
          <w:trHeight w:val="240"/>
        </w:trPr>
        <w:tc>
          <w:tcPr>
            <w:tcW w:w="3119" w:type="dxa"/>
            <w:vMerge/>
            <w:tcBorders>
              <w:left w:val="single" w:sz="4" w:space="0" w:color="auto"/>
            </w:tcBorders>
          </w:tcPr>
          <w:p w14:paraId="4A6BA043" w14:textId="77777777" w:rsidR="00503DD9" w:rsidRPr="00BC6CA8" w:rsidRDefault="00503DD9" w:rsidP="007A689C">
            <w:pPr>
              <w:spacing w:line="240" w:lineRule="exact"/>
              <w:jc w:val="center"/>
            </w:pPr>
          </w:p>
        </w:tc>
        <w:tc>
          <w:tcPr>
            <w:tcW w:w="5953" w:type="dxa"/>
            <w:gridSpan w:val="5"/>
            <w:vMerge/>
            <w:tcBorders>
              <w:right w:val="single" w:sz="4" w:space="0" w:color="auto"/>
            </w:tcBorders>
          </w:tcPr>
          <w:p w14:paraId="1DEFF5B8" w14:textId="77777777" w:rsidR="00503DD9" w:rsidRPr="00BC6CA8" w:rsidRDefault="00503DD9" w:rsidP="007A689C">
            <w:pPr>
              <w:spacing w:line="240" w:lineRule="exact"/>
              <w:jc w:val="center"/>
            </w:pPr>
          </w:p>
        </w:tc>
      </w:tr>
      <w:tr w:rsidR="00503DD9" w:rsidRPr="00BC6CA8" w14:paraId="1073DC1D" w14:textId="77777777" w:rsidTr="007A689C">
        <w:trPr>
          <w:cantSplit/>
          <w:trHeight w:val="240"/>
        </w:trPr>
        <w:tc>
          <w:tcPr>
            <w:tcW w:w="3119" w:type="dxa"/>
            <w:vMerge/>
            <w:tcBorders>
              <w:left w:val="single" w:sz="4" w:space="0" w:color="auto"/>
            </w:tcBorders>
          </w:tcPr>
          <w:p w14:paraId="6B99F617" w14:textId="77777777" w:rsidR="00503DD9" w:rsidRPr="00BC6CA8" w:rsidRDefault="00503DD9" w:rsidP="007A689C">
            <w:pPr>
              <w:spacing w:line="240" w:lineRule="exact"/>
              <w:jc w:val="center"/>
            </w:pPr>
          </w:p>
        </w:tc>
        <w:tc>
          <w:tcPr>
            <w:tcW w:w="5953" w:type="dxa"/>
            <w:gridSpan w:val="5"/>
            <w:vMerge/>
            <w:tcBorders>
              <w:right w:val="single" w:sz="4" w:space="0" w:color="auto"/>
            </w:tcBorders>
          </w:tcPr>
          <w:p w14:paraId="0C82C95E" w14:textId="77777777" w:rsidR="00503DD9" w:rsidRPr="00BC6CA8" w:rsidRDefault="00503DD9" w:rsidP="007A689C">
            <w:pPr>
              <w:spacing w:line="240" w:lineRule="exact"/>
              <w:jc w:val="center"/>
            </w:pPr>
          </w:p>
        </w:tc>
      </w:tr>
      <w:tr w:rsidR="00503DD9" w:rsidRPr="00BC6CA8" w14:paraId="4165A939" w14:textId="77777777" w:rsidTr="007A689C">
        <w:trPr>
          <w:cantSplit/>
          <w:trHeight w:val="240"/>
        </w:trPr>
        <w:tc>
          <w:tcPr>
            <w:tcW w:w="3119" w:type="dxa"/>
            <w:vMerge/>
            <w:tcBorders>
              <w:left w:val="single" w:sz="4" w:space="0" w:color="auto"/>
            </w:tcBorders>
          </w:tcPr>
          <w:p w14:paraId="47D00A85" w14:textId="77777777" w:rsidR="00503DD9" w:rsidRPr="00BC6CA8" w:rsidRDefault="00503DD9" w:rsidP="007A689C">
            <w:pPr>
              <w:spacing w:line="240" w:lineRule="exact"/>
              <w:jc w:val="center"/>
            </w:pPr>
          </w:p>
        </w:tc>
        <w:tc>
          <w:tcPr>
            <w:tcW w:w="5953" w:type="dxa"/>
            <w:gridSpan w:val="5"/>
            <w:vMerge/>
            <w:tcBorders>
              <w:bottom w:val="single" w:sz="4" w:space="0" w:color="auto"/>
              <w:right w:val="single" w:sz="4" w:space="0" w:color="auto"/>
            </w:tcBorders>
          </w:tcPr>
          <w:p w14:paraId="13305CD2" w14:textId="77777777" w:rsidR="00503DD9" w:rsidRPr="00BC6CA8" w:rsidRDefault="00503DD9" w:rsidP="007A689C">
            <w:pPr>
              <w:spacing w:line="240" w:lineRule="exact"/>
              <w:jc w:val="center"/>
            </w:pPr>
          </w:p>
        </w:tc>
      </w:tr>
      <w:tr w:rsidR="00503DD9" w:rsidRPr="00BC6CA8" w14:paraId="037A4367" w14:textId="77777777" w:rsidTr="007A689C">
        <w:trPr>
          <w:cantSplit/>
          <w:trHeight w:val="240"/>
        </w:trPr>
        <w:tc>
          <w:tcPr>
            <w:tcW w:w="3119" w:type="dxa"/>
            <w:vMerge/>
            <w:tcBorders>
              <w:left w:val="single" w:sz="4" w:space="0" w:color="auto"/>
            </w:tcBorders>
          </w:tcPr>
          <w:p w14:paraId="7419CDBD" w14:textId="77777777" w:rsidR="00503DD9" w:rsidRPr="00BC6CA8" w:rsidRDefault="00503DD9" w:rsidP="007A689C">
            <w:pPr>
              <w:spacing w:line="240" w:lineRule="exact"/>
              <w:jc w:val="center"/>
            </w:pPr>
          </w:p>
        </w:tc>
        <w:tc>
          <w:tcPr>
            <w:tcW w:w="2976" w:type="dxa"/>
            <w:gridSpan w:val="3"/>
            <w:vMerge w:val="restart"/>
            <w:tcBorders>
              <w:top w:val="single" w:sz="4" w:space="0" w:color="auto"/>
              <w:bottom w:val="double" w:sz="4" w:space="0" w:color="auto"/>
            </w:tcBorders>
            <w:vAlign w:val="center"/>
          </w:tcPr>
          <w:p w14:paraId="1CF6CA4B" w14:textId="77777777" w:rsidR="00503DD9" w:rsidRPr="00BC6CA8" w:rsidRDefault="00503DD9" w:rsidP="007A689C">
            <w:pPr>
              <w:jc w:val="center"/>
            </w:pPr>
            <w:r w:rsidRPr="00BC6CA8">
              <w:t xml:space="preserve">Tensiunea nominală </w:t>
            </w:r>
          </w:p>
          <w:p w14:paraId="42BB51D3" w14:textId="77777777" w:rsidR="00503DD9" w:rsidRPr="00BC6CA8" w:rsidRDefault="00503DD9" w:rsidP="007A689C">
            <w:pPr>
              <w:jc w:val="center"/>
            </w:pPr>
            <w:r w:rsidRPr="00BC6CA8">
              <w:t xml:space="preserve">a liniei </w:t>
            </w:r>
            <w:r w:rsidR="001839D4" w:rsidRPr="00BC6CA8">
              <w:t>[</w:t>
            </w:r>
            <w:r w:rsidRPr="00BC6CA8">
              <w:t>kV</w:t>
            </w:r>
            <w:r w:rsidR="001839D4" w:rsidRPr="00BC6CA8">
              <w:t>]</w:t>
            </w:r>
          </w:p>
        </w:tc>
        <w:tc>
          <w:tcPr>
            <w:tcW w:w="1418" w:type="dxa"/>
            <w:vMerge w:val="restart"/>
            <w:tcBorders>
              <w:top w:val="single" w:sz="4" w:space="0" w:color="auto"/>
              <w:bottom w:val="double" w:sz="4" w:space="0" w:color="auto"/>
            </w:tcBorders>
            <w:vAlign w:val="center"/>
          </w:tcPr>
          <w:p w14:paraId="273ED66F" w14:textId="77777777" w:rsidR="00503DD9" w:rsidRPr="00BC6CA8" w:rsidRDefault="00503DD9" w:rsidP="007A689C">
            <w:pPr>
              <w:jc w:val="center"/>
              <w:rPr>
                <w:i/>
                <w:vertAlign w:val="subscript"/>
              </w:rPr>
            </w:pPr>
            <w:r w:rsidRPr="00BC6CA8">
              <w:rPr>
                <w:i/>
              </w:rPr>
              <w:t>D</w:t>
            </w:r>
            <w:r w:rsidRPr="00BC6CA8">
              <w:rPr>
                <w:i/>
                <w:vertAlign w:val="subscript"/>
              </w:rPr>
              <w:t>ma1</w:t>
            </w:r>
          </w:p>
          <w:p w14:paraId="30B51E71" w14:textId="77777777" w:rsidR="00503DD9" w:rsidRPr="00BC6CA8" w:rsidRDefault="001839D4" w:rsidP="007A689C">
            <w:pPr>
              <w:jc w:val="center"/>
            </w:pPr>
            <w:r w:rsidRPr="00BC6CA8">
              <w:t>[</w:t>
            </w:r>
            <w:r w:rsidR="00503DD9" w:rsidRPr="00BC6CA8">
              <w:t>m</w:t>
            </w:r>
            <w:r w:rsidRPr="00BC6CA8">
              <w:t>]</w:t>
            </w:r>
          </w:p>
        </w:tc>
        <w:tc>
          <w:tcPr>
            <w:tcW w:w="1559" w:type="dxa"/>
            <w:vMerge w:val="restart"/>
            <w:tcBorders>
              <w:top w:val="single" w:sz="4" w:space="0" w:color="auto"/>
              <w:bottom w:val="double" w:sz="4" w:space="0" w:color="auto"/>
              <w:right w:val="single" w:sz="4" w:space="0" w:color="auto"/>
            </w:tcBorders>
            <w:vAlign w:val="center"/>
          </w:tcPr>
          <w:p w14:paraId="2F5D9EC8" w14:textId="77777777" w:rsidR="00503DD9" w:rsidRPr="00BC6CA8" w:rsidRDefault="00503DD9" w:rsidP="007A689C">
            <w:pPr>
              <w:jc w:val="center"/>
              <w:rPr>
                <w:i/>
                <w:vertAlign w:val="subscript"/>
              </w:rPr>
            </w:pPr>
            <w:r w:rsidRPr="00BC6CA8">
              <w:rPr>
                <w:i/>
              </w:rPr>
              <w:t>D</w:t>
            </w:r>
            <w:r w:rsidRPr="00BC6CA8">
              <w:rPr>
                <w:i/>
                <w:vertAlign w:val="subscript"/>
              </w:rPr>
              <w:t>ma2</w:t>
            </w:r>
          </w:p>
          <w:p w14:paraId="35A12E4E" w14:textId="77777777" w:rsidR="00503DD9" w:rsidRPr="00BC6CA8" w:rsidRDefault="001839D4" w:rsidP="007A689C">
            <w:pPr>
              <w:jc w:val="center"/>
            </w:pPr>
            <w:r w:rsidRPr="00BC6CA8">
              <w:t>[</w:t>
            </w:r>
            <w:r w:rsidR="00503DD9" w:rsidRPr="00BC6CA8">
              <w:t>m</w:t>
            </w:r>
            <w:r w:rsidRPr="00BC6CA8">
              <w:t>]</w:t>
            </w:r>
          </w:p>
        </w:tc>
      </w:tr>
      <w:tr w:rsidR="00503DD9" w:rsidRPr="00BC6CA8" w14:paraId="116DA7CB" w14:textId="77777777" w:rsidTr="007A689C">
        <w:trPr>
          <w:cantSplit/>
          <w:trHeight w:val="240"/>
        </w:trPr>
        <w:tc>
          <w:tcPr>
            <w:tcW w:w="3119" w:type="dxa"/>
            <w:vMerge/>
            <w:tcBorders>
              <w:left w:val="single" w:sz="4" w:space="0" w:color="auto"/>
            </w:tcBorders>
          </w:tcPr>
          <w:p w14:paraId="04786A76" w14:textId="77777777" w:rsidR="00503DD9" w:rsidRPr="00BC6CA8" w:rsidRDefault="00503DD9" w:rsidP="007A689C">
            <w:pPr>
              <w:spacing w:line="240" w:lineRule="exact"/>
              <w:jc w:val="center"/>
            </w:pPr>
          </w:p>
        </w:tc>
        <w:tc>
          <w:tcPr>
            <w:tcW w:w="2976" w:type="dxa"/>
            <w:gridSpan w:val="3"/>
            <w:vMerge/>
            <w:tcBorders>
              <w:top w:val="single" w:sz="4" w:space="0" w:color="auto"/>
              <w:bottom w:val="single" w:sz="4" w:space="0" w:color="auto"/>
            </w:tcBorders>
            <w:vAlign w:val="center"/>
          </w:tcPr>
          <w:p w14:paraId="1A98F282" w14:textId="77777777" w:rsidR="00503DD9" w:rsidRPr="00BC6CA8" w:rsidRDefault="00503DD9" w:rsidP="007A689C">
            <w:pPr>
              <w:jc w:val="center"/>
            </w:pPr>
          </w:p>
        </w:tc>
        <w:tc>
          <w:tcPr>
            <w:tcW w:w="1418" w:type="dxa"/>
            <w:vMerge/>
            <w:tcBorders>
              <w:top w:val="single" w:sz="4" w:space="0" w:color="auto"/>
              <w:bottom w:val="single" w:sz="4" w:space="0" w:color="auto"/>
            </w:tcBorders>
            <w:vAlign w:val="center"/>
          </w:tcPr>
          <w:p w14:paraId="789C1D32" w14:textId="77777777" w:rsidR="00503DD9" w:rsidRPr="00BC6CA8" w:rsidRDefault="00503DD9" w:rsidP="007A689C">
            <w:pPr>
              <w:jc w:val="center"/>
            </w:pPr>
          </w:p>
        </w:tc>
        <w:tc>
          <w:tcPr>
            <w:tcW w:w="1559" w:type="dxa"/>
            <w:vMerge/>
            <w:tcBorders>
              <w:top w:val="single" w:sz="4" w:space="0" w:color="auto"/>
              <w:bottom w:val="single" w:sz="4" w:space="0" w:color="auto"/>
              <w:right w:val="single" w:sz="4" w:space="0" w:color="auto"/>
            </w:tcBorders>
            <w:vAlign w:val="center"/>
          </w:tcPr>
          <w:p w14:paraId="1818FB4E" w14:textId="77777777" w:rsidR="00503DD9" w:rsidRPr="00BC6CA8" w:rsidRDefault="00503DD9" w:rsidP="007A689C">
            <w:pPr>
              <w:jc w:val="center"/>
            </w:pPr>
          </w:p>
        </w:tc>
      </w:tr>
      <w:tr w:rsidR="00503DD9" w:rsidRPr="00BC6CA8" w14:paraId="40D6CD5F" w14:textId="77777777" w:rsidTr="007A689C">
        <w:trPr>
          <w:cantSplit/>
        </w:trPr>
        <w:tc>
          <w:tcPr>
            <w:tcW w:w="3119" w:type="dxa"/>
            <w:vMerge/>
            <w:tcBorders>
              <w:left w:val="single" w:sz="4" w:space="0" w:color="auto"/>
            </w:tcBorders>
          </w:tcPr>
          <w:p w14:paraId="36CAE306" w14:textId="77777777" w:rsidR="00503DD9" w:rsidRPr="00BC6CA8" w:rsidRDefault="00503DD9" w:rsidP="007A689C">
            <w:pPr>
              <w:spacing w:line="240" w:lineRule="exact"/>
              <w:jc w:val="center"/>
            </w:pPr>
          </w:p>
        </w:tc>
        <w:tc>
          <w:tcPr>
            <w:tcW w:w="2976" w:type="dxa"/>
            <w:gridSpan w:val="3"/>
            <w:tcBorders>
              <w:top w:val="single" w:sz="4" w:space="0" w:color="auto"/>
              <w:bottom w:val="single" w:sz="4" w:space="0" w:color="auto"/>
            </w:tcBorders>
            <w:vAlign w:val="center"/>
          </w:tcPr>
          <w:p w14:paraId="20743393" w14:textId="77777777" w:rsidR="00503DD9" w:rsidRPr="00BC6CA8" w:rsidRDefault="00503DD9" w:rsidP="007A689C">
            <w:pPr>
              <w:jc w:val="center"/>
            </w:pPr>
            <w:r w:rsidRPr="00BC6CA8">
              <w:t xml:space="preserve">1 kV </w:t>
            </w:r>
            <w:r w:rsidRPr="00BC6CA8">
              <w:sym w:font="Symbol" w:char="F03C"/>
            </w:r>
            <w:r w:rsidRPr="00BC6CA8">
              <w:t xml:space="preserve"> </w:t>
            </w:r>
            <w:r w:rsidRPr="00BC6CA8">
              <w:rPr>
                <w:i/>
              </w:rPr>
              <w:t>U</w:t>
            </w:r>
            <w:r w:rsidRPr="00BC6CA8">
              <w:rPr>
                <w:i/>
                <w:vertAlign w:val="subscript"/>
              </w:rPr>
              <w:t>n</w:t>
            </w:r>
            <w:r w:rsidRPr="00BC6CA8">
              <w:t xml:space="preserve"> </w:t>
            </w:r>
            <w:r w:rsidRPr="00BC6CA8">
              <w:sym w:font="UniversalMath1 BT" w:char="F0A3"/>
            </w:r>
            <w:r w:rsidRPr="00BC6CA8">
              <w:t xml:space="preserve"> 110 kV</w:t>
            </w:r>
          </w:p>
        </w:tc>
        <w:tc>
          <w:tcPr>
            <w:tcW w:w="1418" w:type="dxa"/>
            <w:tcBorders>
              <w:top w:val="single" w:sz="4" w:space="0" w:color="auto"/>
              <w:bottom w:val="single" w:sz="4" w:space="0" w:color="auto"/>
            </w:tcBorders>
            <w:vAlign w:val="center"/>
          </w:tcPr>
          <w:p w14:paraId="24EB5270" w14:textId="77777777" w:rsidR="00503DD9" w:rsidRPr="00BC6CA8" w:rsidRDefault="00503DD9" w:rsidP="007A689C">
            <w:pPr>
              <w:jc w:val="center"/>
            </w:pPr>
            <w:r w:rsidRPr="00BC6CA8">
              <w:t>15,00</w:t>
            </w:r>
          </w:p>
        </w:tc>
        <w:tc>
          <w:tcPr>
            <w:tcW w:w="1559" w:type="dxa"/>
            <w:tcBorders>
              <w:top w:val="single" w:sz="4" w:space="0" w:color="auto"/>
              <w:bottom w:val="single" w:sz="4" w:space="0" w:color="auto"/>
              <w:right w:val="single" w:sz="4" w:space="0" w:color="auto"/>
            </w:tcBorders>
            <w:vAlign w:val="center"/>
          </w:tcPr>
          <w:p w14:paraId="72C669D4" w14:textId="77777777" w:rsidR="00503DD9" w:rsidRPr="00BC6CA8" w:rsidRDefault="00503DD9" w:rsidP="007A689C">
            <w:pPr>
              <w:jc w:val="center"/>
            </w:pPr>
            <w:r w:rsidRPr="00BC6CA8">
              <w:t>5,00</w:t>
            </w:r>
          </w:p>
        </w:tc>
      </w:tr>
      <w:tr w:rsidR="00503DD9" w:rsidRPr="00BC6CA8" w14:paraId="4DDAFA9B" w14:textId="77777777" w:rsidTr="007A689C">
        <w:trPr>
          <w:cantSplit/>
        </w:trPr>
        <w:tc>
          <w:tcPr>
            <w:tcW w:w="3119" w:type="dxa"/>
            <w:vMerge/>
            <w:tcBorders>
              <w:left w:val="single" w:sz="4" w:space="0" w:color="auto"/>
            </w:tcBorders>
          </w:tcPr>
          <w:p w14:paraId="0B9189F6" w14:textId="77777777" w:rsidR="00503DD9" w:rsidRPr="00BC6CA8" w:rsidRDefault="00503DD9" w:rsidP="007A689C">
            <w:pPr>
              <w:spacing w:line="240" w:lineRule="exact"/>
              <w:jc w:val="center"/>
            </w:pPr>
          </w:p>
        </w:tc>
        <w:tc>
          <w:tcPr>
            <w:tcW w:w="2976" w:type="dxa"/>
            <w:gridSpan w:val="3"/>
            <w:tcBorders>
              <w:top w:val="single" w:sz="4" w:space="0" w:color="auto"/>
              <w:bottom w:val="single" w:sz="4" w:space="0" w:color="auto"/>
            </w:tcBorders>
            <w:vAlign w:val="center"/>
          </w:tcPr>
          <w:p w14:paraId="69664AAD" w14:textId="77777777" w:rsidR="00503DD9" w:rsidRPr="00BC6CA8" w:rsidRDefault="00503DD9" w:rsidP="007A689C">
            <w:pPr>
              <w:jc w:val="center"/>
            </w:pPr>
            <w:r w:rsidRPr="00BC6CA8">
              <w:rPr>
                <w:i/>
              </w:rPr>
              <w:t>U</w:t>
            </w:r>
            <w:r w:rsidRPr="00BC6CA8">
              <w:rPr>
                <w:i/>
                <w:vertAlign w:val="subscript"/>
              </w:rPr>
              <w:t>n</w:t>
            </w:r>
            <w:r w:rsidRPr="00BC6CA8">
              <w:t xml:space="preserve"> = 220 kV</w:t>
            </w:r>
          </w:p>
        </w:tc>
        <w:tc>
          <w:tcPr>
            <w:tcW w:w="1418" w:type="dxa"/>
            <w:tcBorders>
              <w:top w:val="single" w:sz="4" w:space="0" w:color="auto"/>
              <w:bottom w:val="single" w:sz="4" w:space="0" w:color="auto"/>
            </w:tcBorders>
            <w:vAlign w:val="center"/>
          </w:tcPr>
          <w:p w14:paraId="144BC46A" w14:textId="77777777" w:rsidR="00503DD9" w:rsidRPr="00BC6CA8" w:rsidRDefault="00503DD9" w:rsidP="007A689C">
            <w:pPr>
              <w:jc w:val="center"/>
            </w:pPr>
            <w:r w:rsidRPr="00BC6CA8">
              <w:t>16,00</w:t>
            </w:r>
          </w:p>
        </w:tc>
        <w:tc>
          <w:tcPr>
            <w:tcW w:w="1559" w:type="dxa"/>
            <w:tcBorders>
              <w:top w:val="single" w:sz="4" w:space="0" w:color="auto"/>
              <w:bottom w:val="single" w:sz="4" w:space="0" w:color="auto"/>
              <w:right w:val="single" w:sz="4" w:space="0" w:color="auto"/>
            </w:tcBorders>
            <w:vAlign w:val="center"/>
          </w:tcPr>
          <w:p w14:paraId="39BAC9C2" w14:textId="77777777" w:rsidR="00503DD9" w:rsidRPr="00BC6CA8" w:rsidRDefault="00503DD9" w:rsidP="007A689C">
            <w:pPr>
              <w:jc w:val="center"/>
            </w:pPr>
            <w:r w:rsidRPr="00BC6CA8">
              <w:t>6,00</w:t>
            </w:r>
          </w:p>
        </w:tc>
      </w:tr>
      <w:tr w:rsidR="00503DD9" w:rsidRPr="00BC6CA8" w14:paraId="61DB4164" w14:textId="77777777" w:rsidTr="007A689C">
        <w:trPr>
          <w:cantSplit/>
        </w:trPr>
        <w:tc>
          <w:tcPr>
            <w:tcW w:w="3119" w:type="dxa"/>
            <w:vMerge/>
            <w:tcBorders>
              <w:left w:val="single" w:sz="4" w:space="0" w:color="auto"/>
            </w:tcBorders>
          </w:tcPr>
          <w:p w14:paraId="64CCF20F" w14:textId="77777777" w:rsidR="00503DD9" w:rsidRPr="00BC6CA8" w:rsidRDefault="00503DD9" w:rsidP="007A689C">
            <w:pPr>
              <w:spacing w:line="240" w:lineRule="exact"/>
              <w:jc w:val="center"/>
            </w:pPr>
          </w:p>
        </w:tc>
        <w:tc>
          <w:tcPr>
            <w:tcW w:w="2976" w:type="dxa"/>
            <w:gridSpan w:val="3"/>
            <w:tcBorders>
              <w:top w:val="single" w:sz="4" w:space="0" w:color="auto"/>
              <w:bottom w:val="single" w:sz="4" w:space="0" w:color="auto"/>
            </w:tcBorders>
            <w:vAlign w:val="center"/>
          </w:tcPr>
          <w:p w14:paraId="256F1CEA" w14:textId="77777777" w:rsidR="00503DD9" w:rsidRPr="00BC6CA8" w:rsidRDefault="00503DD9" w:rsidP="007A689C">
            <w:pPr>
              <w:jc w:val="center"/>
            </w:pPr>
            <w:r w:rsidRPr="00BC6CA8">
              <w:rPr>
                <w:i/>
              </w:rPr>
              <w:t>U</w:t>
            </w:r>
            <w:r w:rsidRPr="00BC6CA8">
              <w:rPr>
                <w:i/>
                <w:vertAlign w:val="subscript"/>
              </w:rPr>
              <w:t>n</w:t>
            </w:r>
            <w:r w:rsidRPr="00BC6CA8">
              <w:t xml:space="preserve"> = 400 kV</w:t>
            </w:r>
          </w:p>
        </w:tc>
        <w:tc>
          <w:tcPr>
            <w:tcW w:w="1418" w:type="dxa"/>
            <w:tcBorders>
              <w:top w:val="single" w:sz="4" w:space="0" w:color="auto"/>
              <w:bottom w:val="single" w:sz="4" w:space="0" w:color="auto"/>
            </w:tcBorders>
            <w:vAlign w:val="center"/>
          </w:tcPr>
          <w:p w14:paraId="32B51354" w14:textId="77777777" w:rsidR="00503DD9" w:rsidRPr="00BC6CA8" w:rsidRDefault="00503DD9" w:rsidP="007A689C">
            <w:pPr>
              <w:jc w:val="center"/>
            </w:pPr>
            <w:r w:rsidRPr="00BC6CA8">
              <w:t>17,00</w:t>
            </w:r>
          </w:p>
        </w:tc>
        <w:tc>
          <w:tcPr>
            <w:tcW w:w="1559" w:type="dxa"/>
            <w:tcBorders>
              <w:top w:val="single" w:sz="4" w:space="0" w:color="auto"/>
              <w:bottom w:val="single" w:sz="4" w:space="0" w:color="auto"/>
              <w:right w:val="single" w:sz="4" w:space="0" w:color="auto"/>
            </w:tcBorders>
            <w:vAlign w:val="center"/>
          </w:tcPr>
          <w:p w14:paraId="67B33A95" w14:textId="77777777" w:rsidR="00503DD9" w:rsidRPr="00BC6CA8" w:rsidRDefault="00503DD9" w:rsidP="007A689C">
            <w:pPr>
              <w:jc w:val="center"/>
            </w:pPr>
            <w:r w:rsidRPr="00BC6CA8">
              <w:t>7,00</w:t>
            </w:r>
          </w:p>
        </w:tc>
      </w:tr>
      <w:tr w:rsidR="00503DD9" w:rsidRPr="00BC6CA8" w14:paraId="21812F4C" w14:textId="77777777" w:rsidTr="007A689C">
        <w:trPr>
          <w:cantSplit/>
        </w:trPr>
        <w:tc>
          <w:tcPr>
            <w:tcW w:w="3119" w:type="dxa"/>
            <w:vMerge/>
            <w:tcBorders>
              <w:left w:val="single" w:sz="4" w:space="0" w:color="auto"/>
              <w:bottom w:val="single" w:sz="4" w:space="0" w:color="auto"/>
            </w:tcBorders>
          </w:tcPr>
          <w:p w14:paraId="33687C4F" w14:textId="77777777" w:rsidR="00503DD9" w:rsidRPr="00BC6CA8" w:rsidRDefault="00503DD9" w:rsidP="007A689C">
            <w:pPr>
              <w:spacing w:line="240" w:lineRule="exact"/>
              <w:jc w:val="center"/>
            </w:pPr>
          </w:p>
        </w:tc>
        <w:tc>
          <w:tcPr>
            <w:tcW w:w="5953" w:type="dxa"/>
            <w:gridSpan w:val="5"/>
            <w:tcBorders>
              <w:top w:val="single" w:sz="4" w:space="0" w:color="auto"/>
              <w:bottom w:val="single" w:sz="4" w:space="0" w:color="auto"/>
              <w:right w:val="single" w:sz="4" w:space="0" w:color="auto"/>
            </w:tcBorders>
            <w:vAlign w:val="center"/>
          </w:tcPr>
          <w:p w14:paraId="4A75BA84" w14:textId="77777777" w:rsidR="00503DD9" w:rsidRPr="00BC6CA8" w:rsidRDefault="00503DD9" w:rsidP="007A689C">
            <w:pPr>
              <w:spacing w:line="240" w:lineRule="exact"/>
              <w:jc w:val="center"/>
            </w:pPr>
            <w:r w:rsidRPr="00BC6CA8">
              <w:t>Se vor lua măsuri pentru evitarea influenţelor electromagnetice în conductă.</w:t>
            </w:r>
          </w:p>
        </w:tc>
      </w:tr>
    </w:tbl>
    <w:p w14:paraId="74004C2D" w14:textId="77777777" w:rsidR="00503DD9" w:rsidRPr="00BC6CA8" w:rsidRDefault="00503DD9" w:rsidP="00503DD9">
      <w:pPr>
        <w:jc w:val="center"/>
        <w:rPr>
          <w:b/>
        </w:rPr>
      </w:pPr>
    </w:p>
    <w:p w14:paraId="4A7744D2" w14:textId="77777777" w:rsidR="00503DD9" w:rsidRPr="00BC6CA8" w:rsidRDefault="00503DD9" w:rsidP="00503DD9">
      <w:pPr>
        <w:jc w:val="both"/>
      </w:pPr>
    </w:p>
    <w:p w14:paraId="5C980A79" w14:textId="77777777" w:rsidR="00503DD9" w:rsidRPr="00BC6CA8" w:rsidRDefault="00503DD9" w:rsidP="00484D0C">
      <w:pPr>
        <w:numPr>
          <w:ilvl w:val="0"/>
          <w:numId w:val="30"/>
        </w:numPr>
        <w:jc w:val="both"/>
      </w:pPr>
      <w:r w:rsidRPr="00BC6CA8">
        <w:t>Exceptând cazurile când sunt prevăzute lanţuri multiple, din considerente mecanice.</w:t>
      </w:r>
    </w:p>
    <w:p w14:paraId="4FD6AA29" w14:textId="41710A27" w:rsidR="00503DD9" w:rsidRPr="00BC6CA8" w:rsidRDefault="00503DD9" w:rsidP="00503DD9">
      <w:pPr>
        <w:jc w:val="center"/>
        <w:rPr>
          <w:b/>
        </w:rPr>
      </w:pPr>
      <w:r w:rsidRPr="00BC6CA8">
        <w:rPr>
          <w:b/>
        </w:rPr>
        <w:br w:type="page"/>
      </w:r>
      <w:r w:rsidR="001834A0">
        <w:rPr>
          <w:b/>
        </w:rPr>
        <w:lastRenderedPageBreak/>
        <w:t xml:space="preserve">  </w:t>
      </w:r>
      <w:r w:rsidRPr="00BC6CA8">
        <w:rPr>
          <w:b/>
        </w:rPr>
        <w:t xml:space="preserve">Tabelul </w:t>
      </w:r>
      <w:r w:rsidR="005E4794" w:rsidRPr="00BC6CA8">
        <w:rPr>
          <w:b/>
        </w:rPr>
        <w:t>10</w:t>
      </w:r>
      <w:r w:rsidRPr="00BC6CA8">
        <w:rPr>
          <w:b/>
        </w:rPr>
        <w:t>.c. Traversări şi apropieri faţă de conducte supraterane de gaze inflamabile</w:t>
      </w:r>
      <w:r w:rsidR="00CE65FB" w:rsidRPr="00BC6CA8">
        <w:rPr>
          <w:b/>
        </w:rPr>
        <w:t xml:space="preserve"> (situații existente)</w:t>
      </w:r>
      <w:r w:rsidRPr="00BC6CA8">
        <w:rPr>
          <w:b/>
        </w:rPr>
        <w:t>.</w:t>
      </w:r>
    </w:p>
    <w:p w14:paraId="794AB770" w14:textId="77777777" w:rsidR="00503DD9" w:rsidRPr="00BC6CA8" w:rsidRDefault="00503DD9" w:rsidP="00503DD9">
      <w:pPr>
        <w:ind w:firstLine="284"/>
        <w:rPr>
          <w:b/>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gridCol w:w="567"/>
        <w:gridCol w:w="567"/>
        <w:gridCol w:w="1842"/>
        <w:gridCol w:w="1418"/>
        <w:gridCol w:w="1559"/>
      </w:tblGrid>
      <w:tr w:rsidR="00503DD9" w:rsidRPr="00BC6CA8" w14:paraId="2D38C5DF" w14:textId="77777777" w:rsidTr="007A689C">
        <w:trPr>
          <w:cantSplit/>
        </w:trPr>
        <w:tc>
          <w:tcPr>
            <w:tcW w:w="3119" w:type="dxa"/>
            <w:vMerge w:val="restart"/>
            <w:tcBorders>
              <w:top w:val="single" w:sz="4" w:space="0" w:color="auto"/>
              <w:left w:val="single" w:sz="4" w:space="0" w:color="auto"/>
              <w:bottom w:val="double" w:sz="4" w:space="0" w:color="auto"/>
              <w:right w:val="single" w:sz="4" w:space="0" w:color="auto"/>
            </w:tcBorders>
            <w:vAlign w:val="center"/>
          </w:tcPr>
          <w:p w14:paraId="426C4E01" w14:textId="77777777" w:rsidR="00503DD9" w:rsidRPr="00BC6CA8" w:rsidRDefault="00503DD9" w:rsidP="007A689C">
            <w:pPr>
              <w:spacing w:line="240" w:lineRule="exact"/>
              <w:jc w:val="center"/>
            </w:pPr>
            <w:r w:rsidRPr="00BC6CA8">
              <w:t>Traversări</w:t>
            </w:r>
          </w:p>
        </w:tc>
        <w:tc>
          <w:tcPr>
            <w:tcW w:w="5953" w:type="dxa"/>
            <w:gridSpan w:val="5"/>
            <w:tcBorders>
              <w:top w:val="single" w:sz="4" w:space="0" w:color="auto"/>
              <w:left w:val="single" w:sz="4" w:space="0" w:color="auto"/>
              <w:bottom w:val="single" w:sz="4" w:space="0" w:color="auto"/>
              <w:right w:val="single" w:sz="4" w:space="0" w:color="auto"/>
            </w:tcBorders>
            <w:vAlign w:val="center"/>
          </w:tcPr>
          <w:p w14:paraId="4FF96231" w14:textId="77777777" w:rsidR="00503DD9" w:rsidRPr="00BC6CA8" w:rsidRDefault="00503DD9" w:rsidP="007A689C">
            <w:pPr>
              <w:spacing w:line="240" w:lineRule="exact"/>
              <w:jc w:val="center"/>
            </w:pPr>
            <w:r w:rsidRPr="00BC6CA8">
              <w:t>Apropieri</w:t>
            </w:r>
          </w:p>
        </w:tc>
      </w:tr>
      <w:tr w:rsidR="00503DD9" w:rsidRPr="00BC6CA8" w14:paraId="0DC0C42E" w14:textId="77777777" w:rsidTr="007A689C">
        <w:trPr>
          <w:cantSplit/>
        </w:trPr>
        <w:tc>
          <w:tcPr>
            <w:tcW w:w="3119" w:type="dxa"/>
            <w:vMerge/>
            <w:tcBorders>
              <w:top w:val="single" w:sz="4" w:space="0" w:color="auto"/>
              <w:left w:val="single" w:sz="4" w:space="0" w:color="auto"/>
              <w:bottom w:val="single" w:sz="4" w:space="0" w:color="auto"/>
              <w:right w:val="single" w:sz="4" w:space="0" w:color="auto"/>
            </w:tcBorders>
          </w:tcPr>
          <w:p w14:paraId="760BCE35" w14:textId="77777777" w:rsidR="00503DD9" w:rsidRPr="00BC6CA8" w:rsidRDefault="00503DD9" w:rsidP="007A689C">
            <w:pPr>
              <w:spacing w:line="240" w:lineRule="exact"/>
              <w:jc w:val="cente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DF2AB0F" w14:textId="77777777" w:rsidR="00503DD9" w:rsidRPr="00BC6CA8" w:rsidRDefault="00503DD9" w:rsidP="007A689C">
            <w:pPr>
              <w:spacing w:line="240" w:lineRule="exact"/>
              <w:jc w:val="center"/>
            </w:pPr>
            <w:r w:rsidRPr="00BC6CA8">
              <w:t>Distanţe</w:t>
            </w:r>
          </w:p>
        </w:tc>
        <w:tc>
          <w:tcPr>
            <w:tcW w:w="4819" w:type="dxa"/>
            <w:gridSpan w:val="3"/>
            <w:tcBorders>
              <w:top w:val="single" w:sz="4" w:space="0" w:color="auto"/>
              <w:left w:val="single" w:sz="4" w:space="0" w:color="auto"/>
              <w:bottom w:val="single" w:sz="4" w:space="0" w:color="auto"/>
              <w:right w:val="single" w:sz="4" w:space="0" w:color="auto"/>
            </w:tcBorders>
            <w:vAlign w:val="center"/>
          </w:tcPr>
          <w:p w14:paraId="21993631" w14:textId="77777777" w:rsidR="00503DD9" w:rsidRPr="00BC6CA8" w:rsidRDefault="00503DD9" w:rsidP="007A689C">
            <w:pPr>
              <w:spacing w:line="240" w:lineRule="exact"/>
              <w:jc w:val="center"/>
            </w:pPr>
            <w:r w:rsidRPr="00BC6CA8">
              <w:t>Măsuri de siguranţă şi protecţie</w:t>
            </w:r>
          </w:p>
        </w:tc>
      </w:tr>
      <w:tr w:rsidR="00503DD9" w:rsidRPr="00BC6CA8" w14:paraId="7DE1ADE7" w14:textId="77777777" w:rsidTr="007A689C">
        <w:trPr>
          <w:cantSplit/>
          <w:trHeight w:val="240"/>
        </w:trPr>
        <w:tc>
          <w:tcPr>
            <w:tcW w:w="3119" w:type="dxa"/>
            <w:vMerge w:val="restart"/>
            <w:tcBorders>
              <w:top w:val="single" w:sz="4" w:space="0" w:color="auto"/>
              <w:left w:val="single" w:sz="4" w:space="0" w:color="auto"/>
              <w:right w:val="single" w:sz="4" w:space="0" w:color="auto"/>
            </w:tcBorders>
            <w:vAlign w:val="center"/>
          </w:tcPr>
          <w:p w14:paraId="3732CC0A" w14:textId="77777777" w:rsidR="00503DD9" w:rsidRPr="00BC6CA8" w:rsidRDefault="00503DD9" w:rsidP="007A689C">
            <w:pPr>
              <w:spacing w:line="240" w:lineRule="exact"/>
              <w:jc w:val="center"/>
              <w:rPr>
                <w:i/>
              </w:rPr>
            </w:pPr>
            <w:r w:rsidRPr="00BC6CA8">
              <w:t>Tipul conductei</w:t>
            </w:r>
          </w:p>
          <w:p w14:paraId="32CA5F5E" w14:textId="77777777" w:rsidR="00503DD9" w:rsidRPr="00BC6CA8" w:rsidRDefault="00503DD9" w:rsidP="007A689C">
            <w:pPr>
              <w:spacing w:line="240" w:lineRule="exact"/>
              <w:jc w:val="center"/>
            </w:pPr>
          </w:p>
          <w:p w14:paraId="18B97AC8" w14:textId="77777777" w:rsidR="00503DD9" w:rsidRPr="00BC6CA8" w:rsidRDefault="00503DD9" w:rsidP="007A689C">
            <w:pPr>
              <w:spacing w:line="240" w:lineRule="exact"/>
              <w:jc w:val="center"/>
              <w:rPr>
                <w:i/>
              </w:rPr>
            </w:pPr>
            <w:r w:rsidRPr="00BC6CA8">
              <w:rPr>
                <w:i/>
              </w:rPr>
              <w:t>Conducte de transport</w:t>
            </w:r>
          </w:p>
          <w:p w14:paraId="1EA81822" w14:textId="77777777" w:rsidR="00503DD9" w:rsidRPr="00BC6CA8" w:rsidRDefault="00503DD9" w:rsidP="007A689C">
            <w:pPr>
              <w:spacing w:line="240" w:lineRule="exact"/>
              <w:jc w:val="center"/>
            </w:pPr>
          </w:p>
          <w:p w14:paraId="31B2A326" w14:textId="77777777" w:rsidR="00503DD9" w:rsidRPr="00BC6CA8" w:rsidRDefault="00503DD9" w:rsidP="007A689C">
            <w:pPr>
              <w:spacing w:line="240" w:lineRule="exact"/>
              <w:jc w:val="center"/>
            </w:pPr>
            <w:r w:rsidRPr="00BC6CA8">
              <w:t>Se interzice traversarea.</w:t>
            </w:r>
          </w:p>
          <w:p w14:paraId="2D29B7A1" w14:textId="77777777" w:rsidR="00503DD9" w:rsidRPr="00BC6CA8" w:rsidRDefault="00503DD9" w:rsidP="007A689C">
            <w:pPr>
              <w:spacing w:line="240" w:lineRule="exact"/>
              <w:jc w:val="center"/>
            </w:pPr>
          </w:p>
          <w:p w14:paraId="347678A0" w14:textId="77777777" w:rsidR="00503DD9" w:rsidRPr="00BC6CA8" w:rsidRDefault="00503DD9" w:rsidP="007A689C">
            <w:pPr>
              <w:spacing w:line="240" w:lineRule="exact"/>
              <w:jc w:val="center"/>
            </w:pPr>
            <w:r w:rsidRPr="00BC6CA8">
              <w:t xml:space="preserve">În cazuri excepţionale, </w:t>
            </w:r>
            <w:r w:rsidRPr="00BC6CA8">
              <w:br/>
              <w:t xml:space="preserve">se admit astfel de traversări, </w:t>
            </w:r>
            <w:r w:rsidRPr="00BC6CA8">
              <w:br/>
              <w:t xml:space="preserve">cu acordul autorităţilor </w:t>
            </w:r>
            <w:r w:rsidRPr="00BC6CA8">
              <w:br/>
              <w:t>în administraţia cărora se găseşte conducta, luându-se măsuri de siguranţă corespunzătoare.</w:t>
            </w:r>
          </w:p>
          <w:p w14:paraId="3FFE637F" w14:textId="77777777" w:rsidR="00503DD9" w:rsidRPr="00BC6CA8" w:rsidRDefault="00503DD9" w:rsidP="007A689C">
            <w:pPr>
              <w:spacing w:line="240" w:lineRule="exact"/>
              <w:jc w:val="center"/>
            </w:pPr>
          </w:p>
          <w:p w14:paraId="1D3BE305" w14:textId="77777777" w:rsidR="00503DD9" w:rsidRPr="00BC6CA8" w:rsidRDefault="00503DD9" w:rsidP="007A689C">
            <w:pPr>
              <w:spacing w:line="240" w:lineRule="exact"/>
              <w:jc w:val="center"/>
              <w:rPr>
                <w:i/>
              </w:rPr>
            </w:pPr>
            <w:r w:rsidRPr="00BC6CA8">
              <w:rPr>
                <w:i/>
              </w:rPr>
              <w:t>Conducte de distribuţie uzinale tehnologice</w:t>
            </w:r>
          </w:p>
          <w:p w14:paraId="1D80EF2A" w14:textId="77777777" w:rsidR="00503DD9" w:rsidRPr="00BC6CA8" w:rsidRDefault="00503DD9" w:rsidP="007A689C">
            <w:pPr>
              <w:spacing w:line="240" w:lineRule="exact"/>
              <w:jc w:val="center"/>
            </w:pPr>
          </w:p>
          <w:p w14:paraId="7663E882" w14:textId="77777777" w:rsidR="00503DD9" w:rsidRPr="00BC6CA8" w:rsidRDefault="00503DD9" w:rsidP="007A689C">
            <w:pPr>
              <w:spacing w:line="240" w:lineRule="exact"/>
              <w:jc w:val="center"/>
            </w:pPr>
            <w:r w:rsidRPr="00BC6CA8">
              <w:t>Se vor evita traversările LEA peste aceste conducte.</w:t>
            </w:r>
          </w:p>
          <w:p w14:paraId="71DBC3A7" w14:textId="77777777" w:rsidR="00503DD9" w:rsidRPr="00BC6CA8" w:rsidRDefault="00503DD9" w:rsidP="007A689C">
            <w:pPr>
              <w:spacing w:line="240" w:lineRule="exact"/>
              <w:jc w:val="center"/>
            </w:pPr>
          </w:p>
          <w:p w14:paraId="16EDC466" w14:textId="2A8E2A57" w:rsidR="00503DD9" w:rsidRPr="00BC6CA8" w:rsidRDefault="00503DD9" w:rsidP="007A689C">
            <w:pPr>
              <w:spacing w:line="240" w:lineRule="exact"/>
              <w:jc w:val="center"/>
            </w:pPr>
            <w:r w:rsidRPr="00BC6CA8">
              <w:t xml:space="preserve">Ele se admit în condiţiile indicate în tabelul </w:t>
            </w:r>
            <w:r w:rsidR="00957259" w:rsidRPr="00BC6CA8">
              <w:t>1</w:t>
            </w:r>
            <w:r w:rsidR="00957259">
              <w:t>0</w:t>
            </w:r>
            <w:r w:rsidRPr="00BC6CA8">
              <w:t xml:space="preserve">.a, categoria </w:t>
            </w:r>
            <w:r w:rsidRPr="00BC6CA8">
              <w:rPr>
                <w:i/>
              </w:rPr>
              <w:t>Traversări</w:t>
            </w:r>
            <w:r w:rsidRPr="00BC6CA8">
              <w:t>.</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A9431BB" w14:textId="77777777" w:rsidR="00503DD9" w:rsidRPr="00BC6CA8" w:rsidRDefault="00503DD9" w:rsidP="007A689C">
            <w:pPr>
              <w:spacing w:line="240" w:lineRule="exact"/>
              <w:jc w:val="center"/>
              <w:rPr>
                <w:i/>
              </w:rPr>
            </w:pPr>
            <w:r w:rsidRPr="00BC6CA8">
              <w:rPr>
                <w:i/>
              </w:rPr>
              <w:t xml:space="preserve">D </w:t>
            </w:r>
            <w:r w:rsidRPr="00BC6CA8">
              <w:rPr>
                <w:i/>
                <w:vertAlign w:val="subscript"/>
              </w:rPr>
              <w:t xml:space="preserve"> </w:t>
            </w:r>
            <w:r w:rsidRPr="00BC6CA8">
              <w:rPr>
                <w:i/>
              </w:rPr>
              <w:t>≥  D</w:t>
            </w:r>
            <w:r w:rsidRPr="00BC6CA8">
              <w:rPr>
                <w:i/>
                <w:vertAlign w:val="subscript"/>
              </w:rPr>
              <w:t>a</w:t>
            </w:r>
          </w:p>
        </w:tc>
        <w:tc>
          <w:tcPr>
            <w:tcW w:w="4819" w:type="dxa"/>
            <w:gridSpan w:val="3"/>
            <w:tcBorders>
              <w:top w:val="single" w:sz="4" w:space="0" w:color="auto"/>
              <w:left w:val="single" w:sz="4" w:space="0" w:color="auto"/>
              <w:bottom w:val="single" w:sz="4" w:space="0" w:color="auto"/>
              <w:right w:val="single" w:sz="4" w:space="0" w:color="auto"/>
            </w:tcBorders>
            <w:vAlign w:val="center"/>
          </w:tcPr>
          <w:p w14:paraId="6244A102" w14:textId="77777777" w:rsidR="00503DD9" w:rsidRPr="00BC6CA8" w:rsidRDefault="00503DD9" w:rsidP="007A689C">
            <w:pPr>
              <w:spacing w:line="240" w:lineRule="exact"/>
              <w:jc w:val="center"/>
            </w:pPr>
            <w:r w:rsidRPr="00BC6CA8">
              <w:t>-</w:t>
            </w:r>
          </w:p>
        </w:tc>
      </w:tr>
      <w:tr w:rsidR="00503DD9" w:rsidRPr="00BC6CA8" w14:paraId="200CEF69" w14:textId="77777777" w:rsidTr="007A689C">
        <w:trPr>
          <w:cantSplit/>
          <w:trHeight w:val="240"/>
        </w:trPr>
        <w:tc>
          <w:tcPr>
            <w:tcW w:w="3119" w:type="dxa"/>
            <w:vMerge/>
            <w:tcBorders>
              <w:left w:val="single" w:sz="4" w:space="0" w:color="auto"/>
              <w:right w:val="single" w:sz="4" w:space="0" w:color="auto"/>
            </w:tcBorders>
            <w:vAlign w:val="center"/>
          </w:tcPr>
          <w:p w14:paraId="55D97180" w14:textId="77777777" w:rsidR="00503DD9" w:rsidRPr="00BC6CA8" w:rsidRDefault="00503DD9" w:rsidP="007A689C">
            <w:pPr>
              <w:spacing w:line="240" w:lineRule="exact"/>
            </w:pPr>
          </w:p>
        </w:tc>
        <w:tc>
          <w:tcPr>
            <w:tcW w:w="567" w:type="dxa"/>
            <w:vMerge w:val="restart"/>
            <w:tcBorders>
              <w:top w:val="nil"/>
              <w:left w:val="single" w:sz="4" w:space="0" w:color="auto"/>
              <w:bottom w:val="single" w:sz="4" w:space="0" w:color="auto"/>
              <w:right w:val="single" w:sz="4" w:space="0" w:color="auto"/>
            </w:tcBorders>
            <w:textDirection w:val="btLr"/>
            <w:vAlign w:val="center"/>
          </w:tcPr>
          <w:p w14:paraId="11E41BA3" w14:textId="77777777" w:rsidR="00503DD9" w:rsidRPr="00BC6CA8" w:rsidRDefault="00503DD9" w:rsidP="007A689C">
            <w:pPr>
              <w:spacing w:line="240" w:lineRule="exact"/>
              <w:ind w:left="113" w:right="113"/>
              <w:jc w:val="center"/>
              <w:rPr>
                <w:i/>
                <w:vertAlign w:val="subscript"/>
              </w:rPr>
            </w:pPr>
            <w:r w:rsidRPr="00BC6CA8">
              <w:rPr>
                <w:i/>
              </w:rPr>
              <w:t xml:space="preserve">D </w:t>
            </w:r>
            <w:r w:rsidRPr="00BC6CA8">
              <w:rPr>
                <w:i/>
              </w:rPr>
              <w:sym w:font="Symbol" w:char="F03C"/>
            </w:r>
            <w:r w:rsidRPr="00BC6CA8">
              <w:rPr>
                <w:i/>
              </w:rPr>
              <w:t xml:space="preserve"> D</w:t>
            </w:r>
            <w:r w:rsidRPr="00BC6CA8">
              <w:rPr>
                <w:i/>
                <w:vertAlign w:val="subscript"/>
              </w:rPr>
              <w:t>a</w:t>
            </w:r>
          </w:p>
        </w:tc>
        <w:tc>
          <w:tcPr>
            <w:tcW w:w="567" w:type="dxa"/>
            <w:vMerge w:val="restart"/>
            <w:tcBorders>
              <w:top w:val="nil"/>
              <w:left w:val="single" w:sz="4" w:space="0" w:color="auto"/>
              <w:bottom w:val="single" w:sz="4" w:space="0" w:color="auto"/>
              <w:right w:val="single" w:sz="4" w:space="0" w:color="auto"/>
            </w:tcBorders>
            <w:textDirection w:val="btLr"/>
            <w:vAlign w:val="center"/>
          </w:tcPr>
          <w:p w14:paraId="7704F169" w14:textId="77777777" w:rsidR="00503DD9" w:rsidRPr="00BC6CA8" w:rsidRDefault="00503DD9" w:rsidP="007A689C">
            <w:pPr>
              <w:spacing w:line="240" w:lineRule="exact"/>
              <w:ind w:left="113" w:right="113"/>
              <w:jc w:val="center"/>
              <w:rPr>
                <w:i/>
                <w:vertAlign w:val="subscript"/>
              </w:rPr>
            </w:pPr>
            <w:r w:rsidRPr="00BC6CA8">
              <w:rPr>
                <w:i/>
              </w:rPr>
              <w:t>d≥D</w:t>
            </w:r>
            <w:r w:rsidRPr="00BC6CA8">
              <w:rPr>
                <w:i/>
                <w:vertAlign w:val="subscript"/>
              </w:rPr>
              <w:t>ma1</w:t>
            </w:r>
          </w:p>
        </w:tc>
        <w:tc>
          <w:tcPr>
            <w:tcW w:w="4819" w:type="dxa"/>
            <w:gridSpan w:val="3"/>
            <w:vMerge w:val="restart"/>
            <w:tcBorders>
              <w:top w:val="nil"/>
              <w:left w:val="single" w:sz="4" w:space="0" w:color="auto"/>
              <w:bottom w:val="single" w:sz="4" w:space="0" w:color="auto"/>
              <w:right w:val="single" w:sz="4" w:space="0" w:color="auto"/>
            </w:tcBorders>
            <w:vAlign w:val="center"/>
          </w:tcPr>
          <w:p w14:paraId="13AE4800" w14:textId="77777777" w:rsidR="00503DD9" w:rsidRPr="00BC6CA8" w:rsidRDefault="00503DD9" w:rsidP="007A689C">
            <w:pPr>
              <w:spacing w:line="240" w:lineRule="exact"/>
              <w:jc w:val="center"/>
            </w:pPr>
            <w:r w:rsidRPr="00BC6CA8">
              <w:t xml:space="preserve">Deschiderile reale la încărcări din vânt şi la încărcări verticale nu vor depăşi 90% din cele de dimensionare ale stâlpilor. </w:t>
            </w:r>
          </w:p>
        </w:tc>
      </w:tr>
      <w:tr w:rsidR="00503DD9" w:rsidRPr="00BC6CA8" w14:paraId="5B9E4210" w14:textId="77777777" w:rsidTr="007A689C">
        <w:trPr>
          <w:cantSplit/>
          <w:trHeight w:val="240"/>
        </w:trPr>
        <w:tc>
          <w:tcPr>
            <w:tcW w:w="3119" w:type="dxa"/>
            <w:vMerge/>
            <w:tcBorders>
              <w:left w:val="single" w:sz="4" w:space="0" w:color="auto"/>
              <w:right w:val="single" w:sz="4" w:space="0" w:color="auto"/>
            </w:tcBorders>
          </w:tcPr>
          <w:p w14:paraId="2B494698" w14:textId="77777777" w:rsidR="00503DD9" w:rsidRPr="00BC6CA8" w:rsidRDefault="00503DD9" w:rsidP="007A689C">
            <w:pPr>
              <w:spacing w:line="240" w:lineRule="exact"/>
              <w:jc w:val="center"/>
            </w:pPr>
          </w:p>
        </w:tc>
        <w:tc>
          <w:tcPr>
            <w:tcW w:w="567" w:type="dxa"/>
            <w:vMerge/>
            <w:tcBorders>
              <w:top w:val="single" w:sz="4" w:space="0" w:color="auto"/>
              <w:left w:val="single" w:sz="4" w:space="0" w:color="auto"/>
              <w:bottom w:val="single" w:sz="4" w:space="0" w:color="auto"/>
              <w:right w:val="single" w:sz="4" w:space="0" w:color="auto"/>
            </w:tcBorders>
          </w:tcPr>
          <w:p w14:paraId="3525F895" w14:textId="77777777" w:rsidR="00503DD9" w:rsidRPr="00BC6CA8" w:rsidRDefault="00503DD9" w:rsidP="007A689C">
            <w:pPr>
              <w:spacing w:line="240" w:lineRule="exact"/>
              <w:jc w:val="center"/>
            </w:pPr>
          </w:p>
        </w:tc>
        <w:tc>
          <w:tcPr>
            <w:tcW w:w="567" w:type="dxa"/>
            <w:vMerge/>
            <w:tcBorders>
              <w:top w:val="single" w:sz="4" w:space="0" w:color="auto"/>
              <w:left w:val="single" w:sz="4" w:space="0" w:color="auto"/>
              <w:bottom w:val="single" w:sz="4" w:space="0" w:color="auto"/>
              <w:right w:val="single" w:sz="4" w:space="0" w:color="auto"/>
            </w:tcBorders>
          </w:tcPr>
          <w:p w14:paraId="0CBE2AEC" w14:textId="77777777" w:rsidR="00503DD9" w:rsidRPr="00BC6CA8" w:rsidRDefault="00503DD9" w:rsidP="007A689C">
            <w:pPr>
              <w:spacing w:line="240" w:lineRule="exact"/>
              <w:jc w:val="center"/>
            </w:pPr>
          </w:p>
        </w:tc>
        <w:tc>
          <w:tcPr>
            <w:tcW w:w="4819" w:type="dxa"/>
            <w:gridSpan w:val="3"/>
            <w:vMerge/>
            <w:tcBorders>
              <w:top w:val="single" w:sz="4" w:space="0" w:color="auto"/>
              <w:left w:val="single" w:sz="4" w:space="0" w:color="auto"/>
              <w:bottom w:val="single" w:sz="4" w:space="0" w:color="auto"/>
              <w:right w:val="single" w:sz="4" w:space="0" w:color="auto"/>
            </w:tcBorders>
          </w:tcPr>
          <w:p w14:paraId="76815B73" w14:textId="77777777" w:rsidR="00503DD9" w:rsidRPr="00BC6CA8" w:rsidRDefault="00503DD9" w:rsidP="007A689C">
            <w:pPr>
              <w:spacing w:line="240" w:lineRule="exact"/>
              <w:jc w:val="center"/>
            </w:pPr>
          </w:p>
        </w:tc>
      </w:tr>
      <w:tr w:rsidR="00503DD9" w:rsidRPr="00BC6CA8" w14:paraId="78089982" w14:textId="77777777" w:rsidTr="007A689C">
        <w:trPr>
          <w:cantSplit/>
          <w:trHeight w:val="633"/>
        </w:trPr>
        <w:tc>
          <w:tcPr>
            <w:tcW w:w="3119" w:type="dxa"/>
            <w:vMerge/>
            <w:tcBorders>
              <w:left w:val="single" w:sz="4" w:space="0" w:color="auto"/>
              <w:right w:val="single" w:sz="4" w:space="0" w:color="auto"/>
            </w:tcBorders>
          </w:tcPr>
          <w:p w14:paraId="6159403E" w14:textId="77777777" w:rsidR="00503DD9" w:rsidRPr="00BC6CA8" w:rsidRDefault="00503DD9" w:rsidP="007A689C">
            <w:pPr>
              <w:spacing w:line="240" w:lineRule="exact"/>
              <w:jc w:val="center"/>
            </w:pPr>
          </w:p>
        </w:tc>
        <w:tc>
          <w:tcPr>
            <w:tcW w:w="567" w:type="dxa"/>
            <w:vMerge/>
            <w:tcBorders>
              <w:top w:val="single" w:sz="4" w:space="0" w:color="auto"/>
              <w:left w:val="single" w:sz="4" w:space="0" w:color="auto"/>
              <w:bottom w:val="single" w:sz="4" w:space="0" w:color="auto"/>
              <w:right w:val="single" w:sz="4" w:space="0" w:color="auto"/>
            </w:tcBorders>
          </w:tcPr>
          <w:p w14:paraId="380281F6" w14:textId="77777777" w:rsidR="00503DD9" w:rsidRPr="00BC6CA8" w:rsidRDefault="00503DD9" w:rsidP="007A689C">
            <w:pPr>
              <w:spacing w:line="240" w:lineRule="exact"/>
              <w:jc w:val="center"/>
            </w:pPr>
          </w:p>
        </w:tc>
        <w:tc>
          <w:tcPr>
            <w:tcW w:w="567" w:type="dxa"/>
            <w:vMerge/>
            <w:tcBorders>
              <w:top w:val="single" w:sz="4" w:space="0" w:color="auto"/>
              <w:left w:val="single" w:sz="4" w:space="0" w:color="auto"/>
              <w:bottom w:val="single" w:sz="4" w:space="0" w:color="auto"/>
              <w:right w:val="single" w:sz="4" w:space="0" w:color="auto"/>
            </w:tcBorders>
          </w:tcPr>
          <w:p w14:paraId="5340825F" w14:textId="77777777" w:rsidR="00503DD9" w:rsidRPr="00BC6CA8" w:rsidRDefault="00503DD9" w:rsidP="007A689C">
            <w:pPr>
              <w:spacing w:line="240" w:lineRule="exact"/>
              <w:jc w:val="center"/>
            </w:pPr>
          </w:p>
        </w:tc>
        <w:tc>
          <w:tcPr>
            <w:tcW w:w="4819" w:type="dxa"/>
            <w:gridSpan w:val="3"/>
            <w:vMerge/>
            <w:tcBorders>
              <w:top w:val="single" w:sz="4" w:space="0" w:color="auto"/>
              <w:left w:val="single" w:sz="4" w:space="0" w:color="auto"/>
              <w:bottom w:val="single" w:sz="4" w:space="0" w:color="auto"/>
              <w:right w:val="single" w:sz="4" w:space="0" w:color="auto"/>
            </w:tcBorders>
          </w:tcPr>
          <w:p w14:paraId="6CD665B4" w14:textId="77777777" w:rsidR="00503DD9" w:rsidRPr="00BC6CA8" w:rsidRDefault="00503DD9" w:rsidP="007A689C">
            <w:pPr>
              <w:spacing w:line="240" w:lineRule="exact"/>
              <w:jc w:val="center"/>
            </w:pPr>
          </w:p>
        </w:tc>
      </w:tr>
      <w:tr w:rsidR="00503DD9" w:rsidRPr="00BC6CA8" w14:paraId="6789F0A5" w14:textId="77777777" w:rsidTr="007A689C">
        <w:trPr>
          <w:cantSplit/>
          <w:trHeight w:val="240"/>
        </w:trPr>
        <w:tc>
          <w:tcPr>
            <w:tcW w:w="3119" w:type="dxa"/>
            <w:vMerge/>
            <w:tcBorders>
              <w:left w:val="single" w:sz="4" w:space="0" w:color="auto"/>
              <w:right w:val="single" w:sz="4" w:space="0" w:color="auto"/>
            </w:tcBorders>
          </w:tcPr>
          <w:p w14:paraId="7CF5F873" w14:textId="77777777" w:rsidR="00503DD9" w:rsidRPr="00BC6CA8" w:rsidRDefault="00503DD9" w:rsidP="007A689C">
            <w:pPr>
              <w:spacing w:line="240" w:lineRule="exact"/>
              <w:jc w:val="center"/>
            </w:pPr>
          </w:p>
        </w:tc>
        <w:tc>
          <w:tcPr>
            <w:tcW w:w="567" w:type="dxa"/>
            <w:vMerge/>
            <w:tcBorders>
              <w:top w:val="single" w:sz="4" w:space="0" w:color="auto"/>
              <w:left w:val="single" w:sz="4" w:space="0" w:color="auto"/>
              <w:bottom w:val="single" w:sz="4" w:space="0" w:color="auto"/>
              <w:right w:val="single" w:sz="4" w:space="0" w:color="auto"/>
            </w:tcBorders>
          </w:tcPr>
          <w:p w14:paraId="03494719" w14:textId="77777777" w:rsidR="00503DD9" w:rsidRPr="00BC6CA8" w:rsidRDefault="00503DD9" w:rsidP="007A689C">
            <w:pPr>
              <w:spacing w:line="240" w:lineRule="exact"/>
              <w:jc w:val="center"/>
            </w:pPr>
          </w:p>
        </w:tc>
        <w:tc>
          <w:tcPr>
            <w:tcW w:w="567" w:type="dxa"/>
            <w:vMerge w:val="restart"/>
            <w:tcBorders>
              <w:top w:val="single" w:sz="4" w:space="0" w:color="auto"/>
              <w:left w:val="single" w:sz="4" w:space="0" w:color="auto"/>
              <w:bottom w:val="single" w:sz="4" w:space="0" w:color="auto"/>
              <w:right w:val="single" w:sz="4" w:space="0" w:color="auto"/>
            </w:tcBorders>
            <w:textDirection w:val="btLr"/>
            <w:vAlign w:val="center"/>
          </w:tcPr>
          <w:p w14:paraId="2D392C2D" w14:textId="77777777" w:rsidR="00503DD9" w:rsidRPr="00BC6CA8" w:rsidRDefault="00503DD9" w:rsidP="007A689C">
            <w:pPr>
              <w:spacing w:line="240" w:lineRule="exact"/>
              <w:ind w:left="113" w:right="113"/>
              <w:jc w:val="center"/>
              <w:rPr>
                <w:i/>
                <w:sz w:val="22"/>
              </w:rPr>
            </w:pPr>
            <w:r w:rsidRPr="00BC6CA8">
              <w:rPr>
                <w:i/>
                <w:sz w:val="22"/>
              </w:rPr>
              <w:t>D</w:t>
            </w:r>
            <w:r w:rsidRPr="00BC6CA8">
              <w:rPr>
                <w:i/>
                <w:sz w:val="22"/>
                <w:vertAlign w:val="subscript"/>
              </w:rPr>
              <w:t>ma2</w:t>
            </w:r>
            <w:r w:rsidRPr="00BC6CA8">
              <w:rPr>
                <w:i/>
                <w:sz w:val="22"/>
              </w:rPr>
              <w:sym w:font="UniversalMath1 BT" w:char="F0A3"/>
            </w:r>
            <w:r w:rsidRPr="00BC6CA8">
              <w:rPr>
                <w:i/>
                <w:sz w:val="22"/>
              </w:rPr>
              <w:t>d</w:t>
            </w:r>
            <w:r w:rsidRPr="00BC6CA8">
              <w:rPr>
                <w:i/>
                <w:sz w:val="22"/>
              </w:rPr>
              <w:sym w:font="Symbol" w:char="F03C"/>
            </w:r>
            <w:r w:rsidRPr="00BC6CA8">
              <w:rPr>
                <w:i/>
                <w:sz w:val="22"/>
              </w:rPr>
              <w:t>D</w:t>
            </w:r>
            <w:r w:rsidRPr="00BC6CA8">
              <w:rPr>
                <w:i/>
                <w:sz w:val="22"/>
                <w:vertAlign w:val="subscript"/>
              </w:rPr>
              <w:t>ma1</w:t>
            </w:r>
          </w:p>
        </w:tc>
        <w:tc>
          <w:tcPr>
            <w:tcW w:w="4819" w:type="dxa"/>
            <w:gridSpan w:val="3"/>
            <w:vMerge w:val="restart"/>
            <w:tcBorders>
              <w:top w:val="single" w:sz="4" w:space="0" w:color="auto"/>
              <w:left w:val="single" w:sz="4" w:space="0" w:color="auto"/>
              <w:bottom w:val="single" w:sz="4" w:space="0" w:color="auto"/>
              <w:right w:val="single" w:sz="4" w:space="0" w:color="auto"/>
            </w:tcBorders>
            <w:vAlign w:val="center"/>
          </w:tcPr>
          <w:p w14:paraId="056086A2" w14:textId="4EA8626F" w:rsidR="00503DD9" w:rsidRPr="00BC6CA8" w:rsidRDefault="00503DD9" w:rsidP="007A689C">
            <w:pPr>
              <w:spacing w:line="240" w:lineRule="exact"/>
            </w:pPr>
            <w:r w:rsidRPr="00BC6CA8">
              <w:t xml:space="preserve">- Protecţie mărită conform </w:t>
            </w:r>
            <w:r w:rsidR="00D4165F" w:rsidRPr="00BC6CA8">
              <w:t>cap. 1, pc. 1.3. din prezenta anexă</w:t>
            </w:r>
            <w:r w:rsidR="00957259">
              <w:t xml:space="preserve"> </w:t>
            </w:r>
            <w:r w:rsidRPr="00BC6CA8">
              <w:t>pentru stâlpii LEA cu izolatoare suport.</w:t>
            </w:r>
          </w:p>
          <w:p w14:paraId="63199585" w14:textId="77777777" w:rsidR="00503DD9" w:rsidRPr="00BC6CA8" w:rsidRDefault="00503DD9" w:rsidP="007A689C">
            <w:pPr>
              <w:spacing w:line="240" w:lineRule="exact"/>
              <w:rPr>
                <w:vertAlign w:val="superscript"/>
              </w:rPr>
            </w:pPr>
            <w:r w:rsidRPr="00BC6CA8">
              <w:t xml:space="preserve">- Lanţuri duble de izolatoare </w:t>
            </w:r>
            <w:r w:rsidRPr="00BC6CA8">
              <w:rPr>
                <w:vertAlign w:val="superscript"/>
              </w:rPr>
              <w:t>1)</w:t>
            </w:r>
            <w:r w:rsidRPr="00BC6CA8">
              <w:t>, respectiv legături duble în cazul izolatoarelor suport.</w:t>
            </w:r>
            <w:r w:rsidRPr="00BC6CA8">
              <w:rPr>
                <w:vertAlign w:val="superscript"/>
              </w:rPr>
              <w:t xml:space="preserve"> </w:t>
            </w:r>
          </w:p>
        </w:tc>
      </w:tr>
      <w:tr w:rsidR="00503DD9" w:rsidRPr="00BC6CA8" w14:paraId="686451C1" w14:textId="77777777" w:rsidTr="007A689C">
        <w:trPr>
          <w:cantSplit/>
          <w:trHeight w:val="240"/>
        </w:trPr>
        <w:tc>
          <w:tcPr>
            <w:tcW w:w="3119" w:type="dxa"/>
            <w:vMerge/>
            <w:tcBorders>
              <w:left w:val="single" w:sz="4" w:space="0" w:color="auto"/>
              <w:right w:val="single" w:sz="4" w:space="0" w:color="auto"/>
            </w:tcBorders>
          </w:tcPr>
          <w:p w14:paraId="31E1E846" w14:textId="77777777" w:rsidR="00503DD9" w:rsidRPr="00BC6CA8" w:rsidRDefault="00503DD9" w:rsidP="007A689C">
            <w:pPr>
              <w:spacing w:line="240" w:lineRule="exact"/>
              <w:jc w:val="center"/>
            </w:pPr>
          </w:p>
        </w:tc>
        <w:tc>
          <w:tcPr>
            <w:tcW w:w="567" w:type="dxa"/>
            <w:vMerge/>
            <w:tcBorders>
              <w:top w:val="single" w:sz="4" w:space="0" w:color="auto"/>
              <w:left w:val="single" w:sz="4" w:space="0" w:color="auto"/>
              <w:bottom w:val="single" w:sz="4" w:space="0" w:color="auto"/>
              <w:right w:val="single" w:sz="4" w:space="0" w:color="auto"/>
            </w:tcBorders>
          </w:tcPr>
          <w:p w14:paraId="42988259" w14:textId="77777777" w:rsidR="00503DD9" w:rsidRPr="00BC6CA8" w:rsidRDefault="00503DD9" w:rsidP="007A689C">
            <w:pPr>
              <w:spacing w:line="240" w:lineRule="exact"/>
              <w:jc w:val="center"/>
            </w:pPr>
          </w:p>
        </w:tc>
        <w:tc>
          <w:tcPr>
            <w:tcW w:w="567" w:type="dxa"/>
            <w:vMerge/>
            <w:tcBorders>
              <w:top w:val="single" w:sz="4" w:space="0" w:color="auto"/>
              <w:left w:val="single" w:sz="4" w:space="0" w:color="auto"/>
              <w:bottom w:val="single" w:sz="4" w:space="0" w:color="auto"/>
              <w:right w:val="single" w:sz="4" w:space="0" w:color="auto"/>
            </w:tcBorders>
          </w:tcPr>
          <w:p w14:paraId="6FCD5DA8" w14:textId="77777777" w:rsidR="00503DD9" w:rsidRPr="00BC6CA8" w:rsidRDefault="00503DD9" w:rsidP="007A689C">
            <w:pPr>
              <w:spacing w:line="240" w:lineRule="exact"/>
              <w:jc w:val="center"/>
            </w:pPr>
          </w:p>
        </w:tc>
        <w:tc>
          <w:tcPr>
            <w:tcW w:w="4819" w:type="dxa"/>
            <w:gridSpan w:val="3"/>
            <w:vMerge/>
            <w:tcBorders>
              <w:top w:val="single" w:sz="4" w:space="0" w:color="auto"/>
              <w:left w:val="single" w:sz="4" w:space="0" w:color="auto"/>
              <w:bottom w:val="single" w:sz="4" w:space="0" w:color="auto"/>
              <w:right w:val="single" w:sz="4" w:space="0" w:color="auto"/>
            </w:tcBorders>
          </w:tcPr>
          <w:p w14:paraId="348EE141" w14:textId="77777777" w:rsidR="00503DD9" w:rsidRPr="00BC6CA8" w:rsidRDefault="00503DD9" w:rsidP="007A689C">
            <w:pPr>
              <w:spacing w:line="240" w:lineRule="exact"/>
              <w:jc w:val="center"/>
            </w:pPr>
          </w:p>
        </w:tc>
      </w:tr>
      <w:tr w:rsidR="00503DD9" w:rsidRPr="00BC6CA8" w14:paraId="4B0055A7" w14:textId="77777777" w:rsidTr="007A689C">
        <w:trPr>
          <w:cantSplit/>
          <w:trHeight w:val="240"/>
        </w:trPr>
        <w:tc>
          <w:tcPr>
            <w:tcW w:w="3119" w:type="dxa"/>
            <w:vMerge/>
            <w:tcBorders>
              <w:left w:val="single" w:sz="4" w:space="0" w:color="auto"/>
              <w:right w:val="single" w:sz="4" w:space="0" w:color="auto"/>
            </w:tcBorders>
          </w:tcPr>
          <w:p w14:paraId="6BA13C77" w14:textId="77777777" w:rsidR="00503DD9" w:rsidRPr="00BC6CA8" w:rsidRDefault="00503DD9" w:rsidP="007A689C">
            <w:pPr>
              <w:spacing w:line="240" w:lineRule="exact"/>
              <w:jc w:val="center"/>
            </w:pPr>
          </w:p>
        </w:tc>
        <w:tc>
          <w:tcPr>
            <w:tcW w:w="567" w:type="dxa"/>
            <w:vMerge/>
            <w:tcBorders>
              <w:top w:val="single" w:sz="4" w:space="0" w:color="auto"/>
              <w:left w:val="single" w:sz="4" w:space="0" w:color="auto"/>
              <w:bottom w:val="single" w:sz="4" w:space="0" w:color="auto"/>
              <w:right w:val="single" w:sz="4" w:space="0" w:color="auto"/>
            </w:tcBorders>
          </w:tcPr>
          <w:p w14:paraId="23999BE4" w14:textId="77777777" w:rsidR="00503DD9" w:rsidRPr="00BC6CA8" w:rsidRDefault="00503DD9" w:rsidP="007A689C">
            <w:pPr>
              <w:spacing w:line="240" w:lineRule="exact"/>
              <w:jc w:val="center"/>
            </w:pPr>
          </w:p>
        </w:tc>
        <w:tc>
          <w:tcPr>
            <w:tcW w:w="567" w:type="dxa"/>
            <w:vMerge/>
            <w:tcBorders>
              <w:top w:val="single" w:sz="4" w:space="0" w:color="auto"/>
              <w:left w:val="single" w:sz="4" w:space="0" w:color="auto"/>
              <w:bottom w:val="single" w:sz="4" w:space="0" w:color="auto"/>
              <w:right w:val="single" w:sz="4" w:space="0" w:color="auto"/>
            </w:tcBorders>
          </w:tcPr>
          <w:p w14:paraId="56FE3AA4" w14:textId="77777777" w:rsidR="00503DD9" w:rsidRPr="00BC6CA8" w:rsidRDefault="00503DD9" w:rsidP="007A689C">
            <w:pPr>
              <w:spacing w:line="240" w:lineRule="exact"/>
              <w:jc w:val="center"/>
            </w:pPr>
          </w:p>
        </w:tc>
        <w:tc>
          <w:tcPr>
            <w:tcW w:w="4819" w:type="dxa"/>
            <w:gridSpan w:val="3"/>
            <w:vMerge/>
            <w:tcBorders>
              <w:top w:val="single" w:sz="4" w:space="0" w:color="auto"/>
              <w:left w:val="single" w:sz="4" w:space="0" w:color="auto"/>
              <w:bottom w:val="single" w:sz="4" w:space="0" w:color="auto"/>
              <w:right w:val="single" w:sz="4" w:space="0" w:color="auto"/>
            </w:tcBorders>
          </w:tcPr>
          <w:p w14:paraId="721C83FC" w14:textId="77777777" w:rsidR="00503DD9" w:rsidRPr="00BC6CA8" w:rsidRDefault="00503DD9" w:rsidP="007A689C">
            <w:pPr>
              <w:spacing w:line="240" w:lineRule="exact"/>
              <w:jc w:val="center"/>
            </w:pPr>
          </w:p>
        </w:tc>
      </w:tr>
      <w:tr w:rsidR="00503DD9" w:rsidRPr="00BC6CA8" w14:paraId="494C0A7C" w14:textId="77777777" w:rsidTr="007A689C">
        <w:trPr>
          <w:cantSplit/>
          <w:trHeight w:val="240"/>
        </w:trPr>
        <w:tc>
          <w:tcPr>
            <w:tcW w:w="3119" w:type="dxa"/>
            <w:vMerge/>
            <w:tcBorders>
              <w:left w:val="single" w:sz="4" w:space="0" w:color="auto"/>
              <w:right w:val="single" w:sz="4" w:space="0" w:color="auto"/>
            </w:tcBorders>
          </w:tcPr>
          <w:p w14:paraId="66E2D24A" w14:textId="77777777" w:rsidR="00503DD9" w:rsidRPr="00BC6CA8" w:rsidRDefault="00503DD9" w:rsidP="007A689C">
            <w:pPr>
              <w:spacing w:line="240" w:lineRule="exact"/>
              <w:jc w:val="center"/>
            </w:pPr>
          </w:p>
        </w:tc>
        <w:tc>
          <w:tcPr>
            <w:tcW w:w="567" w:type="dxa"/>
            <w:vMerge/>
            <w:tcBorders>
              <w:top w:val="single" w:sz="4" w:space="0" w:color="auto"/>
              <w:left w:val="single" w:sz="4" w:space="0" w:color="auto"/>
              <w:bottom w:val="single" w:sz="4" w:space="0" w:color="auto"/>
              <w:right w:val="single" w:sz="4" w:space="0" w:color="auto"/>
            </w:tcBorders>
          </w:tcPr>
          <w:p w14:paraId="26AA4CEE" w14:textId="77777777" w:rsidR="00503DD9" w:rsidRPr="00BC6CA8" w:rsidRDefault="00503DD9" w:rsidP="007A689C">
            <w:pPr>
              <w:spacing w:line="240" w:lineRule="exact"/>
              <w:jc w:val="center"/>
            </w:pPr>
          </w:p>
        </w:tc>
        <w:tc>
          <w:tcPr>
            <w:tcW w:w="567" w:type="dxa"/>
            <w:vMerge/>
            <w:tcBorders>
              <w:top w:val="single" w:sz="4" w:space="0" w:color="auto"/>
              <w:left w:val="single" w:sz="4" w:space="0" w:color="auto"/>
              <w:bottom w:val="single" w:sz="4" w:space="0" w:color="auto"/>
              <w:right w:val="single" w:sz="4" w:space="0" w:color="auto"/>
            </w:tcBorders>
          </w:tcPr>
          <w:p w14:paraId="6E561D73" w14:textId="77777777" w:rsidR="00503DD9" w:rsidRPr="00BC6CA8" w:rsidRDefault="00503DD9" w:rsidP="007A689C">
            <w:pPr>
              <w:spacing w:line="240" w:lineRule="exact"/>
              <w:jc w:val="center"/>
            </w:pPr>
          </w:p>
        </w:tc>
        <w:tc>
          <w:tcPr>
            <w:tcW w:w="4819" w:type="dxa"/>
            <w:gridSpan w:val="3"/>
            <w:vMerge/>
            <w:tcBorders>
              <w:top w:val="single" w:sz="4" w:space="0" w:color="auto"/>
              <w:left w:val="single" w:sz="4" w:space="0" w:color="auto"/>
              <w:bottom w:val="single" w:sz="4" w:space="0" w:color="auto"/>
              <w:right w:val="single" w:sz="4" w:space="0" w:color="auto"/>
            </w:tcBorders>
          </w:tcPr>
          <w:p w14:paraId="78B4C08E" w14:textId="77777777" w:rsidR="00503DD9" w:rsidRPr="00BC6CA8" w:rsidRDefault="00503DD9" w:rsidP="007A689C">
            <w:pPr>
              <w:spacing w:line="240" w:lineRule="exact"/>
              <w:jc w:val="center"/>
            </w:pPr>
          </w:p>
        </w:tc>
      </w:tr>
      <w:tr w:rsidR="00503DD9" w:rsidRPr="00BC6CA8" w14:paraId="58C5C303" w14:textId="77777777" w:rsidTr="007A689C">
        <w:trPr>
          <w:cantSplit/>
          <w:trHeight w:val="671"/>
        </w:trPr>
        <w:tc>
          <w:tcPr>
            <w:tcW w:w="3119" w:type="dxa"/>
            <w:vMerge/>
            <w:tcBorders>
              <w:left w:val="single" w:sz="4" w:space="0" w:color="auto"/>
              <w:right w:val="single" w:sz="4" w:space="0" w:color="auto"/>
            </w:tcBorders>
          </w:tcPr>
          <w:p w14:paraId="053B1D7A" w14:textId="77777777" w:rsidR="00503DD9" w:rsidRPr="00BC6CA8" w:rsidRDefault="00503DD9" w:rsidP="007A689C">
            <w:pPr>
              <w:spacing w:line="240" w:lineRule="exact"/>
              <w:jc w:val="center"/>
            </w:pPr>
          </w:p>
        </w:tc>
        <w:tc>
          <w:tcPr>
            <w:tcW w:w="567" w:type="dxa"/>
            <w:vMerge/>
            <w:tcBorders>
              <w:top w:val="single" w:sz="4" w:space="0" w:color="auto"/>
              <w:left w:val="single" w:sz="4" w:space="0" w:color="auto"/>
              <w:bottom w:val="single" w:sz="4" w:space="0" w:color="auto"/>
              <w:right w:val="single" w:sz="4" w:space="0" w:color="auto"/>
            </w:tcBorders>
          </w:tcPr>
          <w:p w14:paraId="47E69069" w14:textId="77777777" w:rsidR="00503DD9" w:rsidRPr="00BC6CA8" w:rsidRDefault="00503DD9" w:rsidP="007A689C">
            <w:pPr>
              <w:spacing w:line="240" w:lineRule="exact"/>
              <w:jc w:val="center"/>
            </w:pPr>
          </w:p>
        </w:tc>
        <w:tc>
          <w:tcPr>
            <w:tcW w:w="567" w:type="dxa"/>
            <w:vMerge/>
            <w:tcBorders>
              <w:top w:val="single" w:sz="4" w:space="0" w:color="auto"/>
              <w:left w:val="single" w:sz="4" w:space="0" w:color="auto"/>
              <w:bottom w:val="single" w:sz="4" w:space="0" w:color="auto"/>
              <w:right w:val="single" w:sz="4" w:space="0" w:color="auto"/>
            </w:tcBorders>
          </w:tcPr>
          <w:p w14:paraId="733EE3BC" w14:textId="77777777" w:rsidR="00503DD9" w:rsidRPr="00BC6CA8" w:rsidRDefault="00503DD9" w:rsidP="007A689C">
            <w:pPr>
              <w:spacing w:line="240" w:lineRule="exact"/>
              <w:jc w:val="center"/>
            </w:pPr>
          </w:p>
        </w:tc>
        <w:tc>
          <w:tcPr>
            <w:tcW w:w="4819" w:type="dxa"/>
            <w:gridSpan w:val="3"/>
            <w:vMerge/>
            <w:tcBorders>
              <w:top w:val="single" w:sz="4" w:space="0" w:color="auto"/>
              <w:left w:val="single" w:sz="4" w:space="0" w:color="auto"/>
              <w:bottom w:val="single" w:sz="4" w:space="0" w:color="auto"/>
              <w:right w:val="single" w:sz="4" w:space="0" w:color="auto"/>
            </w:tcBorders>
          </w:tcPr>
          <w:p w14:paraId="4EB38A19" w14:textId="77777777" w:rsidR="00503DD9" w:rsidRPr="00BC6CA8" w:rsidRDefault="00503DD9" w:rsidP="007A689C">
            <w:pPr>
              <w:spacing w:line="240" w:lineRule="exact"/>
              <w:jc w:val="center"/>
            </w:pPr>
          </w:p>
        </w:tc>
      </w:tr>
      <w:tr w:rsidR="00503DD9" w:rsidRPr="00BC6CA8" w14:paraId="453B8B62" w14:textId="77777777" w:rsidTr="007A689C">
        <w:trPr>
          <w:cantSplit/>
          <w:trHeight w:val="240"/>
        </w:trPr>
        <w:tc>
          <w:tcPr>
            <w:tcW w:w="3119" w:type="dxa"/>
            <w:vMerge/>
            <w:tcBorders>
              <w:left w:val="single" w:sz="4" w:space="0" w:color="auto"/>
              <w:right w:val="single" w:sz="4" w:space="0" w:color="auto"/>
            </w:tcBorders>
          </w:tcPr>
          <w:p w14:paraId="35D73371" w14:textId="77777777" w:rsidR="00503DD9" w:rsidRPr="00BC6CA8" w:rsidRDefault="00503DD9" w:rsidP="007A689C">
            <w:pPr>
              <w:spacing w:line="240" w:lineRule="exact"/>
              <w:jc w:val="center"/>
            </w:pPr>
          </w:p>
        </w:tc>
        <w:tc>
          <w:tcPr>
            <w:tcW w:w="567" w:type="dxa"/>
            <w:vMerge/>
            <w:tcBorders>
              <w:top w:val="single" w:sz="4" w:space="0" w:color="auto"/>
              <w:left w:val="single" w:sz="4" w:space="0" w:color="auto"/>
              <w:bottom w:val="single" w:sz="4" w:space="0" w:color="auto"/>
              <w:right w:val="single" w:sz="4" w:space="0" w:color="auto"/>
            </w:tcBorders>
          </w:tcPr>
          <w:p w14:paraId="1BDD385D" w14:textId="77777777" w:rsidR="00503DD9" w:rsidRPr="00BC6CA8" w:rsidRDefault="00503DD9" w:rsidP="007A689C">
            <w:pPr>
              <w:spacing w:line="240" w:lineRule="exact"/>
              <w:jc w:val="center"/>
            </w:pPr>
          </w:p>
        </w:tc>
        <w:tc>
          <w:tcPr>
            <w:tcW w:w="567" w:type="dxa"/>
            <w:vMerge w:val="restart"/>
            <w:tcBorders>
              <w:top w:val="single" w:sz="4" w:space="0" w:color="auto"/>
              <w:left w:val="single" w:sz="4" w:space="0" w:color="auto"/>
              <w:bottom w:val="single" w:sz="4" w:space="0" w:color="auto"/>
              <w:right w:val="single" w:sz="4" w:space="0" w:color="auto"/>
            </w:tcBorders>
            <w:textDirection w:val="btLr"/>
            <w:vAlign w:val="center"/>
          </w:tcPr>
          <w:p w14:paraId="10C8181D" w14:textId="77777777" w:rsidR="00503DD9" w:rsidRPr="00BC6CA8" w:rsidRDefault="00503DD9" w:rsidP="007A689C">
            <w:pPr>
              <w:spacing w:line="240" w:lineRule="exact"/>
              <w:ind w:left="113" w:right="113"/>
              <w:jc w:val="center"/>
              <w:rPr>
                <w:i/>
              </w:rPr>
            </w:pPr>
            <w:r w:rsidRPr="00BC6CA8">
              <w:rPr>
                <w:i/>
              </w:rPr>
              <w:t>d&lt;D</w:t>
            </w:r>
            <w:r w:rsidRPr="00BC6CA8">
              <w:rPr>
                <w:i/>
                <w:vertAlign w:val="subscript"/>
              </w:rPr>
              <w:t>ma2</w:t>
            </w:r>
          </w:p>
        </w:tc>
        <w:tc>
          <w:tcPr>
            <w:tcW w:w="4819" w:type="dxa"/>
            <w:gridSpan w:val="3"/>
            <w:vMerge w:val="restart"/>
            <w:tcBorders>
              <w:top w:val="single" w:sz="4" w:space="0" w:color="auto"/>
              <w:left w:val="single" w:sz="4" w:space="0" w:color="auto"/>
              <w:bottom w:val="single" w:sz="4" w:space="0" w:color="auto"/>
              <w:right w:val="single" w:sz="4" w:space="0" w:color="auto"/>
            </w:tcBorders>
            <w:vAlign w:val="center"/>
          </w:tcPr>
          <w:p w14:paraId="6751B938" w14:textId="77777777" w:rsidR="00503DD9" w:rsidRPr="00BC6CA8" w:rsidRDefault="00503DD9" w:rsidP="007A689C">
            <w:pPr>
              <w:spacing w:line="240" w:lineRule="exact"/>
              <w:jc w:val="center"/>
            </w:pPr>
            <w:r w:rsidRPr="00BC6CA8">
              <w:t>Aceste apropieri se interzic.</w:t>
            </w:r>
          </w:p>
        </w:tc>
      </w:tr>
      <w:tr w:rsidR="00503DD9" w:rsidRPr="00BC6CA8" w14:paraId="2FF48673" w14:textId="77777777" w:rsidTr="007A689C">
        <w:trPr>
          <w:cantSplit/>
          <w:trHeight w:val="240"/>
        </w:trPr>
        <w:tc>
          <w:tcPr>
            <w:tcW w:w="3119" w:type="dxa"/>
            <w:vMerge/>
            <w:tcBorders>
              <w:left w:val="single" w:sz="4" w:space="0" w:color="auto"/>
              <w:right w:val="single" w:sz="4" w:space="0" w:color="auto"/>
            </w:tcBorders>
          </w:tcPr>
          <w:p w14:paraId="185F19FA" w14:textId="77777777" w:rsidR="00503DD9" w:rsidRPr="00BC6CA8" w:rsidRDefault="00503DD9" w:rsidP="007A689C">
            <w:pPr>
              <w:spacing w:line="240" w:lineRule="exact"/>
              <w:jc w:val="center"/>
            </w:pPr>
          </w:p>
        </w:tc>
        <w:tc>
          <w:tcPr>
            <w:tcW w:w="567" w:type="dxa"/>
            <w:vMerge/>
            <w:tcBorders>
              <w:top w:val="single" w:sz="4" w:space="0" w:color="auto"/>
              <w:left w:val="single" w:sz="4" w:space="0" w:color="auto"/>
              <w:bottom w:val="single" w:sz="4" w:space="0" w:color="auto"/>
              <w:right w:val="single" w:sz="4" w:space="0" w:color="auto"/>
            </w:tcBorders>
          </w:tcPr>
          <w:p w14:paraId="13744A77" w14:textId="77777777" w:rsidR="00503DD9" w:rsidRPr="00BC6CA8" w:rsidRDefault="00503DD9" w:rsidP="007A689C">
            <w:pPr>
              <w:spacing w:line="240" w:lineRule="exact"/>
              <w:jc w:val="center"/>
            </w:pPr>
          </w:p>
        </w:tc>
        <w:tc>
          <w:tcPr>
            <w:tcW w:w="567" w:type="dxa"/>
            <w:vMerge/>
            <w:tcBorders>
              <w:top w:val="single" w:sz="4" w:space="0" w:color="auto"/>
              <w:left w:val="single" w:sz="4" w:space="0" w:color="auto"/>
              <w:bottom w:val="single" w:sz="4" w:space="0" w:color="auto"/>
              <w:right w:val="single" w:sz="4" w:space="0" w:color="auto"/>
            </w:tcBorders>
          </w:tcPr>
          <w:p w14:paraId="6F596502" w14:textId="77777777" w:rsidR="00503DD9" w:rsidRPr="00BC6CA8" w:rsidRDefault="00503DD9" w:rsidP="007A689C">
            <w:pPr>
              <w:spacing w:line="240" w:lineRule="exact"/>
              <w:jc w:val="center"/>
            </w:pPr>
          </w:p>
        </w:tc>
        <w:tc>
          <w:tcPr>
            <w:tcW w:w="4819" w:type="dxa"/>
            <w:gridSpan w:val="3"/>
            <w:vMerge/>
            <w:tcBorders>
              <w:top w:val="single" w:sz="4" w:space="0" w:color="auto"/>
              <w:left w:val="single" w:sz="4" w:space="0" w:color="auto"/>
              <w:bottom w:val="single" w:sz="4" w:space="0" w:color="auto"/>
              <w:right w:val="single" w:sz="4" w:space="0" w:color="auto"/>
            </w:tcBorders>
          </w:tcPr>
          <w:p w14:paraId="5384FD41" w14:textId="77777777" w:rsidR="00503DD9" w:rsidRPr="00BC6CA8" w:rsidRDefault="00503DD9" w:rsidP="007A689C">
            <w:pPr>
              <w:spacing w:line="240" w:lineRule="exact"/>
              <w:jc w:val="center"/>
            </w:pPr>
          </w:p>
        </w:tc>
      </w:tr>
      <w:tr w:rsidR="00503DD9" w:rsidRPr="00BC6CA8" w14:paraId="33D8F8E9" w14:textId="77777777" w:rsidTr="007A689C">
        <w:trPr>
          <w:cantSplit/>
          <w:trHeight w:val="240"/>
        </w:trPr>
        <w:tc>
          <w:tcPr>
            <w:tcW w:w="3119" w:type="dxa"/>
            <w:vMerge/>
            <w:tcBorders>
              <w:left w:val="single" w:sz="4" w:space="0" w:color="auto"/>
              <w:right w:val="single" w:sz="4" w:space="0" w:color="auto"/>
            </w:tcBorders>
          </w:tcPr>
          <w:p w14:paraId="52D6A977" w14:textId="77777777" w:rsidR="00503DD9" w:rsidRPr="00BC6CA8" w:rsidRDefault="00503DD9" w:rsidP="007A689C">
            <w:pPr>
              <w:spacing w:line="240" w:lineRule="exact"/>
              <w:jc w:val="center"/>
            </w:pPr>
          </w:p>
        </w:tc>
        <w:tc>
          <w:tcPr>
            <w:tcW w:w="567" w:type="dxa"/>
            <w:vMerge/>
            <w:tcBorders>
              <w:top w:val="single" w:sz="4" w:space="0" w:color="auto"/>
              <w:left w:val="single" w:sz="4" w:space="0" w:color="auto"/>
              <w:bottom w:val="single" w:sz="4" w:space="0" w:color="auto"/>
              <w:right w:val="single" w:sz="4" w:space="0" w:color="auto"/>
            </w:tcBorders>
          </w:tcPr>
          <w:p w14:paraId="10302335" w14:textId="77777777" w:rsidR="00503DD9" w:rsidRPr="00BC6CA8" w:rsidRDefault="00503DD9" w:rsidP="007A689C">
            <w:pPr>
              <w:spacing w:line="240" w:lineRule="exact"/>
              <w:jc w:val="center"/>
            </w:pPr>
          </w:p>
        </w:tc>
        <w:tc>
          <w:tcPr>
            <w:tcW w:w="567" w:type="dxa"/>
            <w:vMerge/>
            <w:tcBorders>
              <w:top w:val="single" w:sz="4" w:space="0" w:color="auto"/>
              <w:left w:val="single" w:sz="4" w:space="0" w:color="auto"/>
              <w:bottom w:val="single" w:sz="4" w:space="0" w:color="auto"/>
              <w:right w:val="single" w:sz="4" w:space="0" w:color="auto"/>
            </w:tcBorders>
          </w:tcPr>
          <w:p w14:paraId="21C36E17" w14:textId="77777777" w:rsidR="00503DD9" w:rsidRPr="00BC6CA8" w:rsidRDefault="00503DD9" w:rsidP="007A689C">
            <w:pPr>
              <w:spacing w:line="240" w:lineRule="exact"/>
              <w:jc w:val="center"/>
            </w:pPr>
          </w:p>
        </w:tc>
        <w:tc>
          <w:tcPr>
            <w:tcW w:w="4819" w:type="dxa"/>
            <w:gridSpan w:val="3"/>
            <w:vMerge/>
            <w:tcBorders>
              <w:top w:val="single" w:sz="4" w:space="0" w:color="auto"/>
              <w:left w:val="single" w:sz="4" w:space="0" w:color="auto"/>
              <w:bottom w:val="single" w:sz="4" w:space="0" w:color="auto"/>
              <w:right w:val="single" w:sz="4" w:space="0" w:color="auto"/>
            </w:tcBorders>
          </w:tcPr>
          <w:p w14:paraId="616326EB" w14:textId="77777777" w:rsidR="00503DD9" w:rsidRPr="00BC6CA8" w:rsidRDefault="00503DD9" w:rsidP="007A689C">
            <w:pPr>
              <w:spacing w:line="240" w:lineRule="exact"/>
              <w:jc w:val="center"/>
            </w:pPr>
          </w:p>
        </w:tc>
      </w:tr>
      <w:tr w:rsidR="00503DD9" w:rsidRPr="00BC6CA8" w14:paraId="0EC8C6C8" w14:textId="77777777" w:rsidTr="007A689C">
        <w:trPr>
          <w:cantSplit/>
          <w:trHeight w:val="240"/>
        </w:trPr>
        <w:tc>
          <w:tcPr>
            <w:tcW w:w="3119" w:type="dxa"/>
            <w:vMerge/>
            <w:tcBorders>
              <w:left w:val="single" w:sz="4" w:space="0" w:color="auto"/>
              <w:right w:val="single" w:sz="4" w:space="0" w:color="auto"/>
            </w:tcBorders>
          </w:tcPr>
          <w:p w14:paraId="25D1DFEF" w14:textId="77777777" w:rsidR="00503DD9" w:rsidRPr="00BC6CA8" w:rsidRDefault="00503DD9" w:rsidP="007A689C">
            <w:pPr>
              <w:spacing w:line="240" w:lineRule="exact"/>
              <w:jc w:val="center"/>
            </w:pPr>
          </w:p>
        </w:tc>
        <w:tc>
          <w:tcPr>
            <w:tcW w:w="567" w:type="dxa"/>
            <w:vMerge/>
            <w:tcBorders>
              <w:top w:val="single" w:sz="4" w:space="0" w:color="auto"/>
              <w:left w:val="single" w:sz="4" w:space="0" w:color="auto"/>
              <w:bottom w:val="single" w:sz="4" w:space="0" w:color="auto"/>
              <w:right w:val="single" w:sz="4" w:space="0" w:color="auto"/>
            </w:tcBorders>
          </w:tcPr>
          <w:p w14:paraId="7F888CC4" w14:textId="77777777" w:rsidR="00503DD9" w:rsidRPr="00BC6CA8" w:rsidRDefault="00503DD9" w:rsidP="007A689C">
            <w:pPr>
              <w:spacing w:line="240" w:lineRule="exact"/>
              <w:jc w:val="center"/>
            </w:pPr>
          </w:p>
        </w:tc>
        <w:tc>
          <w:tcPr>
            <w:tcW w:w="567" w:type="dxa"/>
            <w:vMerge/>
            <w:tcBorders>
              <w:top w:val="single" w:sz="4" w:space="0" w:color="auto"/>
              <w:left w:val="single" w:sz="4" w:space="0" w:color="auto"/>
              <w:bottom w:val="single" w:sz="4" w:space="0" w:color="auto"/>
              <w:right w:val="single" w:sz="4" w:space="0" w:color="auto"/>
            </w:tcBorders>
          </w:tcPr>
          <w:p w14:paraId="348D3D34" w14:textId="77777777" w:rsidR="00503DD9" w:rsidRPr="00BC6CA8" w:rsidRDefault="00503DD9" w:rsidP="007A689C">
            <w:pPr>
              <w:spacing w:line="240" w:lineRule="exact"/>
              <w:jc w:val="center"/>
            </w:pPr>
          </w:p>
        </w:tc>
        <w:tc>
          <w:tcPr>
            <w:tcW w:w="4819" w:type="dxa"/>
            <w:gridSpan w:val="3"/>
            <w:vMerge/>
            <w:tcBorders>
              <w:top w:val="single" w:sz="4" w:space="0" w:color="auto"/>
              <w:left w:val="single" w:sz="4" w:space="0" w:color="auto"/>
              <w:bottom w:val="single" w:sz="4" w:space="0" w:color="auto"/>
              <w:right w:val="single" w:sz="4" w:space="0" w:color="auto"/>
            </w:tcBorders>
          </w:tcPr>
          <w:p w14:paraId="2971D36D" w14:textId="77777777" w:rsidR="00503DD9" w:rsidRPr="00BC6CA8" w:rsidRDefault="00503DD9" w:rsidP="007A689C">
            <w:pPr>
              <w:spacing w:line="240" w:lineRule="exact"/>
              <w:jc w:val="center"/>
            </w:pPr>
          </w:p>
        </w:tc>
      </w:tr>
      <w:tr w:rsidR="00503DD9" w:rsidRPr="00BC6CA8" w14:paraId="1F681B40" w14:textId="77777777" w:rsidTr="007A689C">
        <w:trPr>
          <w:cantSplit/>
          <w:trHeight w:val="240"/>
        </w:trPr>
        <w:tc>
          <w:tcPr>
            <w:tcW w:w="3119" w:type="dxa"/>
            <w:vMerge/>
            <w:tcBorders>
              <w:left w:val="single" w:sz="4" w:space="0" w:color="auto"/>
              <w:right w:val="single" w:sz="4" w:space="0" w:color="auto"/>
            </w:tcBorders>
          </w:tcPr>
          <w:p w14:paraId="477E9363" w14:textId="77777777" w:rsidR="00503DD9" w:rsidRPr="00BC6CA8" w:rsidRDefault="00503DD9" w:rsidP="007A689C">
            <w:pPr>
              <w:spacing w:line="240" w:lineRule="exact"/>
              <w:jc w:val="center"/>
            </w:pPr>
          </w:p>
        </w:tc>
        <w:tc>
          <w:tcPr>
            <w:tcW w:w="567" w:type="dxa"/>
            <w:vMerge/>
            <w:tcBorders>
              <w:top w:val="single" w:sz="4" w:space="0" w:color="auto"/>
              <w:left w:val="single" w:sz="4" w:space="0" w:color="auto"/>
              <w:bottom w:val="single" w:sz="4" w:space="0" w:color="auto"/>
              <w:right w:val="single" w:sz="4" w:space="0" w:color="auto"/>
            </w:tcBorders>
          </w:tcPr>
          <w:p w14:paraId="5DE927A9" w14:textId="77777777" w:rsidR="00503DD9" w:rsidRPr="00BC6CA8" w:rsidRDefault="00503DD9" w:rsidP="007A689C">
            <w:pPr>
              <w:spacing w:line="240" w:lineRule="exact"/>
              <w:jc w:val="center"/>
            </w:pPr>
          </w:p>
        </w:tc>
        <w:tc>
          <w:tcPr>
            <w:tcW w:w="567" w:type="dxa"/>
            <w:vMerge/>
            <w:tcBorders>
              <w:top w:val="single" w:sz="4" w:space="0" w:color="auto"/>
              <w:left w:val="single" w:sz="4" w:space="0" w:color="auto"/>
              <w:bottom w:val="single" w:sz="4" w:space="0" w:color="auto"/>
              <w:right w:val="single" w:sz="4" w:space="0" w:color="auto"/>
            </w:tcBorders>
          </w:tcPr>
          <w:p w14:paraId="54A37169" w14:textId="77777777" w:rsidR="00503DD9" w:rsidRPr="00BC6CA8" w:rsidRDefault="00503DD9" w:rsidP="007A689C">
            <w:pPr>
              <w:spacing w:line="240" w:lineRule="exact"/>
              <w:jc w:val="center"/>
            </w:pPr>
          </w:p>
        </w:tc>
        <w:tc>
          <w:tcPr>
            <w:tcW w:w="4819" w:type="dxa"/>
            <w:gridSpan w:val="3"/>
            <w:vMerge/>
            <w:tcBorders>
              <w:top w:val="single" w:sz="4" w:space="0" w:color="auto"/>
              <w:left w:val="single" w:sz="4" w:space="0" w:color="auto"/>
              <w:bottom w:val="single" w:sz="4" w:space="0" w:color="auto"/>
              <w:right w:val="single" w:sz="4" w:space="0" w:color="auto"/>
            </w:tcBorders>
          </w:tcPr>
          <w:p w14:paraId="1D429C05" w14:textId="77777777" w:rsidR="00503DD9" w:rsidRPr="00BC6CA8" w:rsidRDefault="00503DD9" w:rsidP="007A689C">
            <w:pPr>
              <w:spacing w:line="240" w:lineRule="exact"/>
              <w:jc w:val="center"/>
            </w:pPr>
          </w:p>
        </w:tc>
      </w:tr>
      <w:tr w:rsidR="00503DD9" w:rsidRPr="00BC6CA8" w14:paraId="21018FAC" w14:textId="77777777" w:rsidTr="007A689C">
        <w:trPr>
          <w:cantSplit/>
          <w:trHeight w:val="240"/>
        </w:trPr>
        <w:tc>
          <w:tcPr>
            <w:tcW w:w="3119" w:type="dxa"/>
            <w:vMerge/>
            <w:tcBorders>
              <w:left w:val="single" w:sz="4" w:space="0" w:color="auto"/>
              <w:right w:val="single" w:sz="4" w:space="0" w:color="auto"/>
            </w:tcBorders>
          </w:tcPr>
          <w:p w14:paraId="77EA18E6" w14:textId="77777777" w:rsidR="00503DD9" w:rsidRPr="00BC6CA8" w:rsidRDefault="00503DD9" w:rsidP="007A689C">
            <w:pPr>
              <w:spacing w:line="240" w:lineRule="exact"/>
              <w:jc w:val="center"/>
            </w:pPr>
          </w:p>
        </w:tc>
        <w:tc>
          <w:tcPr>
            <w:tcW w:w="5953" w:type="dxa"/>
            <w:gridSpan w:val="5"/>
            <w:vMerge w:val="restart"/>
            <w:tcBorders>
              <w:top w:val="single" w:sz="4" w:space="0" w:color="auto"/>
              <w:left w:val="single" w:sz="4" w:space="0" w:color="auto"/>
              <w:bottom w:val="single" w:sz="4" w:space="0" w:color="auto"/>
              <w:right w:val="single" w:sz="4" w:space="0" w:color="auto"/>
            </w:tcBorders>
            <w:vAlign w:val="center"/>
          </w:tcPr>
          <w:p w14:paraId="6ACA27AA" w14:textId="77777777" w:rsidR="00503DD9" w:rsidRPr="00BC6CA8" w:rsidRDefault="00503DD9" w:rsidP="007A689C">
            <w:pPr>
              <w:spacing w:line="240" w:lineRule="exact"/>
            </w:pPr>
            <w:r w:rsidRPr="00BC6CA8">
              <w:rPr>
                <w:i/>
              </w:rPr>
              <w:t>D</w:t>
            </w:r>
            <w:r w:rsidRPr="00BC6CA8">
              <w:t xml:space="preserve"> - distanţa între axul LEA şi peretele conductei.</w:t>
            </w:r>
          </w:p>
          <w:p w14:paraId="68608530" w14:textId="77777777" w:rsidR="00503DD9" w:rsidRPr="00BC6CA8" w:rsidRDefault="00503DD9" w:rsidP="007A689C">
            <w:pPr>
              <w:spacing w:line="240" w:lineRule="exact"/>
            </w:pPr>
          </w:p>
          <w:p w14:paraId="59E279F2" w14:textId="77777777" w:rsidR="00503DD9" w:rsidRPr="00BC6CA8" w:rsidRDefault="00503DD9" w:rsidP="007A689C">
            <w:pPr>
              <w:spacing w:line="240" w:lineRule="exact"/>
            </w:pPr>
            <w:r w:rsidRPr="00BC6CA8">
              <w:rPr>
                <w:i/>
              </w:rPr>
              <w:t>D</w:t>
            </w:r>
            <w:r w:rsidRPr="00BC6CA8">
              <w:rPr>
                <w:i/>
                <w:vertAlign w:val="subscript"/>
              </w:rPr>
              <w:t>a</w:t>
            </w:r>
            <w:r w:rsidRPr="00BC6CA8">
              <w:t xml:space="preserve"> - distanţa de apropiere - înălţimea deasupra solului a</w:t>
            </w:r>
          </w:p>
          <w:p w14:paraId="606D2E40" w14:textId="77777777" w:rsidR="00503DD9" w:rsidRPr="00BC6CA8" w:rsidRDefault="00503DD9" w:rsidP="007A689C">
            <w:pPr>
              <w:spacing w:line="240" w:lineRule="exact"/>
            </w:pPr>
            <w:r w:rsidRPr="00BC6CA8">
              <w:t>celui mai înalt stâlp din zona de apropiere, plus 3 m.</w:t>
            </w:r>
          </w:p>
          <w:p w14:paraId="57943852" w14:textId="77777777" w:rsidR="00503DD9" w:rsidRPr="00BC6CA8" w:rsidRDefault="00503DD9" w:rsidP="007A689C">
            <w:pPr>
              <w:spacing w:line="240" w:lineRule="exact"/>
            </w:pPr>
          </w:p>
          <w:p w14:paraId="6C419148" w14:textId="77777777" w:rsidR="00503DD9" w:rsidRPr="00BC6CA8" w:rsidRDefault="00503DD9" w:rsidP="007A689C">
            <w:pPr>
              <w:spacing w:line="240" w:lineRule="exact"/>
            </w:pPr>
            <w:r w:rsidRPr="00BC6CA8">
              <w:rPr>
                <w:i/>
              </w:rPr>
              <w:t>d</w:t>
            </w:r>
            <w:r w:rsidRPr="00BC6CA8">
              <w:t xml:space="preserve"> - distanţa pe orizontală între conductorul extrem al LEA la deviaţia lui maximă şi peretele conductei.</w:t>
            </w:r>
          </w:p>
          <w:p w14:paraId="2A6F5BC9" w14:textId="77777777" w:rsidR="00503DD9" w:rsidRPr="00BC6CA8" w:rsidRDefault="00503DD9" w:rsidP="007A689C">
            <w:pPr>
              <w:spacing w:line="240" w:lineRule="exact"/>
            </w:pPr>
          </w:p>
          <w:p w14:paraId="0D2105C4" w14:textId="77777777" w:rsidR="00503DD9" w:rsidRPr="00BC6CA8" w:rsidRDefault="00503DD9" w:rsidP="007A689C">
            <w:pPr>
              <w:spacing w:line="240" w:lineRule="exact"/>
            </w:pPr>
            <w:r w:rsidRPr="00BC6CA8">
              <w:rPr>
                <w:i/>
              </w:rPr>
              <w:t>D</w:t>
            </w:r>
            <w:r w:rsidRPr="00BC6CA8">
              <w:rPr>
                <w:i/>
                <w:vertAlign w:val="subscript"/>
              </w:rPr>
              <w:t>ma1</w:t>
            </w:r>
            <w:r w:rsidRPr="00BC6CA8">
              <w:rPr>
                <w:i/>
              </w:rPr>
              <w:t>, D</w:t>
            </w:r>
            <w:r w:rsidRPr="00BC6CA8">
              <w:rPr>
                <w:i/>
                <w:vertAlign w:val="subscript"/>
              </w:rPr>
              <w:t>ma2</w:t>
            </w:r>
            <w:r w:rsidRPr="00BC6CA8">
              <w:rPr>
                <w:vertAlign w:val="subscript"/>
              </w:rPr>
              <w:t xml:space="preserve"> </w:t>
            </w:r>
            <w:r w:rsidRPr="00BC6CA8">
              <w:t>- distanţe minime de apropiere având valorile</w:t>
            </w:r>
          </w:p>
          <w:p w14:paraId="46E6D837" w14:textId="77777777" w:rsidR="00503DD9" w:rsidRPr="00BC6CA8" w:rsidRDefault="00503DD9" w:rsidP="007A689C">
            <w:pPr>
              <w:spacing w:line="240" w:lineRule="exact"/>
              <w:jc w:val="center"/>
            </w:pPr>
            <w:r w:rsidRPr="00BC6CA8">
              <w:t xml:space="preserve">din tabelul de mai jos: </w:t>
            </w:r>
          </w:p>
        </w:tc>
      </w:tr>
      <w:tr w:rsidR="00503DD9" w:rsidRPr="00BC6CA8" w14:paraId="0F0E7A4D" w14:textId="77777777" w:rsidTr="007A689C">
        <w:trPr>
          <w:cantSplit/>
          <w:trHeight w:val="240"/>
        </w:trPr>
        <w:tc>
          <w:tcPr>
            <w:tcW w:w="3119" w:type="dxa"/>
            <w:vMerge/>
            <w:tcBorders>
              <w:left w:val="single" w:sz="4" w:space="0" w:color="auto"/>
              <w:right w:val="single" w:sz="4" w:space="0" w:color="auto"/>
            </w:tcBorders>
          </w:tcPr>
          <w:p w14:paraId="53F17D38" w14:textId="77777777" w:rsidR="00503DD9" w:rsidRPr="00BC6CA8" w:rsidRDefault="00503DD9" w:rsidP="007A689C">
            <w:pPr>
              <w:spacing w:line="240" w:lineRule="exact"/>
              <w:jc w:val="center"/>
            </w:pPr>
          </w:p>
        </w:tc>
        <w:tc>
          <w:tcPr>
            <w:tcW w:w="5953" w:type="dxa"/>
            <w:gridSpan w:val="5"/>
            <w:vMerge/>
            <w:tcBorders>
              <w:top w:val="single" w:sz="4" w:space="0" w:color="auto"/>
              <w:left w:val="single" w:sz="4" w:space="0" w:color="auto"/>
              <w:bottom w:val="single" w:sz="4" w:space="0" w:color="auto"/>
              <w:right w:val="single" w:sz="4" w:space="0" w:color="auto"/>
            </w:tcBorders>
          </w:tcPr>
          <w:p w14:paraId="725DAEF9" w14:textId="77777777" w:rsidR="00503DD9" w:rsidRPr="00BC6CA8" w:rsidRDefault="00503DD9" w:rsidP="007A689C">
            <w:pPr>
              <w:spacing w:line="240" w:lineRule="exact"/>
              <w:jc w:val="center"/>
            </w:pPr>
          </w:p>
        </w:tc>
      </w:tr>
      <w:tr w:rsidR="00503DD9" w:rsidRPr="00BC6CA8" w14:paraId="2052073A" w14:textId="77777777" w:rsidTr="007A689C">
        <w:trPr>
          <w:cantSplit/>
          <w:trHeight w:val="240"/>
        </w:trPr>
        <w:tc>
          <w:tcPr>
            <w:tcW w:w="3119" w:type="dxa"/>
            <w:vMerge/>
            <w:tcBorders>
              <w:left w:val="single" w:sz="4" w:space="0" w:color="auto"/>
              <w:right w:val="single" w:sz="4" w:space="0" w:color="auto"/>
            </w:tcBorders>
          </w:tcPr>
          <w:p w14:paraId="3976888E" w14:textId="77777777" w:rsidR="00503DD9" w:rsidRPr="00BC6CA8" w:rsidRDefault="00503DD9" w:rsidP="007A689C">
            <w:pPr>
              <w:spacing w:line="240" w:lineRule="exact"/>
              <w:jc w:val="center"/>
            </w:pPr>
          </w:p>
        </w:tc>
        <w:tc>
          <w:tcPr>
            <w:tcW w:w="5953" w:type="dxa"/>
            <w:gridSpan w:val="5"/>
            <w:vMerge/>
            <w:tcBorders>
              <w:top w:val="single" w:sz="4" w:space="0" w:color="auto"/>
              <w:left w:val="single" w:sz="4" w:space="0" w:color="auto"/>
              <w:bottom w:val="single" w:sz="4" w:space="0" w:color="auto"/>
              <w:right w:val="single" w:sz="4" w:space="0" w:color="auto"/>
            </w:tcBorders>
          </w:tcPr>
          <w:p w14:paraId="13618C5A" w14:textId="77777777" w:rsidR="00503DD9" w:rsidRPr="00BC6CA8" w:rsidRDefault="00503DD9" w:rsidP="007A689C">
            <w:pPr>
              <w:spacing w:line="240" w:lineRule="exact"/>
              <w:jc w:val="center"/>
            </w:pPr>
          </w:p>
        </w:tc>
      </w:tr>
      <w:tr w:rsidR="00503DD9" w:rsidRPr="00BC6CA8" w14:paraId="4FE12B14" w14:textId="77777777" w:rsidTr="007A689C">
        <w:trPr>
          <w:cantSplit/>
          <w:trHeight w:val="240"/>
        </w:trPr>
        <w:tc>
          <w:tcPr>
            <w:tcW w:w="3119" w:type="dxa"/>
            <w:vMerge/>
            <w:tcBorders>
              <w:left w:val="single" w:sz="4" w:space="0" w:color="auto"/>
              <w:right w:val="single" w:sz="4" w:space="0" w:color="auto"/>
            </w:tcBorders>
          </w:tcPr>
          <w:p w14:paraId="05EC0E32" w14:textId="77777777" w:rsidR="00503DD9" w:rsidRPr="00BC6CA8" w:rsidRDefault="00503DD9" w:rsidP="007A689C">
            <w:pPr>
              <w:spacing w:line="240" w:lineRule="exact"/>
              <w:jc w:val="center"/>
            </w:pPr>
          </w:p>
        </w:tc>
        <w:tc>
          <w:tcPr>
            <w:tcW w:w="5953" w:type="dxa"/>
            <w:gridSpan w:val="5"/>
            <w:vMerge/>
            <w:tcBorders>
              <w:top w:val="single" w:sz="4" w:space="0" w:color="auto"/>
              <w:left w:val="single" w:sz="4" w:space="0" w:color="auto"/>
              <w:bottom w:val="single" w:sz="4" w:space="0" w:color="auto"/>
              <w:right w:val="single" w:sz="4" w:space="0" w:color="auto"/>
            </w:tcBorders>
          </w:tcPr>
          <w:p w14:paraId="4BE94AA3" w14:textId="77777777" w:rsidR="00503DD9" w:rsidRPr="00BC6CA8" w:rsidRDefault="00503DD9" w:rsidP="007A689C">
            <w:pPr>
              <w:spacing w:line="240" w:lineRule="exact"/>
              <w:jc w:val="center"/>
            </w:pPr>
          </w:p>
        </w:tc>
      </w:tr>
      <w:tr w:rsidR="00503DD9" w:rsidRPr="00BC6CA8" w14:paraId="253C6E5A" w14:textId="77777777" w:rsidTr="007A689C">
        <w:trPr>
          <w:cantSplit/>
          <w:trHeight w:val="240"/>
        </w:trPr>
        <w:tc>
          <w:tcPr>
            <w:tcW w:w="3119" w:type="dxa"/>
            <w:vMerge/>
            <w:tcBorders>
              <w:left w:val="single" w:sz="4" w:space="0" w:color="auto"/>
              <w:right w:val="single" w:sz="4" w:space="0" w:color="auto"/>
            </w:tcBorders>
          </w:tcPr>
          <w:p w14:paraId="0C3E6C45" w14:textId="77777777" w:rsidR="00503DD9" w:rsidRPr="00BC6CA8" w:rsidRDefault="00503DD9" w:rsidP="007A689C">
            <w:pPr>
              <w:spacing w:line="240" w:lineRule="exact"/>
              <w:jc w:val="center"/>
            </w:pPr>
          </w:p>
        </w:tc>
        <w:tc>
          <w:tcPr>
            <w:tcW w:w="5953" w:type="dxa"/>
            <w:gridSpan w:val="5"/>
            <w:vMerge/>
            <w:tcBorders>
              <w:top w:val="single" w:sz="4" w:space="0" w:color="auto"/>
              <w:left w:val="single" w:sz="4" w:space="0" w:color="auto"/>
              <w:bottom w:val="single" w:sz="4" w:space="0" w:color="auto"/>
              <w:right w:val="single" w:sz="4" w:space="0" w:color="auto"/>
            </w:tcBorders>
          </w:tcPr>
          <w:p w14:paraId="51CC49EA" w14:textId="77777777" w:rsidR="00503DD9" w:rsidRPr="00BC6CA8" w:rsidRDefault="00503DD9" w:rsidP="007A689C">
            <w:pPr>
              <w:spacing w:line="240" w:lineRule="exact"/>
              <w:jc w:val="center"/>
            </w:pPr>
          </w:p>
        </w:tc>
      </w:tr>
      <w:tr w:rsidR="00503DD9" w:rsidRPr="00BC6CA8" w14:paraId="61A1AEC8" w14:textId="77777777" w:rsidTr="007A689C">
        <w:trPr>
          <w:cantSplit/>
          <w:trHeight w:val="240"/>
        </w:trPr>
        <w:tc>
          <w:tcPr>
            <w:tcW w:w="3119" w:type="dxa"/>
            <w:vMerge/>
            <w:tcBorders>
              <w:left w:val="single" w:sz="4" w:space="0" w:color="auto"/>
              <w:right w:val="single" w:sz="4" w:space="0" w:color="auto"/>
            </w:tcBorders>
          </w:tcPr>
          <w:p w14:paraId="1A622C18" w14:textId="77777777" w:rsidR="00503DD9" w:rsidRPr="00BC6CA8" w:rsidRDefault="00503DD9" w:rsidP="007A689C">
            <w:pPr>
              <w:spacing w:line="240" w:lineRule="exact"/>
              <w:jc w:val="center"/>
            </w:pPr>
          </w:p>
        </w:tc>
        <w:tc>
          <w:tcPr>
            <w:tcW w:w="5953" w:type="dxa"/>
            <w:gridSpan w:val="5"/>
            <w:vMerge/>
            <w:tcBorders>
              <w:top w:val="single" w:sz="4" w:space="0" w:color="auto"/>
              <w:left w:val="single" w:sz="4" w:space="0" w:color="auto"/>
              <w:bottom w:val="single" w:sz="4" w:space="0" w:color="auto"/>
              <w:right w:val="single" w:sz="4" w:space="0" w:color="auto"/>
            </w:tcBorders>
          </w:tcPr>
          <w:p w14:paraId="43424D71" w14:textId="77777777" w:rsidR="00503DD9" w:rsidRPr="00BC6CA8" w:rsidRDefault="00503DD9" w:rsidP="007A689C">
            <w:pPr>
              <w:spacing w:line="240" w:lineRule="exact"/>
              <w:jc w:val="center"/>
            </w:pPr>
          </w:p>
        </w:tc>
      </w:tr>
      <w:tr w:rsidR="00503DD9" w:rsidRPr="00BC6CA8" w14:paraId="53B84159" w14:textId="77777777" w:rsidTr="007A689C">
        <w:trPr>
          <w:cantSplit/>
          <w:trHeight w:val="240"/>
        </w:trPr>
        <w:tc>
          <w:tcPr>
            <w:tcW w:w="3119" w:type="dxa"/>
            <w:vMerge/>
            <w:tcBorders>
              <w:left w:val="single" w:sz="4" w:space="0" w:color="auto"/>
              <w:right w:val="single" w:sz="4" w:space="0" w:color="auto"/>
            </w:tcBorders>
          </w:tcPr>
          <w:p w14:paraId="12BB1A7B" w14:textId="77777777" w:rsidR="00503DD9" w:rsidRPr="00BC6CA8" w:rsidRDefault="00503DD9" w:rsidP="007A689C">
            <w:pPr>
              <w:spacing w:line="240" w:lineRule="exact"/>
              <w:jc w:val="center"/>
            </w:pPr>
          </w:p>
        </w:tc>
        <w:tc>
          <w:tcPr>
            <w:tcW w:w="5953" w:type="dxa"/>
            <w:gridSpan w:val="5"/>
            <w:vMerge/>
            <w:tcBorders>
              <w:top w:val="single" w:sz="4" w:space="0" w:color="auto"/>
              <w:left w:val="single" w:sz="4" w:space="0" w:color="auto"/>
              <w:bottom w:val="single" w:sz="4" w:space="0" w:color="auto"/>
              <w:right w:val="single" w:sz="4" w:space="0" w:color="auto"/>
            </w:tcBorders>
          </w:tcPr>
          <w:p w14:paraId="2EF3A2C6" w14:textId="77777777" w:rsidR="00503DD9" w:rsidRPr="00BC6CA8" w:rsidRDefault="00503DD9" w:rsidP="007A689C">
            <w:pPr>
              <w:spacing w:line="240" w:lineRule="exact"/>
              <w:jc w:val="center"/>
            </w:pPr>
          </w:p>
        </w:tc>
      </w:tr>
      <w:tr w:rsidR="00503DD9" w:rsidRPr="00BC6CA8" w14:paraId="73F0D01F" w14:textId="77777777" w:rsidTr="007A689C">
        <w:trPr>
          <w:cantSplit/>
          <w:trHeight w:val="240"/>
        </w:trPr>
        <w:tc>
          <w:tcPr>
            <w:tcW w:w="3119" w:type="dxa"/>
            <w:vMerge/>
            <w:tcBorders>
              <w:left w:val="single" w:sz="4" w:space="0" w:color="auto"/>
              <w:right w:val="single" w:sz="4" w:space="0" w:color="auto"/>
            </w:tcBorders>
          </w:tcPr>
          <w:p w14:paraId="5EAFCEBE" w14:textId="77777777" w:rsidR="00503DD9" w:rsidRPr="00BC6CA8" w:rsidRDefault="00503DD9" w:rsidP="007A689C">
            <w:pPr>
              <w:spacing w:line="240" w:lineRule="exact"/>
              <w:jc w:val="center"/>
            </w:pPr>
          </w:p>
        </w:tc>
        <w:tc>
          <w:tcPr>
            <w:tcW w:w="5953" w:type="dxa"/>
            <w:gridSpan w:val="5"/>
            <w:vMerge/>
            <w:tcBorders>
              <w:top w:val="single" w:sz="4" w:space="0" w:color="auto"/>
              <w:left w:val="single" w:sz="4" w:space="0" w:color="auto"/>
              <w:bottom w:val="single" w:sz="4" w:space="0" w:color="auto"/>
              <w:right w:val="single" w:sz="4" w:space="0" w:color="auto"/>
            </w:tcBorders>
          </w:tcPr>
          <w:p w14:paraId="199B3FF1" w14:textId="77777777" w:rsidR="00503DD9" w:rsidRPr="00BC6CA8" w:rsidRDefault="00503DD9" w:rsidP="007A689C">
            <w:pPr>
              <w:spacing w:line="240" w:lineRule="exact"/>
              <w:jc w:val="center"/>
            </w:pPr>
          </w:p>
        </w:tc>
      </w:tr>
      <w:tr w:rsidR="00503DD9" w:rsidRPr="00BC6CA8" w14:paraId="4196EFF7" w14:textId="77777777" w:rsidTr="007A689C">
        <w:trPr>
          <w:cantSplit/>
          <w:trHeight w:val="240"/>
        </w:trPr>
        <w:tc>
          <w:tcPr>
            <w:tcW w:w="3119" w:type="dxa"/>
            <w:vMerge/>
            <w:tcBorders>
              <w:left w:val="single" w:sz="4" w:space="0" w:color="auto"/>
              <w:right w:val="single" w:sz="4" w:space="0" w:color="auto"/>
            </w:tcBorders>
          </w:tcPr>
          <w:p w14:paraId="786D31B7" w14:textId="77777777" w:rsidR="00503DD9" w:rsidRPr="00BC6CA8" w:rsidRDefault="00503DD9" w:rsidP="007A689C">
            <w:pPr>
              <w:spacing w:line="240" w:lineRule="exact"/>
              <w:jc w:val="center"/>
            </w:pPr>
          </w:p>
        </w:tc>
        <w:tc>
          <w:tcPr>
            <w:tcW w:w="2976" w:type="dxa"/>
            <w:gridSpan w:val="3"/>
            <w:vMerge w:val="restart"/>
            <w:tcBorders>
              <w:top w:val="single" w:sz="4" w:space="0" w:color="auto"/>
              <w:left w:val="single" w:sz="4" w:space="0" w:color="auto"/>
              <w:bottom w:val="double" w:sz="4" w:space="0" w:color="auto"/>
              <w:right w:val="single" w:sz="4" w:space="0" w:color="auto"/>
            </w:tcBorders>
            <w:vAlign w:val="center"/>
          </w:tcPr>
          <w:p w14:paraId="10192E72" w14:textId="77777777" w:rsidR="00503DD9" w:rsidRPr="00BC6CA8" w:rsidRDefault="00503DD9" w:rsidP="007A689C">
            <w:pPr>
              <w:spacing w:line="240" w:lineRule="exact"/>
              <w:jc w:val="center"/>
            </w:pPr>
            <w:r w:rsidRPr="00BC6CA8">
              <w:t xml:space="preserve">Tensiunea nominală </w:t>
            </w:r>
          </w:p>
          <w:p w14:paraId="311793B9" w14:textId="77777777" w:rsidR="00503DD9" w:rsidRPr="00BC6CA8" w:rsidRDefault="00503DD9" w:rsidP="007A689C">
            <w:pPr>
              <w:spacing w:line="240" w:lineRule="exact"/>
              <w:jc w:val="center"/>
            </w:pPr>
            <w:r w:rsidRPr="00BC6CA8">
              <w:t xml:space="preserve">a liniei </w:t>
            </w:r>
            <w:r w:rsidR="00E116D8" w:rsidRPr="00BC6CA8">
              <w:t>[</w:t>
            </w:r>
            <w:r w:rsidRPr="00BC6CA8">
              <w:t>kV</w:t>
            </w:r>
            <w:r w:rsidR="00E116D8" w:rsidRPr="00BC6CA8">
              <w:t>]</w:t>
            </w:r>
          </w:p>
        </w:tc>
        <w:tc>
          <w:tcPr>
            <w:tcW w:w="1418" w:type="dxa"/>
            <w:vMerge w:val="restart"/>
            <w:tcBorders>
              <w:top w:val="single" w:sz="4" w:space="0" w:color="auto"/>
              <w:left w:val="single" w:sz="4" w:space="0" w:color="auto"/>
              <w:bottom w:val="double" w:sz="4" w:space="0" w:color="auto"/>
              <w:right w:val="single" w:sz="4" w:space="0" w:color="auto"/>
            </w:tcBorders>
            <w:vAlign w:val="center"/>
          </w:tcPr>
          <w:p w14:paraId="708ADE8B" w14:textId="77777777" w:rsidR="00503DD9" w:rsidRPr="00BC6CA8" w:rsidRDefault="00503DD9" w:rsidP="007A689C">
            <w:pPr>
              <w:spacing w:line="240" w:lineRule="exact"/>
              <w:jc w:val="center"/>
              <w:rPr>
                <w:i/>
                <w:vertAlign w:val="subscript"/>
              </w:rPr>
            </w:pPr>
            <w:r w:rsidRPr="00BC6CA8">
              <w:rPr>
                <w:i/>
              </w:rPr>
              <w:t>D</w:t>
            </w:r>
            <w:r w:rsidRPr="00BC6CA8">
              <w:rPr>
                <w:i/>
                <w:vertAlign w:val="subscript"/>
              </w:rPr>
              <w:t>ma1</w:t>
            </w:r>
          </w:p>
          <w:p w14:paraId="1A887F7F" w14:textId="77777777" w:rsidR="00503DD9" w:rsidRPr="00BC6CA8" w:rsidRDefault="00E116D8" w:rsidP="007A689C">
            <w:pPr>
              <w:spacing w:line="240" w:lineRule="exact"/>
              <w:jc w:val="center"/>
            </w:pPr>
            <w:r w:rsidRPr="00BC6CA8">
              <w:t>[</w:t>
            </w:r>
            <w:r w:rsidR="00503DD9" w:rsidRPr="00BC6CA8">
              <w:t>m</w:t>
            </w:r>
            <w:r w:rsidRPr="00BC6CA8">
              <w:t>]</w:t>
            </w:r>
          </w:p>
        </w:tc>
        <w:tc>
          <w:tcPr>
            <w:tcW w:w="1559" w:type="dxa"/>
            <w:vMerge w:val="restart"/>
            <w:tcBorders>
              <w:top w:val="single" w:sz="4" w:space="0" w:color="auto"/>
              <w:left w:val="single" w:sz="4" w:space="0" w:color="auto"/>
              <w:bottom w:val="double" w:sz="4" w:space="0" w:color="auto"/>
              <w:right w:val="single" w:sz="4" w:space="0" w:color="auto"/>
            </w:tcBorders>
            <w:vAlign w:val="center"/>
          </w:tcPr>
          <w:p w14:paraId="018FEE80" w14:textId="77777777" w:rsidR="00503DD9" w:rsidRPr="00BC6CA8" w:rsidRDefault="00503DD9" w:rsidP="007A689C">
            <w:pPr>
              <w:spacing w:line="240" w:lineRule="exact"/>
              <w:jc w:val="center"/>
              <w:rPr>
                <w:i/>
                <w:vertAlign w:val="subscript"/>
              </w:rPr>
            </w:pPr>
            <w:r w:rsidRPr="00BC6CA8">
              <w:rPr>
                <w:i/>
              </w:rPr>
              <w:t>D</w:t>
            </w:r>
            <w:r w:rsidRPr="00BC6CA8">
              <w:rPr>
                <w:i/>
                <w:vertAlign w:val="subscript"/>
              </w:rPr>
              <w:t>ma2</w:t>
            </w:r>
          </w:p>
          <w:p w14:paraId="09BD634B" w14:textId="77777777" w:rsidR="00503DD9" w:rsidRPr="00BC6CA8" w:rsidRDefault="00E116D8" w:rsidP="007A689C">
            <w:pPr>
              <w:spacing w:line="240" w:lineRule="exact"/>
              <w:jc w:val="center"/>
            </w:pPr>
            <w:r w:rsidRPr="00BC6CA8">
              <w:t>[</w:t>
            </w:r>
            <w:r w:rsidR="00503DD9" w:rsidRPr="00BC6CA8">
              <w:t>m</w:t>
            </w:r>
            <w:r w:rsidRPr="00BC6CA8">
              <w:t>]</w:t>
            </w:r>
          </w:p>
        </w:tc>
      </w:tr>
      <w:tr w:rsidR="00503DD9" w:rsidRPr="00BC6CA8" w14:paraId="34B61206" w14:textId="77777777" w:rsidTr="007A689C">
        <w:trPr>
          <w:cantSplit/>
          <w:trHeight w:val="240"/>
        </w:trPr>
        <w:tc>
          <w:tcPr>
            <w:tcW w:w="3119" w:type="dxa"/>
            <w:vMerge/>
            <w:tcBorders>
              <w:left w:val="single" w:sz="4" w:space="0" w:color="auto"/>
              <w:right w:val="single" w:sz="4" w:space="0" w:color="auto"/>
            </w:tcBorders>
          </w:tcPr>
          <w:p w14:paraId="5680B327" w14:textId="77777777" w:rsidR="00503DD9" w:rsidRPr="00BC6CA8" w:rsidRDefault="00503DD9" w:rsidP="007A689C">
            <w:pPr>
              <w:spacing w:line="240" w:lineRule="exact"/>
              <w:jc w:val="center"/>
            </w:pPr>
          </w:p>
        </w:tc>
        <w:tc>
          <w:tcPr>
            <w:tcW w:w="2976" w:type="dxa"/>
            <w:gridSpan w:val="3"/>
            <w:vMerge/>
            <w:tcBorders>
              <w:top w:val="single" w:sz="4" w:space="0" w:color="auto"/>
              <w:left w:val="single" w:sz="4" w:space="0" w:color="auto"/>
              <w:bottom w:val="single" w:sz="4" w:space="0" w:color="auto"/>
              <w:right w:val="single" w:sz="4" w:space="0" w:color="auto"/>
            </w:tcBorders>
            <w:vAlign w:val="center"/>
          </w:tcPr>
          <w:p w14:paraId="2265CE37" w14:textId="77777777" w:rsidR="00503DD9" w:rsidRPr="00BC6CA8" w:rsidRDefault="00503DD9" w:rsidP="007A689C">
            <w:pPr>
              <w:spacing w:line="240" w:lineRule="exact"/>
              <w:jc w:val="center"/>
            </w:pPr>
          </w:p>
        </w:tc>
        <w:tc>
          <w:tcPr>
            <w:tcW w:w="1418" w:type="dxa"/>
            <w:vMerge/>
            <w:tcBorders>
              <w:top w:val="single" w:sz="4" w:space="0" w:color="auto"/>
              <w:left w:val="single" w:sz="4" w:space="0" w:color="auto"/>
              <w:bottom w:val="single" w:sz="4" w:space="0" w:color="auto"/>
              <w:right w:val="single" w:sz="4" w:space="0" w:color="auto"/>
            </w:tcBorders>
            <w:vAlign w:val="center"/>
          </w:tcPr>
          <w:p w14:paraId="36A4CECD" w14:textId="77777777" w:rsidR="00503DD9" w:rsidRPr="00BC6CA8" w:rsidRDefault="00503DD9" w:rsidP="007A689C">
            <w:pPr>
              <w:spacing w:line="240" w:lineRule="exact"/>
              <w:jc w:val="center"/>
            </w:pPr>
          </w:p>
        </w:tc>
        <w:tc>
          <w:tcPr>
            <w:tcW w:w="1559" w:type="dxa"/>
            <w:vMerge/>
            <w:tcBorders>
              <w:top w:val="single" w:sz="4" w:space="0" w:color="auto"/>
              <w:left w:val="single" w:sz="4" w:space="0" w:color="auto"/>
              <w:bottom w:val="single" w:sz="4" w:space="0" w:color="auto"/>
              <w:right w:val="single" w:sz="4" w:space="0" w:color="auto"/>
            </w:tcBorders>
            <w:vAlign w:val="center"/>
          </w:tcPr>
          <w:p w14:paraId="6B9E5880" w14:textId="77777777" w:rsidR="00503DD9" w:rsidRPr="00BC6CA8" w:rsidRDefault="00503DD9" w:rsidP="007A689C">
            <w:pPr>
              <w:spacing w:line="240" w:lineRule="exact"/>
              <w:jc w:val="center"/>
            </w:pPr>
          </w:p>
        </w:tc>
      </w:tr>
      <w:tr w:rsidR="00503DD9" w:rsidRPr="00BC6CA8" w14:paraId="6922AED6" w14:textId="77777777" w:rsidTr="007A689C">
        <w:trPr>
          <w:cantSplit/>
        </w:trPr>
        <w:tc>
          <w:tcPr>
            <w:tcW w:w="3119" w:type="dxa"/>
            <w:vMerge/>
            <w:tcBorders>
              <w:left w:val="single" w:sz="4" w:space="0" w:color="auto"/>
              <w:right w:val="single" w:sz="4" w:space="0" w:color="auto"/>
            </w:tcBorders>
          </w:tcPr>
          <w:p w14:paraId="47DE3CD5" w14:textId="77777777" w:rsidR="00503DD9" w:rsidRPr="00BC6CA8" w:rsidRDefault="00503DD9" w:rsidP="007A689C">
            <w:pPr>
              <w:spacing w:line="240" w:lineRule="exact"/>
              <w:jc w:val="center"/>
            </w:pPr>
          </w:p>
        </w:tc>
        <w:tc>
          <w:tcPr>
            <w:tcW w:w="2976" w:type="dxa"/>
            <w:gridSpan w:val="3"/>
            <w:tcBorders>
              <w:top w:val="single" w:sz="4" w:space="0" w:color="auto"/>
              <w:left w:val="single" w:sz="4" w:space="0" w:color="auto"/>
              <w:bottom w:val="single" w:sz="4" w:space="0" w:color="auto"/>
              <w:right w:val="single" w:sz="4" w:space="0" w:color="auto"/>
            </w:tcBorders>
            <w:vAlign w:val="center"/>
          </w:tcPr>
          <w:p w14:paraId="33D08A40" w14:textId="77777777" w:rsidR="00503DD9" w:rsidRPr="00BC6CA8" w:rsidRDefault="00503DD9" w:rsidP="007A689C">
            <w:pPr>
              <w:spacing w:line="240" w:lineRule="exact"/>
              <w:jc w:val="center"/>
            </w:pPr>
            <w:r w:rsidRPr="00BC6CA8">
              <w:t xml:space="preserve">1 kV </w:t>
            </w:r>
            <w:r w:rsidRPr="00BC6CA8">
              <w:sym w:font="Symbol" w:char="F03C"/>
            </w:r>
            <w:r w:rsidRPr="00BC6CA8">
              <w:t xml:space="preserve"> </w:t>
            </w:r>
            <w:r w:rsidRPr="00BC6CA8">
              <w:rPr>
                <w:i/>
              </w:rPr>
              <w:t>U</w:t>
            </w:r>
            <w:r w:rsidRPr="00BC6CA8">
              <w:rPr>
                <w:i/>
                <w:vertAlign w:val="subscript"/>
              </w:rPr>
              <w:t>n</w:t>
            </w:r>
            <w:r w:rsidRPr="00BC6CA8">
              <w:t xml:space="preserve"> </w:t>
            </w:r>
            <w:r w:rsidRPr="00BC6CA8">
              <w:sym w:font="UniversalMath1 BT" w:char="F0A3"/>
            </w:r>
            <w:r w:rsidRPr="00BC6CA8">
              <w:t xml:space="preserve"> 110 kV</w:t>
            </w:r>
          </w:p>
        </w:tc>
        <w:tc>
          <w:tcPr>
            <w:tcW w:w="1418" w:type="dxa"/>
            <w:tcBorders>
              <w:top w:val="single" w:sz="4" w:space="0" w:color="auto"/>
              <w:left w:val="single" w:sz="4" w:space="0" w:color="auto"/>
              <w:bottom w:val="single" w:sz="4" w:space="0" w:color="auto"/>
              <w:right w:val="single" w:sz="4" w:space="0" w:color="auto"/>
            </w:tcBorders>
            <w:vAlign w:val="center"/>
          </w:tcPr>
          <w:p w14:paraId="62548F0B" w14:textId="77777777" w:rsidR="00503DD9" w:rsidRPr="00BC6CA8" w:rsidRDefault="00503DD9" w:rsidP="007A689C">
            <w:pPr>
              <w:spacing w:line="240" w:lineRule="exact"/>
              <w:jc w:val="center"/>
            </w:pPr>
            <w:r w:rsidRPr="00BC6CA8">
              <w:t>15,00</w:t>
            </w:r>
          </w:p>
        </w:tc>
        <w:tc>
          <w:tcPr>
            <w:tcW w:w="1559" w:type="dxa"/>
            <w:tcBorders>
              <w:top w:val="single" w:sz="4" w:space="0" w:color="auto"/>
              <w:left w:val="single" w:sz="4" w:space="0" w:color="auto"/>
              <w:bottom w:val="single" w:sz="4" w:space="0" w:color="auto"/>
              <w:right w:val="single" w:sz="4" w:space="0" w:color="auto"/>
            </w:tcBorders>
            <w:vAlign w:val="center"/>
          </w:tcPr>
          <w:p w14:paraId="61007202" w14:textId="77777777" w:rsidR="00503DD9" w:rsidRPr="00BC6CA8" w:rsidRDefault="00503DD9" w:rsidP="007A689C">
            <w:pPr>
              <w:spacing w:line="240" w:lineRule="exact"/>
              <w:jc w:val="center"/>
            </w:pPr>
            <w:r w:rsidRPr="00BC6CA8">
              <w:t>5,00</w:t>
            </w:r>
          </w:p>
        </w:tc>
      </w:tr>
      <w:tr w:rsidR="00503DD9" w:rsidRPr="00BC6CA8" w14:paraId="57BC4756" w14:textId="77777777" w:rsidTr="007A689C">
        <w:trPr>
          <w:cantSplit/>
        </w:trPr>
        <w:tc>
          <w:tcPr>
            <w:tcW w:w="3119" w:type="dxa"/>
            <w:vMerge/>
            <w:tcBorders>
              <w:left w:val="single" w:sz="4" w:space="0" w:color="auto"/>
              <w:right w:val="single" w:sz="4" w:space="0" w:color="auto"/>
            </w:tcBorders>
          </w:tcPr>
          <w:p w14:paraId="729A2819" w14:textId="77777777" w:rsidR="00503DD9" w:rsidRPr="00BC6CA8" w:rsidRDefault="00503DD9" w:rsidP="007A689C">
            <w:pPr>
              <w:spacing w:line="240" w:lineRule="exact"/>
              <w:jc w:val="center"/>
            </w:pPr>
          </w:p>
        </w:tc>
        <w:tc>
          <w:tcPr>
            <w:tcW w:w="2976" w:type="dxa"/>
            <w:gridSpan w:val="3"/>
            <w:tcBorders>
              <w:top w:val="single" w:sz="4" w:space="0" w:color="auto"/>
              <w:left w:val="single" w:sz="4" w:space="0" w:color="auto"/>
              <w:bottom w:val="single" w:sz="4" w:space="0" w:color="auto"/>
              <w:right w:val="single" w:sz="4" w:space="0" w:color="auto"/>
            </w:tcBorders>
            <w:vAlign w:val="center"/>
          </w:tcPr>
          <w:p w14:paraId="1F01378D" w14:textId="77777777" w:rsidR="00503DD9" w:rsidRPr="00BC6CA8" w:rsidRDefault="00503DD9" w:rsidP="007A689C">
            <w:pPr>
              <w:spacing w:line="240" w:lineRule="exact"/>
              <w:jc w:val="center"/>
            </w:pPr>
            <w:r w:rsidRPr="00BC6CA8">
              <w:rPr>
                <w:i/>
              </w:rPr>
              <w:t>U</w:t>
            </w:r>
            <w:r w:rsidRPr="00BC6CA8">
              <w:rPr>
                <w:i/>
                <w:vertAlign w:val="subscript"/>
              </w:rPr>
              <w:t>n</w:t>
            </w:r>
            <w:r w:rsidRPr="00BC6CA8">
              <w:t xml:space="preserve"> = 220 kV</w:t>
            </w:r>
          </w:p>
        </w:tc>
        <w:tc>
          <w:tcPr>
            <w:tcW w:w="1418" w:type="dxa"/>
            <w:tcBorders>
              <w:top w:val="single" w:sz="4" w:space="0" w:color="auto"/>
              <w:left w:val="single" w:sz="4" w:space="0" w:color="auto"/>
              <w:bottom w:val="single" w:sz="4" w:space="0" w:color="auto"/>
              <w:right w:val="single" w:sz="4" w:space="0" w:color="auto"/>
            </w:tcBorders>
            <w:vAlign w:val="center"/>
          </w:tcPr>
          <w:p w14:paraId="0CBCE86E" w14:textId="77777777" w:rsidR="00503DD9" w:rsidRPr="00BC6CA8" w:rsidRDefault="00503DD9" w:rsidP="007A689C">
            <w:pPr>
              <w:spacing w:line="240" w:lineRule="exact"/>
              <w:jc w:val="center"/>
            </w:pPr>
            <w:r w:rsidRPr="00BC6CA8">
              <w:t>16,00</w:t>
            </w:r>
          </w:p>
        </w:tc>
        <w:tc>
          <w:tcPr>
            <w:tcW w:w="1559" w:type="dxa"/>
            <w:tcBorders>
              <w:top w:val="single" w:sz="4" w:space="0" w:color="auto"/>
              <w:left w:val="single" w:sz="4" w:space="0" w:color="auto"/>
              <w:bottom w:val="single" w:sz="4" w:space="0" w:color="auto"/>
              <w:right w:val="single" w:sz="4" w:space="0" w:color="auto"/>
            </w:tcBorders>
            <w:vAlign w:val="center"/>
          </w:tcPr>
          <w:p w14:paraId="462D6D06" w14:textId="77777777" w:rsidR="00503DD9" w:rsidRPr="00BC6CA8" w:rsidRDefault="00503DD9" w:rsidP="007A689C">
            <w:pPr>
              <w:spacing w:line="240" w:lineRule="exact"/>
              <w:jc w:val="center"/>
            </w:pPr>
            <w:r w:rsidRPr="00BC6CA8">
              <w:t>6,00</w:t>
            </w:r>
          </w:p>
        </w:tc>
      </w:tr>
      <w:tr w:rsidR="00503DD9" w:rsidRPr="00BC6CA8" w14:paraId="5E80C69A" w14:textId="77777777" w:rsidTr="007A689C">
        <w:trPr>
          <w:cantSplit/>
        </w:trPr>
        <w:tc>
          <w:tcPr>
            <w:tcW w:w="3119" w:type="dxa"/>
            <w:vMerge/>
            <w:tcBorders>
              <w:left w:val="single" w:sz="4" w:space="0" w:color="auto"/>
              <w:right w:val="single" w:sz="4" w:space="0" w:color="auto"/>
            </w:tcBorders>
          </w:tcPr>
          <w:p w14:paraId="6D098502" w14:textId="77777777" w:rsidR="00503DD9" w:rsidRPr="00BC6CA8" w:rsidRDefault="00503DD9" w:rsidP="007A689C">
            <w:pPr>
              <w:spacing w:line="240" w:lineRule="exact"/>
              <w:jc w:val="center"/>
            </w:pPr>
          </w:p>
        </w:tc>
        <w:tc>
          <w:tcPr>
            <w:tcW w:w="2976" w:type="dxa"/>
            <w:gridSpan w:val="3"/>
            <w:tcBorders>
              <w:top w:val="single" w:sz="4" w:space="0" w:color="auto"/>
              <w:left w:val="single" w:sz="4" w:space="0" w:color="auto"/>
              <w:bottom w:val="single" w:sz="4" w:space="0" w:color="auto"/>
              <w:right w:val="single" w:sz="4" w:space="0" w:color="auto"/>
            </w:tcBorders>
            <w:vAlign w:val="center"/>
          </w:tcPr>
          <w:p w14:paraId="2140849B" w14:textId="77777777" w:rsidR="00503DD9" w:rsidRPr="00BC6CA8" w:rsidRDefault="00503DD9" w:rsidP="007A689C">
            <w:pPr>
              <w:spacing w:line="240" w:lineRule="exact"/>
              <w:jc w:val="center"/>
            </w:pPr>
            <w:r w:rsidRPr="00BC6CA8">
              <w:rPr>
                <w:i/>
              </w:rPr>
              <w:t>U</w:t>
            </w:r>
            <w:r w:rsidRPr="00BC6CA8">
              <w:rPr>
                <w:i/>
                <w:vertAlign w:val="subscript"/>
              </w:rPr>
              <w:t>n</w:t>
            </w:r>
            <w:r w:rsidRPr="00BC6CA8">
              <w:t xml:space="preserve"> = 400 kV</w:t>
            </w:r>
          </w:p>
        </w:tc>
        <w:tc>
          <w:tcPr>
            <w:tcW w:w="1418" w:type="dxa"/>
            <w:tcBorders>
              <w:top w:val="single" w:sz="4" w:space="0" w:color="auto"/>
              <w:left w:val="single" w:sz="4" w:space="0" w:color="auto"/>
              <w:bottom w:val="single" w:sz="4" w:space="0" w:color="auto"/>
              <w:right w:val="single" w:sz="4" w:space="0" w:color="auto"/>
            </w:tcBorders>
            <w:vAlign w:val="center"/>
          </w:tcPr>
          <w:p w14:paraId="432BF0EC" w14:textId="77777777" w:rsidR="00503DD9" w:rsidRPr="00BC6CA8" w:rsidRDefault="00503DD9" w:rsidP="007A689C">
            <w:pPr>
              <w:spacing w:line="240" w:lineRule="exact"/>
              <w:jc w:val="center"/>
            </w:pPr>
            <w:r w:rsidRPr="00BC6CA8">
              <w:t>17,00</w:t>
            </w:r>
          </w:p>
        </w:tc>
        <w:tc>
          <w:tcPr>
            <w:tcW w:w="1559" w:type="dxa"/>
            <w:tcBorders>
              <w:top w:val="single" w:sz="4" w:space="0" w:color="auto"/>
              <w:left w:val="single" w:sz="4" w:space="0" w:color="auto"/>
              <w:bottom w:val="single" w:sz="4" w:space="0" w:color="auto"/>
              <w:right w:val="single" w:sz="4" w:space="0" w:color="auto"/>
            </w:tcBorders>
            <w:vAlign w:val="center"/>
          </w:tcPr>
          <w:p w14:paraId="07C65392" w14:textId="77777777" w:rsidR="00503DD9" w:rsidRPr="00BC6CA8" w:rsidRDefault="00503DD9" w:rsidP="007A689C">
            <w:pPr>
              <w:spacing w:line="240" w:lineRule="exact"/>
              <w:jc w:val="center"/>
            </w:pPr>
            <w:r w:rsidRPr="00BC6CA8">
              <w:t>7,00</w:t>
            </w:r>
          </w:p>
        </w:tc>
      </w:tr>
      <w:tr w:rsidR="00503DD9" w:rsidRPr="00BC6CA8" w14:paraId="671A6330" w14:textId="77777777" w:rsidTr="007A689C">
        <w:trPr>
          <w:cantSplit/>
        </w:trPr>
        <w:tc>
          <w:tcPr>
            <w:tcW w:w="3119" w:type="dxa"/>
            <w:vMerge/>
            <w:tcBorders>
              <w:left w:val="single" w:sz="4" w:space="0" w:color="auto"/>
              <w:bottom w:val="single" w:sz="4" w:space="0" w:color="auto"/>
              <w:right w:val="single" w:sz="4" w:space="0" w:color="auto"/>
            </w:tcBorders>
          </w:tcPr>
          <w:p w14:paraId="0D4FF57D" w14:textId="77777777" w:rsidR="00503DD9" w:rsidRPr="00BC6CA8" w:rsidRDefault="00503DD9" w:rsidP="007A689C">
            <w:pPr>
              <w:spacing w:line="240" w:lineRule="exact"/>
              <w:jc w:val="center"/>
            </w:pPr>
          </w:p>
        </w:tc>
        <w:tc>
          <w:tcPr>
            <w:tcW w:w="5953" w:type="dxa"/>
            <w:gridSpan w:val="5"/>
            <w:tcBorders>
              <w:top w:val="single" w:sz="4" w:space="0" w:color="auto"/>
              <w:left w:val="single" w:sz="4" w:space="0" w:color="auto"/>
              <w:bottom w:val="single" w:sz="4" w:space="0" w:color="auto"/>
              <w:right w:val="single" w:sz="4" w:space="0" w:color="auto"/>
            </w:tcBorders>
          </w:tcPr>
          <w:p w14:paraId="4F897355" w14:textId="77777777" w:rsidR="00503DD9" w:rsidRPr="00BC6CA8" w:rsidRDefault="00503DD9" w:rsidP="007A689C">
            <w:pPr>
              <w:spacing w:line="240" w:lineRule="exact"/>
              <w:jc w:val="center"/>
            </w:pPr>
            <w:r w:rsidRPr="00BC6CA8">
              <w:t>Se vor lua măsuri pentru evitarea influenţelor electromagnetice în conductă.</w:t>
            </w:r>
          </w:p>
        </w:tc>
      </w:tr>
    </w:tbl>
    <w:p w14:paraId="7A5C0412" w14:textId="77777777" w:rsidR="00503DD9" w:rsidRPr="00BC6CA8" w:rsidRDefault="00503DD9" w:rsidP="00503DD9">
      <w:pPr>
        <w:jc w:val="center"/>
        <w:rPr>
          <w:b/>
        </w:rPr>
      </w:pPr>
    </w:p>
    <w:p w14:paraId="37152C5D" w14:textId="77777777" w:rsidR="00503DD9" w:rsidRPr="00BC6CA8" w:rsidRDefault="00503DD9" w:rsidP="00503DD9">
      <w:pPr>
        <w:jc w:val="center"/>
        <w:rPr>
          <w:b/>
        </w:rPr>
      </w:pPr>
    </w:p>
    <w:p w14:paraId="4253AF25" w14:textId="77777777" w:rsidR="00503DD9" w:rsidRPr="00BC6CA8" w:rsidRDefault="00503DD9" w:rsidP="00484D0C">
      <w:pPr>
        <w:numPr>
          <w:ilvl w:val="0"/>
          <w:numId w:val="31"/>
        </w:numPr>
        <w:jc w:val="both"/>
      </w:pPr>
      <w:r w:rsidRPr="00BC6CA8">
        <w:t>Exceptând cazurile când sunt prevăzute lanţuri multiple, din considerente mecanice.</w:t>
      </w:r>
    </w:p>
    <w:p w14:paraId="1F730399" w14:textId="77777777" w:rsidR="00503DD9" w:rsidRPr="00BC6CA8" w:rsidRDefault="00503DD9" w:rsidP="00484D0C">
      <w:pPr>
        <w:numPr>
          <w:ilvl w:val="0"/>
          <w:numId w:val="31"/>
        </w:numPr>
        <w:jc w:val="both"/>
        <w:sectPr w:rsidR="00503DD9" w:rsidRPr="00BC6CA8" w:rsidSect="00BE390F">
          <w:headerReference w:type="default" r:id="rId56"/>
          <w:pgSz w:w="11907" w:h="16840" w:code="9"/>
          <w:pgMar w:top="743" w:right="284" w:bottom="737" w:left="1134" w:header="573" w:footer="697" w:gutter="0"/>
          <w:cols w:space="708"/>
        </w:sectPr>
      </w:pPr>
    </w:p>
    <w:p w14:paraId="466CBC7E" w14:textId="6913780A" w:rsidR="00CE65FB" w:rsidRPr="00BC6CA8" w:rsidRDefault="00CE65FB" w:rsidP="00CE65FB">
      <w:pPr>
        <w:jc w:val="center"/>
        <w:rPr>
          <w:b/>
        </w:rPr>
      </w:pPr>
      <w:r w:rsidRPr="00BC6CA8">
        <w:rPr>
          <w:b/>
        </w:rPr>
        <w:lastRenderedPageBreak/>
        <w:t>Tabelul 10.d. Traversări şi apropieri față de conducte supraterane de gaze inflamabile (situații proiectate).</w:t>
      </w:r>
    </w:p>
    <w:p w14:paraId="61F06DA7" w14:textId="77777777" w:rsidR="00CE65FB" w:rsidRPr="00BC6CA8" w:rsidRDefault="00CE65FB" w:rsidP="00CE65FB">
      <w:pPr>
        <w:jc w:val="center"/>
        <w:rPr>
          <w:b/>
          <w:noProof/>
          <w:sz w:val="24"/>
        </w:rPr>
      </w:pPr>
    </w:p>
    <w:tbl>
      <w:tblPr>
        <w:tblW w:w="14503"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3223"/>
        <w:gridCol w:w="268"/>
        <w:gridCol w:w="538"/>
        <w:gridCol w:w="1207"/>
        <w:gridCol w:w="672"/>
        <w:gridCol w:w="804"/>
        <w:gridCol w:w="1745"/>
        <w:gridCol w:w="1748"/>
        <w:gridCol w:w="4298"/>
      </w:tblGrid>
      <w:tr w:rsidR="00CE65FB" w:rsidRPr="00BC6CA8" w14:paraId="7858B2F9" w14:textId="77777777" w:rsidTr="007E2586">
        <w:trPr>
          <w:trHeight w:val="268"/>
        </w:trPr>
        <w:tc>
          <w:tcPr>
            <w:tcW w:w="3223" w:type="dxa"/>
            <w:vMerge w:val="restart"/>
            <w:tcBorders>
              <w:top w:val="single" w:sz="12" w:space="0" w:color="auto"/>
            </w:tcBorders>
            <w:shd w:val="clear" w:color="auto" w:fill="auto"/>
          </w:tcPr>
          <w:p w14:paraId="54880524" w14:textId="77777777" w:rsidR="00CE65FB" w:rsidRPr="00BC6CA8" w:rsidRDefault="00CE65FB" w:rsidP="00734A63">
            <w:pPr>
              <w:tabs>
                <w:tab w:val="left" w:pos="720"/>
                <w:tab w:val="left" w:pos="10350"/>
              </w:tabs>
              <w:rPr>
                <w:b/>
                <w:lang w:eastAsia="x-none"/>
              </w:rPr>
            </w:pPr>
          </w:p>
          <w:p w14:paraId="013A07FB" w14:textId="77777777" w:rsidR="00CE65FB" w:rsidRPr="00BC6CA8" w:rsidRDefault="00CE65FB" w:rsidP="00734A63">
            <w:pPr>
              <w:tabs>
                <w:tab w:val="left" w:pos="720"/>
                <w:tab w:val="left" w:pos="10350"/>
              </w:tabs>
              <w:jc w:val="center"/>
              <w:rPr>
                <w:b/>
                <w:lang w:eastAsia="x-none"/>
              </w:rPr>
            </w:pPr>
            <w:r w:rsidRPr="00BC6CA8">
              <w:rPr>
                <w:b/>
                <w:lang w:eastAsia="x-none"/>
              </w:rPr>
              <w:t>TRAVERSĂRI</w:t>
            </w:r>
          </w:p>
        </w:tc>
        <w:tc>
          <w:tcPr>
            <w:tcW w:w="11280" w:type="dxa"/>
            <w:gridSpan w:val="8"/>
            <w:tcBorders>
              <w:top w:val="single" w:sz="12" w:space="0" w:color="auto"/>
            </w:tcBorders>
            <w:shd w:val="clear" w:color="auto" w:fill="auto"/>
          </w:tcPr>
          <w:p w14:paraId="2A50C9C1" w14:textId="77777777" w:rsidR="00CE65FB" w:rsidRPr="00BC6CA8" w:rsidRDefault="00CE65FB" w:rsidP="00484D0C">
            <w:pPr>
              <w:numPr>
                <w:ilvl w:val="0"/>
                <w:numId w:val="76"/>
              </w:numPr>
              <w:tabs>
                <w:tab w:val="left" w:pos="720"/>
                <w:tab w:val="left" w:pos="10350"/>
              </w:tabs>
              <w:ind w:left="0" w:firstLine="0"/>
              <w:jc w:val="center"/>
              <w:rPr>
                <w:b/>
                <w:lang w:eastAsia="x-none"/>
              </w:rPr>
            </w:pPr>
            <w:r w:rsidRPr="00BC6CA8">
              <w:rPr>
                <w:b/>
                <w:lang w:eastAsia="x-none"/>
              </w:rPr>
              <w:t>APROPRIERI</w:t>
            </w:r>
          </w:p>
        </w:tc>
      </w:tr>
      <w:tr w:rsidR="00CE65FB" w:rsidRPr="00BC6CA8" w14:paraId="7B5521C2" w14:textId="77777777" w:rsidTr="00CE65FB">
        <w:trPr>
          <w:trHeight w:val="157"/>
        </w:trPr>
        <w:tc>
          <w:tcPr>
            <w:tcW w:w="3223" w:type="dxa"/>
            <w:vMerge/>
            <w:shd w:val="clear" w:color="auto" w:fill="auto"/>
          </w:tcPr>
          <w:p w14:paraId="7DD6F932" w14:textId="77777777" w:rsidR="00CE65FB" w:rsidRPr="00BC6CA8" w:rsidRDefault="00CE65FB" w:rsidP="00484D0C">
            <w:pPr>
              <w:numPr>
                <w:ilvl w:val="0"/>
                <w:numId w:val="76"/>
              </w:numPr>
              <w:tabs>
                <w:tab w:val="left" w:pos="720"/>
                <w:tab w:val="left" w:pos="10350"/>
              </w:tabs>
              <w:ind w:left="0" w:firstLine="0"/>
              <w:jc w:val="center"/>
              <w:rPr>
                <w:b/>
                <w:lang w:eastAsia="x-none"/>
              </w:rPr>
            </w:pPr>
          </w:p>
        </w:tc>
        <w:tc>
          <w:tcPr>
            <w:tcW w:w="2685" w:type="dxa"/>
            <w:gridSpan w:val="4"/>
            <w:vMerge w:val="restart"/>
            <w:shd w:val="clear" w:color="auto" w:fill="auto"/>
          </w:tcPr>
          <w:p w14:paraId="3B22E9A0" w14:textId="77777777" w:rsidR="00CE65FB" w:rsidRPr="00BC6CA8" w:rsidRDefault="00CE65FB" w:rsidP="00484D0C">
            <w:pPr>
              <w:numPr>
                <w:ilvl w:val="0"/>
                <w:numId w:val="76"/>
              </w:numPr>
              <w:tabs>
                <w:tab w:val="left" w:pos="720"/>
                <w:tab w:val="left" w:pos="10350"/>
              </w:tabs>
              <w:ind w:left="0" w:firstLine="0"/>
              <w:jc w:val="center"/>
              <w:rPr>
                <w:b/>
                <w:lang w:eastAsia="x-none"/>
              </w:rPr>
            </w:pPr>
            <w:r w:rsidRPr="00BC6CA8">
              <w:rPr>
                <w:b/>
                <w:lang w:eastAsia="x-none"/>
              </w:rPr>
              <w:t>DISTANŢE</w:t>
            </w:r>
          </w:p>
        </w:tc>
        <w:tc>
          <w:tcPr>
            <w:tcW w:w="8595" w:type="dxa"/>
            <w:gridSpan w:val="4"/>
            <w:shd w:val="clear" w:color="auto" w:fill="auto"/>
          </w:tcPr>
          <w:p w14:paraId="45697FB5" w14:textId="77777777" w:rsidR="00CE65FB" w:rsidRPr="00BC6CA8" w:rsidRDefault="00CE65FB" w:rsidP="00484D0C">
            <w:pPr>
              <w:numPr>
                <w:ilvl w:val="0"/>
                <w:numId w:val="76"/>
              </w:numPr>
              <w:tabs>
                <w:tab w:val="left" w:pos="720"/>
                <w:tab w:val="left" w:pos="10350"/>
              </w:tabs>
              <w:ind w:left="0" w:firstLine="0"/>
              <w:jc w:val="center"/>
              <w:rPr>
                <w:b/>
                <w:lang w:eastAsia="x-none"/>
              </w:rPr>
            </w:pPr>
            <w:r w:rsidRPr="00BC6CA8">
              <w:rPr>
                <w:b/>
                <w:lang w:eastAsia="x-none"/>
              </w:rPr>
              <w:t>MĂSURI DE SIGURANŢĂ</w:t>
            </w:r>
          </w:p>
        </w:tc>
      </w:tr>
      <w:tr w:rsidR="00CE65FB" w:rsidRPr="00BC6CA8" w14:paraId="1A536679" w14:textId="77777777" w:rsidTr="00CE65FB">
        <w:trPr>
          <w:trHeight w:val="157"/>
        </w:trPr>
        <w:tc>
          <w:tcPr>
            <w:tcW w:w="3223" w:type="dxa"/>
            <w:vMerge/>
            <w:shd w:val="clear" w:color="auto" w:fill="auto"/>
          </w:tcPr>
          <w:p w14:paraId="0BFD1BF8" w14:textId="77777777" w:rsidR="00CE65FB" w:rsidRPr="00BC6CA8" w:rsidRDefault="00CE65FB" w:rsidP="00484D0C">
            <w:pPr>
              <w:numPr>
                <w:ilvl w:val="0"/>
                <w:numId w:val="76"/>
              </w:numPr>
              <w:tabs>
                <w:tab w:val="left" w:pos="720"/>
                <w:tab w:val="left" w:pos="10350"/>
              </w:tabs>
              <w:ind w:left="0" w:firstLine="0"/>
              <w:jc w:val="center"/>
              <w:rPr>
                <w:b/>
                <w:lang w:eastAsia="x-none"/>
              </w:rPr>
            </w:pPr>
          </w:p>
        </w:tc>
        <w:tc>
          <w:tcPr>
            <w:tcW w:w="2685" w:type="dxa"/>
            <w:gridSpan w:val="4"/>
            <w:vMerge/>
            <w:shd w:val="clear" w:color="auto" w:fill="auto"/>
          </w:tcPr>
          <w:p w14:paraId="0826C2C1" w14:textId="77777777" w:rsidR="00CE65FB" w:rsidRPr="00BC6CA8" w:rsidRDefault="00CE65FB" w:rsidP="00484D0C">
            <w:pPr>
              <w:numPr>
                <w:ilvl w:val="0"/>
                <w:numId w:val="76"/>
              </w:numPr>
              <w:tabs>
                <w:tab w:val="left" w:pos="720"/>
                <w:tab w:val="left" w:pos="10350"/>
              </w:tabs>
              <w:ind w:left="0" w:firstLine="0"/>
              <w:jc w:val="center"/>
              <w:rPr>
                <w:b/>
                <w:lang w:eastAsia="x-none"/>
              </w:rPr>
            </w:pPr>
          </w:p>
        </w:tc>
        <w:tc>
          <w:tcPr>
            <w:tcW w:w="4297" w:type="dxa"/>
            <w:gridSpan w:val="3"/>
            <w:shd w:val="clear" w:color="auto" w:fill="auto"/>
          </w:tcPr>
          <w:p w14:paraId="520A086E" w14:textId="77777777" w:rsidR="00CE65FB" w:rsidRPr="00BC6CA8" w:rsidRDefault="00CE65FB" w:rsidP="00484D0C">
            <w:pPr>
              <w:numPr>
                <w:ilvl w:val="0"/>
                <w:numId w:val="76"/>
              </w:numPr>
              <w:tabs>
                <w:tab w:val="left" w:pos="720"/>
                <w:tab w:val="left" w:pos="10350"/>
              </w:tabs>
              <w:ind w:left="0" w:firstLine="0"/>
              <w:jc w:val="center"/>
              <w:rPr>
                <w:b/>
                <w:lang w:eastAsia="x-none"/>
              </w:rPr>
            </w:pPr>
            <w:r w:rsidRPr="00BC6CA8">
              <w:rPr>
                <w:b/>
                <w:lang w:eastAsia="x-none"/>
              </w:rPr>
              <w:t>CONDUCTĂ PROIECTATĂ ŞI LEA EXISTENTĂ</w:t>
            </w:r>
          </w:p>
        </w:tc>
        <w:tc>
          <w:tcPr>
            <w:tcW w:w="4298" w:type="dxa"/>
            <w:shd w:val="clear" w:color="auto" w:fill="auto"/>
          </w:tcPr>
          <w:p w14:paraId="65F24524" w14:textId="77777777" w:rsidR="00CE65FB" w:rsidRPr="00BC6CA8" w:rsidRDefault="00CE65FB" w:rsidP="00484D0C">
            <w:pPr>
              <w:numPr>
                <w:ilvl w:val="0"/>
                <w:numId w:val="76"/>
              </w:numPr>
              <w:tabs>
                <w:tab w:val="left" w:pos="720"/>
                <w:tab w:val="left" w:pos="10350"/>
              </w:tabs>
              <w:ind w:left="0" w:firstLine="0"/>
              <w:jc w:val="center"/>
              <w:rPr>
                <w:b/>
                <w:lang w:eastAsia="x-none"/>
              </w:rPr>
            </w:pPr>
            <w:r w:rsidRPr="00BC6CA8">
              <w:rPr>
                <w:b/>
                <w:lang w:eastAsia="x-none"/>
              </w:rPr>
              <w:t>LEA PROIECTATĂ ŞI CONDUCTĂ EXISTENTĂ</w:t>
            </w:r>
          </w:p>
        </w:tc>
      </w:tr>
      <w:tr w:rsidR="00CE65FB" w:rsidRPr="00BC6CA8" w14:paraId="7CDCCDA2" w14:textId="77777777" w:rsidTr="00CE65FB">
        <w:trPr>
          <w:trHeight w:val="458"/>
        </w:trPr>
        <w:tc>
          <w:tcPr>
            <w:tcW w:w="3223" w:type="dxa"/>
            <w:vMerge w:val="restart"/>
            <w:shd w:val="clear" w:color="auto" w:fill="auto"/>
          </w:tcPr>
          <w:p w14:paraId="08243068" w14:textId="77777777" w:rsidR="00CE65FB" w:rsidRPr="00BC6CA8" w:rsidRDefault="00CE65FB" w:rsidP="00734A63">
            <w:pPr>
              <w:tabs>
                <w:tab w:val="left" w:pos="720"/>
                <w:tab w:val="left" w:pos="10350"/>
              </w:tabs>
              <w:rPr>
                <w:lang w:eastAsia="x-none"/>
              </w:rPr>
            </w:pPr>
          </w:p>
          <w:p w14:paraId="6F61B4AF" w14:textId="77777777" w:rsidR="00CE65FB" w:rsidRPr="006B004E" w:rsidRDefault="00CE65FB" w:rsidP="00484D0C">
            <w:pPr>
              <w:numPr>
                <w:ilvl w:val="0"/>
                <w:numId w:val="76"/>
              </w:numPr>
              <w:tabs>
                <w:tab w:val="left" w:pos="720"/>
                <w:tab w:val="left" w:pos="10350"/>
              </w:tabs>
              <w:ind w:left="0" w:firstLine="0"/>
              <w:rPr>
                <w:lang w:eastAsia="x-none"/>
              </w:rPr>
            </w:pPr>
            <w:r w:rsidRPr="006B004E">
              <w:rPr>
                <w:lang w:eastAsia="x-none"/>
              </w:rPr>
              <w:t>Se evită traversarea.</w:t>
            </w:r>
          </w:p>
          <w:p w14:paraId="125D928A" w14:textId="77777777" w:rsidR="00CE65FB" w:rsidRPr="006B004E" w:rsidRDefault="00CE65FB" w:rsidP="00734A63">
            <w:pPr>
              <w:tabs>
                <w:tab w:val="left" w:pos="720"/>
                <w:tab w:val="left" w:pos="10350"/>
              </w:tabs>
              <w:rPr>
                <w:lang w:eastAsia="x-none"/>
              </w:rPr>
            </w:pPr>
          </w:p>
          <w:p w14:paraId="2ACB8071" w14:textId="42BB5309" w:rsidR="00CE65FB" w:rsidRPr="00BC6CA8" w:rsidRDefault="00CE65FB" w:rsidP="00484D0C">
            <w:pPr>
              <w:numPr>
                <w:ilvl w:val="0"/>
                <w:numId w:val="76"/>
              </w:numPr>
              <w:tabs>
                <w:tab w:val="left" w:pos="720"/>
                <w:tab w:val="left" w:pos="10350"/>
              </w:tabs>
              <w:ind w:left="0" w:firstLine="0"/>
              <w:jc w:val="both"/>
              <w:rPr>
                <w:lang w:eastAsia="x-none"/>
              </w:rPr>
            </w:pPr>
            <w:r w:rsidRPr="006B004E">
              <w:rPr>
                <w:lang w:eastAsia="x-none"/>
              </w:rPr>
              <w:t>În cazuri excepționale, cu acordul părților implicate, se admit astfel de traversări luându-se toate măsurile de siguranță impuse de normativele în vigoare și de analiza de risc aferentă. În aceste cazuri, porțiunea de conductă nu trebuie să conțină alte elemente (robinete, refulatoare, etc.) la o distanță față de axul LEA mai mică decât 1,5 ori înălțimea de deasupra solului a celui mai înalt stâlp din apropiere.</w:t>
            </w:r>
          </w:p>
        </w:tc>
        <w:tc>
          <w:tcPr>
            <w:tcW w:w="2685" w:type="dxa"/>
            <w:gridSpan w:val="4"/>
            <w:shd w:val="clear" w:color="auto" w:fill="auto"/>
            <w:vAlign w:val="center"/>
          </w:tcPr>
          <w:p w14:paraId="5C0B2D64" w14:textId="77777777" w:rsidR="00CE65FB" w:rsidRPr="00BC6CA8" w:rsidRDefault="00CE65FB" w:rsidP="00484D0C">
            <w:pPr>
              <w:numPr>
                <w:ilvl w:val="0"/>
                <w:numId w:val="76"/>
              </w:numPr>
              <w:tabs>
                <w:tab w:val="left" w:pos="720"/>
                <w:tab w:val="left" w:pos="10350"/>
              </w:tabs>
              <w:ind w:left="0" w:firstLine="0"/>
              <w:jc w:val="center"/>
              <w:rPr>
                <w:vertAlign w:val="subscript"/>
                <w:lang w:eastAsia="x-none"/>
              </w:rPr>
            </w:pPr>
            <w:r w:rsidRPr="00BC6CA8">
              <w:rPr>
                <w:lang w:eastAsia="x-none"/>
              </w:rPr>
              <w:t xml:space="preserve">D </w:t>
            </w:r>
            <w:r w:rsidRPr="00BC6CA8">
              <w:rPr>
                <w:lang w:eastAsia="x-none"/>
              </w:rPr>
              <w:sym w:font="Symbol" w:char="F0B3"/>
            </w:r>
            <w:r w:rsidRPr="00BC6CA8">
              <w:rPr>
                <w:lang w:eastAsia="x-none"/>
              </w:rPr>
              <w:t xml:space="preserve"> D</w:t>
            </w:r>
            <w:r w:rsidRPr="00BC6CA8">
              <w:rPr>
                <w:vertAlign w:val="subscript"/>
                <w:lang w:eastAsia="x-none"/>
              </w:rPr>
              <w:t>a</w:t>
            </w:r>
          </w:p>
        </w:tc>
        <w:tc>
          <w:tcPr>
            <w:tcW w:w="4297" w:type="dxa"/>
            <w:gridSpan w:val="3"/>
            <w:shd w:val="clear" w:color="auto" w:fill="auto"/>
          </w:tcPr>
          <w:p w14:paraId="47291127" w14:textId="77777777" w:rsidR="00CE65FB" w:rsidRPr="00BC6CA8" w:rsidRDefault="00CE65FB" w:rsidP="00484D0C">
            <w:pPr>
              <w:numPr>
                <w:ilvl w:val="0"/>
                <w:numId w:val="76"/>
              </w:numPr>
              <w:tabs>
                <w:tab w:val="left" w:pos="720"/>
                <w:tab w:val="left" w:pos="10350"/>
              </w:tabs>
              <w:ind w:left="0" w:firstLine="0"/>
              <w:rPr>
                <w:lang w:eastAsia="x-none"/>
              </w:rPr>
            </w:pPr>
            <w:r w:rsidRPr="00BC6CA8">
              <w:rPr>
                <w:lang w:eastAsia="x-none"/>
              </w:rPr>
              <w:t>Drenarea curenților de dispersie pentru</w:t>
            </w:r>
          </w:p>
          <w:p w14:paraId="33D933F7" w14:textId="19AFB2F2" w:rsidR="00CE65FB" w:rsidRPr="00BC6CA8" w:rsidRDefault="00CE65FB" w:rsidP="00835F8C">
            <w:pPr>
              <w:tabs>
                <w:tab w:val="left" w:pos="720"/>
                <w:tab w:val="left" w:pos="10350"/>
              </w:tabs>
              <w:rPr>
                <w:lang w:eastAsia="x-none"/>
              </w:rPr>
            </w:pPr>
            <w:r w:rsidRPr="00BC6CA8">
              <w:rPr>
                <w:lang w:eastAsia="x-none"/>
              </w:rPr>
              <w:t xml:space="preserve">        conductă dacă este cazul</w:t>
            </w:r>
          </w:p>
        </w:tc>
        <w:tc>
          <w:tcPr>
            <w:tcW w:w="4298" w:type="dxa"/>
            <w:shd w:val="clear" w:color="auto" w:fill="auto"/>
          </w:tcPr>
          <w:p w14:paraId="2EAB4E04" w14:textId="77777777" w:rsidR="00CE65FB" w:rsidRPr="00BC6CA8" w:rsidRDefault="00CE65FB" w:rsidP="00484D0C">
            <w:pPr>
              <w:numPr>
                <w:ilvl w:val="0"/>
                <w:numId w:val="76"/>
              </w:numPr>
              <w:tabs>
                <w:tab w:val="left" w:pos="720"/>
                <w:tab w:val="left" w:pos="10350"/>
              </w:tabs>
              <w:ind w:left="0" w:firstLine="0"/>
              <w:rPr>
                <w:lang w:eastAsia="x-none"/>
              </w:rPr>
            </w:pPr>
            <w:r w:rsidRPr="00BC6CA8">
              <w:rPr>
                <w:lang w:eastAsia="x-none"/>
              </w:rPr>
              <w:t>Drenarea curenților de dispersie pentru conductă dacă este cazul</w:t>
            </w:r>
          </w:p>
        </w:tc>
      </w:tr>
      <w:tr w:rsidR="00CE65FB" w:rsidRPr="00BC6CA8" w14:paraId="7D823927" w14:textId="77777777" w:rsidTr="00CE65FB">
        <w:trPr>
          <w:trHeight w:val="157"/>
        </w:trPr>
        <w:tc>
          <w:tcPr>
            <w:tcW w:w="3223" w:type="dxa"/>
            <w:vMerge/>
            <w:shd w:val="clear" w:color="auto" w:fill="auto"/>
          </w:tcPr>
          <w:p w14:paraId="3DC9CC6B" w14:textId="77777777" w:rsidR="00CE65FB" w:rsidRPr="00BC6CA8" w:rsidRDefault="00CE65FB" w:rsidP="00484D0C">
            <w:pPr>
              <w:numPr>
                <w:ilvl w:val="0"/>
                <w:numId w:val="76"/>
              </w:numPr>
              <w:tabs>
                <w:tab w:val="left" w:pos="720"/>
                <w:tab w:val="left" w:pos="10350"/>
              </w:tabs>
              <w:ind w:left="0" w:firstLine="0"/>
              <w:jc w:val="right"/>
              <w:rPr>
                <w:lang w:eastAsia="x-none"/>
              </w:rPr>
            </w:pPr>
          </w:p>
        </w:tc>
        <w:tc>
          <w:tcPr>
            <w:tcW w:w="806" w:type="dxa"/>
            <w:gridSpan w:val="2"/>
            <w:vMerge w:val="restart"/>
            <w:shd w:val="clear" w:color="auto" w:fill="auto"/>
            <w:textDirection w:val="btLr"/>
          </w:tcPr>
          <w:p w14:paraId="01B3F56C" w14:textId="77777777" w:rsidR="00CE65FB" w:rsidRPr="00BC6CA8" w:rsidRDefault="00CE65FB" w:rsidP="00484D0C">
            <w:pPr>
              <w:numPr>
                <w:ilvl w:val="0"/>
                <w:numId w:val="76"/>
              </w:numPr>
              <w:tabs>
                <w:tab w:val="left" w:pos="720"/>
                <w:tab w:val="left" w:pos="10350"/>
              </w:tabs>
              <w:ind w:left="113" w:right="113" w:firstLine="0"/>
              <w:jc w:val="center"/>
              <w:rPr>
                <w:lang w:eastAsia="x-none"/>
              </w:rPr>
            </w:pPr>
          </w:p>
          <w:p w14:paraId="6FDAEDD3" w14:textId="77777777" w:rsidR="00CE65FB" w:rsidRPr="00BC6CA8" w:rsidRDefault="00CE65FB" w:rsidP="00484D0C">
            <w:pPr>
              <w:numPr>
                <w:ilvl w:val="0"/>
                <w:numId w:val="76"/>
              </w:numPr>
              <w:tabs>
                <w:tab w:val="left" w:pos="720"/>
                <w:tab w:val="left" w:pos="10350"/>
              </w:tabs>
              <w:ind w:left="113" w:right="113" w:firstLine="0"/>
              <w:jc w:val="center"/>
              <w:rPr>
                <w:vertAlign w:val="subscript"/>
                <w:lang w:eastAsia="x-none"/>
              </w:rPr>
            </w:pPr>
            <w:r w:rsidRPr="00BC6CA8">
              <w:rPr>
                <w:lang w:eastAsia="x-none"/>
              </w:rPr>
              <w:t xml:space="preserve">D  </w:t>
            </w:r>
            <w:r w:rsidRPr="00BC6CA8">
              <w:rPr>
                <w:lang w:eastAsia="x-none"/>
              </w:rPr>
              <w:sym w:font="Symbol" w:char="F03C"/>
            </w:r>
            <w:r w:rsidRPr="00BC6CA8">
              <w:rPr>
                <w:lang w:eastAsia="x-none"/>
              </w:rPr>
              <w:t xml:space="preserve">  D</w:t>
            </w:r>
            <w:r w:rsidRPr="00BC6CA8">
              <w:rPr>
                <w:vertAlign w:val="subscript"/>
                <w:lang w:eastAsia="x-none"/>
              </w:rPr>
              <w:t>a</w:t>
            </w:r>
          </w:p>
        </w:tc>
        <w:tc>
          <w:tcPr>
            <w:tcW w:w="1879" w:type="dxa"/>
            <w:gridSpan w:val="2"/>
            <w:shd w:val="clear" w:color="auto" w:fill="auto"/>
          </w:tcPr>
          <w:p w14:paraId="3CE29D55" w14:textId="77777777" w:rsidR="00CE65FB" w:rsidRPr="00BC6CA8" w:rsidRDefault="00CE65FB" w:rsidP="00835F8C">
            <w:pPr>
              <w:tabs>
                <w:tab w:val="left" w:pos="720"/>
                <w:tab w:val="left" w:pos="10350"/>
              </w:tabs>
              <w:rPr>
                <w:lang w:eastAsia="x-none"/>
              </w:rPr>
            </w:pPr>
          </w:p>
          <w:p w14:paraId="7F0CA1D2" w14:textId="77777777" w:rsidR="00CE65FB" w:rsidRPr="00BC6CA8" w:rsidRDefault="00CE65FB" w:rsidP="00835F8C">
            <w:pPr>
              <w:tabs>
                <w:tab w:val="left" w:pos="720"/>
                <w:tab w:val="left" w:pos="10350"/>
              </w:tabs>
              <w:rPr>
                <w:lang w:eastAsia="x-none"/>
              </w:rPr>
            </w:pPr>
          </w:p>
          <w:p w14:paraId="368EE40E" w14:textId="77777777" w:rsidR="00B55920" w:rsidRPr="00BC6CA8" w:rsidRDefault="00B55920" w:rsidP="00B55920">
            <w:pPr>
              <w:tabs>
                <w:tab w:val="left" w:pos="720"/>
                <w:tab w:val="left" w:pos="10350"/>
              </w:tabs>
              <w:rPr>
                <w:lang w:eastAsia="x-none"/>
              </w:rPr>
            </w:pPr>
          </w:p>
          <w:p w14:paraId="157D0163" w14:textId="77777777" w:rsidR="00B55920" w:rsidRPr="00BC6CA8" w:rsidRDefault="00B55920" w:rsidP="00B55920">
            <w:pPr>
              <w:tabs>
                <w:tab w:val="left" w:pos="720"/>
                <w:tab w:val="left" w:pos="10350"/>
              </w:tabs>
              <w:rPr>
                <w:lang w:eastAsia="x-none"/>
              </w:rPr>
            </w:pPr>
          </w:p>
          <w:p w14:paraId="22A8FF89" w14:textId="22CFB5C5" w:rsidR="00CE65FB" w:rsidRPr="00BC6CA8" w:rsidRDefault="00CE65FB" w:rsidP="00835F8C">
            <w:pPr>
              <w:tabs>
                <w:tab w:val="left" w:pos="720"/>
                <w:tab w:val="left" w:pos="10350"/>
              </w:tabs>
              <w:rPr>
                <w:lang w:eastAsia="x-none"/>
              </w:rPr>
            </w:pPr>
            <w:r w:rsidRPr="00BC6CA8">
              <w:rPr>
                <w:lang w:eastAsia="x-none"/>
              </w:rPr>
              <w:t xml:space="preserve">d </w:t>
            </w:r>
            <w:r w:rsidRPr="00BC6CA8">
              <w:rPr>
                <w:lang w:eastAsia="x-none"/>
              </w:rPr>
              <w:sym w:font="Symbol" w:char="F0B3"/>
            </w:r>
            <w:r w:rsidRPr="00BC6CA8">
              <w:rPr>
                <w:lang w:eastAsia="x-none"/>
              </w:rPr>
              <w:t xml:space="preserve"> D</w:t>
            </w:r>
            <w:r w:rsidRPr="00BC6CA8">
              <w:rPr>
                <w:vertAlign w:val="subscript"/>
                <w:lang w:eastAsia="x-none"/>
              </w:rPr>
              <w:t>ma 1</w:t>
            </w:r>
          </w:p>
        </w:tc>
        <w:tc>
          <w:tcPr>
            <w:tcW w:w="4297" w:type="dxa"/>
            <w:gridSpan w:val="3"/>
            <w:shd w:val="clear" w:color="auto" w:fill="auto"/>
          </w:tcPr>
          <w:p w14:paraId="485FE331" w14:textId="77777777" w:rsidR="00CE65FB" w:rsidRPr="00BC6CA8" w:rsidRDefault="00CE65FB" w:rsidP="00484D0C">
            <w:pPr>
              <w:numPr>
                <w:ilvl w:val="0"/>
                <w:numId w:val="76"/>
              </w:numPr>
              <w:tabs>
                <w:tab w:val="left" w:pos="720"/>
                <w:tab w:val="left" w:pos="10350"/>
              </w:tabs>
              <w:rPr>
                <w:lang w:eastAsia="x-none"/>
              </w:rPr>
            </w:pPr>
            <w:r w:rsidRPr="00BC6CA8">
              <w:rPr>
                <w:lang w:eastAsia="x-none"/>
              </w:rPr>
              <w:t>Punerea la pământ la un singur capăt al conductei cu sisteme de protecție compatibile cu protecția catodică</w:t>
            </w:r>
          </w:p>
          <w:p w14:paraId="219BA006" w14:textId="77777777" w:rsidR="00CE65FB" w:rsidRPr="00BC6CA8" w:rsidRDefault="00CE65FB" w:rsidP="00484D0C">
            <w:pPr>
              <w:numPr>
                <w:ilvl w:val="0"/>
                <w:numId w:val="76"/>
              </w:numPr>
              <w:tabs>
                <w:tab w:val="left" w:pos="720"/>
                <w:tab w:val="left" w:pos="10350"/>
              </w:tabs>
              <w:rPr>
                <w:lang w:eastAsia="x-none"/>
              </w:rPr>
            </w:pPr>
            <w:r w:rsidRPr="00BC6CA8">
              <w:rPr>
                <w:lang w:eastAsia="x-none"/>
              </w:rPr>
              <w:t>Drenarea curenților de dispersie pentru conductă</w:t>
            </w:r>
          </w:p>
        </w:tc>
        <w:tc>
          <w:tcPr>
            <w:tcW w:w="4298" w:type="dxa"/>
            <w:shd w:val="clear" w:color="auto" w:fill="auto"/>
          </w:tcPr>
          <w:p w14:paraId="6A56DC1F" w14:textId="77777777" w:rsidR="00CE65FB" w:rsidRPr="00BC6CA8" w:rsidRDefault="00CE65FB" w:rsidP="00484D0C">
            <w:pPr>
              <w:numPr>
                <w:ilvl w:val="0"/>
                <w:numId w:val="76"/>
              </w:numPr>
              <w:tabs>
                <w:tab w:val="left" w:pos="720"/>
                <w:tab w:val="left" w:pos="10350"/>
              </w:tabs>
              <w:ind w:left="0" w:firstLine="0"/>
              <w:rPr>
                <w:lang w:eastAsia="x-none"/>
              </w:rPr>
            </w:pPr>
            <w:r w:rsidRPr="00BC6CA8">
              <w:rPr>
                <w:lang w:eastAsia="x-none"/>
              </w:rPr>
              <w:t>Deschiderile reale ale stâlpilor la încărcări din vând şi încărcări verticale nu vor depăşi 80% din cele de calcul</w:t>
            </w:r>
          </w:p>
          <w:p w14:paraId="21477837" w14:textId="77777777" w:rsidR="00CE65FB" w:rsidRPr="00BC6CA8" w:rsidRDefault="00CE65FB" w:rsidP="00484D0C">
            <w:pPr>
              <w:numPr>
                <w:ilvl w:val="0"/>
                <w:numId w:val="76"/>
              </w:numPr>
              <w:tabs>
                <w:tab w:val="left" w:pos="720"/>
                <w:tab w:val="left" w:pos="10350"/>
              </w:tabs>
              <w:rPr>
                <w:lang w:eastAsia="x-none"/>
              </w:rPr>
            </w:pPr>
            <w:r w:rsidRPr="00BC6CA8">
              <w:rPr>
                <w:lang w:eastAsia="x-none"/>
              </w:rPr>
              <w:t>Punerea la pământ la un singur capăt al conductei cu sisteme de protecție compatibile cu protecția catodică</w:t>
            </w:r>
          </w:p>
          <w:p w14:paraId="4DDB9F7C" w14:textId="77777777" w:rsidR="00CE65FB" w:rsidRPr="00BC6CA8" w:rsidRDefault="00CE65FB" w:rsidP="00484D0C">
            <w:pPr>
              <w:numPr>
                <w:ilvl w:val="0"/>
                <w:numId w:val="76"/>
              </w:numPr>
              <w:tabs>
                <w:tab w:val="left" w:pos="720"/>
                <w:tab w:val="left" w:pos="10350"/>
              </w:tabs>
              <w:rPr>
                <w:lang w:eastAsia="x-none"/>
              </w:rPr>
            </w:pPr>
            <w:r w:rsidRPr="00BC6CA8">
              <w:rPr>
                <w:lang w:eastAsia="x-none"/>
              </w:rPr>
              <w:t>Drenarea curenților de dispersie pentru conductă</w:t>
            </w:r>
          </w:p>
        </w:tc>
      </w:tr>
      <w:tr w:rsidR="00CE65FB" w:rsidRPr="00BC6CA8" w14:paraId="790B62A6" w14:textId="77777777" w:rsidTr="00CE65FB">
        <w:tblPrEx>
          <w:tblBorders>
            <w:top w:val="single" w:sz="4" w:space="0" w:color="auto"/>
            <w:left w:val="single" w:sz="4" w:space="0" w:color="auto"/>
            <w:bottom w:val="single" w:sz="4" w:space="0" w:color="auto"/>
            <w:right w:val="single" w:sz="4" w:space="0" w:color="auto"/>
          </w:tblBorders>
        </w:tblPrEx>
        <w:trPr>
          <w:trHeight w:val="157"/>
        </w:trPr>
        <w:tc>
          <w:tcPr>
            <w:tcW w:w="3223" w:type="dxa"/>
            <w:vMerge/>
          </w:tcPr>
          <w:p w14:paraId="07D77699" w14:textId="77777777" w:rsidR="00CE65FB" w:rsidRPr="00BC6CA8" w:rsidRDefault="00CE65FB" w:rsidP="00484D0C">
            <w:pPr>
              <w:numPr>
                <w:ilvl w:val="0"/>
                <w:numId w:val="76"/>
              </w:numPr>
              <w:tabs>
                <w:tab w:val="left" w:pos="720"/>
                <w:tab w:val="left" w:pos="10350"/>
              </w:tabs>
              <w:ind w:left="0" w:firstLine="0"/>
              <w:jc w:val="right"/>
              <w:rPr>
                <w:lang w:eastAsia="x-none"/>
              </w:rPr>
            </w:pPr>
          </w:p>
        </w:tc>
        <w:tc>
          <w:tcPr>
            <w:tcW w:w="806" w:type="dxa"/>
            <w:gridSpan w:val="2"/>
            <w:vMerge/>
          </w:tcPr>
          <w:p w14:paraId="6FED6E92" w14:textId="77777777" w:rsidR="00CE65FB" w:rsidRPr="00BC6CA8" w:rsidRDefault="00CE65FB" w:rsidP="00484D0C">
            <w:pPr>
              <w:numPr>
                <w:ilvl w:val="0"/>
                <w:numId w:val="76"/>
              </w:numPr>
              <w:tabs>
                <w:tab w:val="left" w:pos="720"/>
                <w:tab w:val="left" w:pos="10350"/>
              </w:tabs>
              <w:ind w:left="0" w:firstLine="0"/>
              <w:jc w:val="center"/>
              <w:rPr>
                <w:lang w:eastAsia="x-none"/>
              </w:rPr>
            </w:pPr>
          </w:p>
        </w:tc>
        <w:tc>
          <w:tcPr>
            <w:tcW w:w="1879" w:type="dxa"/>
            <w:gridSpan w:val="2"/>
          </w:tcPr>
          <w:p w14:paraId="0D5BF7D0" w14:textId="77777777" w:rsidR="00B55920" w:rsidRPr="00BC6CA8" w:rsidRDefault="00B55920" w:rsidP="00B55920">
            <w:pPr>
              <w:tabs>
                <w:tab w:val="left" w:pos="720"/>
                <w:tab w:val="left" w:pos="10350"/>
              </w:tabs>
              <w:rPr>
                <w:lang w:eastAsia="x-none"/>
              </w:rPr>
            </w:pPr>
          </w:p>
          <w:p w14:paraId="27E7ABF9" w14:textId="77777777" w:rsidR="00B55920" w:rsidRPr="00BC6CA8" w:rsidRDefault="00B55920" w:rsidP="00B55920">
            <w:pPr>
              <w:tabs>
                <w:tab w:val="left" w:pos="720"/>
                <w:tab w:val="left" w:pos="10350"/>
              </w:tabs>
              <w:rPr>
                <w:lang w:eastAsia="x-none"/>
              </w:rPr>
            </w:pPr>
          </w:p>
          <w:p w14:paraId="5D031035" w14:textId="77777777" w:rsidR="00B55920" w:rsidRPr="00BC6CA8" w:rsidRDefault="00B55920" w:rsidP="00B55920">
            <w:pPr>
              <w:tabs>
                <w:tab w:val="left" w:pos="720"/>
                <w:tab w:val="left" w:pos="10350"/>
              </w:tabs>
              <w:rPr>
                <w:lang w:eastAsia="x-none"/>
              </w:rPr>
            </w:pPr>
          </w:p>
          <w:p w14:paraId="0B0BE88D" w14:textId="7DBD2A0C" w:rsidR="00CE65FB" w:rsidRPr="00BC6CA8" w:rsidRDefault="00CE65FB" w:rsidP="00835F8C">
            <w:pPr>
              <w:tabs>
                <w:tab w:val="left" w:pos="720"/>
                <w:tab w:val="left" w:pos="10350"/>
              </w:tabs>
              <w:rPr>
                <w:lang w:eastAsia="x-none"/>
              </w:rPr>
            </w:pPr>
            <w:r w:rsidRPr="00BC6CA8">
              <w:rPr>
                <w:lang w:eastAsia="x-none"/>
              </w:rPr>
              <w:t>D</w:t>
            </w:r>
            <w:r w:rsidRPr="00BC6CA8">
              <w:rPr>
                <w:vertAlign w:val="subscript"/>
                <w:lang w:eastAsia="x-none"/>
              </w:rPr>
              <w:t>ma 2</w:t>
            </w:r>
            <w:r w:rsidRPr="00BC6CA8">
              <w:rPr>
                <w:lang w:eastAsia="x-none"/>
              </w:rPr>
              <w:t xml:space="preserve"> </w:t>
            </w:r>
            <w:r w:rsidRPr="00BC6CA8">
              <w:rPr>
                <w:lang w:eastAsia="x-none"/>
              </w:rPr>
              <w:sym w:font="Symbol" w:char="F0A3"/>
            </w:r>
            <w:r w:rsidRPr="00BC6CA8">
              <w:rPr>
                <w:lang w:eastAsia="x-none"/>
              </w:rPr>
              <w:t xml:space="preserve"> d </w:t>
            </w:r>
            <w:r w:rsidRPr="00BC6CA8">
              <w:rPr>
                <w:lang w:eastAsia="x-none"/>
              </w:rPr>
              <w:sym w:font="Symbol" w:char="F03C"/>
            </w:r>
            <w:r w:rsidRPr="00BC6CA8">
              <w:rPr>
                <w:lang w:eastAsia="x-none"/>
              </w:rPr>
              <w:t xml:space="preserve"> D</w:t>
            </w:r>
            <w:r w:rsidRPr="00BC6CA8">
              <w:rPr>
                <w:vertAlign w:val="subscript"/>
                <w:lang w:eastAsia="x-none"/>
              </w:rPr>
              <w:t>ma 1</w:t>
            </w:r>
          </w:p>
        </w:tc>
        <w:tc>
          <w:tcPr>
            <w:tcW w:w="4297" w:type="dxa"/>
            <w:gridSpan w:val="3"/>
          </w:tcPr>
          <w:p w14:paraId="62E5332D" w14:textId="77777777" w:rsidR="00CE65FB" w:rsidRPr="00BC6CA8" w:rsidRDefault="00CE65FB" w:rsidP="00484D0C">
            <w:pPr>
              <w:numPr>
                <w:ilvl w:val="0"/>
                <w:numId w:val="76"/>
              </w:numPr>
              <w:tabs>
                <w:tab w:val="left" w:pos="720"/>
                <w:tab w:val="left" w:pos="10350"/>
              </w:tabs>
              <w:rPr>
                <w:lang w:eastAsia="x-none"/>
              </w:rPr>
            </w:pPr>
            <w:r w:rsidRPr="00BC6CA8">
              <w:rPr>
                <w:lang w:eastAsia="x-none"/>
              </w:rPr>
              <w:t>Punerea la pământ la un singur capăt al conductei cu sisteme de protecție compatibile cu protecția catodică</w:t>
            </w:r>
          </w:p>
          <w:p w14:paraId="0DE929E8" w14:textId="77777777" w:rsidR="00CE65FB" w:rsidRPr="00BC6CA8" w:rsidRDefault="00CE65FB" w:rsidP="00484D0C">
            <w:pPr>
              <w:numPr>
                <w:ilvl w:val="0"/>
                <w:numId w:val="76"/>
              </w:numPr>
              <w:tabs>
                <w:tab w:val="left" w:pos="720"/>
                <w:tab w:val="left" w:pos="10350"/>
              </w:tabs>
              <w:rPr>
                <w:lang w:eastAsia="x-none"/>
              </w:rPr>
            </w:pPr>
            <w:r w:rsidRPr="00BC6CA8">
              <w:rPr>
                <w:lang w:eastAsia="x-none"/>
              </w:rPr>
              <w:t>Drenarea curenților de dispersie pentru conductă</w:t>
            </w:r>
          </w:p>
        </w:tc>
        <w:tc>
          <w:tcPr>
            <w:tcW w:w="4298" w:type="dxa"/>
            <w:tcBorders>
              <w:right w:val="single" w:sz="12" w:space="0" w:color="auto"/>
            </w:tcBorders>
          </w:tcPr>
          <w:p w14:paraId="44F9539E" w14:textId="77777777" w:rsidR="00CE65FB" w:rsidRPr="00BC6CA8" w:rsidRDefault="00CE65FB" w:rsidP="00484D0C">
            <w:pPr>
              <w:numPr>
                <w:ilvl w:val="0"/>
                <w:numId w:val="76"/>
              </w:numPr>
              <w:tabs>
                <w:tab w:val="left" w:pos="720"/>
                <w:tab w:val="left" w:pos="10350"/>
              </w:tabs>
              <w:rPr>
                <w:lang w:eastAsia="x-none"/>
              </w:rPr>
            </w:pPr>
            <w:r w:rsidRPr="00BC6CA8">
              <w:rPr>
                <w:lang w:eastAsia="x-none"/>
              </w:rPr>
              <w:t>Siguranță mărită, exceptând măsura prevăzută pentru stâlpii LEA cu izolatoare suport</w:t>
            </w:r>
          </w:p>
          <w:p w14:paraId="2C099FED" w14:textId="77777777" w:rsidR="00CE65FB" w:rsidRPr="00BC6CA8" w:rsidRDefault="00CE65FB" w:rsidP="00484D0C">
            <w:pPr>
              <w:numPr>
                <w:ilvl w:val="0"/>
                <w:numId w:val="76"/>
              </w:numPr>
              <w:tabs>
                <w:tab w:val="left" w:pos="720"/>
                <w:tab w:val="left" w:pos="10350"/>
              </w:tabs>
              <w:rPr>
                <w:lang w:eastAsia="x-none"/>
              </w:rPr>
            </w:pPr>
            <w:r w:rsidRPr="00BC6CA8">
              <w:rPr>
                <w:lang w:eastAsia="x-none"/>
              </w:rPr>
              <w:t>Punerea la pământ la un singur capăt al conductei cu sisteme de protecție compatibile cu protecția catodică</w:t>
            </w:r>
          </w:p>
          <w:p w14:paraId="08492489" w14:textId="77777777" w:rsidR="00CE65FB" w:rsidRPr="00BC6CA8" w:rsidRDefault="00CE65FB" w:rsidP="00484D0C">
            <w:pPr>
              <w:numPr>
                <w:ilvl w:val="0"/>
                <w:numId w:val="76"/>
              </w:numPr>
              <w:tabs>
                <w:tab w:val="left" w:pos="720"/>
                <w:tab w:val="left" w:pos="10350"/>
              </w:tabs>
              <w:rPr>
                <w:lang w:eastAsia="x-none"/>
              </w:rPr>
            </w:pPr>
            <w:r w:rsidRPr="00BC6CA8">
              <w:rPr>
                <w:lang w:eastAsia="x-none"/>
              </w:rPr>
              <w:t>Drenarea curenților de dispersie pentru conductă</w:t>
            </w:r>
          </w:p>
        </w:tc>
      </w:tr>
      <w:tr w:rsidR="00CE65FB" w:rsidRPr="00BC6CA8" w14:paraId="599A974C" w14:textId="77777777" w:rsidTr="00CE65FB">
        <w:tblPrEx>
          <w:tblBorders>
            <w:top w:val="single" w:sz="4" w:space="0" w:color="auto"/>
            <w:left w:val="single" w:sz="4" w:space="0" w:color="auto"/>
            <w:bottom w:val="single" w:sz="4" w:space="0" w:color="auto"/>
            <w:right w:val="single" w:sz="4" w:space="0" w:color="auto"/>
          </w:tblBorders>
        </w:tblPrEx>
        <w:trPr>
          <w:trHeight w:val="157"/>
        </w:trPr>
        <w:tc>
          <w:tcPr>
            <w:tcW w:w="3223" w:type="dxa"/>
            <w:vMerge/>
          </w:tcPr>
          <w:p w14:paraId="44D47410" w14:textId="77777777" w:rsidR="00CE65FB" w:rsidRPr="00BC6CA8" w:rsidRDefault="00CE65FB" w:rsidP="00484D0C">
            <w:pPr>
              <w:numPr>
                <w:ilvl w:val="0"/>
                <w:numId w:val="76"/>
              </w:numPr>
              <w:tabs>
                <w:tab w:val="left" w:pos="720"/>
                <w:tab w:val="left" w:pos="10350"/>
              </w:tabs>
              <w:ind w:left="0" w:firstLine="0"/>
              <w:jc w:val="right"/>
              <w:rPr>
                <w:lang w:eastAsia="x-none"/>
              </w:rPr>
            </w:pPr>
          </w:p>
        </w:tc>
        <w:tc>
          <w:tcPr>
            <w:tcW w:w="806" w:type="dxa"/>
            <w:gridSpan w:val="2"/>
            <w:vMerge/>
          </w:tcPr>
          <w:p w14:paraId="25756A19" w14:textId="77777777" w:rsidR="00CE65FB" w:rsidRPr="00BC6CA8" w:rsidRDefault="00CE65FB" w:rsidP="00484D0C">
            <w:pPr>
              <w:numPr>
                <w:ilvl w:val="0"/>
                <w:numId w:val="76"/>
              </w:numPr>
              <w:tabs>
                <w:tab w:val="left" w:pos="720"/>
                <w:tab w:val="left" w:pos="10350"/>
              </w:tabs>
              <w:ind w:left="0" w:firstLine="0"/>
              <w:jc w:val="center"/>
              <w:rPr>
                <w:lang w:eastAsia="x-none"/>
              </w:rPr>
            </w:pPr>
          </w:p>
        </w:tc>
        <w:tc>
          <w:tcPr>
            <w:tcW w:w="1879" w:type="dxa"/>
            <w:gridSpan w:val="2"/>
          </w:tcPr>
          <w:p w14:paraId="24740438" w14:textId="77777777" w:rsidR="00CE65FB" w:rsidRPr="00BC6CA8" w:rsidRDefault="00CE65FB" w:rsidP="00484D0C">
            <w:pPr>
              <w:numPr>
                <w:ilvl w:val="0"/>
                <w:numId w:val="76"/>
              </w:numPr>
              <w:tabs>
                <w:tab w:val="left" w:pos="720"/>
                <w:tab w:val="left" w:pos="10350"/>
              </w:tabs>
              <w:ind w:left="0" w:firstLine="0"/>
              <w:jc w:val="center"/>
              <w:rPr>
                <w:lang w:eastAsia="x-none"/>
              </w:rPr>
            </w:pPr>
            <w:r w:rsidRPr="00BC6CA8">
              <w:rPr>
                <w:lang w:eastAsia="x-none"/>
              </w:rPr>
              <w:t xml:space="preserve">d </w:t>
            </w:r>
            <w:r w:rsidRPr="00BC6CA8">
              <w:rPr>
                <w:lang w:eastAsia="x-none"/>
              </w:rPr>
              <w:sym w:font="Symbol" w:char="F03C"/>
            </w:r>
            <w:r w:rsidRPr="00BC6CA8">
              <w:rPr>
                <w:lang w:eastAsia="x-none"/>
              </w:rPr>
              <w:t xml:space="preserve"> D</w:t>
            </w:r>
            <w:r w:rsidRPr="00BC6CA8">
              <w:rPr>
                <w:vertAlign w:val="subscript"/>
                <w:lang w:eastAsia="x-none"/>
              </w:rPr>
              <w:t>ma 2</w:t>
            </w:r>
          </w:p>
        </w:tc>
        <w:tc>
          <w:tcPr>
            <w:tcW w:w="8595" w:type="dxa"/>
            <w:gridSpan w:val="4"/>
            <w:tcBorders>
              <w:right w:val="single" w:sz="12" w:space="0" w:color="auto"/>
            </w:tcBorders>
          </w:tcPr>
          <w:p w14:paraId="11D2A898" w14:textId="77777777" w:rsidR="00CE65FB" w:rsidRPr="00BC6CA8" w:rsidRDefault="00CE65FB" w:rsidP="00484D0C">
            <w:pPr>
              <w:numPr>
                <w:ilvl w:val="0"/>
                <w:numId w:val="76"/>
              </w:numPr>
              <w:tabs>
                <w:tab w:val="left" w:pos="720"/>
                <w:tab w:val="left" w:pos="10350"/>
              </w:tabs>
              <w:ind w:left="0" w:firstLine="0"/>
              <w:jc w:val="center"/>
              <w:rPr>
                <w:lang w:eastAsia="x-none"/>
              </w:rPr>
            </w:pPr>
            <w:r w:rsidRPr="00BC6CA8">
              <w:rPr>
                <w:lang w:eastAsia="x-none"/>
              </w:rPr>
              <w:t>Aceste apropieri se interzic.</w:t>
            </w:r>
          </w:p>
        </w:tc>
      </w:tr>
      <w:tr w:rsidR="00CE65FB" w:rsidRPr="00BC6CA8" w14:paraId="6BDED62D" w14:textId="77777777" w:rsidTr="007E2586">
        <w:tblPrEx>
          <w:tblBorders>
            <w:top w:val="single" w:sz="4" w:space="0" w:color="auto"/>
            <w:left w:val="single" w:sz="4" w:space="0" w:color="auto"/>
            <w:bottom w:val="single" w:sz="4" w:space="0" w:color="auto"/>
            <w:right w:val="single" w:sz="4" w:space="0" w:color="auto"/>
          </w:tblBorders>
        </w:tblPrEx>
        <w:trPr>
          <w:trHeight w:val="157"/>
        </w:trPr>
        <w:tc>
          <w:tcPr>
            <w:tcW w:w="3223" w:type="dxa"/>
            <w:vMerge/>
          </w:tcPr>
          <w:p w14:paraId="1AAB34C6" w14:textId="77777777" w:rsidR="00CE65FB" w:rsidRPr="00BC6CA8" w:rsidRDefault="00CE65FB" w:rsidP="00484D0C">
            <w:pPr>
              <w:numPr>
                <w:ilvl w:val="0"/>
                <w:numId w:val="76"/>
              </w:numPr>
              <w:tabs>
                <w:tab w:val="left" w:pos="720"/>
                <w:tab w:val="left" w:pos="10350"/>
              </w:tabs>
              <w:ind w:left="0" w:firstLine="0"/>
              <w:jc w:val="right"/>
              <w:rPr>
                <w:lang w:eastAsia="x-none"/>
              </w:rPr>
            </w:pPr>
          </w:p>
        </w:tc>
        <w:tc>
          <w:tcPr>
            <w:tcW w:w="11280" w:type="dxa"/>
            <w:gridSpan w:val="8"/>
            <w:tcBorders>
              <w:bottom w:val="nil"/>
              <w:right w:val="single" w:sz="12" w:space="0" w:color="auto"/>
            </w:tcBorders>
          </w:tcPr>
          <w:p w14:paraId="35145491" w14:textId="77777777" w:rsidR="00CE65FB" w:rsidRPr="00BC6CA8" w:rsidRDefault="00CE65FB" w:rsidP="00484D0C">
            <w:pPr>
              <w:numPr>
                <w:ilvl w:val="0"/>
                <w:numId w:val="76"/>
              </w:numPr>
              <w:tabs>
                <w:tab w:val="left" w:pos="720"/>
                <w:tab w:val="left" w:pos="10350"/>
              </w:tabs>
              <w:ind w:left="0" w:firstLine="0"/>
              <w:rPr>
                <w:lang w:eastAsia="x-none"/>
              </w:rPr>
            </w:pPr>
            <w:r w:rsidRPr="00BC6CA8">
              <w:rPr>
                <w:lang w:eastAsia="x-none"/>
              </w:rPr>
              <w:t>D = distanța între axul LEA şi peretele conductei</w:t>
            </w:r>
          </w:p>
          <w:p w14:paraId="67FD00D6" w14:textId="77777777" w:rsidR="00CE65FB" w:rsidRPr="00BC6CA8" w:rsidRDefault="00CE65FB" w:rsidP="00484D0C">
            <w:pPr>
              <w:numPr>
                <w:ilvl w:val="0"/>
                <w:numId w:val="76"/>
              </w:numPr>
              <w:tabs>
                <w:tab w:val="left" w:pos="720"/>
                <w:tab w:val="left" w:pos="10350"/>
              </w:tabs>
              <w:ind w:left="0" w:firstLine="0"/>
              <w:rPr>
                <w:lang w:eastAsia="x-none"/>
              </w:rPr>
            </w:pPr>
            <w:r w:rsidRPr="00BC6CA8">
              <w:rPr>
                <w:lang w:eastAsia="x-none"/>
              </w:rPr>
              <w:t>D</w:t>
            </w:r>
            <w:r w:rsidRPr="00BC6CA8">
              <w:rPr>
                <w:vertAlign w:val="subscript"/>
                <w:lang w:eastAsia="x-none"/>
              </w:rPr>
              <w:t>a</w:t>
            </w:r>
            <w:r w:rsidRPr="00BC6CA8">
              <w:rPr>
                <w:lang w:eastAsia="x-none"/>
              </w:rPr>
              <w:t xml:space="preserve"> = distanța de apropiere = înălțimea deasupra solului a celui mai înalt stâlp din zona de apropiere, plus 3 m</w:t>
            </w:r>
          </w:p>
          <w:p w14:paraId="7015FA7D" w14:textId="77777777" w:rsidR="00CE65FB" w:rsidRPr="00BC6CA8" w:rsidRDefault="00CE65FB" w:rsidP="00484D0C">
            <w:pPr>
              <w:numPr>
                <w:ilvl w:val="0"/>
                <w:numId w:val="76"/>
              </w:numPr>
              <w:tabs>
                <w:tab w:val="left" w:pos="720"/>
                <w:tab w:val="left" w:pos="10350"/>
              </w:tabs>
              <w:ind w:left="0" w:firstLine="0"/>
              <w:rPr>
                <w:lang w:eastAsia="x-none"/>
              </w:rPr>
            </w:pPr>
            <w:r w:rsidRPr="00BC6CA8">
              <w:rPr>
                <w:lang w:eastAsia="x-none"/>
              </w:rPr>
              <w:t>d = distanța pe orizontală între conductorul extrem al LEA, la deviația lui maximă şi peretele conductei</w:t>
            </w:r>
          </w:p>
          <w:p w14:paraId="16378B11" w14:textId="77777777" w:rsidR="00CE65FB" w:rsidRPr="00BC6CA8" w:rsidRDefault="00CE65FB" w:rsidP="00484D0C">
            <w:pPr>
              <w:numPr>
                <w:ilvl w:val="0"/>
                <w:numId w:val="76"/>
              </w:numPr>
              <w:tabs>
                <w:tab w:val="left" w:pos="720"/>
                <w:tab w:val="left" w:pos="10350"/>
              </w:tabs>
              <w:spacing w:line="360" w:lineRule="auto"/>
              <w:ind w:left="0" w:firstLine="0"/>
              <w:rPr>
                <w:lang w:eastAsia="x-none"/>
              </w:rPr>
            </w:pPr>
            <w:r w:rsidRPr="00BC6CA8">
              <w:rPr>
                <w:lang w:eastAsia="x-none"/>
              </w:rPr>
              <w:t>D</w:t>
            </w:r>
            <w:r w:rsidRPr="00BC6CA8">
              <w:rPr>
                <w:vertAlign w:val="subscript"/>
                <w:lang w:eastAsia="x-none"/>
              </w:rPr>
              <w:t>ma 1</w:t>
            </w:r>
            <w:r w:rsidRPr="00BC6CA8">
              <w:rPr>
                <w:lang w:eastAsia="x-none"/>
              </w:rPr>
              <w:t>, D</w:t>
            </w:r>
            <w:r w:rsidRPr="00BC6CA8">
              <w:rPr>
                <w:vertAlign w:val="subscript"/>
                <w:lang w:eastAsia="x-none"/>
              </w:rPr>
              <w:t>ma 2</w:t>
            </w:r>
            <w:r w:rsidRPr="00BC6CA8">
              <w:rPr>
                <w:lang w:eastAsia="x-none"/>
              </w:rPr>
              <w:t xml:space="preserve"> = distanţe minime de apropiere, având valorile din tabelul de mai jos:</w:t>
            </w:r>
          </w:p>
        </w:tc>
      </w:tr>
      <w:tr w:rsidR="00CE65FB" w:rsidRPr="00BC6CA8" w14:paraId="3351CCA3" w14:textId="77777777" w:rsidTr="007E2586">
        <w:tblPrEx>
          <w:tblBorders>
            <w:top w:val="single" w:sz="4" w:space="0" w:color="auto"/>
            <w:left w:val="single" w:sz="4" w:space="0" w:color="auto"/>
            <w:bottom w:val="single" w:sz="4" w:space="0" w:color="auto"/>
            <w:right w:val="single" w:sz="4" w:space="0" w:color="auto"/>
          </w:tblBorders>
        </w:tblPrEx>
        <w:trPr>
          <w:trHeight w:val="541"/>
        </w:trPr>
        <w:tc>
          <w:tcPr>
            <w:tcW w:w="3223" w:type="dxa"/>
            <w:vMerge/>
          </w:tcPr>
          <w:p w14:paraId="5ECB75BB" w14:textId="77777777" w:rsidR="00CE65FB" w:rsidRPr="00BC6CA8" w:rsidRDefault="00CE65FB" w:rsidP="00484D0C">
            <w:pPr>
              <w:numPr>
                <w:ilvl w:val="0"/>
                <w:numId w:val="76"/>
              </w:numPr>
              <w:tabs>
                <w:tab w:val="left" w:pos="720"/>
                <w:tab w:val="left" w:pos="10350"/>
              </w:tabs>
              <w:ind w:left="0" w:firstLine="0"/>
              <w:jc w:val="right"/>
              <w:rPr>
                <w:lang w:eastAsia="x-none"/>
              </w:rPr>
            </w:pPr>
          </w:p>
        </w:tc>
        <w:tc>
          <w:tcPr>
            <w:tcW w:w="268" w:type="dxa"/>
            <w:vMerge w:val="restart"/>
            <w:tcBorders>
              <w:top w:val="nil"/>
            </w:tcBorders>
          </w:tcPr>
          <w:p w14:paraId="3E706AAA" w14:textId="77777777" w:rsidR="00CE65FB" w:rsidRPr="00BC6CA8" w:rsidRDefault="00CE65FB" w:rsidP="00484D0C">
            <w:pPr>
              <w:numPr>
                <w:ilvl w:val="0"/>
                <w:numId w:val="76"/>
              </w:numPr>
              <w:tabs>
                <w:tab w:val="left" w:pos="720"/>
                <w:tab w:val="left" w:pos="10350"/>
              </w:tabs>
              <w:ind w:left="0" w:firstLine="0"/>
              <w:rPr>
                <w:lang w:eastAsia="x-none"/>
              </w:rPr>
            </w:pPr>
          </w:p>
        </w:tc>
        <w:tc>
          <w:tcPr>
            <w:tcW w:w="1745" w:type="dxa"/>
            <w:gridSpan w:val="2"/>
          </w:tcPr>
          <w:p w14:paraId="79B8CC87" w14:textId="6804B9E2" w:rsidR="00CE65FB" w:rsidRPr="00BC6CA8" w:rsidRDefault="00CE65FB" w:rsidP="00484D0C">
            <w:pPr>
              <w:numPr>
                <w:ilvl w:val="0"/>
                <w:numId w:val="76"/>
              </w:numPr>
              <w:tabs>
                <w:tab w:val="left" w:pos="720"/>
                <w:tab w:val="left" w:pos="10350"/>
              </w:tabs>
              <w:ind w:left="0" w:firstLine="0"/>
              <w:jc w:val="center"/>
              <w:rPr>
                <w:lang w:eastAsia="x-none"/>
              </w:rPr>
            </w:pPr>
            <w:r w:rsidRPr="00BC6CA8">
              <w:rPr>
                <w:lang w:eastAsia="x-none"/>
              </w:rPr>
              <w:t>Tensiunea [kV]</w:t>
            </w:r>
          </w:p>
          <w:p w14:paraId="30C9E64E" w14:textId="402A8423" w:rsidR="00CE65FB" w:rsidRPr="00BC6CA8" w:rsidRDefault="00CE65FB" w:rsidP="00835F8C">
            <w:pPr>
              <w:jc w:val="center"/>
              <w:rPr>
                <w:lang w:eastAsia="x-none"/>
              </w:rPr>
            </w:pPr>
          </w:p>
        </w:tc>
        <w:tc>
          <w:tcPr>
            <w:tcW w:w="1476" w:type="dxa"/>
            <w:gridSpan w:val="2"/>
          </w:tcPr>
          <w:p w14:paraId="418B4FE7" w14:textId="6C17F4BD" w:rsidR="00CE65FB" w:rsidRPr="00BC6CA8" w:rsidRDefault="00CE65FB" w:rsidP="00484D0C">
            <w:pPr>
              <w:numPr>
                <w:ilvl w:val="0"/>
                <w:numId w:val="76"/>
              </w:numPr>
              <w:tabs>
                <w:tab w:val="left" w:pos="720"/>
                <w:tab w:val="left" w:pos="10350"/>
              </w:tabs>
              <w:ind w:left="0" w:firstLine="0"/>
              <w:jc w:val="center"/>
              <w:rPr>
                <w:lang w:eastAsia="x-none"/>
              </w:rPr>
            </w:pPr>
            <w:r w:rsidRPr="00BC6CA8">
              <w:rPr>
                <w:lang w:eastAsia="x-none"/>
              </w:rPr>
              <w:t>D</w:t>
            </w:r>
            <w:r w:rsidRPr="00BC6CA8">
              <w:rPr>
                <w:vertAlign w:val="subscript"/>
                <w:lang w:eastAsia="x-none"/>
              </w:rPr>
              <w:t>ma 1</w:t>
            </w:r>
            <w:r w:rsidRPr="00BC6CA8">
              <w:rPr>
                <w:lang w:eastAsia="x-none"/>
              </w:rPr>
              <w:t xml:space="preserve"> [m]</w:t>
            </w:r>
          </w:p>
          <w:p w14:paraId="7049F818" w14:textId="77777777" w:rsidR="00CE65FB" w:rsidRPr="00BC6CA8" w:rsidRDefault="00CE65FB" w:rsidP="00835F8C">
            <w:pPr>
              <w:rPr>
                <w:lang w:eastAsia="x-none"/>
              </w:rPr>
            </w:pPr>
          </w:p>
          <w:p w14:paraId="32B1598D" w14:textId="6216F898" w:rsidR="00CE65FB" w:rsidRPr="00BC6CA8" w:rsidRDefault="00CE65FB" w:rsidP="00835F8C">
            <w:pPr>
              <w:jc w:val="center"/>
              <w:rPr>
                <w:lang w:eastAsia="x-none"/>
              </w:rPr>
            </w:pPr>
          </w:p>
        </w:tc>
        <w:tc>
          <w:tcPr>
            <w:tcW w:w="1745" w:type="dxa"/>
          </w:tcPr>
          <w:p w14:paraId="18852A4F" w14:textId="1D0E17F3" w:rsidR="00CE65FB" w:rsidRPr="00BC6CA8" w:rsidRDefault="00CE65FB" w:rsidP="00484D0C">
            <w:pPr>
              <w:numPr>
                <w:ilvl w:val="0"/>
                <w:numId w:val="76"/>
              </w:numPr>
              <w:tabs>
                <w:tab w:val="left" w:pos="720"/>
                <w:tab w:val="left" w:pos="10350"/>
              </w:tabs>
              <w:ind w:left="0" w:firstLine="0"/>
              <w:jc w:val="center"/>
              <w:rPr>
                <w:lang w:eastAsia="x-none"/>
              </w:rPr>
            </w:pPr>
            <w:r w:rsidRPr="00BC6CA8">
              <w:rPr>
                <w:lang w:eastAsia="x-none"/>
              </w:rPr>
              <w:t>D</w:t>
            </w:r>
            <w:r w:rsidRPr="00BC6CA8">
              <w:rPr>
                <w:vertAlign w:val="subscript"/>
                <w:lang w:eastAsia="x-none"/>
              </w:rPr>
              <w:t>ma 2</w:t>
            </w:r>
            <w:r w:rsidRPr="00BC6CA8">
              <w:rPr>
                <w:lang w:eastAsia="x-none"/>
              </w:rPr>
              <w:t xml:space="preserve"> [m]</w:t>
            </w:r>
          </w:p>
          <w:p w14:paraId="193F3C39" w14:textId="77777777" w:rsidR="00CE65FB" w:rsidRPr="00BC6CA8" w:rsidRDefault="00CE65FB" w:rsidP="00835F8C">
            <w:pPr>
              <w:rPr>
                <w:lang w:eastAsia="x-none"/>
              </w:rPr>
            </w:pPr>
          </w:p>
          <w:p w14:paraId="6221DA04" w14:textId="7BD8B2E2" w:rsidR="00CE65FB" w:rsidRPr="00BC6CA8" w:rsidRDefault="00CE65FB" w:rsidP="00835F8C">
            <w:pPr>
              <w:jc w:val="center"/>
              <w:rPr>
                <w:lang w:eastAsia="x-none"/>
              </w:rPr>
            </w:pPr>
          </w:p>
        </w:tc>
        <w:tc>
          <w:tcPr>
            <w:tcW w:w="6046" w:type="dxa"/>
            <w:gridSpan w:val="2"/>
            <w:vMerge w:val="restart"/>
            <w:tcBorders>
              <w:top w:val="nil"/>
              <w:right w:val="single" w:sz="12" w:space="0" w:color="auto"/>
            </w:tcBorders>
          </w:tcPr>
          <w:p w14:paraId="47B4E6ED" w14:textId="77777777" w:rsidR="00CE65FB" w:rsidRPr="00BC6CA8" w:rsidRDefault="00CE65FB" w:rsidP="00835F8C">
            <w:pPr>
              <w:tabs>
                <w:tab w:val="left" w:pos="720"/>
                <w:tab w:val="left" w:pos="10350"/>
              </w:tabs>
              <w:rPr>
                <w:lang w:eastAsia="x-none"/>
              </w:rPr>
            </w:pPr>
          </w:p>
          <w:p w14:paraId="020BDDDB" w14:textId="77777777" w:rsidR="00CE65FB" w:rsidRPr="00BC6CA8" w:rsidRDefault="00CE65FB" w:rsidP="00835F8C">
            <w:pPr>
              <w:tabs>
                <w:tab w:val="left" w:pos="720"/>
                <w:tab w:val="left" w:pos="10350"/>
              </w:tabs>
              <w:rPr>
                <w:lang w:eastAsia="x-none"/>
              </w:rPr>
            </w:pPr>
          </w:p>
          <w:p w14:paraId="1C4AC02D" w14:textId="77777777" w:rsidR="00CE65FB" w:rsidRPr="00BC6CA8" w:rsidRDefault="00CE65FB" w:rsidP="00835F8C">
            <w:pPr>
              <w:tabs>
                <w:tab w:val="left" w:pos="720"/>
                <w:tab w:val="left" w:pos="10350"/>
              </w:tabs>
              <w:rPr>
                <w:lang w:eastAsia="x-none"/>
              </w:rPr>
            </w:pPr>
          </w:p>
          <w:p w14:paraId="7ABB38DE" w14:textId="77777777" w:rsidR="00CE65FB" w:rsidRPr="00BC6CA8" w:rsidRDefault="00CE65FB" w:rsidP="00835F8C">
            <w:pPr>
              <w:tabs>
                <w:tab w:val="left" w:pos="720"/>
                <w:tab w:val="left" w:pos="10350"/>
              </w:tabs>
              <w:rPr>
                <w:lang w:eastAsia="x-none"/>
              </w:rPr>
            </w:pPr>
          </w:p>
          <w:p w14:paraId="7B81882B" w14:textId="77777777" w:rsidR="00CE65FB" w:rsidRPr="00BC6CA8" w:rsidRDefault="00CE65FB" w:rsidP="00835F8C">
            <w:pPr>
              <w:tabs>
                <w:tab w:val="left" w:pos="720"/>
                <w:tab w:val="left" w:pos="10350"/>
              </w:tabs>
              <w:rPr>
                <w:lang w:eastAsia="x-none"/>
              </w:rPr>
            </w:pPr>
          </w:p>
        </w:tc>
      </w:tr>
      <w:tr w:rsidR="00CE65FB" w:rsidRPr="00BC6CA8" w14:paraId="5E07E673" w14:textId="77777777" w:rsidTr="007E2586">
        <w:tblPrEx>
          <w:tblBorders>
            <w:top w:val="single" w:sz="4" w:space="0" w:color="auto"/>
            <w:left w:val="single" w:sz="4" w:space="0" w:color="auto"/>
            <w:bottom w:val="single" w:sz="4" w:space="0" w:color="auto"/>
            <w:right w:val="single" w:sz="4" w:space="0" w:color="auto"/>
          </w:tblBorders>
        </w:tblPrEx>
        <w:trPr>
          <w:trHeight w:val="840"/>
        </w:trPr>
        <w:tc>
          <w:tcPr>
            <w:tcW w:w="3223" w:type="dxa"/>
            <w:vMerge/>
          </w:tcPr>
          <w:p w14:paraId="17B67F05" w14:textId="77777777" w:rsidR="00CE65FB" w:rsidRPr="00BC6CA8" w:rsidRDefault="00CE65FB" w:rsidP="00484D0C">
            <w:pPr>
              <w:numPr>
                <w:ilvl w:val="0"/>
                <w:numId w:val="76"/>
              </w:numPr>
              <w:tabs>
                <w:tab w:val="left" w:pos="720"/>
                <w:tab w:val="left" w:pos="10350"/>
              </w:tabs>
              <w:ind w:left="0" w:firstLine="0"/>
              <w:jc w:val="right"/>
              <w:rPr>
                <w:lang w:eastAsia="x-none"/>
              </w:rPr>
            </w:pPr>
          </w:p>
        </w:tc>
        <w:tc>
          <w:tcPr>
            <w:tcW w:w="268" w:type="dxa"/>
            <w:vMerge/>
            <w:tcBorders>
              <w:bottom w:val="nil"/>
            </w:tcBorders>
          </w:tcPr>
          <w:p w14:paraId="4F339B16" w14:textId="77777777" w:rsidR="00CE65FB" w:rsidRPr="00BC6CA8" w:rsidRDefault="00CE65FB" w:rsidP="00484D0C">
            <w:pPr>
              <w:numPr>
                <w:ilvl w:val="0"/>
                <w:numId w:val="76"/>
              </w:numPr>
              <w:tabs>
                <w:tab w:val="left" w:pos="720"/>
                <w:tab w:val="left" w:pos="10350"/>
              </w:tabs>
              <w:ind w:left="0" w:firstLine="0"/>
              <w:rPr>
                <w:lang w:eastAsia="x-none"/>
              </w:rPr>
            </w:pPr>
          </w:p>
        </w:tc>
        <w:tc>
          <w:tcPr>
            <w:tcW w:w="1745" w:type="dxa"/>
            <w:gridSpan w:val="2"/>
            <w:tcBorders>
              <w:bottom w:val="single" w:sz="4" w:space="0" w:color="auto"/>
            </w:tcBorders>
          </w:tcPr>
          <w:p w14:paraId="1E8216FD" w14:textId="77777777" w:rsidR="00CE65FB" w:rsidRPr="00BC6CA8" w:rsidRDefault="00CE65FB" w:rsidP="00CE65FB">
            <w:pPr>
              <w:tabs>
                <w:tab w:val="left" w:pos="720"/>
                <w:tab w:val="left" w:pos="10350"/>
              </w:tabs>
              <w:jc w:val="center"/>
              <w:rPr>
                <w:lang w:eastAsia="x-none"/>
              </w:rPr>
            </w:pPr>
            <w:r w:rsidRPr="00BC6CA8">
              <w:rPr>
                <w:lang w:eastAsia="x-none"/>
              </w:rPr>
              <w:t xml:space="preserve">1 </w:t>
            </w:r>
            <w:r w:rsidRPr="00BC6CA8">
              <w:rPr>
                <w:lang w:eastAsia="x-none"/>
              </w:rPr>
              <w:sym w:font="Symbol" w:char="F03C"/>
            </w:r>
            <w:r w:rsidRPr="00BC6CA8">
              <w:rPr>
                <w:lang w:eastAsia="x-none"/>
              </w:rPr>
              <w:t xml:space="preserve"> U</w:t>
            </w:r>
            <w:r w:rsidRPr="00BC6CA8">
              <w:rPr>
                <w:vertAlign w:val="subscript"/>
                <w:lang w:eastAsia="x-none"/>
              </w:rPr>
              <w:t xml:space="preserve">n </w:t>
            </w:r>
            <w:r w:rsidRPr="00BC6CA8">
              <w:rPr>
                <w:lang w:eastAsia="x-none"/>
              </w:rPr>
              <w:sym w:font="Symbol" w:char="F0A3"/>
            </w:r>
            <w:r w:rsidRPr="00BC6CA8">
              <w:rPr>
                <w:lang w:eastAsia="x-none"/>
              </w:rPr>
              <w:t xml:space="preserve"> 110</w:t>
            </w:r>
          </w:p>
          <w:p w14:paraId="7FB8A6C5" w14:textId="77777777" w:rsidR="00CE65FB" w:rsidRPr="00BC6CA8" w:rsidRDefault="00CE65FB" w:rsidP="00CE65FB">
            <w:pPr>
              <w:tabs>
                <w:tab w:val="left" w:pos="720"/>
                <w:tab w:val="left" w:pos="10350"/>
              </w:tabs>
              <w:jc w:val="center"/>
              <w:rPr>
                <w:lang w:eastAsia="x-none"/>
              </w:rPr>
            </w:pPr>
            <w:r w:rsidRPr="00BC6CA8">
              <w:rPr>
                <w:lang w:eastAsia="x-none"/>
              </w:rPr>
              <w:t>U</w:t>
            </w:r>
            <w:r w:rsidRPr="00BC6CA8">
              <w:rPr>
                <w:vertAlign w:val="subscript"/>
                <w:lang w:eastAsia="x-none"/>
              </w:rPr>
              <w:t>n</w:t>
            </w:r>
            <w:r w:rsidRPr="00BC6CA8">
              <w:rPr>
                <w:lang w:eastAsia="x-none"/>
              </w:rPr>
              <w:t xml:space="preserve"> = 220</w:t>
            </w:r>
          </w:p>
          <w:p w14:paraId="09D184A5" w14:textId="69E2E2FA" w:rsidR="00CE65FB" w:rsidRPr="00BC6CA8" w:rsidRDefault="00CE65FB" w:rsidP="00CE65FB">
            <w:pPr>
              <w:jc w:val="center"/>
              <w:rPr>
                <w:lang w:eastAsia="x-none"/>
              </w:rPr>
            </w:pPr>
            <w:r w:rsidRPr="00BC6CA8">
              <w:rPr>
                <w:rFonts w:eastAsia="MS Mincho"/>
                <w:szCs w:val="24"/>
                <w:lang w:eastAsia="ja-JP"/>
              </w:rPr>
              <w:t>U</w:t>
            </w:r>
            <w:r w:rsidRPr="00BC6CA8">
              <w:rPr>
                <w:rFonts w:eastAsia="MS Mincho"/>
                <w:szCs w:val="24"/>
                <w:vertAlign w:val="subscript"/>
                <w:lang w:eastAsia="ja-JP"/>
              </w:rPr>
              <w:t>n</w:t>
            </w:r>
            <w:r w:rsidRPr="00BC6CA8">
              <w:rPr>
                <w:rFonts w:eastAsia="MS Mincho"/>
                <w:szCs w:val="24"/>
                <w:lang w:eastAsia="ja-JP"/>
              </w:rPr>
              <w:t xml:space="preserve"> = 400</w:t>
            </w:r>
          </w:p>
        </w:tc>
        <w:tc>
          <w:tcPr>
            <w:tcW w:w="1476" w:type="dxa"/>
            <w:gridSpan w:val="2"/>
            <w:tcBorders>
              <w:bottom w:val="single" w:sz="4" w:space="0" w:color="auto"/>
            </w:tcBorders>
          </w:tcPr>
          <w:p w14:paraId="38ED282A" w14:textId="77777777" w:rsidR="00CE65FB" w:rsidRPr="00BC6CA8" w:rsidRDefault="00CE65FB" w:rsidP="00CE65FB">
            <w:pPr>
              <w:tabs>
                <w:tab w:val="left" w:pos="720"/>
                <w:tab w:val="left" w:pos="10350"/>
              </w:tabs>
              <w:jc w:val="center"/>
              <w:rPr>
                <w:lang w:eastAsia="x-none"/>
              </w:rPr>
            </w:pPr>
            <w:r w:rsidRPr="00BC6CA8">
              <w:rPr>
                <w:lang w:eastAsia="x-none"/>
              </w:rPr>
              <w:t>15,00</w:t>
            </w:r>
          </w:p>
          <w:p w14:paraId="7D2AB3FD" w14:textId="77777777" w:rsidR="00CE65FB" w:rsidRPr="00BC6CA8" w:rsidRDefault="00CE65FB" w:rsidP="00CE65FB">
            <w:pPr>
              <w:tabs>
                <w:tab w:val="left" w:pos="720"/>
                <w:tab w:val="left" w:pos="10350"/>
              </w:tabs>
              <w:jc w:val="center"/>
              <w:rPr>
                <w:lang w:eastAsia="x-none"/>
              </w:rPr>
            </w:pPr>
            <w:r w:rsidRPr="00BC6CA8">
              <w:rPr>
                <w:lang w:eastAsia="x-none"/>
              </w:rPr>
              <w:t>16,00</w:t>
            </w:r>
          </w:p>
          <w:p w14:paraId="45DA65C3" w14:textId="6A47DDDB" w:rsidR="00CE65FB" w:rsidRPr="00BC6CA8" w:rsidRDefault="00CE65FB" w:rsidP="00CE65FB">
            <w:pPr>
              <w:jc w:val="center"/>
              <w:rPr>
                <w:lang w:eastAsia="x-none"/>
              </w:rPr>
            </w:pPr>
            <w:r w:rsidRPr="00BC6CA8">
              <w:rPr>
                <w:rFonts w:eastAsia="MS Mincho"/>
                <w:szCs w:val="24"/>
                <w:lang w:eastAsia="ja-JP"/>
              </w:rPr>
              <w:t>17,00</w:t>
            </w:r>
          </w:p>
        </w:tc>
        <w:tc>
          <w:tcPr>
            <w:tcW w:w="1745" w:type="dxa"/>
            <w:tcBorders>
              <w:bottom w:val="single" w:sz="4" w:space="0" w:color="auto"/>
            </w:tcBorders>
          </w:tcPr>
          <w:p w14:paraId="6FAB8777" w14:textId="77777777" w:rsidR="00CE65FB" w:rsidRPr="00BC6CA8" w:rsidRDefault="00CE65FB" w:rsidP="00CE65FB">
            <w:pPr>
              <w:tabs>
                <w:tab w:val="left" w:pos="720"/>
                <w:tab w:val="left" w:pos="10350"/>
              </w:tabs>
              <w:jc w:val="center"/>
              <w:rPr>
                <w:lang w:eastAsia="x-none"/>
              </w:rPr>
            </w:pPr>
            <w:r w:rsidRPr="00BC6CA8">
              <w:rPr>
                <w:lang w:eastAsia="x-none"/>
              </w:rPr>
              <w:t>5,00</w:t>
            </w:r>
          </w:p>
          <w:p w14:paraId="2278CD41" w14:textId="77777777" w:rsidR="00CE65FB" w:rsidRPr="00BC6CA8" w:rsidRDefault="00CE65FB" w:rsidP="00CE65FB">
            <w:pPr>
              <w:tabs>
                <w:tab w:val="left" w:pos="720"/>
                <w:tab w:val="left" w:pos="10350"/>
              </w:tabs>
              <w:jc w:val="center"/>
              <w:rPr>
                <w:lang w:eastAsia="x-none"/>
              </w:rPr>
            </w:pPr>
            <w:r w:rsidRPr="00BC6CA8">
              <w:rPr>
                <w:lang w:eastAsia="x-none"/>
              </w:rPr>
              <w:t>6,00</w:t>
            </w:r>
          </w:p>
          <w:p w14:paraId="667ED00A" w14:textId="0F66F52F" w:rsidR="00CE65FB" w:rsidRPr="00BC6CA8" w:rsidRDefault="00CE65FB" w:rsidP="00CE65FB">
            <w:pPr>
              <w:jc w:val="center"/>
              <w:rPr>
                <w:lang w:eastAsia="x-none"/>
              </w:rPr>
            </w:pPr>
            <w:r w:rsidRPr="00BC6CA8">
              <w:rPr>
                <w:rFonts w:eastAsia="MS Mincho"/>
                <w:szCs w:val="24"/>
                <w:lang w:eastAsia="ja-JP"/>
              </w:rPr>
              <w:t>7,00</w:t>
            </w:r>
          </w:p>
        </w:tc>
        <w:tc>
          <w:tcPr>
            <w:tcW w:w="6046" w:type="dxa"/>
            <w:gridSpan w:val="2"/>
            <w:vMerge/>
            <w:tcBorders>
              <w:right w:val="single" w:sz="12" w:space="0" w:color="auto"/>
            </w:tcBorders>
          </w:tcPr>
          <w:p w14:paraId="2A00068C" w14:textId="77777777" w:rsidR="00CE65FB" w:rsidRPr="00BC6CA8" w:rsidRDefault="00CE65FB" w:rsidP="00CE65FB">
            <w:pPr>
              <w:tabs>
                <w:tab w:val="left" w:pos="720"/>
                <w:tab w:val="left" w:pos="10350"/>
              </w:tabs>
              <w:rPr>
                <w:lang w:eastAsia="x-none"/>
              </w:rPr>
            </w:pPr>
          </w:p>
        </w:tc>
      </w:tr>
    </w:tbl>
    <w:p w14:paraId="57FDFB69" w14:textId="77777777" w:rsidR="00CE65FB" w:rsidRPr="00BC6CA8" w:rsidRDefault="00CE65FB" w:rsidP="00503DD9">
      <w:pPr>
        <w:jc w:val="center"/>
        <w:rPr>
          <w:b/>
        </w:rPr>
      </w:pPr>
    </w:p>
    <w:p w14:paraId="14BE776E" w14:textId="77777777" w:rsidR="00CE65FB" w:rsidRPr="00BC6CA8" w:rsidRDefault="00CE65FB" w:rsidP="00503DD9">
      <w:pPr>
        <w:jc w:val="center"/>
        <w:rPr>
          <w:b/>
        </w:rPr>
      </w:pPr>
    </w:p>
    <w:p w14:paraId="55634838" w14:textId="77777777" w:rsidR="00CE65FB" w:rsidRPr="00BC6CA8" w:rsidRDefault="00CE65FB" w:rsidP="00503DD9">
      <w:pPr>
        <w:jc w:val="center"/>
        <w:rPr>
          <w:b/>
        </w:rPr>
      </w:pPr>
    </w:p>
    <w:p w14:paraId="288DE593" w14:textId="77777777" w:rsidR="00CE65FB" w:rsidRPr="00BC6CA8" w:rsidRDefault="00CE65FB" w:rsidP="00503DD9">
      <w:pPr>
        <w:jc w:val="center"/>
        <w:rPr>
          <w:b/>
        </w:rPr>
      </w:pPr>
    </w:p>
    <w:p w14:paraId="16DB7AA2" w14:textId="77777777" w:rsidR="00CE65FB" w:rsidRPr="00BC6CA8" w:rsidRDefault="00CE65FB" w:rsidP="00503DD9">
      <w:pPr>
        <w:jc w:val="center"/>
        <w:rPr>
          <w:b/>
        </w:rPr>
      </w:pPr>
    </w:p>
    <w:p w14:paraId="75CF86C5" w14:textId="77777777" w:rsidR="00CE65FB" w:rsidRPr="00BC6CA8" w:rsidRDefault="00CE65FB" w:rsidP="00503DD9">
      <w:pPr>
        <w:jc w:val="center"/>
        <w:rPr>
          <w:b/>
        </w:rPr>
      </w:pPr>
    </w:p>
    <w:p w14:paraId="7A07D500" w14:textId="77777777" w:rsidR="00CE65FB" w:rsidRPr="00BC6CA8" w:rsidRDefault="00CE65FB" w:rsidP="00503DD9">
      <w:pPr>
        <w:jc w:val="center"/>
        <w:rPr>
          <w:b/>
        </w:rPr>
      </w:pPr>
    </w:p>
    <w:p w14:paraId="1A5DC04D" w14:textId="3572392A" w:rsidR="00503DD9" w:rsidRPr="00BC6CA8" w:rsidRDefault="00503DD9" w:rsidP="00503DD9">
      <w:pPr>
        <w:jc w:val="center"/>
        <w:rPr>
          <w:b/>
        </w:rPr>
      </w:pPr>
      <w:r w:rsidRPr="00BC6CA8">
        <w:rPr>
          <w:b/>
        </w:rPr>
        <w:t xml:space="preserve">Figura </w:t>
      </w:r>
      <w:r w:rsidR="00AC0689" w:rsidRPr="00BC6CA8">
        <w:rPr>
          <w:b/>
        </w:rPr>
        <w:t>8</w:t>
      </w:r>
      <w:r w:rsidRPr="00BC6CA8">
        <w:rPr>
          <w:b/>
        </w:rPr>
        <w:t xml:space="preserve">.  Traversări şi apropieri faţă de conducte </w:t>
      </w:r>
      <w:r w:rsidR="004B34C6" w:rsidRPr="00BC6CA8">
        <w:rPr>
          <w:b/>
        </w:rPr>
        <w:t>supraterane</w:t>
      </w:r>
    </w:p>
    <w:p w14:paraId="19A71AE6" w14:textId="77777777" w:rsidR="00503DD9" w:rsidRPr="00BC6CA8" w:rsidRDefault="00503DD9" w:rsidP="00503DD9">
      <w:pPr>
        <w:jc w:val="center"/>
        <w:rPr>
          <w:b/>
        </w:rPr>
      </w:pPr>
    </w:p>
    <w:p w14:paraId="3ABFA3A0" w14:textId="77777777" w:rsidR="00503DD9" w:rsidRPr="00BC6CA8" w:rsidRDefault="00503DD9" w:rsidP="00503DD9">
      <w:pPr>
        <w:jc w:val="center"/>
      </w:pPr>
      <w:r w:rsidRPr="00BC6CA8">
        <w:rPr>
          <w:b/>
          <w:noProof/>
          <w:lang w:eastAsia="ro-RO"/>
        </w:rPr>
        <w:drawing>
          <wp:inline distT="0" distB="0" distL="0" distR="0" wp14:anchorId="47E2B119" wp14:editId="5EB0F6DA">
            <wp:extent cx="8856980" cy="5188585"/>
            <wp:effectExtent l="0" t="0" r="1270" b="0"/>
            <wp:docPr id="9" name="I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8856980" cy="5188585"/>
                    </a:xfrm>
                    <a:prstGeom prst="rect">
                      <a:avLst/>
                    </a:prstGeom>
                    <a:noFill/>
                    <a:ln>
                      <a:noFill/>
                    </a:ln>
                  </pic:spPr>
                </pic:pic>
              </a:graphicData>
            </a:graphic>
          </wp:inline>
        </w:drawing>
      </w:r>
    </w:p>
    <w:p w14:paraId="64F50232" w14:textId="77777777" w:rsidR="00503DD9" w:rsidRPr="00BC6CA8" w:rsidRDefault="00503DD9" w:rsidP="00503DD9">
      <w:pPr>
        <w:jc w:val="center"/>
        <w:rPr>
          <w:b/>
        </w:rPr>
      </w:pPr>
    </w:p>
    <w:p w14:paraId="26622689" w14:textId="77777777" w:rsidR="00503DD9" w:rsidRPr="00BC6CA8" w:rsidRDefault="00503DD9" w:rsidP="00503DD9">
      <w:pPr>
        <w:spacing w:after="160" w:line="259" w:lineRule="auto"/>
        <w:rPr>
          <w:b/>
        </w:rPr>
      </w:pPr>
    </w:p>
    <w:p w14:paraId="1E6D1E9A" w14:textId="77777777" w:rsidR="00503DD9" w:rsidRPr="00BC6CA8" w:rsidRDefault="00503DD9" w:rsidP="00503DD9">
      <w:pPr>
        <w:spacing w:after="160" w:line="259" w:lineRule="auto"/>
        <w:rPr>
          <w:sz w:val="24"/>
          <w:szCs w:val="24"/>
        </w:rPr>
        <w:sectPr w:rsidR="00503DD9" w:rsidRPr="00BC6CA8" w:rsidSect="00BE390F">
          <w:headerReference w:type="default" r:id="rId58"/>
          <w:pgSz w:w="16834" w:h="11909" w:orient="landscape" w:code="9"/>
          <w:pgMar w:top="1140" w:right="851" w:bottom="851" w:left="851" w:header="851" w:footer="743" w:gutter="0"/>
          <w:paperSrc w:first="7" w:other="7"/>
          <w:cols w:space="708"/>
        </w:sectPr>
      </w:pPr>
    </w:p>
    <w:p w14:paraId="5B3BC2B3" w14:textId="77777777" w:rsidR="00503DD9" w:rsidRPr="00BC6CA8" w:rsidRDefault="00503DD9" w:rsidP="00503DD9">
      <w:pPr>
        <w:spacing w:line="360" w:lineRule="auto"/>
        <w:jc w:val="both"/>
        <w:rPr>
          <w:sz w:val="24"/>
          <w:szCs w:val="24"/>
        </w:rPr>
      </w:pPr>
    </w:p>
    <w:p w14:paraId="1EA9352E" w14:textId="7C9E57D8" w:rsidR="00503DD9" w:rsidRPr="00BC6CA8" w:rsidRDefault="00503DD9" w:rsidP="00503DD9">
      <w:pPr>
        <w:spacing w:line="240" w:lineRule="exact"/>
        <w:jc w:val="center"/>
        <w:rPr>
          <w:b/>
        </w:rPr>
      </w:pPr>
      <w:r w:rsidRPr="00BC6CA8">
        <w:rPr>
          <w:b/>
        </w:rPr>
        <w:t xml:space="preserve">Tabelul </w:t>
      </w:r>
      <w:r w:rsidR="005E4794" w:rsidRPr="00BC6CA8">
        <w:rPr>
          <w:b/>
        </w:rPr>
        <w:t>11</w:t>
      </w:r>
      <w:r w:rsidRPr="00BC6CA8">
        <w:rPr>
          <w:b/>
        </w:rPr>
        <w:t xml:space="preserve">. Trecerea LEA prin zone cu circulaţie frecventă </w:t>
      </w:r>
      <w:r w:rsidRPr="00BC6CA8">
        <w:rPr>
          <w:b/>
          <w:vertAlign w:val="superscript"/>
        </w:rPr>
        <w:t>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1843"/>
        <w:gridCol w:w="4394"/>
        <w:gridCol w:w="2552"/>
      </w:tblGrid>
      <w:tr w:rsidR="00503DD9" w:rsidRPr="00BC6CA8" w14:paraId="43D10B6B" w14:textId="77777777" w:rsidTr="007A689C">
        <w:trPr>
          <w:cantSplit/>
          <w:trHeight w:val="240"/>
        </w:trPr>
        <w:tc>
          <w:tcPr>
            <w:tcW w:w="3119" w:type="dxa"/>
            <w:gridSpan w:val="2"/>
            <w:vMerge w:val="restart"/>
            <w:tcBorders>
              <w:top w:val="double" w:sz="4" w:space="0" w:color="auto"/>
              <w:left w:val="double" w:sz="4" w:space="0" w:color="auto"/>
              <w:bottom w:val="double" w:sz="4" w:space="0" w:color="auto"/>
              <w:right w:val="single" w:sz="8" w:space="0" w:color="auto"/>
            </w:tcBorders>
            <w:vAlign w:val="center"/>
          </w:tcPr>
          <w:p w14:paraId="5C69EB9E" w14:textId="77777777" w:rsidR="00503DD9" w:rsidRPr="00BC6CA8" w:rsidRDefault="00503DD9" w:rsidP="007A689C">
            <w:pPr>
              <w:spacing w:line="240" w:lineRule="exact"/>
              <w:jc w:val="center"/>
            </w:pPr>
            <w:r w:rsidRPr="00BC6CA8">
              <w:t>Tensiunea nominală a liniei</w:t>
            </w:r>
          </w:p>
        </w:tc>
        <w:tc>
          <w:tcPr>
            <w:tcW w:w="4394" w:type="dxa"/>
            <w:vMerge w:val="restart"/>
            <w:tcBorders>
              <w:top w:val="double" w:sz="4" w:space="0" w:color="auto"/>
              <w:left w:val="single" w:sz="8" w:space="0" w:color="auto"/>
              <w:bottom w:val="double" w:sz="4" w:space="0" w:color="auto"/>
              <w:right w:val="single" w:sz="8" w:space="0" w:color="auto"/>
            </w:tcBorders>
            <w:vAlign w:val="center"/>
          </w:tcPr>
          <w:p w14:paraId="6680F84B" w14:textId="77777777" w:rsidR="00503DD9" w:rsidRPr="00BC6CA8" w:rsidRDefault="00503DD9" w:rsidP="007A689C">
            <w:pPr>
              <w:spacing w:line="240" w:lineRule="exact"/>
              <w:jc w:val="center"/>
            </w:pPr>
            <w:r w:rsidRPr="00BC6CA8">
              <w:t>Măsuri de siguranţă şi protecţie</w:t>
            </w:r>
          </w:p>
        </w:tc>
        <w:tc>
          <w:tcPr>
            <w:tcW w:w="2552" w:type="dxa"/>
            <w:vMerge w:val="restart"/>
            <w:tcBorders>
              <w:top w:val="double" w:sz="4" w:space="0" w:color="auto"/>
              <w:left w:val="single" w:sz="8" w:space="0" w:color="auto"/>
              <w:bottom w:val="single" w:sz="8" w:space="0" w:color="auto"/>
              <w:right w:val="double" w:sz="4" w:space="0" w:color="auto"/>
            </w:tcBorders>
            <w:vAlign w:val="center"/>
          </w:tcPr>
          <w:p w14:paraId="7CC244A9" w14:textId="77777777" w:rsidR="00503DD9" w:rsidRPr="00BC6CA8" w:rsidRDefault="00503DD9" w:rsidP="007A689C">
            <w:pPr>
              <w:jc w:val="center"/>
              <w:rPr>
                <w:sz w:val="22"/>
              </w:rPr>
            </w:pPr>
            <w:r w:rsidRPr="00BC6CA8">
              <w:rPr>
                <w:sz w:val="22"/>
              </w:rPr>
              <w:t>Distanţa minimă pe verticală între conductorul inferior al LEA la săgeata maximă şi sol</w:t>
            </w:r>
          </w:p>
        </w:tc>
      </w:tr>
      <w:tr w:rsidR="00503DD9" w:rsidRPr="00BC6CA8" w14:paraId="084D99D6" w14:textId="77777777" w:rsidTr="007A689C">
        <w:trPr>
          <w:cantSplit/>
          <w:trHeight w:val="240"/>
        </w:trPr>
        <w:tc>
          <w:tcPr>
            <w:tcW w:w="3119" w:type="dxa"/>
            <w:gridSpan w:val="2"/>
            <w:vMerge/>
            <w:tcBorders>
              <w:top w:val="single" w:sz="8" w:space="0" w:color="auto"/>
              <w:left w:val="double" w:sz="4" w:space="0" w:color="auto"/>
              <w:bottom w:val="double" w:sz="4" w:space="0" w:color="auto"/>
              <w:right w:val="single" w:sz="8" w:space="0" w:color="auto"/>
            </w:tcBorders>
          </w:tcPr>
          <w:p w14:paraId="45AFE3CF" w14:textId="77777777" w:rsidR="00503DD9" w:rsidRPr="00BC6CA8" w:rsidRDefault="00503DD9" w:rsidP="007A689C">
            <w:pPr>
              <w:spacing w:line="240" w:lineRule="exact"/>
            </w:pPr>
          </w:p>
        </w:tc>
        <w:tc>
          <w:tcPr>
            <w:tcW w:w="4394" w:type="dxa"/>
            <w:vMerge/>
            <w:tcBorders>
              <w:top w:val="single" w:sz="8" w:space="0" w:color="auto"/>
              <w:left w:val="single" w:sz="8" w:space="0" w:color="auto"/>
              <w:bottom w:val="double" w:sz="4" w:space="0" w:color="auto"/>
              <w:right w:val="single" w:sz="8" w:space="0" w:color="auto"/>
            </w:tcBorders>
          </w:tcPr>
          <w:p w14:paraId="07C3512C" w14:textId="77777777" w:rsidR="00503DD9" w:rsidRPr="00BC6CA8" w:rsidRDefault="00503DD9" w:rsidP="007A689C">
            <w:pPr>
              <w:spacing w:line="240" w:lineRule="exact"/>
            </w:pPr>
          </w:p>
        </w:tc>
        <w:tc>
          <w:tcPr>
            <w:tcW w:w="2552" w:type="dxa"/>
            <w:vMerge/>
            <w:tcBorders>
              <w:top w:val="single" w:sz="8" w:space="0" w:color="auto"/>
              <w:left w:val="single" w:sz="8" w:space="0" w:color="auto"/>
              <w:bottom w:val="single" w:sz="8" w:space="0" w:color="auto"/>
              <w:right w:val="double" w:sz="4" w:space="0" w:color="auto"/>
            </w:tcBorders>
          </w:tcPr>
          <w:p w14:paraId="6B0DB7B5" w14:textId="77777777" w:rsidR="00503DD9" w:rsidRPr="00BC6CA8" w:rsidRDefault="00503DD9" w:rsidP="007A689C">
            <w:pPr>
              <w:spacing w:line="240" w:lineRule="exact"/>
            </w:pPr>
          </w:p>
        </w:tc>
      </w:tr>
      <w:tr w:rsidR="00503DD9" w:rsidRPr="00BC6CA8" w14:paraId="0EBBC530" w14:textId="77777777" w:rsidTr="007A689C">
        <w:trPr>
          <w:cantSplit/>
          <w:trHeight w:val="240"/>
        </w:trPr>
        <w:tc>
          <w:tcPr>
            <w:tcW w:w="3119" w:type="dxa"/>
            <w:gridSpan w:val="2"/>
            <w:vMerge/>
            <w:tcBorders>
              <w:top w:val="single" w:sz="8" w:space="0" w:color="auto"/>
              <w:left w:val="double" w:sz="4" w:space="0" w:color="auto"/>
              <w:bottom w:val="double" w:sz="4" w:space="0" w:color="auto"/>
              <w:right w:val="single" w:sz="8" w:space="0" w:color="auto"/>
            </w:tcBorders>
          </w:tcPr>
          <w:p w14:paraId="24135C9E" w14:textId="77777777" w:rsidR="00503DD9" w:rsidRPr="00BC6CA8" w:rsidRDefault="00503DD9" w:rsidP="007A689C">
            <w:pPr>
              <w:spacing w:line="240" w:lineRule="exact"/>
            </w:pPr>
          </w:p>
        </w:tc>
        <w:tc>
          <w:tcPr>
            <w:tcW w:w="4394" w:type="dxa"/>
            <w:vMerge/>
            <w:tcBorders>
              <w:top w:val="single" w:sz="8" w:space="0" w:color="auto"/>
              <w:left w:val="single" w:sz="8" w:space="0" w:color="auto"/>
              <w:bottom w:val="double" w:sz="4" w:space="0" w:color="auto"/>
              <w:right w:val="single" w:sz="8" w:space="0" w:color="auto"/>
            </w:tcBorders>
          </w:tcPr>
          <w:p w14:paraId="15D4E3E1" w14:textId="77777777" w:rsidR="00503DD9" w:rsidRPr="00BC6CA8" w:rsidRDefault="00503DD9" w:rsidP="007A689C">
            <w:pPr>
              <w:spacing w:line="240" w:lineRule="exact"/>
            </w:pPr>
          </w:p>
        </w:tc>
        <w:tc>
          <w:tcPr>
            <w:tcW w:w="2552" w:type="dxa"/>
            <w:vMerge/>
            <w:tcBorders>
              <w:top w:val="single" w:sz="8" w:space="0" w:color="auto"/>
              <w:left w:val="single" w:sz="8" w:space="0" w:color="auto"/>
              <w:bottom w:val="single" w:sz="8" w:space="0" w:color="auto"/>
              <w:right w:val="double" w:sz="4" w:space="0" w:color="auto"/>
            </w:tcBorders>
          </w:tcPr>
          <w:p w14:paraId="2336F759" w14:textId="77777777" w:rsidR="00503DD9" w:rsidRPr="00BC6CA8" w:rsidRDefault="00503DD9" w:rsidP="007A689C">
            <w:pPr>
              <w:spacing w:line="240" w:lineRule="exact"/>
            </w:pPr>
          </w:p>
        </w:tc>
      </w:tr>
      <w:tr w:rsidR="00503DD9" w:rsidRPr="00BC6CA8" w14:paraId="3E53798A" w14:textId="77777777" w:rsidTr="007A689C">
        <w:trPr>
          <w:cantSplit/>
          <w:trHeight w:val="240"/>
        </w:trPr>
        <w:tc>
          <w:tcPr>
            <w:tcW w:w="3119" w:type="dxa"/>
            <w:gridSpan w:val="2"/>
            <w:vMerge/>
            <w:tcBorders>
              <w:top w:val="single" w:sz="8" w:space="0" w:color="auto"/>
              <w:left w:val="double" w:sz="4" w:space="0" w:color="auto"/>
              <w:bottom w:val="double" w:sz="4" w:space="0" w:color="auto"/>
              <w:right w:val="single" w:sz="8" w:space="0" w:color="auto"/>
            </w:tcBorders>
          </w:tcPr>
          <w:p w14:paraId="54886A39" w14:textId="77777777" w:rsidR="00503DD9" w:rsidRPr="00BC6CA8" w:rsidRDefault="00503DD9" w:rsidP="007A689C">
            <w:pPr>
              <w:spacing w:line="240" w:lineRule="exact"/>
            </w:pPr>
          </w:p>
        </w:tc>
        <w:tc>
          <w:tcPr>
            <w:tcW w:w="4394" w:type="dxa"/>
            <w:vMerge/>
            <w:tcBorders>
              <w:top w:val="single" w:sz="8" w:space="0" w:color="auto"/>
              <w:left w:val="single" w:sz="8" w:space="0" w:color="auto"/>
              <w:bottom w:val="double" w:sz="4" w:space="0" w:color="auto"/>
              <w:right w:val="single" w:sz="8" w:space="0" w:color="auto"/>
            </w:tcBorders>
          </w:tcPr>
          <w:p w14:paraId="105FF7DC" w14:textId="77777777" w:rsidR="00503DD9" w:rsidRPr="00BC6CA8" w:rsidRDefault="00503DD9" w:rsidP="007A689C">
            <w:pPr>
              <w:spacing w:line="240" w:lineRule="exact"/>
            </w:pPr>
          </w:p>
        </w:tc>
        <w:tc>
          <w:tcPr>
            <w:tcW w:w="2552" w:type="dxa"/>
            <w:vMerge/>
            <w:tcBorders>
              <w:top w:val="single" w:sz="8" w:space="0" w:color="auto"/>
              <w:left w:val="single" w:sz="8" w:space="0" w:color="auto"/>
              <w:bottom w:val="single" w:sz="8" w:space="0" w:color="auto"/>
              <w:right w:val="double" w:sz="4" w:space="0" w:color="auto"/>
            </w:tcBorders>
          </w:tcPr>
          <w:p w14:paraId="4CB45CA8" w14:textId="77777777" w:rsidR="00503DD9" w:rsidRPr="00BC6CA8" w:rsidRDefault="00503DD9" w:rsidP="007A689C">
            <w:pPr>
              <w:spacing w:line="240" w:lineRule="exact"/>
            </w:pPr>
          </w:p>
        </w:tc>
      </w:tr>
      <w:tr w:rsidR="00503DD9" w:rsidRPr="00BC6CA8" w14:paraId="16F7AF9A" w14:textId="77777777" w:rsidTr="007A689C">
        <w:trPr>
          <w:cantSplit/>
          <w:trHeight w:val="240"/>
        </w:trPr>
        <w:tc>
          <w:tcPr>
            <w:tcW w:w="3119" w:type="dxa"/>
            <w:gridSpan w:val="2"/>
            <w:vMerge/>
            <w:tcBorders>
              <w:top w:val="single" w:sz="8" w:space="0" w:color="auto"/>
              <w:left w:val="double" w:sz="4" w:space="0" w:color="auto"/>
              <w:bottom w:val="double" w:sz="4" w:space="0" w:color="auto"/>
              <w:right w:val="single" w:sz="8" w:space="0" w:color="auto"/>
            </w:tcBorders>
          </w:tcPr>
          <w:p w14:paraId="236A7B2D" w14:textId="77777777" w:rsidR="00503DD9" w:rsidRPr="00BC6CA8" w:rsidRDefault="00503DD9" w:rsidP="007A689C">
            <w:pPr>
              <w:spacing w:line="240" w:lineRule="exact"/>
            </w:pPr>
          </w:p>
        </w:tc>
        <w:tc>
          <w:tcPr>
            <w:tcW w:w="4394" w:type="dxa"/>
            <w:vMerge/>
            <w:tcBorders>
              <w:top w:val="single" w:sz="8" w:space="0" w:color="auto"/>
              <w:left w:val="single" w:sz="8" w:space="0" w:color="auto"/>
              <w:bottom w:val="double" w:sz="4" w:space="0" w:color="auto"/>
              <w:right w:val="single" w:sz="8" w:space="0" w:color="auto"/>
            </w:tcBorders>
          </w:tcPr>
          <w:p w14:paraId="4704313C" w14:textId="77777777" w:rsidR="00503DD9" w:rsidRPr="00BC6CA8" w:rsidRDefault="00503DD9" w:rsidP="007A689C">
            <w:pPr>
              <w:spacing w:line="240" w:lineRule="exact"/>
            </w:pPr>
          </w:p>
        </w:tc>
        <w:tc>
          <w:tcPr>
            <w:tcW w:w="2552" w:type="dxa"/>
            <w:vMerge/>
            <w:tcBorders>
              <w:top w:val="single" w:sz="8" w:space="0" w:color="auto"/>
              <w:left w:val="single" w:sz="8" w:space="0" w:color="auto"/>
              <w:bottom w:val="nil"/>
              <w:right w:val="double" w:sz="4" w:space="0" w:color="auto"/>
            </w:tcBorders>
          </w:tcPr>
          <w:p w14:paraId="06E19401" w14:textId="77777777" w:rsidR="00503DD9" w:rsidRPr="00BC6CA8" w:rsidRDefault="00503DD9" w:rsidP="007A689C">
            <w:pPr>
              <w:spacing w:line="240" w:lineRule="exact"/>
            </w:pPr>
          </w:p>
        </w:tc>
      </w:tr>
      <w:tr w:rsidR="00503DD9" w:rsidRPr="00BC6CA8" w14:paraId="72450EAD" w14:textId="77777777" w:rsidTr="007A689C">
        <w:trPr>
          <w:cantSplit/>
        </w:trPr>
        <w:tc>
          <w:tcPr>
            <w:tcW w:w="3119" w:type="dxa"/>
            <w:gridSpan w:val="2"/>
            <w:vMerge/>
            <w:tcBorders>
              <w:top w:val="single" w:sz="8" w:space="0" w:color="auto"/>
              <w:left w:val="double" w:sz="4" w:space="0" w:color="auto"/>
              <w:bottom w:val="double" w:sz="4" w:space="0" w:color="auto"/>
              <w:right w:val="single" w:sz="8" w:space="0" w:color="auto"/>
            </w:tcBorders>
          </w:tcPr>
          <w:p w14:paraId="37185421" w14:textId="77777777" w:rsidR="00503DD9" w:rsidRPr="00BC6CA8" w:rsidRDefault="00503DD9" w:rsidP="007A689C">
            <w:pPr>
              <w:spacing w:line="240" w:lineRule="exact"/>
            </w:pPr>
          </w:p>
        </w:tc>
        <w:tc>
          <w:tcPr>
            <w:tcW w:w="4394" w:type="dxa"/>
            <w:vMerge/>
            <w:tcBorders>
              <w:top w:val="single" w:sz="8" w:space="0" w:color="auto"/>
              <w:left w:val="single" w:sz="8" w:space="0" w:color="auto"/>
              <w:bottom w:val="double" w:sz="4" w:space="0" w:color="auto"/>
              <w:right w:val="single" w:sz="8" w:space="0" w:color="auto"/>
            </w:tcBorders>
          </w:tcPr>
          <w:p w14:paraId="3B603DC5" w14:textId="77777777" w:rsidR="00503DD9" w:rsidRPr="00BC6CA8" w:rsidRDefault="00503DD9" w:rsidP="007A689C">
            <w:pPr>
              <w:spacing w:line="240" w:lineRule="exact"/>
            </w:pPr>
          </w:p>
        </w:tc>
        <w:tc>
          <w:tcPr>
            <w:tcW w:w="2552" w:type="dxa"/>
            <w:tcBorders>
              <w:top w:val="single" w:sz="8" w:space="0" w:color="auto"/>
              <w:left w:val="single" w:sz="8" w:space="0" w:color="auto"/>
              <w:bottom w:val="double" w:sz="4" w:space="0" w:color="auto"/>
              <w:right w:val="double" w:sz="4" w:space="0" w:color="auto"/>
            </w:tcBorders>
          </w:tcPr>
          <w:p w14:paraId="762E88DA" w14:textId="77777777" w:rsidR="00503DD9" w:rsidRPr="00BC6CA8" w:rsidRDefault="00503DD9" w:rsidP="007A689C">
            <w:pPr>
              <w:spacing w:line="240" w:lineRule="exact"/>
              <w:jc w:val="center"/>
            </w:pPr>
            <w:r w:rsidRPr="00BC6CA8">
              <w:rPr>
                <w:i/>
              </w:rPr>
              <w:t>h</w:t>
            </w:r>
            <w:r w:rsidRPr="00BC6CA8">
              <w:t xml:space="preserve"> </w:t>
            </w:r>
            <w:r w:rsidR="00B92FC7" w:rsidRPr="00BC6CA8">
              <w:t>[</w:t>
            </w:r>
            <w:r w:rsidRPr="00BC6CA8">
              <w:t>m</w:t>
            </w:r>
            <w:r w:rsidR="00B92FC7" w:rsidRPr="00BC6CA8">
              <w:t>]</w:t>
            </w:r>
          </w:p>
        </w:tc>
      </w:tr>
      <w:tr w:rsidR="00503DD9" w:rsidRPr="00BC6CA8" w14:paraId="761252FD" w14:textId="77777777" w:rsidTr="007A689C">
        <w:trPr>
          <w:cantSplit/>
          <w:trHeight w:val="220"/>
        </w:trPr>
        <w:tc>
          <w:tcPr>
            <w:tcW w:w="1276" w:type="dxa"/>
            <w:vMerge w:val="restart"/>
            <w:tcBorders>
              <w:top w:val="nil"/>
              <w:left w:val="double" w:sz="4" w:space="0" w:color="auto"/>
              <w:bottom w:val="single" w:sz="8" w:space="0" w:color="auto"/>
              <w:right w:val="single" w:sz="8" w:space="0" w:color="auto"/>
            </w:tcBorders>
            <w:textDirection w:val="btLr"/>
            <w:vAlign w:val="center"/>
          </w:tcPr>
          <w:p w14:paraId="5E50E9DF" w14:textId="77777777" w:rsidR="00503DD9" w:rsidRPr="00BC6CA8" w:rsidRDefault="00503DD9" w:rsidP="007A689C">
            <w:pPr>
              <w:spacing w:line="220" w:lineRule="exact"/>
              <w:ind w:left="113" w:right="113"/>
              <w:jc w:val="center"/>
              <w:rPr>
                <w:vertAlign w:val="superscript"/>
              </w:rPr>
            </w:pPr>
            <w:r w:rsidRPr="00BC6CA8">
              <w:t xml:space="preserve">1 kV </w:t>
            </w:r>
            <w:r w:rsidRPr="00BC6CA8">
              <w:sym w:font="Symbol" w:char="F03C"/>
            </w:r>
            <w:r w:rsidRPr="00BC6CA8">
              <w:t xml:space="preserve"> </w:t>
            </w:r>
            <w:r w:rsidRPr="00BC6CA8">
              <w:rPr>
                <w:i/>
              </w:rPr>
              <w:t>U</w:t>
            </w:r>
            <w:r w:rsidRPr="00BC6CA8">
              <w:rPr>
                <w:i/>
                <w:vertAlign w:val="subscript"/>
              </w:rPr>
              <w:t>n</w:t>
            </w:r>
            <w:r w:rsidRPr="00BC6CA8">
              <w:t xml:space="preserve"> </w:t>
            </w:r>
            <w:r w:rsidRPr="00BC6CA8">
              <w:sym w:font="UniversalMath1 BT" w:char="F0A3"/>
            </w:r>
            <w:r w:rsidRPr="00BC6CA8">
              <w:t xml:space="preserve"> 110 kV</w:t>
            </w:r>
            <w:r w:rsidRPr="00BC6CA8">
              <w:rPr>
                <w:vertAlign w:val="superscript"/>
              </w:rPr>
              <w:t>3)</w:t>
            </w:r>
          </w:p>
        </w:tc>
        <w:tc>
          <w:tcPr>
            <w:tcW w:w="1843" w:type="dxa"/>
            <w:vMerge w:val="restart"/>
            <w:tcBorders>
              <w:top w:val="nil"/>
              <w:left w:val="single" w:sz="8" w:space="0" w:color="auto"/>
              <w:bottom w:val="single" w:sz="8" w:space="0" w:color="auto"/>
              <w:right w:val="single" w:sz="8" w:space="0" w:color="auto"/>
            </w:tcBorders>
            <w:vAlign w:val="center"/>
          </w:tcPr>
          <w:p w14:paraId="612906EC" w14:textId="77777777" w:rsidR="00503DD9" w:rsidRPr="00BC6CA8" w:rsidRDefault="00503DD9" w:rsidP="007A689C">
            <w:pPr>
              <w:spacing w:line="220" w:lineRule="exact"/>
              <w:jc w:val="center"/>
              <w:rPr>
                <w:sz w:val="22"/>
              </w:rPr>
            </w:pPr>
            <w:r w:rsidRPr="00BC6CA8">
              <w:rPr>
                <w:sz w:val="22"/>
              </w:rPr>
              <w:t>Linii echipate cu izolatoare suport</w:t>
            </w:r>
          </w:p>
        </w:tc>
        <w:tc>
          <w:tcPr>
            <w:tcW w:w="4394" w:type="dxa"/>
            <w:vMerge w:val="restart"/>
            <w:tcBorders>
              <w:top w:val="nil"/>
              <w:left w:val="single" w:sz="8" w:space="0" w:color="auto"/>
              <w:bottom w:val="single" w:sz="8" w:space="0" w:color="auto"/>
              <w:right w:val="single" w:sz="8" w:space="0" w:color="auto"/>
            </w:tcBorders>
            <w:vAlign w:val="center"/>
          </w:tcPr>
          <w:p w14:paraId="7DFB6FAF" w14:textId="77777777" w:rsidR="00503DD9" w:rsidRPr="00BC6CA8" w:rsidRDefault="00503DD9" w:rsidP="007A689C">
            <w:pPr>
              <w:spacing w:line="220" w:lineRule="exact"/>
            </w:pPr>
            <w:r w:rsidRPr="00BC6CA8">
              <w:t>- Deschiderile reale ale stâlpilor la încărcări din</w:t>
            </w:r>
          </w:p>
          <w:p w14:paraId="31F8989E" w14:textId="77777777" w:rsidR="00503DD9" w:rsidRPr="00BC6CA8" w:rsidRDefault="00503DD9" w:rsidP="007A689C">
            <w:pPr>
              <w:spacing w:line="220" w:lineRule="exact"/>
            </w:pPr>
            <w:r w:rsidRPr="00BC6CA8">
              <w:t>vânt şi la încărcări verticale nu vor depăşi 90% din</w:t>
            </w:r>
          </w:p>
          <w:p w14:paraId="2903AB9C" w14:textId="77777777" w:rsidR="00503DD9" w:rsidRPr="00BC6CA8" w:rsidRDefault="00503DD9" w:rsidP="007A689C">
            <w:pPr>
              <w:spacing w:line="220" w:lineRule="exact"/>
            </w:pPr>
            <w:r w:rsidRPr="00BC6CA8">
              <w:t>cele de dimensionare ale stâlpilor.</w:t>
            </w:r>
          </w:p>
          <w:p w14:paraId="0CDB3AB8" w14:textId="77777777" w:rsidR="00503DD9" w:rsidRPr="00BC6CA8" w:rsidRDefault="00503DD9" w:rsidP="007A689C">
            <w:pPr>
              <w:spacing w:line="220" w:lineRule="exact"/>
            </w:pPr>
            <w:r w:rsidRPr="00BC6CA8">
              <w:t xml:space="preserve">- Prinderea conductorului de izolator se va realiza prin legături duble </w:t>
            </w:r>
            <w:r w:rsidRPr="00BC6CA8">
              <w:rPr>
                <w:vertAlign w:val="superscript"/>
              </w:rPr>
              <w:t>2)</w:t>
            </w:r>
            <w:r w:rsidRPr="00BC6CA8">
              <w:t>.</w:t>
            </w:r>
          </w:p>
          <w:p w14:paraId="51685D6A" w14:textId="77777777" w:rsidR="00503DD9" w:rsidRPr="00BC6CA8" w:rsidRDefault="00503DD9" w:rsidP="007A689C">
            <w:pPr>
              <w:spacing w:line="220" w:lineRule="exact"/>
            </w:pPr>
            <w:r w:rsidRPr="00BC6CA8">
              <w:t>- Secţiuni minime de conductoare conform</w:t>
            </w:r>
          </w:p>
          <w:p w14:paraId="2BD48AAB" w14:textId="77777777" w:rsidR="00503DD9" w:rsidRPr="00BC6CA8" w:rsidRDefault="00D4165F" w:rsidP="007A689C">
            <w:pPr>
              <w:spacing w:line="220" w:lineRule="exact"/>
            </w:pPr>
            <w:r w:rsidRPr="00BC6CA8">
              <w:t>cap. 1, pc. 1.3. din prezenta anexă</w:t>
            </w:r>
            <w:r w:rsidRPr="00BC6CA8" w:rsidDel="00D4165F">
              <w:t xml:space="preserve"> </w:t>
            </w:r>
            <w:r w:rsidR="00503DD9" w:rsidRPr="00BC6CA8">
              <w:t>(tabel 1</w:t>
            </w:r>
            <w:r w:rsidR="003A7130" w:rsidRPr="00BC6CA8">
              <w:t xml:space="preserve"> din prezenta anexă</w:t>
            </w:r>
            <w:r w:rsidR="00503DD9" w:rsidRPr="00BC6CA8">
              <w:t>).</w:t>
            </w:r>
          </w:p>
        </w:tc>
        <w:tc>
          <w:tcPr>
            <w:tcW w:w="2552" w:type="dxa"/>
            <w:vMerge w:val="restart"/>
            <w:tcBorders>
              <w:top w:val="nil"/>
              <w:left w:val="single" w:sz="8" w:space="0" w:color="auto"/>
              <w:bottom w:val="single" w:sz="8" w:space="0" w:color="auto"/>
              <w:right w:val="double" w:sz="4" w:space="0" w:color="auto"/>
            </w:tcBorders>
            <w:vAlign w:val="center"/>
          </w:tcPr>
          <w:p w14:paraId="13D88FD3" w14:textId="77777777" w:rsidR="00503DD9" w:rsidRPr="00BC6CA8" w:rsidRDefault="00503DD9" w:rsidP="007A689C">
            <w:pPr>
              <w:spacing w:line="220" w:lineRule="exact"/>
              <w:jc w:val="center"/>
            </w:pPr>
            <w:r w:rsidRPr="00BC6CA8">
              <w:t>7,00</w:t>
            </w:r>
          </w:p>
        </w:tc>
      </w:tr>
      <w:tr w:rsidR="00503DD9" w:rsidRPr="00BC6CA8" w14:paraId="49B09A31" w14:textId="77777777" w:rsidTr="007A689C">
        <w:trPr>
          <w:cantSplit/>
          <w:trHeight w:val="220"/>
        </w:trPr>
        <w:tc>
          <w:tcPr>
            <w:tcW w:w="1276" w:type="dxa"/>
            <w:vMerge/>
            <w:tcBorders>
              <w:top w:val="single" w:sz="8" w:space="0" w:color="auto"/>
              <w:left w:val="double" w:sz="4" w:space="0" w:color="auto"/>
              <w:bottom w:val="single" w:sz="8" w:space="0" w:color="auto"/>
              <w:right w:val="single" w:sz="8" w:space="0" w:color="auto"/>
            </w:tcBorders>
          </w:tcPr>
          <w:p w14:paraId="38069CBC" w14:textId="77777777" w:rsidR="00503DD9" w:rsidRPr="00BC6CA8" w:rsidRDefault="00503DD9" w:rsidP="007A689C">
            <w:pPr>
              <w:spacing w:line="220" w:lineRule="exact"/>
            </w:pPr>
          </w:p>
        </w:tc>
        <w:tc>
          <w:tcPr>
            <w:tcW w:w="1843" w:type="dxa"/>
            <w:vMerge/>
            <w:tcBorders>
              <w:top w:val="single" w:sz="8" w:space="0" w:color="auto"/>
              <w:left w:val="single" w:sz="8" w:space="0" w:color="auto"/>
              <w:bottom w:val="single" w:sz="8" w:space="0" w:color="auto"/>
              <w:right w:val="single" w:sz="8" w:space="0" w:color="auto"/>
            </w:tcBorders>
          </w:tcPr>
          <w:p w14:paraId="70B7B6A1" w14:textId="77777777" w:rsidR="00503DD9" w:rsidRPr="00BC6CA8" w:rsidRDefault="00503DD9" w:rsidP="007A689C">
            <w:pPr>
              <w:spacing w:line="220" w:lineRule="exact"/>
            </w:pPr>
          </w:p>
        </w:tc>
        <w:tc>
          <w:tcPr>
            <w:tcW w:w="4394" w:type="dxa"/>
            <w:vMerge/>
            <w:tcBorders>
              <w:top w:val="single" w:sz="8" w:space="0" w:color="auto"/>
              <w:left w:val="single" w:sz="8" w:space="0" w:color="auto"/>
              <w:bottom w:val="single" w:sz="8" w:space="0" w:color="auto"/>
              <w:right w:val="single" w:sz="8" w:space="0" w:color="auto"/>
            </w:tcBorders>
            <w:vAlign w:val="center"/>
          </w:tcPr>
          <w:p w14:paraId="52E632A0" w14:textId="77777777" w:rsidR="00503DD9" w:rsidRPr="00BC6CA8" w:rsidRDefault="00503DD9" w:rsidP="007A689C">
            <w:pPr>
              <w:spacing w:line="220" w:lineRule="exact"/>
            </w:pPr>
          </w:p>
        </w:tc>
        <w:tc>
          <w:tcPr>
            <w:tcW w:w="2552" w:type="dxa"/>
            <w:vMerge/>
            <w:tcBorders>
              <w:top w:val="single" w:sz="8" w:space="0" w:color="auto"/>
              <w:left w:val="single" w:sz="8" w:space="0" w:color="auto"/>
              <w:bottom w:val="single" w:sz="8" w:space="0" w:color="auto"/>
              <w:right w:val="double" w:sz="4" w:space="0" w:color="auto"/>
            </w:tcBorders>
          </w:tcPr>
          <w:p w14:paraId="643112F1" w14:textId="77777777" w:rsidR="00503DD9" w:rsidRPr="00BC6CA8" w:rsidRDefault="00503DD9" w:rsidP="007A689C">
            <w:pPr>
              <w:spacing w:line="220" w:lineRule="exact"/>
            </w:pPr>
          </w:p>
        </w:tc>
      </w:tr>
      <w:tr w:rsidR="00503DD9" w:rsidRPr="00BC6CA8" w14:paraId="26F9B09E" w14:textId="77777777" w:rsidTr="007A689C">
        <w:trPr>
          <w:cantSplit/>
          <w:trHeight w:val="220"/>
        </w:trPr>
        <w:tc>
          <w:tcPr>
            <w:tcW w:w="1276" w:type="dxa"/>
            <w:vMerge/>
            <w:tcBorders>
              <w:top w:val="single" w:sz="8" w:space="0" w:color="auto"/>
              <w:left w:val="double" w:sz="4" w:space="0" w:color="auto"/>
              <w:bottom w:val="single" w:sz="8" w:space="0" w:color="auto"/>
              <w:right w:val="single" w:sz="8" w:space="0" w:color="auto"/>
            </w:tcBorders>
          </w:tcPr>
          <w:p w14:paraId="17182032" w14:textId="77777777" w:rsidR="00503DD9" w:rsidRPr="00BC6CA8" w:rsidRDefault="00503DD9" w:rsidP="007A689C">
            <w:pPr>
              <w:spacing w:line="220" w:lineRule="exact"/>
            </w:pPr>
          </w:p>
        </w:tc>
        <w:tc>
          <w:tcPr>
            <w:tcW w:w="1843" w:type="dxa"/>
            <w:vMerge/>
            <w:tcBorders>
              <w:top w:val="single" w:sz="8" w:space="0" w:color="auto"/>
              <w:left w:val="single" w:sz="8" w:space="0" w:color="auto"/>
              <w:bottom w:val="single" w:sz="8" w:space="0" w:color="auto"/>
              <w:right w:val="single" w:sz="8" w:space="0" w:color="auto"/>
            </w:tcBorders>
          </w:tcPr>
          <w:p w14:paraId="1397E234" w14:textId="77777777" w:rsidR="00503DD9" w:rsidRPr="00BC6CA8" w:rsidRDefault="00503DD9" w:rsidP="007A689C">
            <w:pPr>
              <w:spacing w:line="220" w:lineRule="exact"/>
            </w:pPr>
          </w:p>
        </w:tc>
        <w:tc>
          <w:tcPr>
            <w:tcW w:w="4394" w:type="dxa"/>
            <w:vMerge/>
            <w:tcBorders>
              <w:top w:val="single" w:sz="8" w:space="0" w:color="auto"/>
              <w:left w:val="single" w:sz="8" w:space="0" w:color="auto"/>
              <w:bottom w:val="single" w:sz="8" w:space="0" w:color="auto"/>
              <w:right w:val="single" w:sz="8" w:space="0" w:color="auto"/>
            </w:tcBorders>
            <w:vAlign w:val="center"/>
          </w:tcPr>
          <w:p w14:paraId="44CD95AB" w14:textId="77777777" w:rsidR="00503DD9" w:rsidRPr="00BC6CA8" w:rsidRDefault="00503DD9" w:rsidP="007A689C">
            <w:pPr>
              <w:spacing w:line="220" w:lineRule="exact"/>
            </w:pPr>
          </w:p>
        </w:tc>
        <w:tc>
          <w:tcPr>
            <w:tcW w:w="2552" w:type="dxa"/>
            <w:vMerge/>
            <w:tcBorders>
              <w:top w:val="single" w:sz="8" w:space="0" w:color="auto"/>
              <w:left w:val="single" w:sz="8" w:space="0" w:color="auto"/>
              <w:bottom w:val="single" w:sz="8" w:space="0" w:color="auto"/>
              <w:right w:val="double" w:sz="4" w:space="0" w:color="auto"/>
            </w:tcBorders>
          </w:tcPr>
          <w:p w14:paraId="1DF3A47A" w14:textId="77777777" w:rsidR="00503DD9" w:rsidRPr="00BC6CA8" w:rsidRDefault="00503DD9" w:rsidP="007A689C">
            <w:pPr>
              <w:spacing w:line="220" w:lineRule="exact"/>
            </w:pPr>
          </w:p>
        </w:tc>
      </w:tr>
      <w:tr w:rsidR="00503DD9" w:rsidRPr="00BC6CA8" w14:paraId="1F9E5DE3" w14:textId="77777777" w:rsidTr="007A689C">
        <w:trPr>
          <w:cantSplit/>
          <w:trHeight w:val="220"/>
        </w:trPr>
        <w:tc>
          <w:tcPr>
            <w:tcW w:w="1276" w:type="dxa"/>
            <w:vMerge/>
            <w:tcBorders>
              <w:top w:val="single" w:sz="8" w:space="0" w:color="auto"/>
              <w:left w:val="double" w:sz="4" w:space="0" w:color="auto"/>
              <w:bottom w:val="single" w:sz="8" w:space="0" w:color="auto"/>
              <w:right w:val="single" w:sz="8" w:space="0" w:color="auto"/>
            </w:tcBorders>
          </w:tcPr>
          <w:p w14:paraId="53F95E23" w14:textId="77777777" w:rsidR="00503DD9" w:rsidRPr="00BC6CA8" w:rsidRDefault="00503DD9" w:rsidP="007A689C">
            <w:pPr>
              <w:spacing w:line="220" w:lineRule="exact"/>
            </w:pPr>
          </w:p>
        </w:tc>
        <w:tc>
          <w:tcPr>
            <w:tcW w:w="1843" w:type="dxa"/>
            <w:vMerge/>
            <w:tcBorders>
              <w:top w:val="single" w:sz="8" w:space="0" w:color="auto"/>
              <w:left w:val="single" w:sz="8" w:space="0" w:color="auto"/>
              <w:bottom w:val="single" w:sz="8" w:space="0" w:color="auto"/>
              <w:right w:val="single" w:sz="8" w:space="0" w:color="auto"/>
            </w:tcBorders>
          </w:tcPr>
          <w:p w14:paraId="209D3C29" w14:textId="77777777" w:rsidR="00503DD9" w:rsidRPr="00BC6CA8" w:rsidRDefault="00503DD9" w:rsidP="007A689C">
            <w:pPr>
              <w:spacing w:line="220" w:lineRule="exact"/>
            </w:pPr>
          </w:p>
        </w:tc>
        <w:tc>
          <w:tcPr>
            <w:tcW w:w="4394" w:type="dxa"/>
            <w:vMerge/>
            <w:tcBorders>
              <w:top w:val="single" w:sz="8" w:space="0" w:color="auto"/>
              <w:left w:val="single" w:sz="8" w:space="0" w:color="auto"/>
              <w:bottom w:val="single" w:sz="8" w:space="0" w:color="auto"/>
              <w:right w:val="single" w:sz="8" w:space="0" w:color="auto"/>
            </w:tcBorders>
            <w:vAlign w:val="center"/>
          </w:tcPr>
          <w:p w14:paraId="4B19A365" w14:textId="77777777" w:rsidR="00503DD9" w:rsidRPr="00BC6CA8" w:rsidRDefault="00503DD9" w:rsidP="007A689C">
            <w:pPr>
              <w:spacing w:line="220" w:lineRule="exact"/>
            </w:pPr>
          </w:p>
        </w:tc>
        <w:tc>
          <w:tcPr>
            <w:tcW w:w="2552" w:type="dxa"/>
            <w:vMerge/>
            <w:tcBorders>
              <w:top w:val="single" w:sz="8" w:space="0" w:color="auto"/>
              <w:left w:val="single" w:sz="8" w:space="0" w:color="auto"/>
              <w:bottom w:val="single" w:sz="8" w:space="0" w:color="auto"/>
              <w:right w:val="double" w:sz="4" w:space="0" w:color="auto"/>
            </w:tcBorders>
          </w:tcPr>
          <w:p w14:paraId="319E43DE" w14:textId="77777777" w:rsidR="00503DD9" w:rsidRPr="00BC6CA8" w:rsidRDefault="00503DD9" w:rsidP="007A689C">
            <w:pPr>
              <w:spacing w:line="220" w:lineRule="exact"/>
            </w:pPr>
          </w:p>
        </w:tc>
      </w:tr>
      <w:tr w:rsidR="00503DD9" w:rsidRPr="00BC6CA8" w14:paraId="03783234" w14:textId="77777777" w:rsidTr="007A689C">
        <w:trPr>
          <w:cantSplit/>
          <w:trHeight w:val="220"/>
        </w:trPr>
        <w:tc>
          <w:tcPr>
            <w:tcW w:w="1276" w:type="dxa"/>
            <w:vMerge/>
            <w:tcBorders>
              <w:top w:val="single" w:sz="8" w:space="0" w:color="auto"/>
              <w:left w:val="double" w:sz="4" w:space="0" w:color="auto"/>
              <w:bottom w:val="single" w:sz="8" w:space="0" w:color="auto"/>
              <w:right w:val="single" w:sz="8" w:space="0" w:color="auto"/>
            </w:tcBorders>
          </w:tcPr>
          <w:p w14:paraId="198496D3" w14:textId="77777777" w:rsidR="00503DD9" w:rsidRPr="00BC6CA8" w:rsidRDefault="00503DD9" w:rsidP="007A689C">
            <w:pPr>
              <w:spacing w:line="220" w:lineRule="exact"/>
            </w:pPr>
          </w:p>
        </w:tc>
        <w:tc>
          <w:tcPr>
            <w:tcW w:w="1843" w:type="dxa"/>
            <w:vMerge/>
            <w:tcBorders>
              <w:top w:val="single" w:sz="8" w:space="0" w:color="auto"/>
              <w:left w:val="single" w:sz="8" w:space="0" w:color="auto"/>
              <w:bottom w:val="single" w:sz="8" w:space="0" w:color="auto"/>
              <w:right w:val="single" w:sz="8" w:space="0" w:color="auto"/>
            </w:tcBorders>
          </w:tcPr>
          <w:p w14:paraId="0E9AC976" w14:textId="77777777" w:rsidR="00503DD9" w:rsidRPr="00BC6CA8" w:rsidRDefault="00503DD9" w:rsidP="007A689C">
            <w:pPr>
              <w:spacing w:line="220" w:lineRule="exact"/>
            </w:pPr>
          </w:p>
        </w:tc>
        <w:tc>
          <w:tcPr>
            <w:tcW w:w="4394" w:type="dxa"/>
            <w:vMerge/>
            <w:tcBorders>
              <w:top w:val="single" w:sz="8" w:space="0" w:color="auto"/>
              <w:left w:val="single" w:sz="8" w:space="0" w:color="auto"/>
              <w:bottom w:val="single" w:sz="8" w:space="0" w:color="auto"/>
              <w:right w:val="single" w:sz="8" w:space="0" w:color="auto"/>
            </w:tcBorders>
            <w:vAlign w:val="center"/>
          </w:tcPr>
          <w:p w14:paraId="632F7F2B" w14:textId="77777777" w:rsidR="00503DD9" w:rsidRPr="00BC6CA8" w:rsidRDefault="00503DD9" w:rsidP="007A689C">
            <w:pPr>
              <w:spacing w:line="220" w:lineRule="exact"/>
            </w:pPr>
          </w:p>
        </w:tc>
        <w:tc>
          <w:tcPr>
            <w:tcW w:w="2552" w:type="dxa"/>
            <w:vMerge/>
            <w:tcBorders>
              <w:top w:val="single" w:sz="8" w:space="0" w:color="auto"/>
              <w:left w:val="single" w:sz="8" w:space="0" w:color="auto"/>
              <w:bottom w:val="single" w:sz="8" w:space="0" w:color="auto"/>
              <w:right w:val="double" w:sz="4" w:space="0" w:color="auto"/>
            </w:tcBorders>
          </w:tcPr>
          <w:p w14:paraId="302E8384" w14:textId="77777777" w:rsidR="00503DD9" w:rsidRPr="00BC6CA8" w:rsidRDefault="00503DD9" w:rsidP="007A689C">
            <w:pPr>
              <w:spacing w:line="220" w:lineRule="exact"/>
            </w:pPr>
          </w:p>
        </w:tc>
      </w:tr>
      <w:tr w:rsidR="00503DD9" w:rsidRPr="00BC6CA8" w14:paraId="1F309D2C" w14:textId="77777777" w:rsidTr="007A689C">
        <w:trPr>
          <w:cantSplit/>
          <w:trHeight w:val="220"/>
        </w:trPr>
        <w:tc>
          <w:tcPr>
            <w:tcW w:w="1276" w:type="dxa"/>
            <w:vMerge/>
            <w:tcBorders>
              <w:top w:val="single" w:sz="8" w:space="0" w:color="auto"/>
              <w:left w:val="double" w:sz="4" w:space="0" w:color="auto"/>
              <w:bottom w:val="single" w:sz="8" w:space="0" w:color="auto"/>
              <w:right w:val="single" w:sz="8" w:space="0" w:color="auto"/>
            </w:tcBorders>
          </w:tcPr>
          <w:p w14:paraId="352AA0CD" w14:textId="77777777" w:rsidR="00503DD9" w:rsidRPr="00BC6CA8" w:rsidRDefault="00503DD9" w:rsidP="007A689C">
            <w:pPr>
              <w:spacing w:line="220" w:lineRule="exact"/>
            </w:pPr>
          </w:p>
        </w:tc>
        <w:tc>
          <w:tcPr>
            <w:tcW w:w="1843" w:type="dxa"/>
            <w:vMerge/>
            <w:tcBorders>
              <w:top w:val="single" w:sz="8" w:space="0" w:color="auto"/>
              <w:left w:val="single" w:sz="8" w:space="0" w:color="auto"/>
              <w:bottom w:val="single" w:sz="8" w:space="0" w:color="auto"/>
              <w:right w:val="single" w:sz="8" w:space="0" w:color="auto"/>
            </w:tcBorders>
          </w:tcPr>
          <w:p w14:paraId="3F679CE2" w14:textId="77777777" w:rsidR="00503DD9" w:rsidRPr="00BC6CA8" w:rsidRDefault="00503DD9" w:rsidP="007A689C">
            <w:pPr>
              <w:spacing w:line="220" w:lineRule="exact"/>
            </w:pPr>
          </w:p>
        </w:tc>
        <w:tc>
          <w:tcPr>
            <w:tcW w:w="4394" w:type="dxa"/>
            <w:vMerge/>
            <w:tcBorders>
              <w:top w:val="single" w:sz="8" w:space="0" w:color="auto"/>
              <w:left w:val="single" w:sz="8" w:space="0" w:color="auto"/>
              <w:bottom w:val="single" w:sz="8" w:space="0" w:color="auto"/>
              <w:right w:val="single" w:sz="8" w:space="0" w:color="auto"/>
            </w:tcBorders>
            <w:vAlign w:val="center"/>
          </w:tcPr>
          <w:p w14:paraId="04FA5DBA" w14:textId="77777777" w:rsidR="00503DD9" w:rsidRPr="00BC6CA8" w:rsidRDefault="00503DD9" w:rsidP="007A689C">
            <w:pPr>
              <w:spacing w:line="220" w:lineRule="exact"/>
            </w:pPr>
          </w:p>
        </w:tc>
        <w:tc>
          <w:tcPr>
            <w:tcW w:w="2552" w:type="dxa"/>
            <w:vMerge/>
            <w:tcBorders>
              <w:top w:val="single" w:sz="8" w:space="0" w:color="auto"/>
              <w:left w:val="single" w:sz="8" w:space="0" w:color="auto"/>
              <w:bottom w:val="single" w:sz="8" w:space="0" w:color="auto"/>
              <w:right w:val="double" w:sz="4" w:space="0" w:color="auto"/>
            </w:tcBorders>
          </w:tcPr>
          <w:p w14:paraId="13EA50F6" w14:textId="77777777" w:rsidR="00503DD9" w:rsidRPr="00BC6CA8" w:rsidRDefault="00503DD9" w:rsidP="007A689C">
            <w:pPr>
              <w:spacing w:line="220" w:lineRule="exact"/>
            </w:pPr>
          </w:p>
        </w:tc>
      </w:tr>
      <w:tr w:rsidR="00503DD9" w:rsidRPr="00BC6CA8" w14:paraId="42BCAE8F" w14:textId="77777777" w:rsidTr="007A689C">
        <w:trPr>
          <w:cantSplit/>
          <w:trHeight w:val="220"/>
        </w:trPr>
        <w:tc>
          <w:tcPr>
            <w:tcW w:w="1276" w:type="dxa"/>
            <w:vMerge/>
            <w:tcBorders>
              <w:top w:val="single" w:sz="8" w:space="0" w:color="auto"/>
              <w:left w:val="double" w:sz="4" w:space="0" w:color="auto"/>
              <w:bottom w:val="single" w:sz="8" w:space="0" w:color="auto"/>
              <w:right w:val="single" w:sz="8" w:space="0" w:color="auto"/>
            </w:tcBorders>
          </w:tcPr>
          <w:p w14:paraId="270A767B" w14:textId="77777777" w:rsidR="00503DD9" w:rsidRPr="00BC6CA8" w:rsidRDefault="00503DD9" w:rsidP="007A689C">
            <w:pPr>
              <w:spacing w:line="220" w:lineRule="exact"/>
            </w:pPr>
          </w:p>
        </w:tc>
        <w:tc>
          <w:tcPr>
            <w:tcW w:w="1843" w:type="dxa"/>
            <w:vMerge/>
            <w:tcBorders>
              <w:top w:val="single" w:sz="8" w:space="0" w:color="auto"/>
              <w:left w:val="single" w:sz="8" w:space="0" w:color="auto"/>
              <w:bottom w:val="single" w:sz="8" w:space="0" w:color="auto"/>
              <w:right w:val="single" w:sz="8" w:space="0" w:color="auto"/>
            </w:tcBorders>
          </w:tcPr>
          <w:p w14:paraId="577009D3" w14:textId="77777777" w:rsidR="00503DD9" w:rsidRPr="00BC6CA8" w:rsidRDefault="00503DD9" w:rsidP="007A689C">
            <w:pPr>
              <w:spacing w:line="220" w:lineRule="exact"/>
            </w:pPr>
          </w:p>
        </w:tc>
        <w:tc>
          <w:tcPr>
            <w:tcW w:w="4394" w:type="dxa"/>
            <w:vMerge/>
            <w:tcBorders>
              <w:top w:val="single" w:sz="8" w:space="0" w:color="auto"/>
              <w:left w:val="single" w:sz="8" w:space="0" w:color="auto"/>
              <w:bottom w:val="single" w:sz="8" w:space="0" w:color="auto"/>
              <w:right w:val="single" w:sz="8" w:space="0" w:color="auto"/>
            </w:tcBorders>
            <w:vAlign w:val="center"/>
          </w:tcPr>
          <w:p w14:paraId="0035C5E3" w14:textId="77777777" w:rsidR="00503DD9" w:rsidRPr="00BC6CA8" w:rsidRDefault="00503DD9" w:rsidP="007A689C">
            <w:pPr>
              <w:spacing w:line="220" w:lineRule="exact"/>
            </w:pPr>
          </w:p>
        </w:tc>
        <w:tc>
          <w:tcPr>
            <w:tcW w:w="2552" w:type="dxa"/>
            <w:vMerge/>
            <w:tcBorders>
              <w:top w:val="single" w:sz="8" w:space="0" w:color="auto"/>
              <w:left w:val="single" w:sz="8" w:space="0" w:color="auto"/>
              <w:bottom w:val="single" w:sz="8" w:space="0" w:color="auto"/>
              <w:right w:val="double" w:sz="4" w:space="0" w:color="auto"/>
            </w:tcBorders>
          </w:tcPr>
          <w:p w14:paraId="29F54DF6" w14:textId="77777777" w:rsidR="00503DD9" w:rsidRPr="00BC6CA8" w:rsidRDefault="00503DD9" w:rsidP="007A689C">
            <w:pPr>
              <w:spacing w:line="220" w:lineRule="exact"/>
            </w:pPr>
          </w:p>
        </w:tc>
      </w:tr>
      <w:tr w:rsidR="00503DD9" w:rsidRPr="00BC6CA8" w14:paraId="304FC8FA" w14:textId="77777777" w:rsidTr="007A689C">
        <w:trPr>
          <w:cantSplit/>
          <w:trHeight w:val="220"/>
        </w:trPr>
        <w:tc>
          <w:tcPr>
            <w:tcW w:w="1276" w:type="dxa"/>
            <w:vMerge/>
            <w:tcBorders>
              <w:top w:val="single" w:sz="8" w:space="0" w:color="auto"/>
              <w:left w:val="double" w:sz="4" w:space="0" w:color="auto"/>
              <w:bottom w:val="single" w:sz="8" w:space="0" w:color="auto"/>
              <w:right w:val="single" w:sz="8" w:space="0" w:color="auto"/>
            </w:tcBorders>
          </w:tcPr>
          <w:p w14:paraId="5B818428" w14:textId="77777777" w:rsidR="00503DD9" w:rsidRPr="00BC6CA8" w:rsidRDefault="00503DD9" w:rsidP="007A689C">
            <w:pPr>
              <w:spacing w:line="220" w:lineRule="exact"/>
            </w:pPr>
          </w:p>
        </w:tc>
        <w:tc>
          <w:tcPr>
            <w:tcW w:w="1843" w:type="dxa"/>
            <w:vMerge/>
            <w:tcBorders>
              <w:top w:val="single" w:sz="8" w:space="0" w:color="auto"/>
              <w:left w:val="single" w:sz="8" w:space="0" w:color="auto"/>
              <w:bottom w:val="single" w:sz="8" w:space="0" w:color="auto"/>
              <w:right w:val="single" w:sz="8" w:space="0" w:color="auto"/>
            </w:tcBorders>
          </w:tcPr>
          <w:p w14:paraId="12B7D511" w14:textId="77777777" w:rsidR="00503DD9" w:rsidRPr="00BC6CA8" w:rsidRDefault="00503DD9" w:rsidP="007A689C">
            <w:pPr>
              <w:spacing w:line="220" w:lineRule="exact"/>
            </w:pPr>
          </w:p>
        </w:tc>
        <w:tc>
          <w:tcPr>
            <w:tcW w:w="4394" w:type="dxa"/>
            <w:vMerge/>
            <w:tcBorders>
              <w:top w:val="single" w:sz="8" w:space="0" w:color="auto"/>
              <w:left w:val="single" w:sz="8" w:space="0" w:color="auto"/>
              <w:bottom w:val="single" w:sz="8" w:space="0" w:color="auto"/>
              <w:right w:val="single" w:sz="8" w:space="0" w:color="auto"/>
            </w:tcBorders>
            <w:vAlign w:val="center"/>
          </w:tcPr>
          <w:p w14:paraId="31759B2F" w14:textId="77777777" w:rsidR="00503DD9" w:rsidRPr="00BC6CA8" w:rsidRDefault="00503DD9" w:rsidP="007A689C">
            <w:pPr>
              <w:spacing w:line="220" w:lineRule="exact"/>
            </w:pPr>
          </w:p>
        </w:tc>
        <w:tc>
          <w:tcPr>
            <w:tcW w:w="2552" w:type="dxa"/>
            <w:vMerge/>
            <w:tcBorders>
              <w:top w:val="single" w:sz="8" w:space="0" w:color="auto"/>
              <w:left w:val="single" w:sz="8" w:space="0" w:color="auto"/>
              <w:bottom w:val="single" w:sz="8" w:space="0" w:color="auto"/>
              <w:right w:val="double" w:sz="4" w:space="0" w:color="auto"/>
            </w:tcBorders>
          </w:tcPr>
          <w:p w14:paraId="07CF21C9" w14:textId="77777777" w:rsidR="00503DD9" w:rsidRPr="00BC6CA8" w:rsidRDefault="00503DD9" w:rsidP="007A689C">
            <w:pPr>
              <w:spacing w:line="220" w:lineRule="exact"/>
            </w:pPr>
          </w:p>
        </w:tc>
      </w:tr>
      <w:tr w:rsidR="00503DD9" w:rsidRPr="00BC6CA8" w14:paraId="79F59EAF" w14:textId="77777777" w:rsidTr="007A689C">
        <w:trPr>
          <w:cantSplit/>
          <w:trHeight w:val="220"/>
        </w:trPr>
        <w:tc>
          <w:tcPr>
            <w:tcW w:w="1276" w:type="dxa"/>
            <w:vMerge/>
            <w:tcBorders>
              <w:top w:val="single" w:sz="8" w:space="0" w:color="auto"/>
              <w:left w:val="double" w:sz="4" w:space="0" w:color="auto"/>
              <w:bottom w:val="single" w:sz="8" w:space="0" w:color="auto"/>
              <w:right w:val="single" w:sz="8" w:space="0" w:color="auto"/>
            </w:tcBorders>
          </w:tcPr>
          <w:p w14:paraId="7FDDF80E" w14:textId="77777777" w:rsidR="00503DD9" w:rsidRPr="00BC6CA8" w:rsidRDefault="00503DD9" w:rsidP="007A689C">
            <w:pPr>
              <w:spacing w:line="220" w:lineRule="exact"/>
            </w:pPr>
          </w:p>
        </w:tc>
        <w:tc>
          <w:tcPr>
            <w:tcW w:w="1843" w:type="dxa"/>
            <w:vMerge w:val="restart"/>
            <w:tcBorders>
              <w:top w:val="single" w:sz="8" w:space="0" w:color="auto"/>
              <w:left w:val="single" w:sz="8" w:space="0" w:color="auto"/>
              <w:bottom w:val="single" w:sz="8" w:space="0" w:color="auto"/>
              <w:right w:val="single" w:sz="8" w:space="0" w:color="auto"/>
            </w:tcBorders>
            <w:vAlign w:val="center"/>
          </w:tcPr>
          <w:p w14:paraId="01823E1B" w14:textId="77777777" w:rsidR="00503DD9" w:rsidRPr="00BC6CA8" w:rsidRDefault="00503DD9" w:rsidP="007A689C">
            <w:pPr>
              <w:spacing w:line="220" w:lineRule="exact"/>
              <w:jc w:val="center"/>
              <w:rPr>
                <w:sz w:val="22"/>
              </w:rPr>
            </w:pPr>
            <w:r w:rsidRPr="00BC6CA8">
              <w:rPr>
                <w:sz w:val="22"/>
              </w:rPr>
              <w:t>Linii echipate cu lanţuri de izolatoare</w:t>
            </w:r>
          </w:p>
        </w:tc>
        <w:tc>
          <w:tcPr>
            <w:tcW w:w="4394" w:type="dxa"/>
            <w:vMerge w:val="restart"/>
            <w:tcBorders>
              <w:top w:val="single" w:sz="8" w:space="0" w:color="auto"/>
              <w:left w:val="single" w:sz="8" w:space="0" w:color="auto"/>
              <w:bottom w:val="single" w:sz="8" w:space="0" w:color="auto"/>
              <w:right w:val="single" w:sz="8" w:space="0" w:color="auto"/>
            </w:tcBorders>
            <w:vAlign w:val="center"/>
          </w:tcPr>
          <w:p w14:paraId="7C953F96" w14:textId="77777777" w:rsidR="00503DD9" w:rsidRPr="00BC6CA8" w:rsidRDefault="00503DD9" w:rsidP="007A689C">
            <w:pPr>
              <w:spacing w:line="220" w:lineRule="exact"/>
            </w:pPr>
            <w:r w:rsidRPr="00BC6CA8">
              <w:t xml:space="preserve">- Protecţie mărită conform </w:t>
            </w:r>
            <w:r w:rsidR="00D4165F" w:rsidRPr="00BC6CA8">
              <w:t>cap. 1, pc. 1.3. din prezenta anexă</w:t>
            </w:r>
            <w:r w:rsidRPr="00BC6CA8">
              <w:t xml:space="preserve">, </w:t>
            </w:r>
          </w:p>
          <w:p w14:paraId="04B55D06" w14:textId="77777777" w:rsidR="00503DD9" w:rsidRPr="00BC6CA8" w:rsidRDefault="00503DD9" w:rsidP="007A689C">
            <w:pPr>
              <w:spacing w:line="220" w:lineRule="exact"/>
            </w:pPr>
            <w:r w:rsidRPr="00BC6CA8">
              <w:t>excluzându-se măsura interzicerii înnădirilor.</w:t>
            </w:r>
          </w:p>
          <w:p w14:paraId="3CBE740A" w14:textId="77777777" w:rsidR="00503DD9" w:rsidRPr="00BC6CA8" w:rsidRDefault="00503DD9" w:rsidP="007A689C">
            <w:pPr>
              <w:spacing w:line="220" w:lineRule="exact"/>
            </w:pPr>
            <w:r w:rsidRPr="00BC6CA8">
              <w:t>- Lanţuri duble de izolatoare exceptând:</w:t>
            </w:r>
          </w:p>
          <w:p w14:paraId="71767AB2" w14:textId="77777777" w:rsidR="00503DD9" w:rsidRPr="00BC6CA8" w:rsidRDefault="00503DD9" w:rsidP="007A689C">
            <w:pPr>
              <w:spacing w:line="220" w:lineRule="exact"/>
            </w:pPr>
            <w:r w:rsidRPr="00BC6CA8">
              <w:t xml:space="preserve">     - cazurile când sunt prevăzute lanţuri multiple, din considerente mecanice;</w:t>
            </w:r>
          </w:p>
          <w:p w14:paraId="694E0169" w14:textId="77777777" w:rsidR="00503DD9" w:rsidRPr="00BC6CA8" w:rsidRDefault="00503DD9" w:rsidP="007A689C">
            <w:pPr>
              <w:spacing w:line="220" w:lineRule="exact"/>
            </w:pPr>
            <w:r w:rsidRPr="00BC6CA8">
              <w:t xml:space="preserve">     - deschiderile dintre stâlpii terminali ai LEA şi</w:t>
            </w:r>
          </w:p>
          <w:p w14:paraId="709917FF" w14:textId="77777777" w:rsidR="00503DD9" w:rsidRPr="00BC6CA8" w:rsidRDefault="00503DD9" w:rsidP="007A689C">
            <w:pPr>
              <w:spacing w:line="220" w:lineRule="exact"/>
            </w:pPr>
            <w:r w:rsidRPr="00BC6CA8">
              <w:t>cadrele (clădirile) staţiilor electrice.</w:t>
            </w:r>
          </w:p>
          <w:p w14:paraId="3C3A7F55" w14:textId="77777777" w:rsidR="00503DD9" w:rsidRPr="00BC6CA8" w:rsidRDefault="00503DD9" w:rsidP="007A689C">
            <w:pPr>
              <w:spacing w:line="220" w:lineRule="exact"/>
            </w:pPr>
            <w:r w:rsidRPr="00BC6CA8">
              <w:t xml:space="preserve">     - lanţuri cu izolatoare compozite fără piese metalice din fontă turnată.</w:t>
            </w:r>
          </w:p>
        </w:tc>
        <w:tc>
          <w:tcPr>
            <w:tcW w:w="2552" w:type="dxa"/>
            <w:vMerge/>
            <w:tcBorders>
              <w:top w:val="single" w:sz="8" w:space="0" w:color="auto"/>
              <w:left w:val="single" w:sz="8" w:space="0" w:color="auto"/>
              <w:bottom w:val="single" w:sz="8" w:space="0" w:color="auto"/>
              <w:right w:val="double" w:sz="4" w:space="0" w:color="auto"/>
            </w:tcBorders>
          </w:tcPr>
          <w:p w14:paraId="2B33B6B9" w14:textId="77777777" w:rsidR="00503DD9" w:rsidRPr="00BC6CA8" w:rsidRDefault="00503DD9" w:rsidP="007A689C">
            <w:pPr>
              <w:spacing w:line="220" w:lineRule="exact"/>
            </w:pPr>
          </w:p>
        </w:tc>
      </w:tr>
      <w:tr w:rsidR="00503DD9" w:rsidRPr="00BC6CA8" w14:paraId="4F6BF550" w14:textId="77777777" w:rsidTr="007A689C">
        <w:trPr>
          <w:cantSplit/>
          <w:trHeight w:val="220"/>
        </w:trPr>
        <w:tc>
          <w:tcPr>
            <w:tcW w:w="1276" w:type="dxa"/>
            <w:vMerge/>
            <w:tcBorders>
              <w:top w:val="single" w:sz="8" w:space="0" w:color="auto"/>
              <w:left w:val="double" w:sz="4" w:space="0" w:color="auto"/>
              <w:bottom w:val="single" w:sz="8" w:space="0" w:color="auto"/>
              <w:right w:val="single" w:sz="8" w:space="0" w:color="auto"/>
            </w:tcBorders>
          </w:tcPr>
          <w:p w14:paraId="5ED5AAB7" w14:textId="77777777" w:rsidR="00503DD9" w:rsidRPr="00BC6CA8" w:rsidRDefault="00503DD9" w:rsidP="007A689C">
            <w:pPr>
              <w:spacing w:line="220" w:lineRule="exact"/>
            </w:pPr>
          </w:p>
        </w:tc>
        <w:tc>
          <w:tcPr>
            <w:tcW w:w="1843" w:type="dxa"/>
            <w:vMerge/>
            <w:tcBorders>
              <w:top w:val="single" w:sz="8" w:space="0" w:color="auto"/>
              <w:left w:val="single" w:sz="8" w:space="0" w:color="auto"/>
              <w:bottom w:val="single" w:sz="8" w:space="0" w:color="auto"/>
              <w:right w:val="single" w:sz="8" w:space="0" w:color="auto"/>
            </w:tcBorders>
          </w:tcPr>
          <w:p w14:paraId="46031428" w14:textId="77777777" w:rsidR="00503DD9" w:rsidRPr="00BC6CA8" w:rsidRDefault="00503DD9" w:rsidP="007A689C">
            <w:pPr>
              <w:spacing w:line="220" w:lineRule="exact"/>
            </w:pPr>
          </w:p>
        </w:tc>
        <w:tc>
          <w:tcPr>
            <w:tcW w:w="4394" w:type="dxa"/>
            <w:vMerge/>
            <w:tcBorders>
              <w:top w:val="single" w:sz="8" w:space="0" w:color="auto"/>
              <w:left w:val="single" w:sz="8" w:space="0" w:color="auto"/>
              <w:bottom w:val="single" w:sz="8" w:space="0" w:color="auto"/>
              <w:right w:val="single" w:sz="8" w:space="0" w:color="auto"/>
            </w:tcBorders>
          </w:tcPr>
          <w:p w14:paraId="7F292F06" w14:textId="77777777" w:rsidR="00503DD9" w:rsidRPr="00BC6CA8" w:rsidRDefault="00503DD9" w:rsidP="007A689C">
            <w:pPr>
              <w:spacing w:line="220" w:lineRule="exact"/>
            </w:pPr>
          </w:p>
        </w:tc>
        <w:tc>
          <w:tcPr>
            <w:tcW w:w="2552" w:type="dxa"/>
            <w:vMerge/>
            <w:tcBorders>
              <w:top w:val="single" w:sz="8" w:space="0" w:color="auto"/>
              <w:left w:val="single" w:sz="8" w:space="0" w:color="auto"/>
              <w:bottom w:val="single" w:sz="8" w:space="0" w:color="auto"/>
              <w:right w:val="double" w:sz="4" w:space="0" w:color="auto"/>
            </w:tcBorders>
          </w:tcPr>
          <w:p w14:paraId="69FDF9FB" w14:textId="77777777" w:rsidR="00503DD9" w:rsidRPr="00BC6CA8" w:rsidRDefault="00503DD9" w:rsidP="007A689C">
            <w:pPr>
              <w:spacing w:line="220" w:lineRule="exact"/>
            </w:pPr>
          </w:p>
        </w:tc>
      </w:tr>
      <w:tr w:rsidR="00503DD9" w:rsidRPr="00BC6CA8" w14:paraId="177F90B9" w14:textId="77777777" w:rsidTr="007A689C">
        <w:trPr>
          <w:cantSplit/>
          <w:trHeight w:val="220"/>
        </w:trPr>
        <w:tc>
          <w:tcPr>
            <w:tcW w:w="1276" w:type="dxa"/>
            <w:vMerge/>
            <w:tcBorders>
              <w:top w:val="single" w:sz="8" w:space="0" w:color="auto"/>
              <w:left w:val="double" w:sz="4" w:space="0" w:color="auto"/>
              <w:bottom w:val="single" w:sz="8" w:space="0" w:color="auto"/>
              <w:right w:val="single" w:sz="8" w:space="0" w:color="auto"/>
            </w:tcBorders>
          </w:tcPr>
          <w:p w14:paraId="7BAEE3D0" w14:textId="77777777" w:rsidR="00503DD9" w:rsidRPr="00BC6CA8" w:rsidRDefault="00503DD9" w:rsidP="007A689C">
            <w:pPr>
              <w:spacing w:line="220" w:lineRule="exact"/>
            </w:pPr>
          </w:p>
        </w:tc>
        <w:tc>
          <w:tcPr>
            <w:tcW w:w="1843" w:type="dxa"/>
            <w:vMerge/>
            <w:tcBorders>
              <w:top w:val="single" w:sz="8" w:space="0" w:color="auto"/>
              <w:left w:val="single" w:sz="8" w:space="0" w:color="auto"/>
              <w:bottom w:val="single" w:sz="8" w:space="0" w:color="auto"/>
              <w:right w:val="single" w:sz="8" w:space="0" w:color="auto"/>
            </w:tcBorders>
          </w:tcPr>
          <w:p w14:paraId="7F669606" w14:textId="77777777" w:rsidR="00503DD9" w:rsidRPr="00BC6CA8" w:rsidRDefault="00503DD9" w:rsidP="007A689C">
            <w:pPr>
              <w:spacing w:line="220" w:lineRule="exact"/>
            </w:pPr>
          </w:p>
        </w:tc>
        <w:tc>
          <w:tcPr>
            <w:tcW w:w="4394" w:type="dxa"/>
            <w:vMerge/>
            <w:tcBorders>
              <w:top w:val="single" w:sz="8" w:space="0" w:color="auto"/>
              <w:left w:val="single" w:sz="8" w:space="0" w:color="auto"/>
              <w:bottom w:val="single" w:sz="8" w:space="0" w:color="auto"/>
              <w:right w:val="single" w:sz="8" w:space="0" w:color="auto"/>
            </w:tcBorders>
          </w:tcPr>
          <w:p w14:paraId="1D9660F0" w14:textId="77777777" w:rsidR="00503DD9" w:rsidRPr="00BC6CA8" w:rsidRDefault="00503DD9" w:rsidP="007A689C">
            <w:pPr>
              <w:spacing w:line="220" w:lineRule="exact"/>
            </w:pPr>
          </w:p>
        </w:tc>
        <w:tc>
          <w:tcPr>
            <w:tcW w:w="2552" w:type="dxa"/>
            <w:vMerge/>
            <w:tcBorders>
              <w:top w:val="single" w:sz="8" w:space="0" w:color="auto"/>
              <w:left w:val="single" w:sz="8" w:space="0" w:color="auto"/>
              <w:bottom w:val="single" w:sz="8" w:space="0" w:color="auto"/>
              <w:right w:val="double" w:sz="4" w:space="0" w:color="auto"/>
            </w:tcBorders>
          </w:tcPr>
          <w:p w14:paraId="2D119B4C" w14:textId="77777777" w:rsidR="00503DD9" w:rsidRPr="00BC6CA8" w:rsidRDefault="00503DD9" w:rsidP="007A689C">
            <w:pPr>
              <w:spacing w:line="220" w:lineRule="exact"/>
            </w:pPr>
          </w:p>
        </w:tc>
      </w:tr>
      <w:tr w:rsidR="00503DD9" w:rsidRPr="00BC6CA8" w14:paraId="2AA8319E" w14:textId="77777777" w:rsidTr="007A689C">
        <w:trPr>
          <w:cantSplit/>
          <w:trHeight w:val="458"/>
        </w:trPr>
        <w:tc>
          <w:tcPr>
            <w:tcW w:w="3119" w:type="dxa"/>
            <w:gridSpan w:val="2"/>
            <w:tcBorders>
              <w:top w:val="single" w:sz="8" w:space="0" w:color="auto"/>
              <w:left w:val="double" w:sz="4" w:space="0" w:color="auto"/>
              <w:bottom w:val="single" w:sz="8" w:space="0" w:color="auto"/>
              <w:right w:val="single" w:sz="8" w:space="0" w:color="auto"/>
            </w:tcBorders>
            <w:vAlign w:val="center"/>
          </w:tcPr>
          <w:p w14:paraId="13DFC215" w14:textId="77777777" w:rsidR="00503DD9" w:rsidRPr="00BC6CA8" w:rsidRDefault="00503DD9" w:rsidP="007A689C">
            <w:pPr>
              <w:spacing w:line="220" w:lineRule="exact"/>
              <w:jc w:val="center"/>
            </w:pPr>
            <w:r w:rsidRPr="00BC6CA8">
              <w:rPr>
                <w:i/>
              </w:rPr>
              <w:t>U</w:t>
            </w:r>
            <w:r w:rsidRPr="00BC6CA8">
              <w:rPr>
                <w:i/>
                <w:vertAlign w:val="subscript"/>
              </w:rPr>
              <w:t>n</w:t>
            </w:r>
            <w:r w:rsidRPr="00BC6CA8">
              <w:t xml:space="preserve"> = 220 kV</w:t>
            </w:r>
          </w:p>
        </w:tc>
        <w:tc>
          <w:tcPr>
            <w:tcW w:w="4394" w:type="dxa"/>
            <w:vMerge/>
            <w:tcBorders>
              <w:top w:val="single" w:sz="8" w:space="0" w:color="auto"/>
              <w:left w:val="single" w:sz="8" w:space="0" w:color="auto"/>
              <w:bottom w:val="single" w:sz="8" w:space="0" w:color="auto"/>
              <w:right w:val="single" w:sz="8" w:space="0" w:color="auto"/>
            </w:tcBorders>
          </w:tcPr>
          <w:p w14:paraId="0A254DF0" w14:textId="77777777" w:rsidR="00503DD9" w:rsidRPr="00BC6CA8" w:rsidRDefault="00503DD9" w:rsidP="007A689C">
            <w:pPr>
              <w:spacing w:line="220" w:lineRule="exact"/>
            </w:pPr>
          </w:p>
        </w:tc>
        <w:tc>
          <w:tcPr>
            <w:tcW w:w="2552" w:type="dxa"/>
            <w:tcBorders>
              <w:top w:val="single" w:sz="8" w:space="0" w:color="auto"/>
              <w:left w:val="single" w:sz="8" w:space="0" w:color="auto"/>
              <w:bottom w:val="single" w:sz="8" w:space="0" w:color="auto"/>
              <w:right w:val="double" w:sz="4" w:space="0" w:color="auto"/>
            </w:tcBorders>
            <w:vAlign w:val="center"/>
          </w:tcPr>
          <w:p w14:paraId="542BAD67" w14:textId="77777777" w:rsidR="00503DD9" w:rsidRPr="00BC6CA8" w:rsidRDefault="00503DD9" w:rsidP="007A689C">
            <w:pPr>
              <w:spacing w:line="220" w:lineRule="exact"/>
              <w:jc w:val="center"/>
            </w:pPr>
            <w:r w:rsidRPr="00BC6CA8">
              <w:t>8,00</w:t>
            </w:r>
          </w:p>
        </w:tc>
      </w:tr>
      <w:tr w:rsidR="00503DD9" w:rsidRPr="00BC6CA8" w14:paraId="016D4B3B" w14:textId="77777777" w:rsidTr="007A689C">
        <w:trPr>
          <w:cantSplit/>
          <w:trHeight w:val="458"/>
        </w:trPr>
        <w:tc>
          <w:tcPr>
            <w:tcW w:w="3119" w:type="dxa"/>
            <w:gridSpan w:val="2"/>
            <w:tcBorders>
              <w:top w:val="single" w:sz="8" w:space="0" w:color="auto"/>
              <w:left w:val="double" w:sz="4" w:space="0" w:color="auto"/>
              <w:bottom w:val="double" w:sz="4" w:space="0" w:color="auto"/>
              <w:right w:val="single" w:sz="8" w:space="0" w:color="auto"/>
            </w:tcBorders>
            <w:vAlign w:val="center"/>
          </w:tcPr>
          <w:p w14:paraId="11845524" w14:textId="77777777" w:rsidR="00503DD9" w:rsidRPr="00BC6CA8" w:rsidRDefault="00503DD9" w:rsidP="007A689C">
            <w:pPr>
              <w:spacing w:line="220" w:lineRule="exact"/>
              <w:jc w:val="center"/>
            </w:pPr>
            <w:r w:rsidRPr="00BC6CA8">
              <w:rPr>
                <w:i/>
              </w:rPr>
              <w:t>U</w:t>
            </w:r>
            <w:r w:rsidRPr="00BC6CA8">
              <w:rPr>
                <w:i/>
                <w:vertAlign w:val="subscript"/>
              </w:rPr>
              <w:t>n</w:t>
            </w:r>
            <w:r w:rsidRPr="00BC6CA8">
              <w:t xml:space="preserve"> = 400 kV</w:t>
            </w:r>
          </w:p>
        </w:tc>
        <w:tc>
          <w:tcPr>
            <w:tcW w:w="4394" w:type="dxa"/>
            <w:vMerge/>
            <w:tcBorders>
              <w:top w:val="single" w:sz="8" w:space="0" w:color="auto"/>
              <w:left w:val="single" w:sz="8" w:space="0" w:color="auto"/>
              <w:bottom w:val="double" w:sz="4" w:space="0" w:color="auto"/>
              <w:right w:val="single" w:sz="8" w:space="0" w:color="auto"/>
            </w:tcBorders>
          </w:tcPr>
          <w:p w14:paraId="1CC2F848" w14:textId="77777777" w:rsidR="00503DD9" w:rsidRPr="00BC6CA8" w:rsidRDefault="00503DD9" w:rsidP="007A689C">
            <w:pPr>
              <w:spacing w:line="220" w:lineRule="exact"/>
            </w:pPr>
          </w:p>
        </w:tc>
        <w:tc>
          <w:tcPr>
            <w:tcW w:w="2552" w:type="dxa"/>
            <w:tcBorders>
              <w:top w:val="single" w:sz="8" w:space="0" w:color="auto"/>
              <w:left w:val="single" w:sz="8" w:space="0" w:color="auto"/>
              <w:bottom w:val="double" w:sz="4" w:space="0" w:color="auto"/>
              <w:right w:val="double" w:sz="4" w:space="0" w:color="auto"/>
            </w:tcBorders>
            <w:vAlign w:val="center"/>
          </w:tcPr>
          <w:p w14:paraId="7EBBB074" w14:textId="77777777" w:rsidR="00503DD9" w:rsidRPr="00BC6CA8" w:rsidRDefault="00503DD9" w:rsidP="007A689C">
            <w:pPr>
              <w:spacing w:line="220" w:lineRule="exact"/>
              <w:jc w:val="center"/>
            </w:pPr>
            <w:r w:rsidRPr="00BC6CA8">
              <w:t>9,00,</w:t>
            </w:r>
          </w:p>
        </w:tc>
      </w:tr>
    </w:tbl>
    <w:p w14:paraId="58EBB7ED" w14:textId="7E9F062E" w:rsidR="00503DD9" w:rsidRPr="00BC6CA8" w:rsidRDefault="00503DD9" w:rsidP="00503DD9">
      <w:pPr>
        <w:jc w:val="both"/>
      </w:pPr>
      <w:r w:rsidRPr="00BC6CA8">
        <w:t xml:space="preserve">1) </w:t>
      </w:r>
      <w:r w:rsidR="0030079D">
        <w:t>În situaţia în care</w:t>
      </w:r>
      <w:r w:rsidR="0030079D" w:rsidRPr="00BC6CA8">
        <w:t xml:space="preserve"> </w:t>
      </w:r>
      <w:r w:rsidRPr="00BC6CA8">
        <w:t xml:space="preserve">conductorul la deviaţia maximă se află deasupra clădirii, trecerea se va trata ca traversare conform tabelului </w:t>
      </w:r>
      <w:r w:rsidR="0030079D" w:rsidRPr="00BC6CA8">
        <w:t>1</w:t>
      </w:r>
      <w:r w:rsidR="0030079D">
        <w:t>3</w:t>
      </w:r>
      <w:r w:rsidRPr="00BC6CA8">
        <w:t>.</w:t>
      </w:r>
    </w:p>
    <w:p w14:paraId="65FBE05B" w14:textId="77777777" w:rsidR="00503DD9" w:rsidRPr="00BC6CA8" w:rsidRDefault="00503DD9" w:rsidP="00484D0C">
      <w:pPr>
        <w:numPr>
          <w:ilvl w:val="0"/>
          <w:numId w:val="31"/>
        </w:numPr>
        <w:jc w:val="both"/>
      </w:pPr>
      <w:r w:rsidRPr="00BC6CA8">
        <w:t>Exceptând izolatoarele suport din materiale compozite.</w:t>
      </w:r>
    </w:p>
    <w:p w14:paraId="0ADADF86" w14:textId="77777777" w:rsidR="00503DD9" w:rsidRPr="00BC6CA8" w:rsidRDefault="00503DD9" w:rsidP="00484D0C">
      <w:pPr>
        <w:numPr>
          <w:ilvl w:val="0"/>
          <w:numId w:val="31"/>
        </w:numPr>
        <w:jc w:val="both"/>
      </w:pPr>
      <w:r w:rsidRPr="00BC6CA8">
        <w:t xml:space="preserve">Pentru linii cu tensiunea nominală mai mică de 110 kV care au neutrul tratat prin bobină </w:t>
      </w:r>
      <w:r w:rsidRPr="00BC6CA8">
        <w:br/>
        <w:t>se va prevedea deconectarea automată la puneri simple la pământ.</w:t>
      </w:r>
    </w:p>
    <w:p w14:paraId="09BDD0B4" w14:textId="77777777" w:rsidR="00503DD9" w:rsidRPr="00BC6CA8" w:rsidRDefault="00503DD9" w:rsidP="00503DD9"/>
    <w:p w14:paraId="51FC45A2" w14:textId="77777777" w:rsidR="00503DD9" w:rsidRPr="00BC6CA8" w:rsidRDefault="00503DD9" w:rsidP="00503DD9">
      <w:pPr>
        <w:spacing w:after="160" w:line="259" w:lineRule="auto"/>
        <w:rPr>
          <w:sz w:val="24"/>
          <w:szCs w:val="24"/>
        </w:rPr>
      </w:pPr>
      <w:r w:rsidRPr="00BC6CA8">
        <w:rPr>
          <w:sz w:val="24"/>
          <w:szCs w:val="24"/>
        </w:rPr>
        <w:br w:type="page"/>
      </w:r>
    </w:p>
    <w:p w14:paraId="56083330" w14:textId="77777777" w:rsidR="00503DD9" w:rsidRPr="00BC6CA8" w:rsidRDefault="00503DD9" w:rsidP="00503DD9">
      <w:pPr>
        <w:spacing w:line="360" w:lineRule="auto"/>
        <w:jc w:val="both"/>
        <w:rPr>
          <w:sz w:val="24"/>
          <w:szCs w:val="24"/>
        </w:rPr>
      </w:pPr>
    </w:p>
    <w:p w14:paraId="13A0A264" w14:textId="619D02F6" w:rsidR="00503DD9" w:rsidRPr="00BC6CA8" w:rsidRDefault="00503DD9" w:rsidP="00503DD9">
      <w:pPr>
        <w:jc w:val="center"/>
      </w:pPr>
      <w:r w:rsidRPr="00BC6CA8">
        <w:rPr>
          <w:b/>
        </w:rPr>
        <w:t xml:space="preserve">Tabelul </w:t>
      </w:r>
      <w:r w:rsidR="005E4794" w:rsidRPr="00BC6CA8">
        <w:rPr>
          <w:b/>
        </w:rPr>
        <w:t>12</w:t>
      </w:r>
      <w:r w:rsidRPr="00BC6CA8">
        <w:rPr>
          <w:b/>
        </w:rPr>
        <w:t>. Trecerea LEA peste culturi pe spaliere metalice şi peste îngrădiri metalice.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1843"/>
        <w:gridCol w:w="4252"/>
        <w:gridCol w:w="851"/>
        <w:gridCol w:w="1843"/>
      </w:tblGrid>
      <w:tr w:rsidR="00503DD9" w:rsidRPr="00BC6CA8" w14:paraId="66BB2C12" w14:textId="77777777" w:rsidTr="007A689C">
        <w:trPr>
          <w:cantSplit/>
          <w:trHeight w:val="200"/>
        </w:trPr>
        <w:tc>
          <w:tcPr>
            <w:tcW w:w="3119" w:type="dxa"/>
            <w:gridSpan w:val="2"/>
            <w:vMerge w:val="restart"/>
            <w:tcBorders>
              <w:top w:val="double" w:sz="4" w:space="0" w:color="auto"/>
              <w:left w:val="double" w:sz="4" w:space="0" w:color="auto"/>
              <w:bottom w:val="single" w:sz="4" w:space="0" w:color="auto"/>
              <w:right w:val="single" w:sz="4" w:space="0" w:color="auto"/>
            </w:tcBorders>
            <w:vAlign w:val="center"/>
          </w:tcPr>
          <w:p w14:paraId="148283AA" w14:textId="77777777" w:rsidR="00503DD9" w:rsidRPr="00BC6CA8" w:rsidRDefault="00503DD9" w:rsidP="007A689C">
            <w:pPr>
              <w:spacing w:line="200" w:lineRule="exact"/>
              <w:jc w:val="center"/>
            </w:pPr>
            <w:r w:rsidRPr="00BC6CA8">
              <w:t>Tensiunea nominală a liniei</w:t>
            </w:r>
          </w:p>
        </w:tc>
        <w:tc>
          <w:tcPr>
            <w:tcW w:w="4252" w:type="dxa"/>
            <w:vMerge w:val="restart"/>
            <w:tcBorders>
              <w:top w:val="double" w:sz="4" w:space="0" w:color="auto"/>
              <w:left w:val="single" w:sz="4" w:space="0" w:color="auto"/>
              <w:bottom w:val="single" w:sz="4" w:space="0" w:color="auto"/>
              <w:right w:val="single" w:sz="4" w:space="0" w:color="auto"/>
            </w:tcBorders>
            <w:vAlign w:val="center"/>
          </w:tcPr>
          <w:p w14:paraId="6E01C01C" w14:textId="77777777" w:rsidR="00503DD9" w:rsidRPr="00BC6CA8" w:rsidRDefault="00503DD9" w:rsidP="007A689C">
            <w:pPr>
              <w:spacing w:line="200" w:lineRule="exact"/>
              <w:jc w:val="center"/>
            </w:pPr>
            <w:r w:rsidRPr="00BC6CA8">
              <w:t>Măsuri de siguranţă şi protecţie</w:t>
            </w:r>
          </w:p>
        </w:tc>
        <w:tc>
          <w:tcPr>
            <w:tcW w:w="2694" w:type="dxa"/>
            <w:gridSpan w:val="2"/>
            <w:vMerge w:val="restart"/>
            <w:tcBorders>
              <w:top w:val="double" w:sz="4" w:space="0" w:color="auto"/>
              <w:left w:val="single" w:sz="4" w:space="0" w:color="auto"/>
              <w:bottom w:val="single" w:sz="4" w:space="0" w:color="auto"/>
              <w:right w:val="double" w:sz="4" w:space="0" w:color="auto"/>
            </w:tcBorders>
            <w:vAlign w:val="center"/>
          </w:tcPr>
          <w:p w14:paraId="5433EA95" w14:textId="77777777" w:rsidR="00503DD9" w:rsidRPr="00BC6CA8" w:rsidRDefault="00503DD9" w:rsidP="007A689C">
            <w:pPr>
              <w:spacing w:line="200" w:lineRule="exact"/>
              <w:jc w:val="center"/>
              <w:rPr>
                <w:sz w:val="22"/>
              </w:rPr>
            </w:pPr>
            <w:r w:rsidRPr="00BC6CA8">
              <w:rPr>
                <w:sz w:val="22"/>
              </w:rPr>
              <w:t>Distanţa minimă pe verticală între conductorul inferior al LEA la săgeata maximă şi:</w:t>
            </w:r>
          </w:p>
        </w:tc>
      </w:tr>
      <w:tr w:rsidR="00503DD9" w:rsidRPr="00BC6CA8" w14:paraId="31C780FB" w14:textId="77777777" w:rsidTr="007A689C">
        <w:trPr>
          <w:cantSplit/>
          <w:trHeight w:val="200"/>
        </w:trPr>
        <w:tc>
          <w:tcPr>
            <w:tcW w:w="3119" w:type="dxa"/>
            <w:gridSpan w:val="2"/>
            <w:vMerge/>
            <w:tcBorders>
              <w:top w:val="single" w:sz="4" w:space="0" w:color="auto"/>
              <w:left w:val="double" w:sz="4" w:space="0" w:color="auto"/>
              <w:bottom w:val="single" w:sz="4" w:space="0" w:color="auto"/>
              <w:right w:val="single" w:sz="4" w:space="0" w:color="auto"/>
            </w:tcBorders>
          </w:tcPr>
          <w:p w14:paraId="3596957E" w14:textId="77777777" w:rsidR="00503DD9" w:rsidRPr="00BC6CA8" w:rsidRDefault="00503DD9" w:rsidP="007A689C">
            <w:pPr>
              <w:spacing w:line="200" w:lineRule="exact"/>
              <w:jc w:val="center"/>
            </w:pPr>
          </w:p>
        </w:tc>
        <w:tc>
          <w:tcPr>
            <w:tcW w:w="4252" w:type="dxa"/>
            <w:vMerge/>
            <w:tcBorders>
              <w:top w:val="single" w:sz="4" w:space="0" w:color="auto"/>
              <w:left w:val="single" w:sz="4" w:space="0" w:color="auto"/>
              <w:bottom w:val="single" w:sz="4" w:space="0" w:color="auto"/>
              <w:right w:val="single" w:sz="4" w:space="0" w:color="auto"/>
            </w:tcBorders>
          </w:tcPr>
          <w:p w14:paraId="6CF1CC47" w14:textId="77777777" w:rsidR="00503DD9" w:rsidRPr="00BC6CA8" w:rsidRDefault="00503DD9" w:rsidP="007A689C">
            <w:pPr>
              <w:spacing w:line="200" w:lineRule="exact"/>
              <w:jc w:val="center"/>
            </w:pPr>
          </w:p>
        </w:tc>
        <w:tc>
          <w:tcPr>
            <w:tcW w:w="2694" w:type="dxa"/>
            <w:gridSpan w:val="2"/>
            <w:vMerge/>
            <w:tcBorders>
              <w:top w:val="single" w:sz="4" w:space="0" w:color="auto"/>
              <w:left w:val="single" w:sz="4" w:space="0" w:color="auto"/>
              <w:bottom w:val="single" w:sz="4" w:space="0" w:color="auto"/>
              <w:right w:val="double" w:sz="4" w:space="0" w:color="auto"/>
            </w:tcBorders>
          </w:tcPr>
          <w:p w14:paraId="1336A0E7" w14:textId="77777777" w:rsidR="00503DD9" w:rsidRPr="00BC6CA8" w:rsidRDefault="00503DD9" w:rsidP="007A689C">
            <w:pPr>
              <w:spacing w:line="200" w:lineRule="exact"/>
              <w:jc w:val="center"/>
            </w:pPr>
          </w:p>
        </w:tc>
      </w:tr>
      <w:tr w:rsidR="00503DD9" w:rsidRPr="00BC6CA8" w14:paraId="3C9681E8" w14:textId="77777777" w:rsidTr="007A689C">
        <w:trPr>
          <w:cantSplit/>
          <w:trHeight w:val="200"/>
        </w:trPr>
        <w:tc>
          <w:tcPr>
            <w:tcW w:w="3119" w:type="dxa"/>
            <w:gridSpan w:val="2"/>
            <w:vMerge/>
            <w:tcBorders>
              <w:top w:val="single" w:sz="4" w:space="0" w:color="auto"/>
              <w:left w:val="double" w:sz="4" w:space="0" w:color="auto"/>
              <w:bottom w:val="single" w:sz="4" w:space="0" w:color="auto"/>
              <w:right w:val="single" w:sz="4" w:space="0" w:color="auto"/>
            </w:tcBorders>
          </w:tcPr>
          <w:p w14:paraId="4DABE677" w14:textId="77777777" w:rsidR="00503DD9" w:rsidRPr="00BC6CA8" w:rsidRDefault="00503DD9" w:rsidP="007A689C">
            <w:pPr>
              <w:spacing w:line="200" w:lineRule="exact"/>
              <w:jc w:val="center"/>
            </w:pPr>
          </w:p>
        </w:tc>
        <w:tc>
          <w:tcPr>
            <w:tcW w:w="4252" w:type="dxa"/>
            <w:vMerge/>
            <w:tcBorders>
              <w:top w:val="single" w:sz="4" w:space="0" w:color="auto"/>
              <w:left w:val="single" w:sz="4" w:space="0" w:color="auto"/>
              <w:bottom w:val="single" w:sz="4" w:space="0" w:color="auto"/>
              <w:right w:val="single" w:sz="4" w:space="0" w:color="auto"/>
            </w:tcBorders>
          </w:tcPr>
          <w:p w14:paraId="56B52F6E" w14:textId="77777777" w:rsidR="00503DD9" w:rsidRPr="00BC6CA8" w:rsidRDefault="00503DD9" w:rsidP="007A689C">
            <w:pPr>
              <w:spacing w:line="200" w:lineRule="exact"/>
              <w:jc w:val="center"/>
            </w:pPr>
          </w:p>
        </w:tc>
        <w:tc>
          <w:tcPr>
            <w:tcW w:w="2694" w:type="dxa"/>
            <w:gridSpan w:val="2"/>
            <w:vMerge/>
            <w:tcBorders>
              <w:top w:val="single" w:sz="4" w:space="0" w:color="auto"/>
              <w:left w:val="single" w:sz="4" w:space="0" w:color="auto"/>
              <w:bottom w:val="single" w:sz="4" w:space="0" w:color="auto"/>
              <w:right w:val="double" w:sz="4" w:space="0" w:color="auto"/>
            </w:tcBorders>
          </w:tcPr>
          <w:p w14:paraId="7FE984BF" w14:textId="77777777" w:rsidR="00503DD9" w:rsidRPr="00BC6CA8" w:rsidRDefault="00503DD9" w:rsidP="007A689C">
            <w:pPr>
              <w:spacing w:line="200" w:lineRule="exact"/>
              <w:jc w:val="center"/>
            </w:pPr>
          </w:p>
        </w:tc>
      </w:tr>
      <w:tr w:rsidR="00503DD9" w:rsidRPr="00BC6CA8" w14:paraId="7A1012E8" w14:textId="77777777" w:rsidTr="007A689C">
        <w:trPr>
          <w:cantSplit/>
          <w:trHeight w:val="200"/>
        </w:trPr>
        <w:tc>
          <w:tcPr>
            <w:tcW w:w="3119" w:type="dxa"/>
            <w:gridSpan w:val="2"/>
            <w:vMerge/>
            <w:tcBorders>
              <w:top w:val="single" w:sz="4" w:space="0" w:color="auto"/>
              <w:left w:val="double" w:sz="4" w:space="0" w:color="auto"/>
              <w:bottom w:val="single" w:sz="4" w:space="0" w:color="auto"/>
              <w:right w:val="single" w:sz="4" w:space="0" w:color="auto"/>
            </w:tcBorders>
          </w:tcPr>
          <w:p w14:paraId="7502781F" w14:textId="77777777" w:rsidR="00503DD9" w:rsidRPr="00BC6CA8" w:rsidRDefault="00503DD9" w:rsidP="007A689C">
            <w:pPr>
              <w:spacing w:line="200" w:lineRule="exact"/>
              <w:jc w:val="center"/>
            </w:pPr>
          </w:p>
        </w:tc>
        <w:tc>
          <w:tcPr>
            <w:tcW w:w="4252" w:type="dxa"/>
            <w:vMerge/>
            <w:tcBorders>
              <w:top w:val="single" w:sz="4" w:space="0" w:color="auto"/>
              <w:left w:val="single" w:sz="4" w:space="0" w:color="auto"/>
              <w:bottom w:val="single" w:sz="4" w:space="0" w:color="auto"/>
              <w:right w:val="single" w:sz="4" w:space="0" w:color="auto"/>
            </w:tcBorders>
          </w:tcPr>
          <w:p w14:paraId="7AC72B1A" w14:textId="77777777" w:rsidR="00503DD9" w:rsidRPr="00BC6CA8" w:rsidRDefault="00503DD9" w:rsidP="007A689C">
            <w:pPr>
              <w:spacing w:line="200" w:lineRule="exact"/>
              <w:jc w:val="center"/>
            </w:pPr>
          </w:p>
        </w:tc>
        <w:tc>
          <w:tcPr>
            <w:tcW w:w="2694" w:type="dxa"/>
            <w:gridSpan w:val="2"/>
            <w:vMerge/>
            <w:tcBorders>
              <w:top w:val="single" w:sz="4" w:space="0" w:color="auto"/>
              <w:left w:val="single" w:sz="4" w:space="0" w:color="auto"/>
              <w:bottom w:val="single" w:sz="4" w:space="0" w:color="auto"/>
              <w:right w:val="double" w:sz="4" w:space="0" w:color="auto"/>
            </w:tcBorders>
          </w:tcPr>
          <w:p w14:paraId="45CD8FBD" w14:textId="77777777" w:rsidR="00503DD9" w:rsidRPr="00BC6CA8" w:rsidRDefault="00503DD9" w:rsidP="007A689C">
            <w:pPr>
              <w:spacing w:line="200" w:lineRule="exact"/>
              <w:jc w:val="center"/>
            </w:pPr>
          </w:p>
        </w:tc>
      </w:tr>
      <w:tr w:rsidR="00503DD9" w:rsidRPr="00BC6CA8" w14:paraId="657E4DA3" w14:textId="77777777" w:rsidTr="007A689C">
        <w:trPr>
          <w:cantSplit/>
          <w:trHeight w:val="200"/>
        </w:trPr>
        <w:tc>
          <w:tcPr>
            <w:tcW w:w="3119" w:type="dxa"/>
            <w:gridSpan w:val="2"/>
            <w:vMerge/>
            <w:tcBorders>
              <w:top w:val="single" w:sz="4" w:space="0" w:color="auto"/>
              <w:left w:val="double" w:sz="4" w:space="0" w:color="auto"/>
              <w:bottom w:val="single" w:sz="4" w:space="0" w:color="auto"/>
              <w:right w:val="single" w:sz="4" w:space="0" w:color="auto"/>
            </w:tcBorders>
          </w:tcPr>
          <w:p w14:paraId="55B258E6" w14:textId="77777777" w:rsidR="00503DD9" w:rsidRPr="00BC6CA8" w:rsidRDefault="00503DD9" w:rsidP="007A689C">
            <w:pPr>
              <w:spacing w:line="200" w:lineRule="exact"/>
              <w:jc w:val="center"/>
            </w:pPr>
          </w:p>
        </w:tc>
        <w:tc>
          <w:tcPr>
            <w:tcW w:w="4252" w:type="dxa"/>
            <w:vMerge/>
            <w:tcBorders>
              <w:top w:val="single" w:sz="4" w:space="0" w:color="auto"/>
              <w:left w:val="single" w:sz="4" w:space="0" w:color="auto"/>
              <w:bottom w:val="single" w:sz="4" w:space="0" w:color="auto"/>
              <w:right w:val="single" w:sz="4" w:space="0" w:color="auto"/>
            </w:tcBorders>
          </w:tcPr>
          <w:p w14:paraId="36094AE5" w14:textId="77777777" w:rsidR="00503DD9" w:rsidRPr="00BC6CA8" w:rsidRDefault="00503DD9" w:rsidP="007A689C">
            <w:pPr>
              <w:spacing w:line="200" w:lineRule="exact"/>
              <w:jc w:val="center"/>
            </w:pP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1D8AF6C7" w14:textId="77777777" w:rsidR="00503DD9" w:rsidRPr="00BC6CA8" w:rsidRDefault="00503DD9" w:rsidP="007A689C">
            <w:pPr>
              <w:spacing w:line="200" w:lineRule="exact"/>
              <w:jc w:val="center"/>
            </w:pPr>
            <w:r w:rsidRPr="00BC6CA8">
              <w:t>sol</w:t>
            </w:r>
          </w:p>
        </w:tc>
        <w:tc>
          <w:tcPr>
            <w:tcW w:w="1843" w:type="dxa"/>
            <w:vMerge w:val="restart"/>
            <w:tcBorders>
              <w:top w:val="single" w:sz="4" w:space="0" w:color="auto"/>
              <w:left w:val="single" w:sz="4" w:space="0" w:color="auto"/>
              <w:bottom w:val="single" w:sz="4" w:space="0" w:color="auto"/>
              <w:right w:val="double" w:sz="4" w:space="0" w:color="auto"/>
            </w:tcBorders>
            <w:vAlign w:val="center"/>
          </w:tcPr>
          <w:p w14:paraId="772A03FC" w14:textId="77777777" w:rsidR="00503DD9" w:rsidRPr="00BC6CA8" w:rsidRDefault="00503DD9" w:rsidP="007A689C">
            <w:pPr>
              <w:spacing w:line="200" w:lineRule="exact"/>
              <w:jc w:val="center"/>
              <w:rPr>
                <w:sz w:val="22"/>
              </w:rPr>
            </w:pPr>
            <w:r w:rsidRPr="00BC6CA8">
              <w:rPr>
                <w:sz w:val="22"/>
              </w:rPr>
              <w:t>partea superioară</w:t>
            </w:r>
          </w:p>
          <w:p w14:paraId="21E7D6A1" w14:textId="77777777" w:rsidR="00503DD9" w:rsidRPr="00BC6CA8" w:rsidRDefault="00503DD9" w:rsidP="007A689C">
            <w:pPr>
              <w:spacing w:line="200" w:lineRule="exact"/>
              <w:jc w:val="center"/>
              <w:rPr>
                <w:sz w:val="22"/>
              </w:rPr>
            </w:pPr>
            <w:r w:rsidRPr="00BC6CA8">
              <w:rPr>
                <w:sz w:val="22"/>
              </w:rPr>
              <w:t>a spalierului sau</w:t>
            </w:r>
          </w:p>
          <w:p w14:paraId="5621B089" w14:textId="77777777" w:rsidR="00503DD9" w:rsidRPr="00BC6CA8" w:rsidRDefault="00503DD9" w:rsidP="007A689C">
            <w:pPr>
              <w:spacing w:line="200" w:lineRule="exact"/>
              <w:jc w:val="center"/>
              <w:rPr>
                <w:sz w:val="22"/>
              </w:rPr>
            </w:pPr>
            <w:r w:rsidRPr="00BC6CA8">
              <w:rPr>
                <w:sz w:val="22"/>
              </w:rPr>
              <w:t>îngrădirii</w:t>
            </w:r>
          </w:p>
        </w:tc>
      </w:tr>
      <w:tr w:rsidR="00503DD9" w:rsidRPr="00BC6CA8" w14:paraId="2E183863" w14:textId="77777777" w:rsidTr="007A689C">
        <w:trPr>
          <w:cantSplit/>
          <w:trHeight w:val="200"/>
        </w:trPr>
        <w:tc>
          <w:tcPr>
            <w:tcW w:w="3119" w:type="dxa"/>
            <w:gridSpan w:val="2"/>
            <w:vMerge/>
            <w:tcBorders>
              <w:top w:val="single" w:sz="4" w:space="0" w:color="auto"/>
              <w:left w:val="double" w:sz="4" w:space="0" w:color="auto"/>
              <w:bottom w:val="single" w:sz="4" w:space="0" w:color="auto"/>
              <w:right w:val="single" w:sz="4" w:space="0" w:color="auto"/>
            </w:tcBorders>
          </w:tcPr>
          <w:p w14:paraId="39754633" w14:textId="77777777" w:rsidR="00503DD9" w:rsidRPr="00BC6CA8" w:rsidRDefault="00503DD9" w:rsidP="007A689C">
            <w:pPr>
              <w:spacing w:line="200" w:lineRule="exact"/>
              <w:jc w:val="center"/>
            </w:pPr>
          </w:p>
        </w:tc>
        <w:tc>
          <w:tcPr>
            <w:tcW w:w="4252" w:type="dxa"/>
            <w:vMerge/>
            <w:tcBorders>
              <w:top w:val="single" w:sz="4" w:space="0" w:color="auto"/>
              <w:left w:val="single" w:sz="4" w:space="0" w:color="auto"/>
              <w:bottom w:val="single" w:sz="4" w:space="0" w:color="auto"/>
              <w:right w:val="single" w:sz="4" w:space="0" w:color="auto"/>
            </w:tcBorders>
          </w:tcPr>
          <w:p w14:paraId="6312E027" w14:textId="77777777" w:rsidR="00503DD9" w:rsidRPr="00BC6CA8" w:rsidRDefault="00503DD9" w:rsidP="007A689C">
            <w:pPr>
              <w:spacing w:line="200" w:lineRule="exact"/>
              <w:jc w:val="center"/>
            </w:pPr>
          </w:p>
        </w:tc>
        <w:tc>
          <w:tcPr>
            <w:tcW w:w="851" w:type="dxa"/>
            <w:vMerge/>
            <w:tcBorders>
              <w:top w:val="single" w:sz="4" w:space="0" w:color="auto"/>
              <w:left w:val="single" w:sz="4" w:space="0" w:color="auto"/>
              <w:bottom w:val="single" w:sz="4" w:space="0" w:color="auto"/>
              <w:right w:val="single" w:sz="4" w:space="0" w:color="auto"/>
            </w:tcBorders>
          </w:tcPr>
          <w:p w14:paraId="662E18E6" w14:textId="77777777" w:rsidR="00503DD9" w:rsidRPr="00BC6CA8" w:rsidRDefault="00503DD9" w:rsidP="007A689C">
            <w:pPr>
              <w:spacing w:line="200" w:lineRule="exact"/>
              <w:jc w:val="center"/>
            </w:pPr>
          </w:p>
        </w:tc>
        <w:tc>
          <w:tcPr>
            <w:tcW w:w="1843" w:type="dxa"/>
            <w:vMerge/>
            <w:tcBorders>
              <w:top w:val="single" w:sz="4" w:space="0" w:color="auto"/>
              <w:left w:val="single" w:sz="4" w:space="0" w:color="auto"/>
              <w:bottom w:val="single" w:sz="4" w:space="0" w:color="auto"/>
              <w:right w:val="double" w:sz="4" w:space="0" w:color="auto"/>
            </w:tcBorders>
          </w:tcPr>
          <w:p w14:paraId="117E1C81" w14:textId="77777777" w:rsidR="00503DD9" w:rsidRPr="00BC6CA8" w:rsidRDefault="00503DD9" w:rsidP="007A689C">
            <w:pPr>
              <w:spacing w:line="200" w:lineRule="exact"/>
              <w:jc w:val="center"/>
              <w:rPr>
                <w:sz w:val="22"/>
              </w:rPr>
            </w:pPr>
          </w:p>
        </w:tc>
      </w:tr>
      <w:tr w:rsidR="00503DD9" w:rsidRPr="00BC6CA8" w14:paraId="2E2ED463" w14:textId="77777777" w:rsidTr="007A689C">
        <w:trPr>
          <w:cantSplit/>
          <w:trHeight w:val="200"/>
        </w:trPr>
        <w:tc>
          <w:tcPr>
            <w:tcW w:w="3119" w:type="dxa"/>
            <w:gridSpan w:val="2"/>
            <w:vMerge/>
            <w:tcBorders>
              <w:top w:val="single" w:sz="4" w:space="0" w:color="auto"/>
              <w:left w:val="double" w:sz="4" w:space="0" w:color="auto"/>
              <w:bottom w:val="single" w:sz="4" w:space="0" w:color="auto"/>
              <w:right w:val="single" w:sz="4" w:space="0" w:color="auto"/>
            </w:tcBorders>
          </w:tcPr>
          <w:p w14:paraId="7237F84A" w14:textId="77777777" w:rsidR="00503DD9" w:rsidRPr="00BC6CA8" w:rsidRDefault="00503DD9" w:rsidP="007A689C">
            <w:pPr>
              <w:spacing w:line="200" w:lineRule="exact"/>
              <w:jc w:val="center"/>
            </w:pPr>
          </w:p>
        </w:tc>
        <w:tc>
          <w:tcPr>
            <w:tcW w:w="4252" w:type="dxa"/>
            <w:vMerge/>
            <w:tcBorders>
              <w:top w:val="single" w:sz="4" w:space="0" w:color="auto"/>
              <w:left w:val="single" w:sz="4" w:space="0" w:color="auto"/>
              <w:bottom w:val="single" w:sz="4" w:space="0" w:color="auto"/>
              <w:right w:val="single" w:sz="4" w:space="0" w:color="auto"/>
            </w:tcBorders>
          </w:tcPr>
          <w:p w14:paraId="683D3647" w14:textId="77777777" w:rsidR="00503DD9" w:rsidRPr="00BC6CA8" w:rsidRDefault="00503DD9" w:rsidP="007A689C">
            <w:pPr>
              <w:spacing w:line="200" w:lineRule="exact"/>
              <w:jc w:val="center"/>
            </w:pPr>
          </w:p>
        </w:tc>
        <w:tc>
          <w:tcPr>
            <w:tcW w:w="851" w:type="dxa"/>
            <w:vMerge/>
            <w:tcBorders>
              <w:top w:val="single" w:sz="4" w:space="0" w:color="auto"/>
              <w:left w:val="single" w:sz="4" w:space="0" w:color="auto"/>
              <w:bottom w:val="single" w:sz="4" w:space="0" w:color="auto"/>
              <w:right w:val="single" w:sz="4" w:space="0" w:color="auto"/>
            </w:tcBorders>
          </w:tcPr>
          <w:p w14:paraId="0F582454" w14:textId="77777777" w:rsidR="00503DD9" w:rsidRPr="00BC6CA8" w:rsidRDefault="00503DD9" w:rsidP="007A689C">
            <w:pPr>
              <w:spacing w:line="200" w:lineRule="exact"/>
              <w:jc w:val="center"/>
            </w:pPr>
          </w:p>
        </w:tc>
        <w:tc>
          <w:tcPr>
            <w:tcW w:w="1843" w:type="dxa"/>
            <w:vMerge/>
            <w:tcBorders>
              <w:top w:val="single" w:sz="4" w:space="0" w:color="auto"/>
              <w:left w:val="single" w:sz="4" w:space="0" w:color="auto"/>
              <w:bottom w:val="single" w:sz="4" w:space="0" w:color="auto"/>
              <w:right w:val="double" w:sz="4" w:space="0" w:color="auto"/>
            </w:tcBorders>
          </w:tcPr>
          <w:p w14:paraId="43765886" w14:textId="77777777" w:rsidR="00503DD9" w:rsidRPr="00BC6CA8" w:rsidRDefault="00503DD9" w:rsidP="007A689C">
            <w:pPr>
              <w:spacing w:line="200" w:lineRule="exact"/>
              <w:jc w:val="center"/>
            </w:pPr>
          </w:p>
        </w:tc>
      </w:tr>
      <w:tr w:rsidR="00503DD9" w:rsidRPr="00BC6CA8" w14:paraId="12CBCADA" w14:textId="77777777" w:rsidTr="007A689C">
        <w:trPr>
          <w:cantSplit/>
        </w:trPr>
        <w:tc>
          <w:tcPr>
            <w:tcW w:w="3119" w:type="dxa"/>
            <w:gridSpan w:val="2"/>
            <w:vMerge/>
            <w:tcBorders>
              <w:top w:val="single" w:sz="4" w:space="0" w:color="auto"/>
              <w:left w:val="double" w:sz="4" w:space="0" w:color="auto"/>
              <w:bottom w:val="nil"/>
              <w:right w:val="single" w:sz="4" w:space="0" w:color="auto"/>
            </w:tcBorders>
          </w:tcPr>
          <w:p w14:paraId="5596AD49" w14:textId="77777777" w:rsidR="00503DD9" w:rsidRPr="00BC6CA8" w:rsidRDefault="00503DD9" w:rsidP="007A689C">
            <w:pPr>
              <w:spacing w:line="200" w:lineRule="exact"/>
              <w:jc w:val="center"/>
            </w:pPr>
          </w:p>
        </w:tc>
        <w:tc>
          <w:tcPr>
            <w:tcW w:w="4252" w:type="dxa"/>
            <w:vMerge/>
            <w:tcBorders>
              <w:top w:val="single" w:sz="4" w:space="0" w:color="auto"/>
              <w:left w:val="single" w:sz="4" w:space="0" w:color="auto"/>
              <w:bottom w:val="nil"/>
              <w:right w:val="single" w:sz="4" w:space="0" w:color="auto"/>
            </w:tcBorders>
          </w:tcPr>
          <w:p w14:paraId="1082A2C3" w14:textId="77777777" w:rsidR="00503DD9" w:rsidRPr="00BC6CA8" w:rsidRDefault="00503DD9" w:rsidP="007A689C">
            <w:pPr>
              <w:spacing w:line="200" w:lineRule="exact"/>
              <w:jc w:val="center"/>
            </w:pPr>
          </w:p>
        </w:tc>
        <w:tc>
          <w:tcPr>
            <w:tcW w:w="851" w:type="dxa"/>
            <w:tcBorders>
              <w:top w:val="single" w:sz="4" w:space="0" w:color="auto"/>
              <w:left w:val="single" w:sz="4" w:space="0" w:color="auto"/>
              <w:bottom w:val="nil"/>
              <w:right w:val="single" w:sz="4" w:space="0" w:color="auto"/>
            </w:tcBorders>
            <w:vAlign w:val="center"/>
          </w:tcPr>
          <w:p w14:paraId="7EAAD320" w14:textId="77777777" w:rsidR="00503DD9" w:rsidRPr="00BC6CA8" w:rsidRDefault="00503DD9" w:rsidP="007A689C">
            <w:pPr>
              <w:spacing w:line="200" w:lineRule="exact"/>
              <w:jc w:val="center"/>
            </w:pPr>
            <w:r w:rsidRPr="00BC6CA8">
              <w:rPr>
                <w:i/>
              </w:rPr>
              <w:t>h</w:t>
            </w:r>
            <w:r w:rsidRPr="00BC6CA8">
              <w:t xml:space="preserve"> </w:t>
            </w:r>
            <w:r w:rsidR="00B92FC7" w:rsidRPr="00BC6CA8">
              <w:t>[</w:t>
            </w:r>
            <w:r w:rsidRPr="00BC6CA8">
              <w:t>m</w:t>
            </w:r>
            <w:r w:rsidR="00B92FC7" w:rsidRPr="00BC6CA8">
              <w:t>]</w:t>
            </w:r>
          </w:p>
        </w:tc>
        <w:tc>
          <w:tcPr>
            <w:tcW w:w="1843" w:type="dxa"/>
            <w:tcBorders>
              <w:top w:val="single" w:sz="4" w:space="0" w:color="auto"/>
              <w:left w:val="single" w:sz="4" w:space="0" w:color="auto"/>
              <w:bottom w:val="nil"/>
              <w:right w:val="double" w:sz="4" w:space="0" w:color="auto"/>
            </w:tcBorders>
            <w:vAlign w:val="center"/>
          </w:tcPr>
          <w:p w14:paraId="7A726CFB" w14:textId="77777777" w:rsidR="00503DD9" w:rsidRPr="00BC6CA8" w:rsidRDefault="00503DD9" w:rsidP="007A689C">
            <w:pPr>
              <w:spacing w:line="200" w:lineRule="exact"/>
              <w:jc w:val="center"/>
            </w:pPr>
            <w:r w:rsidRPr="00BC6CA8">
              <w:rPr>
                <w:i/>
              </w:rPr>
              <w:t>H</w:t>
            </w:r>
            <w:r w:rsidRPr="00BC6CA8">
              <w:t xml:space="preserve"> </w:t>
            </w:r>
            <w:r w:rsidR="00B92FC7" w:rsidRPr="00BC6CA8">
              <w:t>[</w:t>
            </w:r>
            <w:r w:rsidRPr="00BC6CA8">
              <w:t>m</w:t>
            </w:r>
            <w:r w:rsidR="00B92FC7" w:rsidRPr="00BC6CA8">
              <w:t>]</w:t>
            </w:r>
          </w:p>
        </w:tc>
      </w:tr>
      <w:tr w:rsidR="00503DD9" w:rsidRPr="00BC6CA8" w14:paraId="3C84EB41" w14:textId="77777777" w:rsidTr="007A689C">
        <w:trPr>
          <w:cantSplit/>
          <w:trHeight w:val="220"/>
        </w:trPr>
        <w:tc>
          <w:tcPr>
            <w:tcW w:w="1276" w:type="dxa"/>
            <w:vMerge w:val="restart"/>
            <w:tcBorders>
              <w:top w:val="double" w:sz="4" w:space="0" w:color="auto"/>
              <w:left w:val="double" w:sz="4" w:space="0" w:color="auto"/>
              <w:bottom w:val="single" w:sz="4" w:space="0" w:color="auto"/>
              <w:right w:val="single" w:sz="4" w:space="0" w:color="auto"/>
            </w:tcBorders>
            <w:textDirection w:val="btLr"/>
          </w:tcPr>
          <w:p w14:paraId="2F31D5CD" w14:textId="77777777" w:rsidR="00503DD9" w:rsidRPr="00BC6CA8" w:rsidRDefault="00503DD9" w:rsidP="007A689C">
            <w:pPr>
              <w:spacing w:line="220" w:lineRule="exact"/>
              <w:ind w:left="113" w:right="113"/>
              <w:jc w:val="center"/>
            </w:pPr>
          </w:p>
          <w:p w14:paraId="25E3F3B0" w14:textId="77777777" w:rsidR="00503DD9" w:rsidRPr="00BC6CA8" w:rsidRDefault="00503DD9" w:rsidP="007A689C">
            <w:pPr>
              <w:spacing w:line="220" w:lineRule="exact"/>
              <w:ind w:left="113" w:right="113"/>
              <w:jc w:val="center"/>
            </w:pPr>
            <w:r w:rsidRPr="00BC6CA8">
              <w:t xml:space="preserve">1 kV </w:t>
            </w:r>
            <w:r w:rsidRPr="00BC6CA8">
              <w:sym w:font="Symbol" w:char="F03C"/>
            </w:r>
            <w:r w:rsidRPr="00BC6CA8">
              <w:t xml:space="preserve"> U</w:t>
            </w:r>
            <w:r w:rsidRPr="00BC6CA8">
              <w:rPr>
                <w:vertAlign w:val="subscript"/>
              </w:rPr>
              <w:t>n</w:t>
            </w:r>
            <w:r w:rsidRPr="00BC6CA8">
              <w:t xml:space="preserve"> </w:t>
            </w:r>
            <w:r w:rsidRPr="00BC6CA8">
              <w:sym w:font="UniversalMath1 BT" w:char="F0A3"/>
            </w:r>
            <w:r w:rsidRPr="00BC6CA8">
              <w:t xml:space="preserve"> 110 kV</w:t>
            </w:r>
          </w:p>
        </w:tc>
        <w:tc>
          <w:tcPr>
            <w:tcW w:w="1843" w:type="dxa"/>
            <w:vMerge w:val="restart"/>
            <w:tcBorders>
              <w:top w:val="double" w:sz="4" w:space="0" w:color="auto"/>
              <w:left w:val="single" w:sz="4" w:space="0" w:color="auto"/>
              <w:bottom w:val="single" w:sz="4" w:space="0" w:color="auto"/>
              <w:right w:val="single" w:sz="4" w:space="0" w:color="auto"/>
            </w:tcBorders>
            <w:vAlign w:val="center"/>
          </w:tcPr>
          <w:p w14:paraId="35087517" w14:textId="77777777" w:rsidR="00503DD9" w:rsidRPr="00BC6CA8" w:rsidRDefault="00503DD9" w:rsidP="007A689C">
            <w:pPr>
              <w:spacing w:line="200" w:lineRule="exact"/>
              <w:jc w:val="center"/>
              <w:rPr>
                <w:sz w:val="22"/>
              </w:rPr>
            </w:pPr>
            <w:r w:rsidRPr="00BC6CA8">
              <w:rPr>
                <w:sz w:val="22"/>
              </w:rPr>
              <w:t>Linii echipate cu izolatoare suport</w:t>
            </w:r>
          </w:p>
        </w:tc>
        <w:tc>
          <w:tcPr>
            <w:tcW w:w="4252" w:type="dxa"/>
            <w:vMerge w:val="restart"/>
            <w:tcBorders>
              <w:top w:val="double" w:sz="4" w:space="0" w:color="auto"/>
              <w:left w:val="single" w:sz="4" w:space="0" w:color="auto"/>
              <w:bottom w:val="single" w:sz="4" w:space="0" w:color="auto"/>
              <w:right w:val="single" w:sz="4" w:space="0" w:color="auto"/>
            </w:tcBorders>
            <w:vAlign w:val="center"/>
          </w:tcPr>
          <w:p w14:paraId="2080B824" w14:textId="77777777" w:rsidR="00503DD9" w:rsidRPr="00BC6CA8" w:rsidRDefault="00503DD9" w:rsidP="007A689C">
            <w:pPr>
              <w:spacing w:line="200" w:lineRule="exact"/>
            </w:pPr>
            <w:r w:rsidRPr="00BC6CA8">
              <w:t>- Deschiderile reale ale stâlpilor la încărcări</w:t>
            </w:r>
          </w:p>
          <w:p w14:paraId="05250D2E" w14:textId="77777777" w:rsidR="00503DD9" w:rsidRPr="00BC6CA8" w:rsidRDefault="00503DD9" w:rsidP="007A689C">
            <w:pPr>
              <w:spacing w:line="200" w:lineRule="exact"/>
            </w:pPr>
            <w:r w:rsidRPr="00BC6CA8">
              <w:t>din vânt şi la încărcări verticale nu vor depăşi 90% din cele de dimensionare ale stâlpilor.</w:t>
            </w:r>
          </w:p>
          <w:p w14:paraId="797757DA" w14:textId="77777777" w:rsidR="00503DD9" w:rsidRPr="00BC6CA8" w:rsidRDefault="00503DD9" w:rsidP="007A689C">
            <w:pPr>
              <w:spacing w:line="200" w:lineRule="exact"/>
            </w:pPr>
            <w:r w:rsidRPr="00BC6CA8">
              <w:t>- Nivelul de izolaţie se va mări conform tabelului 2</w:t>
            </w:r>
            <w:r w:rsidR="003A7130" w:rsidRPr="00BC6CA8">
              <w:t xml:space="preserve"> din prezenta anexă</w:t>
            </w:r>
            <w:r w:rsidRPr="00BC6CA8">
              <w:t xml:space="preserve"> </w:t>
            </w:r>
            <w:r w:rsidRPr="00BC6CA8">
              <w:rPr>
                <w:vertAlign w:val="superscript"/>
              </w:rPr>
              <w:t>1)</w:t>
            </w:r>
            <w:r w:rsidRPr="00BC6CA8">
              <w:t>, iar izolatoarele vor fi de tip nestrăpungibil.</w:t>
            </w:r>
          </w:p>
          <w:p w14:paraId="72724499" w14:textId="77777777" w:rsidR="00503DD9" w:rsidRPr="00BC6CA8" w:rsidRDefault="00503DD9" w:rsidP="007A689C">
            <w:pPr>
              <w:spacing w:line="200" w:lineRule="exact"/>
            </w:pPr>
            <w:r w:rsidRPr="00BC6CA8">
              <w:t>- Secţiuni minime de conductoare conform</w:t>
            </w:r>
          </w:p>
          <w:p w14:paraId="24BE8BE8" w14:textId="77777777" w:rsidR="00503DD9" w:rsidRPr="00BC6CA8" w:rsidRDefault="00D4165F" w:rsidP="007A689C">
            <w:pPr>
              <w:spacing w:line="200" w:lineRule="exact"/>
            </w:pPr>
            <w:r w:rsidRPr="00BC6CA8">
              <w:t>cap. 1, pc. 1.3. din prezenta anexă</w:t>
            </w:r>
            <w:r w:rsidRPr="00BC6CA8" w:rsidDel="00D4165F">
              <w:t xml:space="preserve"> </w:t>
            </w:r>
            <w:r w:rsidR="00503DD9" w:rsidRPr="00BC6CA8">
              <w:t>(tabel 1</w:t>
            </w:r>
            <w:r w:rsidR="003A7130" w:rsidRPr="00BC6CA8">
              <w:t xml:space="preserve"> din prezenta anexă</w:t>
            </w:r>
            <w:r w:rsidR="00503DD9" w:rsidRPr="00BC6CA8">
              <w:t>).</w:t>
            </w:r>
          </w:p>
          <w:p w14:paraId="3D0A1388" w14:textId="77777777" w:rsidR="00503DD9" w:rsidRPr="00BC6CA8" w:rsidRDefault="00503DD9" w:rsidP="007A689C">
            <w:pPr>
              <w:spacing w:line="200" w:lineRule="exact"/>
            </w:pPr>
            <w:r w:rsidRPr="00BC6CA8">
              <w:t>- Legături duble.</w:t>
            </w:r>
          </w:p>
        </w:tc>
        <w:tc>
          <w:tcPr>
            <w:tcW w:w="851" w:type="dxa"/>
            <w:vMerge w:val="restart"/>
            <w:tcBorders>
              <w:top w:val="double" w:sz="4" w:space="0" w:color="auto"/>
              <w:left w:val="single" w:sz="4" w:space="0" w:color="auto"/>
              <w:bottom w:val="single" w:sz="4" w:space="0" w:color="auto"/>
              <w:right w:val="single" w:sz="4" w:space="0" w:color="auto"/>
            </w:tcBorders>
            <w:vAlign w:val="center"/>
          </w:tcPr>
          <w:p w14:paraId="469C107D" w14:textId="77777777" w:rsidR="00503DD9" w:rsidRPr="00BC6CA8" w:rsidRDefault="00503DD9" w:rsidP="007A689C">
            <w:pPr>
              <w:spacing w:line="200" w:lineRule="exact"/>
              <w:jc w:val="center"/>
            </w:pPr>
            <w:r w:rsidRPr="00BC6CA8">
              <w:t>6,00</w:t>
            </w:r>
          </w:p>
        </w:tc>
        <w:tc>
          <w:tcPr>
            <w:tcW w:w="1843" w:type="dxa"/>
            <w:vMerge w:val="restart"/>
            <w:tcBorders>
              <w:top w:val="double" w:sz="4" w:space="0" w:color="auto"/>
              <w:left w:val="single" w:sz="4" w:space="0" w:color="auto"/>
              <w:bottom w:val="single" w:sz="4" w:space="0" w:color="auto"/>
              <w:right w:val="double" w:sz="4" w:space="0" w:color="auto"/>
            </w:tcBorders>
            <w:vAlign w:val="center"/>
          </w:tcPr>
          <w:p w14:paraId="6C315B35" w14:textId="77777777" w:rsidR="00503DD9" w:rsidRPr="00BC6CA8" w:rsidRDefault="00503DD9" w:rsidP="007A689C">
            <w:pPr>
              <w:spacing w:line="200" w:lineRule="exact"/>
              <w:jc w:val="center"/>
            </w:pPr>
            <w:r w:rsidRPr="00BC6CA8">
              <w:t>3,00</w:t>
            </w:r>
          </w:p>
        </w:tc>
      </w:tr>
      <w:tr w:rsidR="00503DD9" w:rsidRPr="00BC6CA8" w14:paraId="0E07B80A" w14:textId="77777777" w:rsidTr="007A689C">
        <w:trPr>
          <w:cantSplit/>
          <w:trHeight w:val="200"/>
        </w:trPr>
        <w:tc>
          <w:tcPr>
            <w:tcW w:w="1276" w:type="dxa"/>
            <w:vMerge/>
            <w:tcBorders>
              <w:top w:val="single" w:sz="4" w:space="0" w:color="auto"/>
              <w:left w:val="double" w:sz="4" w:space="0" w:color="auto"/>
              <w:bottom w:val="single" w:sz="4" w:space="0" w:color="auto"/>
              <w:right w:val="single" w:sz="4" w:space="0" w:color="auto"/>
            </w:tcBorders>
          </w:tcPr>
          <w:p w14:paraId="5241DEC6" w14:textId="77777777" w:rsidR="00503DD9" w:rsidRPr="00BC6CA8" w:rsidRDefault="00503DD9" w:rsidP="007A689C">
            <w:pPr>
              <w:spacing w:line="200" w:lineRule="exact"/>
            </w:pPr>
          </w:p>
        </w:tc>
        <w:tc>
          <w:tcPr>
            <w:tcW w:w="1843" w:type="dxa"/>
            <w:vMerge/>
            <w:tcBorders>
              <w:top w:val="single" w:sz="4" w:space="0" w:color="auto"/>
              <w:left w:val="single" w:sz="4" w:space="0" w:color="auto"/>
              <w:bottom w:val="single" w:sz="4" w:space="0" w:color="auto"/>
              <w:right w:val="single" w:sz="4" w:space="0" w:color="auto"/>
            </w:tcBorders>
          </w:tcPr>
          <w:p w14:paraId="440C3AAE" w14:textId="77777777" w:rsidR="00503DD9" w:rsidRPr="00BC6CA8" w:rsidRDefault="00503DD9" w:rsidP="007A689C">
            <w:pPr>
              <w:spacing w:line="200" w:lineRule="exact"/>
            </w:pPr>
          </w:p>
        </w:tc>
        <w:tc>
          <w:tcPr>
            <w:tcW w:w="4252" w:type="dxa"/>
            <w:vMerge/>
            <w:tcBorders>
              <w:top w:val="single" w:sz="4" w:space="0" w:color="auto"/>
              <w:left w:val="single" w:sz="4" w:space="0" w:color="auto"/>
              <w:bottom w:val="single" w:sz="4" w:space="0" w:color="auto"/>
              <w:right w:val="single" w:sz="4" w:space="0" w:color="auto"/>
            </w:tcBorders>
          </w:tcPr>
          <w:p w14:paraId="2433FC81" w14:textId="77777777" w:rsidR="00503DD9" w:rsidRPr="00BC6CA8" w:rsidRDefault="00503DD9" w:rsidP="007A689C">
            <w:pPr>
              <w:spacing w:line="200" w:lineRule="exact"/>
            </w:pPr>
          </w:p>
        </w:tc>
        <w:tc>
          <w:tcPr>
            <w:tcW w:w="851" w:type="dxa"/>
            <w:vMerge/>
            <w:tcBorders>
              <w:top w:val="single" w:sz="4" w:space="0" w:color="auto"/>
              <w:left w:val="single" w:sz="4" w:space="0" w:color="auto"/>
              <w:bottom w:val="single" w:sz="4" w:space="0" w:color="auto"/>
              <w:right w:val="single" w:sz="4" w:space="0" w:color="auto"/>
            </w:tcBorders>
          </w:tcPr>
          <w:p w14:paraId="796AABCA" w14:textId="77777777" w:rsidR="00503DD9" w:rsidRPr="00BC6CA8" w:rsidRDefault="00503DD9" w:rsidP="007A689C">
            <w:pPr>
              <w:spacing w:line="200" w:lineRule="exact"/>
              <w:jc w:val="center"/>
            </w:pPr>
          </w:p>
        </w:tc>
        <w:tc>
          <w:tcPr>
            <w:tcW w:w="1843" w:type="dxa"/>
            <w:vMerge/>
            <w:tcBorders>
              <w:top w:val="single" w:sz="4" w:space="0" w:color="auto"/>
              <w:left w:val="single" w:sz="4" w:space="0" w:color="auto"/>
              <w:bottom w:val="single" w:sz="4" w:space="0" w:color="auto"/>
              <w:right w:val="double" w:sz="4" w:space="0" w:color="auto"/>
            </w:tcBorders>
          </w:tcPr>
          <w:p w14:paraId="0C4D56CD" w14:textId="77777777" w:rsidR="00503DD9" w:rsidRPr="00BC6CA8" w:rsidRDefault="00503DD9" w:rsidP="007A689C">
            <w:pPr>
              <w:spacing w:line="200" w:lineRule="exact"/>
            </w:pPr>
          </w:p>
        </w:tc>
      </w:tr>
      <w:tr w:rsidR="00503DD9" w:rsidRPr="00BC6CA8" w14:paraId="17270DE3" w14:textId="77777777" w:rsidTr="007A689C">
        <w:trPr>
          <w:cantSplit/>
          <w:trHeight w:val="200"/>
        </w:trPr>
        <w:tc>
          <w:tcPr>
            <w:tcW w:w="1276" w:type="dxa"/>
            <w:vMerge/>
            <w:tcBorders>
              <w:top w:val="single" w:sz="4" w:space="0" w:color="auto"/>
              <w:left w:val="double" w:sz="4" w:space="0" w:color="auto"/>
              <w:bottom w:val="single" w:sz="4" w:space="0" w:color="auto"/>
              <w:right w:val="single" w:sz="4" w:space="0" w:color="auto"/>
            </w:tcBorders>
          </w:tcPr>
          <w:p w14:paraId="592C08A2" w14:textId="77777777" w:rsidR="00503DD9" w:rsidRPr="00BC6CA8" w:rsidRDefault="00503DD9" w:rsidP="007A689C">
            <w:pPr>
              <w:spacing w:line="200" w:lineRule="exact"/>
            </w:pPr>
          </w:p>
        </w:tc>
        <w:tc>
          <w:tcPr>
            <w:tcW w:w="1843" w:type="dxa"/>
            <w:vMerge/>
            <w:tcBorders>
              <w:top w:val="single" w:sz="4" w:space="0" w:color="auto"/>
              <w:left w:val="single" w:sz="4" w:space="0" w:color="auto"/>
              <w:bottom w:val="single" w:sz="4" w:space="0" w:color="auto"/>
              <w:right w:val="single" w:sz="4" w:space="0" w:color="auto"/>
            </w:tcBorders>
          </w:tcPr>
          <w:p w14:paraId="0954271D" w14:textId="77777777" w:rsidR="00503DD9" w:rsidRPr="00BC6CA8" w:rsidRDefault="00503DD9" w:rsidP="007A689C">
            <w:pPr>
              <w:spacing w:line="200" w:lineRule="exact"/>
            </w:pPr>
          </w:p>
        </w:tc>
        <w:tc>
          <w:tcPr>
            <w:tcW w:w="4252" w:type="dxa"/>
            <w:vMerge/>
            <w:tcBorders>
              <w:top w:val="single" w:sz="4" w:space="0" w:color="auto"/>
              <w:left w:val="single" w:sz="4" w:space="0" w:color="auto"/>
              <w:bottom w:val="single" w:sz="4" w:space="0" w:color="auto"/>
              <w:right w:val="single" w:sz="4" w:space="0" w:color="auto"/>
            </w:tcBorders>
          </w:tcPr>
          <w:p w14:paraId="7C6D4B77" w14:textId="77777777" w:rsidR="00503DD9" w:rsidRPr="00BC6CA8" w:rsidRDefault="00503DD9" w:rsidP="007A689C">
            <w:pPr>
              <w:spacing w:line="200" w:lineRule="exact"/>
            </w:pPr>
          </w:p>
        </w:tc>
        <w:tc>
          <w:tcPr>
            <w:tcW w:w="851" w:type="dxa"/>
            <w:vMerge/>
            <w:tcBorders>
              <w:top w:val="single" w:sz="4" w:space="0" w:color="auto"/>
              <w:left w:val="single" w:sz="4" w:space="0" w:color="auto"/>
              <w:bottom w:val="single" w:sz="4" w:space="0" w:color="auto"/>
              <w:right w:val="single" w:sz="4" w:space="0" w:color="auto"/>
            </w:tcBorders>
          </w:tcPr>
          <w:p w14:paraId="07F4FC76" w14:textId="77777777" w:rsidR="00503DD9" w:rsidRPr="00BC6CA8" w:rsidRDefault="00503DD9" w:rsidP="007A689C">
            <w:pPr>
              <w:spacing w:line="200" w:lineRule="exact"/>
              <w:jc w:val="center"/>
            </w:pPr>
          </w:p>
        </w:tc>
        <w:tc>
          <w:tcPr>
            <w:tcW w:w="1843" w:type="dxa"/>
            <w:vMerge/>
            <w:tcBorders>
              <w:top w:val="single" w:sz="4" w:space="0" w:color="auto"/>
              <w:left w:val="single" w:sz="4" w:space="0" w:color="auto"/>
              <w:bottom w:val="single" w:sz="4" w:space="0" w:color="auto"/>
              <w:right w:val="double" w:sz="4" w:space="0" w:color="auto"/>
            </w:tcBorders>
          </w:tcPr>
          <w:p w14:paraId="5C85E174" w14:textId="77777777" w:rsidR="00503DD9" w:rsidRPr="00BC6CA8" w:rsidRDefault="00503DD9" w:rsidP="007A689C">
            <w:pPr>
              <w:spacing w:line="200" w:lineRule="exact"/>
            </w:pPr>
          </w:p>
        </w:tc>
      </w:tr>
      <w:tr w:rsidR="00503DD9" w:rsidRPr="00BC6CA8" w14:paraId="1AF1B3DA" w14:textId="77777777" w:rsidTr="007A689C">
        <w:trPr>
          <w:cantSplit/>
          <w:trHeight w:val="200"/>
        </w:trPr>
        <w:tc>
          <w:tcPr>
            <w:tcW w:w="1276" w:type="dxa"/>
            <w:vMerge/>
            <w:tcBorders>
              <w:top w:val="single" w:sz="4" w:space="0" w:color="auto"/>
              <w:left w:val="double" w:sz="4" w:space="0" w:color="auto"/>
              <w:bottom w:val="single" w:sz="4" w:space="0" w:color="auto"/>
              <w:right w:val="single" w:sz="4" w:space="0" w:color="auto"/>
            </w:tcBorders>
          </w:tcPr>
          <w:p w14:paraId="504C82C6" w14:textId="77777777" w:rsidR="00503DD9" w:rsidRPr="00BC6CA8" w:rsidRDefault="00503DD9" w:rsidP="007A689C">
            <w:pPr>
              <w:spacing w:line="200" w:lineRule="exact"/>
            </w:pPr>
          </w:p>
        </w:tc>
        <w:tc>
          <w:tcPr>
            <w:tcW w:w="1843" w:type="dxa"/>
            <w:vMerge/>
            <w:tcBorders>
              <w:top w:val="single" w:sz="4" w:space="0" w:color="auto"/>
              <w:left w:val="single" w:sz="4" w:space="0" w:color="auto"/>
              <w:bottom w:val="single" w:sz="4" w:space="0" w:color="auto"/>
              <w:right w:val="single" w:sz="4" w:space="0" w:color="auto"/>
            </w:tcBorders>
          </w:tcPr>
          <w:p w14:paraId="2241C072" w14:textId="77777777" w:rsidR="00503DD9" w:rsidRPr="00BC6CA8" w:rsidRDefault="00503DD9" w:rsidP="007A689C">
            <w:pPr>
              <w:spacing w:line="200" w:lineRule="exact"/>
            </w:pPr>
          </w:p>
        </w:tc>
        <w:tc>
          <w:tcPr>
            <w:tcW w:w="4252" w:type="dxa"/>
            <w:vMerge/>
            <w:tcBorders>
              <w:top w:val="single" w:sz="4" w:space="0" w:color="auto"/>
              <w:left w:val="single" w:sz="4" w:space="0" w:color="auto"/>
              <w:bottom w:val="single" w:sz="4" w:space="0" w:color="auto"/>
              <w:right w:val="single" w:sz="4" w:space="0" w:color="auto"/>
            </w:tcBorders>
          </w:tcPr>
          <w:p w14:paraId="4F809913" w14:textId="77777777" w:rsidR="00503DD9" w:rsidRPr="00BC6CA8" w:rsidRDefault="00503DD9" w:rsidP="007A689C">
            <w:pPr>
              <w:spacing w:line="200" w:lineRule="exact"/>
            </w:pPr>
          </w:p>
        </w:tc>
        <w:tc>
          <w:tcPr>
            <w:tcW w:w="851" w:type="dxa"/>
            <w:vMerge/>
            <w:tcBorders>
              <w:top w:val="single" w:sz="4" w:space="0" w:color="auto"/>
              <w:left w:val="single" w:sz="4" w:space="0" w:color="auto"/>
              <w:bottom w:val="single" w:sz="4" w:space="0" w:color="auto"/>
              <w:right w:val="single" w:sz="4" w:space="0" w:color="auto"/>
            </w:tcBorders>
          </w:tcPr>
          <w:p w14:paraId="137D4892" w14:textId="77777777" w:rsidR="00503DD9" w:rsidRPr="00BC6CA8" w:rsidRDefault="00503DD9" w:rsidP="007A689C">
            <w:pPr>
              <w:spacing w:line="200" w:lineRule="exact"/>
              <w:jc w:val="center"/>
            </w:pPr>
          </w:p>
        </w:tc>
        <w:tc>
          <w:tcPr>
            <w:tcW w:w="1843" w:type="dxa"/>
            <w:vMerge/>
            <w:tcBorders>
              <w:top w:val="single" w:sz="4" w:space="0" w:color="auto"/>
              <w:left w:val="single" w:sz="4" w:space="0" w:color="auto"/>
              <w:bottom w:val="single" w:sz="4" w:space="0" w:color="auto"/>
              <w:right w:val="double" w:sz="4" w:space="0" w:color="auto"/>
            </w:tcBorders>
          </w:tcPr>
          <w:p w14:paraId="4855B446" w14:textId="77777777" w:rsidR="00503DD9" w:rsidRPr="00BC6CA8" w:rsidRDefault="00503DD9" w:rsidP="007A689C">
            <w:pPr>
              <w:spacing w:line="200" w:lineRule="exact"/>
            </w:pPr>
          </w:p>
        </w:tc>
      </w:tr>
      <w:tr w:rsidR="00503DD9" w:rsidRPr="00BC6CA8" w14:paraId="636912B1" w14:textId="77777777" w:rsidTr="007A689C">
        <w:trPr>
          <w:cantSplit/>
          <w:trHeight w:val="200"/>
        </w:trPr>
        <w:tc>
          <w:tcPr>
            <w:tcW w:w="1276" w:type="dxa"/>
            <w:vMerge/>
            <w:tcBorders>
              <w:top w:val="single" w:sz="4" w:space="0" w:color="auto"/>
              <w:left w:val="double" w:sz="4" w:space="0" w:color="auto"/>
              <w:bottom w:val="single" w:sz="4" w:space="0" w:color="auto"/>
              <w:right w:val="single" w:sz="4" w:space="0" w:color="auto"/>
            </w:tcBorders>
          </w:tcPr>
          <w:p w14:paraId="458D848B" w14:textId="77777777" w:rsidR="00503DD9" w:rsidRPr="00BC6CA8" w:rsidRDefault="00503DD9" w:rsidP="007A689C">
            <w:pPr>
              <w:spacing w:line="200" w:lineRule="exact"/>
            </w:pPr>
          </w:p>
        </w:tc>
        <w:tc>
          <w:tcPr>
            <w:tcW w:w="1843" w:type="dxa"/>
            <w:vMerge/>
            <w:tcBorders>
              <w:top w:val="single" w:sz="4" w:space="0" w:color="auto"/>
              <w:left w:val="single" w:sz="4" w:space="0" w:color="auto"/>
              <w:bottom w:val="single" w:sz="4" w:space="0" w:color="auto"/>
              <w:right w:val="single" w:sz="4" w:space="0" w:color="auto"/>
            </w:tcBorders>
          </w:tcPr>
          <w:p w14:paraId="612293DF" w14:textId="77777777" w:rsidR="00503DD9" w:rsidRPr="00BC6CA8" w:rsidRDefault="00503DD9" w:rsidP="007A689C">
            <w:pPr>
              <w:spacing w:line="200" w:lineRule="exact"/>
            </w:pPr>
          </w:p>
        </w:tc>
        <w:tc>
          <w:tcPr>
            <w:tcW w:w="4252" w:type="dxa"/>
            <w:vMerge/>
            <w:tcBorders>
              <w:top w:val="single" w:sz="4" w:space="0" w:color="auto"/>
              <w:left w:val="single" w:sz="4" w:space="0" w:color="auto"/>
              <w:bottom w:val="single" w:sz="4" w:space="0" w:color="auto"/>
              <w:right w:val="single" w:sz="4" w:space="0" w:color="auto"/>
            </w:tcBorders>
          </w:tcPr>
          <w:p w14:paraId="068FC7E1" w14:textId="77777777" w:rsidR="00503DD9" w:rsidRPr="00BC6CA8" w:rsidRDefault="00503DD9" w:rsidP="007A689C">
            <w:pPr>
              <w:spacing w:line="200" w:lineRule="exact"/>
            </w:pPr>
          </w:p>
        </w:tc>
        <w:tc>
          <w:tcPr>
            <w:tcW w:w="851" w:type="dxa"/>
            <w:vMerge/>
            <w:tcBorders>
              <w:top w:val="single" w:sz="4" w:space="0" w:color="auto"/>
              <w:left w:val="single" w:sz="4" w:space="0" w:color="auto"/>
              <w:bottom w:val="single" w:sz="4" w:space="0" w:color="auto"/>
              <w:right w:val="single" w:sz="4" w:space="0" w:color="auto"/>
            </w:tcBorders>
          </w:tcPr>
          <w:p w14:paraId="54F3AB80" w14:textId="77777777" w:rsidR="00503DD9" w:rsidRPr="00BC6CA8" w:rsidRDefault="00503DD9" w:rsidP="007A689C">
            <w:pPr>
              <w:spacing w:line="200" w:lineRule="exact"/>
              <w:jc w:val="center"/>
            </w:pPr>
          </w:p>
        </w:tc>
        <w:tc>
          <w:tcPr>
            <w:tcW w:w="1843" w:type="dxa"/>
            <w:vMerge/>
            <w:tcBorders>
              <w:top w:val="single" w:sz="4" w:space="0" w:color="auto"/>
              <w:left w:val="single" w:sz="4" w:space="0" w:color="auto"/>
              <w:bottom w:val="single" w:sz="4" w:space="0" w:color="auto"/>
              <w:right w:val="double" w:sz="4" w:space="0" w:color="auto"/>
            </w:tcBorders>
          </w:tcPr>
          <w:p w14:paraId="23072026" w14:textId="77777777" w:rsidR="00503DD9" w:rsidRPr="00BC6CA8" w:rsidRDefault="00503DD9" w:rsidP="007A689C">
            <w:pPr>
              <w:spacing w:line="200" w:lineRule="exact"/>
            </w:pPr>
          </w:p>
        </w:tc>
      </w:tr>
      <w:tr w:rsidR="00503DD9" w:rsidRPr="00BC6CA8" w14:paraId="634967EC" w14:textId="77777777" w:rsidTr="007A689C">
        <w:trPr>
          <w:cantSplit/>
          <w:trHeight w:val="200"/>
        </w:trPr>
        <w:tc>
          <w:tcPr>
            <w:tcW w:w="1276" w:type="dxa"/>
            <w:vMerge/>
            <w:tcBorders>
              <w:top w:val="single" w:sz="4" w:space="0" w:color="auto"/>
              <w:left w:val="double" w:sz="4" w:space="0" w:color="auto"/>
              <w:bottom w:val="single" w:sz="4" w:space="0" w:color="auto"/>
              <w:right w:val="single" w:sz="4" w:space="0" w:color="auto"/>
            </w:tcBorders>
          </w:tcPr>
          <w:p w14:paraId="50FEF5AE" w14:textId="77777777" w:rsidR="00503DD9" w:rsidRPr="00BC6CA8" w:rsidRDefault="00503DD9" w:rsidP="007A689C">
            <w:pPr>
              <w:spacing w:line="200" w:lineRule="exact"/>
            </w:pPr>
          </w:p>
        </w:tc>
        <w:tc>
          <w:tcPr>
            <w:tcW w:w="1843" w:type="dxa"/>
            <w:vMerge/>
            <w:tcBorders>
              <w:top w:val="single" w:sz="4" w:space="0" w:color="auto"/>
              <w:left w:val="single" w:sz="4" w:space="0" w:color="auto"/>
              <w:bottom w:val="single" w:sz="4" w:space="0" w:color="auto"/>
              <w:right w:val="single" w:sz="4" w:space="0" w:color="auto"/>
            </w:tcBorders>
          </w:tcPr>
          <w:p w14:paraId="6023E4D5" w14:textId="77777777" w:rsidR="00503DD9" w:rsidRPr="00BC6CA8" w:rsidRDefault="00503DD9" w:rsidP="007A689C">
            <w:pPr>
              <w:spacing w:line="200" w:lineRule="exact"/>
            </w:pPr>
          </w:p>
        </w:tc>
        <w:tc>
          <w:tcPr>
            <w:tcW w:w="4252" w:type="dxa"/>
            <w:vMerge/>
            <w:tcBorders>
              <w:top w:val="single" w:sz="4" w:space="0" w:color="auto"/>
              <w:left w:val="single" w:sz="4" w:space="0" w:color="auto"/>
              <w:bottom w:val="single" w:sz="4" w:space="0" w:color="auto"/>
              <w:right w:val="single" w:sz="4" w:space="0" w:color="auto"/>
            </w:tcBorders>
          </w:tcPr>
          <w:p w14:paraId="5C0EAA4D" w14:textId="77777777" w:rsidR="00503DD9" w:rsidRPr="00BC6CA8" w:rsidRDefault="00503DD9" w:rsidP="007A689C">
            <w:pPr>
              <w:spacing w:line="200" w:lineRule="exact"/>
            </w:pPr>
          </w:p>
        </w:tc>
        <w:tc>
          <w:tcPr>
            <w:tcW w:w="851" w:type="dxa"/>
            <w:vMerge/>
            <w:tcBorders>
              <w:top w:val="single" w:sz="4" w:space="0" w:color="auto"/>
              <w:left w:val="single" w:sz="4" w:space="0" w:color="auto"/>
              <w:bottom w:val="single" w:sz="4" w:space="0" w:color="auto"/>
              <w:right w:val="single" w:sz="4" w:space="0" w:color="auto"/>
            </w:tcBorders>
          </w:tcPr>
          <w:p w14:paraId="39A82D88" w14:textId="77777777" w:rsidR="00503DD9" w:rsidRPr="00BC6CA8" w:rsidRDefault="00503DD9" w:rsidP="007A689C">
            <w:pPr>
              <w:spacing w:line="200" w:lineRule="exact"/>
              <w:jc w:val="center"/>
            </w:pPr>
          </w:p>
        </w:tc>
        <w:tc>
          <w:tcPr>
            <w:tcW w:w="1843" w:type="dxa"/>
            <w:vMerge/>
            <w:tcBorders>
              <w:top w:val="single" w:sz="4" w:space="0" w:color="auto"/>
              <w:left w:val="single" w:sz="4" w:space="0" w:color="auto"/>
              <w:bottom w:val="single" w:sz="4" w:space="0" w:color="auto"/>
              <w:right w:val="double" w:sz="4" w:space="0" w:color="auto"/>
            </w:tcBorders>
          </w:tcPr>
          <w:p w14:paraId="03E780EB" w14:textId="77777777" w:rsidR="00503DD9" w:rsidRPr="00BC6CA8" w:rsidRDefault="00503DD9" w:rsidP="007A689C">
            <w:pPr>
              <w:spacing w:line="200" w:lineRule="exact"/>
            </w:pPr>
          </w:p>
        </w:tc>
      </w:tr>
      <w:tr w:rsidR="00503DD9" w:rsidRPr="00BC6CA8" w14:paraId="3362816A" w14:textId="77777777" w:rsidTr="007A689C">
        <w:trPr>
          <w:cantSplit/>
          <w:trHeight w:val="200"/>
        </w:trPr>
        <w:tc>
          <w:tcPr>
            <w:tcW w:w="1276" w:type="dxa"/>
            <w:vMerge/>
            <w:tcBorders>
              <w:top w:val="single" w:sz="4" w:space="0" w:color="auto"/>
              <w:left w:val="double" w:sz="4" w:space="0" w:color="auto"/>
              <w:bottom w:val="single" w:sz="4" w:space="0" w:color="auto"/>
              <w:right w:val="single" w:sz="4" w:space="0" w:color="auto"/>
            </w:tcBorders>
          </w:tcPr>
          <w:p w14:paraId="1224BD8D" w14:textId="77777777" w:rsidR="00503DD9" w:rsidRPr="00BC6CA8" w:rsidRDefault="00503DD9" w:rsidP="007A689C">
            <w:pPr>
              <w:spacing w:line="200" w:lineRule="exact"/>
            </w:pPr>
          </w:p>
        </w:tc>
        <w:tc>
          <w:tcPr>
            <w:tcW w:w="1843" w:type="dxa"/>
            <w:vMerge/>
            <w:tcBorders>
              <w:top w:val="single" w:sz="4" w:space="0" w:color="auto"/>
              <w:left w:val="single" w:sz="4" w:space="0" w:color="auto"/>
              <w:bottom w:val="single" w:sz="4" w:space="0" w:color="auto"/>
              <w:right w:val="single" w:sz="4" w:space="0" w:color="auto"/>
            </w:tcBorders>
          </w:tcPr>
          <w:p w14:paraId="26888485" w14:textId="77777777" w:rsidR="00503DD9" w:rsidRPr="00BC6CA8" w:rsidRDefault="00503DD9" w:rsidP="007A689C">
            <w:pPr>
              <w:spacing w:line="200" w:lineRule="exact"/>
            </w:pPr>
          </w:p>
        </w:tc>
        <w:tc>
          <w:tcPr>
            <w:tcW w:w="4252" w:type="dxa"/>
            <w:vMerge/>
            <w:tcBorders>
              <w:top w:val="single" w:sz="4" w:space="0" w:color="auto"/>
              <w:left w:val="single" w:sz="4" w:space="0" w:color="auto"/>
              <w:bottom w:val="single" w:sz="4" w:space="0" w:color="auto"/>
              <w:right w:val="single" w:sz="4" w:space="0" w:color="auto"/>
            </w:tcBorders>
          </w:tcPr>
          <w:p w14:paraId="5E50A1EE" w14:textId="77777777" w:rsidR="00503DD9" w:rsidRPr="00BC6CA8" w:rsidRDefault="00503DD9" w:rsidP="007A689C">
            <w:pPr>
              <w:spacing w:line="200" w:lineRule="exact"/>
            </w:pPr>
          </w:p>
        </w:tc>
        <w:tc>
          <w:tcPr>
            <w:tcW w:w="851" w:type="dxa"/>
            <w:vMerge/>
            <w:tcBorders>
              <w:top w:val="single" w:sz="4" w:space="0" w:color="auto"/>
              <w:left w:val="single" w:sz="4" w:space="0" w:color="auto"/>
              <w:bottom w:val="single" w:sz="4" w:space="0" w:color="auto"/>
              <w:right w:val="single" w:sz="4" w:space="0" w:color="auto"/>
            </w:tcBorders>
          </w:tcPr>
          <w:p w14:paraId="56610977" w14:textId="77777777" w:rsidR="00503DD9" w:rsidRPr="00BC6CA8" w:rsidRDefault="00503DD9" w:rsidP="007A689C">
            <w:pPr>
              <w:spacing w:line="200" w:lineRule="exact"/>
              <w:jc w:val="center"/>
            </w:pPr>
          </w:p>
        </w:tc>
        <w:tc>
          <w:tcPr>
            <w:tcW w:w="1843" w:type="dxa"/>
            <w:vMerge/>
            <w:tcBorders>
              <w:top w:val="single" w:sz="4" w:space="0" w:color="auto"/>
              <w:left w:val="single" w:sz="4" w:space="0" w:color="auto"/>
              <w:bottom w:val="single" w:sz="4" w:space="0" w:color="auto"/>
              <w:right w:val="double" w:sz="4" w:space="0" w:color="auto"/>
            </w:tcBorders>
          </w:tcPr>
          <w:p w14:paraId="63B50A8C" w14:textId="77777777" w:rsidR="00503DD9" w:rsidRPr="00BC6CA8" w:rsidRDefault="00503DD9" w:rsidP="007A689C">
            <w:pPr>
              <w:spacing w:line="200" w:lineRule="exact"/>
            </w:pPr>
          </w:p>
        </w:tc>
      </w:tr>
      <w:tr w:rsidR="00503DD9" w:rsidRPr="00BC6CA8" w14:paraId="407865D0" w14:textId="77777777" w:rsidTr="007A689C">
        <w:trPr>
          <w:cantSplit/>
          <w:trHeight w:val="200"/>
        </w:trPr>
        <w:tc>
          <w:tcPr>
            <w:tcW w:w="1276" w:type="dxa"/>
            <w:vMerge/>
            <w:tcBorders>
              <w:top w:val="single" w:sz="4" w:space="0" w:color="auto"/>
              <w:left w:val="double" w:sz="4" w:space="0" w:color="auto"/>
              <w:bottom w:val="single" w:sz="4" w:space="0" w:color="auto"/>
              <w:right w:val="single" w:sz="4" w:space="0" w:color="auto"/>
            </w:tcBorders>
          </w:tcPr>
          <w:p w14:paraId="650B9034" w14:textId="77777777" w:rsidR="00503DD9" w:rsidRPr="00BC6CA8" w:rsidRDefault="00503DD9" w:rsidP="007A689C">
            <w:pPr>
              <w:spacing w:line="200" w:lineRule="exact"/>
            </w:pPr>
          </w:p>
        </w:tc>
        <w:tc>
          <w:tcPr>
            <w:tcW w:w="1843" w:type="dxa"/>
            <w:vMerge/>
            <w:tcBorders>
              <w:top w:val="single" w:sz="4" w:space="0" w:color="auto"/>
              <w:left w:val="single" w:sz="4" w:space="0" w:color="auto"/>
              <w:bottom w:val="single" w:sz="4" w:space="0" w:color="auto"/>
              <w:right w:val="single" w:sz="4" w:space="0" w:color="auto"/>
            </w:tcBorders>
          </w:tcPr>
          <w:p w14:paraId="07A80CC9" w14:textId="77777777" w:rsidR="00503DD9" w:rsidRPr="00BC6CA8" w:rsidRDefault="00503DD9" w:rsidP="007A689C">
            <w:pPr>
              <w:spacing w:line="200" w:lineRule="exact"/>
            </w:pPr>
          </w:p>
        </w:tc>
        <w:tc>
          <w:tcPr>
            <w:tcW w:w="4252" w:type="dxa"/>
            <w:vMerge/>
            <w:tcBorders>
              <w:top w:val="single" w:sz="4" w:space="0" w:color="auto"/>
              <w:left w:val="single" w:sz="4" w:space="0" w:color="auto"/>
              <w:bottom w:val="single" w:sz="4" w:space="0" w:color="auto"/>
              <w:right w:val="single" w:sz="4" w:space="0" w:color="auto"/>
            </w:tcBorders>
          </w:tcPr>
          <w:p w14:paraId="54FF3217" w14:textId="77777777" w:rsidR="00503DD9" w:rsidRPr="00BC6CA8" w:rsidRDefault="00503DD9" w:rsidP="007A689C">
            <w:pPr>
              <w:spacing w:line="200" w:lineRule="exact"/>
            </w:pPr>
          </w:p>
        </w:tc>
        <w:tc>
          <w:tcPr>
            <w:tcW w:w="851" w:type="dxa"/>
            <w:vMerge/>
            <w:tcBorders>
              <w:top w:val="single" w:sz="4" w:space="0" w:color="auto"/>
              <w:left w:val="single" w:sz="4" w:space="0" w:color="auto"/>
              <w:bottom w:val="single" w:sz="4" w:space="0" w:color="auto"/>
              <w:right w:val="single" w:sz="4" w:space="0" w:color="auto"/>
            </w:tcBorders>
          </w:tcPr>
          <w:p w14:paraId="5D318999" w14:textId="77777777" w:rsidR="00503DD9" w:rsidRPr="00BC6CA8" w:rsidRDefault="00503DD9" w:rsidP="007A689C">
            <w:pPr>
              <w:spacing w:line="200" w:lineRule="exact"/>
              <w:jc w:val="center"/>
            </w:pPr>
          </w:p>
        </w:tc>
        <w:tc>
          <w:tcPr>
            <w:tcW w:w="1843" w:type="dxa"/>
            <w:vMerge/>
            <w:tcBorders>
              <w:top w:val="single" w:sz="4" w:space="0" w:color="auto"/>
              <w:left w:val="single" w:sz="4" w:space="0" w:color="auto"/>
              <w:bottom w:val="single" w:sz="4" w:space="0" w:color="auto"/>
              <w:right w:val="double" w:sz="4" w:space="0" w:color="auto"/>
            </w:tcBorders>
          </w:tcPr>
          <w:p w14:paraId="5078AC57" w14:textId="77777777" w:rsidR="00503DD9" w:rsidRPr="00BC6CA8" w:rsidRDefault="00503DD9" w:rsidP="007A689C">
            <w:pPr>
              <w:spacing w:line="200" w:lineRule="exact"/>
            </w:pPr>
          </w:p>
        </w:tc>
      </w:tr>
      <w:tr w:rsidR="00503DD9" w:rsidRPr="00BC6CA8" w14:paraId="1AF183C1" w14:textId="77777777" w:rsidTr="007A689C">
        <w:trPr>
          <w:cantSplit/>
          <w:trHeight w:val="200"/>
        </w:trPr>
        <w:tc>
          <w:tcPr>
            <w:tcW w:w="1276" w:type="dxa"/>
            <w:vMerge/>
            <w:tcBorders>
              <w:top w:val="single" w:sz="4" w:space="0" w:color="auto"/>
              <w:left w:val="double" w:sz="4" w:space="0" w:color="auto"/>
              <w:bottom w:val="single" w:sz="4" w:space="0" w:color="auto"/>
              <w:right w:val="single" w:sz="4" w:space="0" w:color="auto"/>
            </w:tcBorders>
          </w:tcPr>
          <w:p w14:paraId="65E6BF17" w14:textId="77777777" w:rsidR="00503DD9" w:rsidRPr="00BC6CA8" w:rsidRDefault="00503DD9" w:rsidP="007A689C">
            <w:pPr>
              <w:spacing w:line="200" w:lineRule="exact"/>
            </w:pPr>
          </w:p>
        </w:tc>
        <w:tc>
          <w:tcPr>
            <w:tcW w:w="1843" w:type="dxa"/>
            <w:vMerge w:val="restart"/>
            <w:tcBorders>
              <w:top w:val="single" w:sz="4" w:space="0" w:color="auto"/>
              <w:left w:val="single" w:sz="4" w:space="0" w:color="auto"/>
              <w:bottom w:val="single" w:sz="4" w:space="0" w:color="auto"/>
              <w:right w:val="single" w:sz="4" w:space="0" w:color="auto"/>
            </w:tcBorders>
            <w:vAlign w:val="center"/>
          </w:tcPr>
          <w:p w14:paraId="603DD016" w14:textId="77777777" w:rsidR="00503DD9" w:rsidRPr="00BC6CA8" w:rsidRDefault="00503DD9" w:rsidP="007A689C">
            <w:pPr>
              <w:spacing w:line="200" w:lineRule="exact"/>
              <w:jc w:val="center"/>
              <w:rPr>
                <w:sz w:val="22"/>
              </w:rPr>
            </w:pPr>
            <w:r w:rsidRPr="00BC6CA8">
              <w:rPr>
                <w:sz w:val="22"/>
              </w:rPr>
              <w:t>Linii echipate cu lanţuri de izolatoare</w:t>
            </w:r>
          </w:p>
        </w:tc>
        <w:tc>
          <w:tcPr>
            <w:tcW w:w="4252" w:type="dxa"/>
            <w:vMerge w:val="restart"/>
            <w:tcBorders>
              <w:top w:val="single" w:sz="4" w:space="0" w:color="auto"/>
              <w:left w:val="single" w:sz="4" w:space="0" w:color="auto"/>
              <w:bottom w:val="single" w:sz="4" w:space="0" w:color="auto"/>
              <w:right w:val="single" w:sz="4" w:space="0" w:color="auto"/>
            </w:tcBorders>
            <w:vAlign w:val="center"/>
          </w:tcPr>
          <w:p w14:paraId="3E64CA10" w14:textId="77777777" w:rsidR="00503DD9" w:rsidRPr="00BC6CA8" w:rsidRDefault="00503DD9" w:rsidP="007A689C">
            <w:pPr>
              <w:spacing w:line="220" w:lineRule="exact"/>
            </w:pPr>
            <w:r w:rsidRPr="00BC6CA8">
              <w:t xml:space="preserve">- Protecţie mărită </w:t>
            </w:r>
            <w:r w:rsidR="00D4165F" w:rsidRPr="00BC6CA8">
              <w:t>cap. 1, pc. 1.3. din prezenta anexă</w:t>
            </w:r>
            <w:r w:rsidRPr="00BC6CA8">
              <w:t xml:space="preserve">, </w:t>
            </w:r>
          </w:p>
          <w:p w14:paraId="3BA89B22" w14:textId="77777777" w:rsidR="00503DD9" w:rsidRPr="00BC6CA8" w:rsidRDefault="00503DD9" w:rsidP="007A689C">
            <w:pPr>
              <w:spacing w:line="220" w:lineRule="exact"/>
            </w:pPr>
            <w:r w:rsidRPr="00BC6CA8">
              <w:t>excluzându-se măsura interzicerii înnădirilor.</w:t>
            </w:r>
          </w:p>
          <w:p w14:paraId="4E544097" w14:textId="77777777" w:rsidR="00503DD9" w:rsidRPr="00BC6CA8" w:rsidRDefault="00503DD9" w:rsidP="007A689C">
            <w:pPr>
              <w:spacing w:line="200" w:lineRule="exact"/>
            </w:pPr>
            <w:r w:rsidRPr="00BC6CA8">
              <w:t xml:space="preserve">- Nivelul de izolaţie mărit, conform tabelului </w:t>
            </w:r>
          </w:p>
          <w:p w14:paraId="113EC783" w14:textId="77777777" w:rsidR="00503DD9" w:rsidRPr="00BC6CA8" w:rsidRDefault="00503DD9" w:rsidP="007A689C">
            <w:pPr>
              <w:spacing w:line="200" w:lineRule="exact"/>
            </w:pPr>
            <w:r w:rsidRPr="00BC6CA8">
              <w:t>2</w:t>
            </w:r>
            <w:r w:rsidR="003A7130" w:rsidRPr="00BC6CA8">
              <w:t xml:space="preserve"> din prezenta anexă</w:t>
            </w:r>
            <w:r w:rsidRPr="00BC6CA8">
              <w:t xml:space="preserve"> </w:t>
            </w:r>
            <w:r w:rsidRPr="00BC6CA8">
              <w:rPr>
                <w:vertAlign w:val="superscript"/>
              </w:rPr>
              <w:t>2)</w:t>
            </w:r>
            <w:r w:rsidRPr="00BC6CA8">
              <w:t>.</w:t>
            </w:r>
          </w:p>
        </w:tc>
        <w:tc>
          <w:tcPr>
            <w:tcW w:w="851" w:type="dxa"/>
            <w:vMerge/>
            <w:tcBorders>
              <w:top w:val="single" w:sz="4" w:space="0" w:color="auto"/>
              <w:left w:val="single" w:sz="4" w:space="0" w:color="auto"/>
              <w:bottom w:val="single" w:sz="4" w:space="0" w:color="auto"/>
              <w:right w:val="single" w:sz="4" w:space="0" w:color="auto"/>
            </w:tcBorders>
          </w:tcPr>
          <w:p w14:paraId="30789A39" w14:textId="77777777" w:rsidR="00503DD9" w:rsidRPr="00BC6CA8" w:rsidRDefault="00503DD9" w:rsidP="007A689C">
            <w:pPr>
              <w:spacing w:line="200" w:lineRule="exact"/>
              <w:jc w:val="center"/>
            </w:pPr>
          </w:p>
        </w:tc>
        <w:tc>
          <w:tcPr>
            <w:tcW w:w="1843" w:type="dxa"/>
            <w:vMerge/>
            <w:tcBorders>
              <w:top w:val="single" w:sz="4" w:space="0" w:color="auto"/>
              <w:left w:val="single" w:sz="4" w:space="0" w:color="auto"/>
              <w:bottom w:val="single" w:sz="4" w:space="0" w:color="auto"/>
              <w:right w:val="double" w:sz="4" w:space="0" w:color="auto"/>
            </w:tcBorders>
          </w:tcPr>
          <w:p w14:paraId="1DC147F0" w14:textId="77777777" w:rsidR="00503DD9" w:rsidRPr="00BC6CA8" w:rsidRDefault="00503DD9" w:rsidP="007A689C">
            <w:pPr>
              <w:spacing w:line="200" w:lineRule="exact"/>
            </w:pPr>
          </w:p>
        </w:tc>
      </w:tr>
      <w:tr w:rsidR="00503DD9" w:rsidRPr="00BC6CA8" w14:paraId="7990C2E2" w14:textId="77777777" w:rsidTr="007A689C">
        <w:trPr>
          <w:cantSplit/>
          <w:trHeight w:val="200"/>
        </w:trPr>
        <w:tc>
          <w:tcPr>
            <w:tcW w:w="1276" w:type="dxa"/>
            <w:vMerge/>
            <w:tcBorders>
              <w:top w:val="single" w:sz="4" w:space="0" w:color="auto"/>
              <w:left w:val="double" w:sz="4" w:space="0" w:color="auto"/>
              <w:bottom w:val="single" w:sz="4" w:space="0" w:color="auto"/>
              <w:right w:val="single" w:sz="4" w:space="0" w:color="auto"/>
            </w:tcBorders>
          </w:tcPr>
          <w:p w14:paraId="3E58341E" w14:textId="77777777" w:rsidR="00503DD9" w:rsidRPr="00BC6CA8" w:rsidRDefault="00503DD9" w:rsidP="007A689C">
            <w:pPr>
              <w:spacing w:line="200" w:lineRule="exact"/>
            </w:pPr>
          </w:p>
        </w:tc>
        <w:tc>
          <w:tcPr>
            <w:tcW w:w="1843" w:type="dxa"/>
            <w:vMerge/>
            <w:tcBorders>
              <w:top w:val="single" w:sz="4" w:space="0" w:color="auto"/>
              <w:left w:val="single" w:sz="4" w:space="0" w:color="auto"/>
              <w:bottom w:val="single" w:sz="4" w:space="0" w:color="auto"/>
              <w:right w:val="single" w:sz="4" w:space="0" w:color="auto"/>
            </w:tcBorders>
          </w:tcPr>
          <w:p w14:paraId="58D434CB" w14:textId="77777777" w:rsidR="00503DD9" w:rsidRPr="00BC6CA8" w:rsidRDefault="00503DD9" w:rsidP="007A689C">
            <w:pPr>
              <w:spacing w:line="200" w:lineRule="exact"/>
            </w:pPr>
          </w:p>
        </w:tc>
        <w:tc>
          <w:tcPr>
            <w:tcW w:w="4252" w:type="dxa"/>
            <w:vMerge/>
            <w:tcBorders>
              <w:top w:val="single" w:sz="4" w:space="0" w:color="auto"/>
              <w:left w:val="single" w:sz="4" w:space="0" w:color="auto"/>
              <w:bottom w:val="single" w:sz="4" w:space="0" w:color="auto"/>
              <w:right w:val="single" w:sz="4" w:space="0" w:color="auto"/>
            </w:tcBorders>
          </w:tcPr>
          <w:p w14:paraId="5FFA3E0A" w14:textId="77777777" w:rsidR="00503DD9" w:rsidRPr="00BC6CA8" w:rsidRDefault="00503DD9" w:rsidP="007A689C">
            <w:pPr>
              <w:spacing w:line="200" w:lineRule="exact"/>
            </w:pPr>
          </w:p>
        </w:tc>
        <w:tc>
          <w:tcPr>
            <w:tcW w:w="851" w:type="dxa"/>
            <w:vMerge/>
            <w:tcBorders>
              <w:top w:val="single" w:sz="4" w:space="0" w:color="auto"/>
              <w:left w:val="single" w:sz="4" w:space="0" w:color="auto"/>
              <w:bottom w:val="single" w:sz="4" w:space="0" w:color="auto"/>
              <w:right w:val="single" w:sz="4" w:space="0" w:color="auto"/>
            </w:tcBorders>
          </w:tcPr>
          <w:p w14:paraId="1E2AEDDC" w14:textId="77777777" w:rsidR="00503DD9" w:rsidRPr="00BC6CA8" w:rsidRDefault="00503DD9" w:rsidP="007A689C">
            <w:pPr>
              <w:spacing w:line="200" w:lineRule="exact"/>
              <w:jc w:val="center"/>
            </w:pPr>
          </w:p>
        </w:tc>
        <w:tc>
          <w:tcPr>
            <w:tcW w:w="1843" w:type="dxa"/>
            <w:vMerge/>
            <w:tcBorders>
              <w:top w:val="single" w:sz="4" w:space="0" w:color="auto"/>
              <w:left w:val="single" w:sz="4" w:space="0" w:color="auto"/>
              <w:bottom w:val="single" w:sz="4" w:space="0" w:color="auto"/>
              <w:right w:val="double" w:sz="4" w:space="0" w:color="auto"/>
            </w:tcBorders>
          </w:tcPr>
          <w:p w14:paraId="6FF3DDCC" w14:textId="77777777" w:rsidR="00503DD9" w:rsidRPr="00BC6CA8" w:rsidRDefault="00503DD9" w:rsidP="007A689C">
            <w:pPr>
              <w:spacing w:line="200" w:lineRule="exact"/>
            </w:pPr>
          </w:p>
        </w:tc>
      </w:tr>
      <w:tr w:rsidR="00503DD9" w:rsidRPr="00BC6CA8" w14:paraId="0053DAFC" w14:textId="77777777" w:rsidTr="007A689C">
        <w:trPr>
          <w:cantSplit/>
          <w:trHeight w:val="200"/>
        </w:trPr>
        <w:tc>
          <w:tcPr>
            <w:tcW w:w="1276" w:type="dxa"/>
            <w:vMerge/>
            <w:tcBorders>
              <w:top w:val="single" w:sz="4" w:space="0" w:color="auto"/>
              <w:left w:val="double" w:sz="4" w:space="0" w:color="auto"/>
              <w:bottom w:val="single" w:sz="4" w:space="0" w:color="auto"/>
              <w:right w:val="single" w:sz="4" w:space="0" w:color="auto"/>
            </w:tcBorders>
          </w:tcPr>
          <w:p w14:paraId="419147F8" w14:textId="77777777" w:rsidR="00503DD9" w:rsidRPr="00BC6CA8" w:rsidRDefault="00503DD9" w:rsidP="007A689C">
            <w:pPr>
              <w:spacing w:line="200" w:lineRule="exact"/>
            </w:pPr>
          </w:p>
        </w:tc>
        <w:tc>
          <w:tcPr>
            <w:tcW w:w="1843" w:type="dxa"/>
            <w:vMerge/>
            <w:tcBorders>
              <w:top w:val="single" w:sz="4" w:space="0" w:color="auto"/>
              <w:left w:val="single" w:sz="4" w:space="0" w:color="auto"/>
              <w:bottom w:val="single" w:sz="4" w:space="0" w:color="auto"/>
              <w:right w:val="single" w:sz="4" w:space="0" w:color="auto"/>
            </w:tcBorders>
          </w:tcPr>
          <w:p w14:paraId="7D82D646" w14:textId="77777777" w:rsidR="00503DD9" w:rsidRPr="00BC6CA8" w:rsidRDefault="00503DD9" w:rsidP="007A689C">
            <w:pPr>
              <w:spacing w:line="200" w:lineRule="exact"/>
            </w:pPr>
          </w:p>
        </w:tc>
        <w:tc>
          <w:tcPr>
            <w:tcW w:w="4252" w:type="dxa"/>
            <w:vMerge/>
            <w:tcBorders>
              <w:top w:val="single" w:sz="4" w:space="0" w:color="auto"/>
              <w:left w:val="single" w:sz="4" w:space="0" w:color="auto"/>
              <w:bottom w:val="single" w:sz="4" w:space="0" w:color="auto"/>
              <w:right w:val="single" w:sz="4" w:space="0" w:color="auto"/>
            </w:tcBorders>
          </w:tcPr>
          <w:p w14:paraId="1F632BD3" w14:textId="77777777" w:rsidR="00503DD9" w:rsidRPr="00BC6CA8" w:rsidRDefault="00503DD9" w:rsidP="007A689C">
            <w:pPr>
              <w:spacing w:line="200" w:lineRule="exact"/>
            </w:pPr>
          </w:p>
        </w:tc>
        <w:tc>
          <w:tcPr>
            <w:tcW w:w="851" w:type="dxa"/>
            <w:vMerge/>
            <w:tcBorders>
              <w:top w:val="single" w:sz="4" w:space="0" w:color="auto"/>
              <w:left w:val="single" w:sz="4" w:space="0" w:color="auto"/>
              <w:bottom w:val="single" w:sz="4" w:space="0" w:color="auto"/>
              <w:right w:val="single" w:sz="4" w:space="0" w:color="auto"/>
            </w:tcBorders>
          </w:tcPr>
          <w:p w14:paraId="3A9502D0" w14:textId="77777777" w:rsidR="00503DD9" w:rsidRPr="00BC6CA8" w:rsidRDefault="00503DD9" w:rsidP="007A689C">
            <w:pPr>
              <w:spacing w:line="200" w:lineRule="exact"/>
              <w:jc w:val="center"/>
            </w:pPr>
          </w:p>
        </w:tc>
        <w:tc>
          <w:tcPr>
            <w:tcW w:w="1843" w:type="dxa"/>
            <w:vMerge/>
            <w:tcBorders>
              <w:top w:val="single" w:sz="4" w:space="0" w:color="auto"/>
              <w:left w:val="single" w:sz="4" w:space="0" w:color="auto"/>
              <w:bottom w:val="single" w:sz="4" w:space="0" w:color="auto"/>
              <w:right w:val="double" w:sz="4" w:space="0" w:color="auto"/>
            </w:tcBorders>
          </w:tcPr>
          <w:p w14:paraId="0199B225" w14:textId="77777777" w:rsidR="00503DD9" w:rsidRPr="00BC6CA8" w:rsidRDefault="00503DD9" w:rsidP="007A689C">
            <w:pPr>
              <w:spacing w:line="200" w:lineRule="exact"/>
            </w:pPr>
          </w:p>
        </w:tc>
      </w:tr>
      <w:tr w:rsidR="00503DD9" w:rsidRPr="00BC6CA8" w14:paraId="3BEC9573" w14:textId="77777777" w:rsidTr="007A689C">
        <w:trPr>
          <w:cantSplit/>
          <w:trHeight w:val="458"/>
        </w:trPr>
        <w:tc>
          <w:tcPr>
            <w:tcW w:w="3119" w:type="dxa"/>
            <w:gridSpan w:val="2"/>
            <w:tcBorders>
              <w:top w:val="single" w:sz="4" w:space="0" w:color="auto"/>
              <w:left w:val="double" w:sz="4" w:space="0" w:color="auto"/>
              <w:bottom w:val="single" w:sz="4" w:space="0" w:color="auto"/>
              <w:right w:val="single" w:sz="4" w:space="0" w:color="auto"/>
            </w:tcBorders>
            <w:vAlign w:val="center"/>
          </w:tcPr>
          <w:p w14:paraId="2C04A91A" w14:textId="77777777" w:rsidR="00503DD9" w:rsidRPr="00BC6CA8" w:rsidRDefault="00503DD9" w:rsidP="007A689C">
            <w:pPr>
              <w:spacing w:line="220" w:lineRule="exact"/>
              <w:jc w:val="center"/>
            </w:pPr>
            <w:r w:rsidRPr="00BC6CA8">
              <w:rPr>
                <w:i/>
              </w:rPr>
              <w:t>U</w:t>
            </w:r>
            <w:r w:rsidRPr="00BC6CA8">
              <w:rPr>
                <w:i/>
                <w:vertAlign w:val="subscript"/>
              </w:rPr>
              <w:t>n</w:t>
            </w:r>
            <w:r w:rsidRPr="00BC6CA8">
              <w:t xml:space="preserve"> = 220 kV</w:t>
            </w:r>
          </w:p>
        </w:tc>
        <w:tc>
          <w:tcPr>
            <w:tcW w:w="4252" w:type="dxa"/>
            <w:vMerge/>
            <w:tcBorders>
              <w:top w:val="single" w:sz="4" w:space="0" w:color="auto"/>
              <w:left w:val="single" w:sz="4" w:space="0" w:color="auto"/>
              <w:bottom w:val="single" w:sz="4" w:space="0" w:color="auto"/>
              <w:right w:val="single" w:sz="4" w:space="0" w:color="auto"/>
            </w:tcBorders>
          </w:tcPr>
          <w:p w14:paraId="49D80839" w14:textId="77777777" w:rsidR="00503DD9" w:rsidRPr="00BC6CA8" w:rsidRDefault="00503DD9" w:rsidP="007A689C">
            <w:pPr>
              <w:spacing w:line="200" w:lineRule="exact"/>
            </w:pPr>
          </w:p>
        </w:tc>
        <w:tc>
          <w:tcPr>
            <w:tcW w:w="851" w:type="dxa"/>
            <w:tcBorders>
              <w:top w:val="single" w:sz="4" w:space="0" w:color="auto"/>
              <w:left w:val="single" w:sz="4" w:space="0" w:color="auto"/>
              <w:bottom w:val="single" w:sz="4" w:space="0" w:color="auto"/>
              <w:right w:val="single" w:sz="4" w:space="0" w:color="auto"/>
            </w:tcBorders>
            <w:vAlign w:val="center"/>
          </w:tcPr>
          <w:p w14:paraId="7FC04281" w14:textId="77777777" w:rsidR="00503DD9" w:rsidRPr="00BC6CA8" w:rsidRDefault="00503DD9" w:rsidP="007A689C">
            <w:pPr>
              <w:spacing w:line="200" w:lineRule="exact"/>
              <w:jc w:val="center"/>
            </w:pPr>
            <w:r w:rsidRPr="00BC6CA8">
              <w:t>7,00</w:t>
            </w:r>
          </w:p>
        </w:tc>
        <w:tc>
          <w:tcPr>
            <w:tcW w:w="1843" w:type="dxa"/>
            <w:tcBorders>
              <w:top w:val="single" w:sz="4" w:space="0" w:color="auto"/>
              <w:left w:val="single" w:sz="4" w:space="0" w:color="auto"/>
              <w:bottom w:val="single" w:sz="4" w:space="0" w:color="auto"/>
              <w:right w:val="double" w:sz="4" w:space="0" w:color="auto"/>
            </w:tcBorders>
            <w:vAlign w:val="center"/>
          </w:tcPr>
          <w:p w14:paraId="0DC439DD" w14:textId="77777777" w:rsidR="00503DD9" w:rsidRPr="00BC6CA8" w:rsidRDefault="00503DD9" w:rsidP="007A689C">
            <w:pPr>
              <w:spacing w:line="200" w:lineRule="exact"/>
              <w:jc w:val="center"/>
            </w:pPr>
            <w:r w:rsidRPr="00BC6CA8">
              <w:t>4,00</w:t>
            </w:r>
          </w:p>
        </w:tc>
      </w:tr>
      <w:tr w:rsidR="00503DD9" w:rsidRPr="00BC6CA8" w14:paraId="02678F17" w14:textId="77777777" w:rsidTr="007A689C">
        <w:trPr>
          <w:cantSplit/>
          <w:trHeight w:val="458"/>
        </w:trPr>
        <w:tc>
          <w:tcPr>
            <w:tcW w:w="3119" w:type="dxa"/>
            <w:gridSpan w:val="2"/>
            <w:tcBorders>
              <w:top w:val="single" w:sz="4" w:space="0" w:color="auto"/>
              <w:left w:val="double" w:sz="4" w:space="0" w:color="auto"/>
              <w:bottom w:val="double" w:sz="4" w:space="0" w:color="auto"/>
              <w:right w:val="single" w:sz="4" w:space="0" w:color="auto"/>
            </w:tcBorders>
            <w:vAlign w:val="center"/>
          </w:tcPr>
          <w:p w14:paraId="7E2E1F29" w14:textId="77777777" w:rsidR="00503DD9" w:rsidRPr="00BC6CA8" w:rsidRDefault="00503DD9" w:rsidP="007A689C">
            <w:pPr>
              <w:spacing w:line="220" w:lineRule="exact"/>
              <w:jc w:val="center"/>
            </w:pPr>
            <w:r w:rsidRPr="00BC6CA8">
              <w:rPr>
                <w:i/>
              </w:rPr>
              <w:t>U</w:t>
            </w:r>
            <w:r w:rsidRPr="00BC6CA8">
              <w:rPr>
                <w:i/>
                <w:vertAlign w:val="subscript"/>
              </w:rPr>
              <w:t>n</w:t>
            </w:r>
            <w:r w:rsidRPr="00BC6CA8">
              <w:t xml:space="preserve"> = 400 kV</w:t>
            </w:r>
          </w:p>
        </w:tc>
        <w:tc>
          <w:tcPr>
            <w:tcW w:w="4252" w:type="dxa"/>
            <w:vMerge/>
            <w:tcBorders>
              <w:top w:val="single" w:sz="4" w:space="0" w:color="auto"/>
              <w:left w:val="single" w:sz="4" w:space="0" w:color="auto"/>
              <w:bottom w:val="double" w:sz="4" w:space="0" w:color="auto"/>
              <w:right w:val="single" w:sz="4" w:space="0" w:color="auto"/>
            </w:tcBorders>
          </w:tcPr>
          <w:p w14:paraId="4A6E658D" w14:textId="77777777" w:rsidR="00503DD9" w:rsidRPr="00BC6CA8" w:rsidRDefault="00503DD9" w:rsidP="007A689C">
            <w:pPr>
              <w:spacing w:line="200" w:lineRule="exact"/>
            </w:pPr>
          </w:p>
        </w:tc>
        <w:tc>
          <w:tcPr>
            <w:tcW w:w="851" w:type="dxa"/>
            <w:tcBorders>
              <w:top w:val="single" w:sz="4" w:space="0" w:color="auto"/>
              <w:left w:val="single" w:sz="4" w:space="0" w:color="auto"/>
              <w:bottom w:val="double" w:sz="4" w:space="0" w:color="auto"/>
              <w:right w:val="single" w:sz="4" w:space="0" w:color="auto"/>
            </w:tcBorders>
            <w:vAlign w:val="center"/>
          </w:tcPr>
          <w:p w14:paraId="083A9D3B" w14:textId="77777777" w:rsidR="00503DD9" w:rsidRPr="00BC6CA8" w:rsidRDefault="00503DD9" w:rsidP="007A689C">
            <w:pPr>
              <w:spacing w:line="200" w:lineRule="exact"/>
              <w:jc w:val="center"/>
            </w:pPr>
            <w:r w:rsidRPr="00BC6CA8">
              <w:t>8,00</w:t>
            </w:r>
          </w:p>
        </w:tc>
        <w:tc>
          <w:tcPr>
            <w:tcW w:w="1843" w:type="dxa"/>
            <w:tcBorders>
              <w:top w:val="single" w:sz="4" w:space="0" w:color="auto"/>
              <w:left w:val="single" w:sz="4" w:space="0" w:color="auto"/>
              <w:bottom w:val="double" w:sz="4" w:space="0" w:color="auto"/>
              <w:right w:val="double" w:sz="4" w:space="0" w:color="auto"/>
            </w:tcBorders>
            <w:vAlign w:val="center"/>
          </w:tcPr>
          <w:p w14:paraId="4BAE8D17" w14:textId="77777777" w:rsidR="00503DD9" w:rsidRPr="00BC6CA8" w:rsidRDefault="00503DD9" w:rsidP="007A689C">
            <w:pPr>
              <w:spacing w:line="200" w:lineRule="exact"/>
              <w:jc w:val="center"/>
            </w:pPr>
            <w:r w:rsidRPr="00BC6CA8">
              <w:t>5,00</w:t>
            </w:r>
          </w:p>
        </w:tc>
      </w:tr>
    </w:tbl>
    <w:p w14:paraId="59E90FC3" w14:textId="77777777" w:rsidR="00503DD9" w:rsidRPr="00BC6CA8" w:rsidRDefault="00503DD9" w:rsidP="00503DD9">
      <w:pPr>
        <w:jc w:val="both"/>
      </w:pPr>
      <w:r w:rsidRPr="00BC6CA8">
        <w:t xml:space="preserve">1) În cazul în care nu se poate mări nivelul de izolaţie, stâlpii se leagă la pământ. Condiţiile de legare la pământ trebuie să fie cel puţin cele indicate în SR EN 61140:2002. </w:t>
      </w:r>
    </w:p>
    <w:p w14:paraId="5D0EA4B3" w14:textId="77777777" w:rsidR="00503DD9" w:rsidRPr="00BC6CA8" w:rsidRDefault="00503DD9" w:rsidP="00503DD9">
      <w:pPr>
        <w:spacing w:line="220" w:lineRule="exact"/>
        <w:jc w:val="both"/>
      </w:pPr>
      <w:r w:rsidRPr="00BC6CA8">
        <w:t>Nu se aplică această prevedere, dacă se îndeplineşte una din următoarele condiţii: reţeaua funcţionează cu nulul legat la pământ sau stâlpul se află la cel puţin 2 m faţă de spaliere.</w:t>
      </w:r>
    </w:p>
    <w:p w14:paraId="15D15759" w14:textId="77777777" w:rsidR="00503DD9" w:rsidRPr="00BC6CA8" w:rsidRDefault="00503DD9" w:rsidP="00503DD9">
      <w:pPr>
        <w:jc w:val="both"/>
      </w:pPr>
      <w:r w:rsidRPr="00BC6CA8">
        <w:t>2) Exceptând cazul în care sunt prevăzute lanţuri multiple, din considerente mecanice.</w:t>
      </w:r>
    </w:p>
    <w:p w14:paraId="1B10AF86" w14:textId="77777777" w:rsidR="00503DD9" w:rsidRPr="00BC6CA8" w:rsidRDefault="00503DD9" w:rsidP="00503DD9">
      <w:pPr>
        <w:spacing w:after="160" w:line="259" w:lineRule="auto"/>
      </w:pPr>
      <w:r w:rsidRPr="00BC6CA8">
        <w:br w:type="page"/>
      </w:r>
    </w:p>
    <w:p w14:paraId="6A2A7860" w14:textId="77777777" w:rsidR="00503DD9" w:rsidRPr="00BC6CA8" w:rsidRDefault="00503DD9" w:rsidP="00503DD9">
      <w:pPr>
        <w:spacing w:line="220" w:lineRule="exact"/>
        <w:rPr>
          <w:b/>
        </w:rPr>
      </w:pPr>
    </w:p>
    <w:p w14:paraId="7A58ECC3" w14:textId="77777777" w:rsidR="00503DD9" w:rsidRPr="00BC6CA8" w:rsidRDefault="00503DD9" w:rsidP="00503DD9">
      <w:pPr>
        <w:spacing w:line="220" w:lineRule="exact"/>
        <w:jc w:val="center"/>
        <w:rPr>
          <w:b/>
          <w:lang w:val="it-IT"/>
        </w:rPr>
      </w:pPr>
    </w:p>
    <w:p w14:paraId="407FF8A4" w14:textId="77777777" w:rsidR="00503DD9" w:rsidRPr="00BC6CA8" w:rsidRDefault="00503DD9" w:rsidP="00503DD9">
      <w:pPr>
        <w:spacing w:line="220" w:lineRule="exact"/>
        <w:jc w:val="center"/>
        <w:rPr>
          <w:b/>
          <w:lang w:val="it-IT"/>
        </w:rPr>
      </w:pPr>
    </w:p>
    <w:p w14:paraId="0872728A" w14:textId="77777777" w:rsidR="00503DD9" w:rsidRPr="00BC6CA8" w:rsidRDefault="003F3A7E" w:rsidP="00503DD9">
      <w:pPr>
        <w:spacing w:line="220" w:lineRule="exact"/>
        <w:jc w:val="center"/>
        <w:rPr>
          <w:b/>
          <w:lang w:val="it-IT"/>
        </w:rPr>
      </w:pPr>
      <w:r>
        <w:rPr>
          <w:b/>
          <w:noProof/>
          <w:lang w:val="en-US"/>
        </w:rPr>
        <w:object w:dxaOrig="1440" w:dyaOrig="1440" w14:anchorId="7BCCEFDE">
          <v:shape id="_x0000_s1040" type="#_x0000_t75" style="position:absolute;left:0;text-align:left;margin-left:-7pt;margin-top:274.2pt;width:443.25pt;height:260.9pt;z-index:251672064" o:allowincell="f">
            <v:imagedata r:id="rId59" o:title=""/>
            <w10:wrap type="topAndBottom"/>
          </v:shape>
          <o:OLEObject Type="Embed" ProgID="AutoCAD.Drawing.14" ShapeID="_x0000_s1040" DrawAspect="Content" ObjectID="_1606654516" r:id="rId60"/>
        </w:object>
      </w:r>
      <w:r w:rsidR="00503DD9" w:rsidRPr="00BC6CA8">
        <w:rPr>
          <w:b/>
          <w:lang w:val="it-IT"/>
        </w:rPr>
        <w:t xml:space="preserve">Figura </w:t>
      </w:r>
      <w:r w:rsidR="00AC0689" w:rsidRPr="00BC6CA8">
        <w:rPr>
          <w:b/>
          <w:lang w:val="it-IT"/>
        </w:rPr>
        <w:t>9</w:t>
      </w:r>
      <w:r w:rsidR="00503DD9" w:rsidRPr="00BC6CA8">
        <w:rPr>
          <w:b/>
          <w:lang w:val="it-IT"/>
        </w:rPr>
        <w:t>. Trecerea LEA peste culturi pe spaliere metalice şi peste îngrădiri metalic</w:t>
      </w:r>
      <w:r>
        <w:rPr>
          <w:b/>
          <w:noProof/>
          <w:lang w:val="en-US"/>
        </w:rPr>
        <w:object w:dxaOrig="1440" w:dyaOrig="1440" w14:anchorId="001B07F8">
          <v:shape id="_x0000_s1041" type="#_x0000_t75" style="position:absolute;left:0;text-align:left;margin-left:-.25pt;margin-top:19.75pt;width:456.4pt;height:268.6pt;z-index:251673088;mso-position-horizontal-relative:text;mso-position-vertical-relative:text" o:allowincell="f">
            <v:imagedata r:id="rId61" o:title=""/>
            <w10:wrap type="topAndBottom"/>
          </v:shape>
          <o:OLEObject Type="Embed" ProgID="AutoCAD.Drawing.14" ShapeID="_x0000_s1041" DrawAspect="Content" ObjectID="_1606654517" r:id="rId62"/>
        </w:object>
      </w:r>
      <w:r w:rsidR="005264D8" w:rsidRPr="00BC6CA8">
        <w:rPr>
          <w:b/>
          <w:lang w:val="it-IT"/>
        </w:rPr>
        <w:t>e</w:t>
      </w:r>
    </w:p>
    <w:p w14:paraId="29A0CC22" w14:textId="77777777" w:rsidR="00503DD9" w:rsidRPr="00BC6CA8" w:rsidRDefault="00503DD9" w:rsidP="00503DD9">
      <w:pPr>
        <w:jc w:val="center"/>
        <w:rPr>
          <w:b/>
        </w:rPr>
        <w:sectPr w:rsidR="00503DD9" w:rsidRPr="00BC6CA8" w:rsidSect="00B76C3D">
          <w:pgSz w:w="11909" w:h="16834" w:code="9"/>
          <w:pgMar w:top="851" w:right="851" w:bottom="851" w:left="1140" w:header="851" w:footer="743" w:gutter="0"/>
          <w:cols w:space="708"/>
        </w:sectPr>
      </w:pPr>
    </w:p>
    <w:p w14:paraId="18C41071" w14:textId="77777777" w:rsidR="00AE2F49" w:rsidRPr="00BC6CA8" w:rsidRDefault="00AE2F49" w:rsidP="00503DD9">
      <w:pPr>
        <w:jc w:val="center"/>
        <w:rPr>
          <w:b/>
        </w:rPr>
      </w:pPr>
    </w:p>
    <w:p w14:paraId="34B77B98" w14:textId="77777777" w:rsidR="00AE2F49" w:rsidRPr="00BC6CA8" w:rsidRDefault="00AE2F49" w:rsidP="00503DD9">
      <w:pPr>
        <w:jc w:val="center"/>
        <w:rPr>
          <w:b/>
        </w:rPr>
      </w:pPr>
    </w:p>
    <w:p w14:paraId="7E0D4710" w14:textId="6BDABB3B" w:rsidR="00AE2F49" w:rsidRPr="00BC6CA8" w:rsidRDefault="00AE2F49" w:rsidP="00AE2F49">
      <w:pPr>
        <w:jc w:val="center"/>
        <w:rPr>
          <w:b/>
        </w:rPr>
      </w:pPr>
      <w:r w:rsidRPr="00BC6CA8">
        <w:rPr>
          <w:b/>
        </w:rPr>
        <w:t xml:space="preserve">Tabelul </w:t>
      </w:r>
      <w:r w:rsidR="005E4794" w:rsidRPr="00BC6CA8">
        <w:rPr>
          <w:b/>
        </w:rPr>
        <w:t>13</w:t>
      </w:r>
      <w:r w:rsidRPr="00BC6CA8">
        <w:rPr>
          <w:b/>
        </w:rPr>
        <w:t>. Traversările şi apropierile LEA existente față de construcții (clădiri) existente.</w:t>
      </w:r>
    </w:p>
    <w:tbl>
      <w:tblPr>
        <w:tblW w:w="1488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1559"/>
        <w:gridCol w:w="1701"/>
        <w:gridCol w:w="1985"/>
        <w:gridCol w:w="992"/>
        <w:gridCol w:w="1276"/>
        <w:gridCol w:w="992"/>
        <w:gridCol w:w="992"/>
        <w:gridCol w:w="2126"/>
        <w:gridCol w:w="1134"/>
        <w:gridCol w:w="1276"/>
      </w:tblGrid>
      <w:tr w:rsidR="00AE2F49" w:rsidRPr="00BC6CA8" w14:paraId="16F09399" w14:textId="77777777" w:rsidTr="00D4165F">
        <w:trPr>
          <w:cantSplit/>
        </w:trPr>
        <w:tc>
          <w:tcPr>
            <w:tcW w:w="851" w:type="dxa"/>
            <w:vMerge w:val="restart"/>
            <w:tcBorders>
              <w:top w:val="double" w:sz="4" w:space="0" w:color="auto"/>
              <w:left w:val="double" w:sz="4" w:space="0" w:color="auto"/>
              <w:bottom w:val="double" w:sz="4" w:space="0" w:color="auto"/>
            </w:tcBorders>
            <w:vAlign w:val="center"/>
          </w:tcPr>
          <w:p w14:paraId="5E6C30A3" w14:textId="77777777" w:rsidR="00AE2F49" w:rsidRPr="00BC6CA8" w:rsidRDefault="00AE2F49" w:rsidP="00D4165F">
            <w:pPr>
              <w:spacing w:line="200" w:lineRule="exact"/>
              <w:jc w:val="center"/>
              <w:rPr>
                <w:sz w:val="22"/>
                <w:szCs w:val="22"/>
              </w:rPr>
            </w:pPr>
            <w:r w:rsidRPr="00BC6CA8">
              <w:rPr>
                <w:sz w:val="22"/>
                <w:szCs w:val="22"/>
              </w:rPr>
              <w:t>Tipul clădirii</w:t>
            </w:r>
          </w:p>
        </w:tc>
        <w:tc>
          <w:tcPr>
            <w:tcW w:w="9497" w:type="dxa"/>
            <w:gridSpan w:val="7"/>
            <w:tcBorders>
              <w:top w:val="double" w:sz="4" w:space="0" w:color="auto"/>
              <w:bottom w:val="single" w:sz="4" w:space="0" w:color="auto"/>
            </w:tcBorders>
            <w:vAlign w:val="center"/>
          </w:tcPr>
          <w:p w14:paraId="7792D8EB" w14:textId="7F359674" w:rsidR="00AE2F49" w:rsidRPr="00BC6CA8" w:rsidRDefault="00AE2F49" w:rsidP="00D4165F">
            <w:pPr>
              <w:spacing w:line="200" w:lineRule="exact"/>
              <w:jc w:val="center"/>
              <w:rPr>
                <w:sz w:val="22"/>
                <w:szCs w:val="22"/>
              </w:rPr>
            </w:pPr>
            <w:r w:rsidRPr="00BC6CA8">
              <w:rPr>
                <w:sz w:val="22"/>
                <w:szCs w:val="22"/>
              </w:rPr>
              <w:t xml:space="preserve">Traversări </w:t>
            </w:r>
          </w:p>
        </w:tc>
        <w:tc>
          <w:tcPr>
            <w:tcW w:w="4536" w:type="dxa"/>
            <w:gridSpan w:val="3"/>
            <w:vMerge w:val="restart"/>
            <w:tcBorders>
              <w:top w:val="double" w:sz="4" w:space="0" w:color="auto"/>
              <w:bottom w:val="double" w:sz="4" w:space="0" w:color="auto"/>
              <w:right w:val="double" w:sz="4" w:space="0" w:color="auto"/>
            </w:tcBorders>
            <w:vAlign w:val="center"/>
          </w:tcPr>
          <w:p w14:paraId="5798AB4D" w14:textId="77777777" w:rsidR="00AE2F49" w:rsidRPr="00BC6CA8" w:rsidRDefault="00AE2F49" w:rsidP="00D4165F">
            <w:pPr>
              <w:spacing w:line="200" w:lineRule="exact"/>
              <w:jc w:val="center"/>
              <w:rPr>
                <w:sz w:val="22"/>
                <w:szCs w:val="22"/>
              </w:rPr>
            </w:pPr>
            <w:r w:rsidRPr="00BC6CA8">
              <w:rPr>
                <w:sz w:val="22"/>
                <w:szCs w:val="22"/>
              </w:rPr>
              <w:t>Apropieri</w:t>
            </w:r>
          </w:p>
        </w:tc>
      </w:tr>
      <w:tr w:rsidR="00AE2F49" w:rsidRPr="00BC6CA8" w14:paraId="59C0673E" w14:textId="77777777" w:rsidTr="00D4165F">
        <w:trPr>
          <w:cantSplit/>
          <w:trHeight w:val="253"/>
        </w:trPr>
        <w:tc>
          <w:tcPr>
            <w:tcW w:w="851" w:type="dxa"/>
            <w:vMerge/>
            <w:tcBorders>
              <w:left w:val="double" w:sz="4" w:space="0" w:color="auto"/>
              <w:bottom w:val="double" w:sz="4" w:space="0" w:color="auto"/>
            </w:tcBorders>
          </w:tcPr>
          <w:p w14:paraId="265B1A44" w14:textId="77777777" w:rsidR="00AE2F49" w:rsidRPr="00BC6CA8" w:rsidRDefault="00AE2F49" w:rsidP="00D4165F">
            <w:pPr>
              <w:spacing w:line="200" w:lineRule="exact"/>
              <w:rPr>
                <w:sz w:val="22"/>
                <w:szCs w:val="22"/>
              </w:rPr>
            </w:pPr>
          </w:p>
        </w:tc>
        <w:tc>
          <w:tcPr>
            <w:tcW w:w="1559" w:type="dxa"/>
            <w:vMerge w:val="restart"/>
            <w:tcBorders>
              <w:bottom w:val="double" w:sz="4" w:space="0" w:color="auto"/>
            </w:tcBorders>
            <w:vAlign w:val="center"/>
          </w:tcPr>
          <w:p w14:paraId="100B79B3" w14:textId="77777777" w:rsidR="00AE2F49" w:rsidRPr="00BC6CA8" w:rsidRDefault="00AE2F49" w:rsidP="00D4165F">
            <w:pPr>
              <w:spacing w:line="200" w:lineRule="exact"/>
              <w:jc w:val="center"/>
              <w:rPr>
                <w:sz w:val="22"/>
                <w:szCs w:val="22"/>
              </w:rPr>
            </w:pPr>
            <w:r w:rsidRPr="00BC6CA8">
              <w:rPr>
                <w:sz w:val="22"/>
                <w:szCs w:val="22"/>
              </w:rPr>
              <w:t>Tensiunea nominală a liniei</w:t>
            </w:r>
          </w:p>
        </w:tc>
        <w:tc>
          <w:tcPr>
            <w:tcW w:w="1701" w:type="dxa"/>
            <w:vMerge w:val="restart"/>
            <w:tcBorders>
              <w:bottom w:val="double" w:sz="4" w:space="0" w:color="auto"/>
            </w:tcBorders>
            <w:vAlign w:val="center"/>
          </w:tcPr>
          <w:p w14:paraId="23487716" w14:textId="77777777" w:rsidR="00AE2F49" w:rsidRPr="00BC6CA8" w:rsidRDefault="00AE2F49" w:rsidP="00D4165F">
            <w:pPr>
              <w:spacing w:line="200" w:lineRule="exact"/>
              <w:jc w:val="center"/>
              <w:rPr>
                <w:sz w:val="22"/>
                <w:szCs w:val="22"/>
              </w:rPr>
            </w:pPr>
            <w:r w:rsidRPr="00BC6CA8">
              <w:rPr>
                <w:sz w:val="22"/>
                <w:szCs w:val="22"/>
              </w:rPr>
              <w:t>Măsuri de siguranță şi protecție</w:t>
            </w:r>
          </w:p>
        </w:tc>
        <w:tc>
          <w:tcPr>
            <w:tcW w:w="6237" w:type="dxa"/>
            <w:gridSpan w:val="5"/>
            <w:vMerge w:val="restart"/>
            <w:tcBorders>
              <w:bottom w:val="single" w:sz="4" w:space="0" w:color="auto"/>
            </w:tcBorders>
            <w:vAlign w:val="center"/>
          </w:tcPr>
          <w:p w14:paraId="2E0D3D2B" w14:textId="77777777" w:rsidR="00AE2F49" w:rsidRPr="00BC6CA8" w:rsidRDefault="00AE2F49" w:rsidP="00D4165F">
            <w:pPr>
              <w:spacing w:line="200" w:lineRule="exact"/>
              <w:jc w:val="center"/>
              <w:rPr>
                <w:sz w:val="22"/>
                <w:szCs w:val="22"/>
              </w:rPr>
            </w:pPr>
            <w:r w:rsidRPr="00BC6CA8">
              <w:rPr>
                <w:sz w:val="22"/>
                <w:szCs w:val="22"/>
              </w:rPr>
              <w:t xml:space="preserve">Distanța între conductorul LEA în orice poziţie şi </w:t>
            </w:r>
          </w:p>
          <w:p w14:paraId="4CF05A9C" w14:textId="77777777" w:rsidR="00AE2F49" w:rsidRPr="00BC6CA8" w:rsidRDefault="00AE2F49" w:rsidP="00D4165F">
            <w:pPr>
              <w:spacing w:line="200" w:lineRule="exact"/>
              <w:jc w:val="center"/>
              <w:rPr>
                <w:sz w:val="22"/>
                <w:szCs w:val="22"/>
              </w:rPr>
            </w:pPr>
            <w:r w:rsidRPr="00BC6CA8">
              <w:rPr>
                <w:sz w:val="22"/>
                <w:szCs w:val="22"/>
              </w:rPr>
              <w:t>orice parte a clădirii [m]</w:t>
            </w:r>
          </w:p>
        </w:tc>
        <w:tc>
          <w:tcPr>
            <w:tcW w:w="4536" w:type="dxa"/>
            <w:gridSpan w:val="3"/>
            <w:vMerge/>
            <w:tcBorders>
              <w:bottom w:val="double" w:sz="4" w:space="0" w:color="auto"/>
              <w:right w:val="double" w:sz="4" w:space="0" w:color="auto"/>
            </w:tcBorders>
          </w:tcPr>
          <w:p w14:paraId="3BD0F128" w14:textId="77777777" w:rsidR="00AE2F49" w:rsidRPr="00BC6CA8" w:rsidRDefault="00AE2F49" w:rsidP="00D4165F">
            <w:pPr>
              <w:spacing w:line="200" w:lineRule="exact"/>
              <w:rPr>
                <w:sz w:val="22"/>
                <w:szCs w:val="22"/>
              </w:rPr>
            </w:pPr>
          </w:p>
        </w:tc>
      </w:tr>
      <w:tr w:rsidR="00AE2F49" w:rsidRPr="00BC6CA8" w14:paraId="255BE263" w14:textId="77777777" w:rsidTr="00D4165F">
        <w:trPr>
          <w:cantSplit/>
          <w:trHeight w:val="253"/>
        </w:trPr>
        <w:tc>
          <w:tcPr>
            <w:tcW w:w="851" w:type="dxa"/>
            <w:vMerge/>
            <w:tcBorders>
              <w:left w:val="double" w:sz="4" w:space="0" w:color="auto"/>
              <w:bottom w:val="double" w:sz="4" w:space="0" w:color="auto"/>
            </w:tcBorders>
          </w:tcPr>
          <w:p w14:paraId="45459BF3" w14:textId="77777777" w:rsidR="00AE2F49" w:rsidRPr="00BC6CA8" w:rsidRDefault="00AE2F49" w:rsidP="00D4165F">
            <w:pPr>
              <w:spacing w:line="200" w:lineRule="exact"/>
              <w:rPr>
                <w:sz w:val="22"/>
                <w:szCs w:val="22"/>
              </w:rPr>
            </w:pPr>
          </w:p>
        </w:tc>
        <w:tc>
          <w:tcPr>
            <w:tcW w:w="1559" w:type="dxa"/>
            <w:vMerge/>
            <w:tcBorders>
              <w:bottom w:val="double" w:sz="4" w:space="0" w:color="auto"/>
            </w:tcBorders>
          </w:tcPr>
          <w:p w14:paraId="1A7C9EBC" w14:textId="77777777" w:rsidR="00AE2F49" w:rsidRPr="00BC6CA8" w:rsidRDefault="00AE2F49" w:rsidP="00D4165F">
            <w:pPr>
              <w:spacing w:line="200" w:lineRule="exact"/>
              <w:rPr>
                <w:sz w:val="22"/>
                <w:szCs w:val="22"/>
              </w:rPr>
            </w:pPr>
          </w:p>
        </w:tc>
        <w:tc>
          <w:tcPr>
            <w:tcW w:w="1701" w:type="dxa"/>
            <w:vMerge/>
            <w:tcBorders>
              <w:bottom w:val="double" w:sz="4" w:space="0" w:color="auto"/>
            </w:tcBorders>
          </w:tcPr>
          <w:p w14:paraId="39E24387" w14:textId="77777777" w:rsidR="00AE2F49" w:rsidRPr="00BC6CA8" w:rsidRDefault="00AE2F49" w:rsidP="00D4165F">
            <w:pPr>
              <w:spacing w:line="200" w:lineRule="exact"/>
              <w:rPr>
                <w:sz w:val="22"/>
                <w:szCs w:val="22"/>
              </w:rPr>
            </w:pPr>
          </w:p>
        </w:tc>
        <w:tc>
          <w:tcPr>
            <w:tcW w:w="6237" w:type="dxa"/>
            <w:gridSpan w:val="5"/>
            <w:vMerge/>
            <w:tcBorders>
              <w:bottom w:val="single" w:sz="4" w:space="0" w:color="auto"/>
            </w:tcBorders>
          </w:tcPr>
          <w:p w14:paraId="3845527B" w14:textId="77777777" w:rsidR="00AE2F49" w:rsidRPr="00BC6CA8" w:rsidRDefault="00AE2F49" w:rsidP="00D4165F">
            <w:pPr>
              <w:spacing w:line="200" w:lineRule="exact"/>
              <w:rPr>
                <w:sz w:val="22"/>
                <w:szCs w:val="22"/>
              </w:rPr>
            </w:pPr>
          </w:p>
        </w:tc>
        <w:tc>
          <w:tcPr>
            <w:tcW w:w="4536" w:type="dxa"/>
            <w:gridSpan w:val="3"/>
            <w:vMerge/>
            <w:tcBorders>
              <w:bottom w:val="double" w:sz="4" w:space="0" w:color="auto"/>
              <w:right w:val="double" w:sz="4" w:space="0" w:color="auto"/>
            </w:tcBorders>
          </w:tcPr>
          <w:p w14:paraId="567A1A9D" w14:textId="77777777" w:rsidR="00AE2F49" w:rsidRPr="00BC6CA8" w:rsidRDefault="00AE2F49" w:rsidP="00D4165F">
            <w:pPr>
              <w:spacing w:line="200" w:lineRule="exact"/>
              <w:rPr>
                <w:sz w:val="22"/>
                <w:szCs w:val="22"/>
              </w:rPr>
            </w:pPr>
          </w:p>
        </w:tc>
      </w:tr>
      <w:tr w:rsidR="00AE2F49" w:rsidRPr="00BC6CA8" w14:paraId="42386CDD" w14:textId="77777777" w:rsidTr="00D4165F">
        <w:trPr>
          <w:cantSplit/>
        </w:trPr>
        <w:tc>
          <w:tcPr>
            <w:tcW w:w="851" w:type="dxa"/>
            <w:vMerge/>
            <w:tcBorders>
              <w:left w:val="double" w:sz="4" w:space="0" w:color="auto"/>
              <w:bottom w:val="double" w:sz="4" w:space="0" w:color="auto"/>
            </w:tcBorders>
          </w:tcPr>
          <w:p w14:paraId="5108B247" w14:textId="77777777" w:rsidR="00AE2F49" w:rsidRPr="00BC6CA8" w:rsidRDefault="00AE2F49" w:rsidP="00D4165F">
            <w:pPr>
              <w:spacing w:line="200" w:lineRule="exact"/>
              <w:rPr>
                <w:sz w:val="22"/>
                <w:szCs w:val="22"/>
              </w:rPr>
            </w:pPr>
          </w:p>
        </w:tc>
        <w:tc>
          <w:tcPr>
            <w:tcW w:w="1559" w:type="dxa"/>
            <w:vMerge/>
            <w:tcBorders>
              <w:bottom w:val="double" w:sz="4" w:space="0" w:color="auto"/>
            </w:tcBorders>
          </w:tcPr>
          <w:p w14:paraId="55AC1E1D" w14:textId="77777777" w:rsidR="00AE2F49" w:rsidRPr="00BC6CA8" w:rsidRDefault="00AE2F49" w:rsidP="00D4165F">
            <w:pPr>
              <w:spacing w:line="200" w:lineRule="exact"/>
              <w:rPr>
                <w:sz w:val="22"/>
                <w:szCs w:val="22"/>
              </w:rPr>
            </w:pPr>
          </w:p>
        </w:tc>
        <w:tc>
          <w:tcPr>
            <w:tcW w:w="1701" w:type="dxa"/>
            <w:vMerge/>
            <w:tcBorders>
              <w:bottom w:val="double" w:sz="4" w:space="0" w:color="auto"/>
            </w:tcBorders>
          </w:tcPr>
          <w:p w14:paraId="470C33F3" w14:textId="77777777" w:rsidR="00AE2F49" w:rsidRPr="00BC6CA8" w:rsidRDefault="00AE2F49" w:rsidP="00D4165F">
            <w:pPr>
              <w:spacing w:line="200" w:lineRule="exact"/>
              <w:rPr>
                <w:sz w:val="22"/>
                <w:szCs w:val="22"/>
              </w:rPr>
            </w:pPr>
          </w:p>
        </w:tc>
        <w:tc>
          <w:tcPr>
            <w:tcW w:w="1985" w:type="dxa"/>
            <w:vMerge w:val="restart"/>
            <w:tcBorders>
              <w:bottom w:val="double" w:sz="4" w:space="0" w:color="auto"/>
            </w:tcBorders>
            <w:vAlign w:val="center"/>
          </w:tcPr>
          <w:p w14:paraId="3A31BCF5" w14:textId="77777777" w:rsidR="00AE2F49" w:rsidRPr="00BC6CA8" w:rsidRDefault="00AE2F49" w:rsidP="00D4165F">
            <w:pPr>
              <w:spacing w:line="200" w:lineRule="exact"/>
              <w:jc w:val="center"/>
              <w:rPr>
                <w:sz w:val="22"/>
                <w:szCs w:val="22"/>
              </w:rPr>
            </w:pPr>
            <w:r w:rsidRPr="00BC6CA8">
              <w:rPr>
                <w:sz w:val="22"/>
                <w:szCs w:val="22"/>
              </w:rPr>
              <w:t>Condiții de calcul</w:t>
            </w:r>
          </w:p>
        </w:tc>
        <w:tc>
          <w:tcPr>
            <w:tcW w:w="4252" w:type="dxa"/>
            <w:gridSpan w:val="4"/>
            <w:tcBorders>
              <w:bottom w:val="single" w:sz="4" w:space="0" w:color="auto"/>
            </w:tcBorders>
            <w:vAlign w:val="center"/>
          </w:tcPr>
          <w:p w14:paraId="212AC804" w14:textId="77777777" w:rsidR="00AE2F49" w:rsidRPr="00BC6CA8" w:rsidRDefault="00AE2F49" w:rsidP="00D4165F">
            <w:pPr>
              <w:spacing w:line="200" w:lineRule="exact"/>
              <w:jc w:val="center"/>
              <w:rPr>
                <w:sz w:val="22"/>
                <w:szCs w:val="22"/>
              </w:rPr>
            </w:pPr>
            <w:r w:rsidRPr="00BC6CA8">
              <w:rPr>
                <w:sz w:val="22"/>
                <w:szCs w:val="22"/>
              </w:rPr>
              <w:t>Distanța până la:</w:t>
            </w:r>
          </w:p>
        </w:tc>
        <w:tc>
          <w:tcPr>
            <w:tcW w:w="4536" w:type="dxa"/>
            <w:gridSpan w:val="3"/>
            <w:vMerge/>
            <w:tcBorders>
              <w:bottom w:val="double" w:sz="4" w:space="0" w:color="auto"/>
              <w:right w:val="double" w:sz="4" w:space="0" w:color="auto"/>
            </w:tcBorders>
          </w:tcPr>
          <w:p w14:paraId="01480019" w14:textId="77777777" w:rsidR="00AE2F49" w:rsidRPr="00BC6CA8" w:rsidRDefault="00AE2F49" w:rsidP="00D4165F">
            <w:pPr>
              <w:spacing w:line="200" w:lineRule="exact"/>
              <w:rPr>
                <w:sz w:val="22"/>
                <w:szCs w:val="22"/>
              </w:rPr>
            </w:pPr>
          </w:p>
        </w:tc>
      </w:tr>
      <w:tr w:rsidR="00AE2F49" w:rsidRPr="00BC6CA8" w14:paraId="44B6EF17" w14:textId="77777777" w:rsidTr="00D4165F">
        <w:trPr>
          <w:cantSplit/>
          <w:trHeight w:val="253"/>
        </w:trPr>
        <w:tc>
          <w:tcPr>
            <w:tcW w:w="851" w:type="dxa"/>
            <w:vMerge/>
            <w:tcBorders>
              <w:left w:val="double" w:sz="4" w:space="0" w:color="auto"/>
              <w:bottom w:val="double" w:sz="4" w:space="0" w:color="auto"/>
            </w:tcBorders>
          </w:tcPr>
          <w:p w14:paraId="09B53374" w14:textId="77777777" w:rsidR="00AE2F49" w:rsidRPr="00BC6CA8" w:rsidRDefault="00AE2F49" w:rsidP="00D4165F">
            <w:pPr>
              <w:spacing w:line="200" w:lineRule="exact"/>
              <w:rPr>
                <w:sz w:val="22"/>
                <w:szCs w:val="22"/>
              </w:rPr>
            </w:pPr>
          </w:p>
        </w:tc>
        <w:tc>
          <w:tcPr>
            <w:tcW w:w="1559" w:type="dxa"/>
            <w:vMerge/>
            <w:tcBorders>
              <w:bottom w:val="double" w:sz="4" w:space="0" w:color="auto"/>
            </w:tcBorders>
          </w:tcPr>
          <w:p w14:paraId="0783ADEE" w14:textId="77777777" w:rsidR="00AE2F49" w:rsidRPr="00BC6CA8" w:rsidRDefault="00AE2F49" w:rsidP="00D4165F">
            <w:pPr>
              <w:spacing w:line="200" w:lineRule="exact"/>
              <w:rPr>
                <w:sz w:val="22"/>
                <w:szCs w:val="22"/>
              </w:rPr>
            </w:pPr>
          </w:p>
        </w:tc>
        <w:tc>
          <w:tcPr>
            <w:tcW w:w="1701" w:type="dxa"/>
            <w:vMerge/>
            <w:tcBorders>
              <w:bottom w:val="double" w:sz="4" w:space="0" w:color="auto"/>
            </w:tcBorders>
          </w:tcPr>
          <w:p w14:paraId="61B42D32" w14:textId="77777777" w:rsidR="00AE2F49" w:rsidRPr="00BC6CA8" w:rsidRDefault="00AE2F49" w:rsidP="00D4165F">
            <w:pPr>
              <w:spacing w:line="200" w:lineRule="exact"/>
              <w:rPr>
                <w:sz w:val="22"/>
                <w:szCs w:val="22"/>
              </w:rPr>
            </w:pPr>
          </w:p>
        </w:tc>
        <w:tc>
          <w:tcPr>
            <w:tcW w:w="1985" w:type="dxa"/>
            <w:vMerge/>
            <w:tcBorders>
              <w:bottom w:val="double" w:sz="4" w:space="0" w:color="auto"/>
            </w:tcBorders>
          </w:tcPr>
          <w:p w14:paraId="5836B7AC" w14:textId="77777777" w:rsidR="00AE2F49" w:rsidRPr="00BC6CA8" w:rsidRDefault="00AE2F49" w:rsidP="00D4165F">
            <w:pPr>
              <w:spacing w:line="200" w:lineRule="exact"/>
              <w:rPr>
                <w:sz w:val="22"/>
                <w:szCs w:val="22"/>
              </w:rPr>
            </w:pPr>
          </w:p>
        </w:tc>
        <w:tc>
          <w:tcPr>
            <w:tcW w:w="992" w:type="dxa"/>
            <w:vMerge w:val="restart"/>
            <w:tcBorders>
              <w:bottom w:val="double" w:sz="4" w:space="0" w:color="auto"/>
            </w:tcBorders>
            <w:vAlign w:val="center"/>
          </w:tcPr>
          <w:p w14:paraId="46311986" w14:textId="77777777" w:rsidR="00AE2F49" w:rsidRPr="00BC6CA8" w:rsidRDefault="00AE2F49" w:rsidP="00D4165F">
            <w:pPr>
              <w:spacing w:line="200" w:lineRule="exact"/>
              <w:rPr>
                <w:sz w:val="22"/>
                <w:szCs w:val="22"/>
              </w:rPr>
            </w:pPr>
            <w:r w:rsidRPr="00BC6CA8">
              <w:rPr>
                <w:sz w:val="22"/>
                <w:szCs w:val="22"/>
              </w:rPr>
              <w:t>Simbol</w:t>
            </w:r>
          </w:p>
        </w:tc>
        <w:tc>
          <w:tcPr>
            <w:tcW w:w="1276" w:type="dxa"/>
            <w:vMerge w:val="restart"/>
            <w:tcBorders>
              <w:bottom w:val="double" w:sz="4" w:space="0" w:color="auto"/>
            </w:tcBorders>
            <w:vAlign w:val="center"/>
          </w:tcPr>
          <w:p w14:paraId="64AD13ED" w14:textId="77777777" w:rsidR="00AE2F49" w:rsidRPr="00BC6CA8" w:rsidRDefault="00AE2F49" w:rsidP="00D4165F">
            <w:pPr>
              <w:spacing w:line="200" w:lineRule="exact"/>
              <w:jc w:val="center"/>
              <w:rPr>
                <w:sz w:val="22"/>
                <w:szCs w:val="22"/>
              </w:rPr>
            </w:pPr>
            <w:r w:rsidRPr="00BC6CA8">
              <w:rPr>
                <w:sz w:val="22"/>
                <w:szCs w:val="22"/>
              </w:rPr>
              <w:t>Orice parte a clădirii</w:t>
            </w:r>
          </w:p>
        </w:tc>
        <w:tc>
          <w:tcPr>
            <w:tcW w:w="992" w:type="dxa"/>
            <w:vMerge w:val="restart"/>
            <w:tcBorders>
              <w:bottom w:val="double" w:sz="4" w:space="0" w:color="auto"/>
            </w:tcBorders>
            <w:vAlign w:val="center"/>
          </w:tcPr>
          <w:p w14:paraId="5EE25AAA" w14:textId="77777777" w:rsidR="00AE2F49" w:rsidRPr="00BC6CA8" w:rsidRDefault="00AE2F49" w:rsidP="00D4165F">
            <w:pPr>
              <w:spacing w:line="200" w:lineRule="exact"/>
              <w:rPr>
                <w:sz w:val="22"/>
                <w:szCs w:val="22"/>
              </w:rPr>
            </w:pPr>
            <w:r w:rsidRPr="00BC6CA8">
              <w:rPr>
                <w:sz w:val="22"/>
                <w:szCs w:val="22"/>
              </w:rPr>
              <w:t>Simbol</w:t>
            </w:r>
          </w:p>
        </w:tc>
        <w:tc>
          <w:tcPr>
            <w:tcW w:w="992" w:type="dxa"/>
            <w:vMerge w:val="restart"/>
            <w:tcBorders>
              <w:bottom w:val="double" w:sz="4" w:space="0" w:color="auto"/>
            </w:tcBorders>
            <w:vAlign w:val="center"/>
          </w:tcPr>
          <w:p w14:paraId="2CBD175B" w14:textId="77777777" w:rsidR="00AE2F49" w:rsidRPr="00BC6CA8" w:rsidRDefault="00AE2F49" w:rsidP="00D4165F">
            <w:pPr>
              <w:spacing w:line="200" w:lineRule="exact"/>
              <w:jc w:val="center"/>
              <w:rPr>
                <w:sz w:val="22"/>
                <w:szCs w:val="22"/>
              </w:rPr>
            </w:pPr>
            <w:r w:rsidRPr="00BC6CA8">
              <w:rPr>
                <w:sz w:val="22"/>
                <w:szCs w:val="22"/>
              </w:rPr>
              <w:t xml:space="preserve">Antena </w:t>
            </w:r>
          </w:p>
        </w:tc>
        <w:tc>
          <w:tcPr>
            <w:tcW w:w="4536" w:type="dxa"/>
            <w:gridSpan w:val="3"/>
            <w:vMerge/>
            <w:tcBorders>
              <w:bottom w:val="double" w:sz="4" w:space="0" w:color="auto"/>
              <w:right w:val="double" w:sz="4" w:space="0" w:color="auto"/>
            </w:tcBorders>
          </w:tcPr>
          <w:p w14:paraId="6D35D19A" w14:textId="77777777" w:rsidR="00AE2F49" w:rsidRPr="00BC6CA8" w:rsidRDefault="00AE2F49" w:rsidP="00D4165F">
            <w:pPr>
              <w:spacing w:line="200" w:lineRule="exact"/>
              <w:rPr>
                <w:sz w:val="22"/>
                <w:szCs w:val="22"/>
              </w:rPr>
            </w:pPr>
          </w:p>
        </w:tc>
      </w:tr>
      <w:tr w:rsidR="00AE2F49" w:rsidRPr="00BC6CA8" w14:paraId="015E5B23" w14:textId="77777777" w:rsidTr="00D4165F">
        <w:trPr>
          <w:cantSplit/>
          <w:trHeight w:val="240"/>
        </w:trPr>
        <w:tc>
          <w:tcPr>
            <w:tcW w:w="851" w:type="dxa"/>
            <w:vMerge/>
            <w:tcBorders>
              <w:left w:val="double" w:sz="4" w:space="0" w:color="auto"/>
              <w:bottom w:val="double" w:sz="4" w:space="0" w:color="auto"/>
            </w:tcBorders>
          </w:tcPr>
          <w:p w14:paraId="38FF1FCB" w14:textId="77777777" w:rsidR="00AE2F49" w:rsidRPr="00BC6CA8" w:rsidRDefault="00AE2F49" w:rsidP="00D4165F">
            <w:pPr>
              <w:spacing w:line="240" w:lineRule="exact"/>
              <w:rPr>
                <w:sz w:val="22"/>
                <w:szCs w:val="22"/>
              </w:rPr>
            </w:pPr>
          </w:p>
        </w:tc>
        <w:tc>
          <w:tcPr>
            <w:tcW w:w="1559" w:type="dxa"/>
            <w:vMerge/>
            <w:tcBorders>
              <w:bottom w:val="double" w:sz="4" w:space="0" w:color="auto"/>
            </w:tcBorders>
          </w:tcPr>
          <w:p w14:paraId="2E7391CD" w14:textId="77777777" w:rsidR="00AE2F49" w:rsidRPr="00BC6CA8" w:rsidRDefault="00AE2F49" w:rsidP="00D4165F">
            <w:pPr>
              <w:spacing w:line="240" w:lineRule="exact"/>
              <w:rPr>
                <w:sz w:val="22"/>
                <w:szCs w:val="22"/>
              </w:rPr>
            </w:pPr>
          </w:p>
        </w:tc>
        <w:tc>
          <w:tcPr>
            <w:tcW w:w="1701" w:type="dxa"/>
            <w:vMerge/>
            <w:tcBorders>
              <w:bottom w:val="double" w:sz="4" w:space="0" w:color="auto"/>
            </w:tcBorders>
          </w:tcPr>
          <w:p w14:paraId="22AD4442" w14:textId="77777777" w:rsidR="00AE2F49" w:rsidRPr="00BC6CA8" w:rsidRDefault="00AE2F49" w:rsidP="00D4165F">
            <w:pPr>
              <w:spacing w:line="240" w:lineRule="exact"/>
              <w:rPr>
                <w:sz w:val="22"/>
                <w:szCs w:val="22"/>
              </w:rPr>
            </w:pPr>
          </w:p>
        </w:tc>
        <w:tc>
          <w:tcPr>
            <w:tcW w:w="1985" w:type="dxa"/>
            <w:vMerge/>
            <w:tcBorders>
              <w:bottom w:val="double" w:sz="4" w:space="0" w:color="auto"/>
            </w:tcBorders>
          </w:tcPr>
          <w:p w14:paraId="6C206932" w14:textId="77777777" w:rsidR="00AE2F49" w:rsidRPr="00BC6CA8" w:rsidRDefault="00AE2F49" w:rsidP="00D4165F">
            <w:pPr>
              <w:spacing w:line="240" w:lineRule="exact"/>
              <w:rPr>
                <w:sz w:val="22"/>
                <w:szCs w:val="22"/>
              </w:rPr>
            </w:pPr>
          </w:p>
        </w:tc>
        <w:tc>
          <w:tcPr>
            <w:tcW w:w="992" w:type="dxa"/>
            <w:vMerge/>
            <w:tcBorders>
              <w:bottom w:val="double" w:sz="4" w:space="0" w:color="auto"/>
            </w:tcBorders>
          </w:tcPr>
          <w:p w14:paraId="32709F79" w14:textId="77777777" w:rsidR="00AE2F49" w:rsidRPr="00BC6CA8" w:rsidRDefault="00AE2F49" w:rsidP="00D4165F">
            <w:pPr>
              <w:spacing w:line="240" w:lineRule="exact"/>
              <w:rPr>
                <w:sz w:val="22"/>
                <w:szCs w:val="22"/>
              </w:rPr>
            </w:pPr>
          </w:p>
        </w:tc>
        <w:tc>
          <w:tcPr>
            <w:tcW w:w="1276" w:type="dxa"/>
            <w:vMerge/>
            <w:tcBorders>
              <w:bottom w:val="double" w:sz="4" w:space="0" w:color="auto"/>
            </w:tcBorders>
          </w:tcPr>
          <w:p w14:paraId="25A2A59F" w14:textId="77777777" w:rsidR="00AE2F49" w:rsidRPr="00BC6CA8" w:rsidRDefault="00AE2F49" w:rsidP="00D4165F">
            <w:pPr>
              <w:spacing w:line="240" w:lineRule="exact"/>
              <w:rPr>
                <w:sz w:val="22"/>
                <w:szCs w:val="22"/>
              </w:rPr>
            </w:pPr>
          </w:p>
        </w:tc>
        <w:tc>
          <w:tcPr>
            <w:tcW w:w="992" w:type="dxa"/>
            <w:vMerge/>
            <w:tcBorders>
              <w:bottom w:val="double" w:sz="4" w:space="0" w:color="auto"/>
            </w:tcBorders>
          </w:tcPr>
          <w:p w14:paraId="6BB8953B" w14:textId="77777777" w:rsidR="00AE2F49" w:rsidRPr="00BC6CA8" w:rsidRDefault="00AE2F49" w:rsidP="00D4165F">
            <w:pPr>
              <w:spacing w:line="240" w:lineRule="exact"/>
              <w:rPr>
                <w:sz w:val="22"/>
                <w:szCs w:val="22"/>
              </w:rPr>
            </w:pPr>
          </w:p>
        </w:tc>
        <w:tc>
          <w:tcPr>
            <w:tcW w:w="992" w:type="dxa"/>
            <w:vMerge/>
            <w:tcBorders>
              <w:bottom w:val="double" w:sz="4" w:space="0" w:color="auto"/>
            </w:tcBorders>
          </w:tcPr>
          <w:p w14:paraId="2341FBC9" w14:textId="77777777" w:rsidR="00AE2F49" w:rsidRPr="00BC6CA8" w:rsidRDefault="00AE2F49" w:rsidP="00D4165F">
            <w:pPr>
              <w:spacing w:line="240" w:lineRule="exact"/>
              <w:rPr>
                <w:sz w:val="22"/>
                <w:szCs w:val="22"/>
              </w:rPr>
            </w:pPr>
          </w:p>
        </w:tc>
        <w:tc>
          <w:tcPr>
            <w:tcW w:w="4536" w:type="dxa"/>
            <w:gridSpan w:val="3"/>
            <w:vMerge/>
            <w:tcBorders>
              <w:bottom w:val="double" w:sz="4" w:space="0" w:color="auto"/>
              <w:right w:val="double" w:sz="4" w:space="0" w:color="auto"/>
            </w:tcBorders>
          </w:tcPr>
          <w:p w14:paraId="35651188" w14:textId="77777777" w:rsidR="00AE2F49" w:rsidRPr="00BC6CA8" w:rsidRDefault="00AE2F49" w:rsidP="00D4165F">
            <w:pPr>
              <w:spacing w:line="240" w:lineRule="exact"/>
              <w:rPr>
                <w:sz w:val="22"/>
                <w:szCs w:val="22"/>
              </w:rPr>
            </w:pPr>
          </w:p>
        </w:tc>
      </w:tr>
      <w:tr w:rsidR="00AE2F49" w:rsidRPr="00BC6CA8" w14:paraId="3ABA416C" w14:textId="77777777" w:rsidTr="00D4165F">
        <w:trPr>
          <w:cantSplit/>
          <w:trHeight w:val="408"/>
        </w:trPr>
        <w:tc>
          <w:tcPr>
            <w:tcW w:w="851" w:type="dxa"/>
            <w:vMerge w:val="restart"/>
            <w:tcBorders>
              <w:top w:val="nil"/>
              <w:left w:val="double" w:sz="4" w:space="0" w:color="auto"/>
            </w:tcBorders>
            <w:textDirection w:val="btLr"/>
            <w:vAlign w:val="center"/>
          </w:tcPr>
          <w:p w14:paraId="1BDB0131" w14:textId="77777777" w:rsidR="00AE2F49" w:rsidRPr="00BC6CA8" w:rsidRDefault="00AE2F49" w:rsidP="00D4165F">
            <w:pPr>
              <w:spacing w:line="200" w:lineRule="exact"/>
              <w:ind w:left="113" w:right="113"/>
              <w:jc w:val="center"/>
              <w:rPr>
                <w:sz w:val="22"/>
                <w:szCs w:val="22"/>
              </w:rPr>
            </w:pPr>
            <w:r w:rsidRPr="00BC6CA8">
              <w:rPr>
                <w:sz w:val="22"/>
                <w:szCs w:val="22"/>
              </w:rPr>
              <w:t>Clădiri locuite</w:t>
            </w:r>
          </w:p>
        </w:tc>
        <w:tc>
          <w:tcPr>
            <w:tcW w:w="1559" w:type="dxa"/>
            <w:tcBorders>
              <w:top w:val="nil"/>
            </w:tcBorders>
          </w:tcPr>
          <w:p w14:paraId="3BC98679" w14:textId="77777777" w:rsidR="00AE2F49" w:rsidRPr="00BC6CA8" w:rsidRDefault="00AE2F49" w:rsidP="00D4165F">
            <w:pPr>
              <w:spacing w:line="200" w:lineRule="exact"/>
              <w:jc w:val="center"/>
              <w:rPr>
                <w:sz w:val="22"/>
                <w:szCs w:val="22"/>
              </w:rPr>
            </w:pPr>
          </w:p>
          <w:p w14:paraId="3D38B4D9" w14:textId="77777777" w:rsidR="00AE2F49" w:rsidRPr="00BC6CA8" w:rsidRDefault="00AE2F49" w:rsidP="00D4165F">
            <w:pPr>
              <w:spacing w:line="200" w:lineRule="exact"/>
              <w:jc w:val="center"/>
              <w:rPr>
                <w:sz w:val="22"/>
                <w:szCs w:val="22"/>
              </w:rPr>
            </w:pPr>
            <w:r w:rsidRPr="00BC6CA8">
              <w:rPr>
                <w:sz w:val="22"/>
                <w:szCs w:val="22"/>
              </w:rPr>
              <w:t xml:space="preserve">1 kV </w:t>
            </w:r>
            <w:r w:rsidRPr="00BC6CA8">
              <w:rPr>
                <w:sz w:val="22"/>
                <w:szCs w:val="22"/>
              </w:rPr>
              <w:sym w:font="Symbol" w:char="F03C"/>
            </w:r>
            <w:r w:rsidRPr="00BC6CA8">
              <w:rPr>
                <w:sz w:val="22"/>
                <w:szCs w:val="22"/>
              </w:rPr>
              <w:t xml:space="preserve"> </w:t>
            </w:r>
            <w:r w:rsidRPr="00BC6CA8">
              <w:rPr>
                <w:i/>
                <w:sz w:val="22"/>
                <w:szCs w:val="22"/>
              </w:rPr>
              <w:t>U</w:t>
            </w:r>
            <w:r w:rsidRPr="00BC6CA8">
              <w:rPr>
                <w:i/>
                <w:sz w:val="22"/>
                <w:szCs w:val="22"/>
                <w:vertAlign w:val="subscript"/>
              </w:rPr>
              <w:t>n</w:t>
            </w:r>
            <w:r w:rsidRPr="00BC6CA8">
              <w:rPr>
                <w:sz w:val="22"/>
                <w:szCs w:val="22"/>
              </w:rPr>
              <w:t xml:space="preserve"> </w:t>
            </w:r>
            <w:r w:rsidRPr="00BC6CA8">
              <w:rPr>
                <w:sz w:val="22"/>
                <w:szCs w:val="22"/>
              </w:rPr>
              <w:sym w:font="Symbol" w:char="F03C"/>
            </w:r>
            <w:r w:rsidRPr="00BC6CA8">
              <w:rPr>
                <w:sz w:val="22"/>
                <w:szCs w:val="22"/>
              </w:rPr>
              <w:t xml:space="preserve"> 110 kV</w:t>
            </w:r>
          </w:p>
        </w:tc>
        <w:tc>
          <w:tcPr>
            <w:tcW w:w="7938" w:type="dxa"/>
            <w:gridSpan w:val="6"/>
            <w:tcBorders>
              <w:top w:val="single" w:sz="4" w:space="0" w:color="auto"/>
            </w:tcBorders>
            <w:vAlign w:val="center"/>
          </w:tcPr>
          <w:p w14:paraId="437EC5BE" w14:textId="77777777" w:rsidR="00AE2F49" w:rsidRPr="00BC6CA8" w:rsidRDefault="00AE2F49" w:rsidP="00D4165F">
            <w:pPr>
              <w:spacing w:line="200" w:lineRule="exact"/>
              <w:jc w:val="center"/>
              <w:rPr>
                <w:sz w:val="22"/>
                <w:szCs w:val="22"/>
              </w:rPr>
            </w:pPr>
            <w:r w:rsidRPr="00BC6CA8">
              <w:rPr>
                <w:sz w:val="22"/>
                <w:szCs w:val="22"/>
              </w:rPr>
              <w:t xml:space="preserve">Se interzice trecerea LEA cu 1 kV </w:t>
            </w:r>
            <w:r w:rsidRPr="00BC6CA8">
              <w:rPr>
                <w:sz w:val="22"/>
                <w:szCs w:val="22"/>
              </w:rPr>
              <w:sym w:font="Symbol" w:char="F03C"/>
            </w:r>
            <w:r w:rsidRPr="00BC6CA8">
              <w:rPr>
                <w:sz w:val="22"/>
                <w:szCs w:val="22"/>
              </w:rPr>
              <w:t xml:space="preserve"> </w:t>
            </w:r>
            <w:r w:rsidRPr="00BC6CA8">
              <w:rPr>
                <w:i/>
                <w:sz w:val="22"/>
                <w:szCs w:val="22"/>
              </w:rPr>
              <w:t>U</w:t>
            </w:r>
            <w:r w:rsidRPr="00BC6CA8">
              <w:rPr>
                <w:i/>
                <w:sz w:val="22"/>
                <w:szCs w:val="22"/>
                <w:vertAlign w:val="subscript"/>
              </w:rPr>
              <w:t>n</w:t>
            </w:r>
            <w:r w:rsidRPr="00BC6CA8">
              <w:rPr>
                <w:sz w:val="22"/>
                <w:szCs w:val="22"/>
              </w:rPr>
              <w:t xml:space="preserve"> </w:t>
            </w:r>
            <w:r w:rsidRPr="00BC6CA8">
              <w:rPr>
                <w:sz w:val="22"/>
                <w:szCs w:val="22"/>
              </w:rPr>
              <w:sym w:font="Symbol" w:char="F03C"/>
            </w:r>
            <w:r w:rsidRPr="00BC6CA8">
              <w:rPr>
                <w:sz w:val="22"/>
                <w:szCs w:val="22"/>
              </w:rPr>
              <w:t xml:space="preserve"> 110 kV peste clădiri locuite</w:t>
            </w:r>
          </w:p>
        </w:tc>
        <w:tc>
          <w:tcPr>
            <w:tcW w:w="2126" w:type="dxa"/>
            <w:vMerge w:val="restart"/>
            <w:tcBorders>
              <w:top w:val="nil"/>
            </w:tcBorders>
            <w:vAlign w:val="center"/>
          </w:tcPr>
          <w:p w14:paraId="7174ECDA" w14:textId="77777777" w:rsidR="00AE2F49" w:rsidRPr="00BC6CA8" w:rsidRDefault="00AE2F49" w:rsidP="00D4165F">
            <w:pPr>
              <w:spacing w:line="200" w:lineRule="exact"/>
              <w:jc w:val="center"/>
              <w:rPr>
                <w:sz w:val="22"/>
                <w:szCs w:val="22"/>
              </w:rPr>
            </w:pPr>
            <w:r w:rsidRPr="00BC6CA8">
              <w:rPr>
                <w:sz w:val="22"/>
                <w:szCs w:val="22"/>
              </w:rPr>
              <w:t>Distanţe</w:t>
            </w:r>
          </w:p>
        </w:tc>
        <w:tc>
          <w:tcPr>
            <w:tcW w:w="2410" w:type="dxa"/>
            <w:gridSpan w:val="2"/>
            <w:vMerge w:val="restart"/>
            <w:tcBorders>
              <w:top w:val="nil"/>
              <w:right w:val="double" w:sz="4" w:space="0" w:color="auto"/>
            </w:tcBorders>
            <w:vAlign w:val="center"/>
          </w:tcPr>
          <w:p w14:paraId="2DAF5770" w14:textId="77777777" w:rsidR="00AE2F49" w:rsidRPr="00BC6CA8" w:rsidRDefault="00AE2F49" w:rsidP="00D4165F">
            <w:pPr>
              <w:spacing w:line="200" w:lineRule="exact"/>
              <w:jc w:val="center"/>
              <w:rPr>
                <w:sz w:val="22"/>
                <w:szCs w:val="22"/>
              </w:rPr>
            </w:pPr>
            <w:r w:rsidRPr="00BC6CA8">
              <w:rPr>
                <w:sz w:val="22"/>
                <w:szCs w:val="22"/>
              </w:rPr>
              <w:t>Măsuri de siguranță şi protecţie</w:t>
            </w:r>
            <w:r w:rsidRPr="00BC6CA8">
              <w:rPr>
                <w:sz w:val="22"/>
                <w:szCs w:val="22"/>
                <w:vertAlign w:val="superscript"/>
              </w:rPr>
              <w:t>2)</w:t>
            </w:r>
          </w:p>
        </w:tc>
      </w:tr>
      <w:tr w:rsidR="00AE2F49" w:rsidRPr="00BC6CA8" w14:paraId="6BB35458" w14:textId="77777777" w:rsidTr="00D4165F">
        <w:trPr>
          <w:cantSplit/>
          <w:trHeight w:val="253"/>
        </w:trPr>
        <w:tc>
          <w:tcPr>
            <w:tcW w:w="851" w:type="dxa"/>
            <w:vMerge/>
            <w:tcBorders>
              <w:left w:val="double" w:sz="4" w:space="0" w:color="auto"/>
            </w:tcBorders>
          </w:tcPr>
          <w:p w14:paraId="166CAEFE" w14:textId="77777777" w:rsidR="00AE2F49" w:rsidRPr="00BC6CA8" w:rsidRDefault="00AE2F49" w:rsidP="00D4165F">
            <w:pPr>
              <w:spacing w:line="200" w:lineRule="exact"/>
              <w:rPr>
                <w:sz w:val="22"/>
                <w:szCs w:val="22"/>
              </w:rPr>
            </w:pPr>
          </w:p>
        </w:tc>
        <w:tc>
          <w:tcPr>
            <w:tcW w:w="1559" w:type="dxa"/>
            <w:vMerge w:val="restart"/>
            <w:vAlign w:val="center"/>
          </w:tcPr>
          <w:p w14:paraId="6282092F" w14:textId="77777777" w:rsidR="00AE2F49" w:rsidRPr="00BC6CA8" w:rsidRDefault="00AE2F49" w:rsidP="00D4165F">
            <w:pPr>
              <w:spacing w:line="200" w:lineRule="exact"/>
              <w:jc w:val="center"/>
              <w:rPr>
                <w:sz w:val="22"/>
                <w:szCs w:val="22"/>
              </w:rPr>
            </w:pPr>
            <w:r w:rsidRPr="00BC6CA8">
              <w:rPr>
                <w:i/>
                <w:sz w:val="22"/>
                <w:szCs w:val="22"/>
              </w:rPr>
              <w:t>U</w:t>
            </w:r>
            <w:r w:rsidRPr="00BC6CA8">
              <w:rPr>
                <w:i/>
                <w:sz w:val="22"/>
                <w:szCs w:val="22"/>
                <w:vertAlign w:val="subscript"/>
              </w:rPr>
              <w:t>n</w:t>
            </w:r>
            <w:r w:rsidRPr="00BC6CA8">
              <w:rPr>
                <w:sz w:val="22"/>
                <w:szCs w:val="22"/>
                <w:vertAlign w:val="subscript"/>
              </w:rPr>
              <w:t xml:space="preserve"> </w:t>
            </w:r>
            <w:r w:rsidRPr="00BC6CA8">
              <w:rPr>
                <w:sz w:val="22"/>
                <w:szCs w:val="22"/>
              </w:rPr>
              <w:t>= 110 kV</w:t>
            </w:r>
          </w:p>
        </w:tc>
        <w:tc>
          <w:tcPr>
            <w:tcW w:w="1701" w:type="dxa"/>
            <w:vMerge w:val="restart"/>
            <w:vAlign w:val="center"/>
          </w:tcPr>
          <w:p w14:paraId="31A731C8" w14:textId="77777777" w:rsidR="00AE2F49" w:rsidRPr="00BC6CA8" w:rsidRDefault="00AE2F49" w:rsidP="00D4165F">
            <w:pPr>
              <w:spacing w:line="200" w:lineRule="exact"/>
              <w:rPr>
                <w:sz w:val="22"/>
                <w:szCs w:val="22"/>
              </w:rPr>
            </w:pPr>
            <w:r w:rsidRPr="00BC6CA8">
              <w:rPr>
                <w:sz w:val="22"/>
                <w:szCs w:val="22"/>
                <w:u w:val="single"/>
              </w:rPr>
              <w:t>La LEA</w:t>
            </w:r>
            <w:r w:rsidRPr="00BC6CA8">
              <w:rPr>
                <w:sz w:val="22"/>
                <w:szCs w:val="22"/>
              </w:rPr>
              <w:t>:</w:t>
            </w:r>
          </w:p>
          <w:p w14:paraId="762D9A19" w14:textId="77777777" w:rsidR="00AE2F49" w:rsidRPr="00BC6CA8" w:rsidRDefault="00AE2F49" w:rsidP="00D4165F">
            <w:pPr>
              <w:spacing w:line="200" w:lineRule="exact"/>
              <w:rPr>
                <w:sz w:val="22"/>
                <w:szCs w:val="22"/>
              </w:rPr>
            </w:pPr>
          </w:p>
          <w:p w14:paraId="4E7DA61F" w14:textId="77777777" w:rsidR="00AE2F49" w:rsidRPr="00BC6CA8" w:rsidRDefault="00AE2F49" w:rsidP="00D4165F">
            <w:pPr>
              <w:spacing w:line="200" w:lineRule="exact"/>
              <w:rPr>
                <w:sz w:val="22"/>
                <w:szCs w:val="22"/>
              </w:rPr>
            </w:pPr>
            <w:r w:rsidRPr="00BC6CA8">
              <w:rPr>
                <w:sz w:val="22"/>
                <w:szCs w:val="22"/>
              </w:rPr>
              <w:t xml:space="preserve">- Protecție mărită conform </w:t>
            </w:r>
            <w:r w:rsidR="00C47BD6" w:rsidRPr="00BC6CA8">
              <w:rPr>
                <w:sz w:val="22"/>
                <w:szCs w:val="22"/>
              </w:rPr>
              <w:t>cap. 1, pc. 1.3. din prezenta anexă</w:t>
            </w:r>
            <w:r w:rsidRPr="00BC6CA8">
              <w:rPr>
                <w:sz w:val="22"/>
                <w:szCs w:val="22"/>
              </w:rPr>
              <w:t>.</w:t>
            </w:r>
          </w:p>
          <w:p w14:paraId="455AC29C" w14:textId="77777777" w:rsidR="00AE2F49" w:rsidRPr="00BC6CA8" w:rsidRDefault="00AE2F49" w:rsidP="00D4165F">
            <w:pPr>
              <w:spacing w:line="200" w:lineRule="exact"/>
              <w:rPr>
                <w:sz w:val="22"/>
                <w:szCs w:val="22"/>
                <w:vertAlign w:val="superscript"/>
              </w:rPr>
            </w:pPr>
            <w:r w:rsidRPr="00BC6CA8">
              <w:rPr>
                <w:sz w:val="22"/>
                <w:szCs w:val="22"/>
              </w:rPr>
              <w:t>- Lanţuri duble de izolatoare.</w:t>
            </w:r>
            <w:r w:rsidRPr="00BC6CA8">
              <w:rPr>
                <w:sz w:val="22"/>
                <w:szCs w:val="22"/>
                <w:vertAlign w:val="superscript"/>
              </w:rPr>
              <w:t>1)</w:t>
            </w:r>
          </w:p>
          <w:p w14:paraId="45E8C239" w14:textId="77777777" w:rsidR="00AE2F49" w:rsidRPr="00BC6CA8" w:rsidRDefault="00AE2F49" w:rsidP="00D4165F">
            <w:pPr>
              <w:spacing w:line="200" w:lineRule="exact"/>
              <w:rPr>
                <w:sz w:val="22"/>
                <w:szCs w:val="22"/>
              </w:rPr>
            </w:pPr>
          </w:p>
          <w:p w14:paraId="0D6FDF99" w14:textId="77777777" w:rsidR="00AE2F49" w:rsidRPr="00BC6CA8" w:rsidRDefault="00AE2F49" w:rsidP="00D4165F">
            <w:pPr>
              <w:spacing w:line="200" w:lineRule="exact"/>
              <w:rPr>
                <w:sz w:val="22"/>
                <w:szCs w:val="22"/>
              </w:rPr>
            </w:pPr>
            <w:r w:rsidRPr="00BC6CA8">
              <w:rPr>
                <w:sz w:val="22"/>
                <w:szCs w:val="22"/>
                <w:u w:val="single"/>
              </w:rPr>
              <w:t>La clădiri</w:t>
            </w:r>
            <w:r w:rsidRPr="00BC6CA8">
              <w:rPr>
                <w:sz w:val="22"/>
                <w:szCs w:val="22"/>
              </w:rPr>
              <w:t>:</w:t>
            </w:r>
          </w:p>
          <w:p w14:paraId="17E1B0B9" w14:textId="77777777" w:rsidR="00AE2F49" w:rsidRPr="00BC6CA8" w:rsidRDefault="00AE2F49" w:rsidP="00D4165F">
            <w:pPr>
              <w:spacing w:line="200" w:lineRule="exact"/>
              <w:rPr>
                <w:sz w:val="22"/>
                <w:szCs w:val="22"/>
              </w:rPr>
            </w:pPr>
          </w:p>
          <w:p w14:paraId="48456F44" w14:textId="77777777" w:rsidR="00AE2F49" w:rsidRPr="00BC6CA8" w:rsidRDefault="00AE2F49" w:rsidP="00D4165F">
            <w:pPr>
              <w:spacing w:line="200" w:lineRule="exact"/>
              <w:rPr>
                <w:sz w:val="22"/>
                <w:szCs w:val="22"/>
              </w:rPr>
            </w:pPr>
            <w:r w:rsidRPr="00BC6CA8">
              <w:rPr>
                <w:sz w:val="22"/>
                <w:szCs w:val="22"/>
              </w:rPr>
              <w:t>- Acoperișurile metalice se vor lega la pământ.</w:t>
            </w:r>
          </w:p>
        </w:tc>
        <w:tc>
          <w:tcPr>
            <w:tcW w:w="1985" w:type="dxa"/>
            <w:vAlign w:val="center"/>
          </w:tcPr>
          <w:p w14:paraId="2ACA572D" w14:textId="77777777" w:rsidR="00AE2F49" w:rsidRPr="00BC6CA8" w:rsidRDefault="00AE2F49" w:rsidP="00D4165F">
            <w:pPr>
              <w:jc w:val="center"/>
              <w:rPr>
                <w:sz w:val="22"/>
                <w:szCs w:val="22"/>
              </w:rPr>
            </w:pPr>
            <w:r w:rsidRPr="00BC6CA8">
              <w:rPr>
                <w:sz w:val="22"/>
                <w:szCs w:val="22"/>
              </w:rPr>
              <w:t>Săgeata maximă</w:t>
            </w:r>
          </w:p>
        </w:tc>
        <w:tc>
          <w:tcPr>
            <w:tcW w:w="992" w:type="dxa"/>
            <w:vAlign w:val="center"/>
          </w:tcPr>
          <w:p w14:paraId="2F7F1A29" w14:textId="77777777" w:rsidR="00AE2F49" w:rsidRPr="00BC6CA8" w:rsidRDefault="00AE2F49" w:rsidP="00D4165F">
            <w:pPr>
              <w:spacing w:line="200" w:lineRule="exact"/>
              <w:jc w:val="center"/>
              <w:rPr>
                <w:i/>
                <w:sz w:val="22"/>
                <w:szCs w:val="22"/>
                <w:vertAlign w:val="subscript"/>
              </w:rPr>
            </w:pPr>
            <w:r w:rsidRPr="00BC6CA8">
              <w:rPr>
                <w:i/>
                <w:sz w:val="22"/>
                <w:szCs w:val="22"/>
              </w:rPr>
              <w:t>H</w:t>
            </w:r>
            <w:r w:rsidRPr="00BC6CA8">
              <w:rPr>
                <w:i/>
                <w:sz w:val="22"/>
                <w:szCs w:val="22"/>
                <w:vertAlign w:val="subscript"/>
              </w:rPr>
              <w:t>1</w:t>
            </w:r>
          </w:p>
        </w:tc>
        <w:tc>
          <w:tcPr>
            <w:tcW w:w="1276" w:type="dxa"/>
            <w:vAlign w:val="center"/>
          </w:tcPr>
          <w:p w14:paraId="3A1B754E" w14:textId="77777777" w:rsidR="00AE2F49" w:rsidRPr="00BC6CA8" w:rsidRDefault="00AE2F49" w:rsidP="00D4165F">
            <w:pPr>
              <w:spacing w:line="200" w:lineRule="exact"/>
              <w:jc w:val="center"/>
              <w:rPr>
                <w:sz w:val="22"/>
                <w:szCs w:val="22"/>
              </w:rPr>
            </w:pPr>
            <w:r w:rsidRPr="00BC6CA8">
              <w:rPr>
                <w:sz w:val="22"/>
                <w:szCs w:val="22"/>
              </w:rPr>
              <w:t>4,00</w:t>
            </w:r>
          </w:p>
        </w:tc>
        <w:tc>
          <w:tcPr>
            <w:tcW w:w="992" w:type="dxa"/>
            <w:vAlign w:val="center"/>
          </w:tcPr>
          <w:p w14:paraId="4A700614" w14:textId="77777777" w:rsidR="00AE2F49" w:rsidRPr="00BC6CA8" w:rsidRDefault="00AE2F49" w:rsidP="00D4165F">
            <w:pPr>
              <w:spacing w:line="200" w:lineRule="exact"/>
              <w:jc w:val="center"/>
              <w:rPr>
                <w:i/>
                <w:sz w:val="22"/>
                <w:szCs w:val="22"/>
                <w:vertAlign w:val="subscript"/>
              </w:rPr>
            </w:pPr>
            <w:r w:rsidRPr="00BC6CA8">
              <w:rPr>
                <w:i/>
                <w:sz w:val="22"/>
                <w:szCs w:val="22"/>
              </w:rPr>
              <w:t>H</w:t>
            </w:r>
            <w:r w:rsidRPr="00BC6CA8">
              <w:rPr>
                <w:i/>
                <w:sz w:val="22"/>
                <w:szCs w:val="22"/>
                <w:vertAlign w:val="subscript"/>
              </w:rPr>
              <w:t>2</w:t>
            </w:r>
          </w:p>
        </w:tc>
        <w:tc>
          <w:tcPr>
            <w:tcW w:w="992" w:type="dxa"/>
            <w:vAlign w:val="center"/>
          </w:tcPr>
          <w:p w14:paraId="46A617D0" w14:textId="77777777" w:rsidR="00AE2F49" w:rsidRPr="00BC6CA8" w:rsidRDefault="00AE2F49" w:rsidP="00D4165F">
            <w:pPr>
              <w:spacing w:line="200" w:lineRule="exact"/>
              <w:jc w:val="center"/>
              <w:rPr>
                <w:sz w:val="22"/>
                <w:szCs w:val="22"/>
              </w:rPr>
            </w:pPr>
            <w:r w:rsidRPr="00BC6CA8">
              <w:rPr>
                <w:sz w:val="22"/>
                <w:szCs w:val="22"/>
              </w:rPr>
              <w:t>3,00</w:t>
            </w:r>
          </w:p>
        </w:tc>
        <w:tc>
          <w:tcPr>
            <w:tcW w:w="2126" w:type="dxa"/>
            <w:vMerge/>
          </w:tcPr>
          <w:p w14:paraId="6CEC6BA3" w14:textId="77777777" w:rsidR="00AE2F49" w:rsidRPr="00BC6CA8" w:rsidRDefault="00AE2F49" w:rsidP="00D4165F">
            <w:pPr>
              <w:spacing w:line="200" w:lineRule="exact"/>
              <w:rPr>
                <w:sz w:val="22"/>
                <w:szCs w:val="22"/>
              </w:rPr>
            </w:pPr>
          </w:p>
        </w:tc>
        <w:tc>
          <w:tcPr>
            <w:tcW w:w="2410" w:type="dxa"/>
            <w:gridSpan w:val="2"/>
            <w:vMerge/>
            <w:tcBorders>
              <w:bottom w:val="single" w:sz="4" w:space="0" w:color="auto"/>
              <w:right w:val="double" w:sz="4" w:space="0" w:color="auto"/>
            </w:tcBorders>
          </w:tcPr>
          <w:p w14:paraId="44EA4DB1" w14:textId="77777777" w:rsidR="00AE2F49" w:rsidRPr="00BC6CA8" w:rsidRDefault="00AE2F49" w:rsidP="00D4165F">
            <w:pPr>
              <w:spacing w:line="200" w:lineRule="exact"/>
              <w:rPr>
                <w:sz w:val="22"/>
                <w:szCs w:val="22"/>
              </w:rPr>
            </w:pPr>
          </w:p>
        </w:tc>
      </w:tr>
      <w:tr w:rsidR="00AE2F49" w:rsidRPr="00BC6CA8" w14:paraId="274F263E" w14:textId="77777777" w:rsidTr="00D4165F">
        <w:trPr>
          <w:cantSplit/>
          <w:trHeight w:val="200"/>
        </w:trPr>
        <w:tc>
          <w:tcPr>
            <w:tcW w:w="851" w:type="dxa"/>
            <w:vMerge/>
            <w:tcBorders>
              <w:top w:val="single" w:sz="4" w:space="0" w:color="auto"/>
              <w:left w:val="double" w:sz="4" w:space="0" w:color="auto"/>
            </w:tcBorders>
          </w:tcPr>
          <w:p w14:paraId="59B79407" w14:textId="77777777" w:rsidR="00AE2F49" w:rsidRPr="00BC6CA8" w:rsidRDefault="00AE2F49" w:rsidP="00D4165F">
            <w:pPr>
              <w:spacing w:line="200" w:lineRule="exact"/>
              <w:rPr>
                <w:sz w:val="22"/>
                <w:szCs w:val="22"/>
              </w:rPr>
            </w:pPr>
          </w:p>
        </w:tc>
        <w:tc>
          <w:tcPr>
            <w:tcW w:w="1559" w:type="dxa"/>
            <w:vMerge/>
            <w:tcBorders>
              <w:top w:val="single" w:sz="4" w:space="0" w:color="auto"/>
            </w:tcBorders>
          </w:tcPr>
          <w:p w14:paraId="72B6A549" w14:textId="77777777" w:rsidR="00AE2F49" w:rsidRPr="00BC6CA8" w:rsidRDefault="00AE2F49" w:rsidP="00D4165F">
            <w:pPr>
              <w:spacing w:line="200" w:lineRule="exact"/>
              <w:rPr>
                <w:sz w:val="22"/>
                <w:szCs w:val="22"/>
              </w:rPr>
            </w:pPr>
          </w:p>
        </w:tc>
        <w:tc>
          <w:tcPr>
            <w:tcW w:w="1701" w:type="dxa"/>
            <w:vMerge/>
            <w:tcBorders>
              <w:top w:val="single" w:sz="4" w:space="0" w:color="auto"/>
            </w:tcBorders>
          </w:tcPr>
          <w:p w14:paraId="63EFCC11" w14:textId="77777777" w:rsidR="00AE2F49" w:rsidRPr="00BC6CA8" w:rsidRDefault="00AE2F49" w:rsidP="00D4165F">
            <w:pPr>
              <w:spacing w:line="200" w:lineRule="exact"/>
              <w:rPr>
                <w:sz w:val="22"/>
                <w:szCs w:val="22"/>
              </w:rPr>
            </w:pPr>
          </w:p>
        </w:tc>
        <w:tc>
          <w:tcPr>
            <w:tcW w:w="1985" w:type="dxa"/>
            <w:vMerge w:val="restart"/>
            <w:tcBorders>
              <w:top w:val="single" w:sz="4" w:space="0" w:color="auto"/>
            </w:tcBorders>
            <w:vAlign w:val="center"/>
          </w:tcPr>
          <w:p w14:paraId="01748D68" w14:textId="77777777" w:rsidR="00AE2F49" w:rsidRPr="00BC6CA8" w:rsidRDefault="00AE2F49" w:rsidP="00D4165F">
            <w:pPr>
              <w:jc w:val="center"/>
              <w:rPr>
                <w:sz w:val="22"/>
                <w:szCs w:val="22"/>
              </w:rPr>
            </w:pPr>
            <w:r w:rsidRPr="00BC6CA8">
              <w:rPr>
                <w:sz w:val="22"/>
                <w:szCs w:val="22"/>
              </w:rPr>
              <w:t>Ruperea unui conductor într-o deschidere vecină</w:t>
            </w:r>
          </w:p>
        </w:tc>
        <w:tc>
          <w:tcPr>
            <w:tcW w:w="992" w:type="dxa"/>
            <w:vMerge w:val="restart"/>
            <w:tcBorders>
              <w:top w:val="single" w:sz="4" w:space="0" w:color="auto"/>
            </w:tcBorders>
            <w:vAlign w:val="center"/>
          </w:tcPr>
          <w:p w14:paraId="6F619177" w14:textId="77777777" w:rsidR="00AE2F49" w:rsidRPr="00BC6CA8" w:rsidRDefault="00AE2F49" w:rsidP="00D4165F">
            <w:pPr>
              <w:spacing w:line="200" w:lineRule="exact"/>
              <w:jc w:val="center"/>
              <w:rPr>
                <w:i/>
                <w:sz w:val="22"/>
                <w:szCs w:val="22"/>
                <w:vertAlign w:val="subscript"/>
              </w:rPr>
            </w:pPr>
            <w:r w:rsidRPr="00BC6CA8">
              <w:rPr>
                <w:i/>
                <w:sz w:val="22"/>
                <w:szCs w:val="22"/>
              </w:rPr>
              <w:t>H</w:t>
            </w:r>
            <w:r w:rsidRPr="00BC6CA8">
              <w:rPr>
                <w:i/>
                <w:sz w:val="22"/>
                <w:szCs w:val="22"/>
                <w:vertAlign w:val="superscript"/>
              </w:rPr>
              <w:t>’</w:t>
            </w:r>
            <w:r w:rsidRPr="00BC6CA8">
              <w:rPr>
                <w:i/>
                <w:sz w:val="22"/>
                <w:szCs w:val="22"/>
                <w:vertAlign w:val="subscript"/>
              </w:rPr>
              <w:t>1</w:t>
            </w:r>
          </w:p>
        </w:tc>
        <w:tc>
          <w:tcPr>
            <w:tcW w:w="1276" w:type="dxa"/>
            <w:vMerge w:val="restart"/>
            <w:tcBorders>
              <w:top w:val="single" w:sz="4" w:space="0" w:color="auto"/>
            </w:tcBorders>
            <w:vAlign w:val="center"/>
          </w:tcPr>
          <w:p w14:paraId="0D167566" w14:textId="77777777" w:rsidR="00AE2F49" w:rsidRPr="00BC6CA8" w:rsidRDefault="00AE2F49" w:rsidP="00D4165F">
            <w:pPr>
              <w:spacing w:line="200" w:lineRule="exact"/>
              <w:jc w:val="center"/>
              <w:rPr>
                <w:sz w:val="22"/>
                <w:szCs w:val="22"/>
              </w:rPr>
            </w:pPr>
            <w:r w:rsidRPr="00BC6CA8">
              <w:rPr>
                <w:sz w:val="22"/>
                <w:szCs w:val="22"/>
              </w:rPr>
              <w:t>3,00</w:t>
            </w:r>
          </w:p>
        </w:tc>
        <w:tc>
          <w:tcPr>
            <w:tcW w:w="992" w:type="dxa"/>
            <w:vMerge w:val="restart"/>
            <w:tcBorders>
              <w:top w:val="single" w:sz="4" w:space="0" w:color="auto"/>
            </w:tcBorders>
            <w:vAlign w:val="center"/>
          </w:tcPr>
          <w:p w14:paraId="31A2901D" w14:textId="77777777" w:rsidR="00AE2F49" w:rsidRPr="00BC6CA8" w:rsidRDefault="00AE2F49" w:rsidP="00D4165F">
            <w:pPr>
              <w:spacing w:line="200" w:lineRule="exact"/>
              <w:jc w:val="center"/>
              <w:rPr>
                <w:i/>
                <w:sz w:val="22"/>
                <w:szCs w:val="22"/>
                <w:vertAlign w:val="subscript"/>
              </w:rPr>
            </w:pPr>
            <w:r w:rsidRPr="00BC6CA8">
              <w:rPr>
                <w:i/>
                <w:sz w:val="22"/>
                <w:szCs w:val="22"/>
              </w:rPr>
              <w:t>H</w:t>
            </w:r>
            <w:r w:rsidRPr="00BC6CA8">
              <w:rPr>
                <w:i/>
                <w:sz w:val="22"/>
                <w:szCs w:val="22"/>
                <w:vertAlign w:val="superscript"/>
              </w:rPr>
              <w:t>’</w:t>
            </w:r>
            <w:r w:rsidRPr="00BC6CA8">
              <w:rPr>
                <w:i/>
                <w:sz w:val="22"/>
                <w:szCs w:val="22"/>
                <w:vertAlign w:val="subscript"/>
              </w:rPr>
              <w:t>2</w:t>
            </w:r>
          </w:p>
        </w:tc>
        <w:tc>
          <w:tcPr>
            <w:tcW w:w="992" w:type="dxa"/>
            <w:vMerge w:val="restart"/>
            <w:tcBorders>
              <w:top w:val="single" w:sz="4" w:space="0" w:color="auto"/>
            </w:tcBorders>
            <w:vAlign w:val="center"/>
          </w:tcPr>
          <w:p w14:paraId="447F7C01" w14:textId="77777777" w:rsidR="00AE2F49" w:rsidRPr="00BC6CA8" w:rsidRDefault="00AE2F49" w:rsidP="00D4165F">
            <w:pPr>
              <w:spacing w:line="200" w:lineRule="exact"/>
              <w:jc w:val="center"/>
              <w:rPr>
                <w:sz w:val="22"/>
                <w:szCs w:val="22"/>
              </w:rPr>
            </w:pPr>
            <w:r w:rsidRPr="00BC6CA8">
              <w:rPr>
                <w:sz w:val="22"/>
                <w:szCs w:val="22"/>
              </w:rPr>
              <w:t>2,00</w:t>
            </w:r>
          </w:p>
        </w:tc>
        <w:tc>
          <w:tcPr>
            <w:tcW w:w="2126" w:type="dxa"/>
            <w:vMerge w:val="restart"/>
            <w:tcBorders>
              <w:top w:val="single" w:sz="4" w:space="0" w:color="auto"/>
            </w:tcBorders>
            <w:vAlign w:val="center"/>
          </w:tcPr>
          <w:p w14:paraId="69C5198A" w14:textId="77777777" w:rsidR="00AE2F49" w:rsidRPr="00BC6CA8" w:rsidRDefault="00AE2F49" w:rsidP="00D4165F">
            <w:pPr>
              <w:spacing w:line="200" w:lineRule="exact"/>
              <w:jc w:val="center"/>
              <w:rPr>
                <w:i/>
                <w:sz w:val="22"/>
                <w:szCs w:val="22"/>
              </w:rPr>
            </w:pPr>
            <w:r w:rsidRPr="00BC6CA8">
              <w:rPr>
                <w:i/>
                <w:sz w:val="22"/>
                <w:szCs w:val="22"/>
              </w:rPr>
              <w:t>d ≥ D</w:t>
            </w:r>
            <w:r w:rsidRPr="00BC6CA8">
              <w:rPr>
                <w:i/>
                <w:sz w:val="22"/>
                <w:szCs w:val="22"/>
                <w:vertAlign w:val="subscript"/>
              </w:rPr>
              <w:t>ma</w:t>
            </w:r>
            <w:r w:rsidRPr="00BC6CA8">
              <w:rPr>
                <w:i/>
                <w:sz w:val="22"/>
                <w:szCs w:val="22"/>
              </w:rPr>
              <w:t xml:space="preserve"> </w:t>
            </w:r>
          </w:p>
        </w:tc>
        <w:tc>
          <w:tcPr>
            <w:tcW w:w="2410" w:type="dxa"/>
            <w:gridSpan w:val="2"/>
            <w:vMerge w:val="restart"/>
            <w:tcBorders>
              <w:top w:val="single" w:sz="4" w:space="0" w:color="auto"/>
              <w:right w:val="double" w:sz="4" w:space="0" w:color="auto"/>
            </w:tcBorders>
            <w:vAlign w:val="center"/>
          </w:tcPr>
          <w:p w14:paraId="4971A18B" w14:textId="77777777" w:rsidR="00AE2F49" w:rsidRPr="00BC6CA8" w:rsidRDefault="00AE2F49" w:rsidP="00D4165F">
            <w:pPr>
              <w:spacing w:line="200" w:lineRule="exact"/>
              <w:jc w:val="center"/>
              <w:rPr>
                <w:sz w:val="22"/>
                <w:szCs w:val="22"/>
              </w:rPr>
            </w:pPr>
            <w:r w:rsidRPr="00BC6CA8">
              <w:rPr>
                <w:sz w:val="22"/>
                <w:szCs w:val="22"/>
              </w:rPr>
              <w:t>Aceste apropieri se vor trata ca traversări dacă clădirea este în culoarul normat al LEA.</w:t>
            </w:r>
          </w:p>
        </w:tc>
      </w:tr>
      <w:tr w:rsidR="00AE2F49" w:rsidRPr="00BC6CA8" w14:paraId="713F54AF" w14:textId="77777777" w:rsidTr="00D4165F">
        <w:trPr>
          <w:cantSplit/>
          <w:trHeight w:val="200"/>
        </w:trPr>
        <w:tc>
          <w:tcPr>
            <w:tcW w:w="851" w:type="dxa"/>
            <w:vMerge/>
            <w:tcBorders>
              <w:left w:val="double" w:sz="4" w:space="0" w:color="auto"/>
            </w:tcBorders>
          </w:tcPr>
          <w:p w14:paraId="227ADCB6" w14:textId="77777777" w:rsidR="00AE2F49" w:rsidRPr="00BC6CA8" w:rsidRDefault="00AE2F49" w:rsidP="00D4165F">
            <w:pPr>
              <w:spacing w:line="200" w:lineRule="exact"/>
              <w:rPr>
                <w:sz w:val="22"/>
                <w:szCs w:val="22"/>
              </w:rPr>
            </w:pPr>
          </w:p>
        </w:tc>
        <w:tc>
          <w:tcPr>
            <w:tcW w:w="1559" w:type="dxa"/>
            <w:vMerge/>
          </w:tcPr>
          <w:p w14:paraId="5E71F0D5" w14:textId="77777777" w:rsidR="00AE2F49" w:rsidRPr="00BC6CA8" w:rsidRDefault="00AE2F49" w:rsidP="00D4165F">
            <w:pPr>
              <w:spacing w:line="200" w:lineRule="exact"/>
              <w:rPr>
                <w:sz w:val="22"/>
                <w:szCs w:val="22"/>
              </w:rPr>
            </w:pPr>
          </w:p>
        </w:tc>
        <w:tc>
          <w:tcPr>
            <w:tcW w:w="1701" w:type="dxa"/>
            <w:vMerge/>
          </w:tcPr>
          <w:p w14:paraId="5430F67E" w14:textId="77777777" w:rsidR="00AE2F49" w:rsidRPr="00BC6CA8" w:rsidRDefault="00AE2F49" w:rsidP="00D4165F">
            <w:pPr>
              <w:spacing w:line="200" w:lineRule="exact"/>
              <w:rPr>
                <w:sz w:val="22"/>
                <w:szCs w:val="22"/>
              </w:rPr>
            </w:pPr>
          </w:p>
        </w:tc>
        <w:tc>
          <w:tcPr>
            <w:tcW w:w="1985" w:type="dxa"/>
            <w:vMerge/>
            <w:vAlign w:val="center"/>
          </w:tcPr>
          <w:p w14:paraId="756D14D0" w14:textId="77777777" w:rsidR="00AE2F49" w:rsidRPr="00BC6CA8" w:rsidRDefault="00AE2F49" w:rsidP="00D4165F">
            <w:pPr>
              <w:rPr>
                <w:sz w:val="22"/>
                <w:szCs w:val="22"/>
              </w:rPr>
            </w:pPr>
          </w:p>
        </w:tc>
        <w:tc>
          <w:tcPr>
            <w:tcW w:w="992" w:type="dxa"/>
            <w:vMerge/>
            <w:vAlign w:val="center"/>
          </w:tcPr>
          <w:p w14:paraId="74C475FB" w14:textId="77777777" w:rsidR="00AE2F49" w:rsidRPr="00BC6CA8" w:rsidRDefault="00AE2F49" w:rsidP="00D4165F">
            <w:pPr>
              <w:spacing w:line="200" w:lineRule="exact"/>
              <w:jc w:val="center"/>
              <w:rPr>
                <w:i/>
                <w:sz w:val="22"/>
                <w:szCs w:val="22"/>
              </w:rPr>
            </w:pPr>
          </w:p>
        </w:tc>
        <w:tc>
          <w:tcPr>
            <w:tcW w:w="1276" w:type="dxa"/>
            <w:vMerge/>
            <w:vAlign w:val="center"/>
          </w:tcPr>
          <w:p w14:paraId="2FEF194B" w14:textId="77777777" w:rsidR="00AE2F49" w:rsidRPr="00BC6CA8" w:rsidRDefault="00AE2F49" w:rsidP="00D4165F">
            <w:pPr>
              <w:spacing w:line="200" w:lineRule="exact"/>
              <w:jc w:val="center"/>
              <w:rPr>
                <w:sz w:val="22"/>
                <w:szCs w:val="22"/>
              </w:rPr>
            </w:pPr>
          </w:p>
        </w:tc>
        <w:tc>
          <w:tcPr>
            <w:tcW w:w="992" w:type="dxa"/>
            <w:vMerge/>
            <w:vAlign w:val="center"/>
          </w:tcPr>
          <w:p w14:paraId="02AA1683" w14:textId="77777777" w:rsidR="00AE2F49" w:rsidRPr="00BC6CA8" w:rsidRDefault="00AE2F49" w:rsidP="00D4165F">
            <w:pPr>
              <w:spacing w:line="200" w:lineRule="exact"/>
              <w:jc w:val="center"/>
              <w:rPr>
                <w:i/>
                <w:sz w:val="22"/>
                <w:szCs w:val="22"/>
              </w:rPr>
            </w:pPr>
          </w:p>
        </w:tc>
        <w:tc>
          <w:tcPr>
            <w:tcW w:w="992" w:type="dxa"/>
            <w:vMerge/>
            <w:vAlign w:val="center"/>
          </w:tcPr>
          <w:p w14:paraId="522E3EE9" w14:textId="77777777" w:rsidR="00AE2F49" w:rsidRPr="00BC6CA8" w:rsidRDefault="00AE2F49" w:rsidP="00D4165F">
            <w:pPr>
              <w:spacing w:line="200" w:lineRule="exact"/>
              <w:jc w:val="center"/>
              <w:rPr>
                <w:sz w:val="22"/>
                <w:szCs w:val="22"/>
              </w:rPr>
            </w:pPr>
          </w:p>
        </w:tc>
        <w:tc>
          <w:tcPr>
            <w:tcW w:w="2126" w:type="dxa"/>
            <w:vMerge/>
          </w:tcPr>
          <w:p w14:paraId="533047A3" w14:textId="77777777" w:rsidR="00AE2F49" w:rsidRPr="00BC6CA8" w:rsidRDefault="00AE2F49" w:rsidP="00D4165F">
            <w:pPr>
              <w:spacing w:line="200" w:lineRule="exact"/>
              <w:rPr>
                <w:i/>
                <w:sz w:val="22"/>
                <w:szCs w:val="22"/>
              </w:rPr>
            </w:pPr>
          </w:p>
        </w:tc>
        <w:tc>
          <w:tcPr>
            <w:tcW w:w="2410" w:type="dxa"/>
            <w:gridSpan w:val="2"/>
            <w:vMerge/>
            <w:tcBorders>
              <w:right w:val="double" w:sz="4" w:space="0" w:color="auto"/>
            </w:tcBorders>
          </w:tcPr>
          <w:p w14:paraId="7E3924A2" w14:textId="77777777" w:rsidR="00AE2F49" w:rsidRPr="00BC6CA8" w:rsidRDefault="00AE2F49" w:rsidP="00D4165F">
            <w:pPr>
              <w:spacing w:line="200" w:lineRule="exact"/>
              <w:rPr>
                <w:sz w:val="22"/>
                <w:szCs w:val="22"/>
              </w:rPr>
            </w:pPr>
          </w:p>
        </w:tc>
      </w:tr>
      <w:tr w:rsidR="00AE2F49" w:rsidRPr="00BC6CA8" w14:paraId="1C2164F9" w14:textId="77777777" w:rsidTr="00D4165F">
        <w:trPr>
          <w:cantSplit/>
          <w:trHeight w:val="200"/>
        </w:trPr>
        <w:tc>
          <w:tcPr>
            <w:tcW w:w="851" w:type="dxa"/>
            <w:vMerge/>
            <w:tcBorders>
              <w:left w:val="double" w:sz="4" w:space="0" w:color="auto"/>
            </w:tcBorders>
          </w:tcPr>
          <w:p w14:paraId="25A0A4E7" w14:textId="77777777" w:rsidR="00AE2F49" w:rsidRPr="00BC6CA8" w:rsidRDefault="00AE2F49" w:rsidP="00D4165F">
            <w:pPr>
              <w:spacing w:line="200" w:lineRule="exact"/>
              <w:rPr>
                <w:sz w:val="22"/>
                <w:szCs w:val="22"/>
              </w:rPr>
            </w:pPr>
          </w:p>
        </w:tc>
        <w:tc>
          <w:tcPr>
            <w:tcW w:w="1559" w:type="dxa"/>
            <w:vMerge/>
          </w:tcPr>
          <w:p w14:paraId="1EE2F7FA" w14:textId="77777777" w:rsidR="00AE2F49" w:rsidRPr="00BC6CA8" w:rsidRDefault="00AE2F49" w:rsidP="00D4165F">
            <w:pPr>
              <w:spacing w:line="200" w:lineRule="exact"/>
              <w:rPr>
                <w:sz w:val="22"/>
                <w:szCs w:val="22"/>
              </w:rPr>
            </w:pPr>
          </w:p>
        </w:tc>
        <w:tc>
          <w:tcPr>
            <w:tcW w:w="1701" w:type="dxa"/>
            <w:vMerge/>
          </w:tcPr>
          <w:p w14:paraId="0450054B" w14:textId="77777777" w:rsidR="00AE2F49" w:rsidRPr="00BC6CA8" w:rsidRDefault="00AE2F49" w:rsidP="00D4165F">
            <w:pPr>
              <w:spacing w:line="200" w:lineRule="exact"/>
              <w:rPr>
                <w:sz w:val="22"/>
                <w:szCs w:val="22"/>
              </w:rPr>
            </w:pPr>
          </w:p>
        </w:tc>
        <w:tc>
          <w:tcPr>
            <w:tcW w:w="1985" w:type="dxa"/>
            <w:vMerge/>
            <w:vAlign w:val="center"/>
          </w:tcPr>
          <w:p w14:paraId="0CE7CF10" w14:textId="77777777" w:rsidR="00AE2F49" w:rsidRPr="00BC6CA8" w:rsidRDefault="00AE2F49" w:rsidP="00D4165F">
            <w:pPr>
              <w:rPr>
                <w:sz w:val="22"/>
                <w:szCs w:val="22"/>
              </w:rPr>
            </w:pPr>
          </w:p>
        </w:tc>
        <w:tc>
          <w:tcPr>
            <w:tcW w:w="992" w:type="dxa"/>
            <w:vMerge/>
            <w:vAlign w:val="center"/>
          </w:tcPr>
          <w:p w14:paraId="33FF50DC" w14:textId="77777777" w:rsidR="00AE2F49" w:rsidRPr="00BC6CA8" w:rsidRDefault="00AE2F49" w:rsidP="00D4165F">
            <w:pPr>
              <w:spacing w:line="200" w:lineRule="exact"/>
              <w:jc w:val="center"/>
              <w:rPr>
                <w:i/>
                <w:sz w:val="22"/>
                <w:szCs w:val="22"/>
              </w:rPr>
            </w:pPr>
          </w:p>
        </w:tc>
        <w:tc>
          <w:tcPr>
            <w:tcW w:w="1276" w:type="dxa"/>
            <w:vMerge/>
            <w:vAlign w:val="center"/>
          </w:tcPr>
          <w:p w14:paraId="64CDDCAA" w14:textId="77777777" w:rsidR="00AE2F49" w:rsidRPr="00BC6CA8" w:rsidRDefault="00AE2F49" w:rsidP="00D4165F">
            <w:pPr>
              <w:spacing w:line="200" w:lineRule="exact"/>
              <w:jc w:val="center"/>
              <w:rPr>
                <w:sz w:val="22"/>
                <w:szCs w:val="22"/>
              </w:rPr>
            </w:pPr>
          </w:p>
        </w:tc>
        <w:tc>
          <w:tcPr>
            <w:tcW w:w="992" w:type="dxa"/>
            <w:vMerge/>
            <w:vAlign w:val="center"/>
          </w:tcPr>
          <w:p w14:paraId="4897504E" w14:textId="77777777" w:rsidR="00AE2F49" w:rsidRPr="00BC6CA8" w:rsidRDefault="00AE2F49" w:rsidP="00D4165F">
            <w:pPr>
              <w:spacing w:line="200" w:lineRule="exact"/>
              <w:jc w:val="center"/>
              <w:rPr>
                <w:i/>
                <w:sz w:val="22"/>
                <w:szCs w:val="22"/>
              </w:rPr>
            </w:pPr>
          </w:p>
        </w:tc>
        <w:tc>
          <w:tcPr>
            <w:tcW w:w="992" w:type="dxa"/>
            <w:vMerge/>
            <w:vAlign w:val="center"/>
          </w:tcPr>
          <w:p w14:paraId="6FF0A569" w14:textId="77777777" w:rsidR="00AE2F49" w:rsidRPr="00BC6CA8" w:rsidRDefault="00AE2F49" w:rsidP="00D4165F">
            <w:pPr>
              <w:spacing w:line="200" w:lineRule="exact"/>
              <w:jc w:val="center"/>
              <w:rPr>
                <w:sz w:val="22"/>
                <w:szCs w:val="22"/>
              </w:rPr>
            </w:pPr>
          </w:p>
        </w:tc>
        <w:tc>
          <w:tcPr>
            <w:tcW w:w="2126" w:type="dxa"/>
            <w:vMerge w:val="restart"/>
            <w:vAlign w:val="center"/>
          </w:tcPr>
          <w:p w14:paraId="7E06AE9E" w14:textId="77777777" w:rsidR="00AE2F49" w:rsidRPr="00BC6CA8" w:rsidRDefault="00AE2F49" w:rsidP="00D4165F">
            <w:pPr>
              <w:spacing w:line="200" w:lineRule="exact"/>
              <w:jc w:val="center"/>
              <w:rPr>
                <w:i/>
                <w:sz w:val="22"/>
                <w:szCs w:val="22"/>
              </w:rPr>
            </w:pPr>
            <w:r w:rsidRPr="00BC6CA8">
              <w:rPr>
                <w:i/>
                <w:sz w:val="22"/>
                <w:szCs w:val="22"/>
              </w:rPr>
              <w:t xml:space="preserve">d </w:t>
            </w:r>
            <w:r w:rsidRPr="00BC6CA8">
              <w:rPr>
                <w:i/>
                <w:sz w:val="22"/>
                <w:szCs w:val="22"/>
              </w:rPr>
              <w:sym w:font="Symbol" w:char="F03C"/>
            </w:r>
            <w:r w:rsidRPr="00BC6CA8">
              <w:rPr>
                <w:i/>
                <w:sz w:val="22"/>
                <w:szCs w:val="22"/>
              </w:rPr>
              <w:t xml:space="preserve"> D</w:t>
            </w:r>
            <w:r w:rsidRPr="00BC6CA8">
              <w:rPr>
                <w:i/>
                <w:sz w:val="22"/>
                <w:szCs w:val="22"/>
                <w:vertAlign w:val="subscript"/>
              </w:rPr>
              <w:t>ma</w:t>
            </w:r>
          </w:p>
        </w:tc>
        <w:tc>
          <w:tcPr>
            <w:tcW w:w="2410" w:type="dxa"/>
            <w:gridSpan w:val="2"/>
            <w:vMerge w:val="restart"/>
            <w:tcBorders>
              <w:right w:val="double" w:sz="4" w:space="0" w:color="auto"/>
            </w:tcBorders>
            <w:vAlign w:val="center"/>
          </w:tcPr>
          <w:p w14:paraId="6165DECE" w14:textId="77777777" w:rsidR="00AE2F49" w:rsidRPr="00BC6CA8" w:rsidRDefault="00AE2F49" w:rsidP="00D4165F">
            <w:pPr>
              <w:spacing w:line="200" w:lineRule="exact"/>
              <w:jc w:val="center"/>
              <w:rPr>
                <w:sz w:val="22"/>
                <w:szCs w:val="22"/>
              </w:rPr>
            </w:pPr>
            <w:r w:rsidRPr="00BC6CA8">
              <w:rPr>
                <w:sz w:val="22"/>
                <w:szCs w:val="22"/>
              </w:rPr>
              <w:t>Aceste apropieri se vor trata ca traversări</w:t>
            </w:r>
          </w:p>
        </w:tc>
      </w:tr>
      <w:tr w:rsidR="00AE2F49" w:rsidRPr="00BC6CA8" w14:paraId="39545F94" w14:textId="77777777" w:rsidTr="00D4165F">
        <w:trPr>
          <w:cantSplit/>
          <w:trHeight w:val="200"/>
        </w:trPr>
        <w:tc>
          <w:tcPr>
            <w:tcW w:w="851" w:type="dxa"/>
            <w:vMerge/>
            <w:tcBorders>
              <w:left w:val="double" w:sz="4" w:space="0" w:color="auto"/>
              <w:bottom w:val="single" w:sz="4" w:space="0" w:color="auto"/>
            </w:tcBorders>
          </w:tcPr>
          <w:p w14:paraId="482B59A8" w14:textId="77777777" w:rsidR="00AE2F49" w:rsidRPr="00BC6CA8" w:rsidRDefault="00AE2F49" w:rsidP="00D4165F">
            <w:pPr>
              <w:spacing w:line="200" w:lineRule="exact"/>
              <w:rPr>
                <w:sz w:val="22"/>
                <w:szCs w:val="22"/>
              </w:rPr>
            </w:pPr>
          </w:p>
        </w:tc>
        <w:tc>
          <w:tcPr>
            <w:tcW w:w="1559" w:type="dxa"/>
            <w:vMerge/>
            <w:tcBorders>
              <w:bottom w:val="single" w:sz="4" w:space="0" w:color="auto"/>
            </w:tcBorders>
          </w:tcPr>
          <w:p w14:paraId="421B5A86" w14:textId="77777777" w:rsidR="00AE2F49" w:rsidRPr="00BC6CA8" w:rsidRDefault="00AE2F49" w:rsidP="00D4165F">
            <w:pPr>
              <w:spacing w:line="200" w:lineRule="exact"/>
              <w:rPr>
                <w:sz w:val="22"/>
                <w:szCs w:val="22"/>
              </w:rPr>
            </w:pPr>
          </w:p>
        </w:tc>
        <w:tc>
          <w:tcPr>
            <w:tcW w:w="1701" w:type="dxa"/>
            <w:vMerge/>
            <w:tcBorders>
              <w:bottom w:val="single" w:sz="4" w:space="0" w:color="auto"/>
            </w:tcBorders>
          </w:tcPr>
          <w:p w14:paraId="2E6C8E03" w14:textId="77777777" w:rsidR="00AE2F49" w:rsidRPr="00BC6CA8" w:rsidRDefault="00AE2F49" w:rsidP="00D4165F">
            <w:pPr>
              <w:spacing w:line="200" w:lineRule="exact"/>
              <w:rPr>
                <w:sz w:val="22"/>
                <w:szCs w:val="22"/>
              </w:rPr>
            </w:pPr>
          </w:p>
        </w:tc>
        <w:tc>
          <w:tcPr>
            <w:tcW w:w="1985" w:type="dxa"/>
            <w:vMerge/>
            <w:tcBorders>
              <w:bottom w:val="single" w:sz="4" w:space="0" w:color="auto"/>
            </w:tcBorders>
            <w:vAlign w:val="center"/>
          </w:tcPr>
          <w:p w14:paraId="1590DFEF" w14:textId="77777777" w:rsidR="00AE2F49" w:rsidRPr="00BC6CA8" w:rsidRDefault="00AE2F49" w:rsidP="00D4165F">
            <w:pPr>
              <w:rPr>
                <w:sz w:val="22"/>
                <w:szCs w:val="22"/>
              </w:rPr>
            </w:pPr>
          </w:p>
        </w:tc>
        <w:tc>
          <w:tcPr>
            <w:tcW w:w="992" w:type="dxa"/>
            <w:vMerge/>
            <w:tcBorders>
              <w:bottom w:val="single" w:sz="4" w:space="0" w:color="auto"/>
            </w:tcBorders>
            <w:vAlign w:val="center"/>
          </w:tcPr>
          <w:p w14:paraId="71EB9B4E" w14:textId="77777777" w:rsidR="00AE2F49" w:rsidRPr="00BC6CA8" w:rsidRDefault="00AE2F49" w:rsidP="00D4165F">
            <w:pPr>
              <w:spacing w:line="200" w:lineRule="exact"/>
              <w:jc w:val="center"/>
              <w:rPr>
                <w:i/>
                <w:sz w:val="22"/>
                <w:szCs w:val="22"/>
              </w:rPr>
            </w:pPr>
          </w:p>
        </w:tc>
        <w:tc>
          <w:tcPr>
            <w:tcW w:w="1276" w:type="dxa"/>
            <w:vMerge/>
            <w:tcBorders>
              <w:bottom w:val="single" w:sz="4" w:space="0" w:color="auto"/>
            </w:tcBorders>
            <w:vAlign w:val="center"/>
          </w:tcPr>
          <w:p w14:paraId="76B1E41D" w14:textId="77777777" w:rsidR="00AE2F49" w:rsidRPr="00BC6CA8" w:rsidRDefault="00AE2F49" w:rsidP="00D4165F">
            <w:pPr>
              <w:spacing w:line="200" w:lineRule="exact"/>
              <w:jc w:val="center"/>
              <w:rPr>
                <w:sz w:val="22"/>
                <w:szCs w:val="22"/>
              </w:rPr>
            </w:pPr>
          </w:p>
        </w:tc>
        <w:tc>
          <w:tcPr>
            <w:tcW w:w="992" w:type="dxa"/>
            <w:vMerge/>
            <w:tcBorders>
              <w:bottom w:val="single" w:sz="4" w:space="0" w:color="auto"/>
            </w:tcBorders>
            <w:vAlign w:val="center"/>
          </w:tcPr>
          <w:p w14:paraId="21891237" w14:textId="77777777" w:rsidR="00AE2F49" w:rsidRPr="00BC6CA8" w:rsidRDefault="00AE2F49" w:rsidP="00D4165F">
            <w:pPr>
              <w:spacing w:line="200" w:lineRule="exact"/>
              <w:jc w:val="center"/>
              <w:rPr>
                <w:i/>
                <w:sz w:val="22"/>
                <w:szCs w:val="22"/>
              </w:rPr>
            </w:pPr>
          </w:p>
        </w:tc>
        <w:tc>
          <w:tcPr>
            <w:tcW w:w="992" w:type="dxa"/>
            <w:vMerge/>
            <w:tcBorders>
              <w:bottom w:val="single" w:sz="4" w:space="0" w:color="auto"/>
            </w:tcBorders>
            <w:vAlign w:val="center"/>
          </w:tcPr>
          <w:p w14:paraId="228C8E31" w14:textId="77777777" w:rsidR="00AE2F49" w:rsidRPr="00BC6CA8" w:rsidRDefault="00AE2F49" w:rsidP="00D4165F">
            <w:pPr>
              <w:spacing w:line="200" w:lineRule="exact"/>
              <w:jc w:val="center"/>
              <w:rPr>
                <w:sz w:val="22"/>
                <w:szCs w:val="22"/>
              </w:rPr>
            </w:pPr>
          </w:p>
        </w:tc>
        <w:tc>
          <w:tcPr>
            <w:tcW w:w="2126" w:type="dxa"/>
            <w:vMerge/>
            <w:tcBorders>
              <w:bottom w:val="single" w:sz="4" w:space="0" w:color="auto"/>
            </w:tcBorders>
          </w:tcPr>
          <w:p w14:paraId="0537A8D9" w14:textId="77777777" w:rsidR="00AE2F49" w:rsidRPr="00BC6CA8" w:rsidRDefault="00AE2F49" w:rsidP="00D4165F">
            <w:pPr>
              <w:spacing w:line="200" w:lineRule="exact"/>
              <w:jc w:val="center"/>
              <w:rPr>
                <w:sz w:val="22"/>
                <w:szCs w:val="22"/>
              </w:rPr>
            </w:pPr>
          </w:p>
        </w:tc>
        <w:tc>
          <w:tcPr>
            <w:tcW w:w="2410" w:type="dxa"/>
            <w:gridSpan w:val="2"/>
            <w:vMerge/>
            <w:tcBorders>
              <w:bottom w:val="single" w:sz="4" w:space="0" w:color="auto"/>
              <w:right w:val="double" w:sz="4" w:space="0" w:color="auto"/>
            </w:tcBorders>
          </w:tcPr>
          <w:p w14:paraId="43554567" w14:textId="77777777" w:rsidR="00AE2F49" w:rsidRPr="00BC6CA8" w:rsidRDefault="00AE2F49" w:rsidP="00D4165F">
            <w:pPr>
              <w:spacing w:line="200" w:lineRule="exact"/>
              <w:jc w:val="center"/>
              <w:rPr>
                <w:sz w:val="22"/>
                <w:szCs w:val="22"/>
              </w:rPr>
            </w:pPr>
          </w:p>
        </w:tc>
      </w:tr>
      <w:tr w:rsidR="00AE2F49" w:rsidRPr="00BC6CA8" w14:paraId="4513D35E" w14:textId="77777777" w:rsidTr="00D4165F">
        <w:trPr>
          <w:cantSplit/>
        </w:trPr>
        <w:tc>
          <w:tcPr>
            <w:tcW w:w="851" w:type="dxa"/>
            <w:vMerge/>
            <w:tcBorders>
              <w:left w:val="double" w:sz="4" w:space="0" w:color="auto"/>
            </w:tcBorders>
          </w:tcPr>
          <w:p w14:paraId="74E37E77" w14:textId="77777777" w:rsidR="00AE2F49" w:rsidRPr="00BC6CA8" w:rsidRDefault="00AE2F49" w:rsidP="00D4165F">
            <w:pPr>
              <w:spacing w:line="200" w:lineRule="exact"/>
              <w:rPr>
                <w:sz w:val="22"/>
                <w:szCs w:val="22"/>
              </w:rPr>
            </w:pPr>
          </w:p>
        </w:tc>
        <w:tc>
          <w:tcPr>
            <w:tcW w:w="1559" w:type="dxa"/>
            <w:vMerge w:val="restart"/>
            <w:vAlign w:val="center"/>
          </w:tcPr>
          <w:p w14:paraId="567782EE" w14:textId="77777777" w:rsidR="00AE2F49" w:rsidRPr="00BC6CA8" w:rsidRDefault="00AE2F49" w:rsidP="00D4165F">
            <w:pPr>
              <w:spacing w:line="200" w:lineRule="exact"/>
              <w:jc w:val="center"/>
              <w:rPr>
                <w:sz w:val="22"/>
                <w:szCs w:val="22"/>
              </w:rPr>
            </w:pPr>
            <w:r w:rsidRPr="00BC6CA8">
              <w:rPr>
                <w:i/>
                <w:sz w:val="22"/>
                <w:szCs w:val="22"/>
              </w:rPr>
              <w:t>U</w:t>
            </w:r>
            <w:r w:rsidRPr="00BC6CA8">
              <w:rPr>
                <w:i/>
                <w:sz w:val="22"/>
                <w:szCs w:val="22"/>
                <w:vertAlign w:val="subscript"/>
              </w:rPr>
              <w:t>n</w:t>
            </w:r>
            <w:r w:rsidRPr="00BC6CA8">
              <w:rPr>
                <w:sz w:val="22"/>
                <w:szCs w:val="22"/>
                <w:vertAlign w:val="subscript"/>
              </w:rPr>
              <w:t xml:space="preserve"> </w:t>
            </w:r>
            <w:r w:rsidRPr="00BC6CA8">
              <w:rPr>
                <w:sz w:val="22"/>
                <w:szCs w:val="22"/>
              </w:rPr>
              <w:t>= 220 kV</w:t>
            </w:r>
          </w:p>
        </w:tc>
        <w:tc>
          <w:tcPr>
            <w:tcW w:w="1701" w:type="dxa"/>
            <w:vMerge/>
          </w:tcPr>
          <w:p w14:paraId="41E6CD49" w14:textId="77777777" w:rsidR="00AE2F49" w:rsidRPr="00BC6CA8" w:rsidRDefault="00AE2F49" w:rsidP="00D4165F">
            <w:pPr>
              <w:spacing w:line="200" w:lineRule="exact"/>
              <w:rPr>
                <w:sz w:val="22"/>
                <w:szCs w:val="22"/>
              </w:rPr>
            </w:pPr>
          </w:p>
        </w:tc>
        <w:tc>
          <w:tcPr>
            <w:tcW w:w="1985" w:type="dxa"/>
            <w:vAlign w:val="center"/>
          </w:tcPr>
          <w:p w14:paraId="4E5E47C7" w14:textId="77777777" w:rsidR="00AE2F49" w:rsidRPr="00BC6CA8" w:rsidRDefault="00AE2F49" w:rsidP="00D4165F">
            <w:pPr>
              <w:jc w:val="center"/>
              <w:rPr>
                <w:sz w:val="22"/>
                <w:szCs w:val="22"/>
              </w:rPr>
            </w:pPr>
            <w:r w:rsidRPr="00BC6CA8">
              <w:rPr>
                <w:sz w:val="22"/>
                <w:szCs w:val="22"/>
              </w:rPr>
              <w:t>Săgeata maximă</w:t>
            </w:r>
          </w:p>
        </w:tc>
        <w:tc>
          <w:tcPr>
            <w:tcW w:w="992" w:type="dxa"/>
            <w:vAlign w:val="center"/>
          </w:tcPr>
          <w:p w14:paraId="11F48A77" w14:textId="77777777" w:rsidR="00AE2F49" w:rsidRPr="00BC6CA8" w:rsidRDefault="00AE2F49" w:rsidP="00D4165F">
            <w:pPr>
              <w:spacing w:line="200" w:lineRule="exact"/>
              <w:jc w:val="center"/>
              <w:rPr>
                <w:i/>
                <w:sz w:val="22"/>
                <w:szCs w:val="22"/>
                <w:vertAlign w:val="subscript"/>
              </w:rPr>
            </w:pPr>
            <w:r w:rsidRPr="00BC6CA8">
              <w:rPr>
                <w:i/>
                <w:sz w:val="22"/>
                <w:szCs w:val="22"/>
              </w:rPr>
              <w:t>H</w:t>
            </w:r>
            <w:r w:rsidRPr="00BC6CA8">
              <w:rPr>
                <w:i/>
                <w:sz w:val="22"/>
                <w:szCs w:val="22"/>
                <w:vertAlign w:val="subscript"/>
              </w:rPr>
              <w:t>1</w:t>
            </w:r>
          </w:p>
        </w:tc>
        <w:tc>
          <w:tcPr>
            <w:tcW w:w="1276" w:type="dxa"/>
            <w:vAlign w:val="center"/>
          </w:tcPr>
          <w:p w14:paraId="6D70C3A8" w14:textId="77777777" w:rsidR="00AE2F49" w:rsidRPr="00BC6CA8" w:rsidRDefault="00AE2F49" w:rsidP="00D4165F">
            <w:pPr>
              <w:spacing w:line="200" w:lineRule="exact"/>
              <w:jc w:val="center"/>
              <w:rPr>
                <w:sz w:val="22"/>
                <w:szCs w:val="22"/>
              </w:rPr>
            </w:pPr>
            <w:r w:rsidRPr="00BC6CA8">
              <w:rPr>
                <w:sz w:val="22"/>
                <w:szCs w:val="22"/>
              </w:rPr>
              <w:t>5,00</w:t>
            </w:r>
          </w:p>
        </w:tc>
        <w:tc>
          <w:tcPr>
            <w:tcW w:w="992" w:type="dxa"/>
            <w:vAlign w:val="center"/>
          </w:tcPr>
          <w:p w14:paraId="1A0EE85D" w14:textId="77777777" w:rsidR="00AE2F49" w:rsidRPr="00BC6CA8" w:rsidRDefault="00AE2F49" w:rsidP="00D4165F">
            <w:pPr>
              <w:spacing w:line="200" w:lineRule="exact"/>
              <w:jc w:val="center"/>
              <w:rPr>
                <w:i/>
                <w:sz w:val="22"/>
                <w:szCs w:val="22"/>
                <w:vertAlign w:val="subscript"/>
              </w:rPr>
            </w:pPr>
            <w:r w:rsidRPr="00BC6CA8">
              <w:rPr>
                <w:i/>
                <w:sz w:val="22"/>
                <w:szCs w:val="22"/>
              </w:rPr>
              <w:t>H</w:t>
            </w:r>
            <w:r w:rsidRPr="00BC6CA8">
              <w:rPr>
                <w:i/>
                <w:sz w:val="22"/>
                <w:szCs w:val="22"/>
                <w:vertAlign w:val="subscript"/>
              </w:rPr>
              <w:t>2</w:t>
            </w:r>
          </w:p>
        </w:tc>
        <w:tc>
          <w:tcPr>
            <w:tcW w:w="992" w:type="dxa"/>
            <w:vAlign w:val="center"/>
          </w:tcPr>
          <w:p w14:paraId="48F4F3A7" w14:textId="77777777" w:rsidR="00AE2F49" w:rsidRPr="00BC6CA8" w:rsidRDefault="00AE2F49" w:rsidP="00D4165F">
            <w:pPr>
              <w:spacing w:line="200" w:lineRule="exact"/>
              <w:jc w:val="center"/>
              <w:rPr>
                <w:sz w:val="22"/>
                <w:szCs w:val="22"/>
              </w:rPr>
            </w:pPr>
            <w:r w:rsidRPr="00BC6CA8">
              <w:rPr>
                <w:sz w:val="22"/>
                <w:szCs w:val="22"/>
              </w:rPr>
              <w:t>4,00</w:t>
            </w:r>
          </w:p>
        </w:tc>
        <w:tc>
          <w:tcPr>
            <w:tcW w:w="4536" w:type="dxa"/>
            <w:gridSpan w:val="3"/>
            <w:vMerge w:val="restart"/>
            <w:tcBorders>
              <w:right w:val="double" w:sz="4" w:space="0" w:color="auto"/>
            </w:tcBorders>
          </w:tcPr>
          <w:p w14:paraId="78342C86" w14:textId="77777777" w:rsidR="00AE2F49" w:rsidRPr="00BC6CA8" w:rsidRDefault="00AE2F49" w:rsidP="00D4165F">
            <w:pPr>
              <w:spacing w:line="200" w:lineRule="exact"/>
              <w:rPr>
                <w:sz w:val="22"/>
                <w:szCs w:val="22"/>
              </w:rPr>
            </w:pPr>
            <w:r w:rsidRPr="00BC6CA8">
              <w:rPr>
                <w:i/>
                <w:sz w:val="22"/>
                <w:szCs w:val="22"/>
              </w:rPr>
              <w:t>d</w:t>
            </w:r>
            <w:r w:rsidRPr="00BC6CA8">
              <w:rPr>
                <w:sz w:val="22"/>
                <w:szCs w:val="22"/>
              </w:rPr>
              <w:t xml:space="preserve"> - distanța între conductorul extrem </w:t>
            </w:r>
          </w:p>
          <w:p w14:paraId="049D0F3D" w14:textId="77777777" w:rsidR="00AE2F49" w:rsidRPr="00BC6CA8" w:rsidRDefault="00AE2F49" w:rsidP="00D4165F">
            <w:pPr>
              <w:spacing w:line="200" w:lineRule="exact"/>
              <w:rPr>
                <w:sz w:val="22"/>
                <w:szCs w:val="22"/>
              </w:rPr>
            </w:pPr>
            <w:r w:rsidRPr="00BC6CA8">
              <w:rPr>
                <w:sz w:val="22"/>
                <w:szCs w:val="22"/>
              </w:rPr>
              <w:t xml:space="preserve">al LEA, la deviația lui maximă şi </w:t>
            </w:r>
          </w:p>
          <w:p w14:paraId="185E42B2" w14:textId="77777777" w:rsidR="00AE2F49" w:rsidRPr="00BC6CA8" w:rsidRDefault="00AE2F49" w:rsidP="00D4165F">
            <w:pPr>
              <w:spacing w:line="200" w:lineRule="exact"/>
              <w:rPr>
                <w:sz w:val="22"/>
                <w:szCs w:val="22"/>
              </w:rPr>
            </w:pPr>
            <w:r w:rsidRPr="00BC6CA8">
              <w:rPr>
                <w:sz w:val="22"/>
                <w:szCs w:val="22"/>
              </w:rPr>
              <w:t xml:space="preserve">cea mai apropiată parte a clădirii fără </w:t>
            </w:r>
          </w:p>
          <w:p w14:paraId="73316E98" w14:textId="77777777" w:rsidR="00AE2F49" w:rsidRPr="00BC6CA8" w:rsidRDefault="00AE2F49" w:rsidP="00D4165F">
            <w:pPr>
              <w:spacing w:line="200" w:lineRule="exact"/>
              <w:rPr>
                <w:sz w:val="22"/>
                <w:szCs w:val="22"/>
              </w:rPr>
            </w:pPr>
            <w:r w:rsidRPr="00BC6CA8">
              <w:rPr>
                <w:sz w:val="22"/>
                <w:szCs w:val="22"/>
              </w:rPr>
              <w:t>să constituie traversare.</w:t>
            </w:r>
          </w:p>
          <w:p w14:paraId="4A6CA572" w14:textId="77777777" w:rsidR="00AE2F49" w:rsidRPr="00BC6CA8" w:rsidRDefault="00AE2F49" w:rsidP="00D4165F">
            <w:pPr>
              <w:spacing w:line="200" w:lineRule="exact"/>
              <w:rPr>
                <w:sz w:val="22"/>
                <w:szCs w:val="22"/>
              </w:rPr>
            </w:pPr>
            <w:r w:rsidRPr="00BC6CA8">
              <w:rPr>
                <w:i/>
                <w:sz w:val="22"/>
                <w:szCs w:val="22"/>
              </w:rPr>
              <w:t>D</w:t>
            </w:r>
            <w:r w:rsidRPr="00BC6CA8">
              <w:rPr>
                <w:i/>
                <w:sz w:val="22"/>
                <w:szCs w:val="22"/>
                <w:vertAlign w:val="subscript"/>
              </w:rPr>
              <w:t>ma</w:t>
            </w:r>
            <w:r w:rsidRPr="00BC6CA8">
              <w:rPr>
                <w:sz w:val="22"/>
                <w:szCs w:val="22"/>
              </w:rPr>
              <w:t xml:space="preserve"> - distanța minimă de apropiere având tabelul de mai jos:  </w:t>
            </w:r>
          </w:p>
        </w:tc>
      </w:tr>
      <w:tr w:rsidR="00AE2F49" w:rsidRPr="00BC6CA8" w14:paraId="56C02B70" w14:textId="77777777" w:rsidTr="00D4165F">
        <w:trPr>
          <w:cantSplit/>
          <w:trHeight w:val="200"/>
        </w:trPr>
        <w:tc>
          <w:tcPr>
            <w:tcW w:w="851" w:type="dxa"/>
            <w:vMerge/>
            <w:tcBorders>
              <w:left w:val="double" w:sz="4" w:space="0" w:color="auto"/>
            </w:tcBorders>
          </w:tcPr>
          <w:p w14:paraId="24A08588" w14:textId="77777777" w:rsidR="00AE2F49" w:rsidRPr="00BC6CA8" w:rsidRDefault="00AE2F49" w:rsidP="00D4165F">
            <w:pPr>
              <w:spacing w:line="200" w:lineRule="exact"/>
              <w:rPr>
                <w:sz w:val="22"/>
                <w:szCs w:val="22"/>
              </w:rPr>
            </w:pPr>
          </w:p>
        </w:tc>
        <w:tc>
          <w:tcPr>
            <w:tcW w:w="1559" w:type="dxa"/>
            <w:vMerge/>
          </w:tcPr>
          <w:p w14:paraId="3D2F77B7" w14:textId="77777777" w:rsidR="00AE2F49" w:rsidRPr="00BC6CA8" w:rsidRDefault="00AE2F49" w:rsidP="00D4165F">
            <w:pPr>
              <w:spacing w:line="200" w:lineRule="exact"/>
              <w:rPr>
                <w:sz w:val="22"/>
                <w:szCs w:val="22"/>
              </w:rPr>
            </w:pPr>
          </w:p>
        </w:tc>
        <w:tc>
          <w:tcPr>
            <w:tcW w:w="1701" w:type="dxa"/>
            <w:vMerge/>
          </w:tcPr>
          <w:p w14:paraId="611081FE" w14:textId="77777777" w:rsidR="00AE2F49" w:rsidRPr="00BC6CA8" w:rsidRDefault="00AE2F49" w:rsidP="00D4165F">
            <w:pPr>
              <w:spacing w:line="200" w:lineRule="exact"/>
              <w:rPr>
                <w:sz w:val="22"/>
                <w:szCs w:val="22"/>
              </w:rPr>
            </w:pPr>
          </w:p>
        </w:tc>
        <w:tc>
          <w:tcPr>
            <w:tcW w:w="1985" w:type="dxa"/>
            <w:vMerge w:val="restart"/>
            <w:vAlign w:val="center"/>
          </w:tcPr>
          <w:p w14:paraId="5157D74C" w14:textId="77777777" w:rsidR="00AE2F49" w:rsidRPr="00BC6CA8" w:rsidRDefault="00AE2F49" w:rsidP="00D4165F">
            <w:pPr>
              <w:jc w:val="center"/>
              <w:rPr>
                <w:sz w:val="22"/>
                <w:szCs w:val="22"/>
              </w:rPr>
            </w:pPr>
            <w:r w:rsidRPr="00BC6CA8">
              <w:rPr>
                <w:sz w:val="22"/>
                <w:szCs w:val="22"/>
              </w:rPr>
              <w:t>Ruperea unui conductor într-o deschidere vecină</w:t>
            </w:r>
          </w:p>
        </w:tc>
        <w:tc>
          <w:tcPr>
            <w:tcW w:w="992" w:type="dxa"/>
            <w:vMerge w:val="restart"/>
            <w:vAlign w:val="center"/>
          </w:tcPr>
          <w:p w14:paraId="31EB5946" w14:textId="77777777" w:rsidR="00AE2F49" w:rsidRPr="00BC6CA8" w:rsidRDefault="00AE2F49" w:rsidP="00D4165F">
            <w:pPr>
              <w:spacing w:line="200" w:lineRule="exact"/>
              <w:jc w:val="center"/>
              <w:rPr>
                <w:i/>
                <w:sz w:val="22"/>
                <w:szCs w:val="22"/>
                <w:vertAlign w:val="subscript"/>
              </w:rPr>
            </w:pPr>
            <w:r w:rsidRPr="00BC6CA8">
              <w:rPr>
                <w:i/>
                <w:sz w:val="22"/>
                <w:szCs w:val="22"/>
              </w:rPr>
              <w:t>H</w:t>
            </w:r>
            <w:r w:rsidRPr="00BC6CA8">
              <w:rPr>
                <w:i/>
                <w:sz w:val="22"/>
                <w:szCs w:val="22"/>
                <w:vertAlign w:val="superscript"/>
              </w:rPr>
              <w:t>’</w:t>
            </w:r>
            <w:r w:rsidRPr="00BC6CA8">
              <w:rPr>
                <w:i/>
                <w:sz w:val="22"/>
                <w:szCs w:val="22"/>
                <w:vertAlign w:val="subscript"/>
              </w:rPr>
              <w:t>1</w:t>
            </w:r>
          </w:p>
        </w:tc>
        <w:tc>
          <w:tcPr>
            <w:tcW w:w="1276" w:type="dxa"/>
            <w:vMerge w:val="restart"/>
            <w:vAlign w:val="center"/>
          </w:tcPr>
          <w:p w14:paraId="2CCCA407" w14:textId="77777777" w:rsidR="00AE2F49" w:rsidRPr="00BC6CA8" w:rsidRDefault="00AE2F49" w:rsidP="00D4165F">
            <w:pPr>
              <w:spacing w:line="200" w:lineRule="exact"/>
              <w:jc w:val="center"/>
              <w:rPr>
                <w:sz w:val="22"/>
                <w:szCs w:val="22"/>
              </w:rPr>
            </w:pPr>
            <w:r w:rsidRPr="00BC6CA8">
              <w:rPr>
                <w:sz w:val="22"/>
                <w:szCs w:val="22"/>
              </w:rPr>
              <w:t>4,00</w:t>
            </w:r>
          </w:p>
        </w:tc>
        <w:tc>
          <w:tcPr>
            <w:tcW w:w="992" w:type="dxa"/>
            <w:vMerge w:val="restart"/>
            <w:vAlign w:val="center"/>
          </w:tcPr>
          <w:p w14:paraId="41BD72F7" w14:textId="77777777" w:rsidR="00AE2F49" w:rsidRPr="00BC6CA8" w:rsidRDefault="00AE2F49" w:rsidP="00D4165F">
            <w:pPr>
              <w:spacing w:line="200" w:lineRule="exact"/>
              <w:jc w:val="center"/>
              <w:rPr>
                <w:i/>
                <w:sz w:val="22"/>
                <w:szCs w:val="22"/>
                <w:vertAlign w:val="subscript"/>
              </w:rPr>
            </w:pPr>
            <w:r w:rsidRPr="00BC6CA8">
              <w:rPr>
                <w:i/>
                <w:sz w:val="22"/>
                <w:szCs w:val="22"/>
              </w:rPr>
              <w:t>H</w:t>
            </w:r>
            <w:r w:rsidRPr="00BC6CA8">
              <w:rPr>
                <w:i/>
                <w:sz w:val="22"/>
                <w:szCs w:val="22"/>
                <w:vertAlign w:val="superscript"/>
              </w:rPr>
              <w:t>’</w:t>
            </w:r>
            <w:r w:rsidRPr="00BC6CA8">
              <w:rPr>
                <w:i/>
                <w:sz w:val="22"/>
                <w:szCs w:val="22"/>
                <w:vertAlign w:val="subscript"/>
              </w:rPr>
              <w:t>2</w:t>
            </w:r>
          </w:p>
        </w:tc>
        <w:tc>
          <w:tcPr>
            <w:tcW w:w="992" w:type="dxa"/>
            <w:vMerge w:val="restart"/>
            <w:vAlign w:val="center"/>
          </w:tcPr>
          <w:p w14:paraId="1BF04014" w14:textId="77777777" w:rsidR="00AE2F49" w:rsidRPr="00BC6CA8" w:rsidRDefault="00AE2F49" w:rsidP="00D4165F">
            <w:pPr>
              <w:spacing w:line="200" w:lineRule="exact"/>
              <w:jc w:val="center"/>
              <w:rPr>
                <w:sz w:val="22"/>
                <w:szCs w:val="22"/>
              </w:rPr>
            </w:pPr>
            <w:r w:rsidRPr="00BC6CA8">
              <w:rPr>
                <w:sz w:val="22"/>
                <w:szCs w:val="22"/>
              </w:rPr>
              <w:t>3,00</w:t>
            </w:r>
          </w:p>
        </w:tc>
        <w:tc>
          <w:tcPr>
            <w:tcW w:w="4536" w:type="dxa"/>
            <w:gridSpan w:val="3"/>
            <w:vMerge/>
            <w:tcBorders>
              <w:right w:val="double" w:sz="4" w:space="0" w:color="auto"/>
            </w:tcBorders>
          </w:tcPr>
          <w:p w14:paraId="6AD70AA4" w14:textId="77777777" w:rsidR="00AE2F49" w:rsidRPr="00BC6CA8" w:rsidRDefault="00AE2F49" w:rsidP="00D4165F">
            <w:pPr>
              <w:spacing w:line="200" w:lineRule="exact"/>
              <w:rPr>
                <w:sz w:val="22"/>
                <w:szCs w:val="22"/>
              </w:rPr>
            </w:pPr>
          </w:p>
        </w:tc>
      </w:tr>
      <w:tr w:rsidR="00AE2F49" w:rsidRPr="00BC6CA8" w14:paraId="4888C3A6" w14:textId="77777777" w:rsidTr="00D4165F">
        <w:trPr>
          <w:cantSplit/>
          <w:trHeight w:val="200"/>
        </w:trPr>
        <w:tc>
          <w:tcPr>
            <w:tcW w:w="851" w:type="dxa"/>
            <w:vMerge/>
            <w:tcBorders>
              <w:left w:val="double" w:sz="4" w:space="0" w:color="auto"/>
            </w:tcBorders>
          </w:tcPr>
          <w:p w14:paraId="254F5D40" w14:textId="77777777" w:rsidR="00AE2F49" w:rsidRPr="00BC6CA8" w:rsidRDefault="00AE2F49" w:rsidP="00D4165F">
            <w:pPr>
              <w:spacing w:line="200" w:lineRule="exact"/>
              <w:rPr>
                <w:sz w:val="22"/>
                <w:szCs w:val="22"/>
              </w:rPr>
            </w:pPr>
          </w:p>
        </w:tc>
        <w:tc>
          <w:tcPr>
            <w:tcW w:w="1559" w:type="dxa"/>
            <w:vMerge/>
          </w:tcPr>
          <w:p w14:paraId="70B939DD" w14:textId="77777777" w:rsidR="00AE2F49" w:rsidRPr="00BC6CA8" w:rsidRDefault="00AE2F49" w:rsidP="00D4165F">
            <w:pPr>
              <w:spacing w:line="200" w:lineRule="exact"/>
              <w:rPr>
                <w:sz w:val="22"/>
                <w:szCs w:val="22"/>
              </w:rPr>
            </w:pPr>
          </w:p>
        </w:tc>
        <w:tc>
          <w:tcPr>
            <w:tcW w:w="1701" w:type="dxa"/>
            <w:vMerge/>
          </w:tcPr>
          <w:p w14:paraId="0CEDB66B" w14:textId="77777777" w:rsidR="00AE2F49" w:rsidRPr="00BC6CA8" w:rsidRDefault="00AE2F49" w:rsidP="00D4165F">
            <w:pPr>
              <w:spacing w:line="200" w:lineRule="exact"/>
              <w:rPr>
                <w:sz w:val="22"/>
                <w:szCs w:val="22"/>
              </w:rPr>
            </w:pPr>
          </w:p>
        </w:tc>
        <w:tc>
          <w:tcPr>
            <w:tcW w:w="1985" w:type="dxa"/>
            <w:vMerge/>
            <w:vAlign w:val="center"/>
          </w:tcPr>
          <w:p w14:paraId="167BE657" w14:textId="77777777" w:rsidR="00AE2F49" w:rsidRPr="00BC6CA8" w:rsidRDefault="00AE2F49" w:rsidP="00D4165F">
            <w:pPr>
              <w:rPr>
                <w:sz w:val="22"/>
                <w:szCs w:val="22"/>
              </w:rPr>
            </w:pPr>
          </w:p>
        </w:tc>
        <w:tc>
          <w:tcPr>
            <w:tcW w:w="992" w:type="dxa"/>
            <w:vMerge/>
            <w:vAlign w:val="center"/>
          </w:tcPr>
          <w:p w14:paraId="2A404550" w14:textId="77777777" w:rsidR="00AE2F49" w:rsidRPr="00BC6CA8" w:rsidRDefault="00AE2F49" w:rsidP="00D4165F">
            <w:pPr>
              <w:spacing w:line="200" w:lineRule="exact"/>
              <w:jc w:val="center"/>
              <w:rPr>
                <w:i/>
                <w:sz w:val="22"/>
                <w:szCs w:val="22"/>
              </w:rPr>
            </w:pPr>
          </w:p>
        </w:tc>
        <w:tc>
          <w:tcPr>
            <w:tcW w:w="1276" w:type="dxa"/>
            <w:vMerge/>
            <w:vAlign w:val="center"/>
          </w:tcPr>
          <w:p w14:paraId="7EAFE041" w14:textId="77777777" w:rsidR="00AE2F49" w:rsidRPr="00BC6CA8" w:rsidRDefault="00AE2F49" w:rsidP="00D4165F">
            <w:pPr>
              <w:spacing w:line="200" w:lineRule="exact"/>
              <w:jc w:val="center"/>
              <w:rPr>
                <w:sz w:val="22"/>
                <w:szCs w:val="22"/>
              </w:rPr>
            </w:pPr>
          </w:p>
        </w:tc>
        <w:tc>
          <w:tcPr>
            <w:tcW w:w="992" w:type="dxa"/>
            <w:vMerge/>
            <w:vAlign w:val="center"/>
          </w:tcPr>
          <w:p w14:paraId="3C3B27C8" w14:textId="77777777" w:rsidR="00AE2F49" w:rsidRPr="00BC6CA8" w:rsidRDefault="00AE2F49" w:rsidP="00D4165F">
            <w:pPr>
              <w:spacing w:line="200" w:lineRule="exact"/>
              <w:jc w:val="center"/>
              <w:rPr>
                <w:i/>
                <w:sz w:val="22"/>
                <w:szCs w:val="22"/>
              </w:rPr>
            </w:pPr>
          </w:p>
        </w:tc>
        <w:tc>
          <w:tcPr>
            <w:tcW w:w="992" w:type="dxa"/>
            <w:vMerge/>
            <w:vAlign w:val="center"/>
          </w:tcPr>
          <w:p w14:paraId="4471FB66" w14:textId="77777777" w:rsidR="00AE2F49" w:rsidRPr="00BC6CA8" w:rsidRDefault="00AE2F49" w:rsidP="00D4165F">
            <w:pPr>
              <w:spacing w:line="200" w:lineRule="exact"/>
              <w:jc w:val="center"/>
              <w:rPr>
                <w:sz w:val="22"/>
                <w:szCs w:val="22"/>
              </w:rPr>
            </w:pPr>
          </w:p>
        </w:tc>
        <w:tc>
          <w:tcPr>
            <w:tcW w:w="4536" w:type="dxa"/>
            <w:gridSpan w:val="3"/>
            <w:vMerge/>
            <w:tcBorders>
              <w:right w:val="double" w:sz="4" w:space="0" w:color="auto"/>
            </w:tcBorders>
          </w:tcPr>
          <w:p w14:paraId="63C6466E" w14:textId="77777777" w:rsidR="00AE2F49" w:rsidRPr="00BC6CA8" w:rsidRDefault="00AE2F49" w:rsidP="00D4165F">
            <w:pPr>
              <w:spacing w:line="200" w:lineRule="exact"/>
              <w:rPr>
                <w:sz w:val="22"/>
                <w:szCs w:val="22"/>
              </w:rPr>
            </w:pPr>
          </w:p>
        </w:tc>
      </w:tr>
      <w:tr w:rsidR="00AE2F49" w:rsidRPr="00BC6CA8" w14:paraId="6311FF37" w14:textId="77777777" w:rsidTr="00D4165F">
        <w:trPr>
          <w:cantSplit/>
          <w:trHeight w:val="200"/>
        </w:trPr>
        <w:tc>
          <w:tcPr>
            <w:tcW w:w="851" w:type="dxa"/>
            <w:vMerge/>
            <w:tcBorders>
              <w:left w:val="double" w:sz="4" w:space="0" w:color="auto"/>
            </w:tcBorders>
          </w:tcPr>
          <w:p w14:paraId="41C6A167" w14:textId="77777777" w:rsidR="00AE2F49" w:rsidRPr="00BC6CA8" w:rsidRDefault="00AE2F49" w:rsidP="00D4165F">
            <w:pPr>
              <w:spacing w:line="200" w:lineRule="exact"/>
              <w:rPr>
                <w:sz w:val="22"/>
                <w:szCs w:val="22"/>
              </w:rPr>
            </w:pPr>
          </w:p>
        </w:tc>
        <w:tc>
          <w:tcPr>
            <w:tcW w:w="1559" w:type="dxa"/>
            <w:vMerge/>
          </w:tcPr>
          <w:p w14:paraId="7C2ACE0C" w14:textId="77777777" w:rsidR="00AE2F49" w:rsidRPr="00BC6CA8" w:rsidRDefault="00AE2F49" w:rsidP="00D4165F">
            <w:pPr>
              <w:spacing w:line="200" w:lineRule="exact"/>
              <w:rPr>
                <w:sz w:val="22"/>
                <w:szCs w:val="22"/>
              </w:rPr>
            </w:pPr>
          </w:p>
        </w:tc>
        <w:tc>
          <w:tcPr>
            <w:tcW w:w="1701" w:type="dxa"/>
            <w:vMerge/>
          </w:tcPr>
          <w:p w14:paraId="112F9634" w14:textId="77777777" w:rsidR="00AE2F49" w:rsidRPr="00BC6CA8" w:rsidRDefault="00AE2F49" w:rsidP="00D4165F">
            <w:pPr>
              <w:spacing w:line="200" w:lineRule="exact"/>
              <w:rPr>
                <w:sz w:val="22"/>
                <w:szCs w:val="22"/>
              </w:rPr>
            </w:pPr>
          </w:p>
        </w:tc>
        <w:tc>
          <w:tcPr>
            <w:tcW w:w="1985" w:type="dxa"/>
            <w:vMerge/>
            <w:vAlign w:val="center"/>
          </w:tcPr>
          <w:p w14:paraId="69A1F579" w14:textId="77777777" w:rsidR="00AE2F49" w:rsidRPr="00BC6CA8" w:rsidRDefault="00AE2F49" w:rsidP="00D4165F">
            <w:pPr>
              <w:rPr>
                <w:sz w:val="22"/>
                <w:szCs w:val="22"/>
              </w:rPr>
            </w:pPr>
          </w:p>
        </w:tc>
        <w:tc>
          <w:tcPr>
            <w:tcW w:w="992" w:type="dxa"/>
            <w:vMerge/>
            <w:vAlign w:val="center"/>
          </w:tcPr>
          <w:p w14:paraId="0552FFB9" w14:textId="77777777" w:rsidR="00AE2F49" w:rsidRPr="00BC6CA8" w:rsidRDefault="00AE2F49" w:rsidP="00D4165F">
            <w:pPr>
              <w:spacing w:line="200" w:lineRule="exact"/>
              <w:jc w:val="center"/>
              <w:rPr>
                <w:i/>
                <w:sz w:val="22"/>
                <w:szCs w:val="22"/>
              </w:rPr>
            </w:pPr>
          </w:p>
        </w:tc>
        <w:tc>
          <w:tcPr>
            <w:tcW w:w="1276" w:type="dxa"/>
            <w:vMerge/>
            <w:vAlign w:val="center"/>
          </w:tcPr>
          <w:p w14:paraId="5C290ABC" w14:textId="77777777" w:rsidR="00AE2F49" w:rsidRPr="00BC6CA8" w:rsidRDefault="00AE2F49" w:rsidP="00D4165F">
            <w:pPr>
              <w:spacing w:line="200" w:lineRule="exact"/>
              <w:jc w:val="center"/>
              <w:rPr>
                <w:sz w:val="22"/>
                <w:szCs w:val="22"/>
              </w:rPr>
            </w:pPr>
          </w:p>
        </w:tc>
        <w:tc>
          <w:tcPr>
            <w:tcW w:w="992" w:type="dxa"/>
            <w:vMerge/>
            <w:vAlign w:val="center"/>
          </w:tcPr>
          <w:p w14:paraId="2D8DC6C8" w14:textId="77777777" w:rsidR="00AE2F49" w:rsidRPr="00BC6CA8" w:rsidRDefault="00AE2F49" w:rsidP="00D4165F">
            <w:pPr>
              <w:spacing w:line="200" w:lineRule="exact"/>
              <w:jc w:val="center"/>
              <w:rPr>
                <w:i/>
                <w:sz w:val="22"/>
                <w:szCs w:val="22"/>
              </w:rPr>
            </w:pPr>
          </w:p>
        </w:tc>
        <w:tc>
          <w:tcPr>
            <w:tcW w:w="992" w:type="dxa"/>
            <w:vMerge/>
            <w:vAlign w:val="center"/>
          </w:tcPr>
          <w:p w14:paraId="330FC37E" w14:textId="77777777" w:rsidR="00AE2F49" w:rsidRPr="00BC6CA8" w:rsidRDefault="00AE2F49" w:rsidP="00D4165F">
            <w:pPr>
              <w:spacing w:line="200" w:lineRule="exact"/>
              <w:jc w:val="center"/>
              <w:rPr>
                <w:sz w:val="22"/>
                <w:szCs w:val="22"/>
              </w:rPr>
            </w:pPr>
          </w:p>
        </w:tc>
        <w:tc>
          <w:tcPr>
            <w:tcW w:w="4536" w:type="dxa"/>
            <w:gridSpan w:val="3"/>
            <w:vMerge/>
            <w:tcBorders>
              <w:right w:val="double" w:sz="4" w:space="0" w:color="auto"/>
            </w:tcBorders>
          </w:tcPr>
          <w:p w14:paraId="7ECB94A2" w14:textId="77777777" w:rsidR="00AE2F49" w:rsidRPr="00BC6CA8" w:rsidRDefault="00AE2F49" w:rsidP="00D4165F">
            <w:pPr>
              <w:spacing w:line="200" w:lineRule="exact"/>
              <w:rPr>
                <w:sz w:val="22"/>
                <w:szCs w:val="22"/>
              </w:rPr>
            </w:pPr>
          </w:p>
        </w:tc>
      </w:tr>
      <w:tr w:rsidR="00AE2F49" w:rsidRPr="00BC6CA8" w14:paraId="2408BAD4" w14:textId="77777777" w:rsidTr="00D4165F">
        <w:trPr>
          <w:cantSplit/>
          <w:trHeight w:val="200"/>
        </w:trPr>
        <w:tc>
          <w:tcPr>
            <w:tcW w:w="851" w:type="dxa"/>
            <w:vMerge/>
            <w:tcBorders>
              <w:left w:val="double" w:sz="4" w:space="0" w:color="auto"/>
            </w:tcBorders>
          </w:tcPr>
          <w:p w14:paraId="4478BE44" w14:textId="77777777" w:rsidR="00AE2F49" w:rsidRPr="00BC6CA8" w:rsidRDefault="00AE2F49" w:rsidP="00D4165F">
            <w:pPr>
              <w:spacing w:line="200" w:lineRule="exact"/>
              <w:rPr>
                <w:sz w:val="22"/>
                <w:szCs w:val="22"/>
              </w:rPr>
            </w:pPr>
          </w:p>
        </w:tc>
        <w:tc>
          <w:tcPr>
            <w:tcW w:w="1559" w:type="dxa"/>
            <w:vMerge/>
          </w:tcPr>
          <w:p w14:paraId="67281603" w14:textId="77777777" w:rsidR="00AE2F49" w:rsidRPr="00BC6CA8" w:rsidRDefault="00AE2F49" w:rsidP="00D4165F">
            <w:pPr>
              <w:spacing w:line="200" w:lineRule="exact"/>
              <w:rPr>
                <w:sz w:val="22"/>
                <w:szCs w:val="22"/>
              </w:rPr>
            </w:pPr>
          </w:p>
        </w:tc>
        <w:tc>
          <w:tcPr>
            <w:tcW w:w="1701" w:type="dxa"/>
            <w:vMerge/>
          </w:tcPr>
          <w:p w14:paraId="07E14CBB" w14:textId="77777777" w:rsidR="00AE2F49" w:rsidRPr="00BC6CA8" w:rsidRDefault="00AE2F49" w:rsidP="00D4165F">
            <w:pPr>
              <w:spacing w:line="200" w:lineRule="exact"/>
              <w:rPr>
                <w:sz w:val="22"/>
                <w:szCs w:val="22"/>
              </w:rPr>
            </w:pPr>
          </w:p>
        </w:tc>
        <w:tc>
          <w:tcPr>
            <w:tcW w:w="1985" w:type="dxa"/>
            <w:vMerge/>
            <w:vAlign w:val="center"/>
          </w:tcPr>
          <w:p w14:paraId="69495B07" w14:textId="77777777" w:rsidR="00AE2F49" w:rsidRPr="00BC6CA8" w:rsidRDefault="00AE2F49" w:rsidP="00D4165F">
            <w:pPr>
              <w:rPr>
                <w:sz w:val="22"/>
                <w:szCs w:val="22"/>
              </w:rPr>
            </w:pPr>
          </w:p>
        </w:tc>
        <w:tc>
          <w:tcPr>
            <w:tcW w:w="992" w:type="dxa"/>
            <w:vMerge/>
            <w:vAlign w:val="center"/>
          </w:tcPr>
          <w:p w14:paraId="3E36051E" w14:textId="77777777" w:rsidR="00AE2F49" w:rsidRPr="00BC6CA8" w:rsidRDefault="00AE2F49" w:rsidP="00D4165F">
            <w:pPr>
              <w:spacing w:line="200" w:lineRule="exact"/>
              <w:jc w:val="center"/>
              <w:rPr>
                <w:i/>
                <w:sz w:val="22"/>
                <w:szCs w:val="22"/>
              </w:rPr>
            </w:pPr>
          </w:p>
        </w:tc>
        <w:tc>
          <w:tcPr>
            <w:tcW w:w="1276" w:type="dxa"/>
            <w:vMerge/>
            <w:vAlign w:val="center"/>
          </w:tcPr>
          <w:p w14:paraId="396F271E" w14:textId="77777777" w:rsidR="00AE2F49" w:rsidRPr="00BC6CA8" w:rsidRDefault="00AE2F49" w:rsidP="00D4165F">
            <w:pPr>
              <w:spacing w:line="200" w:lineRule="exact"/>
              <w:jc w:val="center"/>
              <w:rPr>
                <w:sz w:val="22"/>
                <w:szCs w:val="22"/>
              </w:rPr>
            </w:pPr>
          </w:p>
        </w:tc>
        <w:tc>
          <w:tcPr>
            <w:tcW w:w="992" w:type="dxa"/>
            <w:vMerge/>
            <w:vAlign w:val="center"/>
          </w:tcPr>
          <w:p w14:paraId="783C6DDB" w14:textId="77777777" w:rsidR="00AE2F49" w:rsidRPr="00BC6CA8" w:rsidRDefault="00AE2F49" w:rsidP="00D4165F">
            <w:pPr>
              <w:spacing w:line="200" w:lineRule="exact"/>
              <w:jc w:val="center"/>
              <w:rPr>
                <w:i/>
                <w:sz w:val="22"/>
                <w:szCs w:val="22"/>
              </w:rPr>
            </w:pPr>
          </w:p>
        </w:tc>
        <w:tc>
          <w:tcPr>
            <w:tcW w:w="992" w:type="dxa"/>
            <w:vMerge/>
            <w:vAlign w:val="center"/>
          </w:tcPr>
          <w:p w14:paraId="414F6118" w14:textId="77777777" w:rsidR="00AE2F49" w:rsidRPr="00BC6CA8" w:rsidRDefault="00AE2F49" w:rsidP="00D4165F">
            <w:pPr>
              <w:spacing w:line="200" w:lineRule="exact"/>
              <w:jc w:val="center"/>
              <w:rPr>
                <w:sz w:val="22"/>
                <w:szCs w:val="22"/>
              </w:rPr>
            </w:pPr>
          </w:p>
        </w:tc>
        <w:tc>
          <w:tcPr>
            <w:tcW w:w="4536" w:type="dxa"/>
            <w:gridSpan w:val="3"/>
            <w:vMerge/>
            <w:tcBorders>
              <w:bottom w:val="nil"/>
              <w:right w:val="double" w:sz="4" w:space="0" w:color="auto"/>
            </w:tcBorders>
          </w:tcPr>
          <w:p w14:paraId="1D4CBD59" w14:textId="77777777" w:rsidR="00AE2F49" w:rsidRPr="00BC6CA8" w:rsidRDefault="00AE2F49" w:rsidP="00D4165F">
            <w:pPr>
              <w:spacing w:line="200" w:lineRule="exact"/>
              <w:rPr>
                <w:sz w:val="22"/>
                <w:szCs w:val="22"/>
              </w:rPr>
            </w:pPr>
          </w:p>
        </w:tc>
      </w:tr>
      <w:tr w:rsidR="00AE2F49" w:rsidRPr="00BC6CA8" w14:paraId="3C65EF7E" w14:textId="77777777" w:rsidTr="00D4165F">
        <w:trPr>
          <w:cantSplit/>
          <w:trHeight w:val="273"/>
        </w:trPr>
        <w:tc>
          <w:tcPr>
            <w:tcW w:w="851" w:type="dxa"/>
            <w:vMerge/>
            <w:tcBorders>
              <w:left w:val="double" w:sz="4" w:space="0" w:color="auto"/>
            </w:tcBorders>
          </w:tcPr>
          <w:p w14:paraId="7DF41308" w14:textId="77777777" w:rsidR="00AE2F49" w:rsidRPr="00BC6CA8" w:rsidRDefault="00AE2F49" w:rsidP="00D4165F">
            <w:pPr>
              <w:spacing w:line="200" w:lineRule="exact"/>
              <w:rPr>
                <w:sz w:val="22"/>
                <w:szCs w:val="22"/>
              </w:rPr>
            </w:pPr>
          </w:p>
        </w:tc>
        <w:tc>
          <w:tcPr>
            <w:tcW w:w="1559" w:type="dxa"/>
            <w:vMerge w:val="restart"/>
            <w:vAlign w:val="center"/>
          </w:tcPr>
          <w:p w14:paraId="178B06B4" w14:textId="77777777" w:rsidR="00AE2F49" w:rsidRPr="00BC6CA8" w:rsidRDefault="00AE2F49" w:rsidP="00D4165F">
            <w:pPr>
              <w:spacing w:line="200" w:lineRule="exact"/>
              <w:jc w:val="center"/>
              <w:rPr>
                <w:sz w:val="22"/>
                <w:szCs w:val="22"/>
              </w:rPr>
            </w:pPr>
            <w:r w:rsidRPr="00BC6CA8">
              <w:rPr>
                <w:i/>
                <w:sz w:val="22"/>
                <w:szCs w:val="22"/>
              </w:rPr>
              <w:t>U</w:t>
            </w:r>
            <w:r w:rsidRPr="00BC6CA8">
              <w:rPr>
                <w:i/>
                <w:sz w:val="22"/>
                <w:szCs w:val="22"/>
                <w:vertAlign w:val="subscript"/>
              </w:rPr>
              <w:t>n</w:t>
            </w:r>
            <w:r w:rsidRPr="00BC6CA8">
              <w:rPr>
                <w:sz w:val="22"/>
                <w:szCs w:val="22"/>
                <w:vertAlign w:val="subscript"/>
              </w:rPr>
              <w:t xml:space="preserve"> </w:t>
            </w:r>
            <w:r w:rsidRPr="00BC6CA8">
              <w:rPr>
                <w:sz w:val="22"/>
                <w:szCs w:val="22"/>
              </w:rPr>
              <w:t>= 400 kV</w:t>
            </w:r>
          </w:p>
        </w:tc>
        <w:tc>
          <w:tcPr>
            <w:tcW w:w="1701" w:type="dxa"/>
            <w:vMerge/>
          </w:tcPr>
          <w:p w14:paraId="4B8CF757" w14:textId="77777777" w:rsidR="00AE2F49" w:rsidRPr="00BC6CA8" w:rsidRDefault="00AE2F49" w:rsidP="00D4165F">
            <w:pPr>
              <w:spacing w:line="200" w:lineRule="exact"/>
              <w:rPr>
                <w:sz w:val="22"/>
                <w:szCs w:val="22"/>
              </w:rPr>
            </w:pPr>
          </w:p>
        </w:tc>
        <w:tc>
          <w:tcPr>
            <w:tcW w:w="1985" w:type="dxa"/>
            <w:vAlign w:val="center"/>
          </w:tcPr>
          <w:p w14:paraId="79F9972C" w14:textId="77777777" w:rsidR="00AE2F49" w:rsidRPr="00BC6CA8" w:rsidRDefault="00AE2F49" w:rsidP="00D4165F">
            <w:pPr>
              <w:jc w:val="center"/>
              <w:rPr>
                <w:sz w:val="22"/>
                <w:szCs w:val="22"/>
              </w:rPr>
            </w:pPr>
            <w:r w:rsidRPr="00BC6CA8">
              <w:rPr>
                <w:sz w:val="22"/>
                <w:szCs w:val="22"/>
              </w:rPr>
              <w:t>Săgeata maximă</w:t>
            </w:r>
          </w:p>
        </w:tc>
        <w:tc>
          <w:tcPr>
            <w:tcW w:w="992" w:type="dxa"/>
            <w:vAlign w:val="center"/>
          </w:tcPr>
          <w:p w14:paraId="772979A1" w14:textId="77777777" w:rsidR="00AE2F49" w:rsidRPr="00BC6CA8" w:rsidRDefault="00AE2F49" w:rsidP="00D4165F">
            <w:pPr>
              <w:spacing w:line="200" w:lineRule="exact"/>
              <w:jc w:val="center"/>
              <w:rPr>
                <w:i/>
                <w:sz w:val="22"/>
                <w:szCs w:val="22"/>
                <w:vertAlign w:val="subscript"/>
              </w:rPr>
            </w:pPr>
            <w:r w:rsidRPr="00BC6CA8">
              <w:rPr>
                <w:i/>
                <w:sz w:val="22"/>
                <w:szCs w:val="22"/>
              </w:rPr>
              <w:t>H</w:t>
            </w:r>
            <w:r w:rsidRPr="00BC6CA8">
              <w:rPr>
                <w:i/>
                <w:sz w:val="22"/>
                <w:szCs w:val="22"/>
                <w:vertAlign w:val="subscript"/>
              </w:rPr>
              <w:t>1</w:t>
            </w:r>
          </w:p>
        </w:tc>
        <w:tc>
          <w:tcPr>
            <w:tcW w:w="1276" w:type="dxa"/>
            <w:vAlign w:val="center"/>
          </w:tcPr>
          <w:p w14:paraId="0D2BFF11" w14:textId="77777777" w:rsidR="00AE2F49" w:rsidRPr="00BC6CA8" w:rsidRDefault="00AE2F49" w:rsidP="00D4165F">
            <w:pPr>
              <w:spacing w:line="200" w:lineRule="exact"/>
              <w:jc w:val="center"/>
              <w:rPr>
                <w:sz w:val="22"/>
                <w:szCs w:val="22"/>
              </w:rPr>
            </w:pPr>
            <w:r w:rsidRPr="00BC6CA8">
              <w:rPr>
                <w:sz w:val="22"/>
                <w:szCs w:val="22"/>
              </w:rPr>
              <w:t>7,00</w:t>
            </w:r>
          </w:p>
        </w:tc>
        <w:tc>
          <w:tcPr>
            <w:tcW w:w="992" w:type="dxa"/>
            <w:vAlign w:val="center"/>
          </w:tcPr>
          <w:p w14:paraId="6BE4E01A" w14:textId="77777777" w:rsidR="00AE2F49" w:rsidRPr="00BC6CA8" w:rsidRDefault="00AE2F49" w:rsidP="00D4165F">
            <w:pPr>
              <w:spacing w:line="200" w:lineRule="exact"/>
              <w:jc w:val="center"/>
              <w:rPr>
                <w:i/>
                <w:sz w:val="22"/>
                <w:szCs w:val="22"/>
                <w:vertAlign w:val="subscript"/>
              </w:rPr>
            </w:pPr>
            <w:r w:rsidRPr="00BC6CA8">
              <w:rPr>
                <w:i/>
                <w:sz w:val="22"/>
                <w:szCs w:val="22"/>
              </w:rPr>
              <w:t>H</w:t>
            </w:r>
            <w:r w:rsidRPr="00BC6CA8">
              <w:rPr>
                <w:i/>
                <w:sz w:val="22"/>
                <w:szCs w:val="22"/>
                <w:vertAlign w:val="subscript"/>
              </w:rPr>
              <w:t>2</w:t>
            </w:r>
          </w:p>
        </w:tc>
        <w:tc>
          <w:tcPr>
            <w:tcW w:w="992" w:type="dxa"/>
            <w:tcBorders>
              <w:right w:val="nil"/>
            </w:tcBorders>
            <w:vAlign w:val="center"/>
          </w:tcPr>
          <w:p w14:paraId="467636BD" w14:textId="77777777" w:rsidR="00AE2F49" w:rsidRPr="00BC6CA8" w:rsidRDefault="00AE2F49" w:rsidP="00D4165F">
            <w:pPr>
              <w:spacing w:line="200" w:lineRule="exact"/>
              <w:jc w:val="center"/>
              <w:rPr>
                <w:sz w:val="22"/>
                <w:szCs w:val="22"/>
              </w:rPr>
            </w:pPr>
            <w:r w:rsidRPr="00BC6CA8">
              <w:rPr>
                <w:sz w:val="22"/>
                <w:szCs w:val="22"/>
              </w:rPr>
              <w:t>5,00</w:t>
            </w:r>
          </w:p>
        </w:tc>
        <w:tc>
          <w:tcPr>
            <w:tcW w:w="2126" w:type="dxa"/>
            <w:vMerge w:val="restart"/>
            <w:tcBorders>
              <w:top w:val="double" w:sz="4" w:space="0" w:color="auto"/>
              <w:left w:val="double" w:sz="4" w:space="0" w:color="auto"/>
              <w:bottom w:val="double" w:sz="4" w:space="0" w:color="auto"/>
            </w:tcBorders>
            <w:vAlign w:val="center"/>
          </w:tcPr>
          <w:p w14:paraId="401EBCB6" w14:textId="77777777" w:rsidR="00AE2F49" w:rsidRPr="00BC6CA8" w:rsidRDefault="00AE2F49" w:rsidP="00D4165F">
            <w:pPr>
              <w:spacing w:line="200" w:lineRule="exact"/>
              <w:jc w:val="center"/>
              <w:rPr>
                <w:sz w:val="22"/>
                <w:szCs w:val="22"/>
              </w:rPr>
            </w:pPr>
            <w:r w:rsidRPr="00BC6CA8">
              <w:rPr>
                <w:sz w:val="22"/>
                <w:szCs w:val="22"/>
              </w:rPr>
              <w:t>Tensiunea nominală a liniei</w:t>
            </w:r>
          </w:p>
        </w:tc>
        <w:tc>
          <w:tcPr>
            <w:tcW w:w="2410" w:type="dxa"/>
            <w:gridSpan w:val="2"/>
            <w:tcBorders>
              <w:top w:val="double" w:sz="4" w:space="0" w:color="auto"/>
              <w:bottom w:val="nil"/>
              <w:right w:val="double" w:sz="4" w:space="0" w:color="auto"/>
            </w:tcBorders>
            <w:vAlign w:val="center"/>
          </w:tcPr>
          <w:p w14:paraId="763A79F7" w14:textId="77777777" w:rsidR="00AE2F49" w:rsidRPr="00BC6CA8" w:rsidRDefault="00AE2F49" w:rsidP="00D4165F">
            <w:pPr>
              <w:spacing w:line="200" w:lineRule="exact"/>
              <w:jc w:val="center"/>
              <w:rPr>
                <w:sz w:val="22"/>
                <w:szCs w:val="22"/>
              </w:rPr>
            </w:pPr>
            <w:r w:rsidRPr="00BC6CA8">
              <w:rPr>
                <w:i/>
                <w:sz w:val="22"/>
                <w:szCs w:val="22"/>
              </w:rPr>
              <w:t>D</w:t>
            </w:r>
            <w:r w:rsidRPr="00BC6CA8">
              <w:rPr>
                <w:i/>
                <w:sz w:val="22"/>
                <w:szCs w:val="22"/>
                <w:vertAlign w:val="subscript"/>
              </w:rPr>
              <w:t>ma</w:t>
            </w:r>
            <w:r w:rsidRPr="00BC6CA8">
              <w:rPr>
                <w:sz w:val="22"/>
                <w:szCs w:val="22"/>
                <w:vertAlign w:val="subscript"/>
              </w:rPr>
              <w:t xml:space="preserve"> </w:t>
            </w:r>
            <w:r w:rsidRPr="00BC6CA8">
              <w:rPr>
                <w:sz w:val="22"/>
                <w:szCs w:val="22"/>
              </w:rPr>
              <w:t>[m]</w:t>
            </w:r>
          </w:p>
        </w:tc>
      </w:tr>
      <w:tr w:rsidR="00AE2F49" w:rsidRPr="00BC6CA8" w14:paraId="1063E542" w14:textId="77777777" w:rsidTr="00D4165F">
        <w:trPr>
          <w:cantSplit/>
          <w:trHeight w:val="200"/>
        </w:trPr>
        <w:tc>
          <w:tcPr>
            <w:tcW w:w="851" w:type="dxa"/>
            <w:vMerge/>
            <w:tcBorders>
              <w:left w:val="double" w:sz="4" w:space="0" w:color="auto"/>
            </w:tcBorders>
          </w:tcPr>
          <w:p w14:paraId="2DA18ADE" w14:textId="77777777" w:rsidR="00AE2F49" w:rsidRPr="00BC6CA8" w:rsidRDefault="00AE2F49" w:rsidP="00D4165F">
            <w:pPr>
              <w:spacing w:line="200" w:lineRule="exact"/>
              <w:rPr>
                <w:sz w:val="22"/>
                <w:szCs w:val="22"/>
              </w:rPr>
            </w:pPr>
          </w:p>
        </w:tc>
        <w:tc>
          <w:tcPr>
            <w:tcW w:w="1559" w:type="dxa"/>
            <w:vMerge/>
          </w:tcPr>
          <w:p w14:paraId="2959352D" w14:textId="77777777" w:rsidR="00AE2F49" w:rsidRPr="00BC6CA8" w:rsidRDefault="00AE2F49" w:rsidP="00D4165F">
            <w:pPr>
              <w:spacing w:line="200" w:lineRule="exact"/>
              <w:rPr>
                <w:sz w:val="22"/>
                <w:szCs w:val="22"/>
              </w:rPr>
            </w:pPr>
          </w:p>
        </w:tc>
        <w:tc>
          <w:tcPr>
            <w:tcW w:w="1701" w:type="dxa"/>
            <w:vMerge/>
          </w:tcPr>
          <w:p w14:paraId="5E59C09C" w14:textId="77777777" w:rsidR="00AE2F49" w:rsidRPr="00BC6CA8" w:rsidRDefault="00AE2F49" w:rsidP="00D4165F">
            <w:pPr>
              <w:spacing w:line="200" w:lineRule="exact"/>
              <w:rPr>
                <w:sz w:val="22"/>
                <w:szCs w:val="22"/>
              </w:rPr>
            </w:pPr>
          </w:p>
        </w:tc>
        <w:tc>
          <w:tcPr>
            <w:tcW w:w="1985" w:type="dxa"/>
            <w:vMerge w:val="restart"/>
            <w:vAlign w:val="center"/>
          </w:tcPr>
          <w:p w14:paraId="343F0287" w14:textId="77777777" w:rsidR="00AE2F49" w:rsidRPr="00BC6CA8" w:rsidRDefault="00AE2F49" w:rsidP="00D4165F">
            <w:pPr>
              <w:jc w:val="center"/>
              <w:rPr>
                <w:sz w:val="22"/>
                <w:szCs w:val="22"/>
              </w:rPr>
            </w:pPr>
            <w:r w:rsidRPr="00BC6CA8">
              <w:rPr>
                <w:sz w:val="22"/>
                <w:szCs w:val="22"/>
              </w:rPr>
              <w:t>Ruperea unui conductor într-o deschidere vecină</w:t>
            </w:r>
          </w:p>
        </w:tc>
        <w:tc>
          <w:tcPr>
            <w:tcW w:w="992" w:type="dxa"/>
            <w:vMerge w:val="restart"/>
            <w:vAlign w:val="center"/>
          </w:tcPr>
          <w:p w14:paraId="7050D76C" w14:textId="77777777" w:rsidR="00AE2F49" w:rsidRPr="00BC6CA8" w:rsidRDefault="00AE2F49" w:rsidP="00D4165F">
            <w:pPr>
              <w:spacing w:line="200" w:lineRule="exact"/>
              <w:jc w:val="center"/>
              <w:rPr>
                <w:i/>
                <w:sz w:val="22"/>
                <w:szCs w:val="22"/>
                <w:vertAlign w:val="subscript"/>
              </w:rPr>
            </w:pPr>
            <w:r w:rsidRPr="00BC6CA8">
              <w:rPr>
                <w:i/>
                <w:sz w:val="22"/>
                <w:szCs w:val="22"/>
              </w:rPr>
              <w:t>H</w:t>
            </w:r>
            <w:r w:rsidRPr="00BC6CA8">
              <w:rPr>
                <w:i/>
                <w:sz w:val="22"/>
                <w:szCs w:val="22"/>
                <w:vertAlign w:val="superscript"/>
              </w:rPr>
              <w:t>’</w:t>
            </w:r>
            <w:r w:rsidRPr="00BC6CA8">
              <w:rPr>
                <w:i/>
                <w:sz w:val="22"/>
                <w:szCs w:val="22"/>
                <w:vertAlign w:val="subscript"/>
              </w:rPr>
              <w:t>1</w:t>
            </w:r>
          </w:p>
        </w:tc>
        <w:tc>
          <w:tcPr>
            <w:tcW w:w="1276" w:type="dxa"/>
            <w:vMerge w:val="restart"/>
            <w:vAlign w:val="center"/>
          </w:tcPr>
          <w:p w14:paraId="68653707" w14:textId="77777777" w:rsidR="00AE2F49" w:rsidRPr="00BC6CA8" w:rsidRDefault="00AE2F49" w:rsidP="00D4165F">
            <w:pPr>
              <w:spacing w:line="200" w:lineRule="exact"/>
              <w:jc w:val="center"/>
              <w:rPr>
                <w:sz w:val="22"/>
                <w:szCs w:val="22"/>
              </w:rPr>
            </w:pPr>
            <w:r w:rsidRPr="00BC6CA8">
              <w:rPr>
                <w:sz w:val="22"/>
                <w:szCs w:val="22"/>
              </w:rPr>
              <w:t>5,00</w:t>
            </w:r>
          </w:p>
        </w:tc>
        <w:tc>
          <w:tcPr>
            <w:tcW w:w="992" w:type="dxa"/>
            <w:vMerge w:val="restart"/>
            <w:vAlign w:val="center"/>
          </w:tcPr>
          <w:p w14:paraId="0DFCFDDC" w14:textId="77777777" w:rsidR="00AE2F49" w:rsidRPr="00BC6CA8" w:rsidRDefault="00AE2F49" w:rsidP="00D4165F">
            <w:pPr>
              <w:spacing w:line="200" w:lineRule="exact"/>
              <w:jc w:val="center"/>
              <w:rPr>
                <w:i/>
                <w:sz w:val="22"/>
                <w:szCs w:val="22"/>
                <w:vertAlign w:val="subscript"/>
              </w:rPr>
            </w:pPr>
            <w:r w:rsidRPr="00BC6CA8">
              <w:rPr>
                <w:i/>
                <w:sz w:val="22"/>
                <w:szCs w:val="22"/>
              </w:rPr>
              <w:t>H</w:t>
            </w:r>
            <w:r w:rsidRPr="00BC6CA8">
              <w:rPr>
                <w:i/>
                <w:sz w:val="22"/>
                <w:szCs w:val="22"/>
                <w:vertAlign w:val="superscript"/>
              </w:rPr>
              <w:t>’</w:t>
            </w:r>
            <w:r w:rsidRPr="00BC6CA8">
              <w:rPr>
                <w:i/>
                <w:sz w:val="22"/>
                <w:szCs w:val="22"/>
                <w:vertAlign w:val="subscript"/>
              </w:rPr>
              <w:t>2</w:t>
            </w:r>
          </w:p>
        </w:tc>
        <w:tc>
          <w:tcPr>
            <w:tcW w:w="992" w:type="dxa"/>
            <w:vMerge w:val="restart"/>
            <w:tcBorders>
              <w:right w:val="nil"/>
            </w:tcBorders>
            <w:vAlign w:val="center"/>
          </w:tcPr>
          <w:p w14:paraId="3DA38D21" w14:textId="77777777" w:rsidR="00AE2F49" w:rsidRPr="00BC6CA8" w:rsidRDefault="00AE2F49" w:rsidP="00D4165F">
            <w:pPr>
              <w:spacing w:line="200" w:lineRule="exact"/>
              <w:jc w:val="center"/>
              <w:rPr>
                <w:sz w:val="22"/>
                <w:szCs w:val="22"/>
              </w:rPr>
            </w:pPr>
            <w:r w:rsidRPr="00BC6CA8">
              <w:rPr>
                <w:sz w:val="22"/>
                <w:szCs w:val="22"/>
              </w:rPr>
              <w:t>4,00</w:t>
            </w:r>
          </w:p>
        </w:tc>
        <w:tc>
          <w:tcPr>
            <w:tcW w:w="2126" w:type="dxa"/>
            <w:vMerge/>
            <w:tcBorders>
              <w:left w:val="double" w:sz="4" w:space="0" w:color="auto"/>
              <w:bottom w:val="double" w:sz="4" w:space="0" w:color="auto"/>
            </w:tcBorders>
          </w:tcPr>
          <w:p w14:paraId="466A0B45" w14:textId="77777777" w:rsidR="00AE2F49" w:rsidRPr="00BC6CA8" w:rsidRDefault="00AE2F49" w:rsidP="00D4165F">
            <w:pPr>
              <w:spacing w:line="200" w:lineRule="exact"/>
              <w:jc w:val="center"/>
              <w:rPr>
                <w:sz w:val="22"/>
                <w:szCs w:val="22"/>
              </w:rPr>
            </w:pPr>
          </w:p>
        </w:tc>
        <w:tc>
          <w:tcPr>
            <w:tcW w:w="1134" w:type="dxa"/>
            <w:vMerge w:val="restart"/>
            <w:tcBorders>
              <w:bottom w:val="double" w:sz="4" w:space="0" w:color="auto"/>
            </w:tcBorders>
            <w:vAlign w:val="center"/>
          </w:tcPr>
          <w:p w14:paraId="6D3F3F90" w14:textId="77777777" w:rsidR="00AE2F49" w:rsidRPr="00BC6CA8" w:rsidRDefault="00AE2F49" w:rsidP="00D4165F">
            <w:pPr>
              <w:spacing w:line="200" w:lineRule="exact"/>
              <w:jc w:val="center"/>
              <w:rPr>
                <w:sz w:val="22"/>
                <w:szCs w:val="22"/>
              </w:rPr>
            </w:pPr>
            <w:r w:rsidRPr="00BC6CA8">
              <w:rPr>
                <w:sz w:val="22"/>
                <w:szCs w:val="22"/>
              </w:rPr>
              <w:t>Clădiri locuite</w:t>
            </w:r>
          </w:p>
        </w:tc>
        <w:tc>
          <w:tcPr>
            <w:tcW w:w="1276" w:type="dxa"/>
            <w:vMerge w:val="restart"/>
            <w:tcBorders>
              <w:bottom w:val="double" w:sz="4" w:space="0" w:color="auto"/>
              <w:right w:val="double" w:sz="4" w:space="0" w:color="auto"/>
            </w:tcBorders>
            <w:vAlign w:val="center"/>
          </w:tcPr>
          <w:p w14:paraId="2E766DED" w14:textId="77777777" w:rsidR="00AE2F49" w:rsidRPr="00BC6CA8" w:rsidRDefault="00AE2F49" w:rsidP="00D4165F">
            <w:pPr>
              <w:spacing w:line="200" w:lineRule="exact"/>
              <w:jc w:val="center"/>
              <w:rPr>
                <w:sz w:val="22"/>
                <w:szCs w:val="22"/>
              </w:rPr>
            </w:pPr>
            <w:r w:rsidRPr="00BC6CA8">
              <w:rPr>
                <w:sz w:val="22"/>
                <w:szCs w:val="22"/>
              </w:rPr>
              <w:t>Clădiri nelocuite</w:t>
            </w:r>
          </w:p>
        </w:tc>
      </w:tr>
      <w:tr w:rsidR="00AE2F49" w:rsidRPr="00BC6CA8" w14:paraId="2E83FBFC" w14:textId="77777777" w:rsidTr="00D4165F">
        <w:trPr>
          <w:cantSplit/>
          <w:trHeight w:val="200"/>
        </w:trPr>
        <w:tc>
          <w:tcPr>
            <w:tcW w:w="851" w:type="dxa"/>
            <w:vMerge/>
            <w:tcBorders>
              <w:left w:val="double" w:sz="4" w:space="0" w:color="auto"/>
            </w:tcBorders>
          </w:tcPr>
          <w:p w14:paraId="635EC561" w14:textId="77777777" w:rsidR="00AE2F49" w:rsidRPr="00BC6CA8" w:rsidRDefault="00AE2F49" w:rsidP="00D4165F">
            <w:pPr>
              <w:spacing w:line="200" w:lineRule="exact"/>
              <w:rPr>
                <w:sz w:val="22"/>
                <w:szCs w:val="22"/>
              </w:rPr>
            </w:pPr>
          </w:p>
        </w:tc>
        <w:tc>
          <w:tcPr>
            <w:tcW w:w="1559" w:type="dxa"/>
            <w:vMerge/>
          </w:tcPr>
          <w:p w14:paraId="45C7011D" w14:textId="77777777" w:rsidR="00AE2F49" w:rsidRPr="00BC6CA8" w:rsidRDefault="00AE2F49" w:rsidP="00D4165F">
            <w:pPr>
              <w:spacing w:line="200" w:lineRule="exact"/>
              <w:rPr>
                <w:sz w:val="22"/>
                <w:szCs w:val="22"/>
              </w:rPr>
            </w:pPr>
          </w:p>
        </w:tc>
        <w:tc>
          <w:tcPr>
            <w:tcW w:w="1701" w:type="dxa"/>
            <w:vMerge/>
          </w:tcPr>
          <w:p w14:paraId="7E829E6E" w14:textId="77777777" w:rsidR="00AE2F49" w:rsidRPr="00BC6CA8" w:rsidRDefault="00AE2F49" w:rsidP="00D4165F">
            <w:pPr>
              <w:spacing w:line="200" w:lineRule="exact"/>
              <w:rPr>
                <w:sz w:val="22"/>
                <w:szCs w:val="22"/>
              </w:rPr>
            </w:pPr>
          </w:p>
        </w:tc>
        <w:tc>
          <w:tcPr>
            <w:tcW w:w="1985" w:type="dxa"/>
            <w:vMerge/>
            <w:vAlign w:val="center"/>
          </w:tcPr>
          <w:p w14:paraId="7404ED8D" w14:textId="77777777" w:rsidR="00AE2F49" w:rsidRPr="00BC6CA8" w:rsidRDefault="00AE2F49" w:rsidP="00D4165F">
            <w:pPr>
              <w:rPr>
                <w:sz w:val="22"/>
                <w:szCs w:val="22"/>
              </w:rPr>
            </w:pPr>
          </w:p>
        </w:tc>
        <w:tc>
          <w:tcPr>
            <w:tcW w:w="992" w:type="dxa"/>
            <w:vMerge/>
            <w:vAlign w:val="center"/>
          </w:tcPr>
          <w:p w14:paraId="7C1A2358" w14:textId="77777777" w:rsidR="00AE2F49" w:rsidRPr="00BC6CA8" w:rsidRDefault="00AE2F49" w:rsidP="00D4165F">
            <w:pPr>
              <w:spacing w:line="200" w:lineRule="exact"/>
              <w:jc w:val="center"/>
              <w:rPr>
                <w:i/>
                <w:sz w:val="22"/>
                <w:szCs w:val="22"/>
              </w:rPr>
            </w:pPr>
          </w:p>
        </w:tc>
        <w:tc>
          <w:tcPr>
            <w:tcW w:w="1276" w:type="dxa"/>
            <w:vMerge/>
            <w:vAlign w:val="center"/>
          </w:tcPr>
          <w:p w14:paraId="11CAE12E" w14:textId="77777777" w:rsidR="00AE2F49" w:rsidRPr="00BC6CA8" w:rsidRDefault="00AE2F49" w:rsidP="00D4165F">
            <w:pPr>
              <w:spacing w:line="200" w:lineRule="exact"/>
              <w:jc w:val="center"/>
              <w:rPr>
                <w:sz w:val="22"/>
                <w:szCs w:val="22"/>
              </w:rPr>
            </w:pPr>
          </w:p>
        </w:tc>
        <w:tc>
          <w:tcPr>
            <w:tcW w:w="992" w:type="dxa"/>
            <w:vMerge/>
          </w:tcPr>
          <w:p w14:paraId="2F2D5F14" w14:textId="77777777" w:rsidR="00AE2F49" w:rsidRPr="00BC6CA8" w:rsidRDefault="00AE2F49" w:rsidP="00D4165F">
            <w:pPr>
              <w:spacing w:line="200" w:lineRule="exact"/>
              <w:jc w:val="center"/>
              <w:rPr>
                <w:sz w:val="22"/>
                <w:szCs w:val="22"/>
              </w:rPr>
            </w:pPr>
          </w:p>
        </w:tc>
        <w:tc>
          <w:tcPr>
            <w:tcW w:w="992" w:type="dxa"/>
            <w:vMerge/>
            <w:tcBorders>
              <w:right w:val="nil"/>
            </w:tcBorders>
          </w:tcPr>
          <w:p w14:paraId="7AA55309" w14:textId="77777777" w:rsidR="00AE2F49" w:rsidRPr="00BC6CA8" w:rsidRDefault="00AE2F49" w:rsidP="00D4165F">
            <w:pPr>
              <w:spacing w:line="200" w:lineRule="exact"/>
              <w:jc w:val="center"/>
              <w:rPr>
                <w:sz w:val="22"/>
                <w:szCs w:val="22"/>
              </w:rPr>
            </w:pPr>
          </w:p>
        </w:tc>
        <w:tc>
          <w:tcPr>
            <w:tcW w:w="2126" w:type="dxa"/>
            <w:vMerge/>
            <w:tcBorders>
              <w:left w:val="double" w:sz="4" w:space="0" w:color="auto"/>
              <w:bottom w:val="double" w:sz="4" w:space="0" w:color="auto"/>
            </w:tcBorders>
          </w:tcPr>
          <w:p w14:paraId="336F7921" w14:textId="77777777" w:rsidR="00AE2F49" w:rsidRPr="00BC6CA8" w:rsidRDefault="00AE2F49" w:rsidP="00D4165F">
            <w:pPr>
              <w:spacing w:line="200" w:lineRule="exact"/>
              <w:jc w:val="center"/>
              <w:rPr>
                <w:sz w:val="22"/>
                <w:szCs w:val="22"/>
              </w:rPr>
            </w:pPr>
          </w:p>
        </w:tc>
        <w:tc>
          <w:tcPr>
            <w:tcW w:w="1134" w:type="dxa"/>
            <w:vMerge/>
            <w:tcBorders>
              <w:bottom w:val="double" w:sz="4" w:space="0" w:color="auto"/>
            </w:tcBorders>
          </w:tcPr>
          <w:p w14:paraId="5686C060" w14:textId="77777777" w:rsidR="00AE2F49" w:rsidRPr="00BC6CA8" w:rsidRDefault="00AE2F49" w:rsidP="00D4165F">
            <w:pPr>
              <w:spacing w:line="200" w:lineRule="exact"/>
              <w:jc w:val="center"/>
              <w:rPr>
                <w:sz w:val="22"/>
                <w:szCs w:val="22"/>
              </w:rPr>
            </w:pPr>
          </w:p>
        </w:tc>
        <w:tc>
          <w:tcPr>
            <w:tcW w:w="1276" w:type="dxa"/>
            <w:vMerge/>
            <w:tcBorders>
              <w:bottom w:val="double" w:sz="4" w:space="0" w:color="auto"/>
              <w:right w:val="double" w:sz="4" w:space="0" w:color="auto"/>
            </w:tcBorders>
          </w:tcPr>
          <w:p w14:paraId="0A8F1778" w14:textId="77777777" w:rsidR="00AE2F49" w:rsidRPr="00BC6CA8" w:rsidRDefault="00AE2F49" w:rsidP="00D4165F">
            <w:pPr>
              <w:spacing w:line="200" w:lineRule="exact"/>
              <w:jc w:val="center"/>
              <w:rPr>
                <w:sz w:val="22"/>
                <w:szCs w:val="22"/>
              </w:rPr>
            </w:pPr>
          </w:p>
        </w:tc>
      </w:tr>
      <w:tr w:rsidR="00AE2F49" w:rsidRPr="00BC6CA8" w14:paraId="2D7662D6" w14:textId="77777777" w:rsidTr="00D4165F">
        <w:trPr>
          <w:cantSplit/>
          <w:trHeight w:val="200"/>
        </w:trPr>
        <w:tc>
          <w:tcPr>
            <w:tcW w:w="851" w:type="dxa"/>
            <w:vMerge/>
            <w:tcBorders>
              <w:left w:val="double" w:sz="4" w:space="0" w:color="auto"/>
            </w:tcBorders>
          </w:tcPr>
          <w:p w14:paraId="1866BE87" w14:textId="77777777" w:rsidR="00AE2F49" w:rsidRPr="00BC6CA8" w:rsidRDefault="00AE2F49" w:rsidP="00D4165F">
            <w:pPr>
              <w:spacing w:line="200" w:lineRule="exact"/>
              <w:rPr>
                <w:sz w:val="22"/>
                <w:szCs w:val="22"/>
              </w:rPr>
            </w:pPr>
          </w:p>
        </w:tc>
        <w:tc>
          <w:tcPr>
            <w:tcW w:w="1559" w:type="dxa"/>
            <w:vMerge/>
          </w:tcPr>
          <w:p w14:paraId="38A7FB90" w14:textId="77777777" w:rsidR="00AE2F49" w:rsidRPr="00BC6CA8" w:rsidRDefault="00AE2F49" w:rsidP="00D4165F">
            <w:pPr>
              <w:spacing w:line="200" w:lineRule="exact"/>
              <w:rPr>
                <w:sz w:val="22"/>
                <w:szCs w:val="22"/>
              </w:rPr>
            </w:pPr>
          </w:p>
        </w:tc>
        <w:tc>
          <w:tcPr>
            <w:tcW w:w="1701" w:type="dxa"/>
            <w:vMerge/>
          </w:tcPr>
          <w:p w14:paraId="1F6A97D5" w14:textId="77777777" w:rsidR="00AE2F49" w:rsidRPr="00BC6CA8" w:rsidRDefault="00AE2F49" w:rsidP="00D4165F">
            <w:pPr>
              <w:spacing w:line="200" w:lineRule="exact"/>
              <w:rPr>
                <w:sz w:val="22"/>
                <w:szCs w:val="22"/>
              </w:rPr>
            </w:pPr>
          </w:p>
        </w:tc>
        <w:tc>
          <w:tcPr>
            <w:tcW w:w="1985" w:type="dxa"/>
            <w:vMerge/>
            <w:vAlign w:val="center"/>
          </w:tcPr>
          <w:p w14:paraId="574F9C05" w14:textId="77777777" w:rsidR="00AE2F49" w:rsidRPr="00BC6CA8" w:rsidRDefault="00AE2F49" w:rsidP="00D4165F">
            <w:pPr>
              <w:rPr>
                <w:sz w:val="22"/>
                <w:szCs w:val="22"/>
              </w:rPr>
            </w:pPr>
          </w:p>
        </w:tc>
        <w:tc>
          <w:tcPr>
            <w:tcW w:w="992" w:type="dxa"/>
            <w:vMerge/>
            <w:vAlign w:val="center"/>
          </w:tcPr>
          <w:p w14:paraId="24215D43" w14:textId="77777777" w:rsidR="00AE2F49" w:rsidRPr="00BC6CA8" w:rsidRDefault="00AE2F49" w:rsidP="00D4165F">
            <w:pPr>
              <w:spacing w:line="200" w:lineRule="exact"/>
              <w:jc w:val="center"/>
              <w:rPr>
                <w:i/>
                <w:sz w:val="22"/>
                <w:szCs w:val="22"/>
              </w:rPr>
            </w:pPr>
          </w:p>
        </w:tc>
        <w:tc>
          <w:tcPr>
            <w:tcW w:w="1276" w:type="dxa"/>
            <w:vMerge/>
            <w:vAlign w:val="center"/>
          </w:tcPr>
          <w:p w14:paraId="2F0386F8" w14:textId="77777777" w:rsidR="00AE2F49" w:rsidRPr="00BC6CA8" w:rsidRDefault="00AE2F49" w:rsidP="00D4165F">
            <w:pPr>
              <w:spacing w:line="200" w:lineRule="exact"/>
              <w:jc w:val="center"/>
              <w:rPr>
                <w:sz w:val="22"/>
                <w:szCs w:val="22"/>
              </w:rPr>
            </w:pPr>
          </w:p>
        </w:tc>
        <w:tc>
          <w:tcPr>
            <w:tcW w:w="992" w:type="dxa"/>
            <w:vMerge/>
          </w:tcPr>
          <w:p w14:paraId="355D9157" w14:textId="77777777" w:rsidR="00AE2F49" w:rsidRPr="00BC6CA8" w:rsidRDefault="00AE2F49" w:rsidP="00D4165F">
            <w:pPr>
              <w:spacing w:line="200" w:lineRule="exact"/>
              <w:jc w:val="center"/>
              <w:rPr>
                <w:sz w:val="22"/>
                <w:szCs w:val="22"/>
              </w:rPr>
            </w:pPr>
          </w:p>
        </w:tc>
        <w:tc>
          <w:tcPr>
            <w:tcW w:w="992" w:type="dxa"/>
            <w:vMerge/>
            <w:tcBorders>
              <w:right w:val="nil"/>
            </w:tcBorders>
          </w:tcPr>
          <w:p w14:paraId="619D87C0" w14:textId="77777777" w:rsidR="00AE2F49" w:rsidRPr="00BC6CA8" w:rsidRDefault="00AE2F49" w:rsidP="00D4165F">
            <w:pPr>
              <w:spacing w:line="200" w:lineRule="exact"/>
              <w:jc w:val="center"/>
              <w:rPr>
                <w:sz w:val="22"/>
                <w:szCs w:val="22"/>
              </w:rPr>
            </w:pPr>
          </w:p>
        </w:tc>
        <w:tc>
          <w:tcPr>
            <w:tcW w:w="2126" w:type="dxa"/>
            <w:vMerge/>
            <w:tcBorders>
              <w:left w:val="double" w:sz="4" w:space="0" w:color="auto"/>
              <w:bottom w:val="double" w:sz="4" w:space="0" w:color="auto"/>
            </w:tcBorders>
          </w:tcPr>
          <w:p w14:paraId="736DC616" w14:textId="77777777" w:rsidR="00AE2F49" w:rsidRPr="00BC6CA8" w:rsidRDefault="00AE2F49" w:rsidP="00D4165F">
            <w:pPr>
              <w:spacing w:line="200" w:lineRule="exact"/>
              <w:jc w:val="center"/>
              <w:rPr>
                <w:sz w:val="22"/>
                <w:szCs w:val="22"/>
              </w:rPr>
            </w:pPr>
          </w:p>
        </w:tc>
        <w:tc>
          <w:tcPr>
            <w:tcW w:w="1134" w:type="dxa"/>
            <w:vMerge/>
            <w:tcBorders>
              <w:bottom w:val="double" w:sz="4" w:space="0" w:color="auto"/>
            </w:tcBorders>
          </w:tcPr>
          <w:p w14:paraId="55552510" w14:textId="77777777" w:rsidR="00AE2F49" w:rsidRPr="00BC6CA8" w:rsidRDefault="00AE2F49" w:rsidP="00D4165F">
            <w:pPr>
              <w:spacing w:line="200" w:lineRule="exact"/>
              <w:jc w:val="center"/>
              <w:rPr>
                <w:sz w:val="22"/>
                <w:szCs w:val="22"/>
              </w:rPr>
            </w:pPr>
          </w:p>
        </w:tc>
        <w:tc>
          <w:tcPr>
            <w:tcW w:w="1276" w:type="dxa"/>
            <w:vMerge/>
            <w:tcBorders>
              <w:bottom w:val="double" w:sz="4" w:space="0" w:color="auto"/>
              <w:right w:val="double" w:sz="4" w:space="0" w:color="auto"/>
            </w:tcBorders>
          </w:tcPr>
          <w:p w14:paraId="3E7BC662" w14:textId="77777777" w:rsidR="00AE2F49" w:rsidRPr="00BC6CA8" w:rsidRDefault="00AE2F49" w:rsidP="00D4165F">
            <w:pPr>
              <w:spacing w:line="200" w:lineRule="exact"/>
              <w:jc w:val="center"/>
              <w:rPr>
                <w:sz w:val="22"/>
                <w:szCs w:val="22"/>
              </w:rPr>
            </w:pPr>
          </w:p>
        </w:tc>
      </w:tr>
      <w:tr w:rsidR="00AE2F49" w:rsidRPr="00BC6CA8" w14:paraId="25E7323D" w14:textId="77777777" w:rsidTr="00D4165F">
        <w:trPr>
          <w:cantSplit/>
          <w:trHeight w:val="200"/>
        </w:trPr>
        <w:tc>
          <w:tcPr>
            <w:tcW w:w="851" w:type="dxa"/>
            <w:vMerge/>
            <w:tcBorders>
              <w:left w:val="double" w:sz="4" w:space="0" w:color="auto"/>
              <w:bottom w:val="single" w:sz="4" w:space="0" w:color="auto"/>
            </w:tcBorders>
          </w:tcPr>
          <w:p w14:paraId="31BA7F4A" w14:textId="77777777" w:rsidR="00AE2F49" w:rsidRPr="00BC6CA8" w:rsidRDefault="00AE2F49" w:rsidP="00D4165F">
            <w:pPr>
              <w:spacing w:line="200" w:lineRule="exact"/>
              <w:rPr>
                <w:sz w:val="22"/>
                <w:szCs w:val="22"/>
              </w:rPr>
            </w:pPr>
          </w:p>
        </w:tc>
        <w:tc>
          <w:tcPr>
            <w:tcW w:w="1559" w:type="dxa"/>
            <w:vMerge/>
            <w:tcBorders>
              <w:bottom w:val="single" w:sz="4" w:space="0" w:color="auto"/>
            </w:tcBorders>
          </w:tcPr>
          <w:p w14:paraId="5AB201AA" w14:textId="77777777" w:rsidR="00AE2F49" w:rsidRPr="00BC6CA8" w:rsidRDefault="00AE2F49" w:rsidP="00D4165F">
            <w:pPr>
              <w:spacing w:line="200" w:lineRule="exact"/>
              <w:rPr>
                <w:sz w:val="22"/>
                <w:szCs w:val="22"/>
              </w:rPr>
            </w:pPr>
          </w:p>
        </w:tc>
        <w:tc>
          <w:tcPr>
            <w:tcW w:w="1701" w:type="dxa"/>
            <w:vMerge/>
            <w:tcBorders>
              <w:bottom w:val="single" w:sz="4" w:space="0" w:color="auto"/>
            </w:tcBorders>
          </w:tcPr>
          <w:p w14:paraId="79F6B10B" w14:textId="77777777" w:rsidR="00AE2F49" w:rsidRPr="00BC6CA8" w:rsidRDefault="00AE2F49" w:rsidP="00D4165F">
            <w:pPr>
              <w:spacing w:line="200" w:lineRule="exact"/>
              <w:rPr>
                <w:sz w:val="22"/>
                <w:szCs w:val="22"/>
              </w:rPr>
            </w:pPr>
          </w:p>
        </w:tc>
        <w:tc>
          <w:tcPr>
            <w:tcW w:w="1985" w:type="dxa"/>
            <w:vMerge/>
            <w:tcBorders>
              <w:bottom w:val="single" w:sz="4" w:space="0" w:color="auto"/>
            </w:tcBorders>
            <w:vAlign w:val="center"/>
          </w:tcPr>
          <w:p w14:paraId="07F2EE7B" w14:textId="77777777" w:rsidR="00AE2F49" w:rsidRPr="00BC6CA8" w:rsidRDefault="00AE2F49" w:rsidP="00D4165F">
            <w:pPr>
              <w:rPr>
                <w:sz w:val="22"/>
                <w:szCs w:val="22"/>
              </w:rPr>
            </w:pPr>
          </w:p>
        </w:tc>
        <w:tc>
          <w:tcPr>
            <w:tcW w:w="992" w:type="dxa"/>
            <w:vMerge/>
            <w:tcBorders>
              <w:bottom w:val="single" w:sz="4" w:space="0" w:color="auto"/>
            </w:tcBorders>
            <w:vAlign w:val="center"/>
          </w:tcPr>
          <w:p w14:paraId="0DB3A55A" w14:textId="77777777" w:rsidR="00AE2F49" w:rsidRPr="00BC6CA8" w:rsidRDefault="00AE2F49" w:rsidP="00D4165F">
            <w:pPr>
              <w:spacing w:line="200" w:lineRule="exact"/>
              <w:jc w:val="center"/>
              <w:rPr>
                <w:i/>
                <w:sz w:val="22"/>
                <w:szCs w:val="22"/>
              </w:rPr>
            </w:pPr>
          </w:p>
        </w:tc>
        <w:tc>
          <w:tcPr>
            <w:tcW w:w="1276" w:type="dxa"/>
            <w:vMerge/>
            <w:tcBorders>
              <w:bottom w:val="single" w:sz="4" w:space="0" w:color="auto"/>
            </w:tcBorders>
            <w:vAlign w:val="center"/>
          </w:tcPr>
          <w:p w14:paraId="3FDB17CE" w14:textId="77777777" w:rsidR="00AE2F49" w:rsidRPr="00BC6CA8" w:rsidRDefault="00AE2F49" w:rsidP="00D4165F">
            <w:pPr>
              <w:spacing w:line="200" w:lineRule="exact"/>
              <w:jc w:val="center"/>
              <w:rPr>
                <w:sz w:val="22"/>
                <w:szCs w:val="22"/>
              </w:rPr>
            </w:pPr>
          </w:p>
        </w:tc>
        <w:tc>
          <w:tcPr>
            <w:tcW w:w="992" w:type="dxa"/>
            <w:vMerge/>
            <w:tcBorders>
              <w:bottom w:val="single" w:sz="4" w:space="0" w:color="auto"/>
            </w:tcBorders>
          </w:tcPr>
          <w:p w14:paraId="532D16D2" w14:textId="77777777" w:rsidR="00AE2F49" w:rsidRPr="00BC6CA8" w:rsidRDefault="00AE2F49" w:rsidP="00D4165F">
            <w:pPr>
              <w:spacing w:line="200" w:lineRule="exact"/>
              <w:jc w:val="center"/>
              <w:rPr>
                <w:sz w:val="22"/>
                <w:szCs w:val="22"/>
              </w:rPr>
            </w:pPr>
          </w:p>
        </w:tc>
        <w:tc>
          <w:tcPr>
            <w:tcW w:w="992" w:type="dxa"/>
            <w:vMerge/>
            <w:tcBorders>
              <w:bottom w:val="single" w:sz="4" w:space="0" w:color="auto"/>
              <w:right w:val="nil"/>
            </w:tcBorders>
          </w:tcPr>
          <w:p w14:paraId="03D16018" w14:textId="77777777" w:rsidR="00AE2F49" w:rsidRPr="00BC6CA8" w:rsidRDefault="00AE2F49" w:rsidP="00D4165F">
            <w:pPr>
              <w:spacing w:line="200" w:lineRule="exact"/>
              <w:jc w:val="center"/>
              <w:rPr>
                <w:sz w:val="22"/>
                <w:szCs w:val="22"/>
              </w:rPr>
            </w:pPr>
          </w:p>
        </w:tc>
        <w:tc>
          <w:tcPr>
            <w:tcW w:w="2126" w:type="dxa"/>
            <w:vMerge/>
            <w:tcBorders>
              <w:left w:val="double" w:sz="4" w:space="0" w:color="auto"/>
              <w:bottom w:val="nil"/>
            </w:tcBorders>
          </w:tcPr>
          <w:p w14:paraId="1260181E" w14:textId="77777777" w:rsidR="00AE2F49" w:rsidRPr="00BC6CA8" w:rsidRDefault="00AE2F49" w:rsidP="00D4165F">
            <w:pPr>
              <w:spacing w:line="200" w:lineRule="exact"/>
              <w:jc w:val="center"/>
              <w:rPr>
                <w:sz w:val="22"/>
                <w:szCs w:val="22"/>
              </w:rPr>
            </w:pPr>
          </w:p>
        </w:tc>
        <w:tc>
          <w:tcPr>
            <w:tcW w:w="1134" w:type="dxa"/>
            <w:vMerge/>
            <w:tcBorders>
              <w:bottom w:val="double" w:sz="4" w:space="0" w:color="auto"/>
            </w:tcBorders>
          </w:tcPr>
          <w:p w14:paraId="0B89EE80" w14:textId="77777777" w:rsidR="00AE2F49" w:rsidRPr="00BC6CA8" w:rsidRDefault="00AE2F49" w:rsidP="00D4165F">
            <w:pPr>
              <w:spacing w:line="200" w:lineRule="exact"/>
              <w:jc w:val="center"/>
              <w:rPr>
                <w:sz w:val="22"/>
                <w:szCs w:val="22"/>
              </w:rPr>
            </w:pPr>
          </w:p>
        </w:tc>
        <w:tc>
          <w:tcPr>
            <w:tcW w:w="1276" w:type="dxa"/>
            <w:vMerge/>
            <w:tcBorders>
              <w:bottom w:val="double" w:sz="4" w:space="0" w:color="auto"/>
              <w:right w:val="double" w:sz="4" w:space="0" w:color="auto"/>
            </w:tcBorders>
          </w:tcPr>
          <w:p w14:paraId="458F4F6F" w14:textId="77777777" w:rsidR="00AE2F49" w:rsidRPr="00BC6CA8" w:rsidRDefault="00AE2F49" w:rsidP="00D4165F">
            <w:pPr>
              <w:spacing w:line="200" w:lineRule="exact"/>
              <w:jc w:val="center"/>
              <w:rPr>
                <w:sz w:val="22"/>
                <w:szCs w:val="22"/>
              </w:rPr>
            </w:pPr>
          </w:p>
        </w:tc>
      </w:tr>
      <w:tr w:rsidR="00AE2F49" w:rsidRPr="00BC6CA8" w14:paraId="494000C9" w14:textId="77777777" w:rsidTr="00D4165F">
        <w:trPr>
          <w:cantSplit/>
          <w:trHeight w:val="200"/>
        </w:trPr>
        <w:tc>
          <w:tcPr>
            <w:tcW w:w="851" w:type="dxa"/>
            <w:vMerge w:val="restart"/>
            <w:tcBorders>
              <w:top w:val="single" w:sz="4" w:space="0" w:color="auto"/>
              <w:left w:val="double" w:sz="4" w:space="0" w:color="auto"/>
              <w:bottom w:val="single" w:sz="4" w:space="0" w:color="auto"/>
            </w:tcBorders>
            <w:textDirection w:val="btLr"/>
            <w:vAlign w:val="center"/>
          </w:tcPr>
          <w:p w14:paraId="317F0AA1" w14:textId="77777777" w:rsidR="00AE2F49" w:rsidRPr="00BC6CA8" w:rsidRDefault="00AE2F49" w:rsidP="00D4165F">
            <w:pPr>
              <w:spacing w:line="200" w:lineRule="exact"/>
              <w:ind w:left="113" w:right="113"/>
              <w:jc w:val="center"/>
              <w:rPr>
                <w:sz w:val="22"/>
                <w:szCs w:val="22"/>
              </w:rPr>
            </w:pPr>
            <w:r w:rsidRPr="00BC6CA8">
              <w:rPr>
                <w:sz w:val="22"/>
                <w:szCs w:val="22"/>
              </w:rPr>
              <w:t>Clădiri nelocuite</w:t>
            </w:r>
          </w:p>
        </w:tc>
        <w:tc>
          <w:tcPr>
            <w:tcW w:w="1559" w:type="dxa"/>
            <w:vMerge w:val="restart"/>
            <w:tcBorders>
              <w:top w:val="single" w:sz="4" w:space="0" w:color="auto"/>
              <w:bottom w:val="single" w:sz="4" w:space="0" w:color="auto"/>
            </w:tcBorders>
            <w:vAlign w:val="center"/>
          </w:tcPr>
          <w:p w14:paraId="71C78C5D" w14:textId="77777777" w:rsidR="00AE2F49" w:rsidRPr="00BC6CA8" w:rsidRDefault="00AE2F49" w:rsidP="00D4165F">
            <w:pPr>
              <w:spacing w:line="200" w:lineRule="exact"/>
              <w:jc w:val="center"/>
              <w:rPr>
                <w:sz w:val="22"/>
                <w:szCs w:val="22"/>
              </w:rPr>
            </w:pPr>
            <w:r w:rsidRPr="00BC6CA8">
              <w:rPr>
                <w:sz w:val="22"/>
                <w:szCs w:val="22"/>
              </w:rPr>
              <w:t xml:space="preserve">1 kV </w:t>
            </w:r>
            <w:r w:rsidRPr="00BC6CA8">
              <w:rPr>
                <w:sz w:val="22"/>
                <w:szCs w:val="22"/>
              </w:rPr>
              <w:sym w:font="Symbol" w:char="F03C"/>
            </w:r>
            <w:r w:rsidRPr="00BC6CA8">
              <w:rPr>
                <w:sz w:val="22"/>
                <w:szCs w:val="22"/>
              </w:rPr>
              <w:t xml:space="preserve"> </w:t>
            </w:r>
            <w:r w:rsidRPr="00BC6CA8">
              <w:rPr>
                <w:i/>
                <w:sz w:val="22"/>
                <w:szCs w:val="22"/>
              </w:rPr>
              <w:t>U</w:t>
            </w:r>
            <w:r w:rsidRPr="00BC6CA8">
              <w:rPr>
                <w:i/>
                <w:sz w:val="22"/>
                <w:szCs w:val="22"/>
                <w:vertAlign w:val="subscript"/>
              </w:rPr>
              <w:t>n</w:t>
            </w:r>
            <w:r w:rsidRPr="00BC6CA8">
              <w:rPr>
                <w:sz w:val="22"/>
                <w:szCs w:val="22"/>
              </w:rPr>
              <w:t xml:space="preserve"> </w:t>
            </w:r>
            <w:r w:rsidRPr="00BC6CA8">
              <w:rPr>
                <w:sz w:val="22"/>
                <w:szCs w:val="22"/>
              </w:rPr>
              <w:sym w:font="Symbol" w:char="F03C"/>
            </w:r>
            <w:r w:rsidRPr="00BC6CA8">
              <w:rPr>
                <w:sz w:val="22"/>
                <w:szCs w:val="22"/>
              </w:rPr>
              <w:t xml:space="preserve"> 110 kV</w:t>
            </w:r>
          </w:p>
        </w:tc>
        <w:tc>
          <w:tcPr>
            <w:tcW w:w="1701" w:type="dxa"/>
            <w:vMerge w:val="restart"/>
            <w:tcBorders>
              <w:top w:val="single" w:sz="4" w:space="0" w:color="auto"/>
              <w:bottom w:val="single" w:sz="4" w:space="0" w:color="auto"/>
            </w:tcBorders>
            <w:vAlign w:val="center"/>
          </w:tcPr>
          <w:p w14:paraId="0F60CFBD" w14:textId="77777777" w:rsidR="00AE2F49" w:rsidRPr="00BC6CA8" w:rsidRDefault="00AE2F49" w:rsidP="00D4165F">
            <w:pPr>
              <w:spacing w:line="200" w:lineRule="exact"/>
              <w:rPr>
                <w:sz w:val="22"/>
                <w:szCs w:val="22"/>
              </w:rPr>
            </w:pPr>
            <w:r w:rsidRPr="00BC6CA8">
              <w:rPr>
                <w:sz w:val="22"/>
                <w:szCs w:val="22"/>
                <w:u w:val="single"/>
              </w:rPr>
              <w:t>La LEA</w:t>
            </w:r>
            <w:r w:rsidRPr="00BC6CA8">
              <w:rPr>
                <w:sz w:val="22"/>
                <w:szCs w:val="22"/>
              </w:rPr>
              <w:t>:</w:t>
            </w:r>
          </w:p>
          <w:p w14:paraId="100E3432" w14:textId="77777777" w:rsidR="00AE2F49" w:rsidRPr="00BC6CA8" w:rsidRDefault="00AE2F49" w:rsidP="00D4165F">
            <w:pPr>
              <w:spacing w:line="200" w:lineRule="exact"/>
              <w:rPr>
                <w:sz w:val="22"/>
                <w:szCs w:val="22"/>
              </w:rPr>
            </w:pPr>
            <w:r w:rsidRPr="00BC6CA8">
              <w:rPr>
                <w:sz w:val="22"/>
                <w:szCs w:val="22"/>
              </w:rPr>
              <w:t xml:space="preserve">- Nivel de izolaţie mărit conform </w:t>
            </w:r>
          </w:p>
          <w:p w14:paraId="0BF50DED" w14:textId="77777777" w:rsidR="00AE2F49" w:rsidRPr="00BC6CA8" w:rsidRDefault="00C47BD6" w:rsidP="00D4165F">
            <w:pPr>
              <w:spacing w:line="200" w:lineRule="exact"/>
              <w:rPr>
                <w:sz w:val="22"/>
                <w:szCs w:val="22"/>
              </w:rPr>
            </w:pPr>
            <w:r w:rsidRPr="00BC6CA8">
              <w:rPr>
                <w:sz w:val="22"/>
                <w:szCs w:val="22"/>
              </w:rPr>
              <w:t>cap. 1, pc. 1.5. din prezenta anexă</w:t>
            </w:r>
            <w:r w:rsidR="00AE2F49" w:rsidRPr="00BC6CA8">
              <w:rPr>
                <w:sz w:val="22"/>
                <w:szCs w:val="22"/>
              </w:rPr>
              <w:t xml:space="preserve">. </w:t>
            </w:r>
            <w:r w:rsidR="00AE2F49" w:rsidRPr="00BC6CA8">
              <w:rPr>
                <w:sz w:val="22"/>
                <w:szCs w:val="22"/>
                <w:vertAlign w:val="superscript"/>
              </w:rPr>
              <w:t>1)</w:t>
            </w:r>
          </w:p>
          <w:p w14:paraId="5323F392" w14:textId="77777777" w:rsidR="00AE2F49" w:rsidRPr="00BC6CA8" w:rsidRDefault="00AE2F49" w:rsidP="00D4165F">
            <w:pPr>
              <w:spacing w:line="200" w:lineRule="exact"/>
              <w:rPr>
                <w:sz w:val="22"/>
                <w:szCs w:val="22"/>
              </w:rPr>
            </w:pPr>
            <w:r w:rsidRPr="00BC6CA8">
              <w:rPr>
                <w:sz w:val="22"/>
                <w:szCs w:val="22"/>
              </w:rPr>
              <w:t>- Interzicerea înnădirilor.</w:t>
            </w:r>
          </w:p>
        </w:tc>
        <w:tc>
          <w:tcPr>
            <w:tcW w:w="1985" w:type="dxa"/>
            <w:vMerge w:val="restart"/>
            <w:tcBorders>
              <w:top w:val="single" w:sz="4" w:space="0" w:color="auto"/>
              <w:bottom w:val="single" w:sz="4" w:space="0" w:color="auto"/>
            </w:tcBorders>
            <w:vAlign w:val="center"/>
          </w:tcPr>
          <w:p w14:paraId="254403E7" w14:textId="77777777" w:rsidR="00AE2F49" w:rsidRPr="00BC6CA8" w:rsidRDefault="00AE2F49" w:rsidP="00D4165F">
            <w:pPr>
              <w:jc w:val="center"/>
              <w:rPr>
                <w:sz w:val="22"/>
                <w:szCs w:val="22"/>
              </w:rPr>
            </w:pPr>
            <w:r w:rsidRPr="00BC6CA8">
              <w:rPr>
                <w:sz w:val="22"/>
                <w:szCs w:val="22"/>
              </w:rPr>
              <w:t>Săgeata maximă</w:t>
            </w:r>
          </w:p>
        </w:tc>
        <w:tc>
          <w:tcPr>
            <w:tcW w:w="992" w:type="dxa"/>
            <w:vMerge w:val="restart"/>
            <w:tcBorders>
              <w:top w:val="single" w:sz="4" w:space="0" w:color="auto"/>
              <w:bottom w:val="single" w:sz="4" w:space="0" w:color="auto"/>
            </w:tcBorders>
            <w:vAlign w:val="center"/>
          </w:tcPr>
          <w:p w14:paraId="3D5682EB" w14:textId="77777777" w:rsidR="00AE2F49" w:rsidRPr="00BC6CA8" w:rsidRDefault="00AE2F49" w:rsidP="00D4165F">
            <w:pPr>
              <w:spacing w:line="200" w:lineRule="exact"/>
              <w:jc w:val="center"/>
              <w:rPr>
                <w:i/>
                <w:sz w:val="22"/>
                <w:szCs w:val="22"/>
                <w:vertAlign w:val="subscript"/>
              </w:rPr>
            </w:pPr>
            <w:r w:rsidRPr="00BC6CA8">
              <w:rPr>
                <w:i/>
                <w:sz w:val="22"/>
                <w:szCs w:val="22"/>
              </w:rPr>
              <w:t>H</w:t>
            </w:r>
            <w:r w:rsidRPr="00BC6CA8">
              <w:rPr>
                <w:i/>
                <w:sz w:val="22"/>
                <w:szCs w:val="22"/>
                <w:vertAlign w:val="subscript"/>
              </w:rPr>
              <w:t>1</w:t>
            </w:r>
          </w:p>
        </w:tc>
        <w:tc>
          <w:tcPr>
            <w:tcW w:w="1276" w:type="dxa"/>
            <w:vMerge w:val="restart"/>
            <w:tcBorders>
              <w:top w:val="single" w:sz="4" w:space="0" w:color="auto"/>
              <w:bottom w:val="single" w:sz="4" w:space="0" w:color="auto"/>
            </w:tcBorders>
            <w:vAlign w:val="center"/>
          </w:tcPr>
          <w:p w14:paraId="3AE94E95" w14:textId="77777777" w:rsidR="00AE2F49" w:rsidRPr="00BC6CA8" w:rsidRDefault="00AE2F49" w:rsidP="00D4165F">
            <w:pPr>
              <w:spacing w:line="200" w:lineRule="exact"/>
              <w:jc w:val="center"/>
              <w:rPr>
                <w:sz w:val="22"/>
                <w:szCs w:val="22"/>
              </w:rPr>
            </w:pPr>
            <w:r w:rsidRPr="00BC6CA8">
              <w:rPr>
                <w:sz w:val="22"/>
                <w:szCs w:val="22"/>
              </w:rPr>
              <w:t>3,00</w:t>
            </w:r>
          </w:p>
        </w:tc>
        <w:tc>
          <w:tcPr>
            <w:tcW w:w="1984" w:type="dxa"/>
            <w:gridSpan w:val="2"/>
            <w:vMerge w:val="restart"/>
            <w:tcBorders>
              <w:top w:val="single" w:sz="4" w:space="0" w:color="auto"/>
              <w:bottom w:val="single" w:sz="4" w:space="0" w:color="auto"/>
              <w:right w:val="nil"/>
            </w:tcBorders>
            <w:vAlign w:val="center"/>
          </w:tcPr>
          <w:p w14:paraId="23788279" w14:textId="77777777" w:rsidR="00AE2F49" w:rsidRPr="00BC6CA8" w:rsidRDefault="00AE2F49" w:rsidP="00D4165F">
            <w:pPr>
              <w:spacing w:line="200" w:lineRule="exact"/>
              <w:jc w:val="center"/>
              <w:rPr>
                <w:sz w:val="22"/>
                <w:szCs w:val="22"/>
              </w:rPr>
            </w:pPr>
            <w:r w:rsidRPr="00BC6CA8">
              <w:rPr>
                <w:sz w:val="22"/>
                <w:szCs w:val="22"/>
              </w:rPr>
              <w:t>-</w:t>
            </w:r>
          </w:p>
        </w:tc>
        <w:tc>
          <w:tcPr>
            <w:tcW w:w="2126" w:type="dxa"/>
            <w:vMerge w:val="restart"/>
            <w:tcBorders>
              <w:top w:val="double" w:sz="4" w:space="0" w:color="auto"/>
              <w:left w:val="double" w:sz="4" w:space="0" w:color="auto"/>
              <w:bottom w:val="single" w:sz="4" w:space="0" w:color="auto"/>
            </w:tcBorders>
            <w:vAlign w:val="center"/>
          </w:tcPr>
          <w:p w14:paraId="6132155A" w14:textId="77777777" w:rsidR="00AE2F49" w:rsidRPr="00BC6CA8" w:rsidRDefault="00AE2F49" w:rsidP="00D4165F">
            <w:pPr>
              <w:jc w:val="center"/>
              <w:rPr>
                <w:sz w:val="22"/>
                <w:szCs w:val="22"/>
              </w:rPr>
            </w:pPr>
            <w:r w:rsidRPr="00BC6CA8">
              <w:rPr>
                <w:sz w:val="22"/>
                <w:szCs w:val="22"/>
              </w:rPr>
              <w:t xml:space="preserve">1 kV </w:t>
            </w:r>
            <w:r w:rsidRPr="00BC6CA8">
              <w:rPr>
                <w:sz w:val="22"/>
                <w:szCs w:val="22"/>
              </w:rPr>
              <w:sym w:font="Symbol" w:char="F03C"/>
            </w:r>
            <w:r w:rsidRPr="00BC6CA8">
              <w:rPr>
                <w:sz w:val="22"/>
                <w:szCs w:val="22"/>
              </w:rPr>
              <w:t xml:space="preserve"> </w:t>
            </w:r>
            <w:r w:rsidRPr="00BC6CA8">
              <w:rPr>
                <w:i/>
                <w:sz w:val="22"/>
                <w:szCs w:val="22"/>
              </w:rPr>
              <w:t>U</w:t>
            </w:r>
            <w:r w:rsidRPr="00BC6CA8">
              <w:rPr>
                <w:i/>
                <w:sz w:val="22"/>
                <w:szCs w:val="22"/>
                <w:vertAlign w:val="subscript"/>
              </w:rPr>
              <w:t>n</w:t>
            </w:r>
            <w:r w:rsidRPr="00BC6CA8">
              <w:rPr>
                <w:sz w:val="22"/>
                <w:szCs w:val="22"/>
              </w:rPr>
              <w:t xml:space="preserve"> </w:t>
            </w:r>
            <w:r w:rsidRPr="00BC6CA8">
              <w:rPr>
                <w:sz w:val="22"/>
                <w:szCs w:val="22"/>
              </w:rPr>
              <w:sym w:font="UniversalMath1 BT" w:char="F0A3"/>
            </w:r>
            <w:r w:rsidRPr="00BC6CA8">
              <w:rPr>
                <w:sz w:val="22"/>
                <w:szCs w:val="22"/>
              </w:rPr>
              <w:t xml:space="preserve"> 20 kV</w:t>
            </w:r>
          </w:p>
        </w:tc>
        <w:tc>
          <w:tcPr>
            <w:tcW w:w="1134" w:type="dxa"/>
            <w:vMerge w:val="restart"/>
            <w:tcBorders>
              <w:top w:val="nil"/>
              <w:bottom w:val="single" w:sz="4" w:space="0" w:color="auto"/>
            </w:tcBorders>
            <w:vAlign w:val="center"/>
          </w:tcPr>
          <w:p w14:paraId="5969FCC7" w14:textId="77777777" w:rsidR="00AE2F49" w:rsidRPr="00BC6CA8" w:rsidRDefault="00AE2F49" w:rsidP="00D4165F">
            <w:pPr>
              <w:spacing w:line="200" w:lineRule="exact"/>
              <w:jc w:val="center"/>
              <w:rPr>
                <w:sz w:val="22"/>
                <w:szCs w:val="22"/>
              </w:rPr>
            </w:pPr>
            <w:r w:rsidRPr="00BC6CA8">
              <w:rPr>
                <w:sz w:val="22"/>
                <w:szCs w:val="22"/>
              </w:rPr>
              <w:t>3,00</w:t>
            </w:r>
          </w:p>
        </w:tc>
        <w:tc>
          <w:tcPr>
            <w:tcW w:w="1276" w:type="dxa"/>
            <w:vMerge w:val="restart"/>
            <w:tcBorders>
              <w:top w:val="nil"/>
              <w:bottom w:val="single" w:sz="4" w:space="0" w:color="auto"/>
              <w:right w:val="double" w:sz="4" w:space="0" w:color="auto"/>
            </w:tcBorders>
            <w:vAlign w:val="center"/>
          </w:tcPr>
          <w:p w14:paraId="52134B63" w14:textId="77777777" w:rsidR="00AE2F49" w:rsidRPr="00BC6CA8" w:rsidRDefault="00AE2F49" w:rsidP="00D4165F">
            <w:pPr>
              <w:spacing w:line="200" w:lineRule="exact"/>
              <w:jc w:val="center"/>
              <w:rPr>
                <w:sz w:val="22"/>
                <w:szCs w:val="22"/>
              </w:rPr>
            </w:pPr>
            <w:r w:rsidRPr="00BC6CA8">
              <w:rPr>
                <w:sz w:val="22"/>
                <w:szCs w:val="22"/>
              </w:rPr>
              <w:t>3,00</w:t>
            </w:r>
          </w:p>
        </w:tc>
      </w:tr>
      <w:tr w:rsidR="00AE2F49" w:rsidRPr="00BC6CA8" w14:paraId="15458316" w14:textId="77777777" w:rsidTr="00D4165F">
        <w:trPr>
          <w:cantSplit/>
          <w:trHeight w:val="200"/>
        </w:trPr>
        <w:tc>
          <w:tcPr>
            <w:tcW w:w="851" w:type="dxa"/>
            <w:vMerge/>
            <w:tcBorders>
              <w:left w:val="double" w:sz="4" w:space="0" w:color="auto"/>
              <w:bottom w:val="single" w:sz="4" w:space="0" w:color="auto"/>
            </w:tcBorders>
          </w:tcPr>
          <w:p w14:paraId="376B0778" w14:textId="77777777" w:rsidR="00AE2F49" w:rsidRPr="00BC6CA8" w:rsidRDefault="00AE2F49" w:rsidP="00D4165F">
            <w:pPr>
              <w:spacing w:line="200" w:lineRule="exact"/>
              <w:rPr>
                <w:sz w:val="22"/>
                <w:szCs w:val="22"/>
              </w:rPr>
            </w:pPr>
          </w:p>
        </w:tc>
        <w:tc>
          <w:tcPr>
            <w:tcW w:w="1559" w:type="dxa"/>
            <w:vMerge/>
            <w:tcBorders>
              <w:bottom w:val="single" w:sz="4" w:space="0" w:color="auto"/>
            </w:tcBorders>
          </w:tcPr>
          <w:p w14:paraId="200A6861" w14:textId="77777777" w:rsidR="00AE2F49" w:rsidRPr="00BC6CA8" w:rsidRDefault="00AE2F49" w:rsidP="00D4165F">
            <w:pPr>
              <w:spacing w:line="200" w:lineRule="exact"/>
              <w:rPr>
                <w:sz w:val="22"/>
                <w:szCs w:val="22"/>
              </w:rPr>
            </w:pPr>
          </w:p>
        </w:tc>
        <w:tc>
          <w:tcPr>
            <w:tcW w:w="1701" w:type="dxa"/>
            <w:vMerge/>
            <w:tcBorders>
              <w:bottom w:val="single" w:sz="4" w:space="0" w:color="auto"/>
            </w:tcBorders>
          </w:tcPr>
          <w:p w14:paraId="4A53064A" w14:textId="77777777" w:rsidR="00AE2F49" w:rsidRPr="00BC6CA8" w:rsidRDefault="00AE2F49" w:rsidP="00D4165F">
            <w:pPr>
              <w:spacing w:line="200" w:lineRule="exact"/>
              <w:rPr>
                <w:sz w:val="22"/>
                <w:szCs w:val="22"/>
              </w:rPr>
            </w:pPr>
          </w:p>
        </w:tc>
        <w:tc>
          <w:tcPr>
            <w:tcW w:w="1985" w:type="dxa"/>
            <w:vMerge/>
            <w:tcBorders>
              <w:bottom w:val="single" w:sz="4" w:space="0" w:color="auto"/>
            </w:tcBorders>
            <w:vAlign w:val="center"/>
          </w:tcPr>
          <w:p w14:paraId="6E250F6F" w14:textId="77777777" w:rsidR="00AE2F49" w:rsidRPr="00BC6CA8" w:rsidRDefault="00AE2F49" w:rsidP="00D4165F">
            <w:pPr>
              <w:rPr>
                <w:sz w:val="22"/>
                <w:szCs w:val="22"/>
              </w:rPr>
            </w:pPr>
          </w:p>
        </w:tc>
        <w:tc>
          <w:tcPr>
            <w:tcW w:w="992" w:type="dxa"/>
            <w:vMerge/>
            <w:tcBorders>
              <w:bottom w:val="single" w:sz="4" w:space="0" w:color="auto"/>
            </w:tcBorders>
            <w:vAlign w:val="center"/>
          </w:tcPr>
          <w:p w14:paraId="1ECE0B44" w14:textId="77777777" w:rsidR="00AE2F49" w:rsidRPr="00BC6CA8" w:rsidRDefault="00AE2F49" w:rsidP="00D4165F">
            <w:pPr>
              <w:spacing w:line="200" w:lineRule="exact"/>
              <w:jc w:val="center"/>
              <w:rPr>
                <w:i/>
                <w:sz w:val="22"/>
                <w:szCs w:val="22"/>
              </w:rPr>
            </w:pPr>
          </w:p>
        </w:tc>
        <w:tc>
          <w:tcPr>
            <w:tcW w:w="1276" w:type="dxa"/>
            <w:vMerge/>
            <w:tcBorders>
              <w:bottom w:val="single" w:sz="4" w:space="0" w:color="auto"/>
            </w:tcBorders>
            <w:vAlign w:val="center"/>
          </w:tcPr>
          <w:p w14:paraId="6192DF95" w14:textId="77777777" w:rsidR="00AE2F49" w:rsidRPr="00BC6CA8" w:rsidRDefault="00AE2F49" w:rsidP="00D4165F">
            <w:pPr>
              <w:spacing w:line="200" w:lineRule="exact"/>
              <w:jc w:val="center"/>
              <w:rPr>
                <w:sz w:val="22"/>
                <w:szCs w:val="22"/>
              </w:rPr>
            </w:pPr>
          </w:p>
        </w:tc>
        <w:tc>
          <w:tcPr>
            <w:tcW w:w="1984" w:type="dxa"/>
            <w:gridSpan w:val="2"/>
            <w:vMerge/>
            <w:tcBorders>
              <w:bottom w:val="single" w:sz="4" w:space="0" w:color="auto"/>
              <w:right w:val="nil"/>
            </w:tcBorders>
          </w:tcPr>
          <w:p w14:paraId="5A983397" w14:textId="77777777" w:rsidR="00AE2F49" w:rsidRPr="00BC6CA8" w:rsidRDefault="00AE2F49" w:rsidP="00D4165F">
            <w:pPr>
              <w:spacing w:line="200" w:lineRule="exact"/>
              <w:jc w:val="center"/>
              <w:rPr>
                <w:sz w:val="22"/>
                <w:szCs w:val="22"/>
              </w:rPr>
            </w:pPr>
          </w:p>
        </w:tc>
        <w:tc>
          <w:tcPr>
            <w:tcW w:w="2126" w:type="dxa"/>
            <w:vMerge/>
            <w:tcBorders>
              <w:left w:val="double" w:sz="4" w:space="0" w:color="auto"/>
              <w:bottom w:val="single" w:sz="4" w:space="0" w:color="auto"/>
            </w:tcBorders>
            <w:vAlign w:val="center"/>
          </w:tcPr>
          <w:p w14:paraId="1C00073E" w14:textId="77777777" w:rsidR="00AE2F49" w:rsidRPr="00BC6CA8" w:rsidRDefault="00AE2F49" w:rsidP="00D4165F">
            <w:pPr>
              <w:jc w:val="center"/>
              <w:rPr>
                <w:sz w:val="22"/>
                <w:szCs w:val="22"/>
              </w:rPr>
            </w:pPr>
          </w:p>
        </w:tc>
        <w:tc>
          <w:tcPr>
            <w:tcW w:w="1134" w:type="dxa"/>
            <w:vMerge/>
            <w:tcBorders>
              <w:bottom w:val="single" w:sz="4" w:space="0" w:color="auto"/>
            </w:tcBorders>
            <w:vAlign w:val="center"/>
          </w:tcPr>
          <w:p w14:paraId="482291C4" w14:textId="77777777" w:rsidR="00AE2F49" w:rsidRPr="00BC6CA8" w:rsidRDefault="00AE2F49" w:rsidP="00D4165F">
            <w:pPr>
              <w:spacing w:line="200" w:lineRule="exact"/>
              <w:jc w:val="center"/>
              <w:rPr>
                <w:sz w:val="22"/>
                <w:szCs w:val="22"/>
              </w:rPr>
            </w:pPr>
          </w:p>
        </w:tc>
        <w:tc>
          <w:tcPr>
            <w:tcW w:w="1276" w:type="dxa"/>
            <w:vMerge/>
            <w:tcBorders>
              <w:bottom w:val="single" w:sz="4" w:space="0" w:color="auto"/>
              <w:right w:val="double" w:sz="4" w:space="0" w:color="auto"/>
            </w:tcBorders>
            <w:vAlign w:val="center"/>
          </w:tcPr>
          <w:p w14:paraId="713EE78A" w14:textId="77777777" w:rsidR="00AE2F49" w:rsidRPr="00BC6CA8" w:rsidRDefault="00AE2F49" w:rsidP="00D4165F">
            <w:pPr>
              <w:spacing w:line="200" w:lineRule="exact"/>
              <w:jc w:val="center"/>
              <w:rPr>
                <w:sz w:val="22"/>
                <w:szCs w:val="22"/>
              </w:rPr>
            </w:pPr>
          </w:p>
        </w:tc>
      </w:tr>
      <w:tr w:rsidR="00AE2F49" w:rsidRPr="00BC6CA8" w14:paraId="567B1990" w14:textId="77777777" w:rsidTr="00D4165F">
        <w:trPr>
          <w:cantSplit/>
          <w:trHeight w:val="200"/>
        </w:trPr>
        <w:tc>
          <w:tcPr>
            <w:tcW w:w="851" w:type="dxa"/>
            <w:vMerge/>
            <w:tcBorders>
              <w:left w:val="double" w:sz="4" w:space="0" w:color="auto"/>
              <w:bottom w:val="single" w:sz="4" w:space="0" w:color="auto"/>
            </w:tcBorders>
          </w:tcPr>
          <w:p w14:paraId="26C2907A" w14:textId="77777777" w:rsidR="00AE2F49" w:rsidRPr="00BC6CA8" w:rsidRDefault="00AE2F49" w:rsidP="00D4165F">
            <w:pPr>
              <w:spacing w:line="200" w:lineRule="exact"/>
              <w:rPr>
                <w:sz w:val="22"/>
                <w:szCs w:val="22"/>
              </w:rPr>
            </w:pPr>
          </w:p>
        </w:tc>
        <w:tc>
          <w:tcPr>
            <w:tcW w:w="1559" w:type="dxa"/>
            <w:vMerge w:val="restart"/>
            <w:tcBorders>
              <w:bottom w:val="single" w:sz="4" w:space="0" w:color="auto"/>
            </w:tcBorders>
            <w:vAlign w:val="center"/>
          </w:tcPr>
          <w:p w14:paraId="112D559D" w14:textId="77777777" w:rsidR="00AE2F49" w:rsidRPr="00BC6CA8" w:rsidRDefault="00AE2F49" w:rsidP="00D4165F">
            <w:pPr>
              <w:spacing w:line="200" w:lineRule="exact"/>
              <w:jc w:val="center"/>
              <w:rPr>
                <w:sz w:val="22"/>
                <w:szCs w:val="22"/>
              </w:rPr>
            </w:pPr>
            <w:r w:rsidRPr="00BC6CA8">
              <w:rPr>
                <w:i/>
                <w:sz w:val="22"/>
                <w:szCs w:val="22"/>
              </w:rPr>
              <w:t>U</w:t>
            </w:r>
            <w:r w:rsidRPr="00BC6CA8">
              <w:rPr>
                <w:i/>
                <w:sz w:val="22"/>
                <w:szCs w:val="22"/>
                <w:vertAlign w:val="subscript"/>
              </w:rPr>
              <w:t>n</w:t>
            </w:r>
            <w:r w:rsidRPr="00BC6CA8">
              <w:rPr>
                <w:sz w:val="22"/>
                <w:szCs w:val="22"/>
                <w:vertAlign w:val="subscript"/>
              </w:rPr>
              <w:t xml:space="preserve"> </w:t>
            </w:r>
            <w:r w:rsidRPr="00BC6CA8">
              <w:rPr>
                <w:sz w:val="22"/>
                <w:szCs w:val="22"/>
              </w:rPr>
              <w:t>= 110 kV</w:t>
            </w:r>
          </w:p>
        </w:tc>
        <w:tc>
          <w:tcPr>
            <w:tcW w:w="1701" w:type="dxa"/>
            <w:vMerge/>
            <w:tcBorders>
              <w:bottom w:val="single" w:sz="4" w:space="0" w:color="auto"/>
            </w:tcBorders>
          </w:tcPr>
          <w:p w14:paraId="133A31D8" w14:textId="77777777" w:rsidR="00AE2F49" w:rsidRPr="00BC6CA8" w:rsidRDefault="00AE2F49" w:rsidP="00D4165F">
            <w:pPr>
              <w:spacing w:line="200" w:lineRule="exact"/>
              <w:rPr>
                <w:sz w:val="22"/>
                <w:szCs w:val="22"/>
              </w:rPr>
            </w:pPr>
          </w:p>
        </w:tc>
        <w:tc>
          <w:tcPr>
            <w:tcW w:w="1985" w:type="dxa"/>
            <w:vMerge w:val="restart"/>
            <w:tcBorders>
              <w:bottom w:val="single" w:sz="4" w:space="0" w:color="auto"/>
            </w:tcBorders>
            <w:vAlign w:val="center"/>
          </w:tcPr>
          <w:p w14:paraId="3A96DBB9" w14:textId="77777777" w:rsidR="00AE2F49" w:rsidRPr="00BC6CA8" w:rsidRDefault="00AE2F49" w:rsidP="00D4165F">
            <w:pPr>
              <w:jc w:val="center"/>
              <w:rPr>
                <w:sz w:val="22"/>
                <w:szCs w:val="22"/>
              </w:rPr>
            </w:pPr>
            <w:r w:rsidRPr="00BC6CA8">
              <w:rPr>
                <w:sz w:val="22"/>
                <w:szCs w:val="22"/>
              </w:rPr>
              <w:t>Săgeata maximă</w:t>
            </w:r>
          </w:p>
        </w:tc>
        <w:tc>
          <w:tcPr>
            <w:tcW w:w="992" w:type="dxa"/>
            <w:vMerge w:val="restart"/>
            <w:tcBorders>
              <w:bottom w:val="single" w:sz="4" w:space="0" w:color="auto"/>
            </w:tcBorders>
            <w:vAlign w:val="center"/>
          </w:tcPr>
          <w:p w14:paraId="48782126" w14:textId="77777777" w:rsidR="00AE2F49" w:rsidRPr="00BC6CA8" w:rsidRDefault="00AE2F49" w:rsidP="00D4165F">
            <w:pPr>
              <w:spacing w:line="200" w:lineRule="exact"/>
              <w:jc w:val="center"/>
              <w:rPr>
                <w:i/>
                <w:sz w:val="22"/>
                <w:szCs w:val="22"/>
                <w:vertAlign w:val="subscript"/>
              </w:rPr>
            </w:pPr>
            <w:r w:rsidRPr="00BC6CA8">
              <w:rPr>
                <w:i/>
                <w:sz w:val="22"/>
                <w:szCs w:val="22"/>
              </w:rPr>
              <w:t>H</w:t>
            </w:r>
            <w:r w:rsidRPr="00BC6CA8">
              <w:rPr>
                <w:i/>
                <w:sz w:val="22"/>
                <w:szCs w:val="22"/>
                <w:vertAlign w:val="subscript"/>
              </w:rPr>
              <w:t>1</w:t>
            </w:r>
          </w:p>
        </w:tc>
        <w:tc>
          <w:tcPr>
            <w:tcW w:w="1276" w:type="dxa"/>
            <w:vMerge w:val="restart"/>
            <w:tcBorders>
              <w:bottom w:val="single" w:sz="4" w:space="0" w:color="auto"/>
            </w:tcBorders>
            <w:vAlign w:val="center"/>
          </w:tcPr>
          <w:p w14:paraId="439C7995" w14:textId="77777777" w:rsidR="00AE2F49" w:rsidRPr="00BC6CA8" w:rsidRDefault="00AE2F49" w:rsidP="00D4165F">
            <w:pPr>
              <w:spacing w:line="200" w:lineRule="exact"/>
              <w:jc w:val="center"/>
              <w:rPr>
                <w:sz w:val="22"/>
                <w:szCs w:val="22"/>
              </w:rPr>
            </w:pPr>
            <w:r w:rsidRPr="00BC6CA8">
              <w:rPr>
                <w:sz w:val="22"/>
                <w:szCs w:val="22"/>
              </w:rPr>
              <w:t>3,00</w:t>
            </w:r>
          </w:p>
        </w:tc>
        <w:tc>
          <w:tcPr>
            <w:tcW w:w="1984" w:type="dxa"/>
            <w:gridSpan w:val="2"/>
            <w:vMerge w:val="restart"/>
            <w:tcBorders>
              <w:bottom w:val="single" w:sz="4" w:space="0" w:color="auto"/>
              <w:right w:val="nil"/>
            </w:tcBorders>
            <w:vAlign w:val="center"/>
          </w:tcPr>
          <w:p w14:paraId="64F12D9B" w14:textId="77777777" w:rsidR="00AE2F49" w:rsidRPr="00BC6CA8" w:rsidRDefault="00AE2F49" w:rsidP="00D4165F">
            <w:pPr>
              <w:spacing w:line="200" w:lineRule="exact"/>
              <w:jc w:val="center"/>
              <w:rPr>
                <w:sz w:val="22"/>
                <w:szCs w:val="22"/>
              </w:rPr>
            </w:pPr>
            <w:r w:rsidRPr="00BC6CA8">
              <w:rPr>
                <w:sz w:val="22"/>
                <w:szCs w:val="22"/>
              </w:rPr>
              <w:t>-</w:t>
            </w:r>
          </w:p>
        </w:tc>
        <w:tc>
          <w:tcPr>
            <w:tcW w:w="2126" w:type="dxa"/>
            <w:vMerge w:val="restart"/>
            <w:tcBorders>
              <w:left w:val="double" w:sz="4" w:space="0" w:color="auto"/>
              <w:bottom w:val="single" w:sz="4" w:space="0" w:color="auto"/>
            </w:tcBorders>
            <w:vAlign w:val="center"/>
          </w:tcPr>
          <w:p w14:paraId="136F8368" w14:textId="77777777" w:rsidR="00AE2F49" w:rsidRPr="00BC6CA8" w:rsidRDefault="00AE2F49" w:rsidP="00D4165F">
            <w:pPr>
              <w:jc w:val="center"/>
              <w:rPr>
                <w:sz w:val="22"/>
                <w:szCs w:val="22"/>
              </w:rPr>
            </w:pPr>
            <w:r w:rsidRPr="00BC6CA8">
              <w:rPr>
                <w:sz w:val="22"/>
                <w:szCs w:val="22"/>
              </w:rPr>
              <w:t xml:space="preserve">20 kV </w:t>
            </w:r>
            <w:r w:rsidRPr="00BC6CA8">
              <w:rPr>
                <w:sz w:val="22"/>
                <w:szCs w:val="22"/>
              </w:rPr>
              <w:sym w:font="Symbol" w:char="F03C"/>
            </w:r>
            <w:r w:rsidRPr="00BC6CA8">
              <w:rPr>
                <w:sz w:val="22"/>
                <w:szCs w:val="22"/>
              </w:rPr>
              <w:t xml:space="preserve"> </w:t>
            </w:r>
            <w:r w:rsidRPr="00BC6CA8">
              <w:rPr>
                <w:i/>
                <w:sz w:val="22"/>
                <w:szCs w:val="22"/>
              </w:rPr>
              <w:t>U</w:t>
            </w:r>
            <w:r w:rsidRPr="00BC6CA8">
              <w:rPr>
                <w:i/>
                <w:sz w:val="22"/>
                <w:szCs w:val="22"/>
                <w:vertAlign w:val="subscript"/>
              </w:rPr>
              <w:t>n</w:t>
            </w:r>
            <w:r w:rsidRPr="00BC6CA8">
              <w:rPr>
                <w:i/>
                <w:sz w:val="22"/>
                <w:szCs w:val="22"/>
              </w:rPr>
              <w:t xml:space="preserve"> </w:t>
            </w:r>
            <w:r w:rsidRPr="00BC6CA8">
              <w:rPr>
                <w:sz w:val="22"/>
                <w:szCs w:val="22"/>
              </w:rPr>
              <w:sym w:font="UniversalMath1 BT" w:char="F0A3"/>
            </w:r>
            <w:r w:rsidRPr="00BC6CA8">
              <w:rPr>
                <w:sz w:val="22"/>
                <w:szCs w:val="22"/>
              </w:rPr>
              <w:t xml:space="preserve"> 110 kV</w:t>
            </w:r>
          </w:p>
        </w:tc>
        <w:tc>
          <w:tcPr>
            <w:tcW w:w="1134" w:type="dxa"/>
            <w:vMerge w:val="restart"/>
            <w:tcBorders>
              <w:bottom w:val="single" w:sz="4" w:space="0" w:color="auto"/>
            </w:tcBorders>
            <w:vAlign w:val="center"/>
          </w:tcPr>
          <w:p w14:paraId="3810D611" w14:textId="77777777" w:rsidR="00AE2F49" w:rsidRPr="00BC6CA8" w:rsidRDefault="00AE2F49" w:rsidP="00D4165F">
            <w:pPr>
              <w:spacing w:line="200" w:lineRule="exact"/>
              <w:jc w:val="center"/>
              <w:rPr>
                <w:sz w:val="22"/>
                <w:szCs w:val="22"/>
              </w:rPr>
            </w:pPr>
            <w:r w:rsidRPr="00BC6CA8">
              <w:rPr>
                <w:sz w:val="22"/>
                <w:szCs w:val="22"/>
              </w:rPr>
              <w:t>4,00</w:t>
            </w:r>
          </w:p>
        </w:tc>
        <w:tc>
          <w:tcPr>
            <w:tcW w:w="1276" w:type="dxa"/>
            <w:vMerge w:val="restart"/>
            <w:tcBorders>
              <w:bottom w:val="single" w:sz="4" w:space="0" w:color="auto"/>
              <w:right w:val="double" w:sz="4" w:space="0" w:color="auto"/>
            </w:tcBorders>
            <w:vAlign w:val="center"/>
          </w:tcPr>
          <w:p w14:paraId="78F1273C" w14:textId="77777777" w:rsidR="00AE2F49" w:rsidRPr="00BC6CA8" w:rsidRDefault="00AE2F49" w:rsidP="00D4165F">
            <w:pPr>
              <w:spacing w:line="200" w:lineRule="exact"/>
              <w:jc w:val="center"/>
              <w:rPr>
                <w:sz w:val="22"/>
                <w:szCs w:val="22"/>
              </w:rPr>
            </w:pPr>
            <w:r w:rsidRPr="00BC6CA8">
              <w:rPr>
                <w:sz w:val="22"/>
                <w:szCs w:val="22"/>
              </w:rPr>
              <w:t>3,00</w:t>
            </w:r>
          </w:p>
        </w:tc>
      </w:tr>
      <w:tr w:rsidR="00AE2F49" w:rsidRPr="00BC6CA8" w14:paraId="542F583F" w14:textId="77777777" w:rsidTr="00D4165F">
        <w:trPr>
          <w:cantSplit/>
          <w:trHeight w:val="200"/>
        </w:trPr>
        <w:tc>
          <w:tcPr>
            <w:tcW w:w="851" w:type="dxa"/>
            <w:vMerge/>
            <w:tcBorders>
              <w:left w:val="double" w:sz="4" w:space="0" w:color="auto"/>
              <w:bottom w:val="single" w:sz="4" w:space="0" w:color="auto"/>
            </w:tcBorders>
          </w:tcPr>
          <w:p w14:paraId="4B909163" w14:textId="77777777" w:rsidR="00AE2F49" w:rsidRPr="00BC6CA8" w:rsidRDefault="00AE2F49" w:rsidP="00D4165F">
            <w:pPr>
              <w:spacing w:line="200" w:lineRule="exact"/>
              <w:rPr>
                <w:sz w:val="22"/>
                <w:szCs w:val="22"/>
              </w:rPr>
            </w:pPr>
          </w:p>
        </w:tc>
        <w:tc>
          <w:tcPr>
            <w:tcW w:w="1559" w:type="dxa"/>
            <w:vMerge/>
            <w:tcBorders>
              <w:bottom w:val="single" w:sz="4" w:space="0" w:color="auto"/>
            </w:tcBorders>
          </w:tcPr>
          <w:p w14:paraId="04266846" w14:textId="77777777" w:rsidR="00AE2F49" w:rsidRPr="00BC6CA8" w:rsidRDefault="00AE2F49" w:rsidP="00D4165F">
            <w:pPr>
              <w:spacing w:line="200" w:lineRule="exact"/>
              <w:rPr>
                <w:sz w:val="22"/>
                <w:szCs w:val="22"/>
              </w:rPr>
            </w:pPr>
          </w:p>
        </w:tc>
        <w:tc>
          <w:tcPr>
            <w:tcW w:w="1701" w:type="dxa"/>
            <w:vMerge/>
            <w:tcBorders>
              <w:bottom w:val="single" w:sz="4" w:space="0" w:color="auto"/>
            </w:tcBorders>
          </w:tcPr>
          <w:p w14:paraId="507AE8B8" w14:textId="77777777" w:rsidR="00AE2F49" w:rsidRPr="00BC6CA8" w:rsidRDefault="00AE2F49" w:rsidP="00D4165F">
            <w:pPr>
              <w:spacing w:line="200" w:lineRule="exact"/>
              <w:rPr>
                <w:sz w:val="22"/>
                <w:szCs w:val="22"/>
              </w:rPr>
            </w:pPr>
          </w:p>
        </w:tc>
        <w:tc>
          <w:tcPr>
            <w:tcW w:w="1985" w:type="dxa"/>
            <w:vMerge/>
            <w:tcBorders>
              <w:bottom w:val="single" w:sz="4" w:space="0" w:color="auto"/>
            </w:tcBorders>
            <w:vAlign w:val="center"/>
          </w:tcPr>
          <w:p w14:paraId="163EC9E4" w14:textId="77777777" w:rsidR="00AE2F49" w:rsidRPr="00BC6CA8" w:rsidRDefault="00AE2F49" w:rsidP="00D4165F">
            <w:pPr>
              <w:rPr>
                <w:sz w:val="22"/>
                <w:szCs w:val="22"/>
              </w:rPr>
            </w:pPr>
          </w:p>
        </w:tc>
        <w:tc>
          <w:tcPr>
            <w:tcW w:w="992" w:type="dxa"/>
            <w:vMerge/>
            <w:tcBorders>
              <w:bottom w:val="single" w:sz="4" w:space="0" w:color="auto"/>
            </w:tcBorders>
            <w:vAlign w:val="center"/>
          </w:tcPr>
          <w:p w14:paraId="01D3EAA7" w14:textId="77777777" w:rsidR="00AE2F49" w:rsidRPr="00BC6CA8" w:rsidRDefault="00AE2F49" w:rsidP="00D4165F">
            <w:pPr>
              <w:spacing w:line="200" w:lineRule="exact"/>
              <w:jc w:val="center"/>
              <w:rPr>
                <w:i/>
                <w:sz w:val="22"/>
                <w:szCs w:val="22"/>
              </w:rPr>
            </w:pPr>
          </w:p>
        </w:tc>
        <w:tc>
          <w:tcPr>
            <w:tcW w:w="1276" w:type="dxa"/>
            <w:vMerge/>
            <w:tcBorders>
              <w:bottom w:val="single" w:sz="4" w:space="0" w:color="auto"/>
            </w:tcBorders>
            <w:vAlign w:val="center"/>
          </w:tcPr>
          <w:p w14:paraId="39DDAC56" w14:textId="77777777" w:rsidR="00AE2F49" w:rsidRPr="00BC6CA8" w:rsidRDefault="00AE2F49" w:rsidP="00D4165F">
            <w:pPr>
              <w:spacing w:line="200" w:lineRule="exact"/>
              <w:jc w:val="center"/>
              <w:rPr>
                <w:sz w:val="22"/>
                <w:szCs w:val="22"/>
              </w:rPr>
            </w:pPr>
          </w:p>
        </w:tc>
        <w:tc>
          <w:tcPr>
            <w:tcW w:w="1984" w:type="dxa"/>
            <w:gridSpan w:val="2"/>
            <w:vMerge/>
            <w:tcBorders>
              <w:bottom w:val="single" w:sz="4" w:space="0" w:color="auto"/>
              <w:right w:val="nil"/>
            </w:tcBorders>
          </w:tcPr>
          <w:p w14:paraId="08292468" w14:textId="77777777" w:rsidR="00AE2F49" w:rsidRPr="00BC6CA8" w:rsidRDefault="00AE2F49" w:rsidP="00D4165F">
            <w:pPr>
              <w:spacing w:line="200" w:lineRule="exact"/>
              <w:jc w:val="center"/>
              <w:rPr>
                <w:sz w:val="22"/>
                <w:szCs w:val="22"/>
              </w:rPr>
            </w:pPr>
          </w:p>
        </w:tc>
        <w:tc>
          <w:tcPr>
            <w:tcW w:w="2126" w:type="dxa"/>
            <w:vMerge/>
            <w:tcBorders>
              <w:left w:val="double" w:sz="4" w:space="0" w:color="auto"/>
              <w:bottom w:val="single" w:sz="4" w:space="0" w:color="auto"/>
            </w:tcBorders>
            <w:vAlign w:val="center"/>
          </w:tcPr>
          <w:p w14:paraId="2D666700" w14:textId="77777777" w:rsidR="00AE2F49" w:rsidRPr="00BC6CA8" w:rsidRDefault="00AE2F49" w:rsidP="00D4165F">
            <w:pPr>
              <w:jc w:val="center"/>
              <w:rPr>
                <w:sz w:val="22"/>
                <w:szCs w:val="22"/>
              </w:rPr>
            </w:pPr>
          </w:p>
        </w:tc>
        <w:tc>
          <w:tcPr>
            <w:tcW w:w="1134" w:type="dxa"/>
            <w:vMerge/>
            <w:tcBorders>
              <w:bottom w:val="single" w:sz="4" w:space="0" w:color="auto"/>
            </w:tcBorders>
            <w:vAlign w:val="center"/>
          </w:tcPr>
          <w:p w14:paraId="4C8A2DD6" w14:textId="77777777" w:rsidR="00AE2F49" w:rsidRPr="00BC6CA8" w:rsidRDefault="00AE2F49" w:rsidP="00D4165F">
            <w:pPr>
              <w:spacing w:line="200" w:lineRule="exact"/>
              <w:jc w:val="center"/>
              <w:rPr>
                <w:sz w:val="22"/>
                <w:szCs w:val="22"/>
              </w:rPr>
            </w:pPr>
          </w:p>
        </w:tc>
        <w:tc>
          <w:tcPr>
            <w:tcW w:w="1276" w:type="dxa"/>
            <w:vMerge/>
            <w:tcBorders>
              <w:bottom w:val="single" w:sz="4" w:space="0" w:color="auto"/>
              <w:right w:val="double" w:sz="4" w:space="0" w:color="auto"/>
            </w:tcBorders>
            <w:vAlign w:val="center"/>
          </w:tcPr>
          <w:p w14:paraId="6C0D457A" w14:textId="77777777" w:rsidR="00AE2F49" w:rsidRPr="00BC6CA8" w:rsidRDefault="00AE2F49" w:rsidP="00D4165F">
            <w:pPr>
              <w:spacing w:line="200" w:lineRule="exact"/>
              <w:jc w:val="center"/>
              <w:rPr>
                <w:sz w:val="22"/>
                <w:szCs w:val="22"/>
              </w:rPr>
            </w:pPr>
          </w:p>
        </w:tc>
      </w:tr>
      <w:tr w:rsidR="00AE2F49" w:rsidRPr="00BC6CA8" w14:paraId="4079A4BF" w14:textId="77777777" w:rsidTr="00D4165F">
        <w:trPr>
          <w:cantSplit/>
          <w:trHeight w:val="200"/>
        </w:trPr>
        <w:tc>
          <w:tcPr>
            <w:tcW w:w="851" w:type="dxa"/>
            <w:vMerge/>
            <w:tcBorders>
              <w:left w:val="double" w:sz="4" w:space="0" w:color="auto"/>
              <w:bottom w:val="single" w:sz="4" w:space="0" w:color="auto"/>
            </w:tcBorders>
          </w:tcPr>
          <w:p w14:paraId="37595DB3" w14:textId="77777777" w:rsidR="00AE2F49" w:rsidRPr="00BC6CA8" w:rsidRDefault="00AE2F49" w:rsidP="00D4165F">
            <w:pPr>
              <w:spacing w:line="200" w:lineRule="exact"/>
              <w:rPr>
                <w:sz w:val="22"/>
                <w:szCs w:val="22"/>
              </w:rPr>
            </w:pPr>
          </w:p>
        </w:tc>
        <w:tc>
          <w:tcPr>
            <w:tcW w:w="1559" w:type="dxa"/>
            <w:vMerge w:val="restart"/>
            <w:tcBorders>
              <w:bottom w:val="single" w:sz="4" w:space="0" w:color="auto"/>
            </w:tcBorders>
            <w:vAlign w:val="center"/>
          </w:tcPr>
          <w:p w14:paraId="7A6C7CAE" w14:textId="77777777" w:rsidR="00AE2F49" w:rsidRPr="00BC6CA8" w:rsidRDefault="00AE2F49" w:rsidP="00D4165F">
            <w:pPr>
              <w:spacing w:line="200" w:lineRule="exact"/>
              <w:jc w:val="center"/>
              <w:rPr>
                <w:sz w:val="22"/>
                <w:szCs w:val="22"/>
              </w:rPr>
            </w:pPr>
            <w:r w:rsidRPr="00BC6CA8">
              <w:rPr>
                <w:i/>
                <w:sz w:val="22"/>
                <w:szCs w:val="22"/>
              </w:rPr>
              <w:t>U</w:t>
            </w:r>
            <w:r w:rsidRPr="00BC6CA8">
              <w:rPr>
                <w:i/>
                <w:sz w:val="22"/>
                <w:szCs w:val="22"/>
                <w:vertAlign w:val="subscript"/>
              </w:rPr>
              <w:t>n</w:t>
            </w:r>
            <w:r w:rsidRPr="00BC6CA8">
              <w:rPr>
                <w:sz w:val="22"/>
                <w:szCs w:val="22"/>
                <w:vertAlign w:val="subscript"/>
              </w:rPr>
              <w:t xml:space="preserve"> </w:t>
            </w:r>
            <w:r w:rsidRPr="00BC6CA8">
              <w:rPr>
                <w:sz w:val="22"/>
                <w:szCs w:val="22"/>
              </w:rPr>
              <w:t>= 220 kV</w:t>
            </w:r>
          </w:p>
        </w:tc>
        <w:tc>
          <w:tcPr>
            <w:tcW w:w="1701" w:type="dxa"/>
            <w:vMerge/>
            <w:tcBorders>
              <w:bottom w:val="single" w:sz="4" w:space="0" w:color="auto"/>
            </w:tcBorders>
          </w:tcPr>
          <w:p w14:paraId="2EF82B8E" w14:textId="77777777" w:rsidR="00AE2F49" w:rsidRPr="00BC6CA8" w:rsidRDefault="00AE2F49" w:rsidP="00D4165F">
            <w:pPr>
              <w:spacing w:line="200" w:lineRule="exact"/>
              <w:rPr>
                <w:sz w:val="22"/>
                <w:szCs w:val="22"/>
              </w:rPr>
            </w:pPr>
          </w:p>
        </w:tc>
        <w:tc>
          <w:tcPr>
            <w:tcW w:w="1985" w:type="dxa"/>
            <w:vMerge w:val="restart"/>
            <w:tcBorders>
              <w:bottom w:val="single" w:sz="4" w:space="0" w:color="auto"/>
            </w:tcBorders>
            <w:vAlign w:val="center"/>
          </w:tcPr>
          <w:p w14:paraId="01ABA24F" w14:textId="77777777" w:rsidR="00AE2F49" w:rsidRPr="00BC6CA8" w:rsidRDefault="00AE2F49" w:rsidP="00D4165F">
            <w:pPr>
              <w:jc w:val="center"/>
              <w:rPr>
                <w:sz w:val="22"/>
                <w:szCs w:val="22"/>
              </w:rPr>
            </w:pPr>
            <w:r w:rsidRPr="00BC6CA8">
              <w:rPr>
                <w:sz w:val="22"/>
                <w:szCs w:val="22"/>
              </w:rPr>
              <w:t>Săgeata maximă</w:t>
            </w:r>
          </w:p>
        </w:tc>
        <w:tc>
          <w:tcPr>
            <w:tcW w:w="992" w:type="dxa"/>
            <w:vMerge w:val="restart"/>
            <w:tcBorders>
              <w:bottom w:val="single" w:sz="4" w:space="0" w:color="auto"/>
            </w:tcBorders>
            <w:vAlign w:val="center"/>
          </w:tcPr>
          <w:p w14:paraId="307E5B43" w14:textId="77777777" w:rsidR="00AE2F49" w:rsidRPr="00BC6CA8" w:rsidRDefault="00AE2F49" w:rsidP="00D4165F">
            <w:pPr>
              <w:spacing w:line="200" w:lineRule="exact"/>
              <w:jc w:val="center"/>
              <w:rPr>
                <w:i/>
                <w:sz w:val="22"/>
                <w:szCs w:val="22"/>
                <w:vertAlign w:val="subscript"/>
              </w:rPr>
            </w:pPr>
            <w:r w:rsidRPr="00BC6CA8">
              <w:rPr>
                <w:i/>
                <w:sz w:val="22"/>
                <w:szCs w:val="22"/>
              </w:rPr>
              <w:t>H</w:t>
            </w:r>
            <w:r w:rsidRPr="00BC6CA8">
              <w:rPr>
                <w:i/>
                <w:sz w:val="22"/>
                <w:szCs w:val="22"/>
                <w:vertAlign w:val="subscript"/>
              </w:rPr>
              <w:t>1</w:t>
            </w:r>
          </w:p>
        </w:tc>
        <w:tc>
          <w:tcPr>
            <w:tcW w:w="1276" w:type="dxa"/>
            <w:vMerge w:val="restart"/>
            <w:tcBorders>
              <w:bottom w:val="single" w:sz="4" w:space="0" w:color="auto"/>
            </w:tcBorders>
            <w:vAlign w:val="center"/>
          </w:tcPr>
          <w:p w14:paraId="7A7FD369" w14:textId="77777777" w:rsidR="00AE2F49" w:rsidRPr="00BC6CA8" w:rsidRDefault="00AE2F49" w:rsidP="00D4165F">
            <w:pPr>
              <w:spacing w:line="200" w:lineRule="exact"/>
              <w:jc w:val="center"/>
              <w:rPr>
                <w:sz w:val="22"/>
                <w:szCs w:val="22"/>
              </w:rPr>
            </w:pPr>
            <w:r w:rsidRPr="00BC6CA8">
              <w:rPr>
                <w:sz w:val="22"/>
                <w:szCs w:val="22"/>
              </w:rPr>
              <w:t>4,00</w:t>
            </w:r>
          </w:p>
        </w:tc>
        <w:tc>
          <w:tcPr>
            <w:tcW w:w="1984" w:type="dxa"/>
            <w:gridSpan w:val="2"/>
            <w:vMerge w:val="restart"/>
            <w:tcBorders>
              <w:bottom w:val="single" w:sz="4" w:space="0" w:color="auto"/>
              <w:right w:val="nil"/>
            </w:tcBorders>
            <w:vAlign w:val="center"/>
          </w:tcPr>
          <w:p w14:paraId="14DE4B39" w14:textId="77777777" w:rsidR="00AE2F49" w:rsidRPr="00BC6CA8" w:rsidRDefault="00AE2F49" w:rsidP="00D4165F">
            <w:pPr>
              <w:spacing w:line="200" w:lineRule="exact"/>
              <w:jc w:val="center"/>
              <w:rPr>
                <w:sz w:val="22"/>
                <w:szCs w:val="22"/>
              </w:rPr>
            </w:pPr>
            <w:r w:rsidRPr="00BC6CA8">
              <w:rPr>
                <w:sz w:val="22"/>
                <w:szCs w:val="22"/>
              </w:rPr>
              <w:t>-</w:t>
            </w:r>
          </w:p>
        </w:tc>
        <w:tc>
          <w:tcPr>
            <w:tcW w:w="2126" w:type="dxa"/>
            <w:vMerge w:val="restart"/>
            <w:tcBorders>
              <w:left w:val="double" w:sz="4" w:space="0" w:color="auto"/>
              <w:bottom w:val="single" w:sz="4" w:space="0" w:color="auto"/>
            </w:tcBorders>
            <w:vAlign w:val="center"/>
          </w:tcPr>
          <w:p w14:paraId="2EF888B9" w14:textId="77777777" w:rsidR="00AE2F49" w:rsidRPr="00BC6CA8" w:rsidRDefault="00AE2F49" w:rsidP="00D4165F">
            <w:pPr>
              <w:jc w:val="center"/>
              <w:rPr>
                <w:sz w:val="22"/>
                <w:szCs w:val="22"/>
              </w:rPr>
            </w:pPr>
            <w:r w:rsidRPr="00BC6CA8">
              <w:rPr>
                <w:i/>
                <w:sz w:val="22"/>
                <w:szCs w:val="22"/>
              </w:rPr>
              <w:t>U</w:t>
            </w:r>
            <w:r w:rsidRPr="00BC6CA8">
              <w:rPr>
                <w:i/>
                <w:sz w:val="22"/>
                <w:szCs w:val="22"/>
                <w:vertAlign w:val="subscript"/>
              </w:rPr>
              <w:t>n</w:t>
            </w:r>
            <w:r w:rsidRPr="00BC6CA8">
              <w:rPr>
                <w:sz w:val="22"/>
                <w:szCs w:val="22"/>
              </w:rPr>
              <w:t>= 220 kV</w:t>
            </w:r>
          </w:p>
        </w:tc>
        <w:tc>
          <w:tcPr>
            <w:tcW w:w="1134" w:type="dxa"/>
            <w:vMerge w:val="restart"/>
            <w:tcBorders>
              <w:bottom w:val="single" w:sz="4" w:space="0" w:color="auto"/>
            </w:tcBorders>
            <w:vAlign w:val="center"/>
          </w:tcPr>
          <w:p w14:paraId="0FA1F1D5" w14:textId="77777777" w:rsidR="00AE2F49" w:rsidRPr="00BC6CA8" w:rsidRDefault="00AE2F49" w:rsidP="00D4165F">
            <w:pPr>
              <w:spacing w:line="200" w:lineRule="exact"/>
              <w:jc w:val="center"/>
              <w:rPr>
                <w:sz w:val="22"/>
                <w:szCs w:val="22"/>
              </w:rPr>
            </w:pPr>
            <w:r w:rsidRPr="00BC6CA8">
              <w:rPr>
                <w:sz w:val="22"/>
                <w:szCs w:val="22"/>
              </w:rPr>
              <w:t>5,00</w:t>
            </w:r>
          </w:p>
        </w:tc>
        <w:tc>
          <w:tcPr>
            <w:tcW w:w="1276" w:type="dxa"/>
            <w:vMerge w:val="restart"/>
            <w:tcBorders>
              <w:bottom w:val="single" w:sz="4" w:space="0" w:color="auto"/>
              <w:right w:val="double" w:sz="4" w:space="0" w:color="auto"/>
            </w:tcBorders>
            <w:vAlign w:val="center"/>
          </w:tcPr>
          <w:p w14:paraId="52C73CF0" w14:textId="77777777" w:rsidR="00AE2F49" w:rsidRPr="00BC6CA8" w:rsidRDefault="00AE2F49" w:rsidP="00D4165F">
            <w:pPr>
              <w:spacing w:line="200" w:lineRule="exact"/>
              <w:jc w:val="center"/>
              <w:rPr>
                <w:sz w:val="22"/>
                <w:szCs w:val="22"/>
              </w:rPr>
            </w:pPr>
            <w:r w:rsidRPr="00BC6CA8">
              <w:rPr>
                <w:sz w:val="22"/>
                <w:szCs w:val="22"/>
              </w:rPr>
              <w:t>4,00</w:t>
            </w:r>
          </w:p>
        </w:tc>
      </w:tr>
      <w:tr w:rsidR="00AE2F49" w:rsidRPr="00BC6CA8" w14:paraId="12295564" w14:textId="77777777" w:rsidTr="00D4165F">
        <w:trPr>
          <w:cantSplit/>
          <w:trHeight w:val="200"/>
        </w:trPr>
        <w:tc>
          <w:tcPr>
            <w:tcW w:w="851" w:type="dxa"/>
            <w:vMerge/>
            <w:tcBorders>
              <w:left w:val="double" w:sz="4" w:space="0" w:color="auto"/>
              <w:bottom w:val="single" w:sz="4" w:space="0" w:color="auto"/>
            </w:tcBorders>
          </w:tcPr>
          <w:p w14:paraId="15B1F9E6" w14:textId="77777777" w:rsidR="00AE2F49" w:rsidRPr="00BC6CA8" w:rsidRDefault="00AE2F49" w:rsidP="00D4165F">
            <w:pPr>
              <w:spacing w:line="200" w:lineRule="exact"/>
              <w:rPr>
                <w:sz w:val="22"/>
                <w:szCs w:val="22"/>
              </w:rPr>
            </w:pPr>
          </w:p>
        </w:tc>
        <w:tc>
          <w:tcPr>
            <w:tcW w:w="1559" w:type="dxa"/>
            <w:vMerge/>
            <w:tcBorders>
              <w:bottom w:val="single" w:sz="4" w:space="0" w:color="auto"/>
            </w:tcBorders>
          </w:tcPr>
          <w:p w14:paraId="67CC9D1B" w14:textId="77777777" w:rsidR="00AE2F49" w:rsidRPr="00BC6CA8" w:rsidRDefault="00AE2F49" w:rsidP="00D4165F">
            <w:pPr>
              <w:spacing w:line="200" w:lineRule="exact"/>
              <w:rPr>
                <w:sz w:val="22"/>
                <w:szCs w:val="22"/>
              </w:rPr>
            </w:pPr>
          </w:p>
        </w:tc>
        <w:tc>
          <w:tcPr>
            <w:tcW w:w="1701" w:type="dxa"/>
            <w:vMerge/>
            <w:tcBorders>
              <w:bottom w:val="single" w:sz="4" w:space="0" w:color="auto"/>
            </w:tcBorders>
          </w:tcPr>
          <w:p w14:paraId="2FB409A0" w14:textId="77777777" w:rsidR="00AE2F49" w:rsidRPr="00BC6CA8" w:rsidRDefault="00AE2F49" w:rsidP="00D4165F">
            <w:pPr>
              <w:spacing w:line="200" w:lineRule="exact"/>
              <w:rPr>
                <w:sz w:val="22"/>
                <w:szCs w:val="22"/>
              </w:rPr>
            </w:pPr>
          </w:p>
        </w:tc>
        <w:tc>
          <w:tcPr>
            <w:tcW w:w="1985" w:type="dxa"/>
            <w:vMerge/>
            <w:tcBorders>
              <w:bottom w:val="single" w:sz="4" w:space="0" w:color="auto"/>
            </w:tcBorders>
            <w:vAlign w:val="center"/>
          </w:tcPr>
          <w:p w14:paraId="28E1F96C" w14:textId="77777777" w:rsidR="00AE2F49" w:rsidRPr="00BC6CA8" w:rsidRDefault="00AE2F49" w:rsidP="00D4165F">
            <w:pPr>
              <w:rPr>
                <w:sz w:val="22"/>
                <w:szCs w:val="22"/>
              </w:rPr>
            </w:pPr>
          </w:p>
        </w:tc>
        <w:tc>
          <w:tcPr>
            <w:tcW w:w="992" w:type="dxa"/>
            <w:vMerge/>
            <w:tcBorders>
              <w:bottom w:val="single" w:sz="4" w:space="0" w:color="auto"/>
            </w:tcBorders>
            <w:vAlign w:val="center"/>
          </w:tcPr>
          <w:p w14:paraId="002A63DA" w14:textId="77777777" w:rsidR="00AE2F49" w:rsidRPr="00BC6CA8" w:rsidRDefault="00AE2F49" w:rsidP="00D4165F">
            <w:pPr>
              <w:spacing w:line="200" w:lineRule="exact"/>
              <w:jc w:val="center"/>
              <w:rPr>
                <w:sz w:val="22"/>
                <w:szCs w:val="22"/>
              </w:rPr>
            </w:pPr>
          </w:p>
        </w:tc>
        <w:tc>
          <w:tcPr>
            <w:tcW w:w="1276" w:type="dxa"/>
            <w:vMerge/>
            <w:tcBorders>
              <w:bottom w:val="single" w:sz="4" w:space="0" w:color="auto"/>
            </w:tcBorders>
            <w:vAlign w:val="center"/>
          </w:tcPr>
          <w:p w14:paraId="75455DD6" w14:textId="77777777" w:rsidR="00AE2F49" w:rsidRPr="00BC6CA8" w:rsidRDefault="00AE2F49" w:rsidP="00D4165F">
            <w:pPr>
              <w:spacing w:line="200" w:lineRule="exact"/>
              <w:jc w:val="center"/>
              <w:rPr>
                <w:sz w:val="22"/>
                <w:szCs w:val="22"/>
              </w:rPr>
            </w:pPr>
          </w:p>
        </w:tc>
        <w:tc>
          <w:tcPr>
            <w:tcW w:w="1984" w:type="dxa"/>
            <w:gridSpan w:val="2"/>
            <w:vMerge/>
            <w:tcBorders>
              <w:bottom w:val="single" w:sz="4" w:space="0" w:color="auto"/>
              <w:right w:val="nil"/>
            </w:tcBorders>
          </w:tcPr>
          <w:p w14:paraId="012DCB11" w14:textId="77777777" w:rsidR="00AE2F49" w:rsidRPr="00BC6CA8" w:rsidRDefault="00AE2F49" w:rsidP="00D4165F">
            <w:pPr>
              <w:spacing w:line="200" w:lineRule="exact"/>
              <w:jc w:val="center"/>
              <w:rPr>
                <w:sz w:val="22"/>
                <w:szCs w:val="22"/>
              </w:rPr>
            </w:pPr>
          </w:p>
        </w:tc>
        <w:tc>
          <w:tcPr>
            <w:tcW w:w="2126" w:type="dxa"/>
            <w:vMerge/>
            <w:tcBorders>
              <w:left w:val="double" w:sz="4" w:space="0" w:color="auto"/>
              <w:bottom w:val="nil"/>
            </w:tcBorders>
            <w:vAlign w:val="center"/>
          </w:tcPr>
          <w:p w14:paraId="54D3F177" w14:textId="77777777" w:rsidR="00AE2F49" w:rsidRPr="00BC6CA8" w:rsidRDefault="00AE2F49" w:rsidP="00D4165F">
            <w:pPr>
              <w:jc w:val="center"/>
              <w:rPr>
                <w:sz w:val="22"/>
                <w:szCs w:val="22"/>
              </w:rPr>
            </w:pPr>
          </w:p>
        </w:tc>
        <w:tc>
          <w:tcPr>
            <w:tcW w:w="1134" w:type="dxa"/>
            <w:vMerge/>
            <w:tcBorders>
              <w:bottom w:val="single" w:sz="4" w:space="0" w:color="auto"/>
            </w:tcBorders>
            <w:vAlign w:val="center"/>
          </w:tcPr>
          <w:p w14:paraId="61E3351A" w14:textId="77777777" w:rsidR="00AE2F49" w:rsidRPr="00BC6CA8" w:rsidRDefault="00AE2F49" w:rsidP="00D4165F">
            <w:pPr>
              <w:spacing w:line="200" w:lineRule="exact"/>
              <w:jc w:val="center"/>
              <w:rPr>
                <w:sz w:val="22"/>
                <w:szCs w:val="22"/>
              </w:rPr>
            </w:pPr>
          </w:p>
        </w:tc>
        <w:tc>
          <w:tcPr>
            <w:tcW w:w="1276" w:type="dxa"/>
            <w:vMerge/>
            <w:tcBorders>
              <w:bottom w:val="single" w:sz="4" w:space="0" w:color="auto"/>
              <w:right w:val="double" w:sz="4" w:space="0" w:color="auto"/>
            </w:tcBorders>
            <w:vAlign w:val="center"/>
          </w:tcPr>
          <w:p w14:paraId="647907B3" w14:textId="77777777" w:rsidR="00AE2F49" w:rsidRPr="00BC6CA8" w:rsidRDefault="00AE2F49" w:rsidP="00D4165F">
            <w:pPr>
              <w:spacing w:line="200" w:lineRule="exact"/>
              <w:jc w:val="center"/>
              <w:rPr>
                <w:sz w:val="22"/>
                <w:szCs w:val="22"/>
              </w:rPr>
            </w:pPr>
          </w:p>
        </w:tc>
      </w:tr>
      <w:tr w:rsidR="00AE2F49" w:rsidRPr="00BC6CA8" w14:paraId="19A7F6DE" w14:textId="77777777" w:rsidTr="00D4165F">
        <w:trPr>
          <w:cantSplit/>
          <w:trHeight w:val="253"/>
        </w:trPr>
        <w:tc>
          <w:tcPr>
            <w:tcW w:w="851" w:type="dxa"/>
            <w:vMerge/>
            <w:tcBorders>
              <w:top w:val="single" w:sz="4" w:space="0" w:color="auto"/>
              <w:left w:val="double" w:sz="4" w:space="0" w:color="auto"/>
              <w:bottom w:val="single" w:sz="4" w:space="0" w:color="auto"/>
            </w:tcBorders>
          </w:tcPr>
          <w:p w14:paraId="56BD9E5D" w14:textId="77777777" w:rsidR="00AE2F49" w:rsidRPr="00BC6CA8" w:rsidRDefault="00AE2F49" w:rsidP="00D4165F">
            <w:pPr>
              <w:spacing w:line="200" w:lineRule="exact"/>
              <w:rPr>
                <w:sz w:val="22"/>
                <w:szCs w:val="22"/>
              </w:rPr>
            </w:pPr>
          </w:p>
        </w:tc>
        <w:tc>
          <w:tcPr>
            <w:tcW w:w="1559" w:type="dxa"/>
            <w:vMerge w:val="restart"/>
            <w:tcBorders>
              <w:top w:val="single" w:sz="4" w:space="0" w:color="auto"/>
              <w:bottom w:val="single" w:sz="4" w:space="0" w:color="auto"/>
            </w:tcBorders>
            <w:vAlign w:val="center"/>
          </w:tcPr>
          <w:p w14:paraId="4371491A" w14:textId="77777777" w:rsidR="00AE2F49" w:rsidRPr="00BC6CA8" w:rsidRDefault="00AE2F49" w:rsidP="00D4165F">
            <w:pPr>
              <w:spacing w:line="200" w:lineRule="exact"/>
              <w:jc w:val="center"/>
              <w:rPr>
                <w:sz w:val="22"/>
                <w:szCs w:val="22"/>
              </w:rPr>
            </w:pPr>
            <w:r w:rsidRPr="00BC6CA8">
              <w:rPr>
                <w:i/>
                <w:sz w:val="22"/>
                <w:szCs w:val="22"/>
              </w:rPr>
              <w:t>U</w:t>
            </w:r>
            <w:r w:rsidRPr="00BC6CA8">
              <w:rPr>
                <w:i/>
                <w:sz w:val="22"/>
                <w:szCs w:val="22"/>
                <w:vertAlign w:val="subscript"/>
              </w:rPr>
              <w:t>n</w:t>
            </w:r>
            <w:r w:rsidRPr="00BC6CA8">
              <w:rPr>
                <w:sz w:val="22"/>
                <w:szCs w:val="22"/>
                <w:vertAlign w:val="subscript"/>
              </w:rPr>
              <w:t xml:space="preserve"> </w:t>
            </w:r>
            <w:r w:rsidRPr="00BC6CA8">
              <w:rPr>
                <w:sz w:val="22"/>
                <w:szCs w:val="22"/>
              </w:rPr>
              <w:t>= 400 kV</w:t>
            </w:r>
          </w:p>
        </w:tc>
        <w:tc>
          <w:tcPr>
            <w:tcW w:w="1701" w:type="dxa"/>
            <w:vMerge/>
            <w:tcBorders>
              <w:top w:val="single" w:sz="4" w:space="0" w:color="auto"/>
              <w:bottom w:val="single" w:sz="4" w:space="0" w:color="auto"/>
            </w:tcBorders>
          </w:tcPr>
          <w:p w14:paraId="6C0E32D3" w14:textId="77777777" w:rsidR="00AE2F49" w:rsidRPr="00BC6CA8" w:rsidRDefault="00AE2F49" w:rsidP="00D4165F">
            <w:pPr>
              <w:spacing w:line="200" w:lineRule="exact"/>
              <w:rPr>
                <w:sz w:val="22"/>
                <w:szCs w:val="22"/>
              </w:rPr>
            </w:pPr>
          </w:p>
        </w:tc>
        <w:tc>
          <w:tcPr>
            <w:tcW w:w="1985" w:type="dxa"/>
            <w:vMerge w:val="restart"/>
            <w:tcBorders>
              <w:top w:val="single" w:sz="4" w:space="0" w:color="auto"/>
              <w:bottom w:val="single" w:sz="4" w:space="0" w:color="auto"/>
            </w:tcBorders>
            <w:vAlign w:val="center"/>
          </w:tcPr>
          <w:p w14:paraId="77C0B452" w14:textId="77777777" w:rsidR="00AE2F49" w:rsidRPr="00BC6CA8" w:rsidRDefault="00AE2F49" w:rsidP="00D4165F">
            <w:pPr>
              <w:jc w:val="center"/>
              <w:rPr>
                <w:sz w:val="22"/>
                <w:szCs w:val="22"/>
              </w:rPr>
            </w:pPr>
            <w:r w:rsidRPr="00BC6CA8">
              <w:rPr>
                <w:sz w:val="22"/>
                <w:szCs w:val="22"/>
              </w:rPr>
              <w:t>Săgeata maximă</w:t>
            </w:r>
          </w:p>
        </w:tc>
        <w:tc>
          <w:tcPr>
            <w:tcW w:w="992" w:type="dxa"/>
            <w:vMerge w:val="restart"/>
            <w:tcBorders>
              <w:top w:val="single" w:sz="4" w:space="0" w:color="auto"/>
              <w:bottom w:val="single" w:sz="4" w:space="0" w:color="auto"/>
            </w:tcBorders>
            <w:vAlign w:val="center"/>
          </w:tcPr>
          <w:p w14:paraId="36D2AEBE" w14:textId="77777777" w:rsidR="00AE2F49" w:rsidRPr="00BC6CA8" w:rsidRDefault="00AE2F49" w:rsidP="00D4165F">
            <w:pPr>
              <w:spacing w:line="200" w:lineRule="exact"/>
              <w:jc w:val="center"/>
              <w:rPr>
                <w:i/>
                <w:sz w:val="22"/>
                <w:szCs w:val="22"/>
                <w:vertAlign w:val="subscript"/>
              </w:rPr>
            </w:pPr>
            <w:r w:rsidRPr="00BC6CA8">
              <w:rPr>
                <w:i/>
                <w:sz w:val="22"/>
                <w:szCs w:val="22"/>
              </w:rPr>
              <w:t>H</w:t>
            </w:r>
            <w:r w:rsidRPr="00BC6CA8">
              <w:rPr>
                <w:i/>
                <w:sz w:val="22"/>
                <w:szCs w:val="22"/>
                <w:vertAlign w:val="subscript"/>
              </w:rPr>
              <w:t>1</w:t>
            </w:r>
          </w:p>
        </w:tc>
        <w:tc>
          <w:tcPr>
            <w:tcW w:w="1276" w:type="dxa"/>
            <w:vMerge w:val="restart"/>
            <w:tcBorders>
              <w:top w:val="single" w:sz="4" w:space="0" w:color="auto"/>
              <w:bottom w:val="single" w:sz="4" w:space="0" w:color="auto"/>
            </w:tcBorders>
            <w:vAlign w:val="center"/>
          </w:tcPr>
          <w:p w14:paraId="4B8679BA" w14:textId="77777777" w:rsidR="00AE2F49" w:rsidRPr="00BC6CA8" w:rsidRDefault="00AE2F49" w:rsidP="00D4165F">
            <w:pPr>
              <w:spacing w:line="200" w:lineRule="exact"/>
              <w:jc w:val="center"/>
              <w:rPr>
                <w:sz w:val="22"/>
                <w:szCs w:val="22"/>
              </w:rPr>
            </w:pPr>
            <w:r w:rsidRPr="00BC6CA8">
              <w:rPr>
                <w:sz w:val="22"/>
                <w:szCs w:val="22"/>
              </w:rPr>
              <w:t>6,00</w:t>
            </w:r>
          </w:p>
        </w:tc>
        <w:tc>
          <w:tcPr>
            <w:tcW w:w="1984" w:type="dxa"/>
            <w:gridSpan w:val="2"/>
            <w:vMerge w:val="restart"/>
            <w:tcBorders>
              <w:top w:val="single" w:sz="4" w:space="0" w:color="auto"/>
              <w:bottom w:val="single" w:sz="4" w:space="0" w:color="auto"/>
              <w:right w:val="nil"/>
            </w:tcBorders>
            <w:vAlign w:val="center"/>
          </w:tcPr>
          <w:p w14:paraId="00F8B216" w14:textId="77777777" w:rsidR="00AE2F49" w:rsidRPr="00BC6CA8" w:rsidRDefault="00AE2F49" w:rsidP="00D4165F">
            <w:pPr>
              <w:spacing w:line="200" w:lineRule="exact"/>
              <w:jc w:val="center"/>
              <w:rPr>
                <w:sz w:val="22"/>
                <w:szCs w:val="22"/>
              </w:rPr>
            </w:pPr>
            <w:r w:rsidRPr="00BC6CA8">
              <w:rPr>
                <w:sz w:val="22"/>
                <w:szCs w:val="22"/>
              </w:rPr>
              <w:t>-</w:t>
            </w:r>
          </w:p>
        </w:tc>
        <w:tc>
          <w:tcPr>
            <w:tcW w:w="2126" w:type="dxa"/>
            <w:vMerge w:val="restart"/>
            <w:tcBorders>
              <w:top w:val="single" w:sz="4" w:space="0" w:color="auto"/>
              <w:left w:val="double" w:sz="4" w:space="0" w:color="auto"/>
              <w:bottom w:val="double" w:sz="4" w:space="0" w:color="auto"/>
            </w:tcBorders>
            <w:vAlign w:val="center"/>
          </w:tcPr>
          <w:p w14:paraId="5FD49D7A" w14:textId="77777777" w:rsidR="00AE2F49" w:rsidRPr="00BC6CA8" w:rsidRDefault="00AE2F49" w:rsidP="00D4165F">
            <w:pPr>
              <w:jc w:val="center"/>
              <w:rPr>
                <w:sz w:val="22"/>
                <w:szCs w:val="22"/>
              </w:rPr>
            </w:pPr>
            <w:r w:rsidRPr="00BC6CA8">
              <w:rPr>
                <w:i/>
                <w:sz w:val="22"/>
                <w:szCs w:val="22"/>
              </w:rPr>
              <w:t>U</w:t>
            </w:r>
            <w:r w:rsidRPr="00BC6CA8">
              <w:rPr>
                <w:i/>
                <w:sz w:val="22"/>
                <w:szCs w:val="22"/>
                <w:vertAlign w:val="subscript"/>
              </w:rPr>
              <w:t>n</w:t>
            </w:r>
            <w:r w:rsidRPr="00BC6CA8">
              <w:rPr>
                <w:sz w:val="22"/>
                <w:szCs w:val="22"/>
              </w:rPr>
              <w:t>= 400 kV</w:t>
            </w:r>
          </w:p>
        </w:tc>
        <w:tc>
          <w:tcPr>
            <w:tcW w:w="1134" w:type="dxa"/>
            <w:vMerge w:val="restart"/>
            <w:tcBorders>
              <w:top w:val="single" w:sz="4" w:space="0" w:color="auto"/>
              <w:bottom w:val="single" w:sz="4" w:space="0" w:color="auto"/>
            </w:tcBorders>
            <w:vAlign w:val="center"/>
          </w:tcPr>
          <w:p w14:paraId="7AAA46F5" w14:textId="77777777" w:rsidR="00AE2F49" w:rsidRPr="00BC6CA8" w:rsidRDefault="00AE2F49" w:rsidP="00D4165F">
            <w:pPr>
              <w:spacing w:line="200" w:lineRule="exact"/>
              <w:jc w:val="center"/>
              <w:rPr>
                <w:sz w:val="22"/>
                <w:szCs w:val="22"/>
              </w:rPr>
            </w:pPr>
            <w:r w:rsidRPr="00BC6CA8">
              <w:rPr>
                <w:sz w:val="22"/>
                <w:szCs w:val="22"/>
              </w:rPr>
              <w:t>7,00</w:t>
            </w:r>
          </w:p>
        </w:tc>
        <w:tc>
          <w:tcPr>
            <w:tcW w:w="1276" w:type="dxa"/>
            <w:vMerge w:val="restart"/>
            <w:tcBorders>
              <w:top w:val="single" w:sz="4" w:space="0" w:color="auto"/>
              <w:bottom w:val="single" w:sz="4" w:space="0" w:color="auto"/>
              <w:right w:val="double" w:sz="4" w:space="0" w:color="auto"/>
            </w:tcBorders>
            <w:vAlign w:val="center"/>
          </w:tcPr>
          <w:p w14:paraId="7171110C" w14:textId="77777777" w:rsidR="00AE2F49" w:rsidRPr="00BC6CA8" w:rsidRDefault="00AE2F49" w:rsidP="00D4165F">
            <w:pPr>
              <w:spacing w:line="200" w:lineRule="exact"/>
              <w:jc w:val="center"/>
              <w:rPr>
                <w:sz w:val="22"/>
                <w:szCs w:val="22"/>
              </w:rPr>
            </w:pPr>
            <w:r w:rsidRPr="00BC6CA8">
              <w:rPr>
                <w:sz w:val="22"/>
                <w:szCs w:val="22"/>
              </w:rPr>
              <w:t>6,00</w:t>
            </w:r>
          </w:p>
        </w:tc>
      </w:tr>
      <w:tr w:rsidR="00AE2F49" w:rsidRPr="00BC6CA8" w14:paraId="71EA4777" w14:textId="77777777" w:rsidTr="00D4165F">
        <w:trPr>
          <w:cantSplit/>
          <w:trHeight w:val="200"/>
        </w:trPr>
        <w:tc>
          <w:tcPr>
            <w:tcW w:w="851" w:type="dxa"/>
            <w:vMerge/>
            <w:tcBorders>
              <w:top w:val="single" w:sz="4" w:space="0" w:color="auto"/>
              <w:left w:val="double" w:sz="4" w:space="0" w:color="auto"/>
              <w:bottom w:val="double" w:sz="4" w:space="0" w:color="auto"/>
            </w:tcBorders>
          </w:tcPr>
          <w:p w14:paraId="5BB65FB7" w14:textId="77777777" w:rsidR="00AE2F49" w:rsidRPr="00BC6CA8" w:rsidRDefault="00AE2F49" w:rsidP="00D4165F">
            <w:pPr>
              <w:spacing w:line="200" w:lineRule="exact"/>
              <w:rPr>
                <w:sz w:val="22"/>
                <w:szCs w:val="22"/>
              </w:rPr>
            </w:pPr>
          </w:p>
        </w:tc>
        <w:tc>
          <w:tcPr>
            <w:tcW w:w="1559" w:type="dxa"/>
            <w:vMerge/>
            <w:tcBorders>
              <w:top w:val="single" w:sz="4" w:space="0" w:color="auto"/>
              <w:bottom w:val="double" w:sz="4" w:space="0" w:color="auto"/>
            </w:tcBorders>
          </w:tcPr>
          <w:p w14:paraId="7E82CABD" w14:textId="77777777" w:rsidR="00AE2F49" w:rsidRPr="00BC6CA8" w:rsidRDefault="00AE2F49" w:rsidP="00D4165F">
            <w:pPr>
              <w:spacing w:line="200" w:lineRule="exact"/>
              <w:rPr>
                <w:sz w:val="22"/>
                <w:szCs w:val="22"/>
              </w:rPr>
            </w:pPr>
          </w:p>
        </w:tc>
        <w:tc>
          <w:tcPr>
            <w:tcW w:w="1701" w:type="dxa"/>
            <w:vMerge/>
            <w:tcBorders>
              <w:top w:val="single" w:sz="4" w:space="0" w:color="auto"/>
              <w:bottom w:val="double" w:sz="4" w:space="0" w:color="auto"/>
            </w:tcBorders>
          </w:tcPr>
          <w:p w14:paraId="7AA8BE00" w14:textId="77777777" w:rsidR="00AE2F49" w:rsidRPr="00BC6CA8" w:rsidRDefault="00AE2F49" w:rsidP="00D4165F">
            <w:pPr>
              <w:spacing w:line="200" w:lineRule="exact"/>
              <w:rPr>
                <w:sz w:val="22"/>
                <w:szCs w:val="22"/>
              </w:rPr>
            </w:pPr>
          </w:p>
        </w:tc>
        <w:tc>
          <w:tcPr>
            <w:tcW w:w="1985" w:type="dxa"/>
            <w:vMerge/>
            <w:tcBorders>
              <w:top w:val="single" w:sz="4" w:space="0" w:color="auto"/>
              <w:bottom w:val="double" w:sz="4" w:space="0" w:color="auto"/>
            </w:tcBorders>
          </w:tcPr>
          <w:p w14:paraId="368E0441" w14:textId="77777777" w:rsidR="00AE2F49" w:rsidRPr="00BC6CA8" w:rsidRDefault="00AE2F49" w:rsidP="00D4165F">
            <w:pPr>
              <w:spacing w:line="200" w:lineRule="exact"/>
              <w:rPr>
                <w:sz w:val="22"/>
                <w:szCs w:val="22"/>
              </w:rPr>
            </w:pPr>
          </w:p>
        </w:tc>
        <w:tc>
          <w:tcPr>
            <w:tcW w:w="992" w:type="dxa"/>
            <w:vMerge/>
            <w:tcBorders>
              <w:top w:val="single" w:sz="4" w:space="0" w:color="auto"/>
              <w:bottom w:val="double" w:sz="4" w:space="0" w:color="auto"/>
            </w:tcBorders>
          </w:tcPr>
          <w:p w14:paraId="01460E01" w14:textId="77777777" w:rsidR="00AE2F49" w:rsidRPr="00BC6CA8" w:rsidRDefault="00AE2F49" w:rsidP="00D4165F">
            <w:pPr>
              <w:spacing w:line="200" w:lineRule="exact"/>
              <w:jc w:val="center"/>
              <w:rPr>
                <w:sz w:val="22"/>
                <w:szCs w:val="22"/>
              </w:rPr>
            </w:pPr>
          </w:p>
        </w:tc>
        <w:tc>
          <w:tcPr>
            <w:tcW w:w="1276" w:type="dxa"/>
            <w:vMerge/>
            <w:tcBorders>
              <w:top w:val="single" w:sz="4" w:space="0" w:color="auto"/>
              <w:bottom w:val="double" w:sz="4" w:space="0" w:color="auto"/>
            </w:tcBorders>
          </w:tcPr>
          <w:p w14:paraId="7793EE6A" w14:textId="77777777" w:rsidR="00AE2F49" w:rsidRPr="00BC6CA8" w:rsidRDefault="00AE2F49" w:rsidP="00D4165F">
            <w:pPr>
              <w:spacing w:line="200" w:lineRule="exact"/>
              <w:jc w:val="center"/>
              <w:rPr>
                <w:sz w:val="22"/>
                <w:szCs w:val="22"/>
              </w:rPr>
            </w:pPr>
          </w:p>
        </w:tc>
        <w:tc>
          <w:tcPr>
            <w:tcW w:w="1984" w:type="dxa"/>
            <w:gridSpan w:val="2"/>
            <w:vMerge/>
            <w:tcBorders>
              <w:top w:val="single" w:sz="4" w:space="0" w:color="auto"/>
              <w:bottom w:val="double" w:sz="4" w:space="0" w:color="auto"/>
              <w:right w:val="nil"/>
            </w:tcBorders>
          </w:tcPr>
          <w:p w14:paraId="012E3F3D" w14:textId="77777777" w:rsidR="00AE2F49" w:rsidRPr="00BC6CA8" w:rsidRDefault="00AE2F49" w:rsidP="00D4165F">
            <w:pPr>
              <w:spacing w:line="200" w:lineRule="exact"/>
              <w:jc w:val="center"/>
              <w:rPr>
                <w:sz w:val="22"/>
                <w:szCs w:val="22"/>
              </w:rPr>
            </w:pPr>
          </w:p>
        </w:tc>
        <w:tc>
          <w:tcPr>
            <w:tcW w:w="2126" w:type="dxa"/>
            <w:vMerge/>
            <w:tcBorders>
              <w:top w:val="single" w:sz="4" w:space="0" w:color="auto"/>
              <w:left w:val="double" w:sz="4" w:space="0" w:color="auto"/>
              <w:bottom w:val="double" w:sz="4" w:space="0" w:color="auto"/>
            </w:tcBorders>
          </w:tcPr>
          <w:p w14:paraId="663CC75F" w14:textId="77777777" w:rsidR="00AE2F49" w:rsidRPr="00BC6CA8" w:rsidRDefault="00AE2F49" w:rsidP="00D4165F">
            <w:pPr>
              <w:spacing w:line="200" w:lineRule="exact"/>
              <w:jc w:val="center"/>
              <w:rPr>
                <w:sz w:val="22"/>
                <w:szCs w:val="22"/>
              </w:rPr>
            </w:pPr>
          </w:p>
        </w:tc>
        <w:tc>
          <w:tcPr>
            <w:tcW w:w="1134" w:type="dxa"/>
            <w:vMerge/>
            <w:tcBorders>
              <w:top w:val="single" w:sz="4" w:space="0" w:color="auto"/>
              <w:bottom w:val="double" w:sz="4" w:space="0" w:color="auto"/>
            </w:tcBorders>
          </w:tcPr>
          <w:p w14:paraId="44B97AE7" w14:textId="77777777" w:rsidR="00AE2F49" w:rsidRPr="00BC6CA8" w:rsidRDefault="00AE2F49" w:rsidP="00D4165F">
            <w:pPr>
              <w:spacing w:line="200" w:lineRule="exact"/>
              <w:jc w:val="center"/>
              <w:rPr>
                <w:sz w:val="22"/>
                <w:szCs w:val="22"/>
              </w:rPr>
            </w:pPr>
          </w:p>
        </w:tc>
        <w:tc>
          <w:tcPr>
            <w:tcW w:w="1276" w:type="dxa"/>
            <w:vMerge/>
            <w:tcBorders>
              <w:top w:val="single" w:sz="4" w:space="0" w:color="auto"/>
              <w:bottom w:val="double" w:sz="4" w:space="0" w:color="auto"/>
              <w:right w:val="double" w:sz="4" w:space="0" w:color="auto"/>
            </w:tcBorders>
            <w:vAlign w:val="center"/>
          </w:tcPr>
          <w:p w14:paraId="1AACCABC" w14:textId="77777777" w:rsidR="00AE2F49" w:rsidRPr="00BC6CA8" w:rsidRDefault="00AE2F49" w:rsidP="00D4165F">
            <w:pPr>
              <w:spacing w:line="200" w:lineRule="exact"/>
              <w:jc w:val="center"/>
              <w:rPr>
                <w:sz w:val="22"/>
                <w:szCs w:val="22"/>
              </w:rPr>
            </w:pPr>
          </w:p>
        </w:tc>
      </w:tr>
    </w:tbl>
    <w:p w14:paraId="43C490C6" w14:textId="77777777" w:rsidR="00AE2F49" w:rsidRPr="00BC6CA8" w:rsidRDefault="00AE2F49" w:rsidP="00484D0C">
      <w:pPr>
        <w:numPr>
          <w:ilvl w:val="0"/>
          <w:numId w:val="74"/>
        </w:numPr>
        <w:jc w:val="both"/>
      </w:pPr>
      <w:r w:rsidRPr="00BC6CA8">
        <w:t>Exceptând cazurile în care sunt prevăzute lanţuri multiple, din considerente mecanice.</w:t>
      </w:r>
    </w:p>
    <w:p w14:paraId="66F2CF2C" w14:textId="77777777" w:rsidR="00AE2F49" w:rsidRPr="00BC6CA8" w:rsidRDefault="00AE2F49" w:rsidP="00484D0C">
      <w:pPr>
        <w:numPr>
          <w:ilvl w:val="0"/>
          <w:numId w:val="74"/>
        </w:numPr>
        <w:jc w:val="both"/>
      </w:pPr>
      <w:r w:rsidRPr="00BC6CA8">
        <w:t>Conform Tabel 1</w:t>
      </w:r>
      <w:r w:rsidR="00C47BD6" w:rsidRPr="00BC6CA8">
        <w:t xml:space="preserve"> din prezenta anexă</w:t>
      </w:r>
      <w:r w:rsidRPr="00BC6CA8">
        <w:t>.</w:t>
      </w:r>
    </w:p>
    <w:p w14:paraId="0C02C39F" w14:textId="77777777" w:rsidR="00AE2F49" w:rsidRPr="00BC6CA8" w:rsidRDefault="00AE2F49" w:rsidP="00525CBB">
      <w:pPr>
        <w:rPr>
          <w:b/>
        </w:rPr>
      </w:pPr>
    </w:p>
    <w:p w14:paraId="61176F2B" w14:textId="77777777" w:rsidR="00AE2F49" w:rsidRPr="00BC6CA8" w:rsidRDefault="00AE2F49" w:rsidP="00AE2F49">
      <w:pPr>
        <w:jc w:val="center"/>
        <w:rPr>
          <w:b/>
        </w:rPr>
      </w:pPr>
      <w:r w:rsidRPr="00BC6CA8">
        <w:rPr>
          <w:b/>
        </w:rPr>
        <w:lastRenderedPageBreak/>
        <w:t>Figura 10. Traversări şi apropieri față de clădiri.</w:t>
      </w:r>
    </w:p>
    <w:p w14:paraId="5B10BE9A" w14:textId="77777777" w:rsidR="00AE2F49" w:rsidRPr="00BC6CA8" w:rsidRDefault="00AE2F49" w:rsidP="00525CBB"/>
    <w:p w14:paraId="2C6D0F0F" w14:textId="77777777" w:rsidR="00AE2F49" w:rsidRPr="00BC6CA8" w:rsidRDefault="00AE2F49" w:rsidP="00525CBB"/>
    <w:p w14:paraId="6EE7889D" w14:textId="77777777" w:rsidR="00AE2F49" w:rsidRPr="00BC6CA8" w:rsidRDefault="00AE2F49" w:rsidP="00AE2F49"/>
    <w:p w14:paraId="4370EAE4" w14:textId="77777777" w:rsidR="00AE2F49" w:rsidRPr="00BC6CA8" w:rsidRDefault="00AE2F49" w:rsidP="00525CBB">
      <w:pPr>
        <w:tabs>
          <w:tab w:val="left" w:pos="2955"/>
        </w:tabs>
        <w:rPr>
          <w:b/>
        </w:rPr>
      </w:pPr>
      <w:r w:rsidRPr="00BC6CA8">
        <w:tab/>
      </w:r>
      <w:r w:rsidRPr="00BC6CA8">
        <w:rPr>
          <w:b/>
          <w:noProof/>
          <w:lang w:eastAsia="ro-RO"/>
        </w:rPr>
        <w:drawing>
          <wp:inline distT="0" distB="0" distL="0" distR="0" wp14:anchorId="5E24E709" wp14:editId="48C019C3">
            <wp:extent cx="8858250" cy="518160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8858250" cy="5181600"/>
                    </a:xfrm>
                    <a:prstGeom prst="rect">
                      <a:avLst/>
                    </a:prstGeom>
                    <a:noFill/>
                    <a:ln>
                      <a:noFill/>
                    </a:ln>
                  </pic:spPr>
                </pic:pic>
              </a:graphicData>
            </a:graphic>
          </wp:inline>
        </w:drawing>
      </w:r>
    </w:p>
    <w:p w14:paraId="0BB7FD4A" w14:textId="77777777" w:rsidR="003C7748" w:rsidRPr="00BC6CA8" w:rsidRDefault="003C7748" w:rsidP="00503DD9">
      <w:pPr>
        <w:jc w:val="center"/>
        <w:rPr>
          <w:b/>
        </w:rPr>
      </w:pPr>
    </w:p>
    <w:p w14:paraId="5DF01068" w14:textId="5EA4FA27" w:rsidR="00503DD9" w:rsidRPr="00BC6CA8" w:rsidRDefault="00503DD9" w:rsidP="00503DD9">
      <w:pPr>
        <w:jc w:val="center"/>
        <w:rPr>
          <w:b/>
        </w:rPr>
      </w:pPr>
      <w:r w:rsidRPr="00BC6CA8">
        <w:rPr>
          <w:b/>
        </w:rPr>
        <w:lastRenderedPageBreak/>
        <w:t xml:space="preserve">Tabelul </w:t>
      </w:r>
      <w:r w:rsidR="005E4794" w:rsidRPr="00BC6CA8">
        <w:rPr>
          <w:b/>
        </w:rPr>
        <w:t>14</w:t>
      </w:r>
      <w:r w:rsidRPr="00BC6CA8">
        <w:rPr>
          <w:b/>
        </w:rPr>
        <w:t>. Traversări, treceri şi apropieri faţă de poduri, baraje şi diguri.</w:t>
      </w:r>
    </w:p>
    <w:p w14:paraId="5DB24EFB" w14:textId="77777777" w:rsidR="00503DD9" w:rsidRPr="00BC6CA8" w:rsidRDefault="00503DD9" w:rsidP="00503DD9">
      <w:pPr>
        <w:jc w:val="center"/>
        <w:rPr>
          <w:b/>
          <w:caps/>
        </w:rPr>
      </w:pP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5"/>
        <w:gridCol w:w="1398"/>
        <w:gridCol w:w="1269"/>
        <w:gridCol w:w="1566"/>
        <w:gridCol w:w="1584"/>
        <w:gridCol w:w="1350"/>
        <w:gridCol w:w="2250"/>
        <w:gridCol w:w="1710"/>
        <w:gridCol w:w="1530"/>
        <w:gridCol w:w="1080"/>
        <w:gridCol w:w="1128"/>
      </w:tblGrid>
      <w:tr w:rsidR="00503DD9" w:rsidRPr="00BC6CA8" w14:paraId="509FAF26" w14:textId="77777777" w:rsidTr="007A689C">
        <w:trPr>
          <w:cantSplit/>
        </w:trPr>
        <w:tc>
          <w:tcPr>
            <w:tcW w:w="1843" w:type="dxa"/>
            <w:gridSpan w:val="2"/>
            <w:vMerge w:val="restart"/>
            <w:tcBorders>
              <w:top w:val="single" w:sz="4" w:space="0" w:color="auto"/>
              <w:left w:val="single" w:sz="4" w:space="0" w:color="auto"/>
              <w:bottom w:val="double" w:sz="4" w:space="0" w:color="auto"/>
            </w:tcBorders>
            <w:vAlign w:val="center"/>
          </w:tcPr>
          <w:p w14:paraId="1C8CCDED" w14:textId="77777777" w:rsidR="00503DD9" w:rsidRPr="00BC6CA8" w:rsidRDefault="00503DD9" w:rsidP="007A689C">
            <w:pPr>
              <w:jc w:val="center"/>
            </w:pPr>
            <w:r w:rsidRPr="00BC6CA8">
              <w:t>Tipul construcţiei</w:t>
            </w:r>
          </w:p>
        </w:tc>
        <w:tc>
          <w:tcPr>
            <w:tcW w:w="11259" w:type="dxa"/>
            <w:gridSpan w:val="7"/>
            <w:tcBorders>
              <w:top w:val="single" w:sz="4" w:space="0" w:color="auto"/>
            </w:tcBorders>
            <w:vAlign w:val="center"/>
          </w:tcPr>
          <w:p w14:paraId="60C4AF4C" w14:textId="77777777" w:rsidR="00503DD9" w:rsidRPr="00BC6CA8" w:rsidRDefault="00503DD9" w:rsidP="007A689C">
            <w:pPr>
              <w:jc w:val="center"/>
              <w:rPr>
                <w:caps/>
              </w:rPr>
            </w:pPr>
            <w:r w:rsidRPr="00BC6CA8">
              <w:t>Traversări şi treceri</w:t>
            </w:r>
          </w:p>
        </w:tc>
        <w:tc>
          <w:tcPr>
            <w:tcW w:w="2208" w:type="dxa"/>
            <w:gridSpan w:val="2"/>
            <w:vMerge w:val="restart"/>
            <w:tcBorders>
              <w:top w:val="single" w:sz="4" w:space="0" w:color="auto"/>
              <w:bottom w:val="double" w:sz="4" w:space="0" w:color="auto"/>
              <w:right w:val="single" w:sz="4" w:space="0" w:color="auto"/>
            </w:tcBorders>
            <w:vAlign w:val="center"/>
          </w:tcPr>
          <w:p w14:paraId="7485EB45" w14:textId="77777777" w:rsidR="00503DD9" w:rsidRPr="00BC6CA8" w:rsidRDefault="00503DD9" w:rsidP="007A689C">
            <w:pPr>
              <w:jc w:val="center"/>
              <w:rPr>
                <w:sz w:val="22"/>
                <w:szCs w:val="22"/>
              </w:rPr>
            </w:pPr>
            <w:r w:rsidRPr="00BC6CA8">
              <w:rPr>
                <w:sz w:val="22"/>
                <w:szCs w:val="22"/>
              </w:rPr>
              <w:t>Apropieri</w:t>
            </w:r>
          </w:p>
        </w:tc>
      </w:tr>
      <w:tr w:rsidR="00503DD9" w:rsidRPr="00BC6CA8" w14:paraId="3EF2E012" w14:textId="77777777" w:rsidTr="007A689C">
        <w:trPr>
          <w:cantSplit/>
        </w:trPr>
        <w:tc>
          <w:tcPr>
            <w:tcW w:w="1843" w:type="dxa"/>
            <w:gridSpan w:val="2"/>
            <w:vMerge/>
            <w:tcBorders>
              <w:left w:val="single" w:sz="4" w:space="0" w:color="auto"/>
              <w:bottom w:val="double" w:sz="4" w:space="0" w:color="auto"/>
            </w:tcBorders>
          </w:tcPr>
          <w:p w14:paraId="190F3307" w14:textId="77777777" w:rsidR="00503DD9" w:rsidRPr="00BC6CA8" w:rsidRDefault="00503DD9" w:rsidP="007A689C">
            <w:pPr>
              <w:rPr>
                <w:sz w:val="22"/>
              </w:rPr>
            </w:pPr>
          </w:p>
        </w:tc>
        <w:tc>
          <w:tcPr>
            <w:tcW w:w="1269" w:type="dxa"/>
            <w:vMerge w:val="restart"/>
            <w:tcBorders>
              <w:bottom w:val="double" w:sz="4" w:space="0" w:color="auto"/>
            </w:tcBorders>
            <w:vAlign w:val="center"/>
          </w:tcPr>
          <w:p w14:paraId="77254E6F" w14:textId="77777777" w:rsidR="00503DD9" w:rsidRPr="00BC6CA8" w:rsidRDefault="00503DD9" w:rsidP="007A689C">
            <w:pPr>
              <w:jc w:val="center"/>
            </w:pPr>
            <w:r w:rsidRPr="00BC6CA8">
              <w:t>Tensiunea nominală a  liniei</w:t>
            </w:r>
          </w:p>
        </w:tc>
        <w:tc>
          <w:tcPr>
            <w:tcW w:w="4500" w:type="dxa"/>
            <w:gridSpan w:val="3"/>
            <w:vAlign w:val="center"/>
          </w:tcPr>
          <w:p w14:paraId="6D3EEFAF" w14:textId="77777777" w:rsidR="00503DD9" w:rsidRPr="00BC6CA8" w:rsidRDefault="00503DD9" w:rsidP="007A689C">
            <w:pPr>
              <w:jc w:val="center"/>
              <w:rPr>
                <w:caps/>
              </w:rPr>
            </w:pPr>
            <w:r w:rsidRPr="00BC6CA8">
              <w:t>Traversări</w:t>
            </w:r>
          </w:p>
        </w:tc>
        <w:tc>
          <w:tcPr>
            <w:tcW w:w="5490" w:type="dxa"/>
            <w:gridSpan w:val="3"/>
            <w:vAlign w:val="center"/>
          </w:tcPr>
          <w:p w14:paraId="227DF40D" w14:textId="77777777" w:rsidR="00503DD9" w:rsidRPr="00BC6CA8" w:rsidRDefault="00503DD9" w:rsidP="007A689C">
            <w:pPr>
              <w:ind w:left="709" w:hanging="709"/>
              <w:jc w:val="center"/>
              <w:rPr>
                <w:caps/>
                <w:vertAlign w:val="superscript"/>
              </w:rPr>
            </w:pPr>
            <w:r w:rsidRPr="00BC6CA8">
              <w:t>Treceri</w:t>
            </w:r>
            <w:r w:rsidRPr="00BC6CA8">
              <w:rPr>
                <w:caps/>
                <w:vertAlign w:val="superscript"/>
              </w:rPr>
              <w:t xml:space="preserve"> 1)</w:t>
            </w:r>
          </w:p>
        </w:tc>
        <w:tc>
          <w:tcPr>
            <w:tcW w:w="2208" w:type="dxa"/>
            <w:gridSpan w:val="2"/>
            <w:vMerge/>
            <w:tcBorders>
              <w:bottom w:val="double" w:sz="4" w:space="0" w:color="auto"/>
              <w:right w:val="single" w:sz="4" w:space="0" w:color="auto"/>
            </w:tcBorders>
          </w:tcPr>
          <w:p w14:paraId="55086AB7" w14:textId="77777777" w:rsidR="00503DD9" w:rsidRPr="00BC6CA8" w:rsidRDefault="00503DD9" w:rsidP="007A689C">
            <w:pPr>
              <w:rPr>
                <w:sz w:val="22"/>
              </w:rPr>
            </w:pPr>
          </w:p>
        </w:tc>
      </w:tr>
      <w:tr w:rsidR="00503DD9" w:rsidRPr="00BC6CA8" w14:paraId="3BA2816B" w14:textId="77777777" w:rsidTr="007A689C">
        <w:trPr>
          <w:cantSplit/>
        </w:trPr>
        <w:tc>
          <w:tcPr>
            <w:tcW w:w="1843" w:type="dxa"/>
            <w:gridSpan w:val="2"/>
            <w:vMerge/>
            <w:tcBorders>
              <w:left w:val="single" w:sz="4" w:space="0" w:color="auto"/>
              <w:bottom w:val="double" w:sz="4" w:space="0" w:color="auto"/>
            </w:tcBorders>
          </w:tcPr>
          <w:p w14:paraId="068AFA78" w14:textId="77777777" w:rsidR="00503DD9" w:rsidRPr="00BC6CA8" w:rsidRDefault="00503DD9" w:rsidP="007A689C">
            <w:pPr>
              <w:rPr>
                <w:sz w:val="22"/>
              </w:rPr>
            </w:pPr>
          </w:p>
        </w:tc>
        <w:tc>
          <w:tcPr>
            <w:tcW w:w="1269" w:type="dxa"/>
            <w:vMerge/>
            <w:tcBorders>
              <w:bottom w:val="double" w:sz="4" w:space="0" w:color="auto"/>
            </w:tcBorders>
            <w:vAlign w:val="center"/>
          </w:tcPr>
          <w:p w14:paraId="1CB77E99" w14:textId="77777777" w:rsidR="00503DD9" w:rsidRPr="00BC6CA8" w:rsidRDefault="00503DD9" w:rsidP="007A689C">
            <w:pPr>
              <w:rPr>
                <w:sz w:val="22"/>
              </w:rPr>
            </w:pPr>
          </w:p>
        </w:tc>
        <w:tc>
          <w:tcPr>
            <w:tcW w:w="1566" w:type="dxa"/>
            <w:vMerge w:val="restart"/>
            <w:tcBorders>
              <w:bottom w:val="double" w:sz="4" w:space="0" w:color="auto"/>
            </w:tcBorders>
            <w:vAlign w:val="center"/>
          </w:tcPr>
          <w:p w14:paraId="4680857B" w14:textId="77777777" w:rsidR="00503DD9" w:rsidRPr="00BC6CA8" w:rsidRDefault="00503DD9" w:rsidP="007A689C">
            <w:pPr>
              <w:jc w:val="center"/>
            </w:pPr>
            <w:r w:rsidRPr="00BC6CA8">
              <w:t>Măsuri  de siguranţă</w:t>
            </w:r>
          </w:p>
          <w:p w14:paraId="4B8D879D" w14:textId="77777777" w:rsidR="00503DD9" w:rsidRPr="00BC6CA8" w:rsidRDefault="00503DD9" w:rsidP="007A689C">
            <w:pPr>
              <w:jc w:val="center"/>
            </w:pPr>
            <w:r w:rsidRPr="00BC6CA8">
              <w:t>şi protecţie</w:t>
            </w:r>
          </w:p>
        </w:tc>
        <w:tc>
          <w:tcPr>
            <w:tcW w:w="2934" w:type="dxa"/>
            <w:gridSpan w:val="2"/>
            <w:vAlign w:val="center"/>
          </w:tcPr>
          <w:p w14:paraId="0F987A44" w14:textId="77777777" w:rsidR="00503DD9" w:rsidRPr="00BC6CA8" w:rsidRDefault="00503DD9" w:rsidP="007A689C">
            <w:r w:rsidRPr="00BC6CA8">
              <w:t xml:space="preserve">Distanţe minime pe verticală </w:t>
            </w:r>
            <w:r w:rsidR="00B92FC7" w:rsidRPr="00BC6CA8">
              <w:t>[</w:t>
            </w:r>
            <w:r w:rsidRPr="00BC6CA8">
              <w:t>m</w:t>
            </w:r>
            <w:r w:rsidR="00B92FC7" w:rsidRPr="00BC6CA8">
              <w:t>]</w:t>
            </w:r>
          </w:p>
        </w:tc>
        <w:tc>
          <w:tcPr>
            <w:tcW w:w="2250" w:type="dxa"/>
            <w:vMerge w:val="restart"/>
            <w:tcBorders>
              <w:bottom w:val="double" w:sz="4" w:space="0" w:color="auto"/>
            </w:tcBorders>
            <w:vAlign w:val="center"/>
          </w:tcPr>
          <w:p w14:paraId="67972937" w14:textId="77777777" w:rsidR="00503DD9" w:rsidRPr="00BC6CA8" w:rsidRDefault="00503DD9" w:rsidP="007A689C">
            <w:pPr>
              <w:jc w:val="center"/>
            </w:pPr>
            <w:r w:rsidRPr="00BC6CA8">
              <w:t>Măsuri de siguranţă</w:t>
            </w:r>
          </w:p>
          <w:p w14:paraId="2D150AC2" w14:textId="77777777" w:rsidR="00503DD9" w:rsidRPr="00BC6CA8" w:rsidRDefault="00503DD9" w:rsidP="007A689C">
            <w:pPr>
              <w:jc w:val="center"/>
            </w:pPr>
            <w:r w:rsidRPr="00BC6CA8">
              <w:t>şi protecţie</w:t>
            </w:r>
          </w:p>
        </w:tc>
        <w:tc>
          <w:tcPr>
            <w:tcW w:w="3240" w:type="dxa"/>
            <w:gridSpan w:val="2"/>
            <w:vAlign w:val="center"/>
          </w:tcPr>
          <w:p w14:paraId="1B4A7DE9" w14:textId="77777777" w:rsidR="00503DD9" w:rsidRPr="00BC6CA8" w:rsidRDefault="00503DD9" w:rsidP="007A689C">
            <w:pPr>
              <w:jc w:val="center"/>
            </w:pPr>
            <w:r w:rsidRPr="00BC6CA8">
              <w:t xml:space="preserve">Distanţe minime pe verticală </w:t>
            </w:r>
            <w:r w:rsidR="00B92FC7" w:rsidRPr="00BC6CA8">
              <w:t>[</w:t>
            </w:r>
            <w:r w:rsidRPr="00BC6CA8">
              <w:t>m</w:t>
            </w:r>
            <w:r w:rsidR="00B92FC7" w:rsidRPr="00BC6CA8">
              <w:t>]</w:t>
            </w:r>
          </w:p>
        </w:tc>
        <w:tc>
          <w:tcPr>
            <w:tcW w:w="2208" w:type="dxa"/>
            <w:gridSpan w:val="2"/>
            <w:vMerge/>
            <w:tcBorders>
              <w:bottom w:val="double" w:sz="4" w:space="0" w:color="auto"/>
              <w:right w:val="single" w:sz="4" w:space="0" w:color="auto"/>
            </w:tcBorders>
          </w:tcPr>
          <w:p w14:paraId="13CD076C" w14:textId="77777777" w:rsidR="00503DD9" w:rsidRPr="00BC6CA8" w:rsidRDefault="00503DD9" w:rsidP="007A689C">
            <w:pPr>
              <w:rPr>
                <w:sz w:val="22"/>
              </w:rPr>
            </w:pPr>
          </w:p>
        </w:tc>
      </w:tr>
      <w:tr w:rsidR="00503DD9" w:rsidRPr="00BC6CA8" w14:paraId="0896474C" w14:textId="77777777" w:rsidTr="007A689C">
        <w:trPr>
          <w:cantSplit/>
          <w:trHeight w:val="253"/>
        </w:trPr>
        <w:tc>
          <w:tcPr>
            <w:tcW w:w="1843" w:type="dxa"/>
            <w:gridSpan w:val="2"/>
            <w:vMerge/>
            <w:tcBorders>
              <w:left w:val="single" w:sz="4" w:space="0" w:color="auto"/>
              <w:bottom w:val="double" w:sz="4" w:space="0" w:color="auto"/>
            </w:tcBorders>
          </w:tcPr>
          <w:p w14:paraId="644BAEC6" w14:textId="77777777" w:rsidR="00503DD9" w:rsidRPr="00BC6CA8" w:rsidRDefault="00503DD9" w:rsidP="007A689C">
            <w:pPr>
              <w:rPr>
                <w:sz w:val="22"/>
              </w:rPr>
            </w:pPr>
          </w:p>
        </w:tc>
        <w:tc>
          <w:tcPr>
            <w:tcW w:w="1269" w:type="dxa"/>
            <w:vMerge/>
            <w:tcBorders>
              <w:bottom w:val="double" w:sz="4" w:space="0" w:color="auto"/>
            </w:tcBorders>
          </w:tcPr>
          <w:p w14:paraId="467CD804" w14:textId="77777777" w:rsidR="00503DD9" w:rsidRPr="00BC6CA8" w:rsidRDefault="00503DD9" w:rsidP="007A689C">
            <w:pPr>
              <w:rPr>
                <w:sz w:val="22"/>
              </w:rPr>
            </w:pPr>
          </w:p>
        </w:tc>
        <w:tc>
          <w:tcPr>
            <w:tcW w:w="1566" w:type="dxa"/>
            <w:vMerge/>
            <w:tcBorders>
              <w:bottom w:val="double" w:sz="4" w:space="0" w:color="auto"/>
            </w:tcBorders>
          </w:tcPr>
          <w:p w14:paraId="3E77F57C" w14:textId="77777777" w:rsidR="00503DD9" w:rsidRPr="00BC6CA8" w:rsidRDefault="00503DD9" w:rsidP="007A689C">
            <w:pPr>
              <w:rPr>
                <w:sz w:val="22"/>
              </w:rPr>
            </w:pPr>
          </w:p>
        </w:tc>
        <w:tc>
          <w:tcPr>
            <w:tcW w:w="1584" w:type="dxa"/>
            <w:vMerge w:val="restart"/>
            <w:tcBorders>
              <w:bottom w:val="double" w:sz="4" w:space="0" w:color="auto"/>
            </w:tcBorders>
            <w:vAlign w:val="center"/>
          </w:tcPr>
          <w:p w14:paraId="1B115C55" w14:textId="77777777" w:rsidR="00503DD9" w:rsidRPr="00BC6CA8" w:rsidRDefault="00503DD9" w:rsidP="007A689C">
            <w:pPr>
              <w:jc w:val="center"/>
            </w:pPr>
            <w:r w:rsidRPr="00BC6CA8">
              <w:t xml:space="preserve">Distanţa </w:t>
            </w:r>
            <w:r w:rsidRPr="00BC6CA8">
              <w:rPr>
                <w:i/>
              </w:rPr>
              <w:t>h</w:t>
            </w:r>
            <w:r w:rsidRPr="00BC6CA8">
              <w:t xml:space="preserve"> între conductorul LEA la săgeată maximă şi partea circulată a podului, digului sau barajului</w:t>
            </w:r>
          </w:p>
        </w:tc>
        <w:tc>
          <w:tcPr>
            <w:tcW w:w="1350" w:type="dxa"/>
            <w:vMerge w:val="restart"/>
            <w:tcBorders>
              <w:bottom w:val="double" w:sz="4" w:space="0" w:color="auto"/>
            </w:tcBorders>
            <w:vAlign w:val="center"/>
          </w:tcPr>
          <w:p w14:paraId="040FEAE5" w14:textId="77777777" w:rsidR="00503DD9" w:rsidRPr="00BC6CA8" w:rsidRDefault="00503DD9" w:rsidP="007A689C">
            <w:pPr>
              <w:jc w:val="center"/>
              <w:rPr>
                <w:sz w:val="22"/>
              </w:rPr>
            </w:pPr>
            <w:r w:rsidRPr="00BC6CA8">
              <w:rPr>
                <w:sz w:val="22"/>
              </w:rPr>
              <w:t xml:space="preserve">Distanţa </w:t>
            </w:r>
            <w:r w:rsidRPr="00BC6CA8">
              <w:rPr>
                <w:i/>
                <w:sz w:val="22"/>
              </w:rPr>
              <w:t>H</w:t>
            </w:r>
            <w:r w:rsidRPr="00BC6CA8">
              <w:rPr>
                <w:sz w:val="22"/>
              </w:rPr>
              <w:t xml:space="preserve"> între</w:t>
            </w:r>
          </w:p>
          <w:p w14:paraId="71B307A3" w14:textId="77777777" w:rsidR="00503DD9" w:rsidRPr="00BC6CA8" w:rsidRDefault="00503DD9" w:rsidP="007A689C">
            <w:pPr>
              <w:jc w:val="center"/>
              <w:rPr>
                <w:sz w:val="22"/>
              </w:rPr>
            </w:pPr>
            <w:r w:rsidRPr="00BC6CA8">
              <w:rPr>
                <w:sz w:val="22"/>
              </w:rPr>
              <w:t>conductorul LEA în orice poziţie şi orice parte a construcţiei</w:t>
            </w:r>
          </w:p>
        </w:tc>
        <w:tc>
          <w:tcPr>
            <w:tcW w:w="2250" w:type="dxa"/>
            <w:vMerge/>
            <w:tcBorders>
              <w:bottom w:val="double" w:sz="4" w:space="0" w:color="auto"/>
            </w:tcBorders>
          </w:tcPr>
          <w:p w14:paraId="7C38FE1C" w14:textId="77777777" w:rsidR="00503DD9" w:rsidRPr="00BC6CA8" w:rsidRDefault="00503DD9" w:rsidP="007A689C">
            <w:pPr>
              <w:rPr>
                <w:sz w:val="22"/>
              </w:rPr>
            </w:pPr>
          </w:p>
        </w:tc>
        <w:tc>
          <w:tcPr>
            <w:tcW w:w="1710" w:type="dxa"/>
            <w:vMerge w:val="restart"/>
            <w:tcBorders>
              <w:bottom w:val="double" w:sz="4" w:space="0" w:color="auto"/>
            </w:tcBorders>
            <w:vAlign w:val="center"/>
          </w:tcPr>
          <w:p w14:paraId="317968CA" w14:textId="77777777" w:rsidR="00503DD9" w:rsidRPr="00BC6CA8" w:rsidRDefault="00503DD9" w:rsidP="007A689C">
            <w:pPr>
              <w:jc w:val="center"/>
              <w:rPr>
                <w:sz w:val="22"/>
              </w:rPr>
            </w:pPr>
            <w:r w:rsidRPr="00BC6CA8">
              <w:rPr>
                <w:sz w:val="22"/>
              </w:rPr>
              <w:t xml:space="preserve">Distanţa </w:t>
            </w:r>
            <w:r w:rsidRPr="00BC6CA8">
              <w:rPr>
                <w:i/>
                <w:sz w:val="22"/>
              </w:rPr>
              <w:t>h</w:t>
            </w:r>
            <w:r w:rsidRPr="00BC6CA8">
              <w:rPr>
                <w:sz w:val="22"/>
              </w:rPr>
              <w:t xml:space="preserve"> între conductorul LEA la săgeata maximă şi partea circulată a podului, digului sau barajului</w:t>
            </w:r>
          </w:p>
        </w:tc>
        <w:tc>
          <w:tcPr>
            <w:tcW w:w="1530" w:type="dxa"/>
            <w:vMerge w:val="restart"/>
            <w:tcBorders>
              <w:bottom w:val="double" w:sz="4" w:space="0" w:color="auto"/>
            </w:tcBorders>
            <w:vAlign w:val="center"/>
          </w:tcPr>
          <w:p w14:paraId="19B5E786" w14:textId="77777777" w:rsidR="00503DD9" w:rsidRPr="00BC6CA8" w:rsidRDefault="00503DD9" w:rsidP="007A689C">
            <w:pPr>
              <w:jc w:val="center"/>
              <w:rPr>
                <w:sz w:val="22"/>
              </w:rPr>
            </w:pPr>
            <w:r w:rsidRPr="00BC6CA8">
              <w:rPr>
                <w:sz w:val="22"/>
              </w:rPr>
              <w:t xml:space="preserve">Distanţa </w:t>
            </w:r>
            <w:r w:rsidRPr="00BC6CA8">
              <w:rPr>
                <w:i/>
                <w:sz w:val="22"/>
              </w:rPr>
              <w:t>H</w:t>
            </w:r>
          </w:p>
          <w:p w14:paraId="727FC6DC" w14:textId="77777777" w:rsidR="00503DD9" w:rsidRPr="00BC6CA8" w:rsidRDefault="00503DD9" w:rsidP="007A689C">
            <w:pPr>
              <w:jc w:val="center"/>
              <w:rPr>
                <w:sz w:val="22"/>
              </w:rPr>
            </w:pPr>
            <w:r w:rsidRPr="00BC6CA8">
              <w:rPr>
                <w:sz w:val="22"/>
              </w:rPr>
              <w:t>între</w:t>
            </w:r>
          </w:p>
          <w:p w14:paraId="2AFCD531" w14:textId="77777777" w:rsidR="00503DD9" w:rsidRPr="00BC6CA8" w:rsidRDefault="00503DD9" w:rsidP="007A689C">
            <w:pPr>
              <w:jc w:val="center"/>
              <w:rPr>
                <w:sz w:val="22"/>
              </w:rPr>
            </w:pPr>
            <w:r w:rsidRPr="00BC6CA8">
              <w:rPr>
                <w:sz w:val="22"/>
              </w:rPr>
              <w:t>conductorul LEA în</w:t>
            </w:r>
          </w:p>
          <w:p w14:paraId="408B889A" w14:textId="77777777" w:rsidR="00503DD9" w:rsidRPr="00BC6CA8" w:rsidRDefault="00503DD9" w:rsidP="007A689C">
            <w:pPr>
              <w:jc w:val="center"/>
              <w:rPr>
                <w:sz w:val="22"/>
              </w:rPr>
            </w:pPr>
            <w:r w:rsidRPr="00BC6CA8">
              <w:rPr>
                <w:sz w:val="22"/>
              </w:rPr>
              <w:t>orice poziţie şi</w:t>
            </w:r>
          </w:p>
          <w:p w14:paraId="44044094" w14:textId="77777777" w:rsidR="00503DD9" w:rsidRPr="00BC6CA8" w:rsidRDefault="00503DD9" w:rsidP="007A689C">
            <w:pPr>
              <w:jc w:val="center"/>
              <w:rPr>
                <w:sz w:val="22"/>
              </w:rPr>
            </w:pPr>
            <w:r w:rsidRPr="00BC6CA8">
              <w:rPr>
                <w:sz w:val="22"/>
              </w:rPr>
              <w:t>orice parte a</w:t>
            </w:r>
          </w:p>
          <w:p w14:paraId="722E564A" w14:textId="77777777" w:rsidR="00503DD9" w:rsidRPr="00BC6CA8" w:rsidRDefault="00503DD9" w:rsidP="007A689C">
            <w:pPr>
              <w:jc w:val="center"/>
              <w:rPr>
                <w:sz w:val="22"/>
              </w:rPr>
            </w:pPr>
            <w:r w:rsidRPr="00BC6CA8">
              <w:rPr>
                <w:sz w:val="22"/>
              </w:rPr>
              <w:t>construcţiei</w:t>
            </w:r>
          </w:p>
        </w:tc>
        <w:tc>
          <w:tcPr>
            <w:tcW w:w="2208" w:type="dxa"/>
            <w:gridSpan w:val="2"/>
            <w:vMerge/>
            <w:tcBorders>
              <w:bottom w:val="double" w:sz="4" w:space="0" w:color="auto"/>
              <w:right w:val="single" w:sz="4" w:space="0" w:color="auto"/>
            </w:tcBorders>
          </w:tcPr>
          <w:p w14:paraId="76B13DA1" w14:textId="77777777" w:rsidR="00503DD9" w:rsidRPr="00BC6CA8" w:rsidRDefault="00503DD9" w:rsidP="007A689C">
            <w:pPr>
              <w:rPr>
                <w:sz w:val="22"/>
              </w:rPr>
            </w:pPr>
          </w:p>
        </w:tc>
      </w:tr>
      <w:tr w:rsidR="00503DD9" w:rsidRPr="00BC6CA8" w14:paraId="16640B16" w14:textId="77777777" w:rsidTr="007A689C">
        <w:trPr>
          <w:cantSplit/>
          <w:trHeight w:val="253"/>
        </w:trPr>
        <w:tc>
          <w:tcPr>
            <w:tcW w:w="1843" w:type="dxa"/>
            <w:gridSpan w:val="2"/>
            <w:vMerge/>
            <w:tcBorders>
              <w:left w:val="single" w:sz="4" w:space="0" w:color="auto"/>
              <w:bottom w:val="double" w:sz="4" w:space="0" w:color="auto"/>
            </w:tcBorders>
          </w:tcPr>
          <w:p w14:paraId="0839E131" w14:textId="77777777" w:rsidR="00503DD9" w:rsidRPr="00BC6CA8" w:rsidRDefault="00503DD9" w:rsidP="007A689C">
            <w:pPr>
              <w:rPr>
                <w:sz w:val="22"/>
              </w:rPr>
            </w:pPr>
          </w:p>
        </w:tc>
        <w:tc>
          <w:tcPr>
            <w:tcW w:w="1269" w:type="dxa"/>
            <w:vMerge/>
            <w:tcBorders>
              <w:bottom w:val="double" w:sz="4" w:space="0" w:color="auto"/>
            </w:tcBorders>
          </w:tcPr>
          <w:p w14:paraId="2F80B938" w14:textId="77777777" w:rsidR="00503DD9" w:rsidRPr="00BC6CA8" w:rsidRDefault="00503DD9" w:rsidP="007A689C">
            <w:pPr>
              <w:rPr>
                <w:sz w:val="22"/>
              </w:rPr>
            </w:pPr>
          </w:p>
        </w:tc>
        <w:tc>
          <w:tcPr>
            <w:tcW w:w="1566" w:type="dxa"/>
            <w:vMerge/>
            <w:tcBorders>
              <w:bottom w:val="double" w:sz="4" w:space="0" w:color="auto"/>
            </w:tcBorders>
          </w:tcPr>
          <w:p w14:paraId="784E5775" w14:textId="77777777" w:rsidR="00503DD9" w:rsidRPr="00BC6CA8" w:rsidRDefault="00503DD9" w:rsidP="007A689C">
            <w:pPr>
              <w:rPr>
                <w:sz w:val="22"/>
              </w:rPr>
            </w:pPr>
          </w:p>
        </w:tc>
        <w:tc>
          <w:tcPr>
            <w:tcW w:w="1584" w:type="dxa"/>
            <w:vMerge/>
            <w:tcBorders>
              <w:bottom w:val="double" w:sz="4" w:space="0" w:color="auto"/>
            </w:tcBorders>
          </w:tcPr>
          <w:p w14:paraId="707E1398" w14:textId="77777777" w:rsidR="00503DD9" w:rsidRPr="00BC6CA8" w:rsidRDefault="00503DD9" w:rsidP="007A689C">
            <w:pPr>
              <w:rPr>
                <w:sz w:val="22"/>
              </w:rPr>
            </w:pPr>
          </w:p>
        </w:tc>
        <w:tc>
          <w:tcPr>
            <w:tcW w:w="1350" w:type="dxa"/>
            <w:vMerge/>
            <w:tcBorders>
              <w:bottom w:val="double" w:sz="4" w:space="0" w:color="auto"/>
            </w:tcBorders>
          </w:tcPr>
          <w:p w14:paraId="2FC2A43B" w14:textId="77777777" w:rsidR="00503DD9" w:rsidRPr="00BC6CA8" w:rsidRDefault="00503DD9" w:rsidP="007A689C">
            <w:pPr>
              <w:rPr>
                <w:sz w:val="22"/>
              </w:rPr>
            </w:pPr>
          </w:p>
        </w:tc>
        <w:tc>
          <w:tcPr>
            <w:tcW w:w="2250" w:type="dxa"/>
            <w:vMerge/>
            <w:tcBorders>
              <w:bottom w:val="double" w:sz="4" w:space="0" w:color="auto"/>
            </w:tcBorders>
          </w:tcPr>
          <w:p w14:paraId="59234891" w14:textId="77777777" w:rsidR="00503DD9" w:rsidRPr="00BC6CA8" w:rsidRDefault="00503DD9" w:rsidP="007A689C">
            <w:pPr>
              <w:rPr>
                <w:sz w:val="22"/>
              </w:rPr>
            </w:pPr>
          </w:p>
        </w:tc>
        <w:tc>
          <w:tcPr>
            <w:tcW w:w="1710" w:type="dxa"/>
            <w:vMerge/>
            <w:tcBorders>
              <w:bottom w:val="double" w:sz="4" w:space="0" w:color="auto"/>
            </w:tcBorders>
          </w:tcPr>
          <w:p w14:paraId="39A3DA69" w14:textId="77777777" w:rsidR="00503DD9" w:rsidRPr="00BC6CA8" w:rsidRDefault="00503DD9" w:rsidP="007A689C">
            <w:pPr>
              <w:rPr>
                <w:sz w:val="22"/>
              </w:rPr>
            </w:pPr>
          </w:p>
        </w:tc>
        <w:tc>
          <w:tcPr>
            <w:tcW w:w="1530" w:type="dxa"/>
            <w:vMerge/>
            <w:tcBorders>
              <w:bottom w:val="double" w:sz="4" w:space="0" w:color="auto"/>
            </w:tcBorders>
          </w:tcPr>
          <w:p w14:paraId="5DFED206" w14:textId="77777777" w:rsidR="00503DD9" w:rsidRPr="00BC6CA8" w:rsidRDefault="00503DD9" w:rsidP="007A689C">
            <w:pPr>
              <w:rPr>
                <w:sz w:val="22"/>
              </w:rPr>
            </w:pPr>
          </w:p>
        </w:tc>
        <w:tc>
          <w:tcPr>
            <w:tcW w:w="2208" w:type="dxa"/>
            <w:gridSpan w:val="2"/>
            <w:vMerge/>
            <w:tcBorders>
              <w:bottom w:val="double" w:sz="4" w:space="0" w:color="auto"/>
              <w:right w:val="single" w:sz="4" w:space="0" w:color="auto"/>
            </w:tcBorders>
          </w:tcPr>
          <w:p w14:paraId="13CC0EE4" w14:textId="77777777" w:rsidR="00503DD9" w:rsidRPr="00BC6CA8" w:rsidRDefault="00503DD9" w:rsidP="007A689C">
            <w:pPr>
              <w:rPr>
                <w:sz w:val="22"/>
              </w:rPr>
            </w:pPr>
          </w:p>
        </w:tc>
      </w:tr>
      <w:tr w:rsidR="00503DD9" w:rsidRPr="00BC6CA8" w14:paraId="5713E96F" w14:textId="77777777" w:rsidTr="007A689C">
        <w:trPr>
          <w:cantSplit/>
          <w:trHeight w:val="253"/>
        </w:trPr>
        <w:tc>
          <w:tcPr>
            <w:tcW w:w="1843" w:type="dxa"/>
            <w:gridSpan w:val="2"/>
            <w:vMerge/>
            <w:tcBorders>
              <w:left w:val="single" w:sz="4" w:space="0" w:color="auto"/>
              <w:bottom w:val="double" w:sz="4" w:space="0" w:color="auto"/>
            </w:tcBorders>
          </w:tcPr>
          <w:p w14:paraId="1709FEB2" w14:textId="77777777" w:rsidR="00503DD9" w:rsidRPr="00BC6CA8" w:rsidRDefault="00503DD9" w:rsidP="007A689C">
            <w:pPr>
              <w:rPr>
                <w:sz w:val="22"/>
              </w:rPr>
            </w:pPr>
          </w:p>
        </w:tc>
        <w:tc>
          <w:tcPr>
            <w:tcW w:w="1269" w:type="dxa"/>
            <w:vMerge/>
            <w:tcBorders>
              <w:bottom w:val="double" w:sz="4" w:space="0" w:color="auto"/>
            </w:tcBorders>
          </w:tcPr>
          <w:p w14:paraId="757CB2E0" w14:textId="77777777" w:rsidR="00503DD9" w:rsidRPr="00BC6CA8" w:rsidRDefault="00503DD9" w:rsidP="007A689C">
            <w:pPr>
              <w:rPr>
                <w:sz w:val="22"/>
              </w:rPr>
            </w:pPr>
          </w:p>
        </w:tc>
        <w:tc>
          <w:tcPr>
            <w:tcW w:w="1566" w:type="dxa"/>
            <w:vMerge/>
            <w:tcBorders>
              <w:bottom w:val="double" w:sz="4" w:space="0" w:color="auto"/>
            </w:tcBorders>
          </w:tcPr>
          <w:p w14:paraId="4BE72EC4" w14:textId="77777777" w:rsidR="00503DD9" w:rsidRPr="00BC6CA8" w:rsidRDefault="00503DD9" w:rsidP="007A689C">
            <w:pPr>
              <w:rPr>
                <w:sz w:val="22"/>
              </w:rPr>
            </w:pPr>
          </w:p>
        </w:tc>
        <w:tc>
          <w:tcPr>
            <w:tcW w:w="1584" w:type="dxa"/>
            <w:vMerge/>
            <w:tcBorders>
              <w:bottom w:val="double" w:sz="4" w:space="0" w:color="auto"/>
            </w:tcBorders>
          </w:tcPr>
          <w:p w14:paraId="7EF9E48C" w14:textId="77777777" w:rsidR="00503DD9" w:rsidRPr="00BC6CA8" w:rsidRDefault="00503DD9" w:rsidP="007A689C">
            <w:pPr>
              <w:rPr>
                <w:sz w:val="22"/>
              </w:rPr>
            </w:pPr>
          </w:p>
        </w:tc>
        <w:tc>
          <w:tcPr>
            <w:tcW w:w="1350" w:type="dxa"/>
            <w:vMerge/>
            <w:tcBorders>
              <w:bottom w:val="double" w:sz="4" w:space="0" w:color="auto"/>
            </w:tcBorders>
          </w:tcPr>
          <w:p w14:paraId="53C1DCC6" w14:textId="77777777" w:rsidR="00503DD9" w:rsidRPr="00BC6CA8" w:rsidRDefault="00503DD9" w:rsidP="007A689C">
            <w:pPr>
              <w:rPr>
                <w:sz w:val="22"/>
              </w:rPr>
            </w:pPr>
          </w:p>
        </w:tc>
        <w:tc>
          <w:tcPr>
            <w:tcW w:w="2250" w:type="dxa"/>
            <w:vMerge/>
            <w:tcBorders>
              <w:bottom w:val="double" w:sz="4" w:space="0" w:color="auto"/>
            </w:tcBorders>
          </w:tcPr>
          <w:p w14:paraId="4F3F72F8" w14:textId="77777777" w:rsidR="00503DD9" w:rsidRPr="00BC6CA8" w:rsidRDefault="00503DD9" w:rsidP="007A689C">
            <w:pPr>
              <w:rPr>
                <w:sz w:val="22"/>
              </w:rPr>
            </w:pPr>
          </w:p>
        </w:tc>
        <w:tc>
          <w:tcPr>
            <w:tcW w:w="1710" w:type="dxa"/>
            <w:vMerge/>
            <w:tcBorders>
              <w:bottom w:val="double" w:sz="4" w:space="0" w:color="auto"/>
            </w:tcBorders>
          </w:tcPr>
          <w:p w14:paraId="502A622B" w14:textId="77777777" w:rsidR="00503DD9" w:rsidRPr="00BC6CA8" w:rsidRDefault="00503DD9" w:rsidP="007A689C">
            <w:pPr>
              <w:rPr>
                <w:sz w:val="22"/>
              </w:rPr>
            </w:pPr>
          </w:p>
        </w:tc>
        <w:tc>
          <w:tcPr>
            <w:tcW w:w="1530" w:type="dxa"/>
            <w:vMerge/>
            <w:tcBorders>
              <w:bottom w:val="double" w:sz="4" w:space="0" w:color="auto"/>
            </w:tcBorders>
          </w:tcPr>
          <w:p w14:paraId="0504EFCE" w14:textId="77777777" w:rsidR="00503DD9" w:rsidRPr="00BC6CA8" w:rsidRDefault="00503DD9" w:rsidP="007A689C">
            <w:pPr>
              <w:rPr>
                <w:sz w:val="22"/>
              </w:rPr>
            </w:pPr>
          </w:p>
        </w:tc>
        <w:tc>
          <w:tcPr>
            <w:tcW w:w="2208" w:type="dxa"/>
            <w:gridSpan w:val="2"/>
            <w:vMerge/>
            <w:tcBorders>
              <w:bottom w:val="double" w:sz="4" w:space="0" w:color="auto"/>
              <w:right w:val="single" w:sz="4" w:space="0" w:color="auto"/>
            </w:tcBorders>
          </w:tcPr>
          <w:p w14:paraId="29705FB2" w14:textId="77777777" w:rsidR="00503DD9" w:rsidRPr="00BC6CA8" w:rsidRDefault="00503DD9" w:rsidP="007A689C">
            <w:pPr>
              <w:rPr>
                <w:sz w:val="22"/>
              </w:rPr>
            </w:pPr>
          </w:p>
        </w:tc>
      </w:tr>
      <w:tr w:rsidR="00503DD9" w:rsidRPr="00BC6CA8" w14:paraId="6A9FD51E" w14:textId="77777777" w:rsidTr="007A689C">
        <w:trPr>
          <w:cantSplit/>
          <w:trHeight w:val="253"/>
        </w:trPr>
        <w:tc>
          <w:tcPr>
            <w:tcW w:w="1843" w:type="dxa"/>
            <w:gridSpan w:val="2"/>
            <w:vMerge/>
            <w:tcBorders>
              <w:left w:val="single" w:sz="4" w:space="0" w:color="auto"/>
              <w:bottom w:val="double" w:sz="4" w:space="0" w:color="auto"/>
            </w:tcBorders>
          </w:tcPr>
          <w:p w14:paraId="31EF22E3" w14:textId="77777777" w:rsidR="00503DD9" w:rsidRPr="00BC6CA8" w:rsidRDefault="00503DD9" w:rsidP="007A689C">
            <w:pPr>
              <w:rPr>
                <w:sz w:val="22"/>
              </w:rPr>
            </w:pPr>
          </w:p>
        </w:tc>
        <w:tc>
          <w:tcPr>
            <w:tcW w:w="1269" w:type="dxa"/>
            <w:vMerge/>
            <w:tcBorders>
              <w:bottom w:val="double" w:sz="4" w:space="0" w:color="auto"/>
            </w:tcBorders>
          </w:tcPr>
          <w:p w14:paraId="3E1A36F5" w14:textId="77777777" w:rsidR="00503DD9" w:rsidRPr="00BC6CA8" w:rsidRDefault="00503DD9" w:rsidP="007A689C">
            <w:pPr>
              <w:rPr>
                <w:sz w:val="22"/>
              </w:rPr>
            </w:pPr>
          </w:p>
        </w:tc>
        <w:tc>
          <w:tcPr>
            <w:tcW w:w="1566" w:type="dxa"/>
            <w:vMerge/>
            <w:tcBorders>
              <w:bottom w:val="double" w:sz="4" w:space="0" w:color="auto"/>
            </w:tcBorders>
          </w:tcPr>
          <w:p w14:paraId="0EBB1C57" w14:textId="77777777" w:rsidR="00503DD9" w:rsidRPr="00BC6CA8" w:rsidRDefault="00503DD9" w:rsidP="007A689C">
            <w:pPr>
              <w:rPr>
                <w:sz w:val="22"/>
              </w:rPr>
            </w:pPr>
          </w:p>
        </w:tc>
        <w:tc>
          <w:tcPr>
            <w:tcW w:w="1584" w:type="dxa"/>
            <w:vMerge/>
            <w:tcBorders>
              <w:bottom w:val="double" w:sz="4" w:space="0" w:color="auto"/>
            </w:tcBorders>
          </w:tcPr>
          <w:p w14:paraId="3B3AE616" w14:textId="77777777" w:rsidR="00503DD9" w:rsidRPr="00BC6CA8" w:rsidRDefault="00503DD9" w:rsidP="007A689C">
            <w:pPr>
              <w:rPr>
                <w:sz w:val="22"/>
              </w:rPr>
            </w:pPr>
          </w:p>
        </w:tc>
        <w:tc>
          <w:tcPr>
            <w:tcW w:w="1350" w:type="dxa"/>
            <w:vMerge/>
            <w:tcBorders>
              <w:bottom w:val="double" w:sz="4" w:space="0" w:color="auto"/>
            </w:tcBorders>
          </w:tcPr>
          <w:p w14:paraId="5D99A179" w14:textId="77777777" w:rsidR="00503DD9" w:rsidRPr="00BC6CA8" w:rsidRDefault="00503DD9" w:rsidP="007A689C">
            <w:pPr>
              <w:rPr>
                <w:sz w:val="22"/>
              </w:rPr>
            </w:pPr>
          </w:p>
        </w:tc>
        <w:tc>
          <w:tcPr>
            <w:tcW w:w="2250" w:type="dxa"/>
            <w:vMerge/>
            <w:tcBorders>
              <w:bottom w:val="double" w:sz="4" w:space="0" w:color="auto"/>
            </w:tcBorders>
          </w:tcPr>
          <w:p w14:paraId="69D483BC" w14:textId="77777777" w:rsidR="00503DD9" w:rsidRPr="00BC6CA8" w:rsidRDefault="00503DD9" w:rsidP="007A689C">
            <w:pPr>
              <w:rPr>
                <w:sz w:val="22"/>
              </w:rPr>
            </w:pPr>
          </w:p>
        </w:tc>
        <w:tc>
          <w:tcPr>
            <w:tcW w:w="1710" w:type="dxa"/>
            <w:vMerge/>
            <w:tcBorders>
              <w:bottom w:val="double" w:sz="4" w:space="0" w:color="auto"/>
            </w:tcBorders>
          </w:tcPr>
          <w:p w14:paraId="18CEA8E7" w14:textId="77777777" w:rsidR="00503DD9" w:rsidRPr="00BC6CA8" w:rsidRDefault="00503DD9" w:rsidP="007A689C">
            <w:pPr>
              <w:rPr>
                <w:sz w:val="22"/>
              </w:rPr>
            </w:pPr>
          </w:p>
        </w:tc>
        <w:tc>
          <w:tcPr>
            <w:tcW w:w="1530" w:type="dxa"/>
            <w:vMerge/>
            <w:tcBorders>
              <w:bottom w:val="double" w:sz="4" w:space="0" w:color="auto"/>
            </w:tcBorders>
          </w:tcPr>
          <w:p w14:paraId="4B326515" w14:textId="77777777" w:rsidR="00503DD9" w:rsidRPr="00BC6CA8" w:rsidRDefault="00503DD9" w:rsidP="007A689C">
            <w:pPr>
              <w:rPr>
                <w:sz w:val="22"/>
              </w:rPr>
            </w:pPr>
          </w:p>
        </w:tc>
        <w:tc>
          <w:tcPr>
            <w:tcW w:w="2208" w:type="dxa"/>
            <w:gridSpan w:val="2"/>
            <w:vMerge/>
            <w:tcBorders>
              <w:bottom w:val="double" w:sz="4" w:space="0" w:color="auto"/>
              <w:right w:val="single" w:sz="4" w:space="0" w:color="auto"/>
            </w:tcBorders>
          </w:tcPr>
          <w:p w14:paraId="675CB530" w14:textId="77777777" w:rsidR="00503DD9" w:rsidRPr="00BC6CA8" w:rsidRDefault="00503DD9" w:rsidP="007A689C">
            <w:pPr>
              <w:rPr>
                <w:sz w:val="22"/>
              </w:rPr>
            </w:pPr>
          </w:p>
        </w:tc>
      </w:tr>
      <w:tr w:rsidR="00503DD9" w:rsidRPr="00BC6CA8" w14:paraId="2C548255" w14:textId="77777777" w:rsidTr="007A689C">
        <w:trPr>
          <w:cantSplit/>
          <w:trHeight w:val="253"/>
        </w:trPr>
        <w:tc>
          <w:tcPr>
            <w:tcW w:w="1843" w:type="dxa"/>
            <w:gridSpan w:val="2"/>
            <w:vMerge/>
            <w:tcBorders>
              <w:left w:val="single" w:sz="4" w:space="0" w:color="auto"/>
              <w:bottom w:val="double" w:sz="4" w:space="0" w:color="auto"/>
            </w:tcBorders>
          </w:tcPr>
          <w:p w14:paraId="10BFC235" w14:textId="77777777" w:rsidR="00503DD9" w:rsidRPr="00BC6CA8" w:rsidRDefault="00503DD9" w:rsidP="007A689C">
            <w:pPr>
              <w:rPr>
                <w:sz w:val="22"/>
              </w:rPr>
            </w:pPr>
          </w:p>
        </w:tc>
        <w:tc>
          <w:tcPr>
            <w:tcW w:w="1269" w:type="dxa"/>
            <w:vMerge/>
            <w:tcBorders>
              <w:bottom w:val="double" w:sz="4" w:space="0" w:color="auto"/>
            </w:tcBorders>
          </w:tcPr>
          <w:p w14:paraId="278A2AB8" w14:textId="77777777" w:rsidR="00503DD9" w:rsidRPr="00BC6CA8" w:rsidRDefault="00503DD9" w:rsidP="007A689C">
            <w:pPr>
              <w:rPr>
                <w:sz w:val="22"/>
              </w:rPr>
            </w:pPr>
          </w:p>
        </w:tc>
        <w:tc>
          <w:tcPr>
            <w:tcW w:w="1566" w:type="dxa"/>
            <w:vMerge/>
            <w:tcBorders>
              <w:bottom w:val="double" w:sz="4" w:space="0" w:color="auto"/>
            </w:tcBorders>
          </w:tcPr>
          <w:p w14:paraId="7A95A8E9" w14:textId="77777777" w:rsidR="00503DD9" w:rsidRPr="00BC6CA8" w:rsidRDefault="00503DD9" w:rsidP="007A689C">
            <w:pPr>
              <w:rPr>
                <w:sz w:val="22"/>
              </w:rPr>
            </w:pPr>
          </w:p>
        </w:tc>
        <w:tc>
          <w:tcPr>
            <w:tcW w:w="1584" w:type="dxa"/>
            <w:vMerge/>
            <w:tcBorders>
              <w:bottom w:val="double" w:sz="4" w:space="0" w:color="auto"/>
            </w:tcBorders>
          </w:tcPr>
          <w:p w14:paraId="5A7DEB34" w14:textId="77777777" w:rsidR="00503DD9" w:rsidRPr="00BC6CA8" w:rsidRDefault="00503DD9" w:rsidP="007A689C">
            <w:pPr>
              <w:rPr>
                <w:sz w:val="22"/>
              </w:rPr>
            </w:pPr>
          </w:p>
        </w:tc>
        <w:tc>
          <w:tcPr>
            <w:tcW w:w="1350" w:type="dxa"/>
            <w:vMerge/>
            <w:tcBorders>
              <w:bottom w:val="double" w:sz="4" w:space="0" w:color="auto"/>
            </w:tcBorders>
          </w:tcPr>
          <w:p w14:paraId="2BB50DC6" w14:textId="77777777" w:rsidR="00503DD9" w:rsidRPr="00BC6CA8" w:rsidRDefault="00503DD9" w:rsidP="007A689C">
            <w:pPr>
              <w:rPr>
                <w:sz w:val="22"/>
              </w:rPr>
            </w:pPr>
          </w:p>
        </w:tc>
        <w:tc>
          <w:tcPr>
            <w:tcW w:w="2250" w:type="dxa"/>
            <w:vMerge/>
            <w:tcBorders>
              <w:bottom w:val="double" w:sz="4" w:space="0" w:color="auto"/>
            </w:tcBorders>
          </w:tcPr>
          <w:p w14:paraId="5BDE1D46" w14:textId="77777777" w:rsidR="00503DD9" w:rsidRPr="00BC6CA8" w:rsidRDefault="00503DD9" w:rsidP="007A689C">
            <w:pPr>
              <w:rPr>
                <w:sz w:val="22"/>
              </w:rPr>
            </w:pPr>
          </w:p>
        </w:tc>
        <w:tc>
          <w:tcPr>
            <w:tcW w:w="1710" w:type="dxa"/>
            <w:vMerge/>
            <w:tcBorders>
              <w:bottom w:val="double" w:sz="4" w:space="0" w:color="auto"/>
            </w:tcBorders>
          </w:tcPr>
          <w:p w14:paraId="7315F70B" w14:textId="77777777" w:rsidR="00503DD9" w:rsidRPr="00BC6CA8" w:rsidRDefault="00503DD9" w:rsidP="007A689C">
            <w:pPr>
              <w:rPr>
                <w:sz w:val="22"/>
              </w:rPr>
            </w:pPr>
          </w:p>
        </w:tc>
        <w:tc>
          <w:tcPr>
            <w:tcW w:w="1530" w:type="dxa"/>
            <w:vMerge/>
            <w:tcBorders>
              <w:bottom w:val="double" w:sz="4" w:space="0" w:color="auto"/>
            </w:tcBorders>
          </w:tcPr>
          <w:p w14:paraId="2CB3616D" w14:textId="77777777" w:rsidR="00503DD9" w:rsidRPr="00BC6CA8" w:rsidRDefault="00503DD9" w:rsidP="007A689C">
            <w:pPr>
              <w:rPr>
                <w:sz w:val="22"/>
              </w:rPr>
            </w:pPr>
          </w:p>
        </w:tc>
        <w:tc>
          <w:tcPr>
            <w:tcW w:w="2208" w:type="dxa"/>
            <w:gridSpan w:val="2"/>
            <w:vMerge/>
            <w:tcBorders>
              <w:bottom w:val="double" w:sz="4" w:space="0" w:color="auto"/>
              <w:right w:val="single" w:sz="4" w:space="0" w:color="auto"/>
            </w:tcBorders>
          </w:tcPr>
          <w:p w14:paraId="78AD52F5" w14:textId="77777777" w:rsidR="00503DD9" w:rsidRPr="00BC6CA8" w:rsidRDefault="00503DD9" w:rsidP="007A689C">
            <w:pPr>
              <w:rPr>
                <w:sz w:val="22"/>
              </w:rPr>
            </w:pPr>
          </w:p>
        </w:tc>
      </w:tr>
      <w:tr w:rsidR="00503DD9" w:rsidRPr="00BC6CA8" w14:paraId="6B3828C5" w14:textId="77777777" w:rsidTr="007A689C">
        <w:trPr>
          <w:cantSplit/>
          <w:trHeight w:val="253"/>
        </w:trPr>
        <w:tc>
          <w:tcPr>
            <w:tcW w:w="1843" w:type="dxa"/>
            <w:gridSpan w:val="2"/>
            <w:vMerge/>
            <w:tcBorders>
              <w:left w:val="single" w:sz="4" w:space="0" w:color="auto"/>
              <w:bottom w:val="double" w:sz="4" w:space="0" w:color="auto"/>
            </w:tcBorders>
          </w:tcPr>
          <w:p w14:paraId="4118BE23" w14:textId="77777777" w:rsidR="00503DD9" w:rsidRPr="00BC6CA8" w:rsidRDefault="00503DD9" w:rsidP="007A689C">
            <w:pPr>
              <w:rPr>
                <w:sz w:val="22"/>
              </w:rPr>
            </w:pPr>
          </w:p>
        </w:tc>
        <w:tc>
          <w:tcPr>
            <w:tcW w:w="1269" w:type="dxa"/>
            <w:vMerge/>
            <w:tcBorders>
              <w:bottom w:val="double" w:sz="4" w:space="0" w:color="auto"/>
            </w:tcBorders>
          </w:tcPr>
          <w:p w14:paraId="6D431496" w14:textId="77777777" w:rsidR="00503DD9" w:rsidRPr="00BC6CA8" w:rsidRDefault="00503DD9" w:rsidP="007A689C">
            <w:pPr>
              <w:rPr>
                <w:sz w:val="22"/>
              </w:rPr>
            </w:pPr>
          </w:p>
        </w:tc>
        <w:tc>
          <w:tcPr>
            <w:tcW w:w="1566" w:type="dxa"/>
            <w:vMerge/>
            <w:tcBorders>
              <w:bottom w:val="double" w:sz="4" w:space="0" w:color="auto"/>
            </w:tcBorders>
          </w:tcPr>
          <w:p w14:paraId="4179B075" w14:textId="77777777" w:rsidR="00503DD9" w:rsidRPr="00BC6CA8" w:rsidRDefault="00503DD9" w:rsidP="007A689C">
            <w:pPr>
              <w:rPr>
                <w:sz w:val="22"/>
              </w:rPr>
            </w:pPr>
          </w:p>
        </w:tc>
        <w:tc>
          <w:tcPr>
            <w:tcW w:w="1584" w:type="dxa"/>
            <w:vMerge/>
            <w:tcBorders>
              <w:bottom w:val="double" w:sz="4" w:space="0" w:color="auto"/>
            </w:tcBorders>
          </w:tcPr>
          <w:p w14:paraId="74735CFB" w14:textId="77777777" w:rsidR="00503DD9" w:rsidRPr="00BC6CA8" w:rsidRDefault="00503DD9" w:rsidP="007A689C">
            <w:pPr>
              <w:rPr>
                <w:sz w:val="22"/>
              </w:rPr>
            </w:pPr>
          </w:p>
        </w:tc>
        <w:tc>
          <w:tcPr>
            <w:tcW w:w="1350" w:type="dxa"/>
            <w:vMerge/>
            <w:tcBorders>
              <w:bottom w:val="double" w:sz="4" w:space="0" w:color="auto"/>
            </w:tcBorders>
          </w:tcPr>
          <w:p w14:paraId="08C2F948" w14:textId="77777777" w:rsidR="00503DD9" w:rsidRPr="00BC6CA8" w:rsidRDefault="00503DD9" w:rsidP="007A689C">
            <w:pPr>
              <w:rPr>
                <w:sz w:val="22"/>
              </w:rPr>
            </w:pPr>
          </w:p>
        </w:tc>
        <w:tc>
          <w:tcPr>
            <w:tcW w:w="2250" w:type="dxa"/>
            <w:vMerge/>
            <w:tcBorders>
              <w:bottom w:val="double" w:sz="4" w:space="0" w:color="auto"/>
            </w:tcBorders>
          </w:tcPr>
          <w:p w14:paraId="3AE1E871" w14:textId="77777777" w:rsidR="00503DD9" w:rsidRPr="00BC6CA8" w:rsidRDefault="00503DD9" w:rsidP="007A689C">
            <w:pPr>
              <w:rPr>
                <w:sz w:val="22"/>
              </w:rPr>
            </w:pPr>
          </w:p>
        </w:tc>
        <w:tc>
          <w:tcPr>
            <w:tcW w:w="1710" w:type="dxa"/>
            <w:vMerge/>
            <w:tcBorders>
              <w:bottom w:val="double" w:sz="4" w:space="0" w:color="auto"/>
            </w:tcBorders>
          </w:tcPr>
          <w:p w14:paraId="079F141E" w14:textId="77777777" w:rsidR="00503DD9" w:rsidRPr="00BC6CA8" w:rsidRDefault="00503DD9" w:rsidP="007A689C">
            <w:pPr>
              <w:rPr>
                <w:sz w:val="22"/>
              </w:rPr>
            </w:pPr>
          </w:p>
        </w:tc>
        <w:tc>
          <w:tcPr>
            <w:tcW w:w="1530" w:type="dxa"/>
            <w:vMerge/>
            <w:tcBorders>
              <w:bottom w:val="double" w:sz="4" w:space="0" w:color="auto"/>
            </w:tcBorders>
          </w:tcPr>
          <w:p w14:paraId="7CD366F0" w14:textId="77777777" w:rsidR="00503DD9" w:rsidRPr="00BC6CA8" w:rsidRDefault="00503DD9" w:rsidP="007A689C">
            <w:pPr>
              <w:rPr>
                <w:sz w:val="22"/>
              </w:rPr>
            </w:pPr>
          </w:p>
        </w:tc>
        <w:tc>
          <w:tcPr>
            <w:tcW w:w="2208" w:type="dxa"/>
            <w:gridSpan w:val="2"/>
            <w:vMerge/>
            <w:tcBorders>
              <w:bottom w:val="double" w:sz="4" w:space="0" w:color="auto"/>
              <w:right w:val="single" w:sz="4" w:space="0" w:color="auto"/>
            </w:tcBorders>
          </w:tcPr>
          <w:p w14:paraId="5520ED30" w14:textId="77777777" w:rsidR="00503DD9" w:rsidRPr="00BC6CA8" w:rsidRDefault="00503DD9" w:rsidP="007A689C">
            <w:pPr>
              <w:rPr>
                <w:sz w:val="22"/>
              </w:rPr>
            </w:pPr>
          </w:p>
        </w:tc>
      </w:tr>
      <w:tr w:rsidR="00503DD9" w:rsidRPr="00BC6CA8" w14:paraId="4D0438EC" w14:textId="77777777" w:rsidTr="007A689C">
        <w:trPr>
          <w:cantSplit/>
          <w:trHeight w:val="253"/>
        </w:trPr>
        <w:tc>
          <w:tcPr>
            <w:tcW w:w="1843" w:type="dxa"/>
            <w:gridSpan w:val="2"/>
            <w:vMerge/>
            <w:tcBorders>
              <w:left w:val="single" w:sz="4" w:space="0" w:color="auto"/>
              <w:bottom w:val="double" w:sz="4" w:space="0" w:color="auto"/>
            </w:tcBorders>
          </w:tcPr>
          <w:p w14:paraId="648101B4" w14:textId="77777777" w:rsidR="00503DD9" w:rsidRPr="00BC6CA8" w:rsidRDefault="00503DD9" w:rsidP="007A689C">
            <w:pPr>
              <w:rPr>
                <w:sz w:val="22"/>
              </w:rPr>
            </w:pPr>
          </w:p>
        </w:tc>
        <w:tc>
          <w:tcPr>
            <w:tcW w:w="1269" w:type="dxa"/>
            <w:vMerge/>
            <w:tcBorders>
              <w:bottom w:val="double" w:sz="4" w:space="0" w:color="auto"/>
            </w:tcBorders>
          </w:tcPr>
          <w:p w14:paraId="442B4536" w14:textId="77777777" w:rsidR="00503DD9" w:rsidRPr="00BC6CA8" w:rsidRDefault="00503DD9" w:rsidP="007A689C">
            <w:pPr>
              <w:rPr>
                <w:sz w:val="22"/>
              </w:rPr>
            </w:pPr>
          </w:p>
        </w:tc>
        <w:tc>
          <w:tcPr>
            <w:tcW w:w="1566" w:type="dxa"/>
            <w:vMerge/>
            <w:tcBorders>
              <w:bottom w:val="double" w:sz="4" w:space="0" w:color="auto"/>
            </w:tcBorders>
          </w:tcPr>
          <w:p w14:paraId="4B0AF4E5" w14:textId="77777777" w:rsidR="00503DD9" w:rsidRPr="00BC6CA8" w:rsidRDefault="00503DD9" w:rsidP="007A689C">
            <w:pPr>
              <w:rPr>
                <w:sz w:val="22"/>
              </w:rPr>
            </w:pPr>
          </w:p>
        </w:tc>
        <w:tc>
          <w:tcPr>
            <w:tcW w:w="1584" w:type="dxa"/>
            <w:vMerge/>
            <w:tcBorders>
              <w:bottom w:val="double" w:sz="4" w:space="0" w:color="auto"/>
            </w:tcBorders>
          </w:tcPr>
          <w:p w14:paraId="7E61CB95" w14:textId="77777777" w:rsidR="00503DD9" w:rsidRPr="00BC6CA8" w:rsidRDefault="00503DD9" w:rsidP="007A689C">
            <w:pPr>
              <w:rPr>
                <w:sz w:val="22"/>
              </w:rPr>
            </w:pPr>
          </w:p>
        </w:tc>
        <w:tc>
          <w:tcPr>
            <w:tcW w:w="1350" w:type="dxa"/>
            <w:vMerge/>
            <w:tcBorders>
              <w:bottom w:val="double" w:sz="4" w:space="0" w:color="auto"/>
            </w:tcBorders>
          </w:tcPr>
          <w:p w14:paraId="08CBFD88" w14:textId="77777777" w:rsidR="00503DD9" w:rsidRPr="00BC6CA8" w:rsidRDefault="00503DD9" w:rsidP="007A689C">
            <w:pPr>
              <w:rPr>
                <w:sz w:val="22"/>
              </w:rPr>
            </w:pPr>
          </w:p>
        </w:tc>
        <w:tc>
          <w:tcPr>
            <w:tcW w:w="2250" w:type="dxa"/>
            <w:vMerge/>
            <w:tcBorders>
              <w:bottom w:val="double" w:sz="4" w:space="0" w:color="auto"/>
            </w:tcBorders>
          </w:tcPr>
          <w:p w14:paraId="14C9FB30" w14:textId="77777777" w:rsidR="00503DD9" w:rsidRPr="00BC6CA8" w:rsidRDefault="00503DD9" w:rsidP="007A689C">
            <w:pPr>
              <w:rPr>
                <w:sz w:val="22"/>
              </w:rPr>
            </w:pPr>
          </w:p>
        </w:tc>
        <w:tc>
          <w:tcPr>
            <w:tcW w:w="1710" w:type="dxa"/>
            <w:vMerge/>
            <w:tcBorders>
              <w:bottom w:val="double" w:sz="4" w:space="0" w:color="auto"/>
            </w:tcBorders>
          </w:tcPr>
          <w:p w14:paraId="23B61D6E" w14:textId="77777777" w:rsidR="00503DD9" w:rsidRPr="00BC6CA8" w:rsidRDefault="00503DD9" w:rsidP="007A689C">
            <w:pPr>
              <w:rPr>
                <w:sz w:val="22"/>
              </w:rPr>
            </w:pPr>
          </w:p>
        </w:tc>
        <w:tc>
          <w:tcPr>
            <w:tcW w:w="1530" w:type="dxa"/>
            <w:vMerge/>
            <w:tcBorders>
              <w:bottom w:val="double" w:sz="4" w:space="0" w:color="auto"/>
            </w:tcBorders>
          </w:tcPr>
          <w:p w14:paraId="1C93D942" w14:textId="77777777" w:rsidR="00503DD9" w:rsidRPr="00BC6CA8" w:rsidRDefault="00503DD9" w:rsidP="007A689C">
            <w:pPr>
              <w:rPr>
                <w:sz w:val="22"/>
              </w:rPr>
            </w:pPr>
          </w:p>
        </w:tc>
        <w:tc>
          <w:tcPr>
            <w:tcW w:w="2208" w:type="dxa"/>
            <w:gridSpan w:val="2"/>
            <w:vMerge/>
            <w:tcBorders>
              <w:bottom w:val="double" w:sz="4" w:space="0" w:color="auto"/>
              <w:right w:val="single" w:sz="4" w:space="0" w:color="auto"/>
            </w:tcBorders>
          </w:tcPr>
          <w:p w14:paraId="6F0279B6" w14:textId="77777777" w:rsidR="00503DD9" w:rsidRPr="00BC6CA8" w:rsidRDefault="00503DD9" w:rsidP="007A689C">
            <w:pPr>
              <w:rPr>
                <w:sz w:val="22"/>
              </w:rPr>
            </w:pPr>
          </w:p>
        </w:tc>
      </w:tr>
      <w:tr w:rsidR="00503DD9" w:rsidRPr="00BC6CA8" w14:paraId="50ED1E6F" w14:textId="77777777" w:rsidTr="007A689C">
        <w:trPr>
          <w:cantSplit/>
          <w:trHeight w:val="253"/>
        </w:trPr>
        <w:tc>
          <w:tcPr>
            <w:tcW w:w="1843" w:type="dxa"/>
            <w:gridSpan w:val="2"/>
            <w:vMerge/>
            <w:tcBorders>
              <w:left w:val="single" w:sz="4" w:space="0" w:color="auto"/>
              <w:bottom w:val="single" w:sz="4" w:space="0" w:color="auto"/>
            </w:tcBorders>
          </w:tcPr>
          <w:p w14:paraId="36088EAD" w14:textId="77777777" w:rsidR="00503DD9" w:rsidRPr="00BC6CA8" w:rsidRDefault="00503DD9" w:rsidP="007A689C">
            <w:pPr>
              <w:rPr>
                <w:sz w:val="22"/>
              </w:rPr>
            </w:pPr>
          </w:p>
        </w:tc>
        <w:tc>
          <w:tcPr>
            <w:tcW w:w="1269" w:type="dxa"/>
            <w:vMerge/>
            <w:tcBorders>
              <w:bottom w:val="single" w:sz="4" w:space="0" w:color="auto"/>
            </w:tcBorders>
          </w:tcPr>
          <w:p w14:paraId="01564DA1" w14:textId="77777777" w:rsidR="00503DD9" w:rsidRPr="00BC6CA8" w:rsidRDefault="00503DD9" w:rsidP="007A689C">
            <w:pPr>
              <w:rPr>
                <w:sz w:val="22"/>
              </w:rPr>
            </w:pPr>
          </w:p>
        </w:tc>
        <w:tc>
          <w:tcPr>
            <w:tcW w:w="1566" w:type="dxa"/>
            <w:vMerge/>
            <w:tcBorders>
              <w:bottom w:val="single" w:sz="4" w:space="0" w:color="auto"/>
            </w:tcBorders>
          </w:tcPr>
          <w:p w14:paraId="66ECD79A" w14:textId="77777777" w:rsidR="00503DD9" w:rsidRPr="00BC6CA8" w:rsidRDefault="00503DD9" w:rsidP="007A689C">
            <w:pPr>
              <w:rPr>
                <w:sz w:val="22"/>
              </w:rPr>
            </w:pPr>
          </w:p>
        </w:tc>
        <w:tc>
          <w:tcPr>
            <w:tcW w:w="1584" w:type="dxa"/>
            <w:vMerge/>
            <w:tcBorders>
              <w:bottom w:val="single" w:sz="4" w:space="0" w:color="auto"/>
            </w:tcBorders>
          </w:tcPr>
          <w:p w14:paraId="27181F0B" w14:textId="77777777" w:rsidR="00503DD9" w:rsidRPr="00BC6CA8" w:rsidRDefault="00503DD9" w:rsidP="007A689C">
            <w:pPr>
              <w:rPr>
                <w:sz w:val="22"/>
              </w:rPr>
            </w:pPr>
          </w:p>
        </w:tc>
        <w:tc>
          <w:tcPr>
            <w:tcW w:w="1350" w:type="dxa"/>
            <w:vMerge/>
            <w:tcBorders>
              <w:bottom w:val="single" w:sz="4" w:space="0" w:color="auto"/>
            </w:tcBorders>
          </w:tcPr>
          <w:p w14:paraId="636B9DBE" w14:textId="77777777" w:rsidR="00503DD9" w:rsidRPr="00BC6CA8" w:rsidRDefault="00503DD9" w:rsidP="007A689C">
            <w:pPr>
              <w:rPr>
                <w:sz w:val="22"/>
              </w:rPr>
            </w:pPr>
          </w:p>
        </w:tc>
        <w:tc>
          <w:tcPr>
            <w:tcW w:w="2250" w:type="dxa"/>
            <w:vMerge/>
            <w:tcBorders>
              <w:bottom w:val="single" w:sz="4" w:space="0" w:color="auto"/>
            </w:tcBorders>
          </w:tcPr>
          <w:p w14:paraId="328F7D6E" w14:textId="77777777" w:rsidR="00503DD9" w:rsidRPr="00BC6CA8" w:rsidRDefault="00503DD9" w:rsidP="007A689C">
            <w:pPr>
              <w:rPr>
                <w:sz w:val="22"/>
              </w:rPr>
            </w:pPr>
          </w:p>
        </w:tc>
        <w:tc>
          <w:tcPr>
            <w:tcW w:w="1710" w:type="dxa"/>
            <w:vMerge/>
            <w:tcBorders>
              <w:bottom w:val="single" w:sz="4" w:space="0" w:color="auto"/>
            </w:tcBorders>
          </w:tcPr>
          <w:p w14:paraId="45CBC505" w14:textId="77777777" w:rsidR="00503DD9" w:rsidRPr="00BC6CA8" w:rsidRDefault="00503DD9" w:rsidP="007A689C">
            <w:pPr>
              <w:rPr>
                <w:sz w:val="22"/>
              </w:rPr>
            </w:pPr>
          </w:p>
        </w:tc>
        <w:tc>
          <w:tcPr>
            <w:tcW w:w="1530" w:type="dxa"/>
            <w:vMerge/>
            <w:tcBorders>
              <w:bottom w:val="single" w:sz="4" w:space="0" w:color="auto"/>
            </w:tcBorders>
          </w:tcPr>
          <w:p w14:paraId="35522569" w14:textId="77777777" w:rsidR="00503DD9" w:rsidRPr="00BC6CA8" w:rsidRDefault="00503DD9" w:rsidP="007A689C">
            <w:pPr>
              <w:rPr>
                <w:sz w:val="22"/>
              </w:rPr>
            </w:pPr>
          </w:p>
        </w:tc>
        <w:tc>
          <w:tcPr>
            <w:tcW w:w="2208" w:type="dxa"/>
            <w:gridSpan w:val="2"/>
            <w:vMerge/>
            <w:tcBorders>
              <w:bottom w:val="single" w:sz="4" w:space="0" w:color="auto"/>
              <w:right w:val="single" w:sz="4" w:space="0" w:color="auto"/>
            </w:tcBorders>
          </w:tcPr>
          <w:p w14:paraId="2B7209C2" w14:textId="77777777" w:rsidR="00503DD9" w:rsidRPr="00BC6CA8" w:rsidRDefault="00503DD9" w:rsidP="007A689C">
            <w:pPr>
              <w:rPr>
                <w:sz w:val="22"/>
              </w:rPr>
            </w:pPr>
          </w:p>
        </w:tc>
      </w:tr>
      <w:tr w:rsidR="00503DD9" w:rsidRPr="00BC6CA8" w14:paraId="119F45CD" w14:textId="77777777" w:rsidTr="007A689C">
        <w:trPr>
          <w:cantSplit/>
          <w:trHeight w:val="276"/>
        </w:trPr>
        <w:tc>
          <w:tcPr>
            <w:tcW w:w="1843" w:type="dxa"/>
            <w:gridSpan w:val="2"/>
            <w:vMerge w:val="restart"/>
            <w:tcBorders>
              <w:top w:val="single" w:sz="4" w:space="0" w:color="auto"/>
              <w:left w:val="single" w:sz="4" w:space="0" w:color="auto"/>
            </w:tcBorders>
            <w:vAlign w:val="center"/>
          </w:tcPr>
          <w:p w14:paraId="33B562B0" w14:textId="77777777" w:rsidR="00503DD9" w:rsidRPr="00BC6CA8" w:rsidRDefault="00503DD9" w:rsidP="007A689C">
            <w:pPr>
              <w:jc w:val="center"/>
            </w:pPr>
            <w:r w:rsidRPr="00BC6CA8">
              <w:t>Poduri</w:t>
            </w:r>
          </w:p>
        </w:tc>
        <w:tc>
          <w:tcPr>
            <w:tcW w:w="1269" w:type="dxa"/>
            <w:vMerge w:val="restart"/>
            <w:tcBorders>
              <w:top w:val="single" w:sz="4" w:space="0" w:color="auto"/>
            </w:tcBorders>
            <w:vAlign w:val="center"/>
          </w:tcPr>
          <w:p w14:paraId="5097D606" w14:textId="77777777" w:rsidR="00503DD9" w:rsidRPr="00BC6CA8" w:rsidRDefault="00503DD9" w:rsidP="007A689C">
            <w:pPr>
              <w:jc w:val="center"/>
            </w:pPr>
            <w:r w:rsidRPr="00BC6CA8">
              <w:rPr>
                <w:i/>
              </w:rPr>
              <w:t>U</w:t>
            </w:r>
            <w:r w:rsidRPr="00BC6CA8">
              <w:rPr>
                <w:i/>
                <w:vertAlign w:val="subscript"/>
              </w:rPr>
              <w:t>n</w:t>
            </w:r>
            <w:r w:rsidRPr="00BC6CA8">
              <w:sym w:font="UniversalMath1 BT" w:char="F0A3"/>
            </w:r>
            <w:r w:rsidRPr="00BC6CA8">
              <w:t>110 kV</w:t>
            </w:r>
          </w:p>
        </w:tc>
        <w:tc>
          <w:tcPr>
            <w:tcW w:w="1566" w:type="dxa"/>
            <w:vMerge w:val="restart"/>
            <w:tcBorders>
              <w:top w:val="single" w:sz="4" w:space="0" w:color="auto"/>
            </w:tcBorders>
            <w:vAlign w:val="center"/>
          </w:tcPr>
          <w:p w14:paraId="6BFA8715" w14:textId="77777777" w:rsidR="00503DD9" w:rsidRPr="00BC6CA8" w:rsidRDefault="00503DD9" w:rsidP="007A689C">
            <w:pPr>
              <w:rPr>
                <w:sz w:val="18"/>
              </w:rPr>
            </w:pPr>
            <w:r w:rsidRPr="00BC6CA8">
              <w:rPr>
                <w:sz w:val="18"/>
              </w:rPr>
              <w:t xml:space="preserve">Funcţie de destinaţia podului (trafic feroviar, rutier sau circulaţie pedestră, etc.) </w:t>
            </w:r>
          </w:p>
          <w:p w14:paraId="051D27D8" w14:textId="512A7F8B" w:rsidR="00503DD9" w:rsidRPr="00BC6CA8" w:rsidRDefault="00503DD9" w:rsidP="007A689C">
            <w:pPr>
              <w:rPr>
                <w:sz w:val="18"/>
              </w:rPr>
            </w:pPr>
            <w:r w:rsidRPr="00BC6CA8">
              <w:rPr>
                <w:sz w:val="18"/>
              </w:rPr>
              <w:t xml:space="preserve">se vor lua  măsuri conform tabelelor </w:t>
            </w:r>
            <w:r w:rsidR="003B2018" w:rsidRPr="00BB488E">
              <w:rPr>
                <w:sz w:val="18"/>
              </w:rPr>
              <w:t>7</w:t>
            </w:r>
            <w:r w:rsidR="003A7130" w:rsidRPr="003B2018">
              <w:rPr>
                <w:sz w:val="18"/>
              </w:rPr>
              <w:t xml:space="preserve">, </w:t>
            </w:r>
            <w:r w:rsidR="003B2018" w:rsidRPr="00BB488E">
              <w:rPr>
                <w:sz w:val="18"/>
              </w:rPr>
              <w:t>8</w:t>
            </w:r>
            <w:r w:rsidR="003B2018" w:rsidRPr="003B2018">
              <w:rPr>
                <w:sz w:val="18"/>
              </w:rPr>
              <w:t xml:space="preserve"> </w:t>
            </w:r>
            <w:r w:rsidRPr="003B2018">
              <w:rPr>
                <w:sz w:val="18"/>
              </w:rPr>
              <w:t xml:space="preserve">respectiv </w:t>
            </w:r>
            <w:r w:rsidR="003B2018" w:rsidRPr="003B2018">
              <w:rPr>
                <w:sz w:val="18"/>
              </w:rPr>
              <w:t>1</w:t>
            </w:r>
            <w:r w:rsidR="003B2018" w:rsidRPr="00BB488E">
              <w:rPr>
                <w:sz w:val="18"/>
              </w:rPr>
              <w:t>1</w:t>
            </w:r>
            <w:r w:rsidR="003B2018" w:rsidRPr="003B2018">
              <w:rPr>
                <w:sz w:val="18"/>
              </w:rPr>
              <w:t xml:space="preserve"> </w:t>
            </w:r>
            <w:r w:rsidR="00B360FC" w:rsidRPr="003B2018">
              <w:rPr>
                <w:sz w:val="18"/>
              </w:rPr>
              <w:t>din</w:t>
            </w:r>
            <w:r w:rsidR="00B360FC" w:rsidRPr="00BC6CA8">
              <w:rPr>
                <w:sz w:val="18"/>
              </w:rPr>
              <w:t xml:space="preserve"> prezenta anexă</w:t>
            </w:r>
            <w:r w:rsidRPr="00BC6CA8">
              <w:rPr>
                <w:sz w:val="18"/>
              </w:rPr>
              <w:t>.</w:t>
            </w:r>
          </w:p>
        </w:tc>
        <w:tc>
          <w:tcPr>
            <w:tcW w:w="1584" w:type="dxa"/>
            <w:vMerge w:val="restart"/>
            <w:tcBorders>
              <w:top w:val="single" w:sz="4" w:space="0" w:color="auto"/>
            </w:tcBorders>
            <w:vAlign w:val="center"/>
          </w:tcPr>
          <w:p w14:paraId="4A8E3CA5" w14:textId="77777777" w:rsidR="00503DD9" w:rsidRPr="00BC6CA8" w:rsidRDefault="00503DD9" w:rsidP="007A689C">
            <w:pPr>
              <w:jc w:val="center"/>
              <w:rPr>
                <w:vertAlign w:val="superscript"/>
              </w:rPr>
            </w:pPr>
            <w:r w:rsidRPr="00BC6CA8">
              <w:t xml:space="preserve">7,00 </w:t>
            </w:r>
            <w:r w:rsidRPr="00BC6CA8">
              <w:rPr>
                <w:vertAlign w:val="superscript"/>
              </w:rPr>
              <w:t>2)</w:t>
            </w:r>
          </w:p>
        </w:tc>
        <w:tc>
          <w:tcPr>
            <w:tcW w:w="1350" w:type="dxa"/>
            <w:vMerge w:val="restart"/>
            <w:tcBorders>
              <w:top w:val="single" w:sz="4" w:space="0" w:color="auto"/>
            </w:tcBorders>
            <w:vAlign w:val="center"/>
          </w:tcPr>
          <w:p w14:paraId="4DB9621A" w14:textId="77777777" w:rsidR="00503DD9" w:rsidRPr="00BC6CA8" w:rsidRDefault="00503DD9" w:rsidP="007A689C">
            <w:pPr>
              <w:jc w:val="center"/>
              <w:rPr>
                <w:vertAlign w:val="superscript"/>
              </w:rPr>
            </w:pPr>
            <w:r w:rsidRPr="00BC6CA8">
              <w:t>3,00</w:t>
            </w:r>
          </w:p>
        </w:tc>
        <w:tc>
          <w:tcPr>
            <w:tcW w:w="2250" w:type="dxa"/>
            <w:vMerge w:val="restart"/>
            <w:tcBorders>
              <w:top w:val="single" w:sz="4" w:space="0" w:color="auto"/>
            </w:tcBorders>
            <w:vAlign w:val="center"/>
          </w:tcPr>
          <w:p w14:paraId="5BF56951" w14:textId="77777777" w:rsidR="00503DD9" w:rsidRPr="00BC6CA8" w:rsidRDefault="00503DD9" w:rsidP="007A689C">
            <w:pPr>
              <w:rPr>
                <w:sz w:val="16"/>
              </w:rPr>
            </w:pPr>
            <w:r w:rsidRPr="00BC6CA8">
              <w:rPr>
                <w:sz w:val="16"/>
              </w:rPr>
              <w:t xml:space="preserve">- LEA se vor monta în afara limitelor de gabarit ale CF şi </w:t>
            </w:r>
            <w:r w:rsidRPr="00BC6CA8">
              <w:rPr>
                <w:sz w:val="16"/>
              </w:rPr>
              <w:br/>
              <w:t>în afara zonelor carosabile sau cu pietoni.</w:t>
            </w:r>
          </w:p>
          <w:p w14:paraId="70D63B83" w14:textId="77777777" w:rsidR="00503DD9" w:rsidRPr="00BC6CA8" w:rsidRDefault="00503DD9" w:rsidP="007A689C">
            <w:pPr>
              <w:rPr>
                <w:sz w:val="16"/>
              </w:rPr>
            </w:pPr>
            <w:r w:rsidRPr="00BC6CA8">
              <w:rPr>
                <w:sz w:val="16"/>
              </w:rPr>
              <w:t xml:space="preserve">- Protecţie mărită conform </w:t>
            </w:r>
          </w:p>
          <w:p w14:paraId="65B610CA" w14:textId="77777777" w:rsidR="00503DD9" w:rsidRPr="00BC6CA8" w:rsidRDefault="00C47BD6" w:rsidP="007A689C">
            <w:pPr>
              <w:rPr>
                <w:sz w:val="16"/>
              </w:rPr>
            </w:pPr>
            <w:r w:rsidRPr="00BC6CA8">
              <w:rPr>
                <w:sz w:val="16"/>
              </w:rPr>
              <w:t>cap. 1, pc. 1.3. din prezenta anexă</w:t>
            </w:r>
            <w:r w:rsidR="00503DD9" w:rsidRPr="00BC6CA8">
              <w:rPr>
                <w:sz w:val="16"/>
              </w:rPr>
              <w:t>.</w:t>
            </w:r>
          </w:p>
          <w:p w14:paraId="14AF0D7F" w14:textId="77777777" w:rsidR="00503DD9" w:rsidRPr="00BC6CA8" w:rsidRDefault="00503DD9" w:rsidP="007A689C">
            <w:pPr>
              <w:rPr>
                <w:sz w:val="16"/>
              </w:rPr>
            </w:pPr>
            <w:r w:rsidRPr="00BC6CA8">
              <w:rPr>
                <w:sz w:val="16"/>
              </w:rPr>
              <w:t>- Lanţuri duble de izolatoare</w:t>
            </w:r>
            <w:r w:rsidRPr="00BC6CA8">
              <w:rPr>
                <w:sz w:val="16"/>
                <w:vertAlign w:val="superscript"/>
              </w:rPr>
              <w:t>3)</w:t>
            </w:r>
            <w:r w:rsidRPr="00BC6CA8">
              <w:rPr>
                <w:sz w:val="16"/>
              </w:rPr>
              <w:t>, respectiv legături duble în cazul izolatoarelor suport.</w:t>
            </w:r>
          </w:p>
          <w:p w14:paraId="1AA57B22" w14:textId="77777777" w:rsidR="00503DD9" w:rsidRPr="00BC6CA8" w:rsidRDefault="00503DD9" w:rsidP="007A689C">
            <w:pPr>
              <w:rPr>
                <w:sz w:val="16"/>
              </w:rPr>
            </w:pPr>
            <w:r w:rsidRPr="00BC6CA8">
              <w:rPr>
                <w:sz w:val="16"/>
              </w:rPr>
              <w:t xml:space="preserve">- Stâlpii de trecere de pe mal </w:t>
            </w:r>
          </w:p>
          <w:p w14:paraId="59719174" w14:textId="77777777" w:rsidR="00503DD9" w:rsidRPr="00BC6CA8" w:rsidRDefault="00503DD9" w:rsidP="007A689C">
            <w:pPr>
              <w:rPr>
                <w:sz w:val="16"/>
              </w:rPr>
            </w:pPr>
            <w:r w:rsidRPr="00BC6CA8">
              <w:rPr>
                <w:sz w:val="16"/>
              </w:rPr>
              <w:t>pe pod vor fi de tip întindere.</w:t>
            </w:r>
          </w:p>
        </w:tc>
        <w:tc>
          <w:tcPr>
            <w:tcW w:w="1710" w:type="dxa"/>
            <w:vMerge w:val="restart"/>
            <w:tcBorders>
              <w:top w:val="single" w:sz="4" w:space="0" w:color="auto"/>
            </w:tcBorders>
            <w:vAlign w:val="center"/>
          </w:tcPr>
          <w:p w14:paraId="74E601A1" w14:textId="77777777" w:rsidR="00503DD9" w:rsidRPr="00BC6CA8" w:rsidRDefault="00503DD9" w:rsidP="007A689C">
            <w:pPr>
              <w:jc w:val="center"/>
              <w:rPr>
                <w:vertAlign w:val="superscript"/>
              </w:rPr>
            </w:pPr>
            <w:r w:rsidRPr="00BC6CA8">
              <w:t xml:space="preserve">7,00 </w:t>
            </w:r>
            <w:r w:rsidRPr="00BC6CA8">
              <w:rPr>
                <w:vertAlign w:val="superscript"/>
              </w:rPr>
              <w:t>2)</w:t>
            </w:r>
          </w:p>
        </w:tc>
        <w:tc>
          <w:tcPr>
            <w:tcW w:w="1530" w:type="dxa"/>
            <w:vMerge w:val="restart"/>
            <w:tcBorders>
              <w:top w:val="single" w:sz="4" w:space="0" w:color="auto"/>
            </w:tcBorders>
            <w:vAlign w:val="center"/>
          </w:tcPr>
          <w:p w14:paraId="36D96C4F" w14:textId="77777777" w:rsidR="00503DD9" w:rsidRPr="00BC6CA8" w:rsidRDefault="00503DD9" w:rsidP="007A689C">
            <w:pPr>
              <w:jc w:val="center"/>
              <w:rPr>
                <w:vertAlign w:val="superscript"/>
              </w:rPr>
            </w:pPr>
            <w:r w:rsidRPr="00BC6CA8">
              <w:t>3,00</w:t>
            </w:r>
          </w:p>
        </w:tc>
        <w:tc>
          <w:tcPr>
            <w:tcW w:w="1080" w:type="dxa"/>
            <w:vMerge w:val="restart"/>
            <w:tcBorders>
              <w:top w:val="single" w:sz="4" w:space="0" w:color="auto"/>
            </w:tcBorders>
            <w:vAlign w:val="center"/>
          </w:tcPr>
          <w:p w14:paraId="4E1CDF0D" w14:textId="77777777" w:rsidR="00503DD9" w:rsidRPr="00BC6CA8" w:rsidRDefault="00503DD9" w:rsidP="007A689C">
            <w:pPr>
              <w:jc w:val="center"/>
            </w:pPr>
            <w:r w:rsidRPr="00BC6CA8">
              <w:t>Distanţe</w:t>
            </w:r>
          </w:p>
        </w:tc>
        <w:tc>
          <w:tcPr>
            <w:tcW w:w="1128" w:type="dxa"/>
            <w:vMerge w:val="restart"/>
            <w:tcBorders>
              <w:top w:val="single" w:sz="4" w:space="0" w:color="auto"/>
              <w:right w:val="single" w:sz="4" w:space="0" w:color="auto"/>
            </w:tcBorders>
            <w:vAlign w:val="center"/>
          </w:tcPr>
          <w:p w14:paraId="44A5D315" w14:textId="77777777" w:rsidR="00503DD9" w:rsidRPr="00BC6CA8" w:rsidRDefault="00503DD9" w:rsidP="007A689C">
            <w:pPr>
              <w:jc w:val="center"/>
              <w:rPr>
                <w:sz w:val="16"/>
              </w:rPr>
            </w:pPr>
            <w:r w:rsidRPr="00BC6CA8">
              <w:rPr>
                <w:sz w:val="16"/>
              </w:rPr>
              <w:t>Măsuri  de siguranţă</w:t>
            </w:r>
          </w:p>
          <w:p w14:paraId="289FB2E8" w14:textId="77777777" w:rsidR="00503DD9" w:rsidRPr="00BC6CA8" w:rsidRDefault="00503DD9" w:rsidP="007A689C">
            <w:pPr>
              <w:jc w:val="center"/>
              <w:rPr>
                <w:sz w:val="22"/>
              </w:rPr>
            </w:pPr>
            <w:r w:rsidRPr="00BC6CA8">
              <w:rPr>
                <w:sz w:val="16"/>
              </w:rPr>
              <w:t>şi protecţie</w:t>
            </w:r>
          </w:p>
        </w:tc>
      </w:tr>
      <w:tr w:rsidR="00503DD9" w:rsidRPr="00BC6CA8" w14:paraId="2A1203FF" w14:textId="77777777" w:rsidTr="007A689C">
        <w:trPr>
          <w:cantSplit/>
          <w:trHeight w:val="429"/>
        </w:trPr>
        <w:tc>
          <w:tcPr>
            <w:tcW w:w="1843" w:type="dxa"/>
            <w:gridSpan w:val="2"/>
            <w:vMerge/>
            <w:tcBorders>
              <w:left w:val="single" w:sz="4" w:space="0" w:color="auto"/>
            </w:tcBorders>
          </w:tcPr>
          <w:p w14:paraId="264582F2" w14:textId="77777777" w:rsidR="00503DD9" w:rsidRPr="00BC6CA8" w:rsidRDefault="00503DD9" w:rsidP="007A689C"/>
        </w:tc>
        <w:tc>
          <w:tcPr>
            <w:tcW w:w="1269" w:type="dxa"/>
            <w:vMerge/>
          </w:tcPr>
          <w:p w14:paraId="53BD3D9A" w14:textId="77777777" w:rsidR="00503DD9" w:rsidRPr="00BC6CA8" w:rsidRDefault="00503DD9" w:rsidP="007A689C"/>
        </w:tc>
        <w:tc>
          <w:tcPr>
            <w:tcW w:w="1566" w:type="dxa"/>
            <w:vMerge/>
          </w:tcPr>
          <w:p w14:paraId="1DF125EC" w14:textId="77777777" w:rsidR="00503DD9" w:rsidRPr="00BC6CA8" w:rsidRDefault="00503DD9" w:rsidP="007A689C"/>
        </w:tc>
        <w:tc>
          <w:tcPr>
            <w:tcW w:w="1584" w:type="dxa"/>
            <w:vMerge/>
            <w:vAlign w:val="center"/>
          </w:tcPr>
          <w:p w14:paraId="47489491" w14:textId="77777777" w:rsidR="00503DD9" w:rsidRPr="00BC6CA8" w:rsidRDefault="00503DD9" w:rsidP="007A689C"/>
        </w:tc>
        <w:tc>
          <w:tcPr>
            <w:tcW w:w="1350" w:type="dxa"/>
            <w:vMerge/>
            <w:vAlign w:val="center"/>
          </w:tcPr>
          <w:p w14:paraId="4678639B" w14:textId="77777777" w:rsidR="00503DD9" w:rsidRPr="00BC6CA8" w:rsidRDefault="00503DD9" w:rsidP="007A689C"/>
        </w:tc>
        <w:tc>
          <w:tcPr>
            <w:tcW w:w="2250" w:type="dxa"/>
            <w:vMerge/>
          </w:tcPr>
          <w:p w14:paraId="1391FE7D" w14:textId="77777777" w:rsidR="00503DD9" w:rsidRPr="00BC6CA8" w:rsidRDefault="00503DD9" w:rsidP="007A689C"/>
        </w:tc>
        <w:tc>
          <w:tcPr>
            <w:tcW w:w="1710" w:type="dxa"/>
            <w:vMerge/>
            <w:vAlign w:val="center"/>
          </w:tcPr>
          <w:p w14:paraId="62DCB855" w14:textId="77777777" w:rsidR="00503DD9" w:rsidRPr="00BC6CA8" w:rsidRDefault="00503DD9" w:rsidP="007A689C"/>
        </w:tc>
        <w:tc>
          <w:tcPr>
            <w:tcW w:w="1530" w:type="dxa"/>
            <w:vMerge/>
            <w:vAlign w:val="center"/>
          </w:tcPr>
          <w:p w14:paraId="48987430" w14:textId="77777777" w:rsidR="00503DD9" w:rsidRPr="00BC6CA8" w:rsidRDefault="00503DD9" w:rsidP="007A689C"/>
        </w:tc>
        <w:tc>
          <w:tcPr>
            <w:tcW w:w="1080" w:type="dxa"/>
            <w:vMerge/>
          </w:tcPr>
          <w:p w14:paraId="1BAE3114" w14:textId="77777777" w:rsidR="00503DD9" w:rsidRPr="00BC6CA8" w:rsidRDefault="00503DD9" w:rsidP="007A689C"/>
        </w:tc>
        <w:tc>
          <w:tcPr>
            <w:tcW w:w="1128" w:type="dxa"/>
            <w:vMerge/>
            <w:tcBorders>
              <w:right w:val="single" w:sz="4" w:space="0" w:color="auto"/>
            </w:tcBorders>
          </w:tcPr>
          <w:p w14:paraId="049D855D" w14:textId="77777777" w:rsidR="00503DD9" w:rsidRPr="00BC6CA8" w:rsidRDefault="00503DD9" w:rsidP="007A689C"/>
        </w:tc>
      </w:tr>
      <w:tr w:rsidR="00503DD9" w:rsidRPr="00BC6CA8" w14:paraId="06E7F609" w14:textId="77777777" w:rsidTr="007A689C">
        <w:trPr>
          <w:cantSplit/>
          <w:trHeight w:val="230"/>
        </w:trPr>
        <w:tc>
          <w:tcPr>
            <w:tcW w:w="1843" w:type="dxa"/>
            <w:gridSpan w:val="2"/>
            <w:vMerge/>
            <w:tcBorders>
              <w:left w:val="single" w:sz="4" w:space="0" w:color="auto"/>
            </w:tcBorders>
          </w:tcPr>
          <w:p w14:paraId="103024DB" w14:textId="77777777" w:rsidR="00503DD9" w:rsidRPr="00BC6CA8" w:rsidRDefault="00503DD9" w:rsidP="007A689C"/>
        </w:tc>
        <w:tc>
          <w:tcPr>
            <w:tcW w:w="1269" w:type="dxa"/>
            <w:vMerge w:val="restart"/>
            <w:vAlign w:val="center"/>
          </w:tcPr>
          <w:p w14:paraId="2202A985" w14:textId="77777777" w:rsidR="00503DD9" w:rsidRPr="00BC6CA8" w:rsidRDefault="00503DD9" w:rsidP="007A689C">
            <w:r w:rsidRPr="00BC6CA8">
              <w:rPr>
                <w:i/>
              </w:rPr>
              <w:t>U</w:t>
            </w:r>
            <w:r w:rsidRPr="00BC6CA8">
              <w:rPr>
                <w:i/>
                <w:vertAlign w:val="subscript"/>
              </w:rPr>
              <w:t>n</w:t>
            </w:r>
            <w:r w:rsidRPr="00BC6CA8">
              <w:t xml:space="preserve"> = 220 kV</w:t>
            </w:r>
          </w:p>
        </w:tc>
        <w:tc>
          <w:tcPr>
            <w:tcW w:w="1566" w:type="dxa"/>
            <w:vMerge/>
          </w:tcPr>
          <w:p w14:paraId="5B2E237D" w14:textId="77777777" w:rsidR="00503DD9" w:rsidRPr="00BC6CA8" w:rsidRDefault="00503DD9" w:rsidP="007A689C"/>
        </w:tc>
        <w:tc>
          <w:tcPr>
            <w:tcW w:w="1584" w:type="dxa"/>
            <w:vMerge w:val="restart"/>
            <w:vAlign w:val="center"/>
          </w:tcPr>
          <w:p w14:paraId="141459E4" w14:textId="77777777" w:rsidR="00503DD9" w:rsidRPr="00BC6CA8" w:rsidRDefault="00503DD9" w:rsidP="007A689C">
            <w:pPr>
              <w:jc w:val="center"/>
              <w:rPr>
                <w:vertAlign w:val="superscript"/>
              </w:rPr>
            </w:pPr>
            <w:r w:rsidRPr="00BC6CA8">
              <w:t xml:space="preserve">8,00 </w:t>
            </w:r>
            <w:r w:rsidRPr="00BC6CA8">
              <w:rPr>
                <w:vertAlign w:val="superscript"/>
              </w:rPr>
              <w:t>2)</w:t>
            </w:r>
          </w:p>
        </w:tc>
        <w:tc>
          <w:tcPr>
            <w:tcW w:w="1350" w:type="dxa"/>
            <w:vMerge w:val="restart"/>
            <w:vAlign w:val="center"/>
          </w:tcPr>
          <w:p w14:paraId="6BC92D62" w14:textId="77777777" w:rsidR="00503DD9" w:rsidRPr="00BC6CA8" w:rsidRDefault="00503DD9" w:rsidP="007A689C">
            <w:pPr>
              <w:jc w:val="center"/>
              <w:rPr>
                <w:vertAlign w:val="superscript"/>
              </w:rPr>
            </w:pPr>
            <w:r w:rsidRPr="00BC6CA8">
              <w:t>4,00</w:t>
            </w:r>
          </w:p>
        </w:tc>
        <w:tc>
          <w:tcPr>
            <w:tcW w:w="2250" w:type="dxa"/>
            <w:vMerge/>
          </w:tcPr>
          <w:p w14:paraId="1FDEF33A" w14:textId="77777777" w:rsidR="00503DD9" w:rsidRPr="00BC6CA8" w:rsidRDefault="00503DD9" w:rsidP="007A689C"/>
        </w:tc>
        <w:tc>
          <w:tcPr>
            <w:tcW w:w="1710" w:type="dxa"/>
            <w:vMerge w:val="restart"/>
            <w:vAlign w:val="center"/>
          </w:tcPr>
          <w:p w14:paraId="4725BDD4" w14:textId="77777777" w:rsidR="00503DD9" w:rsidRPr="00BC6CA8" w:rsidRDefault="00503DD9" w:rsidP="007A689C">
            <w:pPr>
              <w:jc w:val="center"/>
              <w:rPr>
                <w:vertAlign w:val="superscript"/>
              </w:rPr>
            </w:pPr>
            <w:r w:rsidRPr="00BC6CA8">
              <w:t xml:space="preserve">8,00 </w:t>
            </w:r>
            <w:r w:rsidRPr="00BC6CA8">
              <w:rPr>
                <w:vertAlign w:val="superscript"/>
              </w:rPr>
              <w:t>2)</w:t>
            </w:r>
          </w:p>
        </w:tc>
        <w:tc>
          <w:tcPr>
            <w:tcW w:w="1530" w:type="dxa"/>
            <w:vMerge w:val="restart"/>
            <w:vAlign w:val="center"/>
          </w:tcPr>
          <w:p w14:paraId="0DF04BFB" w14:textId="77777777" w:rsidR="00503DD9" w:rsidRPr="00BC6CA8" w:rsidRDefault="00503DD9" w:rsidP="007A689C">
            <w:pPr>
              <w:jc w:val="center"/>
              <w:rPr>
                <w:vertAlign w:val="superscript"/>
              </w:rPr>
            </w:pPr>
            <w:r w:rsidRPr="00BC6CA8">
              <w:t>4,00</w:t>
            </w:r>
          </w:p>
        </w:tc>
        <w:tc>
          <w:tcPr>
            <w:tcW w:w="1080" w:type="dxa"/>
            <w:vMerge w:val="restart"/>
            <w:vAlign w:val="center"/>
          </w:tcPr>
          <w:p w14:paraId="569F871E" w14:textId="77777777" w:rsidR="00503DD9" w:rsidRPr="00BC6CA8" w:rsidRDefault="00503DD9" w:rsidP="007A689C">
            <w:pPr>
              <w:jc w:val="center"/>
              <w:rPr>
                <w:i/>
                <w:vertAlign w:val="subscript"/>
              </w:rPr>
            </w:pPr>
            <w:r w:rsidRPr="00BC6CA8">
              <w:rPr>
                <w:i/>
              </w:rPr>
              <w:t>d ≥ D</w:t>
            </w:r>
            <w:r w:rsidRPr="00BC6CA8">
              <w:rPr>
                <w:i/>
                <w:vertAlign w:val="subscript"/>
              </w:rPr>
              <w:t>ma</w:t>
            </w:r>
          </w:p>
        </w:tc>
        <w:tc>
          <w:tcPr>
            <w:tcW w:w="1128" w:type="dxa"/>
            <w:vMerge w:val="restart"/>
            <w:tcBorders>
              <w:right w:val="single" w:sz="4" w:space="0" w:color="auto"/>
            </w:tcBorders>
            <w:vAlign w:val="center"/>
          </w:tcPr>
          <w:p w14:paraId="410F66CF" w14:textId="77777777" w:rsidR="00503DD9" w:rsidRPr="00BC6CA8" w:rsidRDefault="00503DD9" w:rsidP="007A689C">
            <w:pPr>
              <w:jc w:val="center"/>
            </w:pPr>
            <w:r w:rsidRPr="00BC6CA8">
              <w:t>-</w:t>
            </w:r>
          </w:p>
        </w:tc>
      </w:tr>
      <w:tr w:rsidR="00503DD9" w:rsidRPr="00BC6CA8" w14:paraId="0B9D119D" w14:textId="77777777" w:rsidTr="007A689C">
        <w:trPr>
          <w:cantSplit/>
          <w:trHeight w:val="230"/>
        </w:trPr>
        <w:tc>
          <w:tcPr>
            <w:tcW w:w="1843" w:type="dxa"/>
            <w:gridSpan w:val="2"/>
            <w:vMerge/>
            <w:tcBorders>
              <w:left w:val="single" w:sz="4" w:space="0" w:color="auto"/>
            </w:tcBorders>
          </w:tcPr>
          <w:p w14:paraId="0BD65ACA" w14:textId="77777777" w:rsidR="00503DD9" w:rsidRPr="00BC6CA8" w:rsidRDefault="00503DD9" w:rsidP="007A689C"/>
        </w:tc>
        <w:tc>
          <w:tcPr>
            <w:tcW w:w="1269" w:type="dxa"/>
            <w:vMerge/>
          </w:tcPr>
          <w:p w14:paraId="3965AE9B" w14:textId="77777777" w:rsidR="00503DD9" w:rsidRPr="00BC6CA8" w:rsidRDefault="00503DD9" w:rsidP="007A689C"/>
        </w:tc>
        <w:tc>
          <w:tcPr>
            <w:tcW w:w="1566" w:type="dxa"/>
            <w:vMerge/>
          </w:tcPr>
          <w:p w14:paraId="0CE84522" w14:textId="77777777" w:rsidR="00503DD9" w:rsidRPr="00BC6CA8" w:rsidRDefault="00503DD9" w:rsidP="007A689C"/>
        </w:tc>
        <w:tc>
          <w:tcPr>
            <w:tcW w:w="1584" w:type="dxa"/>
            <w:vMerge/>
            <w:vAlign w:val="center"/>
          </w:tcPr>
          <w:p w14:paraId="45B0CE24" w14:textId="77777777" w:rsidR="00503DD9" w:rsidRPr="00BC6CA8" w:rsidRDefault="00503DD9" w:rsidP="007A689C"/>
        </w:tc>
        <w:tc>
          <w:tcPr>
            <w:tcW w:w="1350" w:type="dxa"/>
            <w:vMerge/>
            <w:vAlign w:val="center"/>
          </w:tcPr>
          <w:p w14:paraId="2AE11C09" w14:textId="77777777" w:rsidR="00503DD9" w:rsidRPr="00BC6CA8" w:rsidRDefault="00503DD9" w:rsidP="007A689C"/>
        </w:tc>
        <w:tc>
          <w:tcPr>
            <w:tcW w:w="2250" w:type="dxa"/>
            <w:vMerge/>
          </w:tcPr>
          <w:p w14:paraId="18FD60C2" w14:textId="77777777" w:rsidR="00503DD9" w:rsidRPr="00BC6CA8" w:rsidRDefault="00503DD9" w:rsidP="007A689C"/>
        </w:tc>
        <w:tc>
          <w:tcPr>
            <w:tcW w:w="1710" w:type="dxa"/>
            <w:vMerge/>
            <w:vAlign w:val="center"/>
          </w:tcPr>
          <w:p w14:paraId="4B75C400" w14:textId="77777777" w:rsidR="00503DD9" w:rsidRPr="00BC6CA8" w:rsidRDefault="00503DD9" w:rsidP="007A689C"/>
        </w:tc>
        <w:tc>
          <w:tcPr>
            <w:tcW w:w="1530" w:type="dxa"/>
            <w:vMerge/>
            <w:vAlign w:val="center"/>
          </w:tcPr>
          <w:p w14:paraId="7FECFF73" w14:textId="77777777" w:rsidR="00503DD9" w:rsidRPr="00BC6CA8" w:rsidRDefault="00503DD9" w:rsidP="007A689C"/>
        </w:tc>
        <w:tc>
          <w:tcPr>
            <w:tcW w:w="1080" w:type="dxa"/>
            <w:vMerge/>
            <w:vAlign w:val="center"/>
          </w:tcPr>
          <w:p w14:paraId="4210DB9C" w14:textId="77777777" w:rsidR="00503DD9" w:rsidRPr="00BC6CA8" w:rsidRDefault="00503DD9" w:rsidP="007A689C">
            <w:pPr>
              <w:rPr>
                <w:i/>
              </w:rPr>
            </w:pPr>
          </w:p>
        </w:tc>
        <w:tc>
          <w:tcPr>
            <w:tcW w:w="1128" w:type="dxa"/>
            <w:vMerge/>
            <w:tcBorders>
              <w:right w:val="single" w:sz="4" w:space="0" w:color="auto"/>
            </w:tcBorders>
            <w:vAlign w:val="center"/>
          </w:tcPr>
          <w:p w14:paraId="1BC5BAD4" w14:textId="77777777" w:rsidR="00503DD9" w:rsidRPr="00BC6CA8" w:rsidRDefault="00503DD9" w:rsidP="007A689C"/>
        </w:tc>
      </w:tr>
      <w:tr w:rsidR="00503DD9" w:rsidRPr="00BC6CA8" w14:paraId="023EA6A3" w14:textId="77777777" w:rsidTr="007A689C">
        <w:trPr>
          <w:cantSplit/>
          <w:trHeight w:val="230"/>
        </w:trPr>
        <w:tc>
          <w:tcPr>
            <w:tcW w:w="1843" w:type="dxa"/>
            <w:gridSpan w:val="2"/>
            <w:vMerge/>
            <w:tcBorders>
              <w:left w:val="single" w:sz="4" w:space="0" w:color="auto"/>
            </w:tcBorders>
          </w:tcPr>
          <w:p w14:paraId="23B96929" w14:textId="77777777" w:rsidR="00503DD9" w:rsidRPr="00BC6CA8" w:rsidRDefault="00503DD9" w:rsidP="007A689C"/>
        </w:tc>
        <w:tc>
          <w:tcPr>
            <w:tcW w:w="1269" w:type="dxa"/>
            <w:vMerge/>
          </w:tcPr>
          <w:p w14:paraId="1B041B6B" w14:textId="77777777" w:rsidR="00503DD9" w:rsidRPr="00BC6CA8" w:rsidRDefault="00503DD9" w:rsidP="007A689C"/>
        </w:tc>
        <w:tc>
          <w:tcPr>
            <w:tcW w:w="1566" w:type="dxa"/>
            <w:vMerge/>
          </w:tcPr>
          <w:p w14:paraId="079CA354" w14:textId="77777777" w:rsidR="00503DD9" w:rsidRPr="00BC6CA8" w:rsidRDefault="00503DD9" w:rsidP="007A689C"/>
        </w:tc>
        <w:tc>
          <w:tcPr>
            <w:tcW w:w="1584" w:type="dxa"/>
            <w:vMerge/>
            <w:vAlign w:val="center"/>
          </w:tcPr>
          <w:p w14:paraId="1F327D9F" w14:textId="77777777" w:rsidR="00503DD9" w:rsidRPr="00BC6CA8" w:rsidRDefault="00503DD9" w:rsidP="007A689C"/>
        </w:tc>
        <w:tc>
          <w:tcPr>
            <w:tcW w:w="1350" w:type="dxa"/>
            <w:vMerge/>
            <w:vAlign w:val="center"/>
          </w:tcPr>
          <w:p w14:paraId="6F0A07C3" w14:textId="77777777" w:rsidR="00503DD9" w:rsidRPr="00BC6CA8" w:rsidRDefault="00503DD9" w:rsidP="007A689C"/>
        </w:tc>
        <w:tc>
          <w:tcPr>
            <w:tcW w:w="2250" w:type="dxa"/>
            <w:vMerge/>
          </w:tcPr>
          <w:p w14:paraId="6ED8BD39" w14:textId="77777777" w:rsidR="00503DD9" w:rsidRPr="00BC6CA8" w:rsidRDefault="00503DD9" w:rsidP="007A689C"/>
        </w:tc>
        <w:tc>
          <w:tcPr>
            <w:tcW w:w="1710" w:type="dxa"/>
            <w:vMerge/>
            <w:vAlign w:val="center"/>
          </w:tcPr>
          <w:p w14:paraId="0BE01771" w14:textId="77777777" w:rsidR="00503DD9" w:rsidRPr="00BC6CA8" w:rsidRDefault="00503DD9" w:rsidP="007A689C"/>
        </w:tc>
        <w:tc>
          <w:tcPr>
            <w:tcW w:w="1530" w:type="dxa"/>
            <w:vMerge/>
            <w:vAlign w:val="center"/>
          </w:tcPr>
          <w:p w14:paraId="2EEFF489" w14:textId="77777777" w:rsidR="00503DD9" w:rsidRPr="00BC6CA8" w:rsidRDefault="00503DD9" w:rsidP="007A689C"/>
        </w:tc>
        <w:tc>
          <w:tcPr>
            <w:tcW w:w="1080" w:type="dxa"/>
            <w:vMerge w:val="restart"/>
            <w:vAlign w:val="center"/>
          </w:tcPr>
          <w:p w14:paraId="4685053C" w14:textId="77777777" w:rsidR="00503DD9" w:rsidRPr="00BC6CA8" w:rsidRDefault="00503DD9" w:rsidP="007A689C">
            <w:pPr>
              <w:jc w:val="center"/>
              <w:rPr>
                <w:i/>
                <w:vertAlign w:val="subscript"/>
              </w:rPr>
            </w:pPr>
            <w:r w:rsidRPr="00BC6CA8">
              <w:rPr>
                <w:i/>
              </w:rPr>
              <w:t xml:space="preserve">d </w:t>
            </w:r>
            <w:r w:rsidRPr="00BC6CA8">
              <w:rPr>
                <w:i/>
              </w:rPr>
              <w:sym w:font="Symbol" w:char="F03C"/>
            </w:r>
            <w:r w:rsidRPr="00BC6CA8">
              <w:rPr>
                <w:i/>
              </w:rPr>
              <w:t xml:space="preserve"> D</w:t>
            </w:r>
            <w:r w:rsidRPr="00BC6CA8">
              <w:rPr>
                <w:i/>
                <w:vertAlign w:val="subscript"/>
              </w:rPr>
              <w:t>ma</w:t>
            </w:r>
          </w:p>
        </w:tc>
        <w:tc>
          <w:tcPr>
            <w:tcW w:w="1128" w:type="dxa"/>
            <w:vMerge w:val="restart"/>
            <w:tcBorders>
              <w:right w:val="single" w:sz="4" w:space="0" w:color="auto"/>
            </w:tcBorders>
            <w:vAlign w:val="center"/>
          </w:tcPr>
          <w:p w14:paraId="7826A3FD" w14:textId="77777777" w:rsidR="00503DD9" w:rsidRPr="00BC6CA8" w:rsidRDefault="00503DD9" w:rsidP="007A689C">
            <w:pPr>
              <w:jc w:val="center"/>
              <w:rPr>
                <w:sz w:val="16"/>
              </w:rPr>
            </w:pPr>
            <w:r w:rsidRPr="00BC6CA8">
              <w:rPr>
                <w:sz w:val="16"/>
              </w:rPr>
              <w:t>Se vor trata</w:t>
            </w:r>
          </w:p>
          <w:p w14:paraId="7D6E0EE7" w14:textId="77777777" w:rsidR="00503DD9" w:rsidRPr="00BC6CA8" w:rsidRDefault="00503DD9" w:rsidP="007A689C">
            <w:pPr>
              <w:jc w:val="center"/>
            </w:pPr>
            <w:r w:rsidRPr="00BC6CA8">
              <w:rPr>
                <w:sz w:val="16"/>
              </w:rPr>
              <w:t>ca treceri</w:t>
            </w:r>
          </w:p>
        </w:tc>
      </w:tr>
      <w:tr w:rsidR="00503DD9" w:rsidRPr="00BC6CA8" w14:paraId="3905F8AA" w14:textId="77777777" w:rsidTr="007A689C">
        <w:trPr>
          <w:cantSplit/>
          <w:trHeight w:val="230"/>
        </w:trPr>
        <w:tc>
          <w:tcPr>
            <w:tcW w:w="1843" w:type="dxa"/>
            <w:gridSpan w:val="2"/>
            <w:vMerge/>
            <w:tcBorders>
              <w:left w:val="single" w:sz="4" w:space="0" w:color="auto"/>
            </w:tcBorders>
          </w:tcPr>
          <w:p w14:paraId="388B724A" w14:textId="77777777" w:rsidR="00503DD9" w:rsidRPr="00BC6CA8" w:rsidRDefault="00503DD9" w:rsidP="007A689C"/>
        </w:tc>
        <w:tc>
          <w:tcPr>
            <w:tcW w:w="1269" w:type="dxa"/>
            <w:vMerge/>
          </w:tcPr>
          <w:p w14:paraId="58AC47C4" w14:textId="77777777" w:rsidR="00503DD9" w:rsidRPr="00BC6CA8" w:rsidRDefault="00503DD9" w:rsidP="007A689C"/>
        </w:tc>
        <w:tc>
          <w:tcPr>
            <w:tcW w:w="1566" w:type="dxa"/>
            <w:vMerge/>
          </w:tcPr>
          <w:p w14:paraId="644A1499" w14:textId="77777777" w:rsidR="00503DD9" w:rsidRPr="00BC6CA8" w:rsidRDefault="00503DD9" w:rsidP="007A689C"/>
        </w:tc>
        <w:tc>
          <w:tcPr>
            <w:tcW w:w="1584" w:type="dxa"/>
            <w:vMerge/>
            <w:vAlign w:val="center"/>
          </w:tcPr>
          <w:p w14:paraId="09052F17" w14:textId="77777777" w:rsidR="00503DD9" w:rsidRPr="00BC6CA8" w:rsidRDefault="00503DD9" w:rsidP="007A689C"/>
        </w:tc>
        <w:tc>
          <w:tcPr>
            <w:tcW w:w="1350" w:type="dxa"/>
            <w:vMerge/>
            <w:vAlign w:val="center"/>
          </w:tcPr>
          <w:p w14:paraId="26EC4259" w14:textId="77777777" w:rsidR="00503DD9" w:rsidRPr="00BC6CA8" w:rsidRDefault="00503DD9" w:rsidP="007A689C"/>
        </w:tc>
        <w:tc>
          <w:tcPr>
            <w:tcW w:w="2250" w:type="dxa"/>
            <w:vMerge/>
          </w:tcPr>
          <w:p w14:paraId="50BA24A0" w14:textId="77777777" w:rsidR="00503DD9" w:rsidRPr="00BC6CA8" w:rsidRDefault="00503DD9" w:rsidP="007A689C"/>
        </w:tc>
        <w:tc>
          <w:tcPr>
            <w:tcW w:w="1710" w:type="dxa"/>
            <w:vMerge/>
            <w:vAlign w:val="center"/>
          </w:tcPr>
          <w:p w14:paraId="101BF53B" w14:textId="77777777" w:rsidR="00503DD9" w:rsidRPr="00BC6CA8" w:rsidRDefault="00503DD9" w:rsidP="007A689C"/>
        </w:tc>
        <w:tc>
          <w:tcPr>
            <w:tcW w:w="1530" w:type="dxa"/>
            <w:vMerge/>
            <w:vAlign w:val="center"/>
          </w:tcPr>
          <w:p w14:paraId="1B9B8984" w14:textId="77777777" w:rsidR="00503DD9" w:rsidRPr="00BC6CA8" w:rsidRDefault="00503DD9" w:rsidP="007A689C"/>
        </w:tc>
        <w:tc>
          <w:tcPr>
            <w:tcW w:w="1080" w:type="dxa"/>
            <w:vMerge/>
          </w:tcPr>
          <w:p w14:paraId="38F73F75" w14:textId="77777777" w:rsidR="00503DD9" w:rsidRPr="00BC6CA8" w:rsidRDefault="00503DD9" w:rsidP="007A689C"/>
        </w:tc>
        <w:tc>
          <w:tcPr>
            <w:tcW w:w="1128" w:type="dxa"/>
            <w:vMerge/>
            <w:tcBorders>
              <w:right w:val="single" w:sz="4" w:space="0" w:color="auto"/>
            </w:tcBorders>
          </w:tcPr>
          <w:p w14:paraId="004A2F51" w14:textId="77777777" w:rsidR="00503DD9" w:rsidRPr="00BC6CA8" w:rsidRDefault="00503DD9" w:rsidP="007A689C"/>
        </w:tc>
      </w:tr>
      <w:tr w:rsidR="00503DD9" w:rsidRPr="00BC6CA8" w14:paraId="7FC7D43C" w14:textId="77777777" w:rsidTr="007A689C">
        <w:trPr>
          <w:cantSplit/>
          <w:trHeight w:val="344"/>
        </w:trPr>
        <w:tc>
          <w:tcPr>
            <w:tcW w:w="1843" w:type="dxa"/>
            <w:gridSpan w:val="2"/>
            <w:vMerge/>
            <w:tcBorders>
              <w:left w:val="single" w:sz="4" w:space="0" w:color="auto"/>
            </w:tcBorders>
          </w:tcPr>
          <w:p w14:paraId="35215B1D" w14:textId="77777777" w:rsidR="00503DD9" w:rsidRPr="00BC6CA8" w:rsidRDefault="00503DD9" w:rsidP="007A689C"/>
        </w:tc>
        <w:tc>
          <w:tcPr>
            <w:tcW w:w="1269" w:type="dxa"/>
            <w:vAlign w:val="center"/>
          </w:tcPr>
          <w:p w14:paraId="5BB14917" w14:textId="77777777" w:rsidR="00503DD9" w:rsidRPr="00BC6CA8" w:rsidRDefault="00503DD9" w:rsidP="007A689C">
            <w:r w:rsidRPr="00BC6CA8">
              <w:rPr>
                <w:i/>
              </w:rPr>
              <w:t>U</w:t>
            </w:r>
            <w:r w:rsidRPr="00BC6CA8">
              <w:rPr>
                <w:i/>
                <w:vertAlign w:val="subscript"/>
              </w:rPr>
              <w:t>n</w:t>
            </w:r>
            <w:r w:rsidRPr="00BC6CA8">
              <w:t xml:space="preserve"> = 400 kV</w:t>
            </w:r>
          </w:p>
        </w:tc>
        <w:tc>
          <w:tcPr>
            <w:tcW w:w="1566" w:type="dxa"/>
            <w:vMerge/>
          </w:tcPr>
          <w:p w14:paraId="3B4DE43A" w14:textId="77777777" w:rsidR="00503DD9" w:rsidRPr="00BC6CA8" w:rsidRDefault="00503DD9" w:rsidP="007A689C"/>
        </w:tc>
        <w:tc>
          <w:tcPr>
            <w:tcW w:w="1584" w:type="dxa"/>
            <w:vAlign w:val="center"/>
          </w:tcPr>
          <w:p w14:paraId="36395BFD" w14:textId="77777777" w:rsidR="00503DD9" w:rsidRPr="00BC6CA8" w:rsidRDefault="00503DD9" w:rsidP="007A689C">
            <w:pPr>
              <w:jc w:val="center"/>
              <w:rPr>
                <w:vertAlign w:val="superscript"/>
              </w:rPr>
            </w:pPr>
            <w:r w:rsidRPr="00BC6CA8">
              <w:t xml:space="preserve">9,00 </w:t>
            </w:r>
            <w:r w:rsidRPr="00BC6CA8">
              <w:rPr>
                <w:vertAlign w:val="superscript"/>
              </w:rPr>
              <w:t>2)</w:t>
            </w:r>
          </w:p>
        </w:tc>
        <w:tc>
          <w:tcPr>
            <w:tcW w:w="1350" w:type="dxa"/>
            <w:vAlign w:val="center"/>
          </w:tcPr>
          <w:p w14:paraId="518AC75C" w14:textId="77777777" w:rsidR="00503DD9" w:rsidRPr="00BC6CA8" w:rsidRDefault="00503DD9" w:rsidP="007A689C">
            <w:pPr>
              <w:jc w:val="center"/>
              <w:rPr>
                <w:vertAlign w:val="superscript"/>
              </w:rPr>
            </w:pPr>
            <w:r w:rsidRPr="00BC6CA8">
              <w:t>5,00</w:t>
            </w:r>
          </w:p>
        </w:tc>
        <w:tc>
          <w:tcPr>
            <w:tcW w:w="2250" w:type="dxa"/>
            <w:vMerge/>
          </w:tcPr>
          <w:p w14:paraId="540EF514" w14:textId="77777777" w:rsidR="00503DD9" w:rsidRPr="00BC6CA8" w:rsidRDefault="00503DD9" w:rsidP="007A689C"/>
        </w:tc>
        <w:tc>
          <w:tcPr>
            <w:tcW w:w="1710" w:type="dxa"/>
            <w:vAlign w:val="center"/>
          </w:tcPr>
          <w:p w14:paraId="5CDCE63E" w14:textId="77777777" w:rsidR="00503DD9" w:rsidRPr="00BC6CA8" w:rsidRDefault="00503DD9" w:rsidP="007A689C">
            <w:pPr>
              <w:jc w:val="center"/>
              <w:rPr>
                <w:vertAlign w:val="superscript"/>
              </w:rPr>
            </w:pPr>
            <w:r w:rsidRPr="00BC6CA8">
              <w:t xml:space="preserve">9,00 </w:t>
            </w:r>
            <w:r w:rsidRPr="00BC6CA8">
              <w:rPr>
                <w:vertAlign w:val="superscript"/>
              </w:rPr>
              <w:t>2)</w:t>
            </w:r>
          </w:p>
        </w:tc>
        <w:tc>
          <w:tcPr>
            <w:tcW w:w="1530" w:type="dxa"/>
            <w:vAlign w:val="center"/>
          </w:tcPr>
          <w:p w14:paraId="2179BA88" w14:textId="77777777" w:rsidR="00503DD9" w:rsidRPr="00BC6CA8" w:rsidRDefault="00503DD9" w:rsidP="007A689C">
            <w:pPr>
              <w:jc w:val="center"/>
              <w:rPr>
                <w:vertAlign w:val="superscript"/>
              </w:rPr>
            </w:pPr>
            <w:r w:rsidRPr="00BC6CA8">
              <w:t>5,00</w:t>
            </w:r>
          </w:p>
        </w:tc>
        <w:tc>
          <w:tcPr>
            <w:tcW w:w="2208" w:type="dxa"/>
            <w:gridSpan w:val="2"/>
            <w:vMerge w:val="restart"/>
            <w:tcBorders>
              <w:right w:val="single" w:sz="4" w:space="0" w:color="auto"/>
            </w:tcBorders>
            <w:vAlign w:val="center"/>
          </w:tcPr>
          <w:p w14:paraId="55F5BD5C" w14:textId="77777777" w:rsidR="00503DD9" w:rsidRPr="00BC6CA8" w:rsidRDefault="00503DD9" w:rsidP="007A689C">
            <w:pPr>
              <w:rPr>
                <w:sz w:val="18"/>
              </w:rPr>
            </w:pPr>
            <w:r w:rsidRPr="00BC6CA8">
              <w:rPr>
                <w:i/>
                <w:sz w:val="18"/>
              </w:rPr>
              <w:t>d</w:t>
            </w:r>
            <w:r w:rsidRPr="00BC6CA8">
              <w:rPr>
                <w:sz w:val="18"/>
              </w:rPr>
              <w:t xml:space="preserve"> - distanţa reală între conductorul extrem al LEA în orice poziţie şi orice parte a construcţiei.</w:t>
            </w:r>
          </w:p>
          <w:p w14:paraId="4F6E56FA" w14:textId="77777777" w:rsidR="00503DD9" w:rsidRPr="00BC6CA8" w:rsidRDefault="00503DD9" w:rsidP="007A689C">
            <w:pPr>
              <w:rPr>
                <w:sz w:val="18"/>
              </w:rPr>
            </w:pPr>
            <w:r w:rsidRPr="00BC6CA8">
              <w:rPr>
                <w:i/>
                <w:sz w:val="18"/>
              </w:rPr>
              <w:t>D</w:t>
            </w:r>
            <w:r w:rsidRPr="00BC6CA8">
              <w:rPr>
                <w:i/>
                <w:sz w:val="18"/>
                <w:vertAlign w:val="subscript"/>
              </w:rPr>
              <w:t xml:space="preserve">ma </w:t>
            </w:r>
            <w:r w:rsidRPr="00BC6CA8">
              <w:rPr>
                <w:sz w:val="18"/>
              </w:rPr>
              <w:t>- distanţa minimă de apropiere egală cu:</w:t>
            </w:r>
          </w:p>
          <w:p w14:paraId="570B8584" w14:textId="77777777" w:rsidR="00503DD9" w:rsidRPr="00BC6CA8" w:rsidRDefault="00503DD9" w:rsidP="00484D0C">
            <w:pPr>
              <w:numPr>
                <w:ilvl w:val="0"/>
                <w:numId w:val="36"/>
              </w:numPr>
              <w:tabs>
                <w:tab w:val="num" w:pos="115"/>
              </w:tabs>
              <w:ind w:left="115" w:hanging="142"/>
              <w:rPr>
                <w:sz w:val="18"/>
              </w:rPr>
            </w:pPr>
            <w:r w:rsidRPr="00BC6CA8">
              <w:rPr>
                <w:sz w:val="18"/>
              </w:rPr>
              <w:t xml:space="preserve">5,00 m </w:t>
            </w:r>
            <w:r w:rsidRPr="00BC6CA8">
              <w:rPr>
                <w:sz w:val="18"/>
              </w:rPr>
              <w:sym w:font="Symbol" w:char="F0DE"/>
            </w:r>
            <w:r w:rsidRPr="00BC6CA8">
              <w:rPr>
                <w:sz w:val="18"/>
              </w:rPr>
              <w:t xml:space="preserve"> </w:t>
            </w:r>
            <w:r w:rsidRPr="00BC6CA8">
              <w:rPr>
                <w:i/>
                <w:sz w:val="18"/>
              </w:rPr>
              <w:t>U</w:t>
            </w:r>
            <w:r w:rsidRPr="00BC6CA8">
              <w:rPr>
                <w:i/>
                <w:sz w:val="18"/>
                <w:vertAlign w:val="subscript"/>
              </w:rPr>
              <w:t>n</w:t>
            </w:r>
            <w:r w:rsidRPr="00BC6CA8">
              <w:rPr>
                <w:sz w:val="18"/>
              </w:rPr>
              <w:sym w:font="UniversalMath1 BT" w:char="F0A3"/>
            </w:r>
            <w:r w:rsidRPr="00BC6CA8">
              <w:rPr>
                <w:sz w:val="18"/>
              </w:rPr>
              <w:t xml:space="preserve"> 110 kV;</w:t>
            </w:r>
          </w:p>
          <w:p w14:paraId="700E0AD7" w14:textId="77777777" w:rsidR="00503DD9" w:rsidRPr="00BC6CA8" w:rsidRDefault="00503DD9" w:rsidP="00484D0C">
            <w:pPr>
              <w:numPr>
                <w:ilvl w:val="0"/>
                <w:numId w:val="36"/>
              </w:numPr>
              <w:tabs>
                <w:tab w:val="num" w:pos="115"/>
              </w:tabs>
              <w:ind w:left="115" w:hanging="142"/>
              <w:rPr>
                <w:sz w:val="18"/>
              </w:rPr>
            </w:pPr>
            <w:r w:rsidRPr="00BC6CA8">
              <w:rPr>
                <w:sz w:val="18"/>
              </w:rPr>
              <w:t xml:space="preserve">6,00 m </w:t>
            </w:r>
            <w:r w:rsidRPr="00BC6CA8">
              <w:rPr>
                <w:sz w:val="18"/>
              </w:rPr>
              <w:sym w:font="Symbol" w:char="F0DE"/>
            </w:r>
            <w:r w:rsidRPr="00BC6CA8">
              <w:rPr>
                <w:sz w:val="18"/>
              </w:rPr>
              <w:t xml:space="preserve"> </w:t>
            </w:r>
            <w:r w:rsidRPr="00BC6CA8">
              <w:rPr>
                <w:i/>
                <w:sz w:val="18"/>
              </w:rPr>
              <w:t>U</w:t>
            </w:r>
            <w:r w:rsidRPr="00BC6CA8">
              <w:rPr>
                <w:i/>
                <w:sz w:val="18"/>
                <w:vertAlign w:val="subscript"/>
              </w:rPr>
              <w:t>n</w:t>
            </w:r>
            <w:r w:rsidRPr="00BC6CA8">
              <w:rPr>
                <w:sz w:val="18"/>
              </w:rPr>
              <w:t xml:space="preserve"> = 220 kV;</w:t>
            </w:r>
          </w:p>
          <w:p w14:paraId="65C2DDE7" w14:textId="77777777" w:rsidR="00503DD9" w:rsidRPr="00BC6CA8" w:rsidRDefault="00503DD9" w:rsidP="00484D0C">
            <w:pPr>
              <w:numPr>
                <w:ilvl w:val="0"/>
                <w:numId w:val="36"/>
              </w:numPr>
              <w:tabs>
                <w:tab w:val="num" w:pos="115"/>
              </w:tabs>
              <w:ind w:left="115" w:hanging="142"/>
              <w:rPr>
                <w:sz w:val="18"/>
              </w:rPr>
            </w:pPr>
            <w:r w:rsidRPr="00BC6CA8">
              <w:rPr>
                <w:sz w:val="18"/>
              </w:rPr>
              <w:t xml:space="preserve">7,00 m </w:t>
            </w:r>
            <w:r w:rsidRPr="00BC6CA8">
              <w:rPr>
                <w:sz w:val="18"/>
              </w:rPr>
              <w:sym w:font="Symbol" w:char="F0DE"/>
            </w:r>
            <w:r w:rsidRPr="00BC6CA8">
              <w:rPr>
                <w:sz w:val="18"/>
              </w:rPr>
              <w:t xml:space="preserve"> </w:t>
            </w:r>
            <w:r w:rsidRPr="00BC6CA8">
              <w:rPr>
                <w:i/>
                <w:sz w:val="18"/>
              </w:rPr>
              <w:t>U</w:t>
            </w:r>
            <w:r w:rsidRPr="00BC6CA8">
              <w:rPr>
                <w:i/>
                <w:sz w:val="18"/>
                <w:vertAlign w:val="subscript"/>
              </w:rPr>
              <w:t>n</w:t>
            </w:r>
            <w:r w:rsidRPr="00BC6CA8">
              <w:rPr>
                <w:sz w:val="18"/>
              </w:rPr>
              <w:t xml:space="preserve"> = 400 kV.</w:t>
            </w:r>
          </w:p>
        </w:tc>
      </w:tr>
      <w:tr w:rsidR="00503DD9" w:rsidRPr="00BC6CA8" w14:paraId="2374C896" w14:textId="77777777" w:rsidTr="007A689C">
        <w:trPr>
          <w:cantSplit/>
        </w:trPr>
        <w:tc>
          <w:tcPr>
            <w:tcW w:w="445" w:type="dxa"/>
            <w:vMerge w:val="restart"/>
            <w:tcBorders>
              <w:left w:val="single" w:sz="4" w:space="0" w:color="auto"/>
            </w:tcBorders>
            <w:textDirection w:val="btLr"/>
            <w:vAlign w:val="center"/>
          </w:tcPr>
          <w:p w14:paraId="30260286" w14:textId="77777777" w:rsidR="00503DD9" w:rsidRPr="00BC6CA8" w:rsidRDefault="00503DD9" w:rsidP="007A689C">
            <w:pPr>
              <w:jc w:val="center"/>
              <w:rPr>
                <w:sz w:val="22"/>
              </w:rPr>
            </w:pPr>
            <w:r w:rsidRPr="00BC6CA8">
              <w:rPr>
                <w:sz w:val="22"/>
              </w:rPr>
              <w:t>Diguri şi baraje</w:t>
            </w:r>
          </w:p>
        </w:tc>
        <w:tc>
          <w:tcPr>
            <w:tcW w:w="1398" w:type="dxa"/>
            <w:vMerge w:val="restart"/>
            <w:vAlign w:val="center"/>
          </w:tcPr>
          <w:p w14:paraId="3D3BAAEB" w14:textId="77777777" w:rsidR="00503DD9" w:rsidRPr="00BC6CA8" w:rsidRDefault="00503DD9" w:rsidP="007A689C">
            <w:pPr>
              <w:rPr>
                <w:sz w:val="16"/>
              </w:rPr>
            </w:pPr>
            <w:r w:rsidRPr="00BC6CA8">
              <w:rPr>
                <w:sz w:val="16"/>
              </w:rPr>
              <w:t>Accesibile circulaţiei autovehicolelor,</w:t>
            </w:r>
          </w:p>
          <w:p w14:paraId="3518C3DA" w14:textId="77777777" w:rsidR="00503DD9" w:rsidRPr="00BC6CA8" w:rsidRDefault="00503DD9" w:rsidP="007A689C">
            <w:pPr>
              <w:rPr>
                <w:sz w:val="16"/>
              </w:rPr>
            </w:pPr>
            <w:r w:rsidRPr="00BC6CA8">
              <w:rPr>
                <w:sz w:val="16"/>
              </w:rPr>
              <w:t xml:space="preserve">fără a fi prevăzute cu drumuri deschise circulaţiei publice </w:t>
            </w:r>
            <w:r w:rsidRPr="00BC6CA8">
              <w:rPr>
                <w:sz w:val="16"/>
                <w:vertAlign w:val="superscript"/>
              </w:rPr>
              <w:t xml:space="preserve">4) </w:t>
            </w:r>
          </w:p>
        </w:tc>
        <w:tc>
          <w:tcPr>
            <w:tcW w:w="1269" w:type="dxa"/>
            <w:vAlign w:val="center"/>
          </w:tcPr>
          <w:p w14:paraId="121E4ACE" w14:textId="77777777" w:rsidR="00503DD9" w:rsidRPr="00BC6CA8" w:rsidRDefault="00503DD9" w:rsidP="007A689C">
            <w:r w:rsidRPr="00BC6CA8">
              <w:rPr>
                <w:i/>
              </w:rPr>
              <w:t>U</w:t>
            </w:r>
            <w:r w:rsidRPr="00BC6CA8">
              <w:rPr>
                <w:i/>
                <w:vertAlign w:val="subscript"/>
              </w:rPr>
              <w:t>n</w:t>
            </w:r>
            <w:r w:rsidRPr="00BC6CA8">
              <w:rPr>
                <w:i/>
              </w:rPr>
              <w:t xml:space="preserve"> </w:t>
            </w:r>
            <w:r w:rsidRPr="00BC6CA8">
              <w:sym w:font="UniversalMath1 BT" w:char="F0A3"/>
            </w:r>
            <w:r w:rsidRPr="00BC6CA8">
              <w:t>110 kV</w:t>
            </w:r>
          </w:p>
        </w:tc>
        <w:tc>
          <w:tcPr>
            <w:tcW w:w="1566" w:type="dxa"/>
            <w:vMerge w:val="restart"/>
            <w:vAlign w:val="center"/>
          </w:tcPr>
          <w:p w14:paraId="2F2874B0" w14:textId="77777777" w:rsidR="00503DD9" w:rsidRPr="00BC6CA8" w:rsidRDefault="00503DD9" w:rsidP="007A689C">
            <w:pPr>
              <w:jc w:val="center"/>
            </w:pPr>
            <w:r w:rsidRPr="00BC6CA8">
              <w:t>4)</w:t>
            </w:r>
          </w:p>
        </w:tc>
        <w:tc>
          <w:tcPr>
            <w:tcW w:w="1584" w:type="dxa"/>
            <w:vAlign w:val="center"/>
          </w:tcPr>
          <w:p w14:paraId="3E115217" w14:textId="77777777" w:rsidR="00503DD9" w:rsidRPr="00BC6CA8" w:rsidRDefault="00503DD9" w:rsidP="007A689C">
            <w:pPr>
              <w:jc w:val="center"/>
              <w:rPr>
                <w:vertAlign w:val="superscript"/>
              </w:rPr>
            </w:pPr>
            <w:r w:rsidRPr="00BC6CA8">
              <w:t xml:space="preserve">6,00 </w:t>
            </w:r>
            <w:r w:rsidRPr="00BC6CA8">
              <w:rPr>
                <w:vertAlign w:val="superscript"/>
              </w:rPr>
              <w:t>4)</w:t>
            </w:r>
          </w:p>
        </w:tc>
        <w:tc>
          <w:tcPr>
            <w:tcW w:w="1350" w:type="dxa"/>
            <w:vAlign w:val="center"/>
          </w:tcPr>
          <w:p w14:paraId="39870124" w14:textId="77777777" w:rsidR="00503DD9" w:rsidRPr="00BC6CA8" w:rsidRDefault="00503DD9" w:rsidP="007A689C">
            <w:pPr>
              <w:jc w:val="center"/>
            </w:pPr>
            <w:r w:rsidRPr="00BC6CA8">
              <w:t>3,00</w:t>
            </w:r>
          </w:p>
        </w:tc>
        <w:tc>
          <w:tcPr>
            <w:tcW w:w="2250" w:type="dxa"/>
            <w:vMerge w:val="restart"/>
            <w:vAlign w:val="center"/>
          </w:tcPr>
          <w:p w14:paraId="0B43922E" w14:textId="77777777" w:rsidR="00503DD9" w:rsidRPr="00BC6CA8" w:rsidRDefault="00503DD9" w:rsidP="007A689C">
            <w:pPr>
              <w:jc w:val="center"/>
            </w:pPr>
            <w:r w:rsidRPr="00BC6CA8">
              <w:t>4)</w:t>
            </w:r>
          </w:p>
        </w:tc>
        <w:tc>
          <w:tcPr>
            <w:tcW w:w="1710" w:type="dxa"/>
            <w:vAlign w:val="center"/>
          </w:tcPr>
          <w:p w14:paraId="3A4BA8DB" w14:textId="77777777" w:rsidR="00503DD9" w:rsidRPr="00BC6CA8" w:rsidRDefault="00503DD9" w:rsidP="007A689C">
            <w:pPr>
              <w:jc w:val="center"/>
              <w:rPr>
                <w:vertAlign w:val="superscript"/>
              </w:rPr>
            </w:pPr>
            <w:r w:rsidRPr="00BC6CA8">
              <w:t xml:space="preserve">6,00 </w:t>
            </w:r>
            <w:r w:rsidRPr="00BC6CA8">
              <w:rPr>
                <w:vertAlign w:val="superscript"/>
              </w:rPr>
              <w:t>4)</w:t>
            </w:r>
          </w:p>
        </w:tc>
        <w:tc>
          <w:tcPr>
            <w:tcW w:w="1530" w:type="dxa"/>
            <w:vAlign w:val="center"/>
          </w:tcPr>
          <w:p w14:paraId="0399B19A" w14:textId="77777777" w:rsidR="00503DD9" w:rsidRPr="00BC6CA8" w:rsidRDefault="00503DD9" w:rsidP="007A689C">
            <w:pPr>
              <w:jc w:val="center"/>
            </w:pPr>
            <w:r w:rsidRPr="00BC6CA8">
              <w:t>3,00</w:t>
            </w:r>
          </w:p>
        </w:tc>
        <w:tc>
          <w:tcPr>
            <w:tcW w:w="2208" w:type="dxa"/>
            <w:gridSpan w:val="2"/>
            <w:vMerge/>
            <w:tcBorders>
              <w:right w:val="single" w:sz="4" w:space="0" w:color="auto"/>
            </w:tcBorders>
          </w:tcPr>
          <w:p w14:paraId="3A3F24D5" w14:textId="77777777" w:rsidR="00503DD9" w:rsidRPr="00BC6CA8" w:rsidRDefault="00503DD9" w:rsidP="007A689C"/>
        </w:tc>
      </w:tr>
      <w:tr w:rsidR="00503DD9" w:rsidRPr="00BC6CA8" w14:paraId="64D535DB" w14:textId="77777777" w:rsidTr="007A689C">
        <w:trPr>
          <w:cantSplit/>
        </w:trPr>
        <w:tc>
          <w:tcPr>
            <w:tcW w:w="445" w:type="dxa"/>
            <w:vMerge/>
            <w:tcBorders>
              <w:left w:val="single" w:sz="4" w:space="0" w:color="auto"/>
            </w:tcBorders>
          </w:tcPr>
          <w:p w14:paraId="523FE7BA" w14:textId="77777777" w:rsidR="00503DD9" w:rsidRPr="00BC6CA8" w:rsidRDefault="00503DD9" w:rsidP="007A689C"/>
        </w:tc>
        <w:tc>
          <w:tcPr>
            <w:tcW w:w="1398" w:type="dxa"/>
            <w:vMerge/>
          </w:tcPr>
          <w:p w14:paraId="78A99E1D" w14:textId="77777777" w:rsidR="00503DD9" w:rsidRPr="00BC6CA8" w:rsidRDefault="00503DD9" w:rsidP="007A689C"/>
        </w:tc>
        <w:tc>
          <w:tcPr>
            <w:tcW w:w="1269" w:type="dxa"/>
            <w:vAlign w:val="center"/>
          </w:tcPr>
          <w:p w14:paraId="1E23ACAF" w14:textId="77777777" w:rsidR="00503DD9" w:rsidRPr="00BC6CA8" w:rsidRDefault="00503DD9" w:rsidP="007A689C">
            <w:r w:rsidRPr="00BC6CA8">
              <w:rPr>
                <w:i/>
              </w:rPr>
              <w:t>U</w:t>
            </w:r>
            <w:r w:rsidRPr="00BC6CA8">
              <w:rPr>
                <w:i/>
                <w:vertAlign w:val="subscript"/>
              </w:rPr>
              <w:t>n</w:t>
            </w:r>
            <w:r w:rsidRPr="00BC6CA8">
              <w:t xml:space="preserve"> = 220 kV</w:t>
            </w:r>
          </w:p>
        </w:tc>
        <w:tc>
          <w:tcPr>
            <w:tcW w:w="1566" w:type="dxa"/>
            <w:vMerge/>
          </w:tcPr>
          <w:p w14:paraId="59A469A6" w14:textId="77777777" w:rsidR="00503DD9" w:rsidRPr="00BC6CA8" w:rsidRDefault="00503DD9" w:rsidP="007A689C"/>
        </w:tc>
        <w:tc>
          <w:tcPr>
            <w:tcW w:w="1584" w:type="dxa"/>
            <w:vAlign w:val="center"/>
          </w:tcPr>
          <w:p w14:paraId="1375E85D" w14:textId="77777777" w:rsidR="00503DD9" w:rsidRPr="00BC6CA8" w:rsidRDefault="00503DD9" w:rsidP="007A689C">
            <w:pPr>
              <w:jc w:val="center"/>
              <w:rPr>
                <w:vertAlign w:val="superscript"/>
              </w:rPr>
            </w:pPr>
            <w:r w:rsidRPr="00BC6CA8">
              <w:t xml:space="preserve">7,00 </w:t>
            </w:r>
            <w:r w:rsidRPr="00BC6CA8">
              <w:rPr>
                <w:vertAlign w:val="superscript"/>
              </w:rPr>
              <w:t>4)</w:t>
            </w:r>
          </w:p>
        </w:tc>
        <w:tc>
          <w:tcPr>
            <w:tcW w:w="1350" w:type="dxa"/>
            <w:vAlign w:val="center"/>
          </w:tcPr>
          <w:p w14:paraId="2D5FF035" w14:textId="77777777" w:rsidR="00503DD9" w:rsidRPr="00BC6CA8" w:rsidRDefault="00503DD9" w:rsidP="007A689C">
            <w:pPr>
              <w:jc w:val="center"/>
            </w:pPr>
            <w:r w:rsidRPr="00BC6CA8">
              <w:t>4,00</w:t>
            </w:r>
          </w:p>
        </w:tc>
        <w:tc>
          <w:tcPr>
            <w:tcW w:w="2250" w:type="dxa"/>
            <w:vMerge/>
          </w:tcPr>
          <w:p w14:paraId="548EF27A" w14:textId="77777777" w:rsidR="00503DD9" w:rsidRPr="00BC6CA8" w:rsidRDefault="00503DD9" w:rsidP="007A689C"/>
        </w:tc>
        <w:tc>
          <w:tcPr>
            <w:tcW w:w="1710" w:type="dxa"/>
            <w:vAlign w:val="center"/>
          </w:tcPr>
          <w:p w14:paraId="0AF90844" w14:textId="77777777" w:rsidR="00503DD9" w:rsidRPr="00BC6CA8" w:rsidRDefault="00503DD9" w:rsidP="007A689C">
            <w:pPr>
              <w:jc w:val="center"/>
              <w:rPr>
                <w:vertAlign w:val="superscript"/>
              </w:rPr>
            </w:pPr>
            <w:r w:rsidRPr="00BC6CA8">
              <w:t xml:space="preserve">7,00 </w:t>
            </w:r>
            <w:r w:rsidRPr="00BC6CA8">
              <w:rPr>
                <w:vertAlign w:val="superscript"/>
              </w:rPr>
              <w:t>4)</w:t>
            </w:r>
          </w:p>
        </w:tc>
        <w:tc>
          <w:tcPr>
            <w:tcW w:w="1530" w:type="dxa"/>
            <w:vAlign w:val="center"/>
          </w:tcPr>
          <w:p w14:paraId="0EBED94B" w14:textId="77777777" w:rsidR="00503DD9" w:rsidRPr="00BC6CA8" w:rsidRDefault="00503DD9" w:rsidP="007A689C">
            <w:pPr>
              <w:jc w:val="center"/>
            </w:pPr>
            <w:r w:rsidRPr="00BC6CA8">
              <w:t>4,00</w:t>
            </w:r>
          </w:p>
        </w:tc>
        <w:tc>
          <w:tcPr>
            <w:tcW w:w="2208" w:type="dxa"/>
            <w:gridSpan w:val="2"/>
            <w:vMerge/>
            <w:tcBorders>
              <w:right w:val="single" w:sz="4" w:space="0" w:color="auto"/>
            </w:tcBorders>
          </w:tcPr>
          <w:p w14:paraId="4AA2DBC0" w14:textId="77777777" w:rsidR="00503DD9" w:rsidRPr="00BC6CA8" w:rsidRDefault="00503DD9" w:rsidP="007A689C"/>
        </w:tc>
      </w:tr>
      <w:tr w:rsidR="00503DD9" w:rsidRPr="00BC6CA8" w14:paraId="0BE28F11" w14:textId="77777777" w:rsidTr="007A689C">
        <w:trPr>
          <w:cantSplit/>
        </w:trPr>
        <w:tc>
          <w:tcPr>
            <w:tcW w:w="445" w:type="dxa"/>
            <w:vMerge/>
            <w:tcBorders>
              <w:left w:val="single" w:sz="4" w:space="0" w:color="auto"/>
            </w:tcBorders>
          </w:tcPr>
          <w:p w14:paraId="627FFBFB" w14:textId="77777777" w:rsidR="00503DD9" w:rsidRPr="00BC6CA8" w:rsidRDefault="00503DD9" w:rsidP="007A689C"/>
        </w:tc>
        <w:tc>
          <w:tcPr>
            <w:tcW w:w="1398" w:type="dxa"/>
            <w:vMerge/>
          </w:tcPr>
          <w:p w14:paraId="62F2BBD3" w14:textId="77777777" w:rsidR="00503DD9" w:rsidRPr="00BC6CA8" w:rsidRDefault="00503DD9" w:rsidP="007A689C"/>
        </w:tc>
        <w:tc>
          <w:tcPr>
            <w:tcW w:w="1269" w:type="dxa"/>
            <w:vAlign w:val="center"/>
          </w:tcPr>
          <w:p w14:paraId="151C8038" w14:textId="77777777" w:rsidR="00503DD9" w:rsidRPr="00BC6CA8" w:rsidRDefault="00503DD9" w:rsidP="007A689C">
            <w:r w:rsidRPr="00BC6CA8">
              <w:rPr>
                <w:i/>
              </w:rPr>
              <w:t>U</w:t>
            </w:r>
            <w:r w:rsidRPr="00BC6CA8">
              <w:rPr>
                <w:i/>
                <w:vertAlign w:val="subscript"/>
              </w:rPr>
              <w:t>n</w:t>
            </w:r>
            <w:r w:rsidRPr="00BC6CA8">
              <w:t xml:space="preserve"> = 400 kV</w:t>
            </w:r>
          </w:p>
        </w:tc>
        <w:tc>
          <w:tcPr>
            <w:tcW w:w="1566" w:type="dxa"/>
            <w:vMerge/>
          </w:tcPr>
          <w:p w14:paraId="016FB3C6" w14:textId="77777777" w:rsidR="00503DD9" w:rsidRPr="00BC6CA8" w:rsidRDefault="00503DD9" w:rsidP="007A689C"/>
        </w:tc>
        <w:tc>
          <w:tcPr>
            <w:tcW w:w="1584" w:type="dxa"/>
            <w:vAlign w:val="center"/>
          </w:tcPr>
          <w:p w14:paraId="355054B9" w14:textId="77777777" w:rsidR="00503DD9" w:rsidRPr="00BC6CA8" w:rsidRDefault="00503DD9" w:rsidP="007A689C">
            <w:pPr>
              <w:jc w:val="center"/>
              <w:rPr>
                <w:vertAlign w:val="superscript"/>
              </w:rPr>
            </w:pPr>
            <w:r w:rsidRPr="00BC6CA8">
              <w:t xml:space="preserve">8,00 </w:t>
            </w:r>
            <w:r w:rsidRPr="00BC6CA8">
              <w:rPr>
                <w:vertAlign w:val="superscript"/>
              </w:rPr>
              <w:t>4)</w:t>
            </w:r>
          </w:p>
        </w:tc>
        <w:tc>
          <w:tcPr>
            <w:tcW w:w="1350" w:type="dxa"/>
            <w:vAlign w:val="center"/>
          </w:tcPr>
          <w:p w14:paraId="65CF13F9" w14:textId="77777777" w:rsidR="00503DD9" w:rsidRPr="00BC6CA8" w:rsidRDefault="00503DD9" w:rsidP="007A689C">
            <w:pPr>
              <w:jc w:val="center"/>
            </w:pPr>
            <w:r w:rsidRPr="00BC6CA8">
              <w:t>5,00</w:t>
            </w:r>
          </w:p>
        </w:tc>
        <w:tc>
          <w:tcPr>
            <w:tcW w:w="2250" w:type="dxa"/>
            <w:vMerge/>
          </w:tcPr>
          <w:p w14:paraId="543E29D6" w14:textId="77777777" w:rsidR="00503DD9" w:rsidRPr="00BC6CA8" w:rsidRDefault="00503DD9" w:rsidP="007A689C"/>
        </w:tc>
        <w:tc>
          <w:tcPr>
            <w:tcW w:w="1710" w:type="dxa"/>
            <w:vAlign w:val="center"/>
          </w:tcPr>
          <w:p w14:paraId="6FD7C7F6" w14:textId="77777777" w:rsidR="00503DD9" w:rsidRPr="00BC6CA8" w:rsidRDefault="00503DD9" w:rsidP="007A689C">
            <w:pPr>
              <w:jc w:val="center"/>
              <w:rPr>
                <w:vertAlign w:val="superscript"/>
              </w:rPr>
            </w:pPr>
            <w:r w:rsidRPr="00BC6CA8">
              <w:t xml:space="preserve">8,00 </w:t>
            </w:r>
            <w:r w:rsidRPr="00BC6CA8">
              <w:rPr>
                <w:vertAlign w:val="superscript"/>
              </w:rPr>
              <w:t>4)</w:t>
            </w:r>
          </w:p>
        </w:tc>
        <w:tc>
          <w:tcPr>
            <w:tcW w:w="1530" w:type="dxa"/>
            <w:vAlign w:val="center"/>
          </w:tcPr>
          <w:p w14:paraId="441F24AC" w14:textId="77777777" w:rsidR="00503DD9" w:rsidRPr="00BC6CA8" w:rsidRDefault="00503DD9" w:rsidP="007A689C">
            <w:pPr>
              <w:jc w:val="center"/>
            </w:pPr>
            <w:r w:rsidRPr="00BC6CA8">
              <w:t>5,00</w:t>
            </w:r>
          </w:p>
        </w:tc>
        <w:tc>
          <w:tcPr>
            <w:tcW w:w="2208" w:type="dxa"/>
            <w:gridSpan w:val="2"/>
            <w:vMerge/>
            <w:tcBorders>
              <w:right w:val="single" w:sz="4" w:space="0" w:color="auto"/>
            </w:tcBorders>
          </w:tcPr>
          <w:p w14:paraId="79CEC182" w14:textId="77777777" w:rsidR="00503DD9" w:rsidRPr="00BC6CA8" w:rsidRDefault="00503DD9" w:rsidP="007A689C"/>
        </w:tc>
      </w:tr>
      <w:tr w:rsidR="00503DD9" w:rsidRPr="00BC6CA8" w14:paraId="654ABDC6" w14:textId="77777777" w:rsidTr="007A689C">
        <w:trPr>
          <w:cantSplit/>
        </w:trPr>
        <w:tc>
          <w:tcPr>
            <w:tcW w:w="445" w:type="dxa"/>
            <w:vMerge/>
            <w:tcBorders>
              <w:left w:val="single" w:sz="4" w:space="0" w:color="auto"/>
            </w:tcBorders>
          </w:tcPr>
          <w:p w14:paraId="0D9735F4" w14:textId="77777777" w:rsidR="00503DD9" w:rsidRPr="00BC6CA8" w:rsidRDefault="00503DD9" w:rsidP="007A689C"/>
        </w:tc>
        <w:tc>
          <w:tcPr>
            <w:tcW w:w="1398" w:type="dxa"/>
            <w:vMerge w:val="restart"/>
            <w:vAlign w:val="center"/>
          </w:tcPr>
          <w:p w14:paraId="7CFD7CA5" w14:textId="77777777" w:rsidR="00503DD9" w:rsidRPr="00BC6CA8" w:rsidRDefault="00503DD9" w:rsidP="007A689C">
            <w:pPr>
              <w:rPr>
                <w:sz w:val="18"/>
              </w:rPr>
            </w:pPr>
            <w:r w:rsidRPr="00BC6CA8">
              <w:rPr>
                <w:sz w:val="18"/>
              </w:rPr>
              <w:t>Accesibile numai circulaţiei pedestre</w:t>
            </w:r>
          </w:p>
        </w:tc>
        <w:tc>
          <w:tcPr>
            <w:tcW w:w="1269" w:type="dxa"/>
            <w:vAlign w:val="center"/>
          </w:tcPr>
          <w:p w14:paraId="23A3D030" w14:textId="77777777" w:rsidR="00503DD9" w:rsidRPr="00BC6CA8" w:rsidRDefault="00503DD9" w:rsidP="007A689C">
            <w:r w:rsidRPr="00BC6CA8">
              <w:rPr>
                <w:i/>
              </w:rPr>
              <w:t>U</w:t>
            </w:r>
            <w:r w:rsidRPr="00BC6CA8">
              <w:rPr>
                <w:i/>
                <w:vertAlign w:val="subscript"/>
              </w:rPr>
              <w:t>n</w:t>
            </w:r>
            <w:r w:rsidRPr="00BC6CA8">
              <w:t xml:space="preserve"> </w:t>
            </w:r>
            <w:r w:rsidRPr="00BC6CA8">
              <w:sym w:font="UniversalMath1 BT" w:char="F0A3"/>
            </w:r>
            <w:r w:rsidRPr="00BC6CA8">
              <w:t>110 kV</w:t>
            </w:r>
          </w:p>
        </w:tc>
        <w:tc>
          <w:tcPr>
            <w:tcW w:w="1566" w:type="dxa"/>
            <w:vMerge w:val="restart"/>
            <w:vAlign w:val="center"/>
          </w:tcPr>
          <w:p w14:paraId="5E7679DB" w14:textId="77777777" w:rsidR="00503DD9" w:rsidRPr="00BC6CA8" w:rsidRDefault="00503DD9" w:rsidP="007A689C">
            <w:pPr>
              <w:jc w:val="center"/>
            </w:pPr>
            <w:r w:rsidRPr="00BC6CA8">
              <w:t>-</w:t>
            </w:r>
          </w:p>
        </w:tc>
        <w:tc>
          <w:tcPr>
            <w:tcW w:w="1584" w:type="dxa"/>
            <w:vAlign w:val="center"/>
          </w:tcPr>
          <w:p w14:paraId="022DBE26" w14:textId="77777777" w:rsidR="00503DD9" w:rsidRPr="00BC6CA8" w:rsidRDefault="00503DD9" w:rsidP="007A689C">
            <w:pPr>
              <w:jc w:val="center"/>
            </w:pPr>
            <w:r w:rsidRPr="00BC6CA8">
              <w:t>5,00</w:t>
            </w:r>
          </w:p>
        </w:tc>
        <w:tc>
          <w:tcPr>
            <w:tcW w:w="1350" w:type="dxa"/>
            <w:vAlign w:val="center"/>
          </w:tcPr>
          <w:p w14:paraId="2FE46763" w14:textId="77777777" w:rsidR="00503DD9" w:rsidRPr="00BC6CA8" w:rsidRDefault="00503DD9" w:rsidP="007A689C">
            <w:pPr>
              <w:jc w:val="center"/>
            </w:pPr>
            <w:r w:rsidRPr="00BC6CA8">
              <w:t>3,00</w:t>
            </w:r>
          </w:p>
        </w:tc>
        <w:tc>
          <w:tcPr>
            <w:tcW w:w="2250" w:type="dxa"/>
            <w:vMerge w:val="restart"/>
            <w:vAlign w:val="center"/>
          </w:tcPr>
          <w:p w14:paraId="685F018E" w14:textId="77777777" w:rsidR="00503DD9" w:rsidRPr="00BC6CA8" w:rsidRDefault="00503DD9" w:rsidP="007A689C">
            <w:pPr>
              <w:jc w:val="center"/>
            </w:pPr>
            <w:r w:rsidRPr="00BC6CA8">
              <w:t>-</w:t>
            </w:r>
          </w:p>
        </w:tc>
        <w:tc>
          <w:tcPr>
            <w:tcW w:w="1710" w:type="dxa"/>
            <w:vAlign w:val="center"/>
          </w:tcPr>
          <w:p w14:paraId="1FCB8519" w14:textId="77777777" w:rsidR="00503DD9" w:rsidRPr="00BC6CA8" w:rsidRDefault="00503DD9" w:rsidP="007A689C">
            <w:pPr>
              <w:jc w:val="center"/>
            </w:pPr>
            <w:r w:rsidRPr="00BC6CA8">
              <w:t>5,00</w:t>
            </w:r>
          </w:p>
        </w:tc>
        <w:tc>
          <w:tcPr>
            <w:tcW w:w="1530" w:type="dxa"/>
            <w:vAlign w:val="center"/>
          </w:tcPr>
          <w:p w14:paraId="5DBDC1C2" w14:textId="77777777" w:rsidR="00503DD9" w:rsidRPr="00BC6CA8" w:rsidRDefault="00503DD9" w:rsidP="007A689C">
            <w:pPr>
              <w:jc w:val="center"/>
            </w:pPr>
            <w:r w:rsidRPr="00BC6CA8">
              <w:t>3,00</w:t>
            </w:r>
          </w:p>
        </w:tc>
        <w:tc>
          <w:tcPr>
            <w:tcW w:w="2208" w:type="dxa"/>
            <w:gridSpan w:val="2"/>
            <w:vMerge/>
            <w:tcBorders>
              <w:right w:val="single" w:sz="4" w:space="0" w:color="auto"/>
            </w:tcBorders>
          </w:tcPr>
          <w:p w14:paraId="53BF19B9" w14:textId="77777777" w:rsidR="00503DD9" w:rsidRPr="00BC6CA8" w:rsidRDefault="00503DD9" w:rsidP="007A689C"/>
        </w:tc>
      </w:tr>
      <w:tr w:rsidR="00503DD9" w:rsidRPr="00BC6CA8" w14:paraId="651A4533" w14:textId="77777777" w:rsidTr="007A689C">
        <w:trPr>
          <w:cantSplit/>
        </w:trPr>
        <w:tc>
          <w:tcPr>
            <w:tcW w:w="445" w:type="dxa"/>
            <w:vMerge/>
            <w:tcBorders>
              <w:left w:val="single" w:sz="4" w:space="0" w:color="auto"/>
            </w:tcBorders>
          </w:tcPr>
          <w:p w14:paraId="7F5F4086" w14:textId="77777777" w:rsidR="00503DD9" w:rsidRPr="00BC6CA8" w:rsidRDefault="00503DD9" w:rsidP="007A689C"/>
        </w:tc>
        <w:tc>
          <w:tcPr>
            <w:tcW w:w="1398" w:type="dxa"/>
            <w:vMerge/>
          </w:tcPr>
          <w:p w14:paraId="043B4E98" w14:textId="77777777" w:rsidR="00503DD9" w:rsidRPr="00BC6CA8" w:rsidRDefault="00503DD9" w:rsidP="007A689C"/>
        </w:tc>
        <w:tc>
          <w:tcPr>
            <w:tcW w:w="1269" w:type="dxa"/>
            <w:vAlign w:val="center"/>
          </w:tcPr>
          <w:p w14:paraId="7242BEB5" w14:textId="77777777" w:rsidR="00503DD9" w:rsidRPr="00BC6CA8" w:rsidRDefault="00503DD9" w:rsidP="007A689C">
            <w:r w:rsidRPr="00BC6CA8">
              <w:rPr>
                <w:i/>
              </w:rPr>
              <w:t>U</w:t>
            </w:r>
            <w:r w:rsidRPr="00BC6CA8">
              <w:rPr>
                <w:i/>
                <w:vertAlign w:val="subscript"/>
              </w:rPr>
              <w:t>n</w:t>
            </w:r>
            <w:r w:rsidRPr="00BC6CA8">
              <w:t xml:space="preserve"> = 220 kV</w:t>
            </w:r>
          </w:p>
        </w:tc>
        <w:tc>
          <w:tcPr>
            <w:tcW w:w="1566" w:type="dxa"/>
            <w:vMerge/>
          </w:tcPr>
          <w:p w14:paraId="059B2D61" w14:textId="77777777" w:rsidR="00503DD9" w:rsidRPr="00BC6CA8" w:rsidRDefault="00503DD9" w:rsidP="007A689C"/>
        </w:tc>
        <w:tc>
          <w:tcPr>
            <w:tcW w:w="1584" w:type="dxa"/>
            <w:vAlign w:val="center"/>
          </w:tcPr>
          <w:p w14:paraId="2D288D06" w14:textId="77777777" w:rsidR="00503DD9" w:rsidRPr="00BC6CA8" w:rsidRDefault="00503DD9" w:rsidP="007A689C">
            <w:pPr>
              <w:jc w:val="center"/>
            </w:pPr>
            <w:r w:rsidRPr="00BC6CA8">
              <w:t>6,00</w:t>
            </w:r>
          </w:p>
        </w:tc>
        <w:tc>
          <w:tcPr>
            <w:tcW w:w="1350" w:type="dxa"/>
            <w:vAlign w:val="center"/>
          </w:tcPr>
          <w:p w14:paraId="07B6EE28" w14:textId="77777777" w:rsidR="00503DD9" w:rsidRPr="00BC6CA8" w:rsidRDefault="00503DD9" w:rsidP="007A689C">
            <w:pPr>
              <w:jc w:val="center"/>
            </w:pPr>
            <w:r w:rsidRPr="00BC6CA8">
              <w:t>4,00</w:t>
            </w:r>
          </w:p>
        </w:tc>
        <w:tc>
          <w:tcPr>
            <w:tcW w:w="2250" w:type="dxa"/>
            <w:vMerge/>
          </w:tcPr>
          <w:p w14:paraId="0FDB393E" w14:textId="77777777" w:rsidR="00503DD9" w:rsidRPr="00BC6CA8" w:rsidRDefault="00503DD9" w:rsidP="007A689C"/>
        </w:tc>
        <w:tc>
          <w:tcPr>
            <w:tcW w:w="1710" w:type="dxa"/>
            <w:vAlign w:val="center"/>
          </w:tcPr>
          <w:p w14:paraId="682FC8A7" w14:textId="77777777" w:rsidR="00503DD9" w:rsidRPr="00BC6CA8" w:rsidRDefault="00503DD9" w:rsidP="007A689C">
            <w:pPr>
              <w:jc w:val="center"/>
            </w:pPr>
            <w:r w:rsidRPr="00BC6CA8">
              <w:t>6,00</w:t>
            </w:r>
          </w:p>
        </w:tc>
        <w:tc>
          <w:tcPr>
            <w:tcW w:w="1530" w:type="dxa"/>
            <w:vAlign w:val="center"/>
          </w:tcPr>
          <w:p w14:paraId="0C31934D" w14:textId="77777777" w:rsidR="00503DD9" w:rsidRPr="00BC6CA8" w:rsidRDefault="00503DD9" w:rsidP="007A689C">
            <w:pPr>
              <w:jc w:val="center"/>
            </w:pPr>
            <w:r w:rsidRPr="00BC6CA8">
              <w:t>4,00</w:t>
            </w:r>
          </w:p>
        </w:tc>
        <w:tc>
          <w:tcPr>
            <w:tcW w:w="2208" w:type="dxa"/>
            <w:gridSpan w:val="2"/>
            <w:vMerge/>
            <w:tcBorders>
              <w:right w:val="single" w:sz="4" w:space="0" w:color="auto"/>
            </w:tcBorders>
          </w:tcPr>
          <w:p w14:paraId="64ECA246" w14:textId="77777777" w:rsidR="00503DD9" w:rsidRPr="00BC6CA8" w:rsidRDefault="00503DD9" w:rsidP="007A689C"/>
        </w:tc>
      </w:tr>
      <w:tr w:rsidR="00503DD9" w:rsidRPr="00BC6CA8" w14:paraId="2FAB9716" w14:textId="77777777" w:rsidTr="007A689C">
        <w:trPr>
          <w:cantSplit/>
        </w:trPr>
        <w:tc>
          <w:tcPr>
            <w:tcW w:w="445" w:type="dxa"/>
            <w:vMerge/>
            <w:tcBorders>
              <w:left w:val="single" w:sz="4" w:space="0" w:color="auto"/>
              <w:bottom w:val="single" w:sz="4" w:space="0" w:color="auto"/>
            </w:tcBorders>
          </w:tcPr>
          <w:p w14:paraId="3BDD9357" w14:textId="77777777" w:rsidR="00503DD9" w:rsidRPr="00BC6CA8" w:rsidRDefault="00503DD9" w:rsidP="007A689C"/>
        </w:tc>
        <w:tc>
          <w:tcPr>
            <w:tcW w:w="1398" w:type="dxa"/>
            <w:vMerge/>
            <w:tcBorders>
              <w:bottom w:val="single" w:sz="4" w:space="0" w:color="auto"/>
            </w:tcBorders>
          </w:tcPr>
          <w:p w14:paraId="3E6A33F7" w14:textId="77777777" w:rsidR="00503DD9" w:rsidRPr="00BC6CA8" w:rsidRDefault="00503DD9" w:rsidP="007A689C"/>
        </w:tc>
        <w:tc>
          <w:tcPr>
            <w:tcW w:w="1269" w:type="dxa"/>
            <w:tcBorders>
              <w:bottom w:val="single" w:sz="4" w:space="0" w:color="auto"/>
            </w:tcBorders>
            <w:vAlign w:val="center"/>
          </w:tcPr>
          <w:p w14:paraId="0B586FE3" w14:textId="77777777" w:rsidR="00503DD9" w:rsidRPr="00BC6CA8" w:rsidRDefault="00503DD9" w:rsidP="007A689C">
            <w:r w:rsidRPr="00BC6CA8">
              <w:rPr>
                <w:i/>
              </w:rPr>
              <w:t>U</w:t>
            </w:r>
            <w:r w:rsidRPr="00BC6CA8">
              <w:rPr>
                <w:i/>
                <w:vertAlign w:val="subscript"/>
              </w:rPr>
              <w:t>n</w:t>
            </w:r>
            <w:r w:rsidRPr="00BC6CA8">
              <w:t xml:space="preserve"> = 400 kV</w:t>
            </w:r>
          </w:p>
        </w:tc>
        <w:tc>
          <w:tcPr>
            <w:tcW w:w="1566" w:type="dxa"/>
            <w:vMerge/>
            <w:tcBorders>
              <w:bottom w:val="single" w:sz="4" w:space="0" w:color="auto"/>
            </w:tcBorders>
          </w:tcPr>
          <w:p w14:paraId="5AC9132E" w14:textId="77777777" w:rsidR="00503DD9" w:rsidRPr="00BC6CA8" w:rsidRDefault="00503DD9" w:rsidP="007A689C"/>
        </w:tc>
        <w:tc>
          <w:tcPr>
            <w:tcW w:w="1584" w:type="dxa"/>
            <w:tcBorders>
              <w:bottom w:val="single" w:sz="4" w:space="0" w:color="auto"/>
            </w:tcBorders>
            <w:vAlign w:val="center"/>
          </w:tcPr>
          <w:p w14:paraId="6EF1C2FF" w14:textId="77777777" w:rsidR="00503DD9" w:rsidRPr="00BC6CA8" w:rsidRDefault="00503DD9" w:rsidP="007A689C">
            <w:pPr>
              <w:jc w:val="center"/>
            </w:pPr>
            <w:r w:rsidRPr="00BC6CA8">
              <w:t>7,00</w:t>
            </w:r>
          </w:p>
        </w:tc>
        <w:tc>
          <w:tcPr>
            <w:tcW w:w="1350" w:type="dxa"/>
            <w:tcBorders>
              <w:bottom w:val="single" w:sz="4" w:space="0" w:color="auto"/>
            </w:tcBorders>
            <w:vAlign w:val="center"/>
          </w:tcPr>
          <w:p w14:paraId="4BD29112" w14:textId="77777777" w:rsidR="00503DD9" w:rsidRPr="00BC6CA8" w:rsidRDefault="00503DD9" w:rsidP="007A689C">
            <w:pPr>
              <w:jc w:val="center"/>
            </w:pPr>
            <w:r w:rsidRPr="00BC6CA8">
              <w:t>5,00</w:t>
            </w:r>
          </w:p>
        </w:tc>
        <w:tc>
          <w:tcPr>
            <w:tcW w:w="2250" w:type="dxa"/>
            <w:vMerge/>
            <w:tcBorders>
              <w:bottom w:val="single" w:sz="4" w:space="0" w:color="auto"/>
            </w:tcBorders>
          </w:tcPr>
          <w:p w14:paraId="681430AF" w14:textId="77777777" w:rsidR="00503DD9" w:rsidRPr="00BC6CA8" w:rsidRDefault="00503DD9" w:rsidP="007A689C"/>
        </w:tc>
        <w:tc>
          <w:tcPr>
            <w:tcW w:w="1710" w:type="dxa"/>
            <w:tcBorders>
              <w:bottom w:val="single" w:sz="4" w:space="0" w:color="auto"/>
            </w:tcBorders>
            <w:vAlign w:val="center"/>
          </w:tcPr>
          <w:p w14:paraId="699C9EE9" w14:textId="77777777" w:rsidR="00503DD9" w:rsidRPr="00BC6CA8" w:rsidRDefault="00503DD9" w:rsidP="007A689C">
            <w:pPr>
              <w:jc w:val="center"/>
            </w:pPr>
            <w:r w:rsidRPr="00BC6CA8">
              <w:t>7,00</w:t>
            </w:r>
          </w:p>
        </w:tc>
        <w:tc>
          <w:tcPr>
            <w:tcW w:w="1530" w:type="dxa"/>
            <w:tcBorders>
              <w:bottom w:val="single" w:sz="4" w:space="0" w:color="auto"/>
            </w:tcBorders>
            <w:vAlign w:val="center"/>
          </w:tcPr>
          <w:p w14:paraId="38893BB8" w14:textId="77777777" w:rsidR="00503DD9" w:rsidRPr="00BC6CA8" w:rsidRDefault="00503DD9" w:rsidP="007A689C">
            <w:pPr>
              <w:jc w:val="center"/>
            </w:pPr>
            <w:r w:rsidRPr="00BC6CA8">
              <w:t>5,00</w:t>
            </w:r>
          </w:p>
        </w:tc>
        <w:tc>
          <w:tcPr>
            <w:tcW w:w="2208" w:type="dxa"/>
            <w:gridSpan w:val="2"/>
            <w:vMerge/>
            <w:tcBorders>
              <w:bottom w:val="single" w:sz="4" w:space="0" w:color="auto"/>
              <w:right w:val="single" w:sz="4" w:space="0" w:color="auto"/>
            </w:tcBorders>
          </w:tcPr>
          <w:p w14:paraId="03C4CAFA" w14:textId="77777777" w:rsidR="00503DD9" w:rsidRPr="00BC6CA8" w:rsidRDefault="00503DD9" w:rsidP="007A689C"/>
        </w:tc>
      </w:tr>
    </w:tbl>
    <w:p w14:paraId="64CFFEA8" w14:textId="77777777" w:rsidR="00503DD9" w:rsidRPr="00BC6CA8" w:rsidRDefault="00503DD9" w:rsidP="00484D0C">
      <w:pPr>
        <w:numPr>
          <w:ilvl w:val="0"/>
          <w:numId w:val="35"/>
        </w:numPr>
        <w:jc w:val="both"/>
      </w:pPr>
      <w:r w:rsidRPr="00BC6CA8">
        <w:t>Prin trecere se înţelege, în sensul prezentului tabel, amplasarea LEA de-a lungul podurilor, digurilor sau barajelor. Ele sunt permise numai cu acordul autorităţilor competente.</w:t>
      </w:r>
    </w:p>
    <w:p w14:paraId="1A6960CE" w14:textId="5A18E9FE" w:rsidR="00503DD9" w:rsidRPr="00BC6CA8" w:rsidRDefault="00503DD9" w:rsidP="00484D0C">
      <w:pPr>
        <w:numPr>
          <w:ilvl w:val="0"/>
          <w:numId w:val="35"/>
        </w:numPr>
        <w:jc w:val="both"/>
      </w:pPr>
      <w:r w:rsidRPr="00BC6CA8">
        <w:t xml:space="preserve">Distanţa pe verticală până la calea ferată sau partea carosabilă a podului se ia conform tabelelor </w:t>
      </w:r>
      <w:r w:rsidR="00F26BE7" w:rsidRPr="00BC6CA8">
        <w:t xml:space="preserve">6 </w:t>
      </w:r>
      <w:r w:rsidRPr="00BC6CA8">
        <w:t xml:space="preserve">şi </w:t>
      </w:r>
      <w:r w:rsidR="00F26BE7" w:rsidRPr="00BC6CA8">
        <w:t>7</w:t>
      </w:r>
      <w:r w:rsidRPr="00BC6CA8">
        <w:t xml:space="preserve">, când conductorul în poziţie normală sau deviată, </w:t>
      </w:r>
      <w:r w:rsidRPr="00BC6CA8">
        <w:br/>
        <w:t>se situează deasupra perimetrului părţii circulate.</w:t>
      </w:r>
    </w:p>
    <w:p w14:paraId="57B37648" w14:textId="77777777" w:rsidR="00503DD9" w:rsidRPr="00BC6CA8" w:rsidRDefault="00503DD9" w:rsidP="00484D0C">
      <w:pPr>
        <w:numPr>
          <w:ilvl w:val="0"/>
          <w:numId w:val="35"/>
        </w:numPr>
        <w:jc w:val="both"/>
      </w:pPr>
      <w:r w:rsidRPr="00BC6CA8">
        <w:t>Exceptând cazurile când sunt prevăzute lanţuri multiple, din considerente mecanice.</w:t>
      </w:r>
    </w:p>
    <w:p w14:paraId="1ACD91E2" w14:textId="77777777" w:rsidR="00503DD9" w:rsidRPr="00BC6CA8" w:rsidRDefault="00503DD9" w:rsidP="00484D0C">
      <w:pPr>
        <w:numPr>
          <w:ilvl w:val="0"/>
          <w:numId w:val="35"/>
        </w:numPr>
        <w:jc w:val="both"/>
      </w:pPr>
      <w:r w:rsidRPr="00BC6CA8">
        <w:t xml:space="preserve">Traversările sau trecerile LEA peste sau pe diguri sau baraje, pe care se desfăşoară o circulaţie permanentă de vehicule se tratează analog cu traversarea sau trecerea LEA peste sau pe poduri, atât din punctul de vedere al măsurilor de siguranţă, cât şi al distanţelor minime. </w:t>
      </w:r>
    </w:p>
    <w:p w14:paraId="5B6249E4" w14:textId="77777777" w:rsidR="00503DD9" w:rsidRPr="00BC6CA8" w:rsidRDefault="00503DD9" w:rsidP="00503DD9">
      <w:pPr>
        <w:spacing w:line="200" w:lineRule="exact"/>
        <w:jc w:val="center"/>
        <w:rPr>
          <w:b/>
        </w:rPr>
        <w:sectPr w:rsidR="00503DD9" w:rsidRPr="00BC6CA8" w:rsidSect="00B76C3D">
          <w:headerReference w:type="even" r:id="rId64"/>
          <w:pgSz w:w="16834" w:h="11909" w:orient="landscape" w:code="9"/>
          <w:pgMar w:top="1140" w:right="851" w:bottom="851" w:left="851" w:header="851" w:footer="743" w:gutter="0"/>
          <w:cols w:space="708"/>
        </w:sectPr>
      </w:pPr>
    </w:p>
    <w:p w14:paraId="64B991E8" w14:textId="77777777" w:rsidR="00503DD9" w:rsidRPr="00BC6CA8" w:rsidRDefault="00503DD9" w:rsidP="00503DD9">
      <w:pPr>
        <w:spacing w:line="300" w:lineRule="exact"/>
        <w:ind w:left="708"/>
        <w:jc w:val="center"/>
        <w:rPr>
          <w:b/>
        </w:rPr>
      </w:pPr>
    </w:p>
    <w:p w14:paraId="3E1F6891" w14:textId="77777777" w:rsidR="00503DD9" w:rsidRPr="00BC6CA8" w:rsidRDefault="00503DD9" w:rsidP="00503DD9">
      <w:pPr>
        <w:spacing w:line="200" w:lineRule="exact"/>
        <w:jc w:val="center"/>
        <w:rPr>
          <w:b/>
        </w:rPr>
      </w:pPr>
    </w:p>
    <w:p w14:paraId="55FB631C" w14:textId="77777777" w:rsidR="00503DD9" w:rsidRPr="00BC6CA8" w:rsidRDefault="00503DD9" w:rsidP="00503DD9">
      <w:pPr>
        <w:spacing w:line="200" w:lineRule="exact"/>
        <w:jc w:val="center"/>
        <w:rPr>
          <w:b/>
        </w:rPr>
        <w:sectPr w:rsidR="00503DD9" w:rsidRPr="00BC6CA8" w:rsidSect="00B76C3D">
          <w:pgSz w:w="16834" w:h="11909" w:orient="landscape" w:code="9"/>
          <w:pgMar w:top="1140" w:right="851" w:bottom="851" w:left="851" w:header="708" w:footer="851" w:gutter="0"/>
          <w:pgNumType w:chapStyle="1"/>
          <w:cols w:space="708"/>
        </w:sectPr>
      </w:pPr>
      <w:r w:rsidRPr="00BC6CA8">
        <w:rPr>
          <w:noProof/>
          <w:lang w:eastAsia="ro-RO"/>
        </w:rPr>
        <w:drawing>
          <wp:anchor distT="0" distB="0" distL="114300" distR="114300" simplePos="0" relativeHeight="251645440" behindDoc="0" locked="0" layoutInCell="0" allowOverlap="1" wp14:anchorId="0CA93159" wp14:editId="51D6DF33">
            <wp:simplePos x="0" y="0"/>
            <wp:positionH relativeFrom="column">
              <wp:posOffset>554296</wp:posOffset>
            </wp:positionH>
            <wp:positionV relativeFrom="paragraph">
              <wp:posOffset>353695</wp:posOffset>
            </wp:positionV>
            <wp:extent cx="8484235" cy="4993640"/>
            <wp:effectExtent l="0" t="0" r="0" b="0"/>
            <wp:wrapTopAndBottom/>
            <wp:docPr id="10" name="I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8484235" cy="49936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6CA8">
        <w:rPr>
          <w:b/>
        </w:rPr>
        <w:t xml:space="preserve">Figura </w:t>
      </w:r>
      <w:r w:rsidR="00AC0689" w:rsidRPr="00BC6CA8">
        <w:rPr>
          <w:b/>
        </w:rPr>
        <w:t>1</w:t>
      </w:r>
      <w:r w:rsidR="00862B11" w:rsidRPr="00BC6CA8">
        <w:rPr>
          <w:b/>
        </w:rPr>
        <w:t>1</w:t>
      </w:r>
      <w:r w:rsidRPr="00BC6CA8">
        <w:rPr>
          <w:b/>
        </w:rPr>
        <w:t>.a. Traversări, treceri şi apropieri faţă de poduri</w:t>
      </w:r>
    </w:p>
    <w:p w14:paraId="2815FA3F" w14:textId="77777777" w:rsidR="00503DD9" w:rsidRPr="00BC6CA8" w:rsidRDefault="00503DD9" w:rsidP="00503DD9">
      <w:pPr>
        <w:spacing w:line="200" w:lineRule="exact"/>
      </w:pPr>
    </w:p>
    <w:p w14:paraId="6E2E0AE4" w14:textId="77777777" w:rsidR="00503DD9" w:rsidRPr="00BC6CA8" w:rsidRDefault="00503DD9" w:rsidP="00503DD9">
      <w:pPr>
        <w:spacing w:line="200" w:lineRule="exact"/>
        <w:jc w:val="center"/>
        <w:rPr>
          <w:b/>
        </w:rPr>
      </w:pPr>
    </w:p>
    <w:p w14:paraId="7764BC05" w14:textId="77777777" w:rsidR="00503DD9" w:rsidRPr="00BC6CA8" w:rsidRDefault="00503DD9" w:rsidP="00503DD9">
      <w:pPr>
        <w:spacing w:line="200" w:lineRule="exact"/>
        <w:jc w:val="center"/>
      </w:pPr>
      <w:r w:rsidRPr="00BC6CA8">
        <w:rPr>
          <w:noProof/>
          <w:lang w:eastAsia="ro-RO"/>
        </w:rPr>
        <w:drawing>
          <wp:anchor distT="0" distB="0" distL="114300" distR="114300" simplePos="0" relativeHeight="251646464" behindDoc="0" locked="0" layoutInCell="0" allowOverlap="1" wp14:anchorId="3B3D8663" wp14:editId="42595C28">
            <wp:simplePos x="0" y="0"/>
            <wp:positionH relativeFrom="column">
              <wp:posOffset>575945</wp:posOffset>
            </wp:positionH>
            <wp:positionV relativeFrom="paragraph">
              <wp:posOffset>332105</wp:posOffset>
            </wp:positionV>
            <wp:extent cx="8633460" cy="5081270"/>
            <wp:effectExtent l="0" t="0" r="0" b="5080"/>
            <wp:wrapTopAndBottom/>
            <wp:docPr id="11" name="I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8633460" cy="50812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6CA8">
        <w:rPr>
          <w:b/>
        </w:rPr>
        <w:t xml:space="preserve">Figura </w:t>
      </w:r>
      <w:r w:rsidR="00AC0689" w:rsidRPr="00BC6CA8">
        <w:rPr>
          <w:b/>
        </w:rPr>
        <w:t>1</w:t>
      </w:r>
      <w:r w:rsidR="00862B11" w:rsidRPr="00BC6CA8">
        <w:rPr>
          <w:b/>
        </w:rPr>
        <w:t>1</w:t>
      </w:r>
      <w:r w:rsidRPr="00BC6CA8">
        <w:rPr>
          <w:b/>
        </w:rPr>
        <w:t>.b. Traversări, treceri şi apropieri faţă de baraje.</w:t>
      </w:r>
    </w:p>
    <w:p w14:paraId="6E8DFAEF" w14:textId="77777777" w:rsidR="00503DD9" w:rsidRPr="00BC6CA8" w:rsidRDefault="00503DD9" w:rsidP="00503DD9">
      <w:pPr>
        <w:spacing w:line="200" w:lineRule="exact"/>
        <w:sectPr w:rsidR="00503DD9" w:rsidRPr="00BC6CA8" w:rsidSect="00B76C3D">
          <w:type w:val="nextColumn"/>
          <w:pgSz w:w="16834" w:h="11909" w:orient="landscape" w:code="9"/>
          <w:pgMar w:top="1140" w:right="851" w:bottom="851" w:left="851" w:header="708" w:footer="851" w:gutter="0"/>
          <w:pgNumType w:chapStyle="1"/>
          <w:cols w:space="708"/>
        </w:sectPr>
      </w:pPr>
    </w:p>
    <w:p w14:paraId="57E08B0C" w14:textId="77777777" w:rsidR="00503DD9" w:rsidRPr="00BC6CA8" w:rsidRDefault="00503DD9" w:rsidP="00503DD9">
      <w:pPr>
        <w:spacing w:line="200" w:lineRule="exact"/>
      </w:pPr>
    </w:p>
    <w:p w14:paraId="5C433EAC" w14:textId="77777777" w:rsidR="00503DD9" w:rsidRPr="00BC6CA8" w:rsidRDefault="00503DD9" w:rsidP="00503DD9"/>
    <w:p w14:paraId="1AC83B3B" w14:textId="77777777" w:rsidR="00503DD9" w:rsidRPr="00BC6CA8" w:rsidRDefault="00503DD9" w:rsidP="00503DD9">
      <w:pPr>
        <w:spacing w:line="200" w:lineRule="exact"/>
        <w:jc w:val="center"/>
        <w:rPr>
          <w:b/>
        </w:rPr>
      </w:pPr>
      <w:r w:rsidRPr="00BC6CA8">
        <w:rPr>
          <w:b/>
        </w:rPr>
        <w:t xml:space="preserve">Figura </w:t>
      </w:r>
      <w:r w:rsidR="00AC0689" w:rsidRPr="00BC6CA8">
        <w:rPr>
          <w:b/>
        </w:rPr>
        <w:t>1</w:t>
      </w:r>
      <w:r w:rsidR="00862B11" w:rsidRPr="00BC6CA8">
        <w:rPr>
          <w:b/>
        </w:rPr>
        <w:t>1</w:t>
      </w:r>
      <w:r w:rsidRPr="00BC6CA8">
        <w:rPr>
          <w:b/>
        </w:rPr>
        <w:t>.c. Traversări, treceri şi apropieri faţă de diguri.</w:t>
      </w:r>
    </w:p>
    <w:p w14:paraId="0E950BBF" w14:textId="77777777" w:rsidR="00503DD9" w:rsidRPr="00BC6CA8" w:rsidRDefault="00503DD9" w:rsidP="00503DD9">
      <w:pPr>
        <w:spacing w:line="220" w:lineRule="exact"/>
        <w:jc w:val="center"/>
      </w:pPr>
    </w:p>
    <w:p w14:paraId="06F0528A" w14:textId="77777777" w:rsidR="00503DD9" w:rsidRPr="00BC6CA8" w:rsidRDefault="00503DD9" w:rsidP="00503DD9">
      <w:pPr>
        <w:spacing w:after="160" w:line="259" w:lineRule="auto"/>
        <w:rPr>
          <w:sz w:val="24"/>
          <w:szCs w:val="24"/>
        </w:rPr>
      </w:pPr>
      <w:r w:rsidRPr="00BC6CA8">
        <w:rPr>
          <w:noProof/>
          <w:lang w:eastAsia="ro-RO"/>
        </w:rPr>
        <w:drawing>
          <wp:anchor distT="0" distB="0" distL="114300" distR="114300" simplePos="0" relativeHeight="251647488" behindDoc="0" locked="0" layoutInCell="0" allowOverlap="1" wp14:anchorId="79313C5A" wp14:editId="70E53005">
            <wp:simplePos x="0" y="0"/>
            <wp:positionH relativeFrom="column">
              <wp:posOffset>716915</wp:posOffset>
            </wp:positionH>
            <wp:positionV relativeFrom="paragraph">
              <wp:posOffset>196850</wp:posOffset>
            </wp:positionV>
            <wp:extent cx="8505825" cy="5005705"/>
            <wp:effectExtent l="0" t="0" r="9525" b="4445"/>
            <wp:wrapTopAndBottom/>
            <wp:docPr id="12" name="I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8505825" cy="50057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6CA8">
        <w:rPr>
          <w:sz w:val="24"/>
          <w:szCs w:val="24"/>
        </w:rPr>
        <w:br w:type="page"/>
      </w:r>
    </w:p>
    <w:p w14:paraId="4C9B3BCB" w14:textId="77777777" w:rsidR="00503DD9" w:rsidRPr="00BC6CA8" w:rsidRDefault="00503DD9" w:rsidP="00503DD9">
      <w:pPr>
        <w:spacing w:line="360" w:lineRule="auto"/>
        <w:jc w:val="both"/>
        <w:rPr>
          <w:sz w:val="24"/>
          <w:szCs w:val="24"/>
        </w:rPr>
        <w:sectPr w:rsidR="00503DD9" w:rsidRPr="00BC6CA8" w:rsidSect="00B76C3D">
          <w:pgSz w:w="16840" w:h="11907" w:orient="landscape" w:code="9"/>
          <w:pgMar w:top="1418" w:right="244" w:bottom="567" w:left="244" w:header="737" w:footer="567" w:gutter="0"/>
          <w:cols w:space="708"/>
        </w:sectPr>
      </w:pPr>
    </w:p>
    <w:p w14:paraId="7A51B568" w14:textId="77777777" w:rsidR="00503DD9" w:rsidRPr="00BC6CA8" w:rsidRDefault="00503DD9" w:rsidP="00503DD9">
      <w:pPr>
        <w:spacing w:line="360" w:lineRule="auto"/>
        <w:jc w:val="both"/>
        <w:rPr>
          <w:sz w:val="24"/>
          <w:szCs w:val="24"/>
        </w:rPr>
      </w:pPr>
    </w:p>
    <w:p w14:paraId="2BA94EBE" w14:textId="03EB9CB2" w:rsidR="00503DD9" w:rsidRPr="00BC6CA8" w:rsidRDefault="00503DD9" w:rsidP="00503DD9">
      <w:pPr>
        <w:spacing w:line="200" w:lineRule="exact"/>
        <w:jc w:val="center"/>
        <w:rPr>
          <w:b/>
        </w:rPr>
      </w:pPr>
      <w:r w:rsidRPr="00BC6CA8">
        <w:rPr>
          <w:b/>
        </w:rPr>
        <w:t xml:space="preserve">Tabelul </w:t>
      </w:r>
      <w:r w:rsidR="005E4794" w:rsidRPr="00BC6CA8">
        <w:rPr>
          <w:b/>
        </w:rPr>
        <w:t>15</w:t>
      </w:r>
      <w:r w:rsidRPr="00BC6CA8">
        <w:rPr>
          <w:b/>
        </w:rPr>
        <w:t xml:space="preserve">. Traversări şi apropieri faţă de ape şi cursuri de </w:t>
      </w:r>
      <w:r w:rsidR="005B0A74" w:rsidRPr="00BC6CA8">
        <w:rPr>
          <w:b/>
        </w:rPr>
        <w:t>apă</w:t>
      </w:r>
      <w:r w:rsidRPr="00BC6CA8">
        <w:rPr>
          <w:b/>
        </w:rPr>
        <w:t>.</w:t>
      </w:r>
    </w:p>
    <w:p w14:paraId="193EA186" w14:textId="77777777" w:rsidR="00503DD9" w:rsidRPr="00BC6CA8" w:rsidRDefault="00503DD9" w:rsidP="00503DD9">
      <w:pPr>
        <w:spacing w:line="200" w:lineRule="exact"/>
        <w:rPr>
          <w:b/>
        </w:rPr>
      </w:pPr>
    </w:p>
    <w:tbl>
      <w:tblPr>
        <w:tblW w:w="965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1701"/>
        <w:gridCol w:w="2126"/>
        <w:gridCol w:w="1011"/>
        <w:gridCol w:w="992"/>
        <w:gridCol w:w="992"/>
        <w:gridCol w:w="2268"/>
      </w:tblGrid>
      <w:tr w:rsidR="00503DD9" w:rsidRPr="00BC6CA8" w14:paraId="6C710445" w14:textId="77777777" w:rsidTr="007A689C">
        <w:trPr>
          <w:cantSplit/>
        </w:trPr>
        <w:tc>
          <w:tcPr>
            <w:tcW w:w="2269" w:type="dxa"/>
            <w:gridSpan w:val="2"/>
            <w:vMerge w:val="restart"/>
            <w:tcBorders>
              <w:top w:val="single" w:sz="4" w:space="0" w:color="auto"/>
              <w:left w:val="single" w:sz="4" w:space="0" w:color="auto"/>
              <w:bottom w:val="double" w:sz="4" w:space="0" w:color="auto"/>
            </w:tcBorders>
            <w:vAlign w:val="center"/>
          </w:tcPr>
          <w:p w14:paraId="12C744A2" w14:textId="77777777" w:rsidR="00503DD9" w:rsidRPr="00BC6CA8" w:rsidRDefault="00503DD9" w:rsidP="007A689C">
            <w:pPr>
              <w:jc w:val="center"/>
            </w:pPr>
            <w:r w:rsidRPr="00BC6CA8">
              <w:t xml:space="preserve">Specificul cursurilor sau </w:t>
            </w:r>
          </w:p>
          <w:p w14:paraId="01A0C21D" w14:textId="77777777" w:rsidR="00503DD9" w:rsidRPr="00BC6CA8" w:rsidRDefault="00503DD9" w:rsidP="007A689C">
            <w:pPr>
              <w:jc w:val="center"/>
            </w:pPr>
            <w:r w:rsidRPr="00BC6CA8">
              <w:t>acumulărilor de apă</w:t>
            </w:r>
          </w:p>
        </w:tc>
        <w:tc>
          <w:tcPr>
            <w:tcW w:w="5121" w:type="dxa"/>
            <w:gridSpan w:val="4"/>
            <w:tcBorders>
              <w:top w:val="single" w:sz="4" w:space="0" w:color="auto"/>
            </w:tcBorders>
            <w:vAlign w:val="center"/>
          </w:tcPr>
          <w:p w14:paraId="0F437C0C" w14:textId="77777777" w:rsidR="00503DD9" w:rsidRPr="00BC6CA8" w:rsidRDefault="00503DD9" w:rsidP="007A689C">
            <w:pPr>
              <w:jc w:val="center"/>
            </w:pPr>
            <w:r w:rsidRPr="00BC6CA8">
              <w:t>Traversări</w:t>
            </w:r>
          </w:p>
        </w:tc>
        <w:tc>
          <w:tcPr>
            <w:tcW w:w="2268" w:type="dxa"/>
            <w:vMerge w:val="restart"/>
            <w:tcBorders>
              <w:top w:val="single" w:sz="4" w:space="0" w:color="auto"/>
              <w:right w:val="single" w:sz="4" w:space="0" w:color="auto"/>
            </w:tcBorders>
            <w:vAlign w:val="center"/>
          </w:tcPr>
          <w:p w14:paraId="2AFAA3F7" w14:textId="77777777" w:rsidR="00503DD9" w:rsidRPr="00BC6CA8" w:rsidRDefault="00503DD9" w:rsidP="007A689C">
            <w:pPr>
              <w:jc w:val="center"/>
            </w:pPr>
            <w:r w:rsidRPr="00BC6CA8">
              <w:t>Apropieri</w:t>
            </w:r>
          </w:p>
        </w:tc>
      </w:tr>
      <w:tr w:rsidR="00503DD9" w:rsidRPr="00BC6CA8" w14:paraId="233EABF7" w14:textId="77777777" w:rsidTr="007A689C">
        <w:trPr>
          <w:cantSplit/>
        </w:trPr>
        <w:tc>
          <w:tcPr>
            <w:tcW w:w="2269" w:type="dxa"/>
            <w:gridSpan w:val="2"/>
            <w:vMerge/>
            <w:tcBorders>
              <w:left w:val="single" w:sz="4" w:space="0" w:color="auto"/>
              <w:bottom w:val="double" w:sz="4" w:space="0" w:color="auto"/>
            </w:tcBorders>
          </w:tcPr>
          <w:p w14:paraId="46BDC2D7" w14:textId="77777777" w:rsidR="00503DD9" w:rsidRPr="00BC6CA8" w:rsidRDefault="00503DD9" w:rsidP="007A689C">
            <w:pPr>
              <w:jc w:val="center"/>
            </w:pPr>
          </w:p>
        </w:tc>
        <w:tc>
          <w:tcPr>
            <w:tcW w:w="2126" w:type="dxa"/>
            <w:vMerge w:val="restart"/>
            <w:tcBorders>
              <w:bottom w:val="double" w:sz="4" w:space="0" w:color="auto"/>
            </w:tcBorders>
            <w:vAlign w:val="center"/>
          </w:tcPr>
          <w:p w14:paraId="78E88666" w14:textId="77777777" w:rsidR="00503DD9" w:rsidRPr="00BC6CA8" w:rsidRDefault="00503DD9" w:rsidP="007A689C">
            <w:pPr>
              <w:jc w:val="center"/>
            </w:pPr>
            <w:r w:rsidRPr="00BC6CA8">
              <w:t xml:space="preserve">Măsuri de siguranţă </w:t>
            </w:r>
          </w:p>
          <w:p w14:paraId="0B78DE29" w14:textId="77777777" w:rsidR="00503DD9" w:rsidRPr="00BC6CA8" w:rsidRDefault="00503DD9" w:rsidP="007A689C">
            <w:pPr>
              <w:jc w:val="center"/>
              <w:rPr>
                <w:vertAlign w:val="superscript"/>
              </w:rPr>
            </w:pPr>
            <w:r w:rsidRPr="00BC6CA8">
              <w:t xml:space="preserve">şi protecţie </w:t>
            </w:r>
            <w:r w:rsidRPr="00BC6CA8">
              <w:rPr>
                <w:vertAlign w:val="superscript"/>
              </w:rPr>
              <w:t>1)</w:t>
            </w:r>
          </w:p>
        </w:tc>
        <w:tc>
          <w:tcPr>
            <w:tcW w:w="2995" w:type="dxa"/>
            <w:gridSpan w:val="3"/>
            <w:vAlign w:val="center"/>
          </w:tcPr>
          <w:p w14:paraId="36EF7BF9" w14:textId="77777777" w:rsidR="00503DD9" w:rsidRPr="00BC6CA8" w:rsidRDefault="00503DD9" w:rsidP="007A689C">
            <w:pPr>
              <w:jc w:val="center"/>
            </w:pPr>
            <w:r w:rsidRPr="00BC6CA8">
              <w:t xml:space="preserve">Distanţe minime </w:t>
            </w:r>
            <w:r w:rsidR="00AC0689" w:rsidRPr="00BC6CA8">
              <w:t>[</w:t>
            </w:r>
            <w:r w:rsidRPr="00BC6CA8">
              <w:t>m</w:t>
            </w:r>
            <w:r w:rsidR="00AC0689" w:rsidRPr="00BC6CA8">
              <w:t>]</w:t>
            </w:r>
          </w:p>
        </w:tc>
        <w:tc>
          <w:tcPr>
            <w:tcW w:w="2268" w:type="dxa"/>
            <w:vMerge/>
            <w:tcBorders>
              <w:bottom w:val="nil"/>
              <w:right w:val="single" w:sz="4" w:space="0" w:color="auto"/>
            </w:tcBorders>
          </w:tcPr>
          <w:p w14:paraId="1C73D853" w14:textId="77777777" w:rsidR="00503DD9" w:rsidRPr="00BC6CA8" w:rsidRDefault="00503DD9" w:rsidP="007A689C">
            <w:pPr>
              <w:jc w:val="center"/>
            </w:pPr>
          </w:p>
        </w:tc>
      </w:tr>
      <w:tr w:rsidR="00503DD9" w:rsidRPr="00BC6CA8" w14:paraId="71B3ACA3" w14:textId="77777777" w:rsidTr="007A689C">
        <w:trPr>
          <w:cantSplit/>
          <w:trHeight w:val="276"/>
        </w:trPr>
        <w:tc>
          <w:tcPr>
            <w:tcW w:w="2269" w:type="dxa"/>
            <w:gridSpan w:val="2"/>
            <w:vMerge/>
            <w:tcBorders>
              <w:left w:val="single" w:sz="4" w:space="0" w:color="auto"/>
              <w:bottom w:val="double" w:sz="4" w:space="0" w:color="auto"/>
            </w:tcBorders>
          </w:tcPr>
          <w:p w14:paraId="3657E4F8" w14:textId="77777777" w:rsidR="00503DD9" w:rsidRPr="00BC6CA8" w:rsidRDefault="00503DD9" w:rsidP="007A689C">
            <w:pPr>
              <w:jc w:val="center"/>
            </w:pPr>
          </w:p>
        </w:tc>
        <w:tc>
          <w:tcPr>
            <w:tcW w:w="2126" w:type="dxa"/>
            <w:vMerge/>
            <w:tcBorders>
              <w:bottom w:val="double" w:sz="4" w:space="0" w:color="auto"/>
            </w:tcBorders>
          </w:tcPr>
          <w:p w14:paraId="64F7C772" w14:textId="77777777" w:rsidR="00503DD9" w:rsidRPr="00BC6CA8" w:rsidRDefault="00503DD9" w:rsidP="007A689C">
            <w:pPr>
              <w:jc w:val="center"/>
            </w:pPr>
          </w:p>
        </w:tc>
        <w:tc>
          <w:tcPr>
            <w:tcW w:w="2995" w:type="dxa"/>
            <w:gridSpan w:val="3"/>
            <w:vMerge w:val="restart"/>
            <w:vAlign w:val="center"/>
          </w:tcPr>
          <w:p w14:paraId="10AB59F3" w14:textId="77777777" w:rsidR="00503DD9" w:rsidRPr="00BC6CA8" w:rsidRDefault="00503DD9" w:rsidP="007A689C">
            <w:pPr>
              <w:jc w:val="center"/>
            </w:pPr>
            <w:r w:rsidRPr="00BC6CA8">
              <w:t xml:space="preserve">Distanţa pe verticală, </w:t>
            </w:r>
            <w:r w:rsidRPr="00BC6CA8">
              <w:rPr>
                <w:i/>
              </w:rPr>
              <w:t>H</w:t>
            </w:r>
            <w:r w:rsidRPr="00BC6CA8">
              <w:t>, între conductorul inferior al LEA la săgeata maximă şi nivelul maxim al apei cu asigurare 1% [m]</w:t>
            </w:r>
          </w:p>
        </w:tc>
        <w:tc>
          <w:tcPr>
            <w:tcW w:w="2268" w:type="dxa"/>
            <w:vMerge w:val="restart"/>
            <w:tcBorders>
              <w:bottom w:val="double" w:sz="4" w:space="0" w:color="auto"/>
              <w:right w:val="single" w:sz="4" w:space="0" w:color="auto"/>
            </w:tcBorders>
            <w:vAlign w:val="center"/>
          </w:tcPr>
          <w:p w14:paraId="18A68A95" w14:textId="77777777" w:rsidR="00503DD9" w:rsidRPr="00BC6CA8" w:rsidRDefault="00503DD9" w:rsidP="007A689C">
            <w:pPr>
              <w:jc w:val="center"/>
            </w:pPr>
            <w:r w:rsidRPr="00BC6CA8">
              <w:t xml:space="preserve">Distanţa pe orizontală, </w:t>
            </w:r>
            <w:r w:rsidRPr="00BC6CA8">
              <w:rPr>
                <w:i/>
              </w:rPr>
              <w:t>D</w:t>
            </w:r>
            <w:r w:rsidRPr="00BC6CA8">
              <w:t>, între axul LEA şi mal</w:t>
            </w:r>
          </w:p>
          <w:p w14:paraId="481F3EA9" w14:textId="77777777" w:rsidR="00503DD9" w:rsidRPr="00BC6CA8" w:rsidRDefault="00AC0689" w:rsidP="007A689C">
            <w:pPr>
              <w:jc w:val="center"/>
            </w:pPr>
            <w:r w:rsidRPr="00BC6CA8">
              <w:t>[</w:t>
            </w:r>
            <w:r w:rsidR="00503DD9" w:rsidRPr="00BC6CA8">
              <w:t>m</w:t>
            </w:r>
            <w:r w:rsidRPr="00BC6CA8">
              <w:t>]</w:t>
            </w:r>
          </w:p>
        </w:tc>
      </w:tr>
      <w:tr w:rsidR="00503DD9" w:rsidRPr="00BC6CA8" w14:paraId="4A929431" w14:textId="77777777" w:rsidTr="007A689C">
        <w:trPr>
          <w:cantSplit/>
          <w:trHeight w:val="276"/>
        </w:trPr>
        <w:tc>
          <w:tcPr>
            <w:tcW w:w="2269" w:type="dxa"/>
            <w:gridSpan w:val="2"/>
            <w:vMerge/>
            <w:tcBorders>
              <w:left w:val="single" w:sz="4" w:space="0" w:color="auto"/>
              <w:bottom w:val="double" w:sz="4" w:space="0" w:color="auto"/>
            </w:tcBorders>
          </w:tcPr>
          <w:p w14:paraId="14F2E1DA" w14:textId="77777777" w:rsidR="00503DD9" w:rsidRPr="00BC6CA8" w:rsidRDefault="00503DD9" w:rsidP="007A689C">
            <w:pPr>
              <w:jc w:val="center"/>
            </w:pPr>
          </w:p>
        </w:tc>
        <w:tc>
          <w:tcPr>
            <w:tcW w:w="2126" w:type="dxa"/>
            <w:vMerge/>
            <w:tcBorders>
              <w:bottom w:val="double" w:sz="4" w:space="0" w:color="auto"/>
            </w:tcBorders>
          </w:tcPr>
          <w:p w14:paraId="44CF2CC1" w14:textId="77777777" w:rsidR="00503DD9" w:rsidRPr="00BC6CA8" w:rsidRDefault="00503DD9" w:rsidP="007A689C">
            <w:pPr>
              <w:jc w:val="center"/>
            </w:pPr>
          </w:p>
        </w:tc>
        <w:tc>
          <w:tcPr>
            <w:tcW w:w="2995" w:type="dxa"/>
            <w:gridSpan w:val="3"/>
            <w:vMerge/>
          </w:tcPr>
          <w:p w14:paraId="5AF4C9AB" w14:textId="77777777" w:rsidR="00503DD9" w:rsidRPr="00BC6CA8" w:rsidRDefault="00503DD9" w:rsidP="007A689C">
            <w:pPr>
              <w:jc w:val="center"/>
            </w:pPr>
          </w:p>
        </w:tc>
        <w:tc>
          <w:tcPr>
            <w:tcW w:w="2268" w:type="dxa"/>
            <w:vMerge/>
            <w:tcBorders>
              <w:bottom w:val="double" w:sz="4" w:space="0" w:color="auto"/>
              <w:right w:val="single" w:sz="4" w:space="0" w:color="auto"/>
            </w:tcBorders>
          </w:tcPr>
          <w:p w14:paraId="7BE991FD" w14:textId="77777777" w:rsidR="00503DD9" w:rsidRPr="00BC6CA8" w:rsidRDefault="00503DD9" w:rsidP="007A689C">
            <w:pPr>
              <w:jc w:val="center"/>
            </w:pPr>
          </w:p>
        </w:tc>
      </w:tr>
      <w:tr w:rsidR="00503DD9" w:rsidRPr="00BC6CA8" w14:paraId="75B9C948" w14:textId="77777777" w:rsidTr="007A689C">
        <w:trPr>
          <w:cantSplit/>
          <w:trHeight w:val="276"/>
        </w:trPr>
        <w:tc>
          <w:tcPr>
            <w:tcW w:w="2269" w:type="dxa"/>
            <w:gridSpan w:val="2"/>
            <w:vMerge/>
            <w:tcBorders>
              <w:left w:val="single" w:sz="4" w:space="0" w:color="auto"/>
              <w:bottom w:val="double" w:sz="4" w:space="0" w:color="auto"/>
            </w:tcBorders>
          </w:tcPr>
          <w:p w14:paraId="744BEA3F" w14:textId="77777777" w:rsidR="00503DD9" w:rsidRPr="00BC6CA8" w:rsidRDefault="00503DD9" w:rsidP="007A689C">
            <w:pPr>
              <w:jc w:val="center"/>
            </w:pPr>
          </w:p>
        </w:tc>
        <w:tc>
          <w:tcPr>
            <w:tcW w:w="2126" w:type="dxa"/>
            <w:vMerge/>
            <w:tcBorders>
              <w:bottom w:val="double" w:sz="4" w:space="0" w:color="auto"/>
            </w:tcBorders>
          </w:tcPr>
          <w:p w14:paraId="1F6679E9" w14:textId="77777777" w:rsidR="00503DD9" w:rsidRPr="00BC6CA8" w:rsidRDefault="00503DD9" w:rsidP="007A689C">
            <w:pPr>
              <w:jc w:val="center"/>
            </w:pPr>
          </w:p>
        </w:tc>
        <w:tc>
          <w:tcPr>
            <w:tcW w:w="2995" w:type="dxa"/>
            <w:gridSpan w:val="3"/>
            <w:vMerge/>
          </w:tcPr>
          <w:p w14:paraId="395F9F69" w14:textId="77777777" w:rsidR="00503DD9" w:rsidRPr="00BC6CA8" w:rsidRDefault="00503DD9" w:rsidP="007A689C">
            <w:pPr>
              <w:jc w:val="center"/>
            </w:pPr>
          </w:p>
        </w:tc>
        <w:tc>
          <w:tcPr>
            <w:tcW w:w="2268" w:type="dxa"/>
            <w:vMerge/>
            <w:tcBorders>
              <w:bottom w:val="double" w:sz="4" w:space="0" w:color="auto"/>
              <w:right w:val="single" w:sz="4" w:space="0" w:color="auto"/>
            </w:tcBorders>
          </w:tcPr>
          <w:p w14:paraId="247348BA" w14:textId="77777777" w:rsidR="00503DD9" w:rsidRPr="00BC6CA8" w:rsidRDefault="00503DD9" w:rsidP="007A689C">
            <w:pPr>
              <w:jc w:val="center"/>
            </w:pPr>
          </w:p>
        </w:tc>
      </w:tr>
      <w:tr w:rsidR="00503DD9" w:rsidRPr="00BC6CA8" w14:paraId="17FF013B" w14:textId="77777777" w:rsidTr="007A689C">
        <w:trPr>
          <w:cantSplit/>
          <w:trHeight w:val="276"/>
        </w:trPr>
        <w:tc>
          <w:tcPr>
            <w:tcW w:w="2269" w:type="dxa"/>
            <w:gridSpan w:val="2"/>
            <w:vMerge/>
            <w:tcBorders>
              <w:left w:val="single" w:sz="4" w:space="0" w:color="auto"/>
              <w:bottom w:val="double" w:sz="4" w:space="0" w:color="auto"/>
            </w:tcBorders>
          </w:tcPr>
          <w:p w14:paraId="736BB475" w14:textId="77777777" w:rsidR="00503DD9" w:rsidRPr="00BC6CA8" w:rsidRDefault="00503DD9" w:rsidP="007A689C">
            <w:pPr>
              <w:jc w:val="center"/>
            </w:pPr>
          </w:p>
        </w:tc>
        <w:tc>
          <w:tcPr>
            <w:tcW w:w="2126" w:type="dxa"/>
            <w:vMerge/>
            <w:tcBorders>
              <w:bottom w:val="double" w:sz="4" w:space="0" w:color="auto"/>
            </w:tcBorders>
          </w:tcPr>
          <w:p w14:paraId="05F6DC87" w14:textId="77777777" w:rsidR="00503DD9" w:rsidRPr="00BC6CA8" w:rsidRDefault="00503DD9" w:rsidP="007A689C">
            <w:pPr>
              <w:jc w:val="center"/>
            </w:pPr>
          </w:p>
        </w:tc>
        <w:tc>
          <w:tcPr>
            <w:tcW w:w="2995" w:type="dxa"/>
            <w:gridSpan w:val="3"/>
            <w:vMerge/>
          </w:tcPr>
          <w:p w14:paraId="6A76C96F" w14:textId="77777777" w:rsidR="00503DD9" w:rsidRPr="00BC6CA8" w:rsidRDefault="00503DD9" w:rsidP="007A689C">
            <w:pPr>
              <w:jc w:val="center"/>
            </w:pPr>
          </w:p>
        </w:tc>
        <w:tc>
          <w:tcPr>
            <w:tcW w:w="2268" w:type="dxa"/>
            <w:vMerge/>
            <w:tcBorders>
              <w:bottom w:val="double" w:sz="4" w:space="0" w:color="auto"/>
              <w:right w:val="single" w:sz="4" w:space="0" w:color="auto"/>
            </w:tcBorders>
          </w:tcPr>
          <w:p w14:paraId="6A1A8F79" w14:textId="77777777" w:rsidR="00503DD9" w:rsidRPr="00BC6CA8" w:rsidRDefault="00503DD9" w:rsidP="007A689C">
            <w:pPr>
              <w:jc w:val="center"/>
            </w:pPr>
          </w:p>
        </w:tc>
      </w:tr>
      <w:tr w:rsidR="00503DD9" w:rsidRPr="00BC6CA8" w14:paraId="19FE55B0" w14:textId="77777777" w:rsidTr="007A689C">
        <w:trPr>
          <w:cantSplit/>
        </w:trPr>
        <w:tc>
          <w:tcPr>
            <w:tcW w:w="2269" w:type="dxa"/>
            <w:gridSpan w:val="2"/>
            <w:vMerge/>
            <w:tcBorders>
              <w:left w:val="single" w:sz="4" w:space="0" w:color="auto"/>
              <w:bottom w:val="single" w:sz="4" w:space="0" w:color="auto"/>
            </w:tcBorders>
          </w:tcPr>
          <w:p w14:paraId="2CDEF9F8" w14:textId="77777777" w:rsidR="00503DD9" w:rsidRPr="00BC6CA8" w:rsidRDefault="00503DD9" w:rsidP="007A689C">
            <w:pPr>
              <w:jc w:val="center"/>
            </w:pPr>
          </w:p>
        </w:tc>
        <w:tc>
          <w:tcPr>
            <w:tcW w:w="2126" w:type="dxa"/>
            <w:vMerge/>
            <w:tcBorders>
              <w:bottom w:val="single" w:sz="4" w:space="0" w:color="auto"/>
            </w:tcBorders>
          </w:tcPr>
          <w:p w14:paraId="01286827" w14:textId="77777777" w:rsidR="00503DD9" w:rsidRPr="00BC6CA8" w:rsidRDefault="00503DD9" w:rsidP="007A689C">
            <w:pPr>
              <w:jc w:val="center"/>
            </w:pPr>
          </w:p>
        </w:tc>
        <w:tc>
          <w:tcPr>
            <w:tcW w:w="1011" w:type="dxa"/>
            <w:tcBorders>
              <w:bottom w:val="single" w:sz="4" w:space="0" w:color="auto"/>
            </w:tcBorders>
            <w:vAlign w:val="center"/>
          </w:tcPr>
          <w:p w14:paraId="06305778" w14:textId="77777777" w:rsidR="00503DD9" w:rsidRPr="00BC6CA8" w:rsidRDefault="00503DD9" w:rsidP="007A689C">
            <w:pPr>
              <w:jc w:val="center"/>
            </w:pPr>
            <w:r w:rsidRPr="00BC6CA8">
              <w:rPr>
                <w:i/>
              </w:rPr>
              <w:t>U</w:t>
            </w:r>
            <w:r w:rsidRPr="00BC6CA8">
              <w:rPr>
                <w:i/>
                <w:vertAlign w:val="subscript"/>
              </w:rPr>
              <w:t>n</w:t>
            </w:r>
            <w:r w:rsidRPr="00BC6CA8">
              <w:sym w:font="UniversalMath1 BT" w:char="F0A3"/>
            </w:r>
          </w:p>
          <w:p w14:paraId="07984C06" w14:textId="77777777" w:rsidR="00503DD9" w:rsidRPr="00BC6CA8" w:rsidRDefault="00503DD9" w:rsidP="007A689C">
            <w:pPr>
              <w:jc w:val="center"/>
            </w:pPr>
            <w:r w:rsidRPr="00BC6CA8">
              <w:t>110 kV</w:t>
            </w:r>
          </w:p>
        </w:tc>
        <w:tc>
          <w:tcPr>
            <w:tcW w:w="992" w:type="dxa"/>
            <w:tcBorders>
              <w:bottom w:val="single" w:sz="4" w:space="0" w:color="auto"/>
            </w:tcBorders>
            <w:vAlign w:val="center"/>
          </w:tcPr>
          <w:p w14:paraId="78A92E58" w14:textId="77777777" w:rsidR="00503DD9" w:rsidRPr="00BC6CA8" w:rsidRDefault="00503DD9" w:rsidP="007A689C">
            <w:pPr>
              <w:jc w:val="center"/>
            </w:pPr>
            <w:r w:rsidRPr="00BC6CA8">
              <w:rPr>
                <w:i/>
              </w:rPr>
              <w:t>U</w:t>
            </w:r>
            <w:r w:rsidRPr="00BC6CA8">
              <w:rPr>
                <w:i/>
                <w:vertAlign w:val="subscript"/>
              </w:rPr>
              <w:t>n</w:t>
            </w:r>
            <w:r w:rsidRPr="00BC6CA8">
              <w:t>=220 kV</w:t>
            </w:r>
          </w:p>
        </w:tc>
        <w:tc>
          <w:tcPr>
            <w:tcW w:w="992" w:type="dxa"/>
            <w:tcBorders>
              <w:bottom w:val="single" w:sz="4" w:space="0" w:color="auto"/>
            </w:tcBorders>
            <w:vAlign w:val="center"/>
          </w:tcPr>
          <w:p w14:paraId="0D63CE54" w14:textId="77777777" w:rsidR="00503DD9" w:rsidRPr="00BC6CA8" w:rsidRDefault="00503DD9" w:rsidP="007A689C">
            <w:pPr>
              <w:jc w:val="center"/>
            </w:pPr>
            <w:r w:rsidRPr="00BC6CA8">
              <w:rPr>
                <w:i/>
              </w:rPr>
              <w:t>U</w:t>
            </w:r>
            <w:r w:rsidRPr="00BC6CA8">
              <w:rPr>
                <w:i/>
                <w:vertAlign w:val="subscript"/>
              </w:rPr>
              <w:t>n</w:t>
            </w:r>
            <w:r w:rsidRPr="00BC6CA8">
              <w:t>=400 kV</w:t>
            </w:r>
          </w:p>
        </w:tc>
        <w:tc>
          <w:tcPr>
            <w:tcW w:w="2268" w:type="dxa"/>
            <w:vMerge/>
            <w:tcBorders>
              <w:bottom w:val="single" w:sz="4" w:space="0" w:color="auto"/>
              <w:right w:val="single" w:sz="4" w:space="0" w:color="auto"/>
            </w:tcBorders>
          </w:tcPr>
          <w:p w14:paraId="48EF28D5" w14:textId="77777777" w:rsidR="00503DD9" w:rsidRPr="00BC6CA8" w:rsidRDefault="00503DD9" w:rsidP="007A689C">
            <w:pPr>
              <w:jc w:val="center"/>
            </w:pPr>
          </w:p>
        </w:tc>
      </w:tr>
      <w:tr w:rsidR="00503DD9" w:rsidRPr="00BC6CA8" w14:paraId="18276881" w14:textId="77777777" w:rsidTr="007A689C">
        <w:trPr>
          <w:cantSplit/>
          <w:trHeight w:val="1304"/>
        </w:trPr>
        <w:tc>
          <w:tcPr>
            <w:tcW w:w="568" w:type="dxa"/>
            <w:vMerge w:val="restart"/>
            <w:tcBorders>
              <w:top w:val="single" w:sz="4" w:space="0" w:color="auto"/>
              <w:left w:val="single" w:sz="4" w:space="0" w:color="auto"/>
            </w:tcBorders>
            <w:textDirection w:val="btLr"/>
            <w:vAlign w:val="center"/>
          </w:tcPr>
          <w:p w14:paraId="4D2A0067" w14:textId="77777777" w:rsidR="00503DD9" w:rsidRPr="00BC6CA8" w:rsidRDefault="00503DD9" w:rsidP="007A689C">
            <w:pPr>
              <w:spacing w:line="220" w:lineRule="exact"/>
              <w:ind w:left="113" w:right="113"/>
              <w:jc w:val="center"/>
            </w:pPr>
            <w:r w:rsidRPr="00BC6CA8">
              <w:t>Nenavigabile</w:t>
            </w:r>
          </w:p>
        </w:tc>
        <w:tc>
          <w:tcPr>
            <w:tcW w:w="1701" w:type="dxa"/>
            <w:tcBorders>
              <w:top w:val="single" w:sz="4" w:space="0" w:color="auto"/>
            </w:tcBorders>
            <w:vAlign w:val="center"/>
          </w:tcPr>
          <w:p w14:paraId="5F5E437C" w14:textId="77777777" w:rsidR="00503DD9" w:rsidRPr="00BC6CA8" w:rsidRDefault="00503DD9" w:rsidP="007A689C">
            <w:pPr>
              <w:spacing w:line="220" w:lineRule="exact"/>
              <w:rPr>
                <w:sz w:val="22"/>
              </w:rPr>
            </w:pPr>
            <w:r w:rsidRPr="00BC6CA8">
              <w:rPr>
                <w:sz w:val="22"/>
              </w:rPr>
              <w:t xml:space="preserve">- În zonele localităţilor şi </w:t>
            </w:r>
            <w:r w:rsidRPr="00BC6CA8">
              <w:rPr>
                <w:sz w:val="22"/>
              </w:rPr>
              <w:br/>
              <w:t>în zonele amonte ale lucrărilor</w:t>
            </w:r>
          </w:p>
          <w:p w14:paraId="3E4FE49B" w14:textId="77777777" w:rsidR="00503DD9" w:rsidRPr="00BC6CA8" w:rsidRDefault="00503DD9" w:rsidP="007A689C">
            <w:pPr>
              <w:spacing w:line="220" w:lineRule="exact"/>
              <w:rPr>
                <w:sz w:val="22"/>
              </w:rPr>
            </w:pPr>
            <w:r w:rsidRPr="00BC6CA8">
              <w:rPr>
                <w:sz w:val="22"/>
              </w:rPr>
              <w:t>hidrotehnice, dispuse</w:t>
            </w:r>
          </w:p>
          <w:p w14:paraId="1A01F21E" w14:textId="77777777" w:rsidR="00503DD9" w:rsidRPr="00BC6CA8" w:rsidRDefault="00503DD9" w:rsidP="007A689C">
            <w:pPr>
              <w:spacing w:line="220" w:lineRule="exact"/>
              <w:rPr>
                <w:sz w:val="22"/>
              </w:rPr>
            </w:pPr>
            <w:r w:rsidRPr="00BC6CA8">
              <w:rPr>
                <w:sz w:val="22"/>
              </w:rPr>
              <w:t>transversal pe albie.</w:t>
            </w:r>
          </w:p>
        </w:tc>
        <w:tc>
          <w:tcPr>
            <w:tcW w:w="2126" w:type="dxa"/>
            <w:vMerge w:val="restart"/>
            <w:tcBorders>
              <w:top w:val="single" w:sz="4" w:space="0" w:color="auto"/>
            </w:tcBorders>
            <w:vAlign w:val="center"/>
          </w:tcPr>
          <w:p w14:paraId="57B21A46" w14:textId="77777777" w:rsidR="00503DD9" w:rsidRPr="00BC6CA8" w:rsidRDefault="00503DD9" w:rsidP="007A689C">
            <w:pPr>
              <w:spacing w:line="220" w:lineRule="exact"/>
              <w:jc w:val="center"/>
              <w:rPr>
                <w:sz w:val="22"/>
              </w:rPr>
            </w:pPr>
            <w:r w:rsidRPr="00BC6CA8">
              <w:rPr>
                <w:sz w:val="22"/>
              </w:rPr>
              <w:t>-</w:t>
            </w:r>
          </w:p>
        </w:tc>
        <w:tc>
          <w:tcPr>
            <w:tcW w:w="1011" w:type="dxa"/>
            <w:tcBorders>
              <w:top w:val="single" w:sz="4" w:space="0" w:color="auto"/>
            </w:tcBorders>
            <w:vAlign w:val="center"/>
          </w:tcPr>
          <w:p w14:paraId="66A6E42A" w14:textId="77777777" w:rsidR="00503DD9" w:rsidRPr="00BC6CA8" w:rsidRDefault="00503DD9" w:rsidP="007A689C">
            <w:pPr>
              <w:spacing w:line="220" w:lineRule="exact"/>
              <w:jc w:val="center"/>
            </w:pPr>
            <w:r w:rsidRPr="00BC6CA8">
              <w:t>7,00</w:t>
            </w:r>
          </w:p>
        </w:tc>
        <w:tc>
          <w:tcPr>
            <w:tcW w:w="992" w:type="dxa"/>
            <w:tcBorders>
              <w:top w:val="single" w:sz="4" w:space="0" w:color="auto"/>
            </w:tcBorders>
            <w:vAlign w:val="center"/>
          </w:tcPr>
          <w:p w14:paraId="2B8C1F50" w14:textId="77777777" w:rsidR="00503DD9" w:rsidRPr="00BC6CA8" w:rsidRDefault="00503DD9" w:rsidP="007A689C">
            <w:pPr>
              <w:spacing w:line="220" w:lineRule="exact"/>
              <w:jc w:val="center"/>
            </w:pPr>
            <w:r w:rsidRPr="00BC6CA8">
              <w:t>8,00</w:t>
            </w:r>
          </w:p>
        </w:tc>
        <w:tc>
          <w:tcPr>
            <w:tcW w:w="992" w:type="dxa"/>
            <w:tcBorders>
              <w:top w:val="single" w:sz="4" w:space="0" w:color="auto"/>
            </w:tcBorders>
            <w:vAlign w:val="center"/>
          </w:tcPr>
          <w:p w14:paraId="399A03CC" w14:textId="77777777" w:rsidR="00503DD9" w:rsidRPr="00BC6CA8" w:rsidRDefault="00503DD9" w:rsidP="007A689C">
            <w:pPr>
              <w:spacing w:line="220" w:lineRule="exact"/>
              <w:jc w:val="center"/>
            </w:pPr>
            <w:r w:rsidRPr="00BC6CA8">
              <w:t>9,00</w:t>
            </w:r>
          </w:p>
        </w:tc>
        <w:tc>
          <w:tcPr>
            <w:tcW w:w="2268" w:type="dxa"/>
            <w:vMerge w:val="restart"/>
            <w:tcBorders>
              <w:top w:val="single" w:sz="4" w:space="0" w:color="auto"/>
              <w:right w:val="single" w:sz="4" w:space="0" w:color="auto"/>
            </w:tcBorders>
            <w:vAlign w:val="center"/>
          </w:tcPr>
          <w:p w14:paraId="64908ABD" w14:textId="77777777" w:rsidR="00503DD9" w:rsidRPr="00BC6CA8" w:rsidRDefault="00503DD9" w:rsidP="007A689C">
            <w:pPr>
              <w:spacing w:line="220" w:lineRule="exact"/>
              <w:jc w:val="center"/>
              <w:rPr>
                <w:sz w:val="22"/>
              </w:rPr>
            </w:pPr>
            <w:r w:rsidRPr="00BC6CA8">
              <w:rPr>
                <w:sz w:val="22"/>
              </w:rPr>
              <w:t>Nu se impune</w:t>
            </w:r>
          </w:p>
        </w:tc>
      </w:tr>
      <w:tr w:rsidR="00503DD9" w:rsidRPr="00BC6CA8" w14:paraId="196A9EC6" w14:textId="77777777" w:rsidTr="007A689C">
        <w:trPr>
          <w:cantSplit/>
        </w:trPr>
        <w:tc>
          <w:tcPr>
            <w:tcW w:w="568" w:type="dxa"/>
            <w:vMerge/>
            <w:tcBorders>
              <w:left w:val="single" w:sz="4" w:space="0" w:color="auto"/>
            </w:tcBorders>
          </w:tcPr>
          <w:p w14:paraId="3AE0C94C" w14:textId="77777777" w:rsidR="00503DD9" w:rsidRPr="00BC6CA8" w:rsidRDefault="00503DD9" w:rsidP="007A689C">
            <w:pPr>
              <w:spacing w:line="220" w:lineRule="exact"/>
              <w:jc w:val="center"/>
              <w:rPr>
                <w:sz w:val="22"/>
              </w:rPr>
            </w:pPr>
          </w:p>
        </w:tc>
        <w:tc>
          <w:tcPr>
            <w:tcW w:w="1701" w:type="dxa"/>
            <w:vAlign w:val="center"/>
          </w:tcPr>
          <w:p w14:paraId="5C97376F" w14:textId="77777777" w:rsidR="00503DD9" w:rsidRPr="00BC6CA8" w:rsidRDefault="00503DD9" w:rsidP="007A689C">
            <w:pPr>
              <w:spacing w:line="220" w:lineRule="exact"/>
              <w:rPr>
                <w:sz w:val="22"/>
              </w:rPr>
            </w:pPr>
            <w:r w:rsidRPr="00BC6CA8">
              <w:rPr>
                <w:sz w:val="22"/>
              </w:rPr>
              <w:t>- În celelalte zone.</w:t>
            </w:r>
          </w:p>
        </w:tc>
        <w:tc>
          <w:tcPr>
            <w:tcW w:w="2126" w:type="dxa"/>
            <w:vMerge/>
          </w:tcPr>
          <w:p w14:paraId="30367A76" w14:textId="77777777" w:rsidR="00503DD9" w:rsidRPr="00BC6CA8" w:rsidRDefault="00503DD9" w:rsidP="007A689C">
            <w:pPr>
              <w:spacing w:line="220" w:lineRule="exact"/>
              <w:jc w:val="center"/>
              <w:rPr>
                <w:sz w:val="22"/>
              </w:rPr>
            </w:pPr>
          </w:p>
        </w:tc>
        <w:tc>
          <w:tcPr>
            <w:tcW w:w="1011" w:type="dxa"/>
            <w:vAlign w:val="center"/>
          </w:tcPr>
          <w:p w14:paraId="3504D23E" w14:textId="77777777" w:rsidR="00503DD9" w:rsidRPr="00BC6CA8" w:rsidRDefault="00503DD9" w:rsidP="007A689C">
            <w:pPr>
              <w:spacing w:line="220" w:lineRule="exact"/>
              <w:jc w:val="center"/>
            </w:pPr>
            <w:r w:rsidRPr="00BC6CA8">
              <w:t>5,00</w:t>
            </w:r>
          </w:p>
        </w:tc>
        <w:tc>
          <w:tcPr>
            <w:tcW w:w="992" w:type="dxa"/>
            <w:vAlign w:val="center"/>
          </w:tcPr>
          <w:p w14:paraId="1502520B" w14:textId="77777777" w:rsidR="00503DD9" w:rsidRPr="00BC6CA8" w:rsidRDefault="00503DD9" w:rsidP="007A689C">
            <w:pPr>
              <w:spacing w:line="220" w:lineRule="exact"/>
              <w:jc w:val="center"/>
            </w:pPr>
            <w:r w:rsidRPr="00BC6CA8">
              <w:t>6,00</w:t>
            </w:r>
          </w:p>
        </w:tc>
        <w:tc>
          <w:tcPr>
            <w:tcW w:w="992" w:type="dxa"/>
            <w:vAlign w:val="center"/>
          </w:tcPr>
          <w:p w14:paraId="15122858" w14:textId="77777777" w:rsidR="00503DD9" w:rsidRPr="00BC6CA8" w:rsidRDefault="00503DD9" w:rsidP="007A689C">
            <w:pPr>
              <w:spacing w:line="220" w:lineRule="exact"/>
              <w:jc w:val="center"/>
            </w:pPr>
            <w:r w:rsidRPr="00BC6CA8">
              <w:t>7,00</w:t>
            </w:r>
          </w:p>
        </w:tc>
        <w:tc>
          <w:tcPr>
            <w:tcW w:w="2268" w:type="dxa"/>
            <w:vMerge/>
            <w:tcBorders>
              <w:right w:val="single" w:sz="4" w:space="0" w:color="auto"/>
            </w:tcBorders>
          </w:tcPr>
          <w:p w14:paraId="74A28238" w14:textId="77777777" w:rsidR="00503DD9" w:rsidRPr="00BC6CA8" w:rsidRDefault="00503DD9" w:rsidP="007A689C">
            <w:pPr>
              <w:spacing w:line="220" w:lineRule="exact"/>
              <w:jc w:val="center"/>
              <w:rPr>
                <w:sz w:val="22"/>
              </w:rPr>
            </w:pPr>
          </w:p>
        </w:tc>
      </w:tr>
      <w:tr w:rsidR="00503DD9" w:rsidRPr="00BC6CA8" w14:paraId="039AFE57" w14:textId="77777777" w:rsidTr="007A689C">
        <w:trPr>
          <w:cantSplit/>
          <w:trHeight w:val="220"/>
        </w:trPr>
        <w:tc>
          <w:tcPr>
            <w:tcW w:w="568" w:type="dxa"/>
            <w:vMerge w:val="restart"/>
            <w:tcBorders>
              <w:left w:val="single" w:sz="4" w:space="0" w:color="auto"/>
            </w:tcBorders>
            <w:textDirection w:val="btLr"/>
            <w:vAlign w:val="center"/>
          </w:tcPr>
          <w:p w14:paraId="2A59D24B" w14:textId="77777777" w:rsidR="00503DD9" w:rsidRPr="00BC6CA8" w:rsidRDefault="00503DD9" w:rsidP="007A689C">
            <w:pPr>
              <w:spacing w:line="220" w:lineRule="exact"/>
              <w:ind w:left="113" w:right="113"/>
              <w:jc w:val="center"/>
            </w:pPr>
            <w:r w:rsidRPr="00BC6CA8">
              <w:t>Navigabile</w:t>
            </w:r>
          </w:p>
        </w:tc>
        <w:tc>
          <w:tcPr>
            <w:tcW w:w="1701" w:type="dxa"/>
            <w:vMerge w:val="restart"/>
            <w:vAlign w:val="center"/>
          </w:tcPr>
          <w:p w14:paraId="52E56235" w14:textId="77777777" w:rsidR="00503DD9" w:rsidRPr="00BC6CA8" w:rsidRDefault="00503DD9" w:rsidP="007A689C">
            <w:pPr>
              <w:spacing w:line="220" w:lineRule="exact"/>
              <w:rPr>
                <w:sz w:val="22"/>
              </w:rPr>
            </w:pPr>
            <w:r w:rsidRPr="00BC6CA8">
              <w:rPr>
                <w:sz w:val="22"/>
              </w:rPr>
              <w:t xml:space="preserve">- Care permite </w:t>
            </w:r>
          </w:p>
          <w:p w14:paraId="44F578B9" w14:textId="77777777" w:rsidR="00503DD9" w:rsidRPr="00BC6CA8" w:rsidRDefault="00503DD9" w:rsidP="007A689C">
            <w:pPr>
              <w:spacing w:line="220" w:lineRule="exact"/>
              <w:rPr>
                <w:sz w:val="22"/>
              </w:rPr>
            </w:pPr>
            <w:r w:rsidRPr="00BC6CA8">
              <w:rPr>
                <w:sz w:val="22"/>
              </w:rPr>
              <w:t>navigaţia</w:t>
            </w:r>
          </w:p>
          <w:p w14:paraId="18253983" w14:textId="77777777" w:rsidR="00503DD9" w:rsidRPr="00BC6CA8" w:rsidRDefault="00503DD9" w:rsidP="007A689C">
            <w:pPr>
              <w:spacing w:line="220" w:lineRule="exact"/>
              <w:rPr>
                <w:sz w:val="22"/>
              </w:rPr>
            </w:pPr>
            <w:r w:rsidRPr="00BC6CA8">
              <w:rPr>
                <w:sz w:val="22"/>
              </w:rPr>
              <w:t>maritimă.</w:t>
            </w:r>
          </w:p>
        </w:tc>
        <w:tc>
          <w:tcPr>
            <w:tcW w:w="2126" w:type="dxa"/>
            <w:vMerge w:val="restart"/>
            <w:vAlign w:val="center"/>
          </w:tcPr>
          <w:p w14:paraId="671C0412" w14:textId="77777777" w:rsidR="00503DD9" w:rsidRPr="00BC6CA8" w:rsidRDefault="00503DD9" w:rsidP="007A689C">
            <w:pPr>
              <w:spacing w:line="220" w:lineRule="exact"/>
              <w:rPr>
                <w:sz w:val="22"/>
              </w:rPr>
            </w:pPr>
            <w:r w:rsidRPr="00BC6CA8">
              <w:rPr>
                <w:sz w:val="22"/>
              </w:rPr>
              <w:t>- Protecţie mărită</w:t>
            </w:r>
          </w:p>
          <w:p w14:paraId="38D50A32" w14:textId="77777777" w:rsidR="00503DD9" w:rsidRPr="00BC6CA8" w:rsidRDefault="00503DD9" w:rsidP="007A689C">
            <w:pPr>
              <w:spacing w:line="220" w:lineRule="exact"/>
              <w:rPr>
                <w:sz w:val="22"/>
              </w:rPr>
            </w:pPr>
            <w:r w:rsidRPr="00BC6CA8">
              <w:rPr>
                <w:sz w:val="22"/>
              </w:rPr>
              <w:t xml:space="preserve">conform </w:t>
            </w:r>
            <w:r w:rsidR="00A8424D" w:rsidRPr="00BC6CA8">
              <w:rPr>
                <w:sz w:val="22"/>
              </w:rPr>
              <w:t>cap. 1, pc. 1.3. din prezenta anexă</w:t>
            </w:r>
            <w:r w:rsidRPr="00BC6CA8">
              <w:rPr>
                <w:sz w:val="22"/>
              </w:rPr>
              <w:t>.</w:t>
            </w:r>
          </w:p>
          <w:p w14:paraId="5FF4E9F8" w14:textId="77777777" w:rsidR="00503DD9" w:rsidRPr="00BC6CA8" w:rsidRDefault="00503DD9" w:rsidP="007A689C">
            <w:pPr>
              <w:spacing w:line="220" w:lineRule="exact"/>
              <w:rPr>
                <w:sz w:val="22"/>
              </w:rPr>
            </w:pPr>
            <w:r w:rsidRPr="00BC6CA8">
              <w:rPr>
                <w:sz w:val="22"/>
              </w:rPr>
              <w:t>- Lanţuri duble de</w:t>
            </w:r>
          </w:p>
          <w:p w14:paraId="51C0A5B6" w14:textId="77777777" w:rsidR="00503DD9" w:rsidRPr="00BC6CA8" w:rsidRDefault="00503DD9" w:rsidP="007A689C">
            <w:pPr>
              <w:spacing w:line="220" w:lineRule="exact"/>
              <w:rPr>
                <w:sz w:val="22"/>
              </w:rPr>
            </w:pPr>
            <w:r w:rsidRPr="00BC6CA8">
              <w:rPr>
                <w:sz w:val="22"/>
              </w:rPr>
              <w:t>izolatoare, respectiv legături duble,</w:t>
            </w:r>
          </w:p>
          <w:p w14:paraId="66A2100E" w14:textId="77777777" w:rsidR="00503DD9" w:rsidRPr="00BC6CA8" w:rsidRDefault="00503DD9" w:rsidP="007A689C">
            <w:pPr>
              <w:spacing w:line="220" w:lineRule="exact"/>
              <w:rPr>
                <w:sz w:val="22"/>
              </w:rPr>
            </w:pPr>
            <w:r w:rsidRPr="00BC6CA8">
              <w:rPr>
                <w:sz w:val="22"/>
              </w:rPr>
              <w:t xml:space="preserve">în cazul izolatoarelor suport. </w:t>
            </w:r>
            <w:r w:rsidRPr="00BC6CA8">
              <w:rPr>
                <w:sz w:val="22"/>
                <w:vertAlign w:val="superscript"/>
              </w:rPr>
              <w:t>2)</w:t>
            </w:r>
          </w:p>
          <w:p w14:paraId="724EDA3A" w14:textId="77777777" w:rsidR="00503DD9" w:rsidRPr="00BC6CA8" w:rsidRDefault="00503DD9" w:rsidP="007A689C">
            <w:pPr>
              <w:spacing w:line="220" w:lineRule="exact"/>
              <w:rPr>
                <w:sz w:val="22"/>
              </w:rPr>
            </w:pPr>
            <w:r w:rsidRPr="00BC6CA8">
              <w:rPr>
                <w:sz w:val="22"/>
              </w:rPr>
              <w:t xml:space="preserve">- Locurile de traversare se vor </w:t>
            </w:r>
          </w:p>
          <w:p w14:paraId="5616C78C" w14:textId="77777777" w:rsidR="00503DD9" w:rsidRPr="00BC6CA8" w:rsidRDefault="00503DD9" w:rsidP="007A689C">
            <w:pPr>
              <w:spacing w:line="220" w:lineRule="exact"/>
              <w:rPr>
                <w:sz w:val="22"/>
              </w:rPr>
            </w:pPr>
            <w:r w:rsidRPr="00BC6CA8">
              <w:rPr>
                <w:sz w:val="22"/>
              </w:rPr>
              <w:t>marca cu semne</w:t>
            </w:r>
          </w:p>
          <w:p w14:paraId="42F23607" w14:textId="77777777" w:rsidR="00503DD9" w:rsidRPr="00BC6CA8" w:rsidRDefault="00503DD9" w:rsidP="007A689C">
            <w:pPr>
              <w:spacing w:line="220" w:lineRule="exact"/>
              <w:rPr>
                <w:sz w:val="22"/>
              </w:rPr>
            </w:pPr>
            <w:r w:rsidRPr="00BC6CA8">
              <w:rPr>
                <w:sz w:val="22"/>
              </w:rPr>
              <w:t xml:space="preserve">speciale, conform </w:t>
            </w:r>
          </w:p>
          <w:p w14:paraId="610F8129" w14:textId="77777777" w:rsidR="00503DD9" w:rsidRPr="00BC6CA8" w:rsidRDefault="00503DD9" w:rsidP="007A689C">
            <w:pPr>
              <w:spacing w:line="220" w:lineRule="exact"/>
              <w:rPr>
                <w:sz w:val="22"/>
              </w:rPr>
            </w:pPr>
            <w:r w:rsidRPr="00BC6CA8">
              <w:rPr>
                <w:sz w:val="22"/>
              </w:rPr>
              <w:t>prescripţiilor navigaţiilor civile.</w:t>
            </w:r>
          </w:p>
        </w:tc>
        <w:tc>
          <w:tcPr>
            <w:tcW w:w="1011" w:type="dxa"/>
            <w:vMerge w:val="restart"/>
            <w:vAlign w:val="center"/>
          </w:tcPr>
          <w:p w14:paraId="2ADADAD6" w14:textId="77777777" w:rsidR="00503DD9" w:rsidRPr="00BC6CA8" w:rsidRDefault="00503DD9" w:rsidP="007A689C">
            <w:pPr>
              <w:spacing w:line="220" w:lineRule="exact"/>
              <w:jc w:val="center"/>
            </w:pPr>
            <w:r w:rsidRPr="00BC6CA8">
              <w:rPr>
                <w:i/>
              </w:rPr>
              <w:t>G</w:t>
            </w:r>
            <w:r w:rsidRPr="00BC6CA8">
              <w:t xml:space="preserve"> +</w:t>
            </w:r>
          </w:p>
          <w:p w14:paraId="290A0E86" w14:textId="77777777" w:rsidR="00503DD9" w:rsidRPr="00BC6CA8" w:rsidRDefault="00503DD9" w:rsidP="007A689C">
            <w:pPr>
              <w:spacing w:line="220" w:lineRule="exact"/>
              <w:jc w:val="center"/>
              <w:rPr>
                <w:vertAlign w:val="superscript"/>
              </w:rPr>
            </w:pPr>
            <w:r w:rsidRPr="00BC6CA8">
              <w:t xml:space="preserve"> 1,00 </w:t>
            </w:r>
            <w:r w:rsidRPr="00BC6CA8">
              <w:rPr>
                <w:vertAlign w:val="superscript"/>
              </w:rPr>
              <w:t>3)</w:t>
            </w:r>
          </w:p>
        </w:tc>
        <w:tc>
          <w:tcPr>
            <w:tcW w:w="992" w:type="dxa"/>
            <w:vMerge w:val="restart"/>
            <w:vAlign w:val="center"/>
          </w:tcPr>
          <w:p w14:paraId="01DBE8CD" w14:textId="77777777" w:rsidR="00503DD9" w:rsidRPr="00BC6CA8" w:rsidRDefault="00503DD9" w:rsidP="007A689C">
            <w:pPr>
              <w:spacing w:line="220" w:lineRule="exact"/>
              <w:jc w:val="center"/>
            </w:pPr>
            <w:r w:rsidRPr="00BC6CA8">
              <w:rPr>
                <w:i/>
              </w:rPr>
              <w:t>G</w:t>
            </w:r>
            <w:r w:rsidRPr="00BC6CA8">
              <w:t xml:space="preserve"> + </w:t>
            </w:r>
          </w:p>
          <w:p w14:paraId="6C7EA3D6" w14:textId="77777777" w:rsidR="00503DD9" w:rsidRPr="00BC6CA8" w:rsidRDefault="00503DD9" w:rsidP="007A689C">
            <w:pPr>
              <w:spacing w:line="220" w:lineRule="exact"/>
              <w:jc w:val="center"/>
              <w:rPr>
                <w:vertAlign w:val="superscript"/>
              </w:rPr>
            </w:pPr>
            <w:r w:rsidRPr="00BC6CA8">
              <w:t xml:space="preserve">2,00 </w:t>
            </w:r>
            <w:r w:rsidRPr="00BC6CA8">
              <w:rPr>
                <w:vertAlign w:val="superscript"/>
              </w:rPr>
              <w:t>3)</w:t>
            </w:r>
          </w:p>
        </w:tc>
        <w:tc>
          <w:tcPr>
            <w:tcW w:w="992" w:type="dxa"/>
            <w:vMerge w:val="restart"/>
            <w:vAlign w:val="center"/>
          </w:tcPr>
          <w:p w14:paraId="51603EC1" w14:textId="77777777" w:rsidR="00503DD9" w:rsidRPr="00BC6CA8" w:rsidRDefault="00503DD9" w:rsidP="007A689C">
            <w:pPr>
              <w:spacing w:line="220" w:lineRule="exact"/>
              <w:jc w:val="center"/>
            </w:pPr>
            <w:r w:rsidRPr="00BC6CA8">
              <w:rPr>
                <w:i/>
              </w:rPr>
              <w:t>G</w:t>
            </w:r>
            <w:r w:rsidRPr="00BC6CA8">
              <w:t xml:space="preserve"> + </w:t>
            </w:r>
          </w:p>
          <w:p w14:paraId="7454662D" w14:textId="77777777" w:rsidR="00503DD9" w:rsidRPr="00BC6CA8" w:rsidRDefault="00503DD9" w:rsidP="007A689C">
            <w:pPr>
              <w:spacing w:line="220" w:lineRule="exact"/>
              <w:jc w:val="center"/>
              <w:rPr>
                <w:vertAlign w:val="superscript"/>
              </w:rPr>
            </w:pPr>
            <w:r w:rsidRPr="00BC6CA8">
              <w:t xml:space="preserve">4,00 </w:t>
            </w:r>
            <w:r w:rsidRPr="00BC6CA8">
              <w:rPr>
                <w:vertAlign w:val="superscript"/>
              </w:rPr>
              <w:t>3)</w:t>
            </w:r>
          </w:p>
        </w:tc>
        <w:tc>
          <w:tcPr>
            <w:tcW w:w="2268" w:type="dxa"/>
            <w:vMerge w:val="restart"/>
            <w:tcBorders>
              <w:right w:val="single" w:sz="4" w:space="0" w:color="auto"/>
            </w:tcBorders>
            <w:vAlign w:val="center"/>
          </w:tcPr>
          <w:p w14:paraId="64E0B40C" w14:textId="666BCD23" w:rsidR="00503DD9" w:rsidRPr="00BC6CA8" w:rsidRDefault="00503DD9" w:rsidP="007A689C">
            <w:pPr>
              <w:spacing w:line="220" w:lineRule="exact"/>
              <w:rPr>
                <w:sz w:val="22"/>
              </w:rPr>
            </w:pPr>
            <w:r w:rsidRPr="00BC6CA8">
              <w:rPr>
                <w:sz w:val="22"/>
              </w:rPr>
              <w:t xml:space="preserve">Se aplică prevederile coloanei “Distanţei minime pentru apropieri” din tabelul </w:t>
            </w:r>
            <w:r w:rsidR="00174598">
              <w:rPr>
                <w:sz w:val="22"/>
              </w:rPr>
              <w:t>7</w:t>
            </w:r>
            <w:r w:rsidRPr="00BC6CA8">
              <w:rPr>
                <w:sz w:val="22"/>
              </w:rPr>
              <w:t>.a, utilizând în locul noţiunii de “limita amprizei drumului”</w:t>
            </w:r>
          </w:p>
          <w:p w14:paraId="1B681930" w14:textId="77777777" w:rsidR="00503DD9" w:rsidRPr="00BC6CA8" w:rsidRDefault="00503DD9" w:rsidP="007A689C">
            <w:pPr>
              <w:spacing w:line="220" w:lineRule="exact"/>
              <w:rPr>
                <w:sz w:val="22"/>
              </w:rPr>
            </w:pPr>
            <w:r w:rsidRPr="00BC6CA8">
              <w:rPr>
                <w:sz w:val="22"/>
              </w:rPr>
              <w:t>noţiunea de “plan vertical la malul apei”.</w:t>
            </w:r>
          </w:p>
        </w:tc>
      </w:tr>
      <w:tr w:rsidR="00503DD9" w:rsidRPr="00BC6CA8" w14:paraId="4B2256A9" w14:textId="77777777" w:rsidTr="007A689C">
        <w:trPr>
          <w:cantSplit/>
          <w:trHeight w:val="220"/>
        </w:trPr>
        <w:tc>
          <w:tcPr>
            <w:tcW w:w="568" w:type="dxa"/>
            <w:vMerge/>
            <w:tcBorders>
              <w:left w:val="single" w:sz="4" w:space="0" w:color="auto"/>
            </w:tcBorders>
          </w:tcPr>
          <w:p w14:paraId="6C1BF00C" w14:textId="77777777" w:rsidR="00503DD9" w:rsidRPr="00BC6CA8" w:rsidRDefault="00503DD9" w:rsidP="007A689C">
            <w:pPr>
              <w:spacing w:line="220" w:lineRule="exact"/>
              <w:jc w:val="center"/>
              <w:rPr>
                <w:sz w:val="22"/>
              </w:rPr>
            </w:pPr>
          </w:p>
        </w:tc>
        <w:tc>
          <w:tcPr>
            <w:tcW w:w="1701" w:type="dxa"/>
            <w:vMerge/>
          </w:tcPr>
          <w:p w14:paraId="06D4EF27" w14:textId="77777777" w:rsidR="00503DD9" w:rsidRPr="00BC6CA8" w:rsidRDefault="00503DD9" w:rsidP="007A689C">
            <w:pPr>
              <w:spacing w:line="220" w:lineRule="exact"/>
              <w:jc w:val="center"/>
              <w:rPr>
                <w:sz w:val="22"/>
              </w:rPr>
            </w:pPr>
          </w:p>
        </w:tc>
        <w:tc>
          <w:tcPr>
            <w:tcW w:w="2126" w:type="dxa"/>
            <w:vMerge/>
          </w:tcPr>
          <w:p w14:paraId="31E76923" w14:textId="77777777" w:rsidR="00503DD9" w:rsidRPr="00BC6CA8" w:rsidRDefault="00503DD9" w:rsidP="007A689C">
            <w:pPr>
              <w:spacing w:line="220" w:lineRule="exact"/>
              <w:jc w:val="center"/>
              <w:rPr>
                <w:sz w:val="22"/>
              </w:rPr>
            </w:pPr>
          </w:p>
        </w:tc>
        <w:tc>
          <w:tcPr>
            <w:tcW w:w="1011" w:type="dxa"/>
            <w:vMerge/>
          </w:tcPr>
          <w:p w14:paraId="15B91F83" w14:textId="77777777" w:rsidR="00503DD9" w:rsidRPr="00BC6CA8" w:rsidRDefault="00503DD9" w:rsidP="007A689C">
            <w:pPr>
              <w:spacing w:line="220" w:lineRule="exact"/>
              <w:jc w:val="center"/>
              <w:rPr>
                <w:sz w:val="22"/>
              </w:rPr>
            </w:pPr>
          </w:p>
        </w:tc>
        <w:tc>
          <w:tcPr>
            <w:tcW w:w="992" w:type="dxa"/>
            <w:vMerge/>
          </w:tcPr>
          <w:p w14:paraId="79FA961D" w14:textId="77777777" w:rsidR="00503DD9" w:rsidRPr="00BC6CA8" w:rsidRDefault="00503DD9" w:rsidP="007A689C">
            <w:pPr>
              <w:spacing w:line="220" w:lineRule="exact"/>
              <w:jc w:val="center"/>
              <w:rPr>
                <w:sz w:val="22"/>
              </w:rPr>
            </w:pPr>
          </w:p>
        </w:tc>
        <w:tc>
          <w:tcPr>
            <w:tcW w:w="992" w:type="dxa"/>
            <w:vMerge/>
          </w:tcPr>
          <w:p w14:paraId="1D5DD936" w14:textId="77777777" w:rsidR="00503DD9" w:rsidRPr="00BC6CA8" w:rsidRDefault="00503DD9" w:rsidP="007A689C">
            <w:pPr>
              <w:spacing w:line="220" w:lineRule="exact"/>
              <w:jc w:val="center"/>
              <w:rPr>
                <w:sz w:val="22"/>
              </w:rPr>
            </w:pPr>
          </w:p>
        </w:tc>
        <w:tc>
          <w:tcPr>
            <w:tcW w:w="2268" w:type="dxa"/>
            <w:vMerge/>
            <w:tcBorders>
              <w:right w:val="single" w:sz="4" w:space="0" w:color="auto"/>
            </w:tcBorders>
          </w:tcPr>
          <w:p w14:paraId="3462BE11" w14:textId="77777777" w:rsidR="00503DD9" w:rsidRPr="00BC6CA8" w:rsidRDefault="00503DD9" w:rsidP="007A689C">
            <w:pPr>
              <w:spacing w:line="220" w:lineRule="exact"/>
              <w:jc w:val="center"/>
              <w:rPr>
                <w:sz w:val="22"/>
              </w:rPr>
            </w:pPr>
          </w:p>
        </w:tc>
      </w:tr>
      <w:tr w:rsidR="00503DD9" w:rsidRPr="00BC6CA8" w14:paraId="23CC3E90" w14:textId="77777777" w:rsidTr="007A689C">
        <w:trPr>
          <w:cantSplit/>
          <w:trHeight w:val="220"/>
        </w:trPr>
        <w:tc>
          <w:tcPr>
            <w:tcW w:w="568" w:type="dxa"/>
            <w:vMerge/>
            <w:tcBorders>
              <w:left w:val="single" w:sz="4" w:space="0" w:color="auto"/>
            </w:tcBorders>
          </w:tcPr>
          <w:p w14:paraId="7F636BFB" w14:textId="77777777" w:rsidR="00503DD9" w:rsidRPr="00BC6CA8" w:rsidRDefault="00503DD9" w:rsidP="007A689C">
            <w:pPr>
              <w:spacing w:line="220" w:lineRule="exact"/>
              <w:jc w:val="center"/>
              <w:rPr>
                <w:sz w:val="22"/>
              </w:rPr>
            </w:pPr>
          </w:p>
        </w:tc>
        <w:tc>
          <w:tcPr>
            <w:tcW w:w="1701" w:type="dxa"/>
            <w:vMerge/>
          </w:tcPr>
          <w:p w14:paraId="24326D2D" w14:textId="77777777" w:rsidR="00503DD9" w:rsidRPr="00BC6CA8" w:rsidRDefault="00503DD9" w:rsidP="007A689C">
            <w:pPr>
              <w:spacing w:line="220" w:lineRule="exact"/>
              <w:jc w:val="center"/>
              <w:rPr>
                <w:sz w:val="22"/>
              </w:rPr>
            </w:pPr>
          </w:p>
        </w:tc>
        <w:tc>
          <w:tcPr>
            <w:tcW w:w="2126" w:type="dxa"/>
            <w:vMerge/>
          </w:tcPr>
          <w:p w14:paraId="3D932DE4" w14:textId="77777777" w:rsidR="00503DD9" w:rsidRPr="00BC6CA8" w:rsidRDefault="00503DD9" w:rsidP="007A689C">
            <w:pPr>
              <w:spacing w:line="220" w:lineRule="exact"/>
              <w:jc w:val="center"/>
              <w:rPr>
                <w:sz w:val="22"/>
              </w:rPr>
            </w:pPr>
          </w:p>
        </w:tc>
        <w:tc>
          <w:tcPr>
            <w:tcW w:w="1011" w:type="dxa"/>
            <w:vMerge/>
          </w:tcPr>
          <w:p w14:paraId="525455CD" w14:textId="77777777" w:rsidR="00503DD9" w:rsidRPr="00BC6CA8" w:rsidRDefault="00503DD9" w:rsidP="007A689C">
            <w:pPr>
              <w:spacing w:line="220" w:lineRule="exact"/>
              <w:jc w:val="center"/>
              <w:rPr>
                <w:sz w:val="22"/>
              </w:rPr>
            </w:pPr>
          </w:p>
        </w:tc>
        <w:tc>
          <w:tcPr>
            <w:tcW w:w="992" w:type="dxa"/>
            <w:vMerge/>
          </w:tcPr>
          <w:p w14:paraId="086C6860" w14:textId="77777777" w:rsidR="00503DD9" w:rsidRPr="00BC6CA8" w:rsidRDefault="00503DD9" w:rsidP="007A689C">
            <w:pPr>
              <w:spacing w:line="220" w:lineRule="exact"/>
              <w:jc w:val="center"/>
              <w:rPr>
                <w:sz w:val="22"/>
              </w:rPr>
            </w:pPr>
          </w:p>
        </w:tc>
        <w:tc>
          <w:tcPr>
            <w:tcW w:w="992" w:type="dxa"/>
            <w:vMerge/>
          </w:tcPr>
          <w:p w14:paraId="41ECE89E" w14:textId="77777777" w:rsidR="00503DD9" w:rsidRPr="00BC6CA8" w:rsidRDefault="00503DD9" w:rsidP="007A689C">
            <w:pPr>
              <w:spacing w:line="220" w:lineRule="exact"/>
              <w:jc w:val="center"/>
              <w:rPr>
                <w:sz w:val="22"/>
              </w:rPr>
            </w:pPr>
          </w:p>
        </w:tc>
        <w:tc>
          <w:tcPr>
            <w:tcW w:w="2268" w:type="dxa"/>
            <w:vMerge/>
            <w:tcBorders>
              <w:right w:val="single" w:sz="4" w:space="0" w:color="auto"/>
            </w:tcBorders>
          </w:tcPr>
          <w:p w14:paraId="38A4C2A6" w14:textId="77777777" w:rsidR="00503DD9" w:rsidRPr="00BC6CA8" w:rsidRDefault="00503DD9" w:rsidP="007A689C">
            <w:pPr>
              <w:spacing w:line="220" w:lineRule="exact"/>
              <w:jc w:val="center"/>
              <w:rPr>
                <w:sz w:val="22"/>
              </w:rPr>
            </w:pPr>
          </w:p>
        </w:tc>
      </w:tr>
      <w:tr w:rsidR="00503DD9" w:rsidRPr="00BC6CA8" w14:paraId="767BA8B1" w14:textId="77777777" w:rsidTr="007A689C">
        <w:trPr>
          <w:cantSplit/>
          <w:trHeight w:val="220"/>
        </w:trPr>
        <w:tc>
          <w:tcPr>
            <w:tcW w:w="568" w:type="dxa"/>
            <w:vMerge/>
            <w:tcBorders>
              <w:left w:val="single" w:sz="4" w:space="0" w:color="auto"/>
            </w:tcBorders>
          </w:tcPr>
          <w:p w14:paraId="6D88CF22" w14:textId="77777777" w:rsidR="00503DD9" w:rsidRPr="00BC6CA8" w:rsidRDefault="00503DD9" w:rsidP="007A689C">
            <w:pPr>
              <w:spacing w:line="220" w:lineRule="exact"/>
              <w:jc w:val="center"/>
              <w:rPr>
                <w:sz w:val="22"/>
              </w:rPr>
            </w:pPr>
          </w:p>
        </w:tc>
        <w:tc>
          <w:tcPr>
            <w:tcW w:w="1701" w:type="dxa"/>
            <w:vMerge w:val="restart"/>
            <w:vAlign w:val="center"/>
          </w:tcPr>
          <w:p w14:paraId="347F4DBA" w14:textId="77777777" w:rsidR="00503DD9" w:rsidRPr="00BC6CA8" w:rsidRDefault="00503DD9" w:rsidP="007A689C">
            <w:pPr>
              <w:spacing w:line="220" w:lineRule="exact"/>
              <w:ind w:left="-108" w:firstLine="141"/>
              <w:rPr>
                <w:sz w:val="22"/>
              </w:rPr>
            </w:pPr>
            <w:r w:rsidRPr="00BC6CA8">
              <w:rPr>
                <w:sz w:val="22"/>
              </w:rPr>
              <w:t xml:space="preserve">- Cu navigaţie </w:t>
            </w:r>
          </w:p>
          <w:p w14:paraId="12D5B483" w14:textId="77777777" w:rsidR="00503DD9" w:rsidRPr="00BC6CA8" w:rsidRDefault="00503DD9" w:rsidP="007A689C">
            <w:pPr>
              <w:spacing w:line="220" w:lineRule="exact"/>
              <w:ind w:left="-108" w:firstLine="141"/>
              <w:rPr>
                <w:sz w:val="22"/>
              </w:rPr>
            </w:pPr>
            <w:r w:rsidRPr="00BC6CA8">
              <w:rPr>
                <w:sz w:val="22"/>
              </w:rPr>
              <w:t>fluvială</w:t>
            </w:r>
          </w:p>
        </w:tc>
        <w:tc>
          <w:tcPr>
            <w:tcW w:w="2126" w:type="dxa"/>
            <w:vMerge/>
          </w:tcPr>
          <w:p w14:paraId="2B7AB432" w14:textId="77777777" w:rsidR="00503DD9" w:rsidRPr="00BC6CA8" w:rsidRDefault="00503DD9" w:rsidP="007A689C">
            <w:pPr>
              <w:spacing w:line="220" w:lineRule="exact"/>
              <w:jc w:val="center"/>
              <w:rPr>
                <w:sz w:val="22"/>
              </w:rPr>
            </w:pPr>
          </w:p>
        </w:tc>
        <w:tc>
          <w:tcPr>
            <w:tcW w:w="1011" w:type="dxa"/>
            <w:vMerge/>
          </w:tcPr>
          <w:p w14:paraId="1D5FBB42" w14:textId="77777777" w:rsidR="00503DD9" w:rsidRPr="00BC6CA8" w:rsidRDefault="00503DD9" w:rsidP="007A689C">
            <w:pPr>
              <w:spacing w:line="220" w:lineRule="exact"/>
              <w:jc w:val="center"/>
              <w:rPr>
                <w:sz w:val="22"/>
              </w:rPr>
            </w:pPr>
          </w:p>
        </w:tc>
        <w:tc>
          <w:tcPr>
            <w:tcW w:w="992" w:type="dxa"/>
            <w:vMerge/>
          </w:tcPr>
          <w:p w14:paraId="7C9F8553" w14:textId="77777777" w:rsidR="00503DD9" w:rsidRPr="00BC6CA8" w:rsidRDefault="00503DD9" w:rsidP="007A689C">
            <w:pPr>
              <w:spacing w:line="220" w:lineRule="exact"/>
              <w:jc w:val="center"/>
              <w:rPr>
                <w:sz w:val="22"/>
              </w:rPr>
            </w:pPr>
          </w:p>
        </w:tc>
        <w:tc>
          <w:tcPr>
            <w:tcW w:w="992" w:type="dxa"/>
            <w:vMerge/>
          </w:tcPr>
          <w:p w14:paraId="0ECAC3C1" w14:textId="77777777" w:rsidR="00503DD9" w:rsidRPr="00BC6CA8" w:rsidRDefault="00503DD9" w:rsidP="007A689C">
            <w:pPr>
              <w:spacing w:line="220" w:lineRule="exact"/>
              <w:jc w:val="center"/>
              <w:rPr>
                <w:sz w:val="22"/>
              </w:rPr>
            </w:pPr>
          </w:p>
        </w:tc>
        <w:tc>
          <w:tcPr>
            <w:tcW w:w="2268" w:type="dxa"/>
            <w:vMerge/>
            <w:tcBorders>
              <w:right w:val="single" w:sz="4" w:space="0" w:color="auto"/>
            </w:tcBorders>
          </w:tcPr>
          <w:p w14:paraId="13C48DAC" w14:textId="77777777" w:rsidR="00503DD9" w:rsidRPr="00BC6CA8" w:rsidRDefault="00503DD9" w:rsidP="007A689C">
            <w:pPr>
              <w:spacing w:line="220" w:lineRule="exact"/>
              <w:jc w:val="center"/>
              <w:rPr>
                <w:sz w:val="22"/>
              </w:rPr>
            </w:pPr>
          </w:p>
        </w:tc>
      </w:tr>
      <w:tr w:rsidR="00503DD9" w:rsidRPr="00BC6CA8" w14:paraId="407B35D0" w14:textId="77777777" w:rsidTr="007A689C">
        <w:trPr>
          <w:cantSplit/>
          <w:trHeight w:val="220"/>
        </w:trPr>
        <w:tc>
          <w:tcPr>
            <w:tcW w:w="568" w:type="dxa"/>
            <w:vMerge/>
            <w:tcBorders>
              <w:left w:val="single" w:sz="4" w:space="0" w:color="auto"/>
            </w:tcBorders>
          </w:tcPr>
          <w:p w14:paraId="01038AC3" w14:textId="77777777" w:rsidR="00503DD9" w:rsidRPr="00BC6CA8" w:rsidRDefault="00503DD9" w:rsidP="007A689C">
            <w:pPr>
              <w:spacing w:line="220" w:lineRule="exact"/>
              <w:jc w:val="center"/>
              <w:rPr>
                <w:sz w:val="22"/>
              </w:rPr>
            </w:pPr>
          </w:p>
        </w:tc>
        <w:tc>
          <w:tcPr>
            <w:tcW w:w="1701" w:type="dxa"/>
            <w:vMerge/>
          </w:tcPr>
          <w:p w14:paraId="7FEF0313" w14:textId="77777777" w:rsidR="00503DD9" w:rsidRPr="00BC6CA8" w:rsidRDefault="00503DD9" w:rsidP="007A689C">
            <w:pPr>
              <w:spacing w:line="220" w:lineRule="exact"/>
              <w:jc w:val="center"/>
              <w:rPr>
                <w:sz w:val="22"/>
              </w:rPr>
            </w:pPr>
          </w:p>
        </w:tc>
        <w:tc>
          <w:tcPr>
            <w:tcW w:w="2126" w:type="dxa"/>
            <w:vMerge/>
          </w:tcPr>
          <w:p w14:paraId="0F55DE80" w14:textId="77777777" w:rsidR="00503DD9" w:rsidRPr="00BC6CA8" w:rsidRDefault="00503DD9" w:rsidP="007A689C">
            <w:pPr>
              <w:spacing w:line="220" w:lineRule="exact"/>
              <w:jc w:val="center"/>
              <w:rPr>
                <w:sz w:val="22"/>
              </w:rPr>
            </w:pPr>
          </w:p>
        </w:tc>
        <w:tc>
          <w:tcPr>
            <w:tcW w:w="1011" w:type="dxa"/>
            <w:vMerge/>
          </w:tcPr>
          <w:p w14:paraId="6C459769" w14:textId="77777777" w:rsidR="00503DD9" w:rsidRPr="00BC6CA8" w:rsidRDefault="00503DD9" w:rsidP="007A689C">
            <w:pPr>
              <w:spacing w:line="220" w:lineRule="exact"/>
              <w:jc w:val="center"/>
              <w:rPr>
                <w:sz w:val="22"/>
              </w:rPr>
            </w:pPr>
          </w:p>
        </w:tc>
        <w:tc>
          <w:tcPr>
            <w:tcW w:w="992" w:type="dxa"/>
            <w:vMerge/>
          </w:tcPr>
          <w:p w14:paraId="44CE78DA" w14:textId="77777777" w:rsidR="00503DD9" w:rsidRPr="00BC6CA8" w:rsidRDefault="00503DD9" w:rsidP="007A689C">
            <w:pPr>
              <w:spacing w:line="220" w:lineRule="exact"/>
              <w:jc w:val="center"/>
              <w:rPr>
                <w:sz w:val="22"/>
              </w:rPr>
            </w:pPr>
          </w:p>
        </w:tc>
        <w:tc>
          <w:tcPr>
            <w:tcW w:w="992" w:type="dxa"/>
            <w:vMerge/>
          </w:tcPr>
          <w:p w14:paraId="3FFF17A4" w14:textId="77777777" w:rsidR="00503DD9" w:rsidRPr="00BC6CA8" w:rsidRDefault="00503DD9" w:rsidP="007A689C">
            <w:pPr>
              <w:spacing w:line="220" w:lineRule="exact"/>
              <w:jc w:val="center"/>
              <w:rPr>
                <w:sz w:val="22"/>
              </w:rPr>
            </w:pPr>
          </w:p>
        </w:tc>
        <w:tc>
          <w:tcPr>
            <w:tcW w:w="2268" w:type="dxa"/>
            <w:vMerge/>
            <w:tcBorders>
              <w:right w:val="single" w:sz="4" w:space="0" w:color="auto"/>
            </w:tcBorders>
          </w:tcPr>
          <w:p w14:paraId="383ABD41" w14:textId="77777777" w:rsidR="00503DD9" w:rsidRPr="00BC6CA8" w:rsidRDefault="00503DD9" w:rsidP="007A689C">
            <w:pPr>
              <w:spacing w:line="220" w:lineRule="exact"/>
              <w:jc w:val="center"/>
              <w:rPr>
                <w:sz w:val="22"/>
              </w:rPr>
            </w:pPr>
          </w:p>
        </w:tc>
      </w:tr>
      <w:tr w:rsidR="00503DD9" w:rsidRPr="00BC6CA8" w14:paraId="6ABCB615" w14:textId="77777777" w:rsidTr="007A689C">
        <w:trPr>
          <w:cantSplit/>
          <w:trHeight w:val="220"/>
        </w:trPr>
        <w:tc>
          <w:tcPr>
            <w:tcW w:w="568" w:type="dxa"/>
            <w:vMerge/>
            <w:tcBorders>
              <w:left w:val="single" w:sz="4" w:space="0" w:color="auto"/>
            </w:tcBorders>
          </w:tcPr>
          <w:p w14:paraId="51CC462D" w14:textId="77777777" w:rsidR="00503DD9" w:rsidRPr="00BC6CA8" w:rsidRDefault="00503DD9" w:rsidP="007A689C">
            <w:pPr>
              <w:spacing w:line="220" w:lineRule="exact"/>
              <w:jc w:val="center"/>
              <w:rPr>
                <w:sz w:val="22"/>
              </w:rPr>
            </w:pPr>
          </w:p>
        </w:tc>
        <w:tc>
          <w:tcPr>
            <w:tcW w:w="1701" w:type="dxa"/>
            <w:vMerge/>
          </w:tcPr>
          <w:p w14:paraId="24AD0F7B" w14:textId="77777777" w:rsidR="00503DD9" w:rsidRPr="00BC6CA8" w:rsidRDefault="00503DD9" w:rsidP="007A689C">
            <w:pPr>
              <w:spacing w:line="220" w:lineRule="exact"/>
              <w:jc w:val="center"/>
              <w:rPr>
                <w:sz w:val="22"/>
              </w:rPr>
            </w:pPr>
          </w:p>
        </w:tc>
        <w:tc>
          <w:tcPr>
            <w:tcW w:w="2126" w:type="dxa"/>
            <w:vMerge/>
          </w:tcPr>
          <w:p w14:paraId="1E37A113" w14:textId="77777777" w:rsidR="00503DD9" w:rsidRPr="00BC6CA8" w:rsidRDefault="00503DD9" w:rsidP="007A689C">
            <w:pPr>
              <w:spacing w:line="220" w:lineRule="exact"/>
              <w:jc w:val="center"/>
              <w:rPr>
                <w:sz w:val="22"/>
              </w:rPr>
            </w:pPr>
          </w:p>
        </w:tc>
        <w:tc>
          <w:tcPr>
            <w:tcW w:w="1011" w:type="dxa"/>
            <w:vMerge/>
          </w:tcPr>
          <w:p w14:paraId="572B2301" w14:textId="77777777" w:rsidR="00503DD9" w:rsidRPr="00BC6CA8" w:rsidRDefault="00503DD9" w:rsidP="007A689C">
            <w:pPr>
              <w:spacing w:line="220" w:lineRule="exact"/>
              <w:jc w:val="center"/>
              <w:rPr>
                <w:sz w:val="22"/>
              </w:rPr>
            </w:pPr>
          </w:p>
        </w:tc>
        <w:tc>
          <w:tcPr>
            <w:tcW w:w="992" w:type="dxa"/>
            <w:vMerge/>
          </w:tcPr>
          <w:p w14:paraId="2CEAB3AF" w14:textId="77777777" w:rsidR="00503DD9" w:rsidRPr="00BC6CA8" w:rsidRDefault="00503DD9" w:rsidP="007A689C">
            <w:pPr>
              <w:spacing w:line="220" w:lineRule="exact"/>
              <w:jc w:val="center"/>
              <w:rPr>
                <w:sz w:val="22"/>
              </w:rPr>
            </w:pPr>
          </w:p>
        </w:tc>
        <w:tc>
          <w:tcPr>
            <w:tcW w:w="992" w:type="dxa"/>
            <w:vMerge/>
          </w:tcPr>
          <w:p w14:paraId="42FBFDA4" w14:textId="77777777" w:rsidR="00503DD9" w:rsidRPr="00BC6CA8" w:rsidRDefault="00503DD9" w:rsidP="007A689C">
            <w:pPr>
              <w:spacing w:line="220" w:lineRule="exact"/>
              <w:jc w:val="center"/>
              <w:rPr>
                <w:sz w:val="22"/>
              </w:rPr>
            </w:pPr>
          </w:p>
        </w:tc>
        <w:tc>
          <w:tcPr>
            <w:tcW w:w="2268" w:type="dxa"/>
            <w:vMerge/>
            <w:tcBorders>
              <w:right w:val="single" w:sz="4" w:space="0" w:color="auto"/>
            </w:tcBorders>
          </w:tcPr>
          <w:p w14:paraId="583E57D7" w14:textId="77777777" w:rsidR="00503DD9" w:rsidRPr="00BC6CA8" w:rsidRDefault="00503DD9" w:rsidP="007A689C">
            <w:pPr>
              <w:spacing w:line="220" w:lineRule="exact"/>
              <w:jc w:val="center"/>
              <w:rPr>
                <w:sz w:val="22"/>
              </w:rPr>
            </w:pPr>
          </w:p>
        </w:tc>
      </w:tr>
      <w:tr w:rsidR="00503DD9" w:rsidRPr="00BC6CA8" w14:paraId="18585AD9" w14:textId="77777777" w:rsidTr="007A689C">
        <w:trPr>
          <w:cantSplit/>
          <w:trHeight w:val="220"/>
        </w:trPr>
        <w:tc>
          <w:tcPr>
            <w:tcW w:w="568" w:type="dxa"/>
            <w:vMerge/>
            <w:tcBorders>
              <w:left w:val="single" w:sz="4" w:space="0" w:color="auto"/>
            </w:tcBorders>
          </w:tcPr>
          <w:p w14:paraId="64A241CE" w14:textId="77777777" w:rsidR="00503DD9" w:rsidRPr="00BC6CA8" w:rsidRDefault="00503DD9" w:rsidP="007A689C">
            <w:pPr>
              <w:spacing w:line="220" w:lineRule="exact"/>
              <w:jc w:val="center"/>
              <w:rPr>
                <w:sz w:val="22"/>
              </w:rPr>
            </w:pPr>
          </w:p>
        </w:tc>
        <w:tc>
          <w:tcPr>
            <w:tcW w:w="1701" w:type="dxa"/>
            <w:vMerge w:val="restart"/>
            <w:vAlign w:val="center"/>
          </w:tcPr>
          <w:p w14:paraId="3FC3778B" w14:textId="77777777" w:rsidR="00503DD9" w:rsidRPr="00BC6CA8" w:rsidRDefault="00503DD9" w:rsidP="007A689C">
            <w:pPr>
              <w:spacing w:line="220" w:lineRule="exact"/>
              <w:rPr>
                <w:sz w:val="22"/>
              </w:rPr>
            </w:pPr>
            <w:r w:rsidRPr="00BC6CA8">
              <w:rPr>
                <w:sz w:val="22"/>
              </w:rPr>
              <w:t>- Râuri şi canale</w:t>
            </w:r>
          </w:p>
          <w:p w14:paraId="48CDE510" w14:textId="77777777" w:rsidR="00503DD9" w:rsidRPr="00BC6CA8" w:rsidRDefault="00503DD9" w:rsidP="007A689C">
            <w:pPr>
              <w:spacing w:line="220" w:lineRule="exact"/>
              <w:rPr>
                <w:sz w:val="22"/>
              </w:rPr>
            </w:pPr>
            <w:r w:rsidRPr="00BC6CA8">
              <w:rPr>
                <w:sz w:val="22"/>
              </w:rPr>
              <w:t>navigabile cu</w:t>
            </w:r>
          </w:p>
          <w:p w14:paraId="1DD9814A" w14:textId="77777777" w:rsidR="00503DD9" w:rsidRPr="00BC6CA8" w:rsidRDefault="00503DD9" w:rsidP="007A689C">
            <w:pPr>
              <w:spacing w:line="220" w:lineRule="exact"/>
              <w:rPr>
                <w:sz w:val="22"/>
              </w:rPr>
            </w:pPr>
            <w:r w:rsidRPr="00BC6CA8">
              <w:rPr>
                <w:sz w:val="22"/>
              </w:rPr>
              <w:t>trafic intens.</w:t>
            </w:r>
          </w:p>
        </w:tc>
        <w:tc>
          <w:tcPr>
            <w:tcW w:w="2126" w:type="dxa"/>
            <w:vMerge/>
          </w:tcPr>
          <w:p w14:paraId="3C41ABA1" w14:textId="77777777" w:rsidR="00503DD9" w:rsidRPr="00BC6CA8" w:rsidRDefault="00503DD9" w:rsidP="007A689C">
            <w:pPr>
              <w:spacing w:line="220" w:lineRule="exact"/>
              <w:jc w:val="center"/>
              <w:rPr>
                <w:sz w:val="22"/>
              </w:rPr>
            </w:pPr>
          </w:p>
        </w:tc>
        <w:tc>
          <w:tcPr>
            <w:tcW w:w="1011" w:type="dxa"/>
            <w:vMerge/>
          </w:tcPr>
          <w:p w14:paraId="3E621EB9" w14:textId="77777777" w:rsidR="00503DD9" w:rsidRPr="00BC6CA8" w:rsidRDefault="00503DD9" w:rsidP="007A689C">
            <w:pPr>
              <w:spacing w:line="220" w:lineRule="exact"/>
              <w:jc w:val="center"/>
              <w:rPr>
                <w:sz w:val="22"/>
              </w:rPr>
            </w:pPr>
          </w:p>
        </w:tc>
        <w:tc>
          <w:tcPr>
            <w:tcW w:w="992" w:type="dxa"/>
            <w:vMerge/>
          </w:tcPr>
          <w:p w14:paraId="554173E0" w14:textId="77777777" w:rsidR="00503DD9" w:rsidRPr="00BC6CA8" w:rsidRDefault="00503DD9" w:rsidP="007A689C">
            <w:pPr>
              <w:spacing w:line="220" w:lineRule="exact"/>
              <w:jc w:val="center"/>
              <w:rPr>
                <w:sz w:val="22"/>
              </w:rPr>
            </w:pPr>
          </w:p>
        </w:tc>
        <w:tc>
          <w:tcPr>
            <w:tcW w:w="992" w:type="dxa"/>
            <w:vMerge/>
          </w:tcPr>
          <w:p w14:paraId="4B073BF4" w14:textId="77777777" w:rsidR="00503DD9" w:rsidRPr="00BC6CA8" w:rsidRDefault="00503DD9" w:rsidP="007A689C">
            <w:pPr>
              <w:spacing w:line="220" w:lineRule="exact"/>
              <w:jc w:val="center"/>
              <w:rPr>
                <w:sz w:val="22"/>
              </w:rPr>
            </w:pPr>
          </w:p>
        </w:tc>
        <w:tc>
          <w:tcPr>
            <w:tcW w:w="2268" w:type="dxa"/>
            <w:vMerge/>
            <w:tcBorders>
              <w:right w:val="single" w:sz="4" w:space="0" w:color="auto"/>
            </w:tcBorders>
          </w:tcPr>
          <w:p w14:paraId="6F93E8D6" w14:textId="77777777" w:rsidR="00503DD9" w:rsidRPr="00BC6CA8" w:rsidRDefault="00503DD9" w:rsidP="007A689C">
            <w:pPr>
              <w:spacing w:line="220" w:lineRule="exact"/>
              <w:jc w:val="center"/>
              <w:rPr>
                <w:sz w:val="22"/>
              </w:rPr>
            </w:pPr>
          </w:p>
        </w:tc>
      </w:tr>
      <w:tr w:rsidR="00503DD9" w:rsidRPr="00BC6CA8" w14:paraId="4C0BF831" w14:textId="77777777" w:rsidTr="007A689C">
        <w:trPr>
          <w:cantSplit/>
          <w:trHeight w:val="220"/>
        </w:trPr>
        <w:tc>
          <w:tcPr>
            <w:tcW w:w="568" w:type="dxa"/>
            <w:vMerge/>
            <w:tcBorders>
              <w:left w:val="single" w:sz="4" w:space="0" w:color="auto"/>
            </w:tcBorders>
          </w:tcPr>
          <w:p w14:paraId="10A1E91D" w14:textId="77777777" w:rsidR="00503DD9" w:rsidRPr="00BC6CA8" w:rsidRDefault="00503DD9" w:rsidP="007A689C">
            <w:pPr>
              <w:spacing w:line="220" w:lineRule="exact"/>
              <w:jc w:val="center"/>
              <w:rPr>
                <w:sz w:val="22"/>
              </w:rPr>
            </w:pPr>
          </w:p>
        </w:tc>
        <w:tc>
          <w:tcPr>
            <w:tcW w:w="1701" w:type="dxa"/>
            <w:vMerge/>
          </w:tcPr>
          <w:p w14:paraId="2E78AC71" w14:textId="77777777" w:rsidR="00503DD9" w:rsidRPr="00BC6CA8" w:rsidRDefault="00503DD9" w:rsidP="007A689C">
            <w:pPr>
              <w:spacing w:line="220" w:lineRule="exact"/>
              <w:jc w:val="center"/>
              <w:rPr>
                <w:sz w:val="22"/>
              </w:rPr>
            </w:pPr>
          </w:p>
        </w:tc>
        <w:tc>
          <w:tcPr>
            <w:tcW w:w="2126" w:type="dxa"/>
            <w:vMerge/>
          </w:tcPr>
          <w:p w14:paraId="667C39A6" w14:textId="77777777" w:rsidR="00503DD9" w:rsidRPr="00BC6CA8" w:rsidRDefault="00503DD9" w:rsidP="007A689C">
            <w:pPr>
              <w:spacing w:line="220" w:lineRule="exact"/>
              <w:jc w:val="center"/>
              <w:rPr>
                <w:sz w:val="22"/>
              </w:rPr>
            </w:pPr>
          </w:p>
        </w:tc>
        <w:tc>
          <w:tcPr>
            <w:tcW w:w="1011" w:type="dxa"/>
            <w:vMerge/>
          </w:tcPr>
          <w:p w14:paraId="46BC83E6" w14:textId="77777777" w:rsidR="00503DD9" w:rsidRPr="00BC6CA8" w:rsidRDefault="00503DD9" w:rsidP="007A689C">
            <w:pPr>
              <w:spacing w:line="220" w:lineRule="exact"/>
              <w:jc w:val="center"/>
              <w:rPr>
                <w:sz w:val="22"/>
              </w:rPr>
            </w:pPr>
          </w:p>
        </w:tc>
        <w:tc>
          <w:tcPr>
            <w:tcW w:w="992" w:type="dxa"/>
            <w:vMerge/>
          </w:tcPr>
          <w:p w14:paraId="491CEC4A" w14:textId="77777777" w:rsidR="00503DD9" w:rsidRPr="00BC6CA8" w:rsidRDefault="00503DD9" w:rsidP="007A689C">
            <w:pPr>
              <w:spacing w:line="220" w:lineRule="exact"/>
              <w:jc w:val="center"/>
              <w:rPr>
                <w:sz w:val="22"/>
              </w:rPr>
            </w:pPr>
          </w:p>
        </w:tc>
        <w:tc>
          <w:tcPr>
            <w:tcW w:w="992" w:type="dxa"/>
            <w:vMerge/>
          </w:tcPr>
          <w:p w14:paraId="75A1B5A3" w14:textId="77777777" w:rsidR="00503DD9" w:rsidRPr="00BC6CA8" w:rsidRDefault="00503DD9" w:rsidP="007A689C">
            <w:pPr>
              <w:spacing w:line="220" w:lineRule="exact"/>
              <w:jc w:val="center"/>
              <w:rPr>
                <w:sz w:val="22"/>
              </w:rPr>
            </w:pPr>
          </w:p>
        </w:tc>
        <w:tc>
          <w:tcPr>
            <w:tcW w:w="2268" w:type="dxa"/>
            <w:vMerge/>
            <w:tcBorders>
              <w:right w:val="single" w:sz="4" w:space="0" w:color="auto"/>
            </w:tcBorders>
          </w:tcPr>
          <w:p w14:paraId="57C2177D" w14:textId="77777777" w:rsidR="00503DD9" w:rsidRPr="00BC6CA8" w:rsidRDefault="00503DD9" w:rsidP="007A689C">
            <w:pPr>
              <w:spacing w:line="220" w:lineRule="exact"/>
              <w:jc w:val="center"/>
              <w:rPr>
                <w:sz w:val="22"/>
              </w:rPr>
            </w:pPr>
          </w:p>
        </w:tc>
      </w:tr>
      <w:tr w:rsidR="00503DD9" w:rsidRPr="00BC6CA8" w14:paraId="50D0FBD7" w14:textId="77777777" w:rsidTr="007A689C">
        <w:trPr>
          <w:cantSplit/>
          <w:trHeight w:val="220"/>
        </w:trPr>
        <w:tc>
          <w:tcPr>
            <w:tcW w:w="568" w:type="dxa"/>
            <w:vMerge/>
            <w:tcBorders>
              <w:left w:val="single" w:sz="4" w:space="0" w:color="auto"/>
            </w:tcBorders>
          </w:tcPr>
          <w:p w14:paraId="023D4B38" w14:textId="77777777" w:rsidR="00503DD9" w:rsidRPr="00BC6CA8" w:rsidRDefault="00503DD9" w:rsidP="007A689C">
            <w:pPr>
              <w:spacing w:line="220" w:lineRule="exact"/>
              <w:jc w:val="center"/>
              <w:rPr>
                <w:sz w:val="22"/>
              </w:rPr>
            </w:pPr>
          </w:p>
        </w:tc>
        <w:tc>
          <w:tcPr>
            <w:tcW w:w="1701" w:type="dxa"/>
            <w:vMerge/>
          </w:tcPr>
          <w:p w14:paraId="047B478A" w14:textId="77777777" w:rsidR="00503DD9" w:rsidRPr="00BC6CA8" w:rsidRDefault="00503DD9" w:rsidP="007A689C">
            <w:pPr>
              <w:spacing w:line="220" w:lineRule="exact"/>
              <w:jc w:val="center"/>
              <w:rPr>
                <w:sz w:val="22"/>
              </w:rPr>
            </w:pPr>
          </w:p>
        </w:tc>
        <w:tc>
          <w:tcPr>
            <w:tcW w:w="2126" w:type="dxa"/>
            <w:vMerge/>
          </w:tcPr>
          <w:p w14:paraId="08742259" w14:textId="77777777" w:rsidR="00503DD9" w:rsidRPr="00BC6CA8" w:rsidRDefault="00503DD9" w:rsidP="007A689C">
            <w:pPr>
              <w:spacing w:line="220" w:lineRule="exact"/>
              <w:jc w:val="center"/>
              <w:rPr>
                <w:sz w:val="22"/>
              </w:rPr>
            </w:pPr>
          </w:p>
        </w:tc>
        <w:tc>
          <w:tcPr>
            <w:tcW w:w="1011" w:type="dxa"/>
            <w:vMerge/>
          </w:tcPr>
          <w:p w14:paraId="6A56770D" w14:textId="77777777" w:rsidR="00503DD9" w:rsidRPr="00BC6CA8" w:rsidRDefault="00503DD9" w:rsidP="007A689C">
            <w:pPr>
              <w:spacing w:line="220" w:lineRule="exact"/>
              <w:jc w:val="center"/>
              <w:rPr>
                <w:sz w:val="22"/>
              </w:rPr>
            </w:pPr>
          </w:p>
        </w:tc>
        <w:tc>
          <w:tcPr>
            <w:tcW w:w="992" w:type="dxa"/>
            <w:vMerge/>
          </w:tcPr>
          <w:p w14:paraId="122230A7" w14:textId="77777777" w:rsidR="00503DD9" w:rsidRPr="00BC6CA8" w:rsidRDefault="00503DD9" w:rsidP="007A689C">
            <w:pPr>
              <w:spacing w:line="220" w:lineRule="exact"/>
              <w:jc w:val="center"/>
              <w:rPr>
                <w:sz w:val="22"/>
              </w:rPr>
            </w:pPr>
          </w:p>
        </w:tc>
        <w:tc>
          <w:tcPr>
            <w:tcW w:w="992" w:type="dxa"/>
            <w:vMerge/>
          </w:tcPr>
          <w:p w14:paraId="44B13E13" w14:textId="77777777" w:rsidR="00503DD9" w:rsidRPr="00BC6CA8" w:rsidRDefault="00503DD9" w:rsidP="007A689C">
            <w:pPr>
              <w:spacing w:line="220" w:lineRule="exact"/>
              <w:jc w:val="center"/>
              <w:rPr>
                <w:sz w:val="22"/>
              </w:rPr>
            </w:pPr>
          </w:p>
        </w:tc>
        <w:tc>
          <w:tcPr>
            <w:tcW w:w="2268" w:type="dxa"/>
            <w:vMerge/>
            <w:tcBorders>
              <w:right w:val="single" w:sz="4" w:space="0" w:color="auto"/>
            </w:tcBorders>
          </w:tcPr>
          <w:p w14:paraId="5EA73CB6" w14:textId="77777777" w:rsidR="00503DD9" w:rsidRPr="00BC6CA8" w:rsidRDefault="00503DD9" w:rsidP="007A689C">
            <w:pPr>
              <w:spacing w:line="220" w:lineRule="exact"/>
              <w:jc w:val="center"/>
              <w:rPr>
                <w:sz w:val="22"/>
              </w:rPr>
            </w:pPr>
          </w:p>
        </w:tc>
      </w:tr>
      <w:tr w:rsidR="00503DD9" w:rsidRPr="00BC6CA8" w14:paraId="505B038D" w14:textId="77777777" w:rsidTr="007A689C">
        <w:trPr>
          <w:cantSplit/>
          <w:trHeight w:val="220"/>
        </w:trPr>
        <w:tc>
          <w:tcPr>
            <w:tcW w:w="568" w:type="dxa"/>
            <w:vMerge/>
            <w:tcBorders>
              <w:left w:val="single" w:sz="4" w:space="0" w:color="auto"/>
            </w:tcBorders>
          </w:tcPr>
          <w:p w14:paraId="7C5A4C41" w14:textId="77777777" w:rsidR="00503DD9" w:rsidRPr="00BC6CA8" w:rsidRDefault="00503DD9" w:rsidP="007A689C">
            <w:pPr>
              <w:spacing w:line="220" w:lineRule="exact"/>
              <w:jc w:val="center"/>
              <w:rPr>
                <w:sz w:val="22"/>
              </w:rPr>
            </w:pPr>
          </w:p>
        </w:tc>
        <w:tc>
          <w:tcPr>
            <w:tcW w:w="1701" w:type="dxa"/>
            <w:vMerge w:val="restart"/>
            <w:vAlign w:val="center"/>
          </w:tcPr>
          <w:p w14:paraId="2F2C620F" w14:textId="77777777" w:rsidR="00503DD9" w:rsidRPr="00BC6CA8" w:rsidRDefault="00503DD9" w:rsidP="007A689C">
            <w:pPr>
              <w:spacing w:line="220" w:lineRule="exact"/>
              <w:rPr>
                <w:sz w:val="22"/>
              </w:rPr>
            </w:pPr>
            <w:r w:rsidRPr="00BC6CA8">
              <w:rPr>
                <w:sz w:val="22"/>
              </w:rPr>
              <w:t>- Râuri şi canale</w:t>
            </w:r>
          </w:p>
          <w:p w14:paraId="54BAAA72" w14:textId="77777777" w:rsidR="00503DD9" w:rsidRPr="00BC6CA8" w:rsidRDefault="00503DD9" w:rsidP="007A689C">
            <w:pPr>
              <w:spacing w:line="220" w:lineRule="exact"/>
              <w:rPr>
                <w:sz w:val="22"/>
              </w:rPr>
            </w:pPr>
            <w:r w:rsidRPr="00BC6CA8">
              <w:rPr>
                <w:sz w:val="22"/>
              </w:rPr>
              <w:t>navigabile cu</w:t>
            </w:r>
          </w:p>
          <w:p w14:paraId="1829BED1" w14:textId="77777777" w:rsidR="00503DD9" w:rsidRPr="00BC6CA8" w:rsidRDefault="00503DD9" w:rsidP="007A689C">
            <w:pPr>
              <w:spacing w:line="220" w:lineRule="exact"/>
              <w:rPr>
                <w:sz w:val="22"/>
              </w:rPr>
            </w:pPr>
            <w:r w:rsidRPr="00BC6CA8">
              <w:rPr>
                <w:sz w:val="22"/>
              </w:rPr>
              <w:t>trafic redus.</w:t>
            </w:r>
          </w:p>
        </w:tc>
        <w:tc>
          <w:tcPr>
            <w:tcW w:w="2126" w:type="dxa"/>
            <w:vMerge/>
          </w:tcPr>
          <w:p w14:paraId="148A24E1" w14:textId="77777777" w:rsidR="00503DD9" w:rsidRPr="00BC6CA8" w:rsidRDefault="00503DD9" w:rsidP="007A689C">
            <w:pPr>
              <w:spacing w:line="220" w:lineRule="exact"/>
              <w:jc w:val="center"/>
              <w:rPr>
                <w:sz w:val="22"/>
              </w:rPr>
            </w:pPr>
          </w:p>
        </w:tc>
        <w:tc>
          <w:tcPr>
            <w:tcW w:w="1011" w:type="dxa"/>
            <w:vMerge/>
          </w:tcPr>
          <w:p w14:paraId="12B5941F" w14:textId="77777777" w:rsidR="00503DD9" w:rsidRPr="00BC6CA8" w:rsidRDefault="00503DD9" w:rsidP="007A689C">
            <w:pPr>
              <w:spacing w:line="220" w:lineRule="exact"/>
              <w:jc w:val="center"/>
              <w:rPr>
                <w:sz w:val="22"/>
              </w:rPr>
            </w:pPr>
          </w:p>
        </w:tc>
        <w:tc>
          <w:tcPr>
            <w:tcW w:w="992" w:type="dxa"/>
            <w:vMerge/>
          </w:tcPr>
          <w:p w14:paraId="5B002E92" w14:textId="77777777" w:rsidR="00503DD9" w:rsidRPr="00BC6CA8" w:rsidRDefault="00503DD9" w:rsidP="007A689C">
            <w:pPr>
              <w:spacing w:line="220" w:lineRule="exact"/>
              <w:jc w:val="center"/>
              <w:rPr>
                <w:sz w:val="22"/>
              </w:rPr>
            </w:pPr>
          </w:p>
        </w:tc>
        <w:tc>
          <w:tcPr>
            <w:tcW w:w="992" w:type="dxa"/>
            <w:vMerge/>
          </w:tcPr>
          <w:p w14:paraId="3107718E" w14:textId="77777777" w:rsidR="00503DD9" w:rsidRPr="00BC6CA8" w:rsidRDefault="00503DD9" w:rsidP="007A689C">
            <w:pPr>
              <w:spacing w:line="220" w:lineRule="exact"/>
              <w:jc w:val="center"/>
              <w:rPr>
                <w:sz w:val="22"/>
              </w:rPr>
            </w:pPr>
          </w:p>
        </w:tc>
        <w:tc>
          <w:tcPr>
            <w:tcW w:w="2268" w:type="dxa"/>
            <w:vMerge/>
            <w:tcBorders>
              <w:right w:val="single" w:sz="4" w:space="0" w:color="auto"/>
            </w:tcBorders>
          </w:tcPr>
          <w:p w14:paraId="059C1840" w14:textId="77777777" w:rsidR="00503DD9" w:rsidRPr="00BC6CA8" w:rsidRDefault="00503DD9" w:rsidP="007A689C">
            <w:pPr>
              <w:spacing w:line="220" w:lineRule="exact"/>
              <w:jc w:val="center"/>
              <w:rPr>
                <w:sz w:val="22"/>
              </w:rPr>
            </w:pPr>
          </w:p>
        </w:tc>
      </w:tr>
      <w:tr w:rsidR="00503DD9" w:rsidRPr="00BC6CA8" w14:paraId="463C4B2D" w14:textId="77777777" w:rsidTr="007A689C">
        <w:trPr>
          <w:cantSplit/>
          <w:trHeight w:val="220"/>
        </w:trPr>
        <w:tc>
          <w:tcPr>
            <w:tcW w:w="568" w:type="dxa"/>
            <w:vMerge/>
            <w:tcBorders>
              <w:left w:val="single" w:sz="4" w:space="0" w:color="auto"/>
            </w:tcBorders>
          </w:tcPr>
          <w:p w14:paraId="4EA409D2" w14:textId="77777777" w:rsidR="00503DD9" w:rsidRPr="00BC6CA8" w:rsidRDefault="00503DD9" w:rsidP="007A689C">
            <w:pPr>
              <w:spacing w:line="220" w:lineRule="exact"/>
              <w:jc w:val="center"/>
              <w:rPr>
                <w:sz w:val="22"/>
              </w:rPr>
            </w:pPr>
          </w:p>
        </w:tc>
        <w:tc>
          <w:tcPr>
            <w:tcW w:w="1701" w:type="dxa"/>
            <w:vMerge/>
          </w:tcPr>
          <w:p w14:paraId="06198FB7" w14:textId="77777777" w:rsidR="00503DD9" w:rsidRPr="00BC6CA8" w:rsidRDefault="00503DD9" w:rsidP="007A689C">
            <w:pPr>
              <w:spacing w:line="220" w:lineRule="exact"/>
              <w:jc w:val="center"/>
              <w:rPr>
                <w:sz w:val="22"/>
              </w:rPr>
            </w:pPr>
          </w:p>
        </w:tc>
        <w:tc>
          <w:tcPr>
            <w:tcW w:w="2126" w:type="dxa"/>
            <w:vMerge/>
          </w:tcPr>
          <w:p w14:paraId="1DAB0B77" w14:textId="77777777" w:rsidR="00503DD9" w:rsidRPr="00BC6CA8" w:rsidRDefault="00503DD9" w:rsidP="007A689C">
            <w:pPr>
              <w:spacing w:line="220" w:lineRule="exact"/>
              <w:jc w:val="center"/>
              <w:rPr>
                <w:sz w:val="22"/>
              </w:rPr>
            </w:pPr>
          </w:p>
        </w:tc>
        <w:tc>
          <w:tcPr>
            <w:tcW w:w="1011" w:type="dxa"/>
            <w:vMerge/>
          </w:tcPr>
          <w:p w14:paraId="45E39F9C" w14:textId="77777777" w:rsidR="00503DD9" w:rsidRPr="00BC6CA8" w:rsidRDefault="00503DD9" w:rsidP="007A689C">
            <w:pPr>
              <w:spacing w:line="220" w:lineRule="exact"/>
              <w:jc w:val="center"/>
              <w:rPr>
                <w:sz w:val="22"/>
              </w:rPr>
            </w:pPr>
          </w:p>
        </w:tc>
        <w:tc>
          <w:tcPr>
            <w:tcW w:w="992" w:type="dxa"/>
            <w:vMerge/>
          </w:tcPr>
          <w:p w14:paraId="486EF32C" w14:textId="77777777" w:rsidR="00503DD9" w:rsidRPr="00BC6CA8" w:rsidRDefault="00503DD9" w:rsidP="007A689C">
            <w:pPr>
              <w:spacing w:line="220" w:lineRule="exact"/>
              <w:jc w:val="center"/>
              <w:rPr>
                <w:sz w:val="22"/>
              </w:rPr>
            </w:pPr>
          </w:p>
        </w:tc>
        <w:tc>
          <w:tcPr>
            <w:tcW w:w="992" w:type="dxa"/>
            <w:vMerge/>
          </w:tcPr>
          <w:p w14:paraId="6373AE1B" w14:textId="77777777" w:rsidR="00503DD9" w:rsidRPr="00BC6CA8" w:rsidRDefault="00503DD9" w:rsidP="007A689C">
            <w:pPr>
              <w:spacing w:line="220" w:lineRule="exact"/>
              <w:jc w:val="center"/>
              <w:rPr>
                <w:sz w:val="22"/>
              </w:rPr>
            </w:pPr>
          </w:p>
        </w:tc>
        <w:tc>
          <w:tcPr>
            <w:tcW w:w="2268" w:type="dxa"/>
            <w:vMerge/>
            <w:tcBorders>
              <w:right w:val="single" w:sz="4" w:space="0" w:color="auto"/>
            </w:tcBorders>
          </w:tcPr>
          <w:p w14:paraId="67EB3AD1" w14:textId="77777777" w:rsidR="00503DD9" w:rsidRPr="00BC6CA8" w:rsidRDefault="00503DD9" w:rsidP="007A689C">
            <w:pPr>
              <w:spacing w:line="220" w:lineRule="exact"/>
              <w:jc w:val="center"/>
              <w:rPr>
                <w:sz w:val="22"/>
              </w:rPr>
            </w:pPr>
          </w:p>
        </w:tc>
      </w:tr>
      <w:tr w:rsidR="00503DD9" w:rsidRPr="00BC6CA8" w14:paraId="32C761BE" w14:textId="77777777" w:rsidTr="007A689C">
        <w:trPr>
          <w:cantSplit/>
          <w:trHeight w:val="220"/>
        </w:trPr>
        <w:tc>
          <w:tcPr>
            <w:tcW w:w="568" w:type="dxa"/>
            <w:vMerge/>
            <w:tcBorders>
              <w:left w:val="single" w:sz="4" w:space="0" w:color="auto"/>
            </w:tcBorders>
          </w:tcPr>
          <w:p w14:paraId="121CE2BB" w14:textId="77777777" w:rsidR="00503DD9" w:rsidRPr="00BC6CA8" w:rsidRDefault="00503DD9" w:rsidP="007A689C">
            <w:pPr>
              <w:spacing w:line="220" w:lineRule="exact"/>
              <w:jc w:val="center"/>
              <w:rPr>
                <w:sz w:val="22"/>
              </w:rPr>
            </w:pPr>
          </w:p>
        </w:tc>
        <w:tc>
          <w:tcPr>
            <w:tcW w:w="1701" w:type="dxa"/>
            <w:vMerge/>
          </w:tcPr>
          <w:p w14:paraId="7932CA31" w14:textId="77777777" w:rsidR="00503DD9" w:rsidRPr="00BC6CA8" w:rsidRDefault="00503DD9" w:rsidP="007A689C">
            <w:pPr>
              <w:spacing w:line="220" w:lineRule="exact"/>
              <w:jc w:val="center"/>
              <w:rPr>
                <w:sz w:val="22"/>
              </w:rPr>
            </w:pPr>
          </w:p>
        </w:tc>
        <w:tc>
          <w:tcPr>
            <w:tcW w:w="2126" w:type="dxa"/>
            <w:vMerge/>
          </w:tcPr>
          <w:p w14:paraId="2C83A4BA" w14:textId="77777777" w:rsidR="00503DD9" w:rsidRPr="00BC6CA8" w:rsidRDefault="00503DD9" w:rsidP="007A689C">
            <w:pPr>
              <w:spacing w:line="220" w:lineRule="exact"/>
              <w:jc w:val="center"/>
              <w:rPr>
                <w:sz w:val="22"/>
              </w:rPr>
            </w:pPr>
          </w:p>
        </w:tc>
        <w:tc>
          <w:tcPr>
            <w:tcW w:w="1011" w:type="dxa"/>
            <w:vMerge/>
          </w:tcPr>
          <w:p w14:paraId="51532ED6" w14:textId="77777777" w:rsidR="00503DD9" w:rsidRPr="00BC6CA8" w:rsidRDefault="00503DD9" w:rsidP="007A689C">
            <w:pPr>
              <w:spacing w:line="220" w:lineRule="exact"/>
              <w:jc w:val="center"/>
              <w:rPr>
                <w:sz w:val="22"/>
              </w:rPr>
            </w:pPr>
          </w:p>
        </w:tc>
        <w:tc>
          <w:tcPr>
            <w:tcW w:w="992" w:type="dxa"/>
            <w:vMerge/>
          </w:tcPr>
          <w:p w14:paraId="7F38BB94" w14:textId="77777777" w:rsidR="00503DD9" w:rsidRPr="00BC6CA8" w:rsidRDefault="00503DD9" w:rsidP="007A689C">
            <w:pPr>
              <w:spacing w:line="220" w:lineRule="exact"/>
              <w:jc w:val="center"/>
              <w:rPr>
                <w:sz w:val="22"/>
              </w:rPr>
            </w:pPr>
          </w:p>
        </w:tc>
        <w:tc>
          <w:tcPr>
            <w:tcW w:w="992" w:type="dxa"/>
            <w:vMerge/>
          </w:tcPr>
          <w:p w14:paraId="3E8115ED" w14:textId="77777777" w:rsidR="00503DD9" w:rsidRPr="00BC6CA8" w:rsidRDefault="00503DD9" w:rsidP="007A689C">
            <w:pPr>
              <w:spacing w:line="220" w:lineRule="exact"/>
              <w:jc w:val="center"/>
              <w:rPr>
                <w:sz w:val="22"/>
              </w:rPr>
            </w:pPr>
          </w:p>
        </w:tc>
        <w:tc>
          <w:tcPr>
            <w:tcW w:w="2268" w:type="dxa"/>
            <w:vMerge/>
            <w:tcBorders>
              <w:right w:val="single" w:sz="4" w:space="0" w:color="auto"/>
            </w:tcBorders>
          </w:tcPr>
          <w:p w14:paraId="7932F3FE" w14:textId="77777777" w:rsidR="00503DD9" w:rsidRPr="00BC6CA8" w:rsidRDefault="00503DD9" w:rsidP="007A689C">
            <w:pPr>
              <w:spacing w:line="220" w:lineRule="exact"/>
              <w:jc w:val="center"/>
              <w:rPr>
                <w:sz w:val="22"/>
              </w:rPr>
            </w:pPr>
          </w:p>
        </w:tc>
      </w:tr>
      <w:tr w:rsidR="00503DD9" w:rsidRPr="00BC6CA8" w14:paraId="7F55A29E" w14:textId="77777777" w:rsidTr="007A689C">
        <w:trPr>
          <w:cantSplit/>
          <w:trHeight w:val="220"/>
        </w:trPr>
        <w:tc>
          <w:tcPr>
            <w:tcW w:w="568" w:type="dxa"/>
            <w:vMerge/>
            <w:tcBorders>
              <w:left w:val="single" w:sz="4" w:space="0" w:color="auto"/>
            </w:tcBorders>
          </w:tcPr>
          <w:p w14:paraId="25FD8347" w14:textId="77777777" w:rsidR="00503DD9" w:rsidRPr="00BC6CA8" w:rsidRDefault="00503DD9" w:rsidP="007A689C">
            <w:pPr>
              <w:spacing w:line="220" w:lineRule="exact"/>
              <w:jc w:val="center"/>
              <w:rPr>
                <w:sz w:val="22"/>
              </w:rPr>
            </w:pPr>
          </w:p>
        </w:tc>
        <w:tc>
          <w:tcPr>
            <w:tcW w:w="1701" w:type="dxa"/>
            <w:vMerge w:val="restart"/>
            <w:vAlign w:val="center"/>
          </w:tcPr>
          <w:p w14:paraId="09A1F8B0" w14:textId="77777777" w:rsidR="00503DD9" w:rsidRPr="00BC6CA8" w:rsidRDefault="00503DD9" w:rsidP="007A689C">
            <w:pPr>
              <w:spacing w:line="220" w:lineRule="exact"/>
              <w:rPr>
                <w:sz w:val="22"/>
              </w:rPr>
            </w:pPr>
            <w:r w:rsidRPr="00BC6CA8">
              <w:rPr>
                <w:sz w:val="22"/>
              </w:rPr>
              <w:t xml:space="preserve">- Lacuri de </w:t>
            </w:r>
          </w:p>
          <w:p w14:paraId="25CE2CC4" w14:textId="77777777" w:rsidR="00503DD9" w:rsidRPr="00BC6CA8" w:rsidRDefault="00503DD9" w:rsidP="007A689C">
            <w:pPr>
              <w:spacing w:line="220" w:lineRule="exact"/>
              <w:rPr>
                <w:sz w:val="22"/>
              </w:rPr>
            </w:pPr>
            <w:r w:rsidRPr="00BC6CA8">
              <w:rPr>
                <w:sz w:val="22"/>
              </w:rPr>
              <w:t>acumulare.</w:t>
            </w:r>
          </w:p>
        </w:tc>
        <w:tc>
          <w:tcPr>
            <w:tcW w:w="2126" w:type="dxa"/>
            <w:vMerge/>
            <w:vAlign w:val="center"/>
          </w:tcPr>
          <w:p w14:paraId="719810D9" w14:textId="77777777" w:rsidR="00503DD9" w:rsidRPr="00BC6CA8" w:rsidRDefault="00503DD9" w:rsidP="007A689C">
            <w:pPr>
              <w:spacing w:line="220" w:lineRule="exact"/>
              <w:jc w:val="center"/>
              <w:rPr>
                <w:sz w:val="22"/>
              </w:rPr>
            </w:pPr>
          </w:p>
        </w:tc>
        <w:tc>
          <w:tcPr>
            <w:tcW w:w="1011" w:type="dxa"/>
            <w:vMerge/>
            <w:vAlign w:val="center"/>
          </w:tcPr>
          <w:p w14:paraId="71CB5721" w14:textId="77777777" w:rsidR="00503DD9" w:rsidRPr="00BC6CA8" w:rsidRDefault="00503DD9" w:rsidP="007A689C">
            <w:pPr>
              <w:spacing w:line="220" w:lineRule="exact"/>
              <w:jc w:val="center"/>
              <w:rPr>
                <w:sz w:val="22"/>
              </w:rPr>
            </w:pPr>
          </w:p>
        </w:tc>
        <w:tc>
          <w:tcPr>
            <w:tcW w:w="992" w:type="dxa"/>
            <w:vMerge/>
            <w:vAlign w:val="center"/>
          </w:tcPr>
          <w:p w14:paraId="20DA8866" w14:textId="77777777" w:rsidR="00503DD9" w:rsidRPr="00BC6CA8" w:rsidRDefault="00503DD9" w:rsidP="007A689C">
            <w:pPr>
              <w:spacing w:line="220" w:lineRule="exact"/>
              <w:jc w:val="center"/>
              <w:rPr>
                <w:sz w:val="22"/>
              </w:rPr>
            </w:pPr>
          </w:p>
        </w:tc>
        <w:tc>
          <w:tcPr>
            <w:tcW w:w="992" w:type="dxa"/>
            <w:vMerge/>
            <w:vAlign w:val="center"/>
          </w:tcPr>
          <w:p w14:paraId="7AAF6AD2" w14:textId="77777777" w:rsidR="00503DD9" w:rsidRPr="00BC6CA8" w:rsidRDefault="00503DD9" w:rsidP="007A689C">
            <w:pPr>
              <w:spacing w:line="220" w:lineRule="exact"/>
              <w:jc w:val="center"/>
              <w:rPr>
                <w:sz w:val="22"/>
              </w:rPr>
            </w:pPr>
          </w:p>
        </w:tc>
        <w:tc>
          <w:tcPr>
            <w:tcW w:w="2268" w:type="dxa"/>
            <w:vMerge/>
            <w:tcBorders>
              <w:right w:val="single" w:sz="4" w:space="0" w:color="auto"/>
            </w:tcBorders>
            <w:vAlign w:val="center"/>
          </w:tcPr>
          <w:p w14:paraId="36A1FC37" w14:textId="77777777" w:rsidR="00503DD9" w:rsidRPr="00BC6CA8" w:rsidRDefault="00503DD9" w:rsidP="007A689C">
            <w:pPr>
              <w:spacing w:line="220" w:lineRule="exact"/>
              <w:jc w:val="center"/>
              <w:rPr>
                <w:sz w:val="22"/>
              </w:rPr>
            </w:pPr>
          </w:p>
        </w:tc>
      </w:tr>
      <w:tr w:rsidR="00503DD9" w:rsidRPr="00BC6CA8" w14:paraId="24BECDC7" w14:textId="77777777" w:rsidTr="007A689C">
        <w:trPr>
          <w:cantSplit/>
          <w:trHeight w:val="220"/>
        </w:trPr>
        <w:tc>
          <w:tcPr>
            <w:tcW w:w="568" w:type="dxa"/>
            <w:vMerge/>
            <w:tcBorders>
              <w:left w:val="single" w:sz="4" w:space="0" w:color="auto"/>
            </w:tcBorders>
          </w:tcPr>
          <w:p w14:paraId="134C8308" w14:textId="77777777" w:rsidR="00503DD9" w:rsidRPr="00BC6CA8" w:rsidRDefault="00503DD9" w:rsidP="007A689C">
            <w:pPr>
              <w:spacing w:line="220" w:lineRule="exact"/>
              <w:jc w:val="center"/>
              <w:rPr>
                <w:sz w:val="22"/>
              </w:rPr>
            </w:pPr>
          </w:p>
        </w:tc>
        <w:tc>
          <w:tcPr>
            <w:tcW w:w="1701" w:type="dxa"/>
            <w:vMerge/>
            <w:vAlign w:val="center"/>
          </w:tcPr>
          <w:p w14:paraId="794B98A7" w14:textId="77777777" w:rsidR="00503DD9" w:rsidRPr="00BC6CA8" w:rsidRDefault="00503DD9" w:rsidP="007A689C">
            <w:pPr>
              <w:spacing w:line="220" w:lineRule="exact"/>
              <w:jc w:val="center"/>
              <w:rPr>
                <w:sz w:val="22"/>
              </w:rPr>
            </w:pPr>
          </w:p>
        </w:tc>
        <w:tc>
          <w:tcPr>
            <w:tcW w:w="2126" w:type="dxa"/>
            <w:vMerge/>
            <w:vAlign w:val="center"/>
          </w:tcPr>
          <w:p w14:paraId="642C3B32" w14:textId="77777777" w:rsidR="00503DD9" w:rsidRPr="00BC6CA8" w:rsidRDefault="00503DD9" w:rsidP="007A689C">
            <w:pPr>
              <w:spacing w:line="220" w:lineRule="exact"/>
              <w:jc w:val="center"/>
              <w:rPr>
                <w:sz w:val="22"/>
              </w:rPr>
            </w:pPr>
          </w:p>
        </w:tc>
        <w:tc>
          <w:tcPr>
            <w:tcW w:w="1011" w:type="dxa"/>
            <w:vMerge/>
            <w:vAlign w:val="center"/>
          </w:tcPr>
          <w:p w14:paraId="0FE7E92C" w14:textId="77777777" w:rsidR="00503DD9" w:rsidRPr="00BC6CA8" w:rsidRDefault="00503DD9" w:rsidP="007A689C">
            <w:pPr>
              <w:spacing w:line="220" w:lineRule="exact"/>
              <w:jc w:val="center"/>
              <w:rPr>
                <w:sz w:val="22"/>
              </w:rPr>
            </w:pPr>
          </w:p>
        </w:tc>
        <w:tc>
          <w:tcPr>
            <w:tcW w:w="992" w:type="dxa"/>
            <w:vMerge/>
            <w:vAlign w:val="center"/>
          </w:tcPr>
          <w:p w14:paraId="4EE90810" w14:textId="77777777" w:rsidR="00503DD9" w:rsidRPr="00BC6CA8" w:rsidRDefault="00503DD9" w:rsidP="007A689C">
            <w:pPr>
              <w:spacing w:line="220" w:lineRule="exact"/>
              <w:jc w:val="center"/>
              <w:rPr>
                <w:sz w:val="22"/>
              </w:rPr>
            </w:pPr>
          </w:p>
        </w:tc>
        <w:tc>
          <w:tcPr>
            <w:tcW w:w="992" w:type="dxa"/>
            <w:vMerge/>
            <w:vAlign w:val="center"/>
          </w:tcPr>
          <w:p w14:paraId="5CE727CD" w14:textId="77777777" w:rsidR="00503DD9" w:rsidRPr="00BC6CA8" w:rsidRDefault="00503DD9" w:rsidP="007A689C">
            <w:pPr>
              <w:spacing w:line="220" w:lineRule="exact"/>
              <w:jc w:val="center"/>
              <w:rPr>
                <w:sz w:val="22"/>
              </w:rPr>
            </w:pPr>
          </w:p>
        </w:tc>
        <w:tc>
          <w:tcPr>
            <w:tcW w:w="2268" w:type="dxa"/>
            <w:vMerge/>
            <w:tcBorders>
              <w:right w:val="single" w:sz="4" w:space="0" w:color="auto"/>
            </w:tcBorders>
            <w:vAlign w:val="center"/>
          </w:tcPr>
          <w:p w14:paraId="2AEEC315" w14:textId="77777777" w:rsidR="00503DD9" w:rsidRPr="00BC6CA8" w:rsidRDefault="00503DD9" w:rsidP="007A689C">
            <w:pPr>
              <w:spacing w:line="220" w:lineRule="exact"/>
              <w:jc w:val="center"/>
              <w:rPr>
                <w:sz w:val="22"/>
              </w:rPr>
            </w:pPr>
          </w:p>
        </w:tc>
      </w:tr>
      <w:tr w:rsidR="00503DD9" w:rsidRPr="00BC6CA8" w14:paraId="1CA7A538" w14:textId="77777777" w:rsidTr="007A689C">
        <w:trPr>
          <w:cantSplit/>
          <w:trHeight w:val="293"/>
        </w:trPr>
        <w:tc>
          <w:tcPr>
            <w:tcW w:w="568" w:type="dxa"/>
            <w:vMerge/>
            <w:tcBorders>
              <w:left w:val="single" w:sz="4" w:space="0" w:color="auto"/>
              <w:bottom w:val="single" w:sz="4" w:space="0" w:color="auto"/>
            </w:tcBorders>
          </w:tcPr>
          <w:p w14:paraId="46E91A44" w14:textId="77777777" w:rsidR="00503DD9" w:rsidRPr="00BC6CA8" w:rsidRDefault="00503DD9" w:rsidP="007A689C">
            <w:pPr>
              <w:spacing w:line="220" w:lineRule="exact"/>
              <w:jc w:val="center"/>
              <w:rPr>
                <w:sz w:val="22"/>
              </w:rPr>
            </w:pPr>
          </w:p>
        </w:tc>
        <w:tc>
          <w:tcPr>
            <w:tcW w:w="1701" w:type="dxa"/>
            <w:vMerge/>
            <w:tcBorders>
              <w:bottom w:val="single" w:sz="4" w:space="0" w:color="auto"/>
            </w:tcBorders>
            <w:vAlign w:val="center"/>
          </w:tcPr>
          <w:p w14:paraId="77A18DC6" w14:textId="77777777" w:rsidR="00503DD9" w:rsidRPr="00BC6CA8" w:rsidRDefault="00503DD9" w:rsidP="007A689C">
            <w:pPr>
              <w:spacing w:line="220" w:lineRule="exact"/>
              <w:jc w:val="center"/>
              <w:rPr>
                <w:sz w:val="22"/>
              </w:rPr>
            </w:pPr>
          </w:p>
        </w:tc>
        <w:tc>
          <w:tcPr>
            <w:tcW w:w="2126" w:type="dxa"/>
            <w:vMerge/>
            <w:tcBorders>
              <w:bottom w:val="single" w:sz="4" w:space="0" w:color="auto"/>
            </w:tcBorders>
            <w:vAlign w:val="center"/>
          </w:tcPr>
          <w:p w14:paraId="0BC8D46D" w14:textId="77777777" w:rsidR="00503DD9" w:rsidRPr="00BC6CA8" w:rsidRDefault="00503DD9" w:rsidP="007A689C">
            <w:pPr>
              <w:spacing w:line="220" w:lineRule="exact"/>
              <w:jc w:val="center"/>
              <w:rPr>
                <w:sz w:val="22"/>
              </w:rPr>
            </w:pPr>
          </w:p>
        </w:tc>
        <w:tc>
          <w:tcPr>
            <w:tcW w:w="1011" w:type="dxa"/>
            <w:vMerge/>
            <w:tcBorders>
              <w:bottom w:val="single" w:sz="4" w:space="0" w:color="auto"/>
            </w:tcBorders>
            <w:vAlign w:val="center"/>
          </w:tcPr>
          <w:p w14:paraId="328A17DD" w14:textId="77777777" w:rsidR="00503DD9" w:rsidRPr="00BC6CA8" w:rsidRDefault="00503DD9" w:rsidP="007A689C">
            <w:pPr>
              <w:spacing w:line="220" w:lineRule="exact"/>
              <w:jc w:val="center"/>
              <w:rPr>
                <w:sz w:val="22"/>
              </w:rPr>
            </w:pPr>
          </w:p>
        </w:tc>
        <w:tc>
          <w:tcPr>
            <w:tcW w:w="992" w:type="dxa"/>
            <w:vMerge/>
            <w:tcBorders>
              <w:bottom w:val="single" w:sz="4" w:space="0" w:color="auto"/>
            </w:tcBorders>
            <w:vAlign w:val="center"/>
          </w:tcPr>
          <w:p w14:paraId="76C250F3" w14:textId="77777777" w:rsidR="00503DD9" w:rsidRPr="00BC6CA8" w:rsidRDefault="00503DD9" w:rsidP="007A689C">
            <w:pPr>
              <w:spacing w:line="220" w:lineRule="exact"/>
              <w:jc w:val="center"/>
              <w:rPr>
                <w:sz w:val="22"/>
              </w:rPr>
            </w:pPr>
          </w:p>
        </w:tc>
        <w:tc>
          <w:tcPr>
            <w:tcW w:w="992" w:type="dxa"/>
            <w:vMerge/>
            <w:tcBorders>
              <w:bottom w:val="single" w:sz="4" w:space="0" w:color="auto"/>
            </w:tcBorders>
            <w:vAlign w:val="center"/>
          </w:tcPr>
          <w:p w14:paraId="17A8680D" w14:textId="77777777" w:rsidR="00503DD9" w:rsidRPr="00BC6CA8" w:rsidRDefault="00503DD9" w:rsidP="007A689C">
            <w:pPr>
              <w:spacing w:line="220" w:lineRule="exact"/>
              <w:jc w:val="center"/>
              <w:rPr>
                <w:sz w:val="22"/>
              </w:rPr>
            </w:pPr>
          </w:p>
        </w:tc>
        <w:tc>
          <w:tcPr>
            <w:tcW w:w="2268" w:type="dxa"/>
            <w:vMerge/>
            <w:tcBorders>
              <w:bottom w:val="single" w:sz="4" w:space="0" w:color="auto"/>
              <w:right w:val="single" w:sz="4" w:space="0" w:color="auto"/>
            </w:tcBorders>
            <w:vAlign w:val="center"/>
          </w:tcPr>
          <w:p w14:paraId="32AC723F" w14:textId="77777777" w:rsidR="00503DD9" w:rsidRPr="00BC6CA8" w:rsidRDefault="00503DD9" w:rsidP="007A689C">
            <w:pPr>
              <w:spacing w:line="220" w:lineRule="exact"/>
              <w:jc w:val="center"/>
              <w:rPr>
                <w:sz w:val="22"/>
              </w:rPr>
            </w:pPr>
          </w:p>
        </w:tc>
      </w:tr>
    </w:tbl>
    <w:p w14:paraId="667A1003" w14:textId="77777777" w:rsidR="00503DD9" w:rsidRPr="00BC6CA8" w:rsidRDefault="00503DD9" w:rsidP="00503DD9">
      <w:pPr>
        <w:jc w:val="center"/>
      </w:pPr>
    </w:p>
    <w:p w14:paraId="73C5258B" w14:textId="77777777" w:rsidR="00503DD9" w:rsidRPr="00BC6CA8" w:rsidRDefault="00503DD9" w:rsidP="00503DD9">
      <w:pPr>
        <w:ind w:right="283"/>
        <w:jc w:val="center"/>
      </w:pPr>
    </w:p>
    <w:p w14:paraId="6D3E3942" w14:textId="77777777" w:rsidR="00503DD9" w:rsidRPr="00BC6CA8" w:rsidRDefault="00503DD9" w:rsidP="00484D0C">
      <w:pPr>
        <w:numPr>
          <w:ilvl w:val="0"/>
          <w:numId w:val="37"/>
        </w:numPr>
        <w:ind w:left="426" w:right="283" w:hanging="426"/>
        <w:jc w:val="both"/>
      </w:pPr>
      <w:r w:rsidRPr="00BC6CA8">
        <w:t>Marile traversări se tratează de la caz la caz, luându-se măsuri de siguranţă şi creşterea nivelului de izolaţie, fiind aplicabil</w:t>
      </w:r>
      <w:r w:rsidR="00A8424D" w:rsidRPr="00BC6CA8">
        <w:t>e prevederile menţionate la cap. 1, pc. 1.6 din prezenta anexă</w:t>
      </w:r>
      <w:r w:rsidRPr="00BC6CA8">
        <w:t>.</w:t>
      </w:r>
    </w:p>
    <w:p w14:paraId="07278B3F" w14:textId="77777777" w:rsidR="00503DD9" w:rsidRPr="00BC6CA8" w:rsidRDefault="00503DD9" w:rsidP="00484D0C">
      <w:pPr>
        <w:numPr>
          <w:ilvl w:val="0"/>
          <w:numId w:val="37"/>
        </w:numPr>
        <w:ind w:right="283"/>
        <w:jc w:val="both"/>
      </w:pPr>
      <w:r w:rsidRPr="00BC6CA8">
        <w:t>Exceptând cazurile când sunt prevăzute lanţuri multiple, din considerente mecanice.</w:t>
      </w:r>
    </w:p>
    <w:p w14:paraId="1315A384" w14:textId="77777777" w:rsidR="00503DD9" w:rsidRPr="00BC6CA8" w:rsidRDefault="00503DD9" w:rsidP="00484D0C">
      <w:pPr>
        <w:numPr>
          <w:ilvl w:val="0"/>
          <w:numId w:val="37"/>
        </w:numPr>
        <w:ind w:left="426" w:right="283" w:hanging="426"/>
        <w:jc w:val="both"/>
      </w:pPr>
      <w:r w:rsidRPr="00BC6CA8">
        <w:rPr>
          <w:i/>
        </w:rPr>
        <w:t>G</w:t>
      </w:r>
      <w:r w:rsidRPr="00BC6CA8">
        <w:t xml:space="preserve"> este gabaritul de liberă trecere al navelor; se stabileşte în funcţie de specificul navigaţiei, </w:t>
      </w:r>
      <w:r w:rsidRPr="00BC6CA8">
        <w:br/>
        <w:t>de comun acord cu autorităţile competente.</w:t>
      </w:r>
    </w:p>
    <w:p w14:paraId="402EB833" w14:textId="77777777" w:rsidR="00503DD9" w:rsidRPr="00BC6CA8" w:rsidRDefault="00503DD9" w:rsidP="00503DD9">
      <w:pPr>
        <w:ind w:right="283"/>
        <w:jc w:val="both"/>
        <w:rPr>
          <w:u w:val="single"/>
        </w:rPr>
      </w:pPr>
    </w:p>
    <w:p w14:paraId="5B5D4DAC" w14:textId="77777777" w:rsidR="00503DD9" w:rsidRPr="00BC6CA8" w:rsidRDefault="00503DD9" w:rsidP="00503DD9">
      <w:pPr>
        <w:ind w:right="283"/>
        <w:jc w:val="both"/>
        <w:rPr>
          <w:i/>
        </w:rPr>
      </w:pPr>
      <w:r w:rsidRPr="00BC6CA8">
        <w:rPr>
          <w:i/>
          <w:u w:val="single"/>
        </w:rPr>
        <w:t>Observaţie</w:t>
      </w:r>
      <w:r w:rsidRPr="00BC6CA8">
        <w:rPr>
          <w:i/>
        </w:rPr>
        <w:t xml:space="preserve">: </w:t>
      </w:r>
    </w:p>
    <w:p w14:paraId="2579B4D3" w14:textId="77777777" w:rsidR="00503DD9" w:rsidRPr="00BC6CA8" w:rsidRDefault="00503DD9" w:rsidP="00503DD9">
      <w:pPr>
        <w:ind w:right="283"/>
        <w:sectPr w:rsidR="00503DD9" w:rsidRPr="00BC6CA8" w:rsidSect="00B76C3D">
          <w:pgSz w:w="11907" w:h="16840" w:code="9"/>
          <w:pgMar w:top="244" w:right="567" w:bottom="244" w:left="1418" w:header="737" w:footer="567" w:gutter="0"/>
          <w:cols w:space="708"/>
        </w:sectPr>
      </w:pPr>
      <w:r w:rsidRPr="00BC6CA8">
        <w:t>În anumite situaţii, autorităţile competente pot să impună gabarite minime în dreptul canalului navigabil şi nu în dreptul punctului de săgeată maximă.</w:t>
      </w:r>
    </w:p>
    <w:p w14:paraId="491AC75D" w14:textId="77777777" w:rsidR="00503DD9" w:rsidRPr="00BC6CA8" w:rsidRDefault="00503DD9" w:rsidP="00503DD9">
      <w:pPr>
        <w:rPr>
          <w:b/>
          <w:noProof/>
        </w:rPr>
      </w:pPr>
    </w:p>
    <w:p w14:paraId="235F03EB" w14:textId="77777777" w:rsidR="00503DD9" w:rsidRPr="00BC6CA8" w:rsidRDefault="00503DD9" w:rsidP="00503DD9">
      <w:pPr>
        <w:jc w:val="center"/>
        <w:rPr>
          <w:b/>
        </w:rPr>
      </w:pPr>
      <w:r w:rsidRPr="00BC6CA8">
        <w:rPr>
          <w:noProof/>
          <w:lang w:eastAsia="ro-RO"/>
        </w:rPr>
        <w:drawing>
          <wp:anchor distT="0" distB="0" distL="114300" distR="114300" simplePos="0" relativeHeight="251648512" behindDoc="0" locked="0" layoutInCell="0" allowOverlap="1" wp14:anchorId="23701C3D" wp14:editId="1EF823B5">
            <wp:simplePos x="0" y="0"/>
            <wp:positionH relativeFrom="column">
              <wp:posOffset>840740</wp:posOffset>
            </wp:positionH>
            <wp:positionV relativeFrom="paragraph">
              <wp:posOffset>276860</wp:posOffset>
            </wp:positionV>
            <wp:extent cx="8557895" cy="4776470"/>
            <wp:effectExtent l="0" t="0" r="0" b="5080"/>
            <wp:wrapTopAndBottom/>
            <wp:docPr id="13" name="I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8557895" cy="47764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6CA8">
        <w:rPr>
          <w:b/>
        </w:rPr>
        <w:t xml:space="preserve">Figura </w:t>
      </w:r>
      <w:r w:rsidR="00AC0689" w:rsidRPr="00BC6CA8">
        <w:rPr>
          <w:b/>
        </w:rPr>
        <w:t>1</w:t>
      </w:r>
      <w:r w:rsidR="00862B11" w:rsidRPr="00BC6CA8">
        <w:rPr>
          <w:b/>
        </w:rPr>
        <w:t>2</w:t>
      </w:r>
      <w:r w:rsidRPr="00BC6CA8">
        <w:rPr>
          <w:b/>
        </w:rPr>
        <w:t>. Traversări şi apropieri faţă de ape şi cursuri de apă.</w:t>
      </w:r>
    </w:p>
    <w:p w14:paraId="0F260CA4" w14:textId="77777777" w:rsidR="00503DD9" w:rsidRPr="00BC6CA8" w:rsidRDefault="00503DD9" w:rsidP="00503DD9">
      <w:pPr>
        <w:spacing w:after="160" w:line="259" w:lineRule="auto"/>
        <w:rPr>
          <w:b/>
        </w:rPr>
      </w:pPr>
      <w:r w:rsidRPr="00BC6CA8">
        <w:rPr>
          <w:b/>
        </w:rPr>
        <w:br w:type="page"/>
      </w:r>
    </w:p>
    <w:p w14:paraId="41BFA0E2" w14:textId="77777777" w:rsidR="00503DD9" w:rsidRPr="00BC6CA8" w:rsidRDefault="00503DD9" w:rsidP="00503DD9">
      <w:pPr>
        <w:jc w:val="center"/>
        <w:rPr>
          <w:w w:val="95"/>
        </w:rPr>
        <w:sectPr w:rsidR="00503DD9" w:rsidRPr="00BC6CA8" w:rsidSect="00B76C3D">
          <w:pgSz w:w="16840" w:h="11907" w:orient="landscape" w:code="9"/>
          <w:pgMar w:top="1418" w:right="244" w:bottom="567" w:left="244" w:header="709" w:footer="709" w:gutter="0"/>
          <w:cols w:space="708"/>
          <w:docGrid w:linePitch="360"/>
        </w:sectPr>
      </w:pPr>
    </w:p>
    <w:p w14:paraId="6F8BC581" w14:textId="77777777" w:rsidR="00503DD9" w:rsidRPr="00BC6CA8" w:rsidRDefault="00503DD9" w:rsidP="00503DD9">
      <w:pPr>
        <w:jc w:val="center"/>
        <w:rPr>
          <w:w w:val="95"/>
        </w:rPr>
      </w:pPr>
    </w:p>
    <w:p w14:paraId="6024EA09" w14:textId="77777777" w:rsidR="00503DD9" w:rsidRPr="00BC6CA8" w:rsidRDefault="00503DD9" w:rsidP="00503DD9"/>
    <w:p w14:paraId="033344FF" w14:textId="383FEFFA" w:rsidR="00503DD9" w:rsidRPr="00BC6CA8" w:rsidRDefault="00503DD9" w:rsidP="00503DD9">
      <w:pPr>
        <w:spacing w:line="240" w:lineRule="exact"/>
        <w:jc w:val="center"/>
        <w:rPr>
          <w:b/>
        </w:rPr>
      </w:pPr>
      <w:r w:rsidRPr="00BC6CA8">
        <w:rPr>
          <w:b/>
        </w:rPr>
        <w:t xml:space="preserve">Tabelul </w:t>
      </w:r>
      <w:r w:rsidR="005E4794" w:rsidRPr="00BC6CA8">
        <w:rPr>
          <w:b/>
        </w:rPr>
        <w:t>16</w:t>
      </w:r>
      <w:r w:rsidRPr="00BC6CA8">
        <w:rPr>
          <w:b/>
        </w:rPr>
        <w:t>. Traversarea LEA peste conducte supraterane fixe şi mobile, canale şi jgheaburi.</w:t>
      </w:r>
    </w:p>
    <w:p w14:paraId="60EAA96D" w14:textId="77777777" w:rsidR="00503DD9" w:rsidRPr="00BC6CA8" w:rsidRDefault="00503DD9" w:rsidP="00503DD9">
      <w:pPr>
        <w:spacing w:line="240" w:lineRule="exact"/>
        <w:jc w:val="center"/>
        <w:rPr>
          <w:b/>
        </w:rPr>
      </w:pPr>
    </w:p>
    <w:p w14:paraId="25729CAF" w14:textId="77777777" w:rsidR="00503DD9" w:rsidRPr="00BC6CA8" w:rsidRDefault="00503DD9" w:rsidP="00503DD9">
      <w:pPr>
        <w:spacing w:line="235" w:lineRule="auto"/>
        <w:jc w:val="center"/>
        <w:rPr>
          <w:b/>
          <w:sz w:val="16"/>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3261"/>
        <w:gridCol w:w="1701"/>
        <w:gridCol w:w="1979"/>
        <w:gridCol w:w="1984"/>
      </w:tblGrid>
      <w:tr w:rsidR="00503DD9" w:rsidRPr="00BC6CA8" w14:paraId="603946F9" w14:textId="77777777" w:rsidTr="007A689C">
        <w:trPr>
          <w:jc w:val="center"/>
        </w:trPr>
        <w:tc>
          <w:tcPr>
            <w:tcW w:w="709" w:type="dxa"/>
          </w:tcPr>
          <w:p w14:paraId="38F1A723" w14:textId="77777777" w:rsidR="00503DD9" w:rsidRPr="00BC6CA8" w:rsidRDefault="00503DD9" w:rsidP="007A689C">
            <w:pPr>
              <w:spacing w:line="235" w:lineRule="auto"/>
              <w:jc w:val="center"/>
            </w:pPr>
            <w:r w:rsidRPr="00BC6CA8">
              <w:t>Nr. crt.</w:t>
            </w:r>
          </w:p>
        </w:tc>
        <w:tc>
          <w:tcPr>
            <w:tcW w:w="3261" w:type="dxa"/>
            <w:vAlign w:val="center"/>
          </w:tcPr>
          <w:p w14:paraId="29A5C115" w14:textId="77777777" w:rsidR="00503DD9" w:rsidRPr="00BC6CA8" w:rsidRDefault="00503DD9" w:rsidP="007A689C">
            <w:pPr>
              <w:spacing w:line="235" w:lineRule="auto"/>
              <w:jc w:val="center"/>
            </w:pPr>
            <w:r w:rsidRPr="00BC6CA8">
              <w:t>Denumirea elementelor liniei</w:t>
            </w:r>
          </w:p>
        </w:tc>
        <w:tc>
          <w:tcPr>
            <w:tcW w:w="5664" w:type="dxa"/>
            <w:gridSpan w:val="3"/>
            <w:vAlign w:val="center"/>
          </w:tcPr>
          <w:p w14:paraId="56ED1486" w14:textId="77777777" w:rsidR="00503DD9" w:rsidRPr="00BC6CA8" w:rsidRDefault="00503DD9" w:rsidP="007A689C">
            <w:pPr>
              <w:spacing w:line="235" w:lineRule="auto"/>
              <w:jc w:val="center"/>
            </w:pPr>
            <w:r w:rsidRPr="00BC6CA8">
              <w:t>Condiţii impuse</w:t>
            </w:r>
          </w:p>
        </w:tc>
      </w:tr>
      <w:tr w:rsidR="00503DD9" w:rsidRPr="00BC6CA8" w14:paraId="43DCCDFA" w14:textId="77777777" w:rsidTr="007A689C">
        <w:trPr>
          <w:jc w:val="center"/>
        </w:trPr>
        <w:tc>
          <w:tcPr>
            <w:tcW w:w="709" w:type="dxa"/>
            <w:vAlign w:val="center"/>
          </w:tcPr>
          <w:p w14:paraId="1064A6AF" w14:textId="77777777" w:rsidR="00503DD9" w:rsidRPr="00BC6CA8" w:rsidRDefault="00503DD9" w:rsidP="007A689C">
            <w:pPr>
              <w:spacing w:line="235" w:lineRule="auto"/>
              <w:jc w:val="center"/>
              <w:rPr>
                <w:sz w:val="22"/>
              </w:rPr>
            </w:pPr>
            <w:r w:rsidRPr="00BC6CA8">
              <w:rPr>
                <w:sz w:val="22"/>
              </w:rPr>
              <w:t>1.</w:t>
            </w:r>
          </w:p>
        </w:tc>
        <w:tc>
          <w:tcPr>
            <w:tcW w:w="3261" w:type="dxa"/>
            <w:vAlign w:val="center"/>
          </w:tcPr>
          <w:p w14:paraId="005B5474" w14:textId="77777777" w:rsidR="00503DD9" w:rsidRPr="00BC6CA8" w:rsidRDefault="00503DD9" w:rsidP="007A689C">
            <w:pPr>
              <w:spacing w:line="235" w:lineRule="auto"/>
              <w:jc w:val="center"/>
              <w:rPr>
                <w:sz w:val="22"/>
              </w:rPr>
            </w:pPr>
            <w:r w:rsidRPr="00BC6CA8">
              <w:rPr>
                <w:sz w:val="22"/>
              </w:rPr>
              <w:t>Conductoare active şi de protecţie</w:t>
            </w:r>
          </w:p>
        </w:tc>
        <w:tc>
          <w:tcPr>
            <w:tcW w:w="5664" w:type="dxa"/>
            <w:gridSpan w:val="3"/>
          </w:tcPr>
          <w:p w14:paraId="4AC3A78D" w14:textId="77777777" w:rsidR="00503DD9" w:rsidRPr="00BC6CA8" w:rsidRDefault="00503DD9" w:rsidP="00484D0C">
            <w:pPr>
              <w:numPr>
                <w:ilvl w:val="0"/>
                <w:numId w:val="41"/>
              </w:numPr>
              <w:spacing w:line="235" w:lineRule="auto"/>
              <w:rPr>
                <w:sz w:val="22"/>
              </w:rPr>
            </w:pPr>
            <w:r w:rsidRPr="00BC6CA8">
              <w:rPr>
                <w:sz w:val="22"/>
              </w:rPr>
              <w:t>Conductoarele funie vor avea secţiunea minimă de 25 mm</w:t>
            </w:r>
            <w:r w:rsidRPr="00BC6CA8">
              <w:rPr>
                <w:sz w:val="22"/>
                <w:vertAlign w:val="superscript"/>
              </w:rPr>
              <w:t>2</w:t>
            </w:r>
          </w:p>
          <w:p w14:paraId="4EFFBC04" w14:textId="77777777" w:rsidR="00503DD9" w:rsidRPr="00BC6CA8" w:rsidRDefault="00503DD9" w:rsidP="00484D0C">
            <w:pPr>
              <w:numPr>
                <w:ilvl w:val="0"/>
                <w:numId w:val="41"/>
              </w:numPr>
              <w:spacing w:line="235" w:lineRule="auto"/>
              <w:rPr>
                <w:sz w:val="22"/>
              </w:rPr>
            </w:pPr>
            <w:r w:rsidRPr="00BC6CA8">
              <w:rPr>
                <w:sz w:val="22"/>
              </w:rPr>
              <w:t>Tracţiunea în conductoare: normală</w:t>
            </w:r>
          </w:p>
        </w:tc>
      </w:tr>
      <w:tr w:rsidR="00503DD9" w:rsidRPr="00BC6CA8" w14:paraId="02888C41" w14:textId="77777777" w:rsidTr="007A689C">
        <w:trPr>
          <w:jc w:val="center"/>
        </w:trPr>
        <w:tc>
          <w:tcPr>
            <w:tcW w:w="709" w:type="dxa"/>
          </w:tcPr>
          <w:p w14:paraId="08D6D893" w14:textId="77777777" w:rsidR="00503DD9" w:rsidRPr="00BC6CA8" w:rsidRDefault="00503DD9" w:rsidP="007A689C">
            <w:pPr>
              <w:spacing w:line="235" w:lineRule="auto"/>
              <w:jc w:val="center"/>
              <w:rPr>
                <w:sz w:val="22"/>
              </w:rPr>
            </w:pPr>
            <w:r w:rsidRPr="00BC6CA8">
              <w:rPr>
                <w:sz w:val="22"/>
              </w:rPr>
              <w:t>2.</w:t>
            </w:r>
          </w:p>
        </w:tc>
        <w:tc>
          <w:tcPr>
            <w:tcW w:w="3261" w:type="dxa"/>
          </w:tcPr>
          <w:p w14:paraId="353F3055" w14:textId="77777777" w:rsidR="00503DD9" w:rsidRPr="00BC6CA8" w:rsidRDefault="00503DD9" w:rsidP="007A689C">
            <w:pPr>
              <w:spacing w:line="235" w:lineRule="auto"/>
              <w:jc w:val="center"/>
              <w:rPr>
                <w:sz w:val="22"/>
              </w:rPr>
            </w:pPr>
            <w:r w:rsidRPr="00BC6CA8">
              <w:rPr>
                <w:sz w:val="22"/>
              </w:rPr>
              <w:t>Izolatoare, cleme, armături</w:t>
            </w:r>
          </w:p>
        </w:tc>
        <w:tc>
          <w:tcPr>
            <w:tcW w:w="5664" w:type="dxa"/>
            <w:gridSpan w:val="3"/>
          </w:tcPr>
          <w:p w14:paraId="542DF7CE" w14:textId="77777777" w:rsidR="00503DD9" w:rsidRPr="00BC6CA8" w:rsidRDefault="00503DD9" w:rsidP="007A689C">
            <w:pPr>
              <w:spacing w:line="235" w:lineRule="auto"/>
              <w:rPr>
                <w:sz w:val="22"/>
              </w:rPr>
            </w:pPr>
            <w:r w:rsidRPr="00BC6CA8">
              <w:rPr>
                <w:sz w:val="22"/>
              </w:rPr>
              <w:t>Nu se prevăd condiţii speciale</w:t>
            </w:r>
          </w:p>
        </w:tc>
      </w:tr>
      <w:tr w:rsidR="00503DD9" w:rsidRPr="00BC6CA8" w14:paraId="1DEBC344" w14:textId="77777777" w:rsidTr="007A689C">
        <w:trPr>
          <w:jc w:val="center"/>
        </w:trPr>
        <w:tc>
          <w:tcPr>
            <w:tcW w:w="709" w:type="dxa"/>
          </w:tcPr>
          <w:p w14:paraId="4B795B1A" w14:textId="77777777" w:rsidR="00503DD9" w:rsidRPr="00BC6CA8" w:rsidRDefault="00503DD9" w:rsidP="007A689C">
            <w:pPr>
              <w:spacing w:line="235" w:lineRule="auto"/>
              <w:jc w:val="center"/>
              <w:rPr>
                <w:sz w:val="22"/>
              </w:rPr>
            </w:pPr>
            <w:r w:rsidRPr="00BC6CA8">
              <w:rPr>
                <w:sz w:val="22"/>
              </w:rPr>
              <w:t>3.</w:t>
            </w:r>
          </w:p>
        </w:tc>
        <w:tc>
          <w:tcPr>
            <w:tcW w:w="3261" w:type="dxa"/>
          </w:tcPr>
          <w:p w14:paraId="09A8C4D9" w14:textId="77777777" w:rsidR="00503DD9" w:rsidRPr="00BC6CA8" w:rsidRDefault="00503DD9" w:rsidP="007A689C">
            <w:pPr>
              <w:spacing w:line="235" w:lineRule="auto"/>
              <w:jc w:val="center"/>
              <w:rPr>
                <w:sz w:val="22"/>
              </w:rPr>
            </w:pPr>
            <w:r w:rsidRPr="00BC6CA8">
              <w:rPr>
                <w:sz w:val="22"/>
              </w:rPr>
              <w:t>Stâlpi</w:t>
            </w:r>
          </w:p>
        </w:tc>
        <w:tc>
          <w:tcPr>
            <w:tcW w:w="5664" w:type="dxa"/>
            <w:gridSpan w:val="3"/>
          </w:tcPr>
          <w:p w14:paraId="2A947F7E" w14:textId="77777777" w:rsidR="00503DD9" w:rsidRPr="00BC6CA8" w:rsidRDefault="00503DD9" w:rsidP="007A689C">
            <w:pPr>
              <w:spacing w:line="235" w:lineRule="auto"/>
              <w:rPr>
                <w:sz w:val="22"/>
              </w:rPr>
            </w:pPr>
            <w:r w:rsidRPr="00BC6CA8">
              <w:rPr>
                <w:sz w:val="22"/>
              </w:rPr>
              <w:t>Nu se prevăd condiţii speciale</w:t>
            </w:r>
          </w:p>
        </w:tc>
      </w:tr>
      <w:tr w:rsidR="00503DD9" w:rsidRPr="00BC6CA8" w14:paraId="5B432630" w14:textId="77777777" w:rsidTr="007A689C">
        <w:trPr>
          <w:jc w:val="center"/>
        </w:trPr>
        <w:tc>
          <w:tcPr>
            <w:tcW w:w="709" w:type="dxa"/>
          </w:tcPr>
          <w:p w14:paraId="78AECDE8" w14:textId="77777777" w:rsidR="00503DD9" w:rsidRPr="00BC6CA8" w:rsidRDefault="00503DD9" w:rsidP="007A689C">
            <w:pPr>
              <w:spacing w:line="235" w:lineRule="auto"/>
              <w:jc w:val="center"/>
              <w:rPr>
                <w:sz w:val="22"/>
              </w:rPr>
            </w:pPr>
            <w:r w:rsidRPr="00BC6CA8">
              <w:rPr>
                <w:sz w:val="22"/>
              </w:rPr>
              <w:t>4.</w:t>
            </w:r>
          </w:p>
        </w:tc>
        <w:tc>
          <w:tcPr>
            <w:tcW w:w="3261" w:type="dxa"/>
          </w:tcPr>
          <w:p w14:paraId="651E450D" w14:textId="77777777" w:rsidR="00503DD9" w:rsidRPr="00BC6CA8" w:rsidRDefault="00503DD9" w:rsidP="007A689C">
            <w:pPr>
              <w:spacing w:line="235" w:lineRule="auto"/>
              <w:jc w:val="center"/>
              <w:rPr>
                <w:sz w:val="22"/>
              </w:rPr>
            </w:pPr>
            <w:r w:rsidRPr="00BC6CA8">
              <w:rPr>
                <w:sz w:val="22"/>
              </w:rPr>
              <w:t>Unghiul de încrucişare</w:t>
            </w:r>
          </w:p>
        </w:tc>
        <w:tc>
          <w:tcPr>
            <w:tcW w:w="5664" w:type="dxa"/>
            <w:gridSpan w:val="3"/>
          </w:tcPr>
          <w:p w14:paraId="554BE2A8" w14:textId="77777777" w:rsidR="00503DD9" w:rsidRPr="00BC6CA8" w:rsidRDefault="00503DD9" w:rsidP="007A689C">
            <w:pPr>
              <w:spacing w:line="235" w:lineRule="auto"/>
              <w:rPr>
                <w:sz w:val="22"/>
              </w:rPr>
            </w:pPr>
            <w:r w:rsidRPr="00BC6CA8">
              <w:rPr>
                <w:sz w:val="22"/>
              </w:rPr>
              <w:t>Nu se normează</w:t>
            </w:r>
          </w:p>
        </w:tc>
      </w:tr>
      <w:tr w:rsidR="00503DD9" w:rsidRPr="00BC6CA8" w14:paraId="3878C104" w14:textId="77777777" w:rsidTr="007A689C">
        <w:trPr>
          <w:cantSplit/>
          <w:jc w:val="center"/>
        </w:trPr>
        <w:tc>
          <w:tcPr>
            <w:tcW w:w="709" w:type="dxa"/>
            <w:vMerge w:val="restart"/>
          </w:tcPr>
          <w:p w14:paraId="3A1CF381" w14:textId="77777777" w:rsidR="00503DD9" w:rsidRPr="00BC6CA8" w:rsidRDefault="00503DD9" w:rsidP="007A689C">
            <w:pPr>
              <w:spacing w:line="235" w:lineRule="auto"/>
              <w:jc w:val="center"/>
              <w:rPr>
                <w:sz w:val="22"/>
              </w:rPr>
            </w:pPr>
            <w:r w:rsidRPr="00BC6CA8">
              <w:rPr>
                <w:sz w:val="22"/>
              </w:rPr>
              <w:t>5.</w:t>
            </w:r>
          </w:p>
        </w:tc>
        <w:tc>
          <w:tcPr>
            <w:tcW w:w="3261" w:type="dxa"/>
            <w:vMerge w:val="restart"/>
          </w:tcPr>
          <w:p w14:paraId="03B65D34" w14:textId="77777777" w:rsidR="00503DD9" w:rsidRPr="00BC6CA8" w:rsidRDefault="00503DD9" w:rsidP="007A689C">
            <w:pPr>
              <w:spacing w:line="235" w:lineRule="auto"/>
              <w:jc w:val="center"/>
              <w:rPr>
                <w:sz w:val="22"/>
              </w:rPr>
            </w:pPr>
            <w:r w:rsidRPr="00BC6CA8">
              <w:rPr>
                <w:sz w:val="22"/>
              </w:rPr>
              <w:t>Distanţe minime:</w:t>
            </w:r>
          </w:p>
          <w:p w14:paraId="0622565B" w14:textId="77777777" w:rsidR="00503DD9" w:rsidRPr="00BC6CA8" w:rsidRDefault="00503DD9" w:rsidP="00484D0C">
            <w:pPr>
              <w:numPr>
                <w:ilvl w:val="0"/>
                <w:numId w:val="45"/>
              </w:numPr>
              <w:tabs>
                <w:tab w:val="clear" w:pos="360"/>
                <w:tab w:val="num" w:pos="176"/>
              </w:tabs>
              <w:spacing w:line="235" w:lineRule="auto"/>
              <w:ind w:left="-108" w:firstLine="0"/>
              <w:jc w:val="center"/>
              <w:rPr>
                <w:sz w:val="22"/>
              </w:rPr>
            </w:pPr>
            <w:r w:rsidRPr="00BC6CA8">
              <w:rPr>
                <w:sz w:val="22"/>
              </w:rPr>
              <w:t>pe verticală la săgeata maximă a conductorului (în metri)</w:t>
            </w:r>
          </w:p>
          <w:p w14:paraId="6E5798F4" w14:textId="77777777" w:rsidR="00503DD9" w:rsidRPr="00BC6CA8" w:rsidRDefault="00503DD9" w:rsidP="007A689C">
            <w:pPr>
              <w:spacing w:line="235" w:lineRule="auto"/>
              <w:jc w:val="center"/>
              <w:rPr>
                <w:sz w:val="22"/>
              </w:rPr>
            </w:pPr>
          </w:p>
          <w:p w14:paraId="3193B5D0" w14:textId="77777777" w:rsidR="00503DD9" w:rsidRPr="00BC6CA8" w:rsidRDefault="00503DD9" w:rsidP="007A689C">
            <w:pPr>
              <w:spacing w:line="235" w:lineRule="auto"/>
              <w:jc w:val="center"/>
              <w:rPr>
                <w:sz w:val="22"/>
              </w:rPr>
            </w:pPr>
          </w:p>
          <w:p w14:paraId="0AB2B911" w14:textId="77777777" w:rsidR="00503DD9" w:rsidRPr="00BC6CA8" w:rsidRDefault="00503DD9" w:rsidP="007A689C">
            <w:pPr>
              <w:spacing w:line="235" w:lineRule="auto"/>
              <w:jc w:val="center"/>
              <w:rPr>
                <w:sz w:val="22"/>
                <w:lang w:val="it-IT"/>
              </w:rPr>
            </w:pPr>
            <w:r w:rsidRPr="00BC6CA8">
              <w:rPr>
                <w:sz w:val="22"/>
              </w:rPr>
              <w:t xml:space="preserve">1 kV </w:t>
            </w:r>
            <w:r w:rsidRPr="00BC6CA8">
              <w:rPr>
                <w:sz w:val="22"/>
                <w:lang w:val="it-IT"/>
              </w:rPr>
              <w:t>&lt; U</w:t>
            </w:r>
            <w:r w:rsidRPr="00BC6CA8">
              <w:rPr>
                <w:sz w:val="22"/>
                <w:vertAlign w:val="subscript"/>
                <w:lang w:val="it-IT"/>
              </w:rPr>
              <w:t>n</w:t>
            </w:r>
            <w:r w:rsidRPr="00BC6CA8">
              <w:rPr>
                <w:sz w:val="22"/>
                <w:lang w:val="it-IT"/>
              </w:rPr>
              <w:t xml:space="preserve"> </w:t>
            </w:r>
            <w:r w:rsidRPr="00BC6CA8">
              <w:rPr>
                <w:sz w:val="22"/>
                <w:lang w:val="en-US"/>
              </w:rPr>
              <w:sym w:font="Symbol" w:char="F0A3"/>
            </w:r>
            <w:r w:rsidRPr="00BC6CA8">
              <w:rPr>
                <w:sz w:val="22"/>
                <w:lang w:val="it-IT"/>
              </w:rPr>
              <w:t xml:space="preserve"> 20 kV</w:t>
            </w:r>
          </w:p>
          <w:p w14:paraId="0572861D" w14:textId="77777777" w:rsidR="00503DD9" w:rsidRPr="00BC6CA8" w:rsidRDefault="005B0A74" w:rsidP="007A689C">
            <w:pPr>
              <w:spacing w:line="235" w:lineRule="auto"/>
              <w:jc w:val="center"/>
              <w:rPr>
                <w:sz w:val="22"/>
                <w:lang w:val="it-IT"/>
              </w:rPr>
            </w:pPr>
            <w:r w:rsidRPr="00BC6CA8">
              <w:rPr>
                <w:sz w:val="22"/>
                <w:lang w:val="it-IT"/>
              </w:rPr>
              <w:t xml:space="preserve">20 </w:t>
            </w:r>
            <w:r w:rsidR="00503DD9" w:rsidRPr="00BC6CA8">
              <w:rPr>
                <w:sz w:val="22"/>
                <w:lang w:val="it-IT"/>
              </w:rPr>
              <w:t>kV</w:t>
            </w:r>
            <w:r w:rsidR="00503DD9" w:rsidRPr="00BC6CA8">
              <w:rPr>
                <w:sz w:val="22"/>
                <w:lang w:val="en-US"/>
              </w:rPr>
              <w:sym w:font="Symbol" w:char="F0A3"/>
            </w:r>
            <w:r w:rsidR="00503DD9" w:rsidRPr="00BC6CA8">
              <w:rPr>
                <w:sz w:val="22"/>
                <w:lang w:val="it-IT"/>
              </w:rPr>
              <w:t xml:space="preserve"> U</w:t>
            </w:r>
            <w:r w:rsidR="00503DD9" w:rsidRPr="00BC6CA8">
              <w:rPr>
                <w:sz w:val="22"/>
                <w:vertAlign w:val="subscript"/>
                <w:lang w:val="it-IT"/>
              </w:rPr>
              <w:t>n</w:t>
            </w:r>
            <w:r w:rsidR="00503DD9" w:rsidRPr="00BC6CA8">
              <w:rPr>
                <w:sz w:val="22"/>
                <w:lang w:val="it-IT"/>
              </w:rPr>
              <w:t xml:space="preserve"> </w:t>
            </w:r>
            <w:r w:rsidR="00503DD9" w:rsidRPr="00BC6CA8">
              <w:rPr>
                <w:sz w:val="22"/>
                <w:lang w:val="en-US"/>
              </w:rPr>
              <w:sym w:font="Symbol" w:char="F0A3"/>
            </w:r>
            <w:r w:rsidR="00503DD9" w:rsidRPr="00BC6CA8">
              <w:rPr>
                <w:sz w:val="22"/>
                <w:lang w:val="it-IT"/>
              </w:rPr>
              <w:t xml:space="preserve"> 110 kV</w:t>
            </w:r>
          </w:p>
          <w:p w14:paraId="158FBE36" w14:textId="77777777" w:rsidR="00503DD9" w:rsidRPr="00BC6CA8" w:rsidRDefault="00503DD9" w:rsidP="007A689C">
            <w:pPr>
              <w:spacing w:line="235" w:lineRule="auto"/>
              <w:jc w:val="center"/>
              <w:rPr>
                <w:sz w:val="22"/>
                <w:lang w:val="en-US"/>
              </w:rPr>
            </w:pPr>
            <w:r w:rsidRPr="00BC6CA8">
              <w:rPr>
                <w:sz w:val="22"/>
                <w:lang w:val="it-IT"/>
              </w:rPr>
              <w:t xml:space="preserve">             </w:t>
            </w:r>
            <w:r w:rsidRPr="00BC6CA8">
              <w:rPr>
                <w:sz w:val="22"/>
                <w:lang w:val="en-US"/>
              </w:rPr>
              <w:t>U</w:t>
            </w:r>
            <w:r w:rsidRPr="00BC6CA8">
              <w:rPr>
                <w:sz w:val="22"/>
                <w:vertAlign w:val="subscript"/>
                <w:lang w:val="en-US"/>
              </w:rPr>
              <w:t>n</w:t>
            </w:r>
            <w:r w:rsidRPr="00BC6CA8">
              <w:rPr>
                <w:sz w:val="22"/>
                <w:lang w:val="en-US"/>
              </w:rPr>
              <w:t xml:space="preserve"> = 220 kV</w:t>
            </w:r>
          </w:p>
          <w:p w14:paraId="4680CF85" w14:textId="77777777" w:rsidR="00503DD9" w:rsidRPr="00BC6CA8" w:rsidRDefault="00503DD9" w:rsidP="007A689C">
            <w:pPr>
              <w:spacing w:line="235" w:lineRule="auto"/>
              <w:jc w:val="center"/>
              <w:rPr>
                <w:lang w:val="en-US"/>
              </w:rPr>
            </w:pPr>
            <w:r w:rsidRPr="00BC6CA8">
              <w:rPr>
                <w:sz w:val="22"/>
                <w:lang w:val="en-US"/>
              </w:rPr>
              <w:t xml:space="preserve">             U</w:t>
            </w:r>
            <w:r w:rsidRPr="00BC6CA8">
              <w:rPr>
                <w:sz w:val="22"/>
                <w:vertAlign w:val="subscript"/>
                <w:lang w:val="en-US"/>
              </w:rPr>
              <w:t>n</w:t>
            </w:r>
            <w:r w:rsidRPr="00BC6CA8">
              <w:rPr>
                <w:sz w:val="22"/>
                <w:lang w:val="en-US"/>
              </w:rPr>
              <w:t xml:space="preserve"> = 400 kV</w:t>
            </w:r>
          </w:p>
        </w:tc>
        <w:tc>
          <w:tcPr>
            <w:tcW w:w="5664" w:type="dxa"/>
            <w:gridSpan w:val="3"/>
          </w:tcPr>
          <w:p w14:paraId="56A5FA1B" w14:textId="77777777" w:rsidR="00503DD9" w:rsidRPr="00BC6CA8" w:rsidRDefault="00503DD9" w:rsidP="007A689C">
            <w:pPr>
              <w:spacing w:line="235" w:lineRule="auto"/>
              <w:jc w:val="center"/>
            </w:pPr>
            <w:r w:rsidRPr="00BC6CA8">
              <w:t>CANALE</w:t>
            </w:r>
          </w:p>
        </w:tc>
      </w:tr>
      <w:tr w:rsidR="00503DD9" w:rsidRPr="00BC6CA8" w14:paraId="0F33C1C5" w14:textId="77777777" w:rsidTr="007A689C">
        <w:trPr>
          <w:cantSplit/>
          <w:jc w:val="center"/>
        </w:trPr>
        <w:tc>
          <w:tcPr>
            <w:tcW w:w="709" w:type="dxa"/>
            <w:vMerge/>
          </w:tcPr>
          <w:p w14:paraId="0B917CD0" w14:textId="77777777" w:rsidR="00503DD9" w:rsidRPr="00BC6CA8" w:rsidRDefault="00503DD9" w:rsidP="007A689C">
            <w:pPr>
              <w:spacing w:line="235" w:lineRule="auto"/>
              <w:jc w:val="center"/>
            </w:pPr>
          </w:p>
        </w:tc>
        <w:tc>
          <w:tcPr>
            <w:tcW w:w="3261" w:type="dxa"/>
            <w:vMerge/>
          </w:tcPr>
          <w:p w14:paraId="676E008A" w14:textId="77777777" w:rsidR="00503DD9" w:rsidRPr="00BC6CA8" w:rsidRDefault="00503DD9" w:rsidP="007A689C">
            <w:pPr>
              <w:spacing w:line="235" w:lineRule="auto"/>
              <w:jc w:val="center"/>
            </w:pPr>
          </w:p>
        </w:tc>
        <w:tc>
          <w:tcPr>
            <w:tcW w:w="1701" w:type="dxa"/>
            <w:vAlign w:val="center"/>
          </w:tcPr>
          <w:p w14:paraId="0217AB31" w14:textId="77777777" w:rsidR="00503DD9" w:rsidRPr="00BC6CA8" w:rsidRDefault="00503DD9" w:rsidP="007A689C">
            <w:pPr>
              <w:spacing w:line="235" w:lineRule="auto"/>
              <w:jc w:val="center"/>
              <w:rPr>
                <w:sz w:val="22"/>
              </w:rPr>
            </w:pPr>
            <w:r w:rsidRPr="00BC6CA8">
              <w:rPr>
                <w:sz w:val="22"/>
              </w:rPr>
              <w:t>accesibile numai circulaţiei pedestre</w:t>
            </w:r>
          </w:p>
        </w:tc>
        <w:tc>
          <w:tcPr>
            <w:tcW w:w="1979" w:type="dxa"/>
            <w:tcBorders>
              <w:left w:val="nil"/>
            </w:tcBorders>
            <w:vAlign w:val="center"/>
          </w:tcPr>
          <w:p w14:paraId="610F3058" w14:textId="77777777" w:rsidR="00503DD9" w:rsidRPr="00BC6CA8" w:rsidRDefault="00503DD9" w:rsidP="007A689C">
            <w:pPr>
              <w:spacing w:line="235" w:lineRule="auto"/>
              <w:jc w:val="center"/>
              <w:rPr>
                <w:sz w:val="22"/>
              </w:rPr>
            </w:pPr>
            <w:r w:rsidRPr="00BC6CA8">
              <w:rPr>
                <w:sz w:val="22"/>
              </w:rPr>
              <w:t>accesibile circulaţiei autovehicule fără a fi drumuri publice</w:t>
            </w:r>
          </w:p>
        </w:tc>
        <w:tc>
          <w:tcPr>
            <w:tcW w:w="1984" w:type="dxa"/>
            <w:tcBorders>
              <w:left w:val="nil"/>
            </w:tcBorders>
          </w:tcPr>
          <w:p w14:paraId="1EBE8CFE" w14:textId="77777777" w:rsidR="00503DD9" w:rsidRPr="00BC6CA8" w:rsidRDefault="00503DD9" w:rsidP="007A689C">
            <w:pPr>
              <w:spacing w:line="235" w:lineRule="auto"/>
              <w:jc w:val="center"/>
              <w:rPr>
                <w:sz w:val="22"/>
              </w:rPr>
            </w:pPr>
            <w:r w:rsidRPr="00BC6CA8">
              <w:rPr>
                <w:sz w:val="22"/>
              </w:rPr>
              <w:t>conducte supraterane fixe şi mobile instalaţii mobile de udare şi jgheaburi</w:t>
            </w:r>
          </w:p>
        </w:tc>
      </w:tr>
      <w:tr w:rsidR="00503DD9" w:rsidRPr="00BC6CA8" w14:paraId="5EE66293" w14:textId="77777777" w:rsidTr="007A689C">
        <w:trPr>
          <w:cantSplit/>
          <w:jc w:val="center"/>
        </w:trPr>
        <w:tc>
          <w:tcPr>
            <w:tcW w:w="709" w:type="dxa"/>
            <w:vMerge/>
          </w:tcPr>
          <w:p w14:paraId="4F9D5FB5" w14:textId="77777777" w:rsidR="00503DD9" w:rsidRPr="00BC6CA8" w:rsidRDefault="00503DD9" w:rsidP="007A689C">
            <w:pPr>
              <w:spacing w:line="235" w:lineRule="auto"/>
              <w:jc w:val="center"/>
            </w:pPr>
          </w:p>
        </w:tc>
        <w:tc>
          <w:tcPr>
            <w:tcW w:w="3261" w:type="dxa"/>
            <w:vMerge/>
          </w:tcPr>
          <w:p w14:paraId="636D84FC" w14:textId="77777777" w:rsidR="00503DD9" w:rsidRPr="00BC6CA8" w:rsidRDefault="00503DD9" w:rsidP="007A689C">
            <w:pPr>
              <w:spacing w:line="235" w:lineRule="auto"/>
              <w:jc w:val="center"/>
            </w:pPr>
          </w:p>
        </w:tc>
        <w:tc>
          <w:tcPr>
            <w:tcW w:w="1701" w:type="dxa"/>
          </w:tcPr>
          <w:p w14:paraId="7B939667" w14:textId="77777777" w:rsidR="00503DD9" w:rsidRPr="00BC6CA8" w:rsidRDefault="00503DD9" w:rsidP="007A689C">
            <w:pPr>
              <w:spacing w:line="235" w:lineRule="auto"/>
              <w:jc w:val="center"/>
              <w:rPr>
                <w:sz w:val="22"/>
              </w:rPr>
            </w:pPr>
            <w:r w:rsidRPr="00BC6CA8">
              <w:rPr>
                <w:sz w:val="22"/>
              </w:rPr>
              <w:t>5,00</w:t>
            </w:r>
          </w:p>
          <w:p w14:paraId="67FDEBF8" w14:textId="77777777" w:rsidR="00503DD9" w:rsidRPr="00BC6CA8" w:rsidRDefault="00503DD9" w:rsidP="007A689C">
            <w:pPr>
              <w:spacing w:line="235" w:lineRule="auto"/>
              <w:jc w:val="center"/>
              <w:rPr>
                <w:sz w:val="22"/>
              </w:rPr>
            </w:pPr>
            <w:r w:rsidRPr="00BC6CA8">
              <w:rPr>
                <w:sz w:val="22"/>
              </w:rPr>
              <w:t>5,00</w:t>
            </w:r>
          </w:p>
          <w:p w14:paraId="1352815B" w14:textId="77777777" w:rsidR="00503DD9" w:rsidRPr="00BC6CA8" w:rsidRDefault="00503DD9" w:rsidP="007A689C">
            <w:pPr>
              <w:spacing w:line="235" w:lineRule="auto"/>
              <w:jc w:val="center"/>
              <w:rPr>
                <w:sz w:val="22"/>
              </w:rPr>
            </w:pPr>
            <w:r w:rsidRPr="00BC6CA8">
              <w:rPr>
                <w:sz w:val="22"/>
              </w:rPr>
              <w:t>6,00</w:t>
            </w:r>
          </w:p>
          <w:p w14:paraId="5F3947FD" w14:textId="77777777" w:rsidR="00503DD9" w:rsidRPr="00BC6CA8" w:rsidRDefault="00503DD9" w:rsidP="007A689C">
            <w:pPr>
              <w:spacing w:line="235" w:lineRule="auto"/>
              <w:jc w:val="center"/>
              <w:rPr>
                <w:sz w:val="22"/>
              </w:rPr>
            </w:pPr>
            <w:r w:rsidRPr="00BC6CA8">
              <w:rPr>
                <w:sz w:val="22"/>
              </w:rPr>
              <w:t>7,00</w:t>
            </w:r>
          </w:p>
        </w:tc>
        <w:tc>
          <w:tcPr>
            <w:tcW w:w="1979" w:type="dxa"/>
          </w:tcPr>
          <w:p w14:paraId="338B9D23" w14:textId="77777777" w:rsidR="00503DD9" w:rsidRPr="00BC6CA8" w:rsidRDefault="00503DD9" w:rsidP="007A689C">
            <w:pPr>
              <w:spacing w:line="235" w:lineRule="auto"/>
              <w:jc w:val="center"/>
              <w:rPr>
                <w:sz w:val="22"/>
              </w:rPr>
            </w:pPr>
            <w:r w:rsidRPr="00BC6CA8">
              <w:rPr>
                <w:sz w:val="22"/>
              </w:rPr>
              <w:t>6,00</w:t>
            </w:r>
          </w:p>
          <w:p w14:paraId="0E181498" w14:textId="77777777" w:rsidR="00503DD9" w:rsidRPr="00BC6CA8" w:rsidRDefault="00503DD9" w:rsidP="007A689C">
            <w:pPr>
              <w:spacing w:line="235" w:lineRule="auto"/>
              <w:jc w:val="center"/>
              <w:rPr>
                <w:sz w:val="22"/>
              </w:rPr>
            </w:pPr>
            <w:r w:rsidRPr="00BC6CA8">
              <w:rPr>
                <w:sz w:val="22"/>
              </w:rPr>
              <w:t>6,00</w:t>
            </w:r>
          </w:p>
          <w:p w14:paraId="4CDACCA1" w14:textId="77777777" w:rsidR="00503DD9" w:rsidRPr="00BC6CA8" w:rsidRDefault="00503DD9" w:rsidP="007A689C">
            <w:pPr>
              <w:spacing w:line="235" w:lineRule="auto"/>
              <w:jc w:val="center"/>
              <w:rPr>
                <w:sz w:val="22"/>
              </w:rPr>
            </w:pPr>
            <w:r w:rsidRPr="00BC6CA8">
              <w:rPr>
                <w:sz w:val="22"/>
              </w:rPr>
              <w:t>7,00</w:t>
            </w:r>
          </w:p>
          <w:p w14:paraId="00E92C49" w14:textId="77777777" w:rsidR="00503DD9" w:rsidRPr="00BC6CA8" w:rsidRDefault="00503DD9" w:rsidP="007A689C">
            <w:pPr>
              <w:spacing w:line="235" w:lineRule="auto"/>
              <w:jc w:val="center"/>
              <w:rPr>
                <w:sz w:val="22"/>
              </w:rPr>
            </w:pPr>
            <w:r w:rsidRPr="00BC6CA8">
              <w:rPr>
                <w:sz w:val="22"/>
              </w:rPr>
              <w:t>8,00</w:t>
            </w:r>
          </w:p>
        </w:tc>
        <w:tc>
          <w:tcPr>
            <w:tcW w:w="1984" w:type="dxa"/>
          </w:tcPr>
          <w:p w14:paraId="0C54A04C" w14:textId="77777777" w:rsidR="00503DD9" w:rsidRPr="00BC6CA8" w:rsidRDefault="00503DD9" w:rsidP="007A689C">
            <w:pPr>
              <w:spacing w:line="235" w:lineRule="auto"/>
              <w:jc w:val="center"/>
              <w:rPr>
                <w:sz w:val="22"/>
              </w:rPr>
            </w:pPr>
            <w:r w:rsidRPr="00BC6CA8">
              <w:rPr>
                <w:sz w:val="22"/>
              </w:rPr>
              <w:t>3,50</w:t>
            </w:r>
          </w:p>
          <w:p w14:paraId="25964ACB" w14:textId="77777777" w:rsidR="00503DD9" w:rsidRPr="00BC6CA8" w:rsidRDefault="00503DD9" w:rsidP="007A689C">
            <w:pPr>
              <w:spacing w:line="235" w:lineRule="auto"/>
              <w:jc w:val="center"/>
              <w:rPr>
                <w:sz w:val="22"/>
              </w:rPr>
            </w:pPr>
            <w:r w:rsidRPr="00BC6CA8">
              <w:rPr>
                <w:sz w:val="22"/>
              </w:rPr>
              <w:t>4,00</w:t>
            </w:r>
          </w:p>
          <w:p w14:paraId="11C02228" w14:textId="77777777" w:rsidR="00503DD9" w:rsidRPr="00BC6CA8" w:rsidRDefault="00503DD9" w:rsidP="007A689C">
            <w:pPr>
              <w:spacing w:line="235" w:lineRule="auto"/>
              <w:jc w:val="center"/>
              <w:rPr>
                <w:sz w:val="22"/>
              </w:rPr>
            </w:pPr>
            <w:r w:rsidRPr="00BC6CA8">
              <w:rPr>
                <w:sz w:val="22"/>
              </w:rPr>
              <w:t>5,00</w:t>
            </w:r>
          </w:p>
          <w:p w14:paraId="12EB108B" w14:textId="77777777" w:rsidR="00503DD9" w:rsidRPr="00BC6CA8" w:rsidRDefault="00503DD9" w:rsidP="007A689C">
            <w:pPr>
              <w:spacing w:line="235" w:lineRule="auto"/>
              <w:jc w:val="center"/>
              <w:rPr>
                <w:sz w:val="22"/>
              </w:rPr>
            </w:pPr>
            <w:r w:rsidRPr="00BC6CA8">
              <w:rPr>
                <w:sz w:val="22"/>
              </w:rPr>
              <w:t>6,00</w:t>
            </w:r>
          </w:p>
        </w:tc>
      </w:tr>
      <w:tr w:rsidR="00503DD9" w:rsidRPr="00BC6CA8" w14:paraId="0D7C415E" w14:textId="77777777" w:rsidTr="007A689C">
        <w:trPr>
          <w:cantSplit/>
          <w:jc w:val="center"/>
        </w:trPr>
        <w:tc>
          <w:tcPr>
            <w:tcW w:w="709" w:type="dxa"/>
            <w:vMerge/>
          </w:tcPr>
          <w:p w14:paraId="47607AD4" w14:textId="77777777" w:rsidR="00503DD9" w:rsidRPr="00BC6CA8" w:rsidRDefault="00503DD9" w:rsidP="007A689C">
            <w:pPr>
              <w:spacing w:line="235" w:lineRule="auto"/>
              <w:jc w:val="center"/>
            </w:pPr>
          </w:p>
        </w:tc>
        <w:tc>
          <w:tcPr>
            <w:tcW w:w="3261" w:type="dxa"/>
            <w:vAlign w:val="center"/>
          </w:tcPr>
          <w:p w14:paraId="5B54FBDE" w14:textId="77777777" w:rsidR="00503DD9" w:rsidRPr="00BC6CA8" w:rsidRDefault="00503DD9" w:rsidP="007A689C">
            <w:pPr>
              <w:spacing w:line="235" w:lineRule="auto"/>
              <w:jc w:val="center"/>
              <w:rPr>
                <w:sz w:val="22"/>
              </w:rPr>
            </w:pPr>
            <w:r w:rsidRPr="00BC6CA8">
              <w:rPr>
                <w:sz w:val="22"/>
              </w:rPr>
              <w:t>b) pe orizontală</w:t>
            </w:r>
          </w:p>
        </w:tc>
        <w:tc>
          <w:tcPr>
            <w:tcW w:w="5664" w:type="dxa"/>
            <w:gridSpan w:val="3"/>
          </w:tcPr>
          <w:p w14:paraId="664F6038" w14:textId="77777777" w:rsidR="00503DD9" w:rsidRPr="00BC6CA8" w:rsidRDefault="00503DD9" w:rsidP="007A689C">
            <w:pPr>
              <w:spacing w:line="235" w:lineRule="auto"/>
              <w:rPr>
                <w:sz w:val="22"/>
              </w:rPr>
            </w:pPr>
            <w:r w:rsidRPr="00BC6CA8">
              <w:rPr>
                <w:sz w:val="22"/>
              </w:rPr>
              <w:t>Distanţa minimă între marginea fundaţiei stâlpului cel mai apropiat al LEA şi marginea taluzului canalului din pământ sau căptuşite cu beton nearmat este:</w:t>
            </w:r>
          </w:p>
          <w:p w14:paraId="0E2B25C1" w14:textId="77777777" w:rsidR="00503DD9" w:rsidRPr="00BC6CA8" w:rsidRDefault="00503DD9" w:rsidP="00484D0C">
            <w:pPr>
              <w:numPr>
                <w:ilvl w:val="0"/>
                <w:numId w:val="47"/>
              </w:numPr>
              <w:tabs>
                <w:tab w:val="num" w:pos="176"/>
              </w:tabs>
              <w:spacing w:line="235" w:lineRule="auto"/>
              <w:ind w:hanging="720"/>
              <w:rPr>
                <w:sz w:val="22"/>
                <w:lang w:val="it-IT"/>
              </w:rPr>
            </w:pPr>
            <w:r w:rsidRPr="00BC6CA8">
              <w:rPr>
                <w:sz w:val="22"/>
              </w:rPr>
              <w:t xml:space="preserve">6 m pentru LEA cu </w:t>
            </w:r>
            <w:r w:rsidR="005B0A74" w:rsidRPr="00BC6CA8">
              <w:rPr>
                <w:sz w:val="22"/>
              </w:rPr>
              <w:t>Un = 1 kV&lt; Un ≤ 20 kV;</w:t>
            </w:r>
            <w:r w:rsidRPr="00BC6CA8">
              <w:rPr>
                <w:sz w:val="22"/>
                <w:lang w:val="it-IT"/>
              </w:rPr>
              <w:t>;</w:t>
            </w:r>
          </w:p>
          <w:p w14:paraId="285415B0" w14:textId="77777777" w:rsidR="00503DD9" w:rsidRPr="00BC6CA8" w:rsidRDefault="00503DD9" w:rsidP="00484D0C">
            <w:pPr>
              <w:numPr>
                <w:ilvl w:val="0"/>
                <w:numId w:val="47"/>
              </w:numPr>
              <w:tabs>
                <w:tab w:val="num" w:pos="176"/>
              </w:tabs>
              <w:spacing w:line="235" w:lineRule="auto"/>
              <w:ind w:hanging="720"/>
              <w:rPr>
                <w:sz w:val="22"/>
                <w:lang w:val="it-IT"/>
              </w:rPr>
            </w:pPr>
            <w:r w:rsidRPr="00BC6CA8">
              <w:rPr>
                <w:sz w:val="22"/>
                <w:lang w:val="it-IT"/>
              </w:rPr>
              <w:t xml:space="preserve">10 m pentru LEA cu </w:t>
            </w:r>
            <w:r w:rsidR="005B0A74" w:rsidRPr="00BC6CA8">
              <w:rPr>
                <w:sz w:val="22"/>
              </w:rPr>
              <w:t>Un = 20 kV&lt; Un ≤ 110 kV</w:t>
            </w:r>
            <w:r w:rsidRPr="00BC6CA8">
              <w:rPr>
                <w:sz w:val="22"/>
                <w:lang w:val="it-IT"/>
              </w:rPr>
              <w:t>;</w:t>
            </w:r>
          </w:p>
          <w:p w14:paraId="3CD0B9BC" w14:textId="77777777" w:rsidR="00503DD9" w:rsidRPr="00BC6CA8" w:rsidRDefault="00503DD9" w:rsidP="00484D0C">
            <w:pPr>
              <w:numPr>
                <w:ilvl w:val="0"/>
                <w:numId w:val="47"/>
              </w:numPr>
              <w:tabs>
                <w:tab w:val="num" w:pos="176"/>
              </w:tabs>
              <w:spacing w:line="235" w:lineRule="auto"/>
              <w:ind w:hanging="720"/>
              <w:rPr>
                <w:sz w:val="22"/>
                <w:lang w:val="it-IT"/>
              </w:rPr>
            </w:pPr>
            <w:r w:rsidRPr="00BC6CA8">
              <w:rPr>
                <w:sz w:val="22"/>
                <w:lang w:val="it-IT"/>
              </w:rPr>
              <w:t xml:space="preserve">15 m pentru LEA cu </w:t>
            </w:r>
            <w:r w:rsidR="005B0A74" w:rsidRPr="00BC6CA8">
              <w:rPr>
                <w:sz w:val="22"/>
              </w:rPr>
              <w:t>Un = 110 kV&lt; Un ≤ 400 kV</w:t>
            </w:r>
            <w:r w:rsidRPr="00BC6CA8">
              <w:rPr>
                <w:sz w:val="22"/>
                <w:lang w:val="it-IT"/>
              </w:rPr>
              <w:t>.</w:t>
            </w:r>
          </w:p>
          <w:p w14:paraId="2E722F00" w14:textId="1F8072D5" w:rsidR="00503DD9" w:rsidRPr="00BC6CA8" w:rsidRDefault="00503DD9" w:rsidP="007A689C">
            <w:pPr>
              <w:spacing w:line="235" w:lineRule="auto"/>
              <w:rPr>
                <w:sz w:val="22"/>
              </w:rPr>
            </w:pPr>
            <w:r w:rsidRPr="00BC6CA8">
              <w:rPr>
                <w:sz w:val="22"/>
                <w:lang w:val="it-IT"/>
              </w:rPr>
              <w:t xml:space="preserve">Pentru jgheaburi sau conducte supraterane din beton armat sau metalice traversate de LEA cu tensiuni </w:t>
            </w:r>
            <w:r w:rsidR="00567555">
              <w:rPr>
                <w:sz w:val="22"/>
                <w:lang w:val="it-IT"/>
              </w:rPr>
              <w:t xml:space="preserve">nominale </w:t>
            </w:r>
            <w:r w:rsidRPr="00BC6CA8">
              <w:rPr>
                <w:sz w:val="22"/>
                <w:lang w:val="it-IT"/>
              </w:rPr>
              <w:t>peste 1 kV</w:t>
            </w:r>
            <w:r w:rsidRPr="00BC6CA8">
              <w:rPr>
                <w:sz w:val="22"/>
              </w:rPr>
              <w:t xml:space="preserve"> punctul de traversare va fi în prima treime a deschiderii dintre stâlpi, </w:t>
            </w:r>
            <w:r w:rsidRPr="00BC6CA8">
              <w:rPr>
                <w:sz w:val="22"/>
              </w:rPr>
              <w:br/>
              <w:t>dar nu la distanţe mai mici faţă de stâlp, decât:</w:t>
            </w:r>
          </w:p>
          <w:p w14:paraId="6D81D456" w14:textId="77777777" w:rsidR="00503DD9" w:rsidRPr="00BC6CA8" w:rsidRDefault="00503DD9" w:rsidP="00484D0C">
            <w:pPr>
              <w:numPr>
                <w:ilvl w:val="0"/>
                <w:numId w:val="46"/>
              </w:numPr>
              <w:tabs>
                <w:tab w:val="num" w:pos="176"/>
              </w:tabs>
              <w:spacing w:line="235" w:lineRule="auto"/>
              <w:ind w:hanging="720"/>
              <w:rPr>
                <w:sz w:val="22"/>
                <w:lang w:val="it-IT"/>
              </w:rPr>
            </w:pPr>
            <w:r w:rsidRPr="00BC6CA8">
              <w:rPr>
                <w:sz w:val="22"/>
              </w:rPr>
              <w:t xml:space="preserve">6 m pentru LEA cu </w:t>
            </w:r>
            <w:r w:rsidR="005B0A74" w:rsidRPr="00BC6CA8">
              <w:rPr>
                <w:sz w:val="22"/>
              </w:rPr>
              <w:t>Un = 1 kV&lt; Un ≤2 0 kV</w:t>
            </w:r>
            <w:r w:rsidRPr="00BC6CA8">
              <w:rPr>
                <w:sz w:val="22"/>
                <w:lang w:val="it-IT"/>
              </w:rPr>
              <w:t>;</w:t>
            </w:r>
          </w:p>
          <w:p w14:paraId="28BBD012" w14:textId="77777777" w:rsidR="00503DD9" w:rsidRPr="00BC6CA8" w:rsidRDefault="00503DD9" w:rsidP="00484D0C">
            <w:pPr>
              <w:numPr>
                <w:ilvl w:val="0"/>
                <w:numId w:val="46"/>
              </w:numPr>
              <w:tabs>
                <w:tab w:val="num" w:pos="176"/>
              </w:tabs>
              <w:spacing w:line="235" w:lineRule="auto"/>
              <w:ind w:hanging="720"/>
              <w:rPr>
                <w:sz w:val="22"/>
                <w:lang w:val="it-IT"/>
              </w:rPr>
            </w:pPr>
            <w:r w:rsidRPr="00BC6CA8">
              <w:rPr>
                <w:sz w:val="22"/>
                <w:lang w:val="it-IT"/>
              </w:rPr>
              <w:t xml:space="preserve">10 m pentru LEA cu </w:t>
            </w:r>
            <w:r w:rsidR="005B0A74" w:rsidRPr="00BC6CA8">
              <w:rPr>
                <w:sz w:val="22"/>
              </w:rPr>
              <w:t>Un = 20 kV&lt; Un ≤ 110 kV</w:t>
            </w:r>
            <w:r w:rsidRPr="00BC6CA8">
              <w:rPr>
                <w:sz w:val="22"/>
                <w:lang w:val="it-IT"/>
              </w:rPr>
              <w:t>;</w:t>
            </w:r>
          </w:p>
          <w:p w14:paraId="4829FA83" w14:textId="77777777" w:rsidR="00503DD9" w:rsidRPr="00BC6CA8" w:rsidRDefault="00503DD9" w:rsidP="00484D0C">
            <w:pPr>
              <w:numPr>
                <w:ilvl w:val="0"/>
                <w:numId w:val="46"/>
              </w:numPr>
              <w:tabs>
                <w:tab w:val="num" w:pos="176"/>
              </w:tabs>
              <w:spacing w:line="235" w:lineRule="auto"/>
              <w:ind w:hanging="720"/>
              <w:rPr>
                <w:sz w:val="22"/>
              </w:rPr>
            </w:pPr>
            <w:r w:rsidRPr="00BC6CA8">
              <w:rPr>
                <w:sz w:val="22"/>
                <w:lang w:val="it-IT"/>
              </w:rPr>
              <w:t xml:space="preserve">20 m pentru LEA cu </w:t>
            </w:r>
            <w:r w:rsidR="005B0A74" w:rsidRPr="00BC6CA8">
              <w:rPr>
                <w:sz w:val="22"/>
              </w:rPr>
              <w:t>Un = 110 kV&lt; Un ≤ 400 kV</w:t>
            </w:r>
            <w:r w:rsidRPr="00BC6CA8">
              <w:rPr>
                <w:sz w:val="22"/>
                <w:lang w:val="it-IT"/>
              </w:rPr>
              <w:t>.</w:t>
            </w:r>
          </w:p>
        </w:tc>
      </w:tr>
    </w:tbl>
    <w:p w14:paraId="72E47B74" w14:textId="77777777" w:rsidR="00503DD9" w:rsidRPr="00BC6CA8" w:rsidRDefault="00503DD9" w:rsidP="00503DD9">
      <w:pPr>
        <w:spacing w:line="240" w:lineRule="exact"/>
        <w:jc w:val="center"/>
        <w:rPr>
          <w:b/>
        </w:rPr>
      </w:pPr>
    </w:p>
    <w:p w14:paraId="4260F5D8" w14:textId="77777777" w:rsidR="00503DD9" w:rsidRPr="00BC6CA8" w:rsidRDefault="00503DD9" w:rsidP="00503DD9">
      <w:pPr>
        <w:jc w:val="both"/>
        <w:rPr>
          <w:u w:val="single"/>
        </w:rPr>
      </w:pPr>
      <w:r w:rsidRPr="00BC6CA8">
        <w:rPr>
          <w:u w:val="single"/>
        </w:rPr>
        <w:t>Notă:</w:t>
      </w:r>
    </w:p>
    <w:p w14:paraId="1CC43E1B" w14:textId="77777777" w:rsidR="00503DD9" w:rsidRPr="00BC6CA8" w:rsidRDefault="00503DD9" w:rsidP="00484D0C">
      <w:pPr>
        <w:numPr>
          <w:ilvl w:val="0"/>
          <w:numId w:val="42"/>
        </w:numPr>
        <w:tabs>
          <w:tab w:val="clear" w:pos="660"/>
          <w:tab w:val="num" w:pos="518"/>
        </w:tabs>
        <w:ind w:left="284" w:right="283" w:hanging="16"/>
        <w:jc w:val="both"/>
      </w:pPr>
      <w:r w:rsidRPr="00BC6CA8">
        <w:t>Distanţa pe verticală de la punctul 5.a se măsoară de la următoarele cote:</w:t>
      </w:r>
    </w:p>
    <w:p w14:paraId="2F8F5518" w14:textId="77777777" w:rsidR="00503DD9" w:rsidRPr="00BC6CA8" w:rsidRDefault="00503DD9" w:rsidP="00484D0C">
      <w:pPr>
        <w:numPr>
          <w:ilvl w:val="0"/>
          <w:numId w:val="44"/>
        </w:numPr>
        <w:tabs>
          <w:tab w:val="clear" w:pos="1020"/>
          <w:tab w:val="num" w:pos="709"/>
        </w:tabs>
        <w:ind w:left="567" w:right="283" w:hanging="16"/>
        <w:jc w:val="both"/>
      </w:pPr>
      <w:r w:rsidRPr="00BC6CA8">
        <w:t>la canale în debleu, de la cota terenului;</w:t>
      </w:r>
    </w:p>
    <w:p w14:paraId="28C057E8" w14:textId="77777777" w:rsidR="00503DD9" w:rsidRPr="00BC6CA8" w:rsidRDefault="00503DD9" w:rsidP="00484D0C">
      <w:pPr>
        <w:numPr>
          <w:ilvl w:val="0"/>
          <w:numId w:val="44"/>
        </w:numPr>
        <w:tabs>
          <w:tab w:val="clear" w:pos="1020"/>
          <w:tab w:val="num" w:pos="709"/>
        </w:tabs>
        <w:ind w:left="567" w:right="283" w:hanging="16"/>
        <w:jc w:val="both"/>
      </w:pPr>
      <w:r w:rsidRPr="00BC6CA8">
        <w:t>la canale în rambleu de la cota coronamentului;</w:t>
      </w:r>
    </w:p>
    <w:p w14:paraId="75F91F1E" w14:textId="77777777" w:rsidR="00503DD9" w:rsidRPr="00BC6CA8" w:rsidRDefault="00503DD9" w:rsidP="00484D0C">
      <w:pPr>
        <w:numPr>
          <w:ilvl w:val="0"/>
          <w:numId w:val="44"/>
        </w:numPr>
        <w:tabs>
          <w:tab w:val="clear" w:pos="1020"/>
          <w:tab w:val="num" w:pos="709"/>
        </w:tabs>
        <w:ind w:left="567" w:right="283" w:hanging="16"/>
        <w:jc w:val="both"/>
      </w:pPr>
      <w:r w:rsidRPr="00BC6CA8">
        <w:t>la jgheaburi şi conducte de la peretele superior;</w:t>
      </w:r>
    </w:p>
    <w:p w14:paraId="712BB8CF" w14:textId="77777777" w:rsidR="00503DD9" w:rsidRPr="00BC6CA8" w:rsidRDefault="00503DD9" w:rsidP="00484D0C">
      <w:pPr>
        <w:numPr>
          <w:ilvl w:val="0"/>
          <w:numId w:val="44"/>
        </w:numPr>
        <w:tabs>
          <w:tab w:val="clear" w:pos="1020"/>
          <w:tab w:val="num" w:pos="709"/>
        </w:tabs>
        <w:ind w:left="567" w:right="283" w:hanging="16"/>
        <w:jc w:val="both"/>
      </w:pPr>
      <w:r w:rsidRPr="00BC6CA8">
        <w:t>la instalaţiile de udare mobile de la punctul cel mai înalt al instalaţiei.</w:t>
      </w:r>
    </w:p>
    <w:p w14:paraId="355DC13B" w14:textId="07E62DDB" w:rsidR="00503DD9" w:rsidRPr="00BC6CA8" w:rsidRDefault="00503DD9" w:rsidP="00503DD9">
      <w:pPr>
        <w:tabs>
          <w:tab w:val="right" w:pos="448"/>
        </w:tabs>
        <w:ind w:right="283" w:hanging="16"/>
        <w:jc w:val="both"/>
      </w:pPr>
      <w:r w:rsidRPr="00BC6CA8">
        <w:t xml:space="preserve">     2. În cazul canalelor navigabile se respectă valorile din tabelul </w:t>
      </w:r>
      <w:r w:rsidR="005E4794" w:rsidRPr="00BC6CA8">
        <w:t>1</w:t>
      </w:r>
      <w:r w:rsidR="003C7748" w:rsidRPr="00BC6CA8">
        <w:t>5</w:t>
      </w:r>
      <w:r w:rsidRPr="00BC6CA8">
        <w:t>.</w:t>
      </w:r>
    </w:p>
    <w:p w14:paraId="68CABACA" w14:textId="71115EE8" w:rsidR="00503DD9" w:rsidRPr="00BC6CA8" w:rsidRDefault="00503DD9" w:rsidP="00484D0C">
      <w:pPr>
        <w:numPr>
          <w:ilvl w:val="0"/>
          <w:numId w:val="43"/>
        </w:numPr>
        <w:tabs>
          <w:tab w:val="clear" w:pos="660"/>
          <w:tab w:val="num" w:pos="851"/>
        </w:tabs>
        <w:ind w:left="426" w:right="283" w:hanging="174"/>
        <w:jc w:val="both"/>
      </w:pPr>
      <w:r w:rsidRPr="00BC6CA8">
        <w:t xml:space="preserve">Traversările sau trecerile LEA peste canale pe care se desfăşoară o circulaţie permanentă de vehicule se tratează analog cu traversarea sau trecerea LEA peste sau pe poduri, atât din punct de vedere al măsurilor de siguranţă, cât şi al distanţelor minime (tabelul </w:t>
      </w:r>
      <w:r w:rsidR="005E4794" w:rsidRPr="00BC6CA8">
        <w:t>14</w:t>
      </w:r>
      <w:r w:rsidRPr="00BC6CA8">
        <w:t>).</w:t>
      </w:r>
    </w:p>
    <w:p w14:paraId="446CC6BA" w14:textId="66991FB0" w:rsidR="00503DD9" w:rsidRPr="00BC6CA8" w:rsidRDefault="00503DD9" w:rsidP="00484D0C">
      <w:pPr>
        <w:numPr>
          <w:ilvl w:val="0"/>
          <w:numId w:val="43"/>
        </w:numPr>
        <w:tabs>
          <w:tab w:val="clear" w:pos="660"/>
          <w:tab w:val="num" w:pos="851"/>
        </w:tabs>
        <w:ind w:left="426" w:right="283" w:hanging="174"/>
        <w:jc w:val="both"/>
      </w:pPr>
      <w:r w:rsidRPr="00BC6CA8">
        <w:t>Pentru cazurile în care se adoptă gabarite corespunzătoare numai circulaţiei pedestre se introduc prin proiect bariere pentru oprirea circulaţiei autovehiculelor pe coronamentul canalului</w:t>
      </w:r>
      <w:r w:rsidR="00F26BE7" w:rsidRPr="00BC6CA8">
        <w:t xml:space="preserve"> cu dig</w:t>
      </w:r>
      <w:r w:rsidRPr="00BC6CA8">
        <w:t>.</w:t>
      </w:r>
    </w:p>
    <w:p w14:paraId="1C10A444" w14:textId="77777777" w:rsidR="00503DD9" w:rsidRPr="00BC6CA8" w:rsidRDefault="00503DD9" w:rsidP="00503DD9">
      <w:pPr>
        <w:spacing w:after="160" w:line="259" w:lineRule="auto"/>
      </w:pPr>
      <w:r w:rsidRPr="00BC6CA8">
        <w:br w:type="page"/>
      </w:r>
    </w:p>
    <w:p w14:paraId="457A7E40" w14:textId="77777777" w:rsidR="00503DD9" w:rsidRPr="00BC6CA8" w:rsidRDefault="00503DD9" w:rsidP="00503DD9">
      <w:pPr>
        <w:spacing w:line="240" w:lineRule="exact"/>
        <w:jc w:val="center"/>
        <w:rPr>
          <w:b/>
          <w:noProof/>
          <w:lang w:val="fr-FR"/>
        </w:rPr>
      </w:pPr>
    </w:p>
    <w:p w14:paraId="074A23E9" w14:textId="1261ACB3" w:rsidR="00503DD9" w:rsidRPr="00BC6CA8" w:rsidRDefault="00503DD9" w:rsidP="00503DD9">
      <w:pPr>
        <w:spacing w:line="240" w:lineRule="exact"/>
        <w:jc w:val="center"/>
        <w:rPr>
          <w:b/>
          <w:noProof/>
          <w:lang w:val="fr-FR"/>
        </w:rPr>
      </w:pPr>
      <w:r w:rsidRPr="00BC6CA8">
        <w:rPr>
          <w:b/>
          <w:noProof/>
          <w:lang w:val="fr-FR"/>
        </w:rPr>
        <w:t xml:space="preserve">Tabelul </w:t>
      </w:r>
      <w:r w:rsidR="005E4794" w:rsidRPr="00BC6CA8">
        <w:rPr>
          <w:b/>
          <w:noProof/>
          <w:lang w:val="fr-FR"/>
        </w:rPr>
        <w:t>17</w:t>
      </w:r>
      <w:r w:rsidRPr="00BC6CA8">
        <w:rPr>
          <w:b/>
          <w:noProof/>
          <w:lang w:val="fr-FR"/>
        </w:rPr>
        <w:t xml:space="preserve">. Distanţe minime de amplasare între aspersor şi LEA </w:t>
      </w:r>
      <w:r w:rsidR="00BC0326">
        <w:rPr>
          <w:b/>
          <w:noProof/>
          <w:lang w:val="fr-FR"/>
        </w:rPr>
        <w:t xml:space="preserve">cu tensiuni nominale </w:t>
      </w:r>
      <w:r w:rsidRPr="00BC6CA8">
        <w:rPr>
          <w:b/>
          <w:noProof/>
          <w:lang w:val="fr-FR"/>
        </w:rPr>
        <w:t>peste 1 kV.</w:t>
      </w:r>
    </w:p>
    <w:p w14:paraId="42506023" w14:textId="77777777" w:rsidR="00503DD9" w:rsidRPr="00BC6CA8" w:rsidRDefault="00503DD9" w:rsidP="00503DD9">
      <w:pPr>
        <w:spacing w:line="240" w:lineRule="exact"/>
        <w:rPr>
          <w:b/>
          <w:noProof/>
          <w:lang w:val="fr-FR"/>
        </w:rPr>
      </w:pP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1212"/>
        <w:gridCol w:w="416"/>
        <w:gridCol w:w="417"/>
        <w:gridCol w:w="415"/>
        <w:gridCol w:w="415"/>
        <w:gridCol w:w="416"/>
        <w:gridCol w:w="417"/>
        <w:gridCol w:w="415"/>
        <w:gridCol w:w="415"/>
        <w:gridCol w:w="416"/>
        <w:gridCol w:w="417"/>
        <w:gridCol w:w="415"/>
        <w:gridCol w:w="415"/>
        <w:gridCol w:w="416"/>
        <w:gridCol w:w="417"/>
        <w:gridCol w:w="415"/>
        <w:gridCol w:w="415"/>
        <w:gridCol w:w="416"/>
        <w:gridCol w:w="417"/>
      </w:tblGrid>
      <w:tr w:rsidR="00503DD9" w:rsidRPr="00BC6CA8" w14:paraId="2BD19C0F" w14:textId="77777777" w:rsidTr="007A689C">
        <w:trPr>
          <w:cantSplit/>
          <w:trHeight w:val="917"/>
        </w:trPr>
        <w:tc>
          <w:tcPr>
            <w:tcW w:w="828" w:type="dxa"/>
            <w:vMerge w:val="restart"/>
            <w:textDirection w:val="btLr"/>
            <w:vAlign w:val="center"/>
          </w:tcPr>
          <w:p w14:paraId="2084E4ED" w14:textId="77777777" w:rsidR="00503DD9" w:rsidRPr="00BC6CA8" w:rsidRDefault="00503DD9" w:rsidP="007A689C">
            <w:pPr>
              <w:spacing w:line="240" w:lineRule="exact"/>
              <w:ind w:left="113" w:right="113"/>
              <w:jc w:val="center"/>
            </w:pPr>
            <w:r w:rsidRPr="00BC6CA8">
              <w:t xml:space="preserve">Caracteristica aspersorului   </w:t>
            </w:r>
            <w:r w:rsidRPr="00BC6CA8">
              <w:rPr>
                <w:i/>
              </w:rPr>
              <w:t>d</w:t>
            </w:r>
            <w:r w:rsidRPr="00BC6CA8">
              <w:rPr>
                <w:i/>
                <w:vertAlign w:val="subscript"/>
              </w:rPr>
              <w:t>1</w:t>
            </w:r>
            <w:r w:rsidRPr="00BC6CA8">
              <w:rPr>
                <w:i/>
              </w:rPr>
              <w:t>/d</w:t>
            </w:r>
            <w:r w:rsidRPr="00BC6CA8">
              <w:rPr>
                <w:i/>
                <w:vertAlign w:val="subscript"/>
              </w:rPr>
              <w:t>2</w:t>
            </w:r>
          </w:p>
        </w:tc>
        <w:tc>
          <w:tcPr>
            <w:tcW w:w="1212" w:type="dxa"/>
            <w:textDirection w:val="btLr"/>
            <w:vAlign w:val="center"/>
          </w:tcPr>
          <w:p w14:paraId="254F1325" w14:textId="77777777" w:rsidR="00503DD9" w:rsidRPr="00BC6CA8" w:rsidRDefault="00503DD9" w:rsidP="007A689C">
            <w:pPr>
              <w:spacing w:line="240" w:lineRule="exact"/>
              <w:ind w:left="113" w:right="113"/>
              <w:jc w:val="center"/>
            </w:pPr>
            <w:r w:rsidRPr="00BC6CA8">
              <w:t>400 kV</w:t>
            </w:r>
          </w:p>
        </w:tc>
        <w:tc>
          <w:tcPr>
            <w:tcW w:w="416" w:type="dxa"/>
            <w:textDirection w:val="btLr"/>
            <w:vAlign w:val="center"/>
          </w:tcPr>
          <w:p w14:paraId="659E2B03" w14:textId="77777777" w:rsidR="00503DD9" w:rsidRPr="00BC6CA8" w:rsidRDefault="00503DD9" w:rsidP="007A689C">
            <w:pPr>
              <w:spacing w:line="240" w:lineRule="exact"/>
              <w:ind w:left="113" w:right="113"/>
              <w:jc w:val="center"/>
            </w:pPr>
            <w:r w:rsidRPr="00BC6CA8">
              <w:t>20</w:t>
            </w:r>
          </w:p>
        </w:tc>
        <w:tc>
          <w:tcPr>
            <w:tcW w:w="417" w:type="dxa"/>
            <w:textDirection w:val="btLr"/>
            <w:vAlign w:val="center"/>
          </w:tcPr>
          <w:p w14:paraId="7FE4F13F" w14:textId="77777777" w:rsidR="00503DD9" w:rsidRPr="00BC6CA8" w:rsidRDefault="00503DD9" w:rsidP="007A689C">
            <w:pPr>
              <w:spacing w:line="240" w:lineRule="exact"/>
              <w:ind w:left="113" w:right="113"/>
              <w:jc w:val="center"/>
            </w:pPr>
            <w:r w:rsidRPr="00BC6CA8">
              <w:t>14</w:t>
            </w:r>
          </w:p>
        </w:tc>
        <w:tc>
          <w:tcPr>
            <w:tcW w:w="415" w:type="dxa"/>
            <w:textDirection w:val="btLr"/>
            <w:vAlign w:val="center"/>
          </w:tcPr>
          <w:p w14:paraId="0D07F1F4" w14:textId="77777777" w:rsidR="00503DD9" w:rsidRPr="00BC6CA8" w:rsidRDefault="00503DD9" w:rsidP="007A689C">
            <w:pPr>
              <w:spacing w:line="240" w:lineRule="exact"/>
              <w:ind w:left="113" w:right="113"/>
              <w:jc w:val="center"/>
            </w:pPr>
            <w:r w:rsidRPr="00BC6CA8">
              <w:t>25</w:t>
            </w:r>
          </w:p>
        </w:tc>
        <w:tc>
          <w:tcPr>
            <w:tcW w:w="415" w:type="dxa"/>
            <w:textDirection w:val="btLr"/>
            <w:vAlign w:val="center"/>
          </w:tcPr>
          <w:p w14:paraId="04D9DF0F" w14:textId="77777777" w:rsidR="00503DD9" w:rsidRPr="00BC6CA8" w:rsidRDefault="00503DD9" w:rsidP="007A689C">
            <w:pPr>
              <w:spacing w:line="240" w:lineRule="exact"/>
              <w:ind w:left="113" w:right="113"/>
              <w:jc w:val="center"/>
            </w:pPr>
            <w:r w:rsidRPr="00BC6CA8">
              <w:t>14</w:t>
            </w:r>
          </w:p>
        </w:tc>
        <w:tc>
          <w:tcPr>
            <w:tcW w:w="416" w:type="dxa"/>
            <w:textDirection w:val="btLr"/>
            <w:vAlign w:val="center"/>
          </w:tcPr>
          <w:p w14:paraId="354EE584" w14:textId="77777777" w:rsidR="00503DD9" w:rsidRPr="00BC6CA8" w:rsidRDefault="00503DD9" w:rsidP="007A689C">
            <w:pPr>
              <w:spacing w:line="240" w:lineRule="exact"/>
              <w:ind w:left="113" w:right="113"/>
              <w:jc w:val="center"/>
            </w:pPr>
            <w:r w:rsidRPr="00BC6CA8">
              <w:t>25</w:t>
            </w:r>
          </w:p>
        </w:tc>
        <w:tc>
          <w:tcPr>
            <w:tcW w:w="417" w:type="dxa"/>
            <w:textDirection w:val="btLr"/>
            <w:vAlign w:val="center"/>
          </w:tcPr>
          <w:p w14:paraId="2EC7D318" w14:textId="77777777" w:rsidR="00503DD9" w:rsidRPr="00BC6CA8" w:rsidRDefault="00503DD9" w:rsidP="007A689C">
            <w:pPr>
              <w:spacing w:line="240" w:lineRule="exact"/>
              <w:ind w:left="113" w:right="113"/>
              <w:jc w:val="center"/>
            </w:pPr>
            <w:r w:rsidRPr="00BC6CA8">
              <w:t>14</w:t>
            </w:r>
          </w:p>
        </w:tc>
        <w:tc>
          <w:tcPr>
            <w:tcW w:w="415" w:type="dxa"/>
            <w:textDirection w:val="btLr"/>
            <w:vAlign w:val="center"/>
          </w:tcPr>
          <w:p w14:paraId="42FA06E7" w14:textId="77777777" w:rsidR="00503DD9" w:rsidRPr="00BC6CA8" w:rsidRDefault="00503DD9" w:rsidP="007A689C">
            <w:pPr>
              <w:spacing w:line="240" w:lineRule="exact"/>
              <w:ind w:left="113" w:right="113"/>
              <w:jc w:val="center"/>
            </w:pPr>
            <w:r w:rsidRPr="00BC6CA8">
              <w:t>30</w:t>
            </w:r>
          </w:p>
        </w:tc>
        <w:tc>
          <w:tcPr>
            <w:tcW w:w="415" w:type="dxa"/>
            <w:textDirection w:val="btLr"/>
            <w:vAlign w:val="center"/>
          </w:tcPr>
          <w:p w14:paraId="0CE794D4" w14:textId="77777777" w:rsidR="00503DD9" w:rsidRPr="00BC6CA8" w:rsidRDefault="00503DD9" w:rsidP="007A689C">
            <w:pPr>
              <w:spacing w:line="240" w:lineRule="exact"/>
              <w:ind w:left="113" w:right="113"/>
              <w:jc w:val="center"/>
            </w:pPr>
            <w:r w:rsidRPr="00BC6CA8">
              <w:t>15</w:t>
            </w:r>
          </w:p>
        </w:tc>
        <w:tc>
          <w:tcPr>
            <w:tcW w:w="416" w:type="dxa"/>
            <w:textDirection w:val="btLr"/>
            <w:vAlign w:val="center"/>
          </w:tcPr>
          <w:p w14:paraId="2B453261" w14:textId="77777777" w:rsidR="00503DD9" w:rsidRPr="00BC6CA8" w:rsidRDefault="00503DD9" w:rsidP="007A689C">
            <w:pPr>
              <w:spacing w:line="240" w:lineRule="exact"/>
              <w:ind w:left="113" w:right="113"/>
              <w:jc w:val="center"/>
            </w:pPr>
            <w:r w:rsidRPr="00BC6CA8">
              <w:t>35</w:t>
            </w:r>
          </w:p>
        </w:tc>
        <w:tc>
          <w:tcPr>
            <w:tcW w:w="417" w:type="dxa"/>
            <w:textDirection w:val="btLr"/>
            <w:vAlign w:val="center"/>
          </w:tcPr>
          <w:p w14:paraId="18AA70E8" w14:textId="77777777" w:rsidR="00503DD9" w:rsidRPr="00BC6CA8" w:rsidRDefault="00503DD9" w:rsidP="007A689C">
            <w:pPr>
              <w:spacing w:line="240" w:lineRule="exact"/>
              <w:ind w:left="113" w:right="113"/>
              <w:jc w:val="center"/>
            </w:pPr>
            <w:r w:rsidRPr="00BC6CA8">
              <w:t>15</w:t>
            </w:r>
          </w:p>
        </w:tc>
        <w:tc>
          <w:tcPr>
            <w:tcW w:w="415" w:type="dxa"/>
            <w:textDirection w:val="btLr"/>
            <w:vAlign w:val="center"/>
          </w:tcPr>
          <w:p w14:paraId="5DBA3A90" w14:textId="77777777" w:rsidR="00503DD9" w:rsidRPr="00BC6CA8" w:rsidRDefault="00503DD9" w:rsidP="007A689C">
            <w:pPr>
              <w:spacing w:line="240" w:lineRule="exact"/>
              <w:ind w:left="113" w:right="113"/>
              <w:jc w:val="center"/>
            </w:pPr>
            <w:r w:rsidRPr="00BC6CA8">
              <w:t>40</w:t>
            </w:r>
          </w:p>
        </w:tc>
        <w:tc>
          <w:tcPr>
            <w:tcW w:w="415" w:type="dxa"/>
            <w:textDirection w:val="btLr"/>
            <w:vAlign w:val="center"/>
          </w:tcPr>
          <w:p w14:paraId="4C658EB0" w14:textId="77777777" w:rsidR="00503DD9" w:rsidRPr="00BC6CA8" w:rsidRDefault="00503DD9" w:rsidP="007A689C">
            <w:pPr>
              <w:spacing w:line="240" w:lineRule="exact"/>
              <w:ind w:left="113" w:right="113"/>
              <w:jc w:val="center"/>
            </w:pPr>
            <w:r w:rsidRPr="00BC6CA8">
              <w:t>16</w:t>
            </w:r>
          </w:p>
        </w:tc>
        <w:tc>
          <w:tcPr>
            <w:tcW w:w="416" w:type="dxa"/>
            <w:textDirection w:val="btLr"/>
            <w:vAlign w:val="center"/>
          </w:tcPr>
          <w:p w14:paraId="6F1FD0BF" w14:textId="77777777" w:rsidR="00503DD9" w:rsidRPr="00BC6CA8" w:rsidRDefault="00503DD9" w:rsidP="007A689C">
            <w:pPr>
              <w:spacing w:line="240" w:lineRule="exact"/>
              <w:ind w:left="113" w:right="113"/>
              <w:jc w:val="center"/>
            </w:pPr>
            <w:r w:rsidRPr="00BC6CA8">
              <w:t>45</w:t>
            </w:r>
          </w:p>
        </w:tc>
        <w:tc>
          <w:tcPr>
            <w:tcW w:w="417" w:type="dxa"/>
            <w:textDirection w:val="btLr"/>
            <w:vAlign w:val="center"/>
          </w:tcPr>
          <w:p w14:paraId="32983549" w14:textId="77777777" w:rsidR="00503DD9" w:rsidRPr="00BC6CA8" w:rsidRDefault="00503DD9" w:rsidP="007A689C">
            <w:pPr>
              <w:spacing w:line="240" w:lineRule="exact"/>
              <w:ind w:left="113" w:right="113"/>
              <w:jc w:val="center"/>
            </w:pPr>
            <w:r w:rsidRPr="00BC6CA8">
              <w:t>16</w:t>
            </w:r>
          </w:p>
        </w:tc>
        <w:tc>
          <w:tcPr>
            <w:tcW w:w="415" w:type="dxa"/>
            <w:textDirection w:val="btLr"/>
            <w:vAlign w:val="center"/>
          </w:tcPr>
          <w:p w14:paraId="1440FBC7" w14:textId="77777777" w:rsidR="00503DD9" w:rsidRPr="00BC6CA8" w:rsidRDefault="00503DD9" w:rsidP="007A689C">
            <w:pPr>
              <w:spacing w:line="240" w:lineRule="exact"/>
              <w:ind w:left="113" w:right="113"/>
              <w:jc w:val="center"/>
            </w:pPr>
            <w:r w:rsidRPr="00BC6CA8">
              <w:t>50</w:t>
            </w:r>
          </w:p>
        </w:tc>
        <w:tc>
          <w:tcPr>
            <w:tcW w:w="415" w:type="dxa"/>
            <w:textDirection w:val="btLr"/>
            <w:vAlign w:val="center"/>
          </w:tcPr>
          <w:p w14:paraId="1C07B4FF" w14:textId="77777777" w:rsidR="00503DD9" w:rsidRPr="00BC6CA8" w:rsidRDefault="00503DD9" w:rsidP="007A689C">
            <w:pPr>
              <w:spacing w:line="240" w:lineRule="exact"/>
              <w:ind w:left="113" w:right="113"/>
              <w:jc w:val="center"/>
            </w:pPr>
            <w:r w:rsidRPr="00BC6CA8">
              <w:t>18</w:t>
            </w:r>
          </w:p>
        </w:tc>
        <w:tc>
          <w:tcPr>
            <w:tcW w:w="416" w:type="dxa"/>
            <w:textDirection w:val="btLr"/>
            <w:vAlign w:val="center"/>
          </w:tcPr>
          <w:p w14:paraId="6EB75AD9" w14:textId="77777777" w:rsidR="00503DD9" w:rsidRPr="00BC6CA8" w:rsidRDefault="00503DD9" w:rsidP="007A689C">
            <w:pPr>
              <w:spacing w:line="240" w:lineRule="exact"/>
              <w:ind w:left="113" w:right="113"/>
              <w:jc w:val="center"/>
            </w:pPr>
            <w:r w:rsidRPr="00BC6CA8">
              <w:t>5</w:t>
            </w:r>
          </w:p>
        </w:tc>
        <w:tc>
          <w:tcPr>
            <w:tcW w:w="417" w:type="dxa"/>
            <w:textDirection w:val="btLr"/>
            <w:vAlign w:val="center"/>
          </w:tcPr>
          <w:p w14:paraId="0B252A3A" w14:textId="77777777" w:rsidR="00503DD9" w:rsidRPr="00BC6CA8" w:rsidRDefault="00503DD9" w:rsidP="007A689C">
            <w:pPr>
              <w:spacing w:line="240" w:lineRule="exact"/>
              <w:ind w:left="113" w:right="113"/>
              <w:jc w:val="center"/>
            </w:pPr>
            <w:r w:rsidRPr="00BC6CA8">
              <w:t>18</w:t>
            </w:r>
          </w:p>
        </w:tc>
      </w:tr>
      <w:tr w:rsidR="00503DD9" w:rsidRPr="00BC6CA8" w14:paraId="18E8379D" w14:textId="77777777" w:rsidTr="007A689C">
        <w:trPr>
          <w:cantSplit/>
          <w:trHeight w:val="879"/>
        </w:trPr>
        <w:tc>
          <w:tcPr>
            <w:tcW w:w="828" w:type="dxa"/>
            <w:vMerge/>
            <w:textDirection w:val="btLr"/>
          </w:tcPr>
          <w:p w14:paraId="235CACA4" w14:textId="77777777" w:rsidR="00503DD9" w:rsidRPr="00BC6CA8" w:rsidRDefault="00503DD9" w:rsidP="007A689C">
            <w:pPr>
              <w:spacing w:line="240" w:lineRule="exact"/>
              <w:ind w:left="113" w:right="113"/>
              <w:jc w:val="center"/>
            </w:pPr>
          </w:p>
        </w:tc>
        <w:tc>
          <w:tcPr>
            <w:tcW w:w="1212" w:type="dxa"/>
            <w:textDirection w:val="btLr"/>
            <w:vAlign w:val="center"/>
          </w:tcPr>
          <w:p w14:paraId="3557C41B" w14:textId="77777777" w:rsidR="00503DD9" w:rsidRPr="00BC6CA8" w:rsidRDefault="00503DD9" w:rsidP="007A689C">
            <w:pPr>
              <w:spacing w:line="240" w:lineRule="exact"/>
              <w:ind w:left="113" w:right="113"/>
              <w:jc w:val="center"/>
            </w:pPr>
            <w:r w:rsidRPr="00BC6CA8">
              <w:t>220 kV</w:t>
            </w:r>
          </w:p>
        </w:tc>
        <w:tc>
          <w:tcPr>
            <w:tcW w:w="416" w:type="dxa"/>
            <w:textDirection w:val="btLr"/>
            <w:vAlign w:val="center"/>
          </w:tcPr>
          <w:p w14:paraId="030AFFF4" w14:textId="77777777" w:rsidR="00503DD9" w:rsidRPr="00BC6CA8" w:rsidRDefault="00503DD9" w:rsidP="007A689C">
            <w:pPr>
              <w:spacing w:line="240" w:lineRule="exact"/>
              <w:ind w:left="113" w:right="113"/>
              <w:jc w:val="center"/>
            </w:pPr>
            <w:r w:rsidRPr="00BC6CA8">
              <w:t>20</w:t>
            </w:r>
          </w:p>
        </w:tc>
        <w:tc>
          <w:tcPr>
            <w:tcW w:w="417" w:type="dxa"/>
            <w:textDirection w:val="btLr"/>
            <w:vAlign w:val="center"/>
          </w:tcPr>
          <w:p w14:paraId="5809D356" w14:textId="77777777" w:rsidR="00503DD9" w:rsidRPr="00BC6CA8" w:rsidRDefault="00503DD9" w:rsidP="007A689C">
            <w:pPr>
              <w:spacing w:line="240" w:lineRule="exact"/>
              <w:ind w:left="113" w:right="113"/>
              <w:jc w:val="center"/>
            </w:pPr>
            <w:r w:rsidRPr="00BC6CA8">
              <w:t>12</w:t>
            </w:r>
          </w:p>
        </w:tc>
        <w:tc>
          <w:tcPr>
            <w:tcW w:w="415" w:type="dxa"/>
            <w:textDirection w:val="btLr"/>
            <w:vAlign w:val="center"/>
          </w:tcPr>
          <w:p w14:paraId="0BFD5DB8" w14:textId="77777777" w:rsidR="00503DD9" w:rsidRPr="00BC6CA8" w:rsidRDefault="00503DD9" w:rsidP="007A689C">
            <w:pPr>
              <w:spacing w:line="240" w:lineRule="exact"/>
              <w:ind w:left="113" w:right="113"/>
              <w:jc w:val="center"/>
            </w:pPr>
            <w:r w:rsidRPr="00BC6CA8">
              <w:t>25</w:t>
            </w:r>
          </w:p>
        </w:tc>
        <w:tc>
          <w:tcPr>
            <w:tcW w:w="415" w:type="dxa"/>
            <w:textDirection w:val="btLr"/>
            <w:vAlign w:val="center"/>
          </w:tcPr>
          <w:p w14:paraId="12010D4D" w14:textId="77777777" w:rsidR="00503DD9" w:rsidRPr="00BC6CA8" w:rsidRDefault="00503DD9" w:rsidP="007A689C">
            <w:pPr>
              <w:spacing w:line="240" w:lineRule="exact"/>
              <w:ind w:left="113" w:right="113"/>
              <w:jc w:val="center"/>
            </w:pPr>
            <w:r w:rsidRPr="00BC6CA8">
              <w:t>12</w:t>
            </w:r>
          </w:p>
        </w:tc>
        <w:tc>
          <w:tcPr>
            <w:tcW w:w="416" w:type="dxa"/>
            <w:textDirection w:val="btLr"/>
            <w:vAlign w:val="center"/>
          </w:tcPr>
          <w:p w14:paraId="4D67F1F4" w14:textId="77777777" w:rsidR="00503DD9" w:rsidRPr="00BC6CA8" w:rsidRDefault="00503DD9" w:rsidP="007A689C">
            <w:pPr>
              <w:spacing w:line="240" w:lineRule="exact"/>
              <w:ind w:left="113" w:right="113"/>
              <w:jc w:val="center"/>
            </w:pPr>
            <w:r w:rsidRPr="00BC6CA8">
              <w:t>25</w:t>
            </w:r>
          </w:p>
        </w:tc>
        <w:tc>
          <w:tcPr>
            <w:tcW w:w="417" w:type="dxa"/>
            <w:textDirection w:val="btLr"/>
            <w:vAlign w:val="center"/>
          </w:tcPr>
          <w:p w14:paraId="27B9F336" w14:textId="77777777" w:rsidR="00503DD9" w:rsidRPr="00BC6CA8" w:rsidRDefault="00503DD9" w:rsidP="007A689C">
            <w:pPr>
              <w:spacing w:line="240" w:lineRule="exact"/>
              <w:ind w:left="113" w:right="113"/>
              <w:jc w:val="center"/>
            </w:pPr>
            <w:r w:rsidRPr="00BC6CA8">
              <w:t>12</w:t>
            </w:r>
          </w:p>
        </w:tc>
        <w:tc>
          <w:tcPr>
            <w:tcW w:w="415" w:type="dxa"/>
            <w:textDirection w:val="btLr"/>
            <w:vAlign w:val="center"/>
          </w:tcPr>
          <w:p w14:paraId="23B422BB" w14:textId="77777777" w:rsidR="00503DD9" w:rsidRPr="00BC6CA8" w:rsidRDefault="00503DD9" w:rsidP="007A689C">
            <w:pPr>
              <w:spacing w:line="240" w:lineRule="exact"/>
              <w:ind w:left="113" w:right="113"/>
              <w:jc w:val="center"/>
            </w:pPr>
            <w:r w:rsidRPr="00BC6CA8">
              <w:t>30</w:t>
            </w:r>
          </w:p>
        </w:tc>
        <w:tc>
          <w:tcPr>
            <w:tcW w:w="415" w:type="dxa"/>
            <w:textDirection w:val="btLr"/>
            <w:vAlign w:val="center"/>
          </w:tcPr>
          <w:p w14:paraId="50A517AE" w14:textId="77777777" w:rsidR="00503DD9" w:rsidRPr="00BC6CA8" w:rsidRDefault="00503DD9" w:rsidP="007A689C">
            <w:pPr>
              <w:spacing w:line="240" w:lineRule="exact"/>
              <w:ind w:left="113" w:right="113"/>
              <w:jc w:val="center"/>
            </w:pPr>
            <w:r w:rsidRPr="00BC6CA8">
              <w:t>13</w:t>
            </w:r>
          </w:p>
        </w:tc>
        <w:tc>
          <w:tcPr>
            <w:tcW w:w="416" w:type="dxa"/>
            <w:textDirection w:val="btLr"/>
            <w:vAlign w:val="center"/>
          </w:tcPr>
          <w:p w14:paraId="688A4D71" w14:textId="77777777" w:rsidR="00503DD9" w:rsidRPr="00BC6CA8" w:rsidRDefault="00503DD9" w:rsidP="007A689C">
            <w:pPr>
              <w:spacing w:line="240" w:lineRule="exact"/>
              <w:ind w:left="113" w:right="113"/>
              <w:jc w:val="center"/>
            </w:pPr>
            <w:r w:rsidRPr="00BC6CA8">
              <w:t>35</w:t>
            </w:r>
          </w:p>
        </w:tc>
        <w:tc>
          <w:tcPr>
            <w:tcW w:w="417" w:type="dxa"/>
            <w:textDirection w:val="btLr"/>
            <w:vAlign w:val="center"/>
          </w:tcPr>
          <w:p w14:paraId="1CC9E316" w14:textId="77777777" w:rsidR="00503DD9" w:rsidRPr="00BC6CA8" w:rsidRDefault="00503DD9" w:rsidP="007A689C">
            <w:pPr>
              <w:spacing w:line="240" w:lineRule="exact"/>
              <w:ind w:left="113" w:right="113"/>
              <w:jc w:val="center"/>
            </w:pPr>
            <w:r w:rsidRPr="00BC6CA8">
              <w:t>13</w:t>
            </w:r>
          </w:p>
        </w:tc>
        <w:tc>
          <w:tcPr>
            <w:tcW w:w="415" w:type="dxa"/>
            <w:textDirection w:val="btLr"/>
            <w:vAlign w:val="center"/>
          </w:tcPr>
          <w:p w14:paraId="08198036" w14:textId="77777777" w:rsidR="00503DD9" w:rsidRPr="00BC6CA8" w:rsidRDefault="00503DD9" w:rsidP="007A689C">
            <w:pPr>
              <w:spacing w:line="240" w:lineRule="exact"/>
              <w:ind w:left="113" w:right="113"/>
              <w:jc w:val="center"/>
            </w:pPr>
            <w:r w:rsidRPr="00BC6CA8">
              <w:t>40</w:t>
            </w:r>
          </w:p>
        </w:tc>
        <w:tc>
          <w:tcPr>
            <w:tcW w:w="415" w:type="dxa"/>
            <w:textDirection w:val="btLr"/>
            <w:vAlign w:val="center"/>
          </w:tcPr>
          <w:p w14:paraId="55585A74" w14:textId="77777777" w:rsidR="00503DD9" w:rsidRPr="00BC6CA8" w:rsidRDefault="00503DD9" w:rsidP="007A689C">
            <w:pPr>
              <w:spacing w:line="240" w:lineRule="exact"/>
              <w:ind w:left="113" w:right="113"/>
              <w:jc w:val="center"/>
            </w:pPr>
            <w:r w:rsidRPr="00BC6CA8">
              <w:t>14</w:t>
            </w:r>
          </w:p>
        </w:tc>
        <w:tc>
          <w:tcPr>
            <w:tcW w:w="416" w:type="dxa"/>
            <w:textDirection w:val="btLr"/>
            <w:vAlign w:val="center"/>
          </w:tcPr>
          <w:p w14:paraId="3992EEE1" w14:textId="77777777" w:rsidR="00503DD9" w:rsidRPr="00BC6CA8" w:rsidRDefault="00503DD9" w:rsidP="007A689C">
            <w:pPr>
              <w:spacing w:line="240" w:lineRule="exact"/>
              <w:ind w:left="113" w:right="113"/>
              <w:jc w:val="center"/>
            </w:pPr>
            <w:r w:rsidRPr="00BC6CA8">
              <w:t>45</w:t>
            </w:r>
          </w:p>
        </w:tc>
        <w:tc>
          <w:tcPr>
            <w:tcW w:w="417" w:type="dxa"/>
            <w:textDirection w:val="btLr"/>
            <w:vAlign w:val="center"/>
          </w:tcPr>
          <w:p w14:paraId="54E3064D" w14:textId="77777777" w:rsidR="00503DD9" w:rsidRPr="00BC6CA8" w:rsidRDefault="00503DD9" w:rsidP="007A689C">
            <w:pPr>
              <w:spacing w:line="240" w:lineRule="exact"/>
              <w:ind w:left="113" w:right="113"/>
              <w:jc w:val="center"/>
            </w:pPr>
            <w:r w:rsidRPr="00BC6CA8">
              <w:t>14</w:t>
            </w:r>
          </w:p>
        </w:tc>
        <w:tc>
          <w:tcPr>
            <w:tcW w:w="415" w:type="dxa"/>
            <w:textDirection w:val="btLr"/>
            <w:vAlign w:val="center"/>
          </w:tcPr>
          <w:p w14:paraId="2475ACA3" w14:textId="77777777" w:rsidR="00503DD9" w:rsidRPr="00BC6CA8" w:rsidRDefault="00503DD9" w:rsidP="007A689C">
            <w:pPr>
              <w:spacing w:line="240" w:lineRule="exact"/>
              <w:ind w:left="113" w:right="113"/>
              <w:jc w:val="center"/>
            </w:pPr>
            <w:r w:rsidRPr="00BC6CA8">
              <w:t>50</w:t>
            </w:r>
          </w:p>
        </w:tc>
        <w:tc>
          <w:tcPr>
            <w:tcW w:w="415" w:type="dxa"/>
            <w:textDirection w:val="btLr"/>
            <w:vAlign w:val="center"/>
          </w:tcPr>
          <w:p w14:paraId="516CBBEF" w14:textId="77777777" w:rsidR="00503DD9" w:rsidRPr="00BC6CA8" w:rsidRDefault="00503DD9" w:rsidP="007A689C">
            <w:pPr>
              <w:spacing w:line="240" w:lineRule="exact"/>
              <w:ind w:left="113" w:right="113"/>
              <w:jc w:val="center"/>
            </w:pPr>
            <w:r w:rsidRPr="00BC6CA8">
              <w:t>16</w:t>
            </w:r>
          </w:p>
        </w:tc>
        <w:tc>
          <w:tcPr>
            <w:tcW w:w="416" w:type="dxa"/>
            <w:textDirection w:val="btLr"/>
            <w:vAlign w:val="center"/>
          </w:tcPr>
          <w:p w14:paraId="5372AE0B" w14:textId="77777777" w:rsidR="00503DD9" w:rsidRPr="00BC6CA8" w:rsidRDefault="00503DD9" w:rsidP="007A689C">
            <w:pPr>
              <w:spacing w:line="240" w:lineRule="exact"/>
              <w:ind w:left="113" w:right="113"/>
              <w:jc w:val="center"/>
            </w:pPr>
            <w:r w:rsidRPr="00BC6CA8">
              <w:t>55</w:t>
            </w:r>
          </w:p>
        </w:tc>
        <w:tc>
          <w:tcPr>
            <w:tcW w:w="417" w:type="dxa"/>
            <w:textDirection w:val="btLr"/>
            <w:vAlign w:val="center"/>
          </w:tcPr>
          <w:p w14:paraId="718BBD40" w14:textId="77777777" w:rsidR="00503DD9" w:rsidRPr="00BC6CA8" w:rsidRDefault="00503DD9" w:rsidP="007A689C">
            <w:pPr>
              <w:spacing w:line="240" w:lineRule="exact"/>
              <w:ind w:left="113" w:right="113"/>
              <w:jc w:val="center"/>
            </w:pPr>
            <w:r w:rsidRPr="00BC6CA8">
              <w:t>16</w:t>
            </w:r>
          </w:p>
        </w:tc>
      </w:tr>
      <w:tr w:rsidR="00503DD9" w:rsidRPr="00BC6CA8" w14:paraId="70819F32" w14:textId="77777777" w:rsidTr="007A689C">
        <w:trPr>
          <w:cantSplit/>
          <w:trHeight w:val="893"/>
        </w:trPr>
        <w:tc>
          <w:tcPr>
            <w:tcW w:w="828" w:type="dxa"/>
            <w:vMerge/>
            <w:textDirection w:val="btLr"/>
          </w:tcPr>
          <w:p w14:paraId="1FAA4326" w14:textId="77777777" w:rsidR="00503DD9" w:rsidRPr="00BC6CA8" w:rsidRDefault="00503DD9" w:rsidP="007A689C">
            <w:pPr>
              <w:spacing w:line="240" w:lineRule="exact"/>
              <w:ind w:left="113" w:right="113"/>
              <w:jc w:val="center"/>
            </w:pPr>
          </w:p>
        </w:tc>
        <w:tc>
          <w:tcPr>
            <w:tcW w:w="1212" w:type="dxa"/>
            <w:textDirection w:val="btLr"/>
            <w:vAlign w:val="center"/>
          </w:tcPr>
          <w:p w14:paraId="61DEDCB9" w14:textId="77777777" w:rsidR="00503DD9" w:rsidRPr="00BC6CA8" w:rsidRDefault="00503DD9" w:rsidP="007A689C">
            <w:pPr>
              <w:spacing w:line="240" w:lineRule="exact"/>
              <w:ind w:left="113" w:right="113"/>
              <w:jc w:val="center"/>
            </w:pPr>
            <w:r w:rsidRPr="00BC6CA8">
              <w:t>110 kV</w:t>
            </w:r>
          </w:p>
        </w:tc>
        <w:tc>
          <w:tcPr>
            <w:tcW w:w="416" w:type="dxa"/>
            <w:textDirection w:val="btLr"/>
            <w:vAlign w:val="center"/>
          </w:tcPr>
          <w:p w14:paraId="3DC68FD5" w14:textId="77777777" w:rsidR="00503DD9" w:rsidRPr="00BC6CA8" w:rsidRDefault="00503DD9" w:rsidP="007A689C">
            <w:pPr>
              <w:spacing w:line="240" w:lineRule="exact"/>
              <w:ind w:left="113" w:right="113"/>
              <w:jc w:val="center"/>
            </w:pPr>
            <w:r w:rsidRPr="00BC6CA8">
              <w:t>20</w:t>
            </w:r>
          </w:p>
        </w:tc>
        <w:tc>
          <w:tcPr>
            <w:tcW w:w="417" w:type="dxa"/>
            <w:textDirection w:val="btLr"/>
            <w:vAlign w:val="center"/>
          </w:tcPr>
          <w:p w14:paraId="0588A411" w14:textId="77777777" w:rsidR="00503DD9" w:rsidRPr="00BC6CA8" w:rsidRDefault="00503DD9" w:rsidP="007A689C">
            <w:pPr>
              <w:spacing w:line="240" w:lineRule="exact"/>
              <w:ind w:left="113" w:right="113"/>
              <w:jc w:val="center"/>
            </w:pPr>
            <w:r w:rsidRPr="00BC6CA8">
              <w:t>10</w:t>
            </w:r>
          </w:p>
        </w:tc>
        <w:tc>
          <w:tcPr>
            <w:tcW w:w="415" w:type="dxa"/>
            <w:textDirection w:val="btLr"/>
            <w:vAlign w:val="center"/>
          </w:tcPr>
          <w:p w14:paraId="660AD0CD" w14:textId="77777777" w:rsidR="00503DD9" w:rsidRPr="00BC6CA8" w:rsidRDefault="00503DD9" w:rsidP="007A689C">
            <w:pPr>
              <w:spacing w:line="240" w:lineRule="exact"/>
              <w:ind w:left="113" w:right="113"/>
              <w:jc w:val="center"/>
            </w:pPr>
            <w:r w:rsidRPr="00BC6CA8">
              <w:t>25</w:t>
            </w:r>
          </w:p>
        </w:tc>
        <w:tc>
          <w:tcPr>
            <w:tcW w:w="415" w:type="dxa"/>
            <w:textDirection w:val="btLr"/>
            <w:vAlign w:val="center"/>
          </w:tcPr>
          <w:p w14:paraId="47F94441" w14:textId="77777777" w:rsidR="00503DD9" w:rsidRPr="00BC6CA8" w:rsidRDefault="00503DD9" w:rsidP="007A689C">
            <w:pPr>
              <w:spacing w:line="240" w:lineRule="exact"/>
              <w:ind w:left="113" w:right="113"/>
              <w:jc w:val="center"/>
            </w:pPr>
            <w:r w:rsidRPr="00BC6CA8">
              <w:t>10</w:t>
            </w:r>
          </w:p>
        </w:tc>
        <w:tc>
          <w:tcPr>
            <w:tcW w:w="416" w:type="dxa"/>
            <w:textDirection w:val="btLr"/>
            <w:vAlign w:val="center"/>
          </w:tcPr>
          <w:p w14:paraId="40BC4E26" w14:textId="77777777" w:rsidR="00503DD9" w:rsidRPr="00BC6CA8" w:rsidRDefault="00503DD9" w:rsidP="007A689C">
            <w:pPr>
              <w:spacing w:line="240" w:lineRule="exact"/>
              <w:ind w:left="113" w:right="113"/>
              <w:jc w:val="center"/>
            </w:pPr>
            <w:r w:rsidRPr="00BC6CA8">
              <w:t>25</w:t>
            </w:r>
          </w:p>
        </w:tc>
        <w:tc>
          <w:tcPr>
            <w:tcW w:w="417" w:type="dxa"/>
            <w:textDirection w:val="btLr"/>
            <w:vAlign w:val="center"/>
          </w:tcPr>
          <w:p w14:paraId="130EEE29" w14:textId="77777777" w:rsidR="00503DD9" w:rsidRPr="00BC6CA8" w:rsidRDefault="00503DD9" w:rsidP="007A689C">
            <w:pPr>
              <w:spacing w:line="240" w:lineRule="exact"/>
              <w:ind w:left="113" w:right="113"/>
              <w:jc w:val="center"/>
            </w:pPr>
            <w:r w:rsidRPr="00BC6CA8">
              <w:t>10</w:t>
            </w:r>
          </w:p>
        </w:tc>
        <w:tc>
          <w:tcPr>
            <w:tcW w:w="415" w:type="dxa"/>
            <w:textDirection w:val="btLr"/>
            <w:vAlign w:val="center"/>
          </w:tcPr>
          <w:p w14:paraId="3ED35304" w14:textId="77777777" w:rsidR="00503DD9" w:rsidRPr="00BC6CA8" w:rsidRDefault="00503DD9" w:rsidP="007A689C">
            <w:pPr>
              <w:spacing w:line="240" w:lineRule="exact"/>
              <w:ind w:left="113" w:right="113"/>
              <w:jc w:val="center"/>
            </w:pPr>
            <w:r w:rsidRPr="00BC6CA8">
              <w:t>30</w:t>
            </w:r>
          </w:p>
        </w:tc>
        <w:tc>
          <w:tcPr>
            <w:tcW w:w="415" w:type="dxa"/>
            <w:textDirection w:val="btLr"/>
            <w:vAlign w:val="center"/>
          </w:tcPr>
          <w:p w14:paraId="4C249C2A" w14:textId="77777777" w:rsidR="00503DD9" w:rsidRPr="00BC6CA8" w:rsidRDefault="00503DD9" w:rsidP="007A689C">
            <w:pPr>
              <w:spacing w:line="240" w:lineRule="exact"/>
              <w:ind w:left="113" w:right="113"/>
              <w:jc w:val="center"/>
            </w:pPr>
            <w:r w:rsidRPr="00BC6CA8">
              <w:t>11</w:t>
            </w:r>
          </w:p>
        </w:tc>
        <w:tc>
          <w:tcPr>
            <w:tcW w:w="416" w:type="dxa"/>
            <w:textDirection w:val="btLr"/>
            <w:vAlign w:val="center"/>
          </w:tcPr>
          <w:p w14:paraId="3387DDB0" w14:textId="77777777" w:rsidR="00503DD9" w:rsidRPr="00BC6CA8" w:rsidRDefault="00503DD9" w:rsidP="007A689C">
            <w:pPr>
              <w:spacing w:line="240" w:lineRule="exact"/>
              <w:ind w:left="113" w:right="113"/>
              <w:jc w:val="center"/>
            </w:pPr>
            <w:r w:rsidRPr="00BC6CA8">
              <w:t>35</w:t>
            </w:r>
          </w:p>
        </w:tc>
        <w:tc>
          <w:tcPr>
            <w:tcW w:w="417" w:type="dxa"/>
            <w:textDirection w:val="btLr"/>
            <w:vAlign w:val="center"/>
          </w:tcPr>
          <w:p w14:paraId="7E506806" w14:textId="77777777" w:rsidR="00503DD9" w:rsidRPr="00BC6CA8" w:rsidRDefault="00503DD9" w:rsidP="007A689C">
            <w:pPr>
              <w:spacing w:line="240" w:lineRule="exact"/>
              <w:ind w:left="113" w:right="113"/>
              <w:jc w:val="center"/>
            </w:pPr>
            <w:r w:rsidRPr="00BC6CA8">
              <w:t>11</w:t>
            </w:r>
          </w:p>
        </w:tc>
        <w:tc>
          <w:tcPr>
            <w:tcW w:w="415" w:type="dxa"/>
            <w:textDirection w:val="btLr"/>
            <w:vAlign w:val="center"/>
          </w:tcPr>
          <w:p w14:paraId="6DB3AC22" w14:textId="77777777" w:rsidR="00503DD9" w:rsidRPr="00BC6CA8" w:rsidRDefault="00503DD9" w:rsidP="007A689C">
            <w:pPr>
              <w:spacing w:line="240" w:lineRule="exact"/>
              <w:ind w:left="113" w:right="113"/>
              <w:jc w:val="center"/>
            </w:pPr>
            <w:r w:rsidRPr="00BC6CA8">
              <w:t>40</w:t>
            </w:r>
          </w:p>
        </w:tc>
        <w:tc>
          <w:tcPr>
            <w:tcW w:w="415" w:type="dxa"/>
            <w:textDirection w:val="btLr"/>
            <w:vAlign w:val="center"/>
          </w:tcPr>
          <w:p w14:paraId="20DF7B3B" w14:textId="77777777" w:rsidR="00503DD9" w:rsidRPr="00BC6CA8" w:rsidRDefault="00503DD9" w:rsidP="007A689C">
            <w:pPr>
              <w:spacing w:line="240" w:lineRule="exact"/>
              <w:ind w:left="113" w:right="113"/>
              <w:jc w:val="center"/>
            </w:pPr>
            <w:r w:rsidRPr="00BC6CA8">
              <w:t>12</w:t>
            </w:r>
          </w:p>
        </w:tc>
        <w:tc>
          <w:tcPr>
            <w:tcW w:w="416" w:type="dxa"/>
            <w:textDirection w:val="btLr"/>
            <w:vAlign w:val="center"/>
          </w:tcPr>
          <w:p w14:paraId="3887490C" w14:textId="77777777" w:rsidR="00503DD9" w:rsidRPr="00BC6CA8" w:rsidRDefault="00503DD9" w:rsidP="007A689C">
            <w:pPr>
              <w:spacing w:line="240" w:lineRule="exact"/>
              <w:ind w:left="113" w:right="113"/>
              <w:jc w:val="center"/>
            </w:pPr>
            <w:r w:rsidRPr="00BC6CA8">
              <w:t>45</w:t>
            </w:r>
          </w:p>
        </w:tc>
        <w:tc>
          <w:tcPr>
            <w:tcW w:w="417" w:type="dxa"/>
            <w:textDirection w:val="btLr"/>
            <w:vAlign w:val="center"/>
          </w:tcPr>
          <w:p w14:paraId="390A1731" w14:textId="77777777" w:rsidR="00503DD9" w:rsidRPr="00BC6CA8" w:rsidRDefault="00503DD9" w:rsidP="007A689C">
            <w:pPr>
              <w:spacing w:line="240" w:lineRule="exact"/>
              <w:ind w:left="113" w:right="113"/>
              <w:jc w:val="center"/>
            </w:pPr>
            <w:r w:rsidRPr="00BC6CA8">
              <w:t>12</w:t>
            </w:r>
          </w:p>
        </w:tc>
        <w:tc>
          <w:tcPr>
            <w:tcW w:w="415" w:type="dxa"/>
            <w:textDirection w:val="btLr"/>
            <w:vAlign w:val="center"/>
          </w:tcPr>
          <w:p w14:paraId="532897BA" w14:textId="77777777" w:rsidR="00503DD9" w:rsidRPr="00BC6CA8" w:rsidRDefault="00503DD9" w:rsidP="007A689C">
            <w:pPr>
              <w:spacing w:line="240" w:lineRule="exact"/>
              <w:ind w:left="113" w:right="113"/>
              <w:jc w:val="center"/>
            </w:pPr>
            <w:r w:rsidRPr="00BC6CA8">
              <w:t>50</w:t>
            </w:r>
          </w:p>
        </w:tc>
        <w:tc>
          <w:tcPr>
            <w:tcW w:w="415" w:type="dxa"/>
            <w:textDirection w:val="btLr"/>
            <w:vAlign w:val="center"/>
          </w:tcPr>
          <w:p w14:paraId="5751AE1C" w14:textId="77777777" w:rsidR="00503DD9" w:rsidRPr="00BC6CA8" w:rsidRDefault="00503DD9" w:rsidP="007A689C">
            <w:pPr>
              <w:spacing w:line="240" w:lineRule="exact"/>
              <w:ind w:left="113" w:right="113"/>
              <w:jc w:val="center"/>
            </w:pPr>
            <w:r w:rsidRPr="00BC6CA8">
              <w:t>14</w:t>
            </w:r>
          </w:p>
        </w:tc>
        <w:tc>
          <w:tcPr>
            <w:tcW w:w="416" w:type="dxa"/>
            <w:textDirection w:val="btLr"/>
            <w:vAlign w:val="center"/>
          </w:tcPr>
          <w:p w14:paraId="73914574" w14:textId="77777777" w:rsidR="00503DD9" w:rsidRPr="00BC6CA8" w:rsidRDefault="00503DD9" w:rsidP="007A689C">
            <w:pPr>
              <w:spacing w:line="240" w:lineRule="exact"/>
              <w:ind w:left="113" w:right="113"/>
              <w:jc w:val="center"/>
            </w:pPr>
            <w:r w:rsidRPr="00BC6CA8">
              <w:t>55</w:t>
            </w:r>
          </w:p>
        </w:tc>
        <w:tc>
          <w:tcPr>
            <w:tcW w:w="417" w:type="dxa"/>
            <w:textDirection w:val="btLr"/>
            <w:vAlign w:val="center"/>
          </w:tcPr>
          <w:p w14:paraId="272278D1" w14:textId="77777777" w:rsidR="00503DD9" w:rsidRPr="00BC6CA8" w:rsidRDefault="00503DD9" w:rsidP="007A689C">
            <w:pPr>
              <w:spacing w:line="240" w:lineRule="exact"/>
              <w:ind w:left="113" w:right="113"/>
              <w:jc w:val="center"/>
            </w:pPr>
            <w:r w:rsidRPr="00BC6CA8">
              <w:t>14</w:t>
            </w:r>
          </w:p>
        </w:tc>
      </w:tr>
      <w:tr w:rsidR="00503DD9" w:rsidRPr="00BC6CA8" w14:paraId="29DC5BA4" w14:textId="77777777" w:rsidTr="007A689C">
        <w:trPr>
          <w:cantSplit/>
          <w:trHeight w:val="880"/>
        </w:trPr>
        <w:tc>
          <w:tcPr>
            <w:tcW w:w="828" w:type="dxa"/>
            <w:vMerge/>
            <w:textDirection w:val="btLr"/>
          </w:tcPr>
          <w:p w14:paraId="37C546FD" w14:textId="77777777" w:rsidR="00503DD9" w:rsidRPr="00BC6CA8" w:rsidRDefault="00503DD9" w:rsidP="007A689C">
            <w:pPr>
              <w:spacing w:line="240" w:lineRule="exact"/>
              <w:ind w:left="113" w:right="113"/>
              <w:jc w:val="center"/>
            </w:pPr>
          </w:p>
        </w:tc>
        <w:tc>
          <w:tcPr>
            <w:tcW w:w="1212" w:type="dxa"/>
            <w:textDirection w:val="btLr"/>
            <w:vAlign w:val="center"/>
          </w:tcPr>
          <w:p w14:paraId="26411B46" w14:textId="77777777" w:rsidR="00503DD9" w:rsidRPr="00BC6CA8" w:rsidRDefault="00503DD9" w:rsidP="007A689C">
            <w:pPr>
              <w:spacing w:line="240" w:lineRule="exact"/>
              <w:ind w:left="113" w:right="113"/>
              <w:jc w:val="center"/>
            </w:pPr>
            <w:r w:rsidRPr="00BC6CA8">
              <w:t xml:space="preserve">33 </w:t>
            </w:r>
            <w:r w:rsidRPr="00BC6CA8">
              <w:sym w:font="Symbol" w:char="F0B8"/>
            </w:r>
            <w:r w:rsidRPr="00BC6CA8">
              <w:t xml:space="preserve"> 60 kV</w:t>
            </w:r>
          </w:p>
        </w:tc>
        <w:tc>
          <w:tcPr>
            <w:tcW w:w="416" w:type="dxa"/>
            <w:textDirection w:val="btLr"/>
            <w:vAlign w:val="center"/>
          </w:tcPr>
          <w:p w14:paraId="2AC00B39" w14:textId="77777777" w:rsidR="00503DD9" w:rsidRPr="00BC6CA8" w:rsidRDefault="00503DD9" w:rsidP="007A689C">
            <w:pPr>
              <w:spacing w:line="240" w:lineRule="exact"/>
              <w:ind w:left="113" w:right="113"/>
              <w:jc w:val="center"/>
            </w:pPr>
            <w:r w:rsidRPr="00BC6CA8">
              <w:t>8</w:t>
            </w:r>
          </w:p>
        </w:tc>
        <w:tc>
          <w:tcPr>
            <w:tcW w:w="417" w:type="dxa"/>
            <w:textDirection w:val="btLr"/>
            <w:vAlign w:val="center"/>
          </w:tcPr>
          <w:p w14:paraId="247B456D" w14:textId="77777777" w:rsidR="00503DD9" w:rsidRPr="00BC6CA8" w:rsidRDefault="00503DD9" w:rsidP="007A689C">
            <w:pPr>
              <w:spacing w:line="240" w:lineRule="exact"/>
              <w:ind w:left="113" w:right="113"/>
              <w:jc w:val="center"/>
            </w:pPr>
            <w:r w:rsidRPr="00BC6CA8">
              <w:t>8</w:t>
            </w:r>
          </w:p>
        </w:tc>
        <w:tc>
          <w:tcPr>
            <w:tcW w:w="415" w:type="dxa"/>
            <w:textDirection w:val="btLr"/>
            <w:vAlign w:val="center"/>
          </w:tcPr>
          <w:p w14:paraId="28233786" w14:textId="77777777" w:rsidR="00503DD9" w:rsidRPr="00BC6CA8" w:rsidRDefault="00503DD9" w:rsidP="007A689C">
            <w:pPr>
              <w:spacing w:line="240" w:lineRule="exact"/>
              <w:ind w:left="113" w:right="113"/>
              <w:jc w:val="center"/>
            </w:pPr>
            <w:r w:rsidRPr="00BC6CA8">
              <w:t>8</w:t>
            </w:r>
          </w:p>
        </w:tc>
        <w:tc>
          <w:tcPr>
            <w:tcW w:w="415" w:type="dxa"/>
            <w:textDirection w:val="btLr"/>
            <w:vAlign w:val="center"/>
          </w:tcPr>
          <w:p w14:paraId="6A15C9BF" w14:textId="77777777" w:rsidR="00503DD9" w:rsidRPr="00BC6CA8" w:rsidRDefault="00503DD9" w:rsidP="007A689C">
            <w:pPr>
              <w:spacing w:line="240" w:lineRule="exact"/>
              <w:ind w:left="113" w:right="113"/>
              <w:jc w:val="center"/>
            </w:pPr>
            <w:r w:rsidRPr="00BC6CA8">
              <w:t>8</w:t>
            </w:r>
          </w:p>
        </w:tc>
        <w:tc>
          <w:tcPr>
            <w:tcW w:w="416" w:type="dxa"/>
            <w:textDirection w:val="btLr"/>
            <w:vAlign w:val="center"/>
          </w:tcPr>
          <w:p w14:paraId="60E99BD2" w14:textId="77777777" w:rsidR="00503DD9" w:rsidRPr="00BC6CA8" w:rsidRDefault="00503DD9" w:rsidP="007A689C">
            <w:pPr>
              <w:spacing w:line="240" w:lineRule="exact"/>
              <w:ind w:left="113" w:right="113"/>
              <w:jc w:val="center"/>
            </w:pPr>
            <w:r w:rsidRPr="00BC6CA8">
              <w:t>20</w:t>
            </w:r>
          </w:p>
        </w:tc>
        <w:tc>
          <w:tcPr>
            <w:tcW w:w="417" w:type="dxa"/>
            <w:textDirection w:val="btLr"/>
            <w:vAlign w:val="center"/>
          </w:tcPr>
          <w:p w14:paraId="7D0BB5A8" w14:textId="77777777" w:rsidR="00503DD9" w:rsidRPr="00BC6CA8" w:rsidRDefault="00503DD9" w:rsidP="007A689C">
            <w:pPr>
              <w:spacing w:line="240" w:lineRule="exact"/>
              <w:ind w:left="113" w:right="113"/>
              <w:jc w:val="center"/>
            </w:pPr>
            <w:r w:rsidRPr="00BC6CA8">
              <w:t>8</w:t>
            </w:r>
          </w:p>
        </w:tc>
        <w:tc>
          <w:tcPr>
            <w:tcW w:w="415" w:type="dxa"/>
            <w:textDirection w:val="btLr"/>
            <w:vAlign w:val="center"/>
          </w:tcPr>
          <w:p w14:paraId="4544DD3A" w14:textId="77777777" w:rsidR="00503DD9" w:rsidRPr="00BC6CA8" w:rsidRDefault="00503DD9" w:rsidP="007A689C">
            <w:pPr>
              <w:spacing w:line="240" w:lineRule="exact"/>
              <w:ind w:left="113" w:right="113"/>
              <w:jc w:val="center"/>
            </w:pPr>
            <w:r w:rsidRPr="00BC6CA8">
              <w:t>30</w:t>
            </w:r>
          </w:p>
        </w:tc>
        <w:tc>
          <w:tcPr>
            <w:tcW w:w="415" w:type="dxa"/>
            <w:textDirection w:val="btLr"/>
            <w:vAlign w:val="center"/>
          </w:tcPr>
          <w:p w14:paraId="7DE7C2D2" w14:textId="77777777" w:rsidR="00503DD9" w:rsidRPr="00BC6CA8" w:rsidRDefault="00503DD9" w:rsidP="007A689C">
            <w:pPr>
              <w:spacing w:line="240" w:lineRule="exact"/>
              <w:ind w:left="113" w:right="113"/>
              <w:jc w:val="center"/>
            </w:pPr>
            <w:r w:rsidRPr="00BC6CA8">
              <w:t>9</w:t>
            </w:r>
          </w:p>
        </w:tc>
        <w:tc>
          <w:tcPr>
            <w:tcW w:w="416" w:type="dxa"/>
            <w:textDirection w:val="btLr"/>
            <w:vAlign w:val="center"/>
          </w:tcPr>
          <w:p w14:paraId="3F2A00CE" w14:textId="77777777" w:rsidR="00503DD9" w:rsidRPr="00BC6CA8" w:rsidRDefault="00503DD9" w:rsidP="007A689C">
            <w:pPr>
              <w:spacing w:line="240" w:lineRule="exact"/>
              <w:ind w:left="113" w:right="113"/>
              <w:jc w:val="center"/>
            </w:pPr>
            <w:r w:rsidRPr="00BC6CA8">
              <w:t>35</w:t>
            </w:r>
          </w:p>
        </w:tc>
        <w:tc>
          <w:tcPr>
            <w:tcW w:w="417" w:type="dxa"/>
            <w:textDirection w:val="btLr"/>
            <w:vAlign w:val="center"/>
          </w:tcPr>
          <w:p w14:paraId="496DA4E5" w14:textId="77777777" w:rsidR="00503DD9" w:rsidRPr="00BC6CA8" w:rsidRDefault="00503DD9" w:rsidP="007A689C">
            <w:pPr>
              <w:spacing w:line="240" w:lineRule="exact"/>
              <w:ind w:left="113" w:right="113"/>
              <w:jc w:val="center"/>
            </w:pPr>
            <w:r w:rsidRPr="00BC6CA8">
              <w:t>9</w:t>
            </w:r>
          </w:p>
        </w:tc>
        <w:tc>
          <w:tcPr>
            <w:tcW w:w="415" w:type="dxa"/>
            <w:textDirection w:val="btLr"/>
            <w:vAlign w:val="center"/>
          </w:tcPr>
          <w:p w14:paraId="0E5BB8AA" w14:textId="77777777" w:rsidR="00503DD9" w:rsidRPr="00BC6CA8" w:rsidRDefault="00503DD9" w:rsidP="007A689C">
            <w:pPr>
              <w:spacing w:line="240" w:lineRule="exact"/>
              <w:ind w:left="113" w:right="113"/>
              <w:jc w:val="center"/>
            </w:pPr>
            <w:r w:rsidRPr="00BC6CA8">
              <w:t>40</w:t>
            </w:r>
          </w:p>
        </w:tc>
        <w:tc>
          <w:tcPr>
            <w:tcW w:w="415" w:type="dxa"/>
            <w:textDirection w:val="btLr"/>
            <w:vAlign w:val="center"/>
          </w:tcPr>
          <w:p w14:paraId="6FC81291" w14:textId="77777777" w:rsidR="00503DD9" w:rsidRPr="00BC6CA8" w:rsidRDefault="00503DD9" w:rsidP="007A689C">
            <w:pPr>
              <w:spacing w:line="240" w:lineRule="exact"/>
              <w:ind w:left="113" w:right="113"/>
              <w:jc w:val="center"/>
            </w:pPr>
            <w:r w:rsidRPr="00BC6CA8">
              <w:t>10</w:t>
            </w:r>
          </w:p>
        </w:tc>
        <w:tc>
          <w:tcPr>
            <w:tcW w:w="416" w:type="dxa"/>
            <w:textDirection w:val="btLr"/>
            <w:vAlign w:val="center"/>
          </w:tcPr>
          <w:p w14:paraId="697D4972" w14:textId="77777777" w:rsidR="00503DD9" w:rsidRPr="00BC6CA8" w:rsidRDefault="00503DD9" w:rsidP="007A689C">
            <w:pPr>
              <w:spacing w:line="240" w:lineRule="exact"/>
              <w:ind w:left="113" w:right="113"/>
              <w:jc w:val="center"/>
            </w:pPr>
            <w:r w:rsidRPr="00BC6CA8">
              <w:t>45</w:t>
            </w:r>
          </w:p>
        </w:tc>
        <w:tc>
          <w:tcPr>
            <w:tcW w:w="417" w:type="dxa"/>
            <w:textDirection w:val="btLr"/>
            <w:vAlign w:val="center"/>
          </w:tcPr>
          <w:p w14:paraId="06779586" w14:textId="77777777" w:rsidR="00503DD9" w:rsidRPr="00BC6CA8" w:rsidRDefault="00503DD9" w:rsidP="007A689C">
            <w:pPr>
              <w:spacing w:line="240" w:lineRule="exact"/>
              <w:ind w:left="113" w:right="113"/>
              <w:jc w:val="center"/>
            </w:pPr>
            <w:r w:rsidRPr="00BC6CA8">
              <w:t>10</w:t>
            </w:r>
          </w:p>
        </w:tc>
        <w:tc>
          <w:tcPr>
            <w:tcW w:w="415" w:type="dxa"/>
            <w:textDirection w:val="btLr"/>
            <w:vAlign w:val="center"/>
          </w:tcPr>
          <w:p w14:paraId="34AFF9DE" w14:textId="77777777" w:rsidR="00503DD9" w:rsidRPr="00BC6CA8" w:rsidRDefault="00503DD9" w:rsidP="007A689C">
            <w:pPr>
              <w:spacing w:line="240" w:lineRule="exact"/>
              <w:ind w:left="113" w:right="113"/>
              <w:jc w:val="center"/>
            </w:pPr>
            <w:r w:rsidRPr="00BC6CA8">
              <w:t>50</w:t>
            </w:r>
          </w:p>
        </w:tc>
        <w:tc>
          <w:tcPr>
            <w:tcW w:w="415" w:type="dxa"/>
            <w:textDirection w:val="btLr"/>
            <w:vAlign w:val="center"/>
          </w:tcPr>
          <w:p w14:paraId="5E11785D" w14:textId="77777777" w:rsidR="00503DD9" w:rsidRPr="00BC6CA8" w:rsidRDefault="00503DD9" w:rsidP="007A689C">
            <w:pPr>
              <w:spacing w:line="240" w:lineRule="exact"/>
              <w:ind w:left="113" w:right="113"/>
              <w:jc w:val="center"/>
            </w:pPr>
            <w:r w:rsidRPr="00BC6CA8">
              <w:t>12</w:t>
            </w:r>
          </w:p>
        </w:tc>
        <w:tc>
          <w:tcPr>
            <w:tcW w:w="416" w:type="dxa"/>
            <w:textDirection w:val="btLr"/>
            <w:vAlign w:val="center"/>
          </w:tcPr>
          <w:p w14:paraId="5F4362E5" w14:textId="77777777" w:rsidR="00503DD9" w:rsidRPr="00BC6CA8" w:rsidRDefault="00503DD9" w:rsidP="007A689C">
            <w:pPr>
              <w:spacing w:line="240" w:lineRule="exact"/>
              <w:ind w:left="113" w:right="113"/>
              <w:jc w:val="center"/>
            </w:pPr>
            <w:r w:rsidRPr="00BC6CA8">
              <w:t>55</w:t>
            </w:r>
          </w:p>
        </w:tc>
        <w:tc>
          <w:tcPr>
            <w:tcW w:w="417" w:type="dxa"/>
            <w:textDirection w:val="btLr"/>
            <w:vAlign w:val="center"/>
          </w:tcPr>
          <w:p w14:paraId="3735E699" w14:textId="77777777" w:rsidR="00503DD9" w:rsidRPr="00BC6CA8" w:rsidRDefault="00503DD9" w:rsidP="007A689C">
            <w:pPr>
              <w:spacing w:line="240" w:lineRule="exact"/>
              <w:ind w:left="113" w:right="113"/>
              <w:jc w:val="center"/>
            </w:pPr>
            <w:r w:rsidRPr="00BC6CA8">
              <w:t>12</w:t>
            </w:r>
          </w:p>
        </w:tc>
      </w:tr>
      <w:tr w:rsidR="00503DD9" w:rsidRPr="00BC6CA8" w14:paraId="6C90F934" w14:textId="77777777" w:rsidTr="007A689C">
        <w:trPr>
          <w:cantSplit/>
          <w:trHeight w:val="867"/>
        </w:trPr>
        <w:tc>
          <w:tcPr>
            <w:tcW w:w="828" w:type="dxa"/>
            <w:vMerge/>
            <w:textDirection w:val="btLr"/>
          </w:tcPr>
          <w:p w14:paraId="05B4772D" w14:textId="77777777" w:rsidR="00503DD9" w:rsidRPr="00BC6CA8" w:rsidRDefault="00503DD9" w:rsidP="007A689C">
            <w:pPr>
              <w:spacing w:line="240" w:lineRule="exact"/>
              <w:ind w:left="113" w:right="113"/>
              <w:jc w:val="center"/>
            </w:pPr>
          </w:p>
        </w:tc>
        <w:tc>
          <w:tcPr>
            <w:tcW w:w="1212" w:type="dxa"/>
            <w:textDirection w:val="btLr"/>
            <w:vAlign w:val="center"/>
          </w:tcPr>
          <w:p w14:paraId="774CAF98" w14:textId="77777777" w:rsidR="00503DD9" w:rsidRPr="00BC6CA8" w:rsidRDefault="00503DD9" w:rsidP="007A689C">
            <w:pPr>
              <w:spacing w:line="240" w:lineRule="exact"/>
              <w:ind w:left="113" w:right="113"/>
              <w:jc w:val="center"/>
            </w:pPr>
            <w:r w:rsidRPr="00BC6CA8">
              <w:t>20 kV</w:t>
            </w:r>
          </w:p>
        </w:tc>
        <w:tc>
          <w:tcPr>
            <w:tcW w:w="416" w:type="dxa"/>
            <w:textDirection w:val="btLr"/>
            <w:vAlign w:val="center"/>
          </w:tcPr>
          <w:p w14:paraId="53F9478A" w14:textId="77777777" w:rsidR="00503DD9" w:rsidRPr="00BC6CA8" w:rsidRDefault="00503DD9" w:rsidP="007A689C">
            <w:pPr>
              <w:spacing w:line="240" w:lineRule="exact"/>
              <w:ind w:left="113" w:right="113"/>
              <w:jc w:val="center"/>
            </w:pPr>
            <w:r w:rsidRPr="00BC6CA8">
              <w:t>6</w:t>
            </w:r>
          </w:p>
        </w:tc>
        <w:tc>
          <w:tcPr>
            <w:tcW w:w="417" w:type="dxa"/>
            <w:textDirection w:val="btLr"/>
            <w:vAlign w:val="center"/>
          </w:tcPr>
          <w:p w14:paraId="1D3A5393" w14:textId="77777777" w:rsidR="00503DD9" w:rsidRPr="00BC6CA8" w:rsidRDefault="00503DD9" w:rsidP="007A689C">
            <w:pPr>
              <w:spacing w:line="240" w:lineRule="exact"/>
              <w:ind w:left="113" w:right="113"/>
              <w:jc w:val="center"/>
            </w:pPr>
            <w:r w:rsidRPr="00BC6CA8">
              <w:t>6</w:t>
            </w:r>
          </w:p>
        </w:tc>
        <w:tc>
          <w:tcPr>
            <w:tcW w:w="415" w:type="dxa"/>
            <w:textDirection w:val="btLr"/>
            <w:vAlign w:val="center"/>
          </w:tcPr>
          <w:p w14:paraId="61A4EB18" w14:textId="77777777" w:rsidR="00503DD9" w:rsidRPr="00BC6CA8" w:rsidRDefault="00503DD9" w:rsidP="007A689C">
            <w:pPr>
              <w:spacing w:line="240" w:lineRule="exact"/>
              <w:ind w:left="113" w:right="113"/>
              <w:jc w:val="center"/>
            </w:pPr>
            <w:r w:rsidRPr="00BC6CA8">
              <w:t>6</w:t>
            </w:r>
          </w:p>
        </w:tc>
        <w:tc>
          <w:tcPr>
            <w:tcW w:w="415" w:type="dxa"/>
            <w:textDirection w:val="btLr"/>
            <w:vAlign w:val="center"/>
          </w:tcPr>
          <w:p w14:paraId="0EDBD682" w14:textId="77777777" w:rsidR="00503DD9" w:rsidRPr="00BC6CA8" w:rsidRDefault="00503DD9" w:rsidP="007A689C">
            <w:pPr>
              <w:spacing w:line="240" w:lineRule="exact"/>
              <w:ind w:left="113" w:right="113"/>
              <w:jc w:val="center"/>
            </w:pPr>
            <w:r w:rsidRPr="00BC6CA8">
              <w:t>6</w:t>
            </w:r>
          </w:p>
        </w:tc>
        <w:tc>
          <w:tcPr>
            <w:tcW w:w="416" w:type="dxa"/>
            <w:textDirection w:val="btLr"/>
            <w:vAlign w:val="center"/>
          </w:tcPr>
          <w:p w14:paraId="22C0E416" w14:textId="77777777" w:rsidR="00503DD9" w:rsidRPr="00BC6CA8" w:rsidRDefault="00503DD9" w:rsidP="007A689C">
            <w:pPr>
              <w:spacing w:line="240" w:lineRule="exact"/>
              <w:ind w:left="113" w:right="113"/>
              <w:jc w:val="center"/>
            </w:pPr>
            <w:r w:rsidRPr="00BC6CA8">
              <w:t>20</w:t>
            </w:r>
          </w:p>
        </w:tc>
        <w:tc>
          <w:tcPr>
            <w:tcW w:w="417" w:type="dxa"/>
            <w:textDirection w:val="btLr"/>
            <w:vAlign w:val="center"/>
          </w:tcPr>
          <w:p w14:paraId="5CFAF5EF" w14:textId="77777777" w:rsidR="00503DD9" w:rsidRPr="00BC6CA8" w:rsidRDefault="00503DD9" w:rsidP="007A689C">
            <w:pPr>
              <w:spacing w:line="240" w:lineRule="exact"/>
              <w:ind w:left="113" w:right="113"/>
              <w:jc w:val="center"/>
            </w:pPr>
            <w:r w:rsidRPr="00BC6CA8">
              <w:t>6</w:t>
            </w:r>
          </w:p>
        </w:tc>
        <w:tc>
          <w:tcPr>
            <w:tcW w:w="415" w:type="dxa"/>
            <w:textDirection w:val="btLr"/>
            <w:vAlign w:val="center"/>
          </w:tcPr>
          <w:p w14:paraId="22B9B8C7" w14:textId="77777777" w:rsidR="00503DD9" w:rsidRPr="00BC6CA8" w:rsidRDefault="00503DD9" w:rsidP="007A689C">
            <w:pPr>
              <w:spacing w:line="240" w:lineRule="exact"/>
              <w:ind w:left="113" w:right="113"/>
              <w:jc w:val="center"/>
            </w:pPr>
            <w:r w:rsidRPr="00BC6CA8">
              <w:t>30</w:t>
            </w:r>
          </w:p>
        </w:tc>
        <w:tc>
          <w:tcPr>
            <w:tcW w:w="415" w:type="dxa"/>
            <w:textDirection w:val="btLr"/>
            <w:vAlign w:val="center"/>
          </w:tcPr>
          <w:p w14:paraId="49F273CC" w14:textId="77777777" w:rsidR="00503DD9" w:rsidRPr="00BC6CA8" w:rsidRDefault="00503DD9" w:rsidP="007A689C">
            <w:pPr>
              <w:spacing w:line="240" w:lineRule="exact"/>
              <w:ind w:left="113" w:right="113"/>
              <w:jc w:val="center"/>
            </w:pPr>
            <w:r w:rsidRPr="00BC6CA8">
              <w:t>7</w:t>
            </w:r>
          </w:p>
        </w:tc>
        <w:tc>
          <w:tcPr>
            <w:tcW w:w="416" w:type="dxa"/>
            <w:textDirection w:val="btLr"/>
            <w:vAlign w:val="center"/>
          </w:tcPr>
          <w:p w14:paraId="75513A37" w14:textId="77777777" w:rsidR="00503DD9" w:rsidRPr="00BC6CA8" w:rsidRDefault="00503DD9" w:rsidP="007A689C">
            <w:pPr>
              <w:spacing w:line="240" w:lineRule="exact"/>
              <w:ind w:left="113" w:right="113"/>
              <w:jc w:val="center"/>
            </w:pPr>
            <w:r w:rsidRPr="00BC6CA8">
              <w:t>35</w:t>
            </w:r>
          </w:p>
        </w:tc>
        <w:tc>
          <w:tcPr>
            <w:tcW w:w="417" w:type="dxa"/>
            <w:textDirection w:val="btLr"/>
            <w:vAlign w:val="center"/>
          </w:tcPr>
          <w:p w14:paraId="48333968" w14:textId="77777777" w:rsidR="00503DD9" w:rsidRPr="00BC6CA8" w:rsidRDefault="00503DD9" w:rsidP="007A689C">
            <w:pPr>
              <w:spacing w:line="240" w:lineRule="exact"/>
              <w:ind w:left="113" w:right="113"/>
              <w:jc w:val="center"/>
            </w:pPr>
            <w:r w:rsidRPr="00BC6CA8">
              <w:t>7</w:t>
            </w:r>
          </w:p>
        </w:tc>
        <w:tc>
          <w:tcPr>
            <w:tcW w:w="415" w:type="dxa"/>
            <w:textDirection w:val="btLr"/>
            <w:vAlign w:val="center"/>
          </w:tcPr>
          <w:p w14:paraId="702E1422" w14:textId="77777777" w:rsidR="00503DD9" w:rsidRPr="00BC6CA8" w:rsidRDefault="00503DD9" w:rsidP="007A689C">
            <w:pPr>
              <w:spacing w:line="240" w:lineRule="exact"/>
              <w:ind w:left="113" w:right="113"/>
              <w:jc w:val="center"/>
            </w:pPr>
            <w:r w:rsidRPr="00BC6CA8">
              <w:t>40</w:t>
            </w:r>
          </w:p>
        </w:tc>
        <w:tc>
          <w:tcPr>
            <w:tcW w:w="415" w:type="dxa"/>
            <w:textDirection w:val="btLr"/>
            <w:vAlign w:val="center"/>
          </w:tcPr>
          <w:p w14:paraId="32C755E3" w14:textId="77777777" w:rsidR="00503DD9" w:rsidRPr="00BC6CA8" w:rsidRDefault="00503DD9" w:rsidP="007A689C">
            <w:pPr>
              <w:spacing w:line="240" w:lineRule="exact"/>
              <w:ind w:left="113" w:right="113"/>
              <w:jc w:val="center"/>
            </w:pPr>
            <w:r w:rsidRPr="00BC6CA8">
              <w:t>8</w:t>
            </w:r>
          </w:p>
        </w:tc>
        <w:tc>
          <w:tcPr>
            <w:tcW w:w="416" w:type="dxa"/>
            <w:textDirection w:val="btLr"/>
            <w:vAlign w:val="center"/>
          </w:tcPr>
          <w:p w14:paraId="2436B0EB" w14:textId="77777777" w:rsidR="00503DD9" w:rsidRPr="00BC6CA8" w:rsidRDefault="00503DD9" w:rsidP="007A689C">
            <w:pPr>
              <w:spacing w:line="240" w:lineRule="exact"/>
              <w:ind w:left="113" w:right="113"/>
              <w:jc w:val="center"/>
            </w:pPr>
            <w:r w:rsidRPr="00BC6CA8">
              <w:t>45</w:t>
            </w:r>
          </w:p>
        </w:tc>
        <w:tc>
          <w:tcPr>
            <w:tcW w:w="417" w:type="dxa"/>
            <w:textDirection w:val="btLr"/>
            <w:vAlign w:val="center"/>
          </w:tcPr>
          <w:p w14:paraId="612DFDD6" w14:textId="77777777" w:rsidR="00503DD9" w:rsidRPr="00BC6CA8" w:rsidRDefault="00503DD9" w:rsidP="007A689C">
            <w:pPr>
              <w:spacing w:line="240" w:lineRule="exact"/>
              <w:ind w:left="113" w:right="113"/>
              <w:jc w:val="center"/>
            </w:pPr>
            <w:r w:rsidRPr="00BC6CA8">
              <w:t>8</w:t>
            </w:r>
          </w:p>
        </w:tc>
        <w:tc>
          <w:tcPr>
            <w:tcW w:w="415" w:type="dxa"/>
            <w:textDirection w:val="btLr"/>
            <w:vAlign w:val="center"/>
          </w:tcPr>
          <w:p w14:paraId="3C6FEC1C" w14:textId="77777777" w:rsidR="00503DD9" w:rsidRPr="00BC6CA8" w:rsidRDefault="00503DD9" w:rsidP="007A689C">
            <w:pPr>
              <w:spacing w:line="240" w:lineRule="exact"/>
              <w:ind w:left="113" w:right="113"/>
              <w:jc w:val="center"/>
            </w:pPr>
            <w:r w:rsidRPr="00BC6CA8">
              <w:t>50</w:t>
            </w:r>
          </w:p>
        </w:tc>
        <w:tc>
          <w:tcPr>
            <w:tcW w:w="415" w:type="dxa"/>
            <w:textDirection w:val="btLr"/>
            <w:vAlign w:val="center"/>
          </w:tcPr>
          <w:p w14:paraId="2CC1C132" w14:textId="77777777" w:rsidR="00503DD9" w:rsidRPr="00BC6CA8" w:rsidRDefault="00503DD9" w:rsidP="007A689C">
            <w:pPr>
              <w:spacing w:line="240" w:lineRule="exact"/>
              <w:ind w:left="113" w:right="113"/>
              <w:jc w:val="center"/>
            </w:pPr>
            <w:r w:rsidRPr="00BC6CA8">
              <w:t>10</w:t>
            </w:r>
          </w:p>
        </w:tc>
        <w:tc>
          <w:tcPr>
            <w:tcW w:w="416" w:type="dxa"/>
            <w:textDirection w:val="btLr"/>
            <w:vAlign w:val="center"/>
          </w:tcPr>
          <w:p w14:paraId="201D5888" w14:textId="77777777" w:rsidR="00503DD9" w:rsidRPr="00BC6CA8" w:rsidRDefault="00503DD9" w:rsidP="007A689C">
            <w:pPr>
              <w:spacing w:line="240" w:lineRule="exact"/>
              <w:ind w:left="113" w:right="113"/>
              <w:jc w:val="center"/>
            </w:pPr>
            <w:r w:rsidRPr="00BC6CA8">
              <w:t>55</w:t>
            </w:r>
          </w:p>
        </w:tc>
        <w:tc>
          <w:tcPr>
            <w:tcW w:w="417" w:type="dxa"/>
            <w:textDirection w:val="btLr"/>
            <w:vAlign w:val="center"/>
          </w:tcPr>
          <w:p w14:paraId="20DA2A2E" w14:textId="77777777" w:rsidR="00503DD9" w:rsidRPr="00BC6CA8" w:rsidRDefault="00503DD9" w:rsidP="007A689C">
            <w:pPr>
              <w:spacing w:line="240" w:lineRule="exact"/>
              <w:ind w:left="113" w:right="113"/>
              <w:jc w:val="center"/>
            </w:pPr>
            <w:r w:rsidRPr="00BC6CA8">
              <w:t>10</w:t>
            </w:r>
          </w:p>
        </w:tc>
      </w:tr>
      <w:tr w:rsidR="00503DD9" w:rsidRPr="00BC6CA8" w14:paraId="1C3EE3BF" w14:textId="77777777" w:rsidTr="007A689C">
        <w:trPr>
          <w:cantSplit/>
          <w:trHeight w:val="1013"/>
        </w:trPr>
        <w:tc>
          <w:tcPr>
            <w:tcW w:w="828" w:type="dxa"/>
            <w:vMerge/>
            <w:textDirection w:val="btLr"/>
          </w:tcPr>
          <w:p w14:paraId="10B53F92" w14:textId="77777777" w:rsidR="00503DD9" w:rsidRPr="00BC6CA8" w:rsidRDefault="00503DD9" w:rsidP="007A689C">
            <w:pPr>
              <w:spacing w:line="240" w:lineRule="exact"/>
              <w:ind w:left="113" w:right="113"/>
              <w:jc w:val="center"/>
            </w:pPr>
          </w:p>
        </w:tc>
        <w:tc>
          <w:tcPr>
            <w:tcW w:w="1212" w:type="dxa"/>
            <w:textDirection w:val="btLr"/>
            <w:vAlign w:val="center"/>
          </w:tcPr>
          <w:p w14:paraId="14548B4D" w14:textId="77777777" w:rsidR="00503DD9" w:rsidRPr="00BC6CA8" w:rsidRDefault="00503DD9" w:rsidP="007A689C">
            <w:pPr>
              <w:spacing w:line="240" w:lineRule="exact"/>
              <w:ind w:left="113" w:right="113"/>
              <w:jc w:val="center"/>
            </w:pPr>
            <w:r w:rsidRPr="00BC6CA8">
              <w:t xml:space="preserve">Înălţimea maximă </w:t>
            </w:r>
          </w:p>
          <w:p w14:paraId="0A70B27D" w14:textId="77777777" w:rsidR="00503DD9" w:rsidRPr="00BC6CA8" w:rsidRDefault="00503DD9" w:rsidP="007A689C">
            <w:pPr>
              <w:spacing w:line="240" w:lineRule="exact"/>
              <w:ind w:left="113" w:right="113"/>
              <w:jc w:val="center"/>
            </w:pPr>
            <w:r w:rsidRPr="00BC6CA8">
              <w:t>a jetului faţă de sol [m]</w:t>
            </w:r>
          </w:p>
        </w:tc>
        <w:tc>
          <w:tcPr>
            <w:tcW w:w="833" w:type="dxa"/>
            <w:gridSpan w:val="2"/>
            <w:textDirection w:val="btLr"/>
            <w:vAlign w:val="center"/>
          </w:tcPr>
          <w:p w14:paraId="207C0AA7" w14:textId="77777777" w:rsidR="00503DD9" w:rsidRPr="00BC6CA8" w:rsidRDefault="00503DD9" w:rsidP="007A689C">
            <w:pPr>
              <w:spacing w:line="240" w:lineRule="exact"/>
              <w:ind w:left="113" w:right="113"/>
              <w:jc w:val="center"/>
            </w:pPr>
            <w:r w:rsidRPr="00BC6CA8">
              <w:t>7</w:t>
            </w:r>
          </w:p>
        </w:tc>
        <w:tc>
          <w:tcPr>
            <w:tcW w:w="1663" w:type="dxa"/>
            <w:gridSpan w:val="4"/>
            <w:textDirection w:val="btLr"/>
            <w:vAlign w:val="center"/>
          </w:tcPr>
          <w:p w14:paraId="51B166B5" w14:textId="77777777" w:rsidR="00503DD9" w:rsidRPr="00BC6CA8" w:rsidRDefault="00503DD9" w:rsidP="007A689C">
            <w:pPr>
              <w:spacing w:line="240" w:lineRule="exact"/>
              <w:ind w:left="113" w:right="113"/>
              <w:jc w:val="center"/>
            </w:pPr>
            <w:r w:rsidRPr="00BC6CA8">
              <w:t>8</w:t>
            </w:r>
          </w:p>
          <w:p w14:paraId="1DBE16E1" w14:textId="77777777" w:rsidR="00503DD9" w:rsidRPr="00BC6CA8" w:rsidRDefault="00503DD9" w:rsidP="007A689C">
            <w:pPr>
              <w:spacing w:line="240" w:lineRule="exact"/>
              <w:ind w:left="113" w:right="113"/>
              <w:jc w:val="center"/>
            </w:pPr>
          </w:p>
          <w:p w14:paraId="20808983" w14:textId="77777777" w:rsidR="00503DD9" w:rsidRPr="00BC6CA8" w:rsidRDefault="00503DD9" w:rsidP="007A689C">
            <w:pPr>
              <w:spacing w:line="240" w:lineRule="exact"/>
              <w:ind w:left="113" w:right="113"/>
              <w:jc w:val="center"/>
            </w:pPr>
          </w:p>
          <w:p w14:paraId="7E281CE9" w14:textId="77777777" w:rsidR="00503DD9" w:rsidRPr="00BC6CA8" w:rsidRDefault="00503DD9" w:rsidP="007A689C">
            <w:pPr>
              <w:spacing w:line="240" w:lineRule="exact"/>
              <w:ind w:left="113" w:right="113"/>
              <w:jc w:val="center"/>
            </w:pPr>
            <w:r w:rsidRPr="00BC6CA8">
              <w:t>9</w:t>
            </w:r>
          </w:p>
        </w:tc>
        <w:tc>
          <w:tcPr>
            <w:tcW w:w="1663" w:type="dxa"/>
            <w:gridSpan w:val="4"/>
            <w:textDirection w:val="btLr"/>
            <w:vAlign w:val="center"/>
          </w:tcPr>
          <w:p w14:paraId="63EA0AEE" w14:textId="77777777" w:rsidR="00503DD9" w:rsidRPr="00BC6CA8" w:rsidRDefault="00503DD9" w:rsidP="007A689C">
            <w:pPr>
              <w:spacing w:line="240" w:lineRule="exact"/>
              <w:ind w:left="113" w:right="113"/>
              <w:jc w:val="center"/>
            </w:pPr>
            <w:r w:rsidRPr="00BC6CA8">
              <w:t>14,5</w:t>
            </w:r>
          </w:p>
          <w:p w14:paraId="24B24912" w14:textId="77777777" w:rsidR="00503DD9" w:rsidRPr="00BC6CA8" w:rsidRDefault="00503DD9" w:rsidP="007A689C">
            <w:pPr>
              <w:spacing w:line="240" w:lineRule="exact"/>
              <w:ind w:left="113" w:right="113"/>
              <w:jc w:val="center"/>
            </w:pPr>
          </w:p>
          <w:p w14:paraId="66A9EDA3" w14:textId="77777777" w:rsidR="00503DD9" w:rsidRPr="00BC6CA8" w:rsidRDefault="00503DD9" w:rsidP="007A689C">
            <w:pPr>
              <w:spacing w:line="240" w:lineRule="exact"/>
              <w:ind w:left="113" w:right="113"/>
              <w:jc w:val="center"/>
            </w:pPr>
          </w:p>
          <w:p w14:paraId="200E659A" w14:textId="77777777" w:rsidR="00503DD9" w:rsidRPr="00BC6CA8" w:rsidRDefault="00503DD9" w:rsidP="007A689C">
            <w:pPr>
              <w:spacing w:line="240" w:lineRule="exact"/>
              <w:ind w:left="113" w:right="113"/>
              <w:jc w:val="center"/>
            </w:pPr>
            <w:r w:rsidRPr="00BC6CA8">
              <w:t>15,5</w:t>
            </w:r>
          </w:p>
        </w:tc>
        <w:tc>
          <w:tcPr>
            <w:tcW w:w="1663" w:type="dxa"/>
            <w:gridSpan w:val="4"/>
            <w:textDirection w:val="btLr"/>
            <w:vAlign w:val="center"/>
          </w:tcPr>
          <w:p w14:paraId="635C8130" w14:textId="77777777" w:rsidR="00503DD9" w:rsidRPr="00BC6CA8" w:rsidRDefault="00503DD9" w:rsidP="007A689C">
            <w:pPr>
              <w:spacing w:line="240" w:lineRule="exact"/>
              <w:ind w:left="113" w:right="113"/>
              <w:jc w:val="center"/>
            </w:pPr>
            <w:r w:rsidRPr="00BC6CA8">
              <w:t>10,5</w:t>
            </w:r>
          </w:p>
          <w:p w14:paraId="6ED4E9C6" w14:textId="77777777" w:rsidR="00503DD9" w:rsidRPr="00BC6CA8" w:rsidRDefault="00503DD9" w:rsidP="007A689C">
            <w:pPr>
              <w:spacing w:line="240" w:lineRule="exact"/>
              <w:ind w:left="113" w:right="113"/>
              <w:jc w:val="center"/>
            </w:pPr>
          </w:p>
          <w:p w14:paraId="79193AE0" w14:textId="77777777" w:rsidR="00503DD9" w:rsidRPr="00BC6CA8" w:rsidRDefault="00503DD9" w:rsidP="007A689C">
            <w:pPr>
              <w:spacing w:line="240" w:lineRule="exact"/>
              <w:ind w:left="113" w:right="113"/>
              <w:jc w:val="center"/>
            </w:pPr>
          </w:p>
          <w:p w14:paraId="57F49D95" w14:textId="77777777" w:rsidR="00503DD9" w:rsidRPr="00BC6CA8" w:rsidRDefault="00503DD9" w:rsidP="007A689C">
            <w:pPr>
              <w:spacing w:line="240" w:lineRule="exact"/>
              <w:ind w:left="113" w:right="113"/>
              <w:jc w:val="center"/>
            </w:pPr>
            <w:r w:rsidRPr="00BC6CA8">
              <w:t>11,5</w:t>
            </w:r>
          </w:p>
        </w:tc>
        <w:tc>
          <w:tcPr>
            <w:tcW w:w="1663" w:type="dxa"/>
            <w:gridSpan w:val="4"/>
            <w:textDirection w:val="btLr"/>
            <w:vAlign w:val="center"/>
          </w:tcPr>
          <w:p w14:paraId="5E4E40DB" w14:textId="77777777" w:rsidR="00503DD9" w:rsidRPr="00BC6CA8" w:rsidRDefault="00503DD9" w:rsidP="007A689C">
            <w:pPr>
              <w:spacing w:line="240" w:lineRule="exact"/>
              <w:ind w:left="113" w:right="113"/>
              <w:jc w:val="center"/>
            </w:pPr>
            <w:r w:rsidRPr="00BC6CA8">
              <w:t>14,5</w:t>
            </w:r>
          </w:p>
          <w:p w14:paraId="7B1B08B1" w14:textId="77777777" w:rsidR="00503DD9" w:rsidRPr="00BC6CA8" w:rsidRDefault="00503DD9" w:rsidP="007A689C">
            <w:pPr>
              <w:spacing w:line="240" w:lineRule="exact"/>
              <w:ind w:left="113" w:right="113"/>
              <w:jc w:val="center"/>
            </w:pPr>
          </w:p>
          <w:p w14:paraId="57296729" w14:textId="77777777" w:rsidR="00503DD9" w:rsidRPr="00BC6CA8" w:rsidRDefault="00503DD9" w:rsidP="007A689C">
            <w:pPr>
              <w:spacing w:line="240" w:lineRule="exact"/>
              <w:ind w:left="113" w:right="113"/>
              <w:jc w:val="center"/>
            </w:pPr>
          </w:p>
          <w:p w14:paraId="6A676948" w14:textId="77777777" w:rsidR="00503DD9" w:rsidRPr="00BC6CA8" w:rsidRDefault="00503DD9" w:rsidP="007A689C">
            <w:pPr>
              <w:spacing w:line="240" w:lineRule="exact"/>
              <w:ind w:left="113" w:right="113"/>
              <w:jc w:val="center"/>
            </w:pPr>
            <w:r w:rsidRPr="00BC6CA8">
              <w:t>15,5</w:t>
            </w:r>
          </w:p>
        </w:tc>
      </w:tr>
      <w:tr w:rsidR="00503DD9" w:rsidRPr="00BC6CA8" w14:paraId="165477C7" w14:textId="77777777" w:rsidTr="007A689C">
        <w:trPr>
          <w:cantSplit/>
          <w:trHeight w:val="929"/>
        </w:trPr>
        <w:tc>
          <w:tcPr>
            <w:tcW w:w="828" w:type="dxa"/>
            <w:vMerge/>
            <w:textDirection w:val="btLr"/>
          </w:tcPr>
          <w:p w14:paraId="33B3E224" w14:textId="77777777" w:rsidR="00503DD9" w:rsidRPr="00BC6CA8" w:rsidRDefault="00503DD9" w:rsidP="007A689C">
            <w:pPr>
              <w:spacing w:line="240" w:lineRule="exact"/>
              <w:ind w:left="113" w:right="113"/>
              <w:jc w:val="center"/>
            </w:pPr>
          </w:p>
        </w:tc>
        <w:tc>
          <w:tcPr>
            <w:tcW w:w="1212" w:type="dxa"/>
            <w:textDirection w:val="btLr"/>
            <w:vAlign w:val="center"/>
          </w:tcPr>
          <w:p w14:paraId="16F74B0F" w14:textId="77777777" w:rsidR="00503DD9" w:rsidRPr="00BC6CA8" w:rsidRDefault="00503DD9" w:rsidP="007A689C">
            <w:pPr>
              <w:spacing w:line="240" w:lineRule="exact"/>
              <w:ind w:left="113" w:right="113"/>
              <w:jc w:val="center"/>
            </w:pPr>
            <w:r w:rsidRPr="00BC6CA8">
              <w:t>Raza de lucru maximă [m]</w:t>
            </w:r>
          </w:p>
        </w:tc>
        <w:tc>
          <w:tcPr>
            <w:tcW w:w="833" w:type="dxa"/>
            <w:gridSpan w:val="2"/>
            <w:textDirection w:val="btLr"/>
            <w:vAlign w:val="center"/>
          </w:tcPr>
          <w:p w14:paraId="280738F8" w14:textId="77777777" w:rsidR="00503DD9" w:rsidRPr="00BC6CA8" w:rsidRDefault="00503DD9" w:rsidP="007A689C">
            <w:pPr>
              <w:spacing w:line="240" w:lineRule="exact"/>
              <w:ind w:left="113" w:right="113"/>
              <w:jc w:val="center"/>
            </w:pPr>
            <w:r w:rsidRPr="00BC6CA8">
              <w:t>20</w:t>
            </w:r>
          </w:p>
        </w:tc>
        <w:tc>
          <w:tcPr>
            <w:tcW w:w="1663" w:type="dxa"/>
            <w:gridSpan w:val="4"/>
            <w:textDirection w:val="btLr"/>
            <w:vAlign w:val="center"/>
          </w:tcPr>
          <w:p w14:paraId="3821569D" w14:textId="77777777" w:rsidR="00503DD9" w:rsidRPr="00BC6CA8" w:rsidRDefault="00503DD9" w:rsidP="007A689C">
            <w:pPr>
              <w:spacing w:line="240" w:lineRule="exact"/>
              <w:ind w:left="113" w:right="113"/>
              <w:jc w:val="center"/>
            </w:pPr>
            <w:r w:rsidRPr="00BC6CA8">
              <w:t>22,5</w:t>
            </w:r>
          </w:p>
          <w:p w14:paraId="72049AAD" w14:textId="77777777" w:rsidR="00503DD9" w:rsidRPr="00BC6CA8" w:rsidRDefault="00503DD9" w:rsidP="007A689C">
            <w:pPr>
              <w:spacing w:line="240" w:lineRule="exact"/>
              <w:ind w:left="113" w:right="113"/>
              <w:jc w:val="center"/>
            </w:pPr>
          </w:p>
          <w:p w14:paraId="35AED04A" w14:textId="77777777" w:rsidR="00503DD9" w:rsidRPr="00BC6CA8" w:rsidRDefault="00503DD9" w:rsidP="007A689C">
            <w:pPr>
              <w:spacing w:line="240" w:lineRule="exact"/>
              <w:ind w:left="113" w:right="113"/>
              <w:jc w:val="center"/>
            </w:pPr>
          </w:p>
          <w:p w14:paraId="0E798106" w14:textId="77777777" w:rsidR="00503DD9" w:rsidRPr="00BC6CA8" w:rsidRDefault="00503DD9" w:rsidP="007A689C">
            <w:pPr>
              <w:spacing w:line="240" w:lineRule="exact"/>
              <w:ind w:left="113" w:right="113"/>
              <w:jc w:val="center"/>
            </w:pPr>
            <w:r w:rsidRPr="00BC6CA8">
              <w:t>24,5</w:t>
            </w:r>
          </w:p>
        </w:tc>
        <w:tc>
          <w:tcPr>
            <w:tcW w:w="1663" w:type="dxa"/>
            <w:gridSpan w:val="4"/>
            <w:textDirection w:val="btLr"/>
            <w:vAlign w:val="center"/>
          </w:tcPr>
          <w:p w14:paraId="66578A5C" w14:textId="77777777" w:rsidR="00503DD9" w:rsidRPr="00BC6CA8" w:rsidRDefault="00503DD9" w:rsidP="007A689C">
            <w:pPr>
              <w:spacing w:line="240" w:lineRule="exact"/>
              <w:ind w:left="113" w:right="113"/>
              <w:jc w:val="center"/>
            </w:pPr>
            <w:r w:rsidRPr="00BC6CA8">
              <w:t>32,5</w:t>
            </w:r>
          </w:p>
          <w:p w14:paraId="4763DAB1" w14:textId="77777777" w:rsidR="00503DD9" w:rsidRPr="00BC6CA8" w:rsidRDefault="00503DD9" w:rsidP="007A689C">
            <w:pPr>
              <w:spacing w:line="240" w:lineRule="exact"/>
              <w:ind w:left="113" w:right="113"/>
              <w:jc w:val="center"/>
            </w:pPr>
          </w:p>
          <w:p w14:paraId="5CC98806" w14:textId="77777777" w:rsidR="00503DD9" w:rsidRPr="00BC6CA8" w:rsidRDefault="00503DD9" w:rsidP="007A689C">
            <w:pPr>
              <w:spacing w:line="240" w:lineRule="exact"/>
              <w:ind w:left="113" w:right="113"/>
              <w:jc w:val="center"/>
            </w:pPr>
          </w:p>
          <w:p w14:paraId="3A743236" w14:textId="77777777" w:rsidR="00503DD9" w:rsidRPr="00BC6CA8" w:rsidRDefault="00503DD9" w:rsidP="007A689C">
            <w:pPr>
              <w:spacing w:line="240" w:lineRule="exact"/>
              <w:ind w:left="113" w:right="113"/>
              <w:jc w:val="center"/>
            </w:pPr>
            <w:r w:rsidRPr="00BC6CA8">
              <w:t>34,5</w:t>
            </w:r>
          </w:p>
        </w:tc>
        <w:tc>
          <w:tcPr>
            <w:tcW w:w="1663" w:type="dxa"/>
            <w:gridSpan w:val="4"/>
            <w:textDirection w:val="btLr"/>
            <w:vAlign w:val="center"/>
          </w:tcPr>
          <w:p w14:paraId="16B707E7" w14:textId="77777777" w:rsidR="00503DD9" w:rsidRPr="00BC6CA8" w:rsidRDefault="00503DD9" w:rsidP="007A689C">
            <w:pPr>
              <w:spacing w:line="240" w:lineRule="exact"/>
              <w:ind w:left="113" w:right="113"/>
              <w:jc w:val="center"/>
            </w:pPr>
            <w:r w:rsidRPr="00BC6CA8">
              <w:t>42</w:t>
            </w:r>
          </w:p>
          <w:p w14:paraId="06B6EAEF" w14:textId="77777777" w:rsidR="00503DD9" w:rsidRPr="00BC6CA8" w:rsidRDefault="00503DD9" w:rsidP="007A689C">
            <w:pPr>
              <w:spacing w:line="240" w:lineRule="exact"/>
              <w:ind w:left="113" w:right="113"/>
              <w:jc w:val="center"/>
            </w:pPr>
          </w:p>
          <w:p w14:paraId="325F8746" w14:textId="77777777" w:rsidR="00503DD9" w:rsidRPr="00BC6CA8" w:rsidRDefault="00503DD9" w:rsidP="007A689C">
            <w:pPr>
              <w:spacing w:line="240" w:lineRule="exact"/>
              <w:ind w:left="113" w:right="113"/>
              <w:jc w:val="center"/>
            </w:pPr>
          </w:p>
          <w:p w14:paraId="15D567F7" w14:textId="77777777" w:rsidR="00503DD9" w:rsidRPr="00BC6CA8" w:rsidRDefault="00503DD9" w:rsidP="007A689C">
            <w:pPr>
              <w:spacing w:line="240" w:lineRule="exact"/>
              <w:ind w:left="113" w:right="113"/>
              <w:jc w:val="center"/>
            </w:pPr>
            <w:r w:rsidRPr="00BC6CA8">
              <w:t>44</w:t>
            </w:r>
          </w:p>
        </w:tc>
        <w:tc>
          <w:tcPr>
            <w:tcW w:w="1663" w:type="dxa"/>
            <w:gridSpan w:val="4"/>
            <w:textDirection w:val="btLr"/>
            <w:vAlign w:val="center"/>
          </w:tcPr>
          <w:p w14:paraId="370238E9" w14:textId="77777777" w:rsidR="00503DD9" w:rsidRPr="00BC6CA8" w:rsidRDefault="00503DD9" w:rsidP="007A689C">
            <w:pPr>
              <w:spacing w:line="240" w:lineRule="exact"/>
              <w:ind w:left="113" w:right="113"/>
              <w:jc w:val="center"/>
            </w:pPr>
            <w:r w:rsidRPr="00BC6CA8">
              <w:t>57,5</w:t>
            </w:r>
          </w:p>
          <w:p w14:paraId="6B4E15BD" w14:textId="77777777" w:rsidR="00503DD9" w:rsidRPr="00BC6CA8" w:rsidRDefault="00503DD9" w:rsidP="007A689C">
            <w:pPr>
              <w:spacing w:line="240" w:lineRule="exact"/>
              <w:ind w:left="113" w:right="113"/>
              <w:jc w:val="center"/>
            </w:pPr>
          </w:p>
          <w:p w14:paraId="2DA4DE5C" w14:textId="77777777" w:rsidR="00503DD9" w:rsidRPr="00BC6CA8" w:rsidRDefault="00503DD9" w:rsidP="007A689C">
            <w:pPr>
              <w:spacing w:line="240" w:lineRule="exact"/>
              <w:ind w:left="113" w:right="113"/>
              <w:jc w:val="center"/>
            </w:pPr>
          </w:p>
          <w:p w14:paraId="28F33C13" w14:textId="77777777" w:rsidR="00503DD9" w:rsidRPr="00BC6CA8" w:rsidRDefault="00503DD9" w:rsidP="007A689C">
            <w:pPr>
              <w:spacing w:line="240" w:lineRule="exact"/>
              <w:ind w:left="113" w:right="113"/>
              <w:jc w:val="center"/>
            </w:pPr>
            <w:r w:rsidRPr="00BC6CA8">
              <w:t>59,5</w:t>
            </w:r>
          </w:p>
        </w:tc>
      </w:tr>
      <w:tr w:rsidR="00503DD9" w:rsidRPr="00BC6CA8" w14:paraId="74A0E054" w14:textId="77777777" w:rsidTr="007A689C">
        <w:trPr>
          <w:cantSplit/>
          <w:trHeight w:val="945"/>
        </w:trPr>
        <w:tc>
          <w:tcPr>
            <w:tcW w:w="828" w:type="dxa"/>
            <w:vMerge/>
            <w:textDirection w:val="btLr"/>
          </w:tcPr>
          <w:p w14:paraId="4183BCB9" w14:textId="77777777" w:rsidR="00503DD9" w:rsidRPr="00BC6CA8" w:rsidRDefault="00503DD9" w:rsidP="007A689C">
            <w:pPr>
              <w:spacing w:line="240" w:lineRule="exact"/>
              <w:ind w:left="113" w:right="113"/>
              <w:jc w:val="center"/>
            </w:pPr>
          </w:p>
        </w:tc>
        <w:tc>
          <w:tcPr>
            <w:tcW w:w="1212" w:type="dxa"/>
            <w:textDirection w:val="btLr"/>
            <w:vAlign w:val="center"/>
          </w:tcPr>
          <w:p w14:paraId="75EBDE38" w14:textId="77777777" w:rsidR="00503DD9" w:rsidRPr="00BC6CA8" w:rsidRDefault="00503DD9" w:rsidP="007A689C">
            <w:pPr>
              <w:spacing w:line="240" w:lineRule="exact"/>
              <w:ind w:left="113" w:right="113"/>
              <w:jc w:val="center"/>
            </w:pPr>
            <w:r w:rsidRPr="00BC6CA8">
              <w:t>Presiune de lucru [bari]</w:t>
            </w:r>
          </w:p>
        </w:tc>
        <w:tc>
          <w:tcPr>
            <w:tcW w:w="833" w:type="dxa"/>
            <w:gridSpan w:val="2"/>
            <w:textDirection w:val="btLr"/>
            <w:vAlign w:val="center"/>
          </w:tcPr>
          <w:p w14:paraId="74B90273" w14:textId="77777777" w:rsidR="00503DD9" w:rsidRPr="00BC6CA8" w:rsidRDefault="00503DD9" w:rsidP="007A689C">
            <w:pPr>
              <w:spacing w:line="240" w:lineRule="exact"/>
              <w:ind w:left="113" w:right="113"/>
              <w:jc w:val="center"/>
            </w:pPr>
            <w:r w:rsidRPr="00BC6CA8">
              <w:t xml:space="preserve">2,5 </w:t>
            </w:r>
            <w:r w:rsidRPr="00BC6CA8">
              <w:sym w:font="Symbol" w:char="F0B8"/>
            </w:r>
            <w:r w:rsidRPr="00BC6CA8">
              <w:t xml:space="preserve"> 4,5</w:t>
            </w:r>
          </w:p>
        </w:tc>
        <w:tc>
          <w:tcPr>
            <w:tcW w:w="1663" w:type="dxa"/>
            <w:gridSpan w:val="4"/>
            <w:textDirection w:val="btLr"/>
            <w:vAlign w:val="center"/>
          </w:tcPr>
          <w:p w14:paraId="789FFC92" w14:textId="77777777" w:rsidR="00503DD9" w:rsidRPr="00BC6CA8" w:rsidRDefault="00503DD9" w:rsidP="007A689C">
            <w:pPr>
              <w:spacing w:line="240" w:lineRule="exact"/>
              <w:ind w:left="113" w:right="113"/>
              <w:jc w:val="center"/>
            </w:pPr>
            <w:r w:rsidRPr="00BC6CA8">
              <w:t xml:space="preserve">2,5 </w:t>
            </w:r>
            <w:r w:rsidRPr="00BC6CA8">
              <w:sym w:font="Symbol" w:char="F0B8"/>
            </w:r>
            <w:r w:rsidRPr="00BC6CA8">
              <w:t xml:space="preserve"> 4,5</w:t>
            </w:r>
          </w:p>
        </w:tc>
        <w:tc>
          <w:tcPr>
            <w:tcW w:w="1663" w:type="dxa"/>
            <w:gridSpan w:val="4"/>
            <w:textDirection w:val="btLr"/>
            <w:vAlign w:val="center"/>
          </w:tcPr>
          <w:p w14:paraId="2CA9648D" w14:textId="77777777" w:rsidR="00503DD9" w:rsidRPr="00BC6CA8" w:rsidRDefault="00503DD9" w:rsidP="007A689C">
            <w:pPr>
              <w:spacing w:line="240" w:lineRule="exact"/>
              <w:ind w:left="113" w:right="113"/>
              <w:jc w:val="center"/>
            </w:pPr>
            <w:r w:rsidRPr="00BC6CA8">
              <w:t xml:space="preserve">4 </w:t>
            </w:r>
            <w:r w:rsidRPr="00BC6CA8">
              <w:sym w:font="Symbol" w:char="F0B8"/>
            </w:r>
            <w:r w:rsidRPr="00BC6CA8">
              <w:t xml:space="preserve"> 5</w:t>
            </w:r>
          </w:p>
        </w:tc>
        <w:tc>
          <w:tcPr>
            <w:tcW w:w="1663" w:type="dxa"/>
            <w:gridSpan w:val="4"/>
            <w:textDirection w:val="btLr"/>
            <w:vAlign w:val="center"/>
          </w:tcPr>
          <w:p w14:paraId="79834445" w14:textId="77777777" w:rsidR="00503DD9" w:rsidRPr="00BC6CA8" w:rsidRDefault="00503DD9" w:rsidP="007A689C">
            <w:pPr>
              <w:spacing w:line="240" w:lineRule="exact"/>
              <w:ind w:left="113" w:right="113"/>
              <w:jc w:val="center"/>
            </w:pPr>
            <w:r w:rsidRPr="00BC6CA8">
              <w:t xml:space="preserve">5 </w:t>
            </w:r>
            <w:r w:rsidRPr="00BC6CA8">
              <w:sym w:font="Symbol" w:char="F0B8"/>
            </w:r>
            <w:r w:rsidRPr="00BC6CA8">
              <w:t xml:space="preserve"> 8</w:t>
            </w:r>
          </w:p>
        </w:tc>
        <w:tc>
          <w:tcPr>
            <w:tcW w:w="1663" w:type="dxa"/>
            <w:gridSpan w:val="4"/>
            <w:textDirection w:val="btLr"/>
            <w:vAlign w:val="center"/>
          </w:tcPr>
          <w:p w14:paraId="3BDEFD1C" w14:textId="77777777" w:rsidR="00503DD9" w:rsidRPr="00BC6CA8" w:rsidRDefault="00503DD9" w:rsidP="007A689C">
            <w:pPr>
              <w:spacing w:line="240" w:lineRule="exact"/>
              <w:ind w:left="113" w:right="113"/>
              <w:jc w:val="center"/>
            </w:pPr>
            <w:r w:rsidRPr="00BC6CA8">
              <w:t xml:space="preserve">5 </w:t>
            </w:r>
            <w:r w:rsidRPr="00BC6CA8">
              <w:sym w:font="Symbol" w:char="F0B8"/>
            </w:r>
            <w:r w:rsidRPr="00BC6CA8">
              <w:t xml:space="preserve"> 8</w:t>
            </w:r>
          </w:p>
        </w:tc>
      </w:tr>
      <w:tr w:rsidR="00503DD9" w:rsidRPr="00BC6CA8" w14:paraId="530C236B" w14:textId="77777777" w:rsidTr="007A689C">
        <w:trPr>
          <w:cantSplit/>
          <w:trHeight w:val="1082"/>
        </w:trPr>
        <w:tc>
          <w:tcPr>
            <w:tcW w:w="828" w:type="dxa"/>
            <w:vMerge/>
            <w:textDirection w:val="btLr"/>
          </w:tcPr>
          <w:p w14:paraId="5ACAE974" w14:textId="77777777" w:rsidR="00503DD9" w:rsidRPr="00BC6CA8" w:rsidRDefault="00503DD9" w:rsidP="007A689C">
            <w:pPr>
              <w:spacing w:line="240" w:lineRule="exact"/>
              <w:ind w:left="113" w:right="113"/>
              <w:jc w:val="center"/>
            </w:pPr>
          </w:p>
        </w:tc>
        <w:tc>
          <w:tcPr>
            <w:tcW w:w="1212" w:type="dxa"/>
            <w:textDirection w:val="btLr"/>
            <w:vAlign w:val="center"/>
          </w:tcPr>
          <w:p w14:paraId="356AF98F" w14:textId="77777777" w:rsidR="00503DD9" w:rsidRPr="00BC6CA8" w:rsidRDefault="00503DD9" w:rsidP="007A689C">
            <w:pPr>
              <w:spacing w:line="240" w:lineRule="exact"/>
              <w:ind w:left="113" w:right="113"/>
              <w:jc w:val="center"/>
            </w:pPr>
            <w:r w:rsidRPr="00BC6CA8">
              <w:t>Diametrul duzei [mm]</w:t>
            </w:r>
          </w:p>
        </w:tc>
        <w:tc>
          <w:tcPr>
            <w:tcW w:w="833" w:type="dxa"/>
            <w:gridSpan w:val="2"/>
            <w:textDirection w:val="btLr"/>
            <w:vAlign w:val="center"/>
          </w:tcPr>
          <w:p w14:paraId="63F4A46F" w14:textId="77777777" w:rsidR="00503DD9" w:rsidRPr="00BC6CA8" w:rsidRDefault="00503DD9" w:rsidP="007A689C">
            <w:pPr>
              <w:spacing w:line="240" w:lineRule="exact"/>
              <w:ind w:left="113" w:right="113"/>
              <w:jc w:val="center"/>
            </w:pPr>
            <w:r w:rsidRPr="00BC6CA8">
              <w:t xml:space="preserve">5 </w:t>
            </w:r>
            <w:r w:rsidRPr="00BC6CA8">
              <w:sym w:font="Symbol" w:char="F0B8"/>
            </w:r>
            <w:r w:rsidRPr="00BC6CA8">
              <w:t xml:space="preserve"> 8</w:t>
            </w:r>
          </w:p>
        </w:tc>
        <w:tc>
          <w:tcPr>
            <w:tcW w:w="1663" w:type="dxa"/>
            <w:gridSpan w:val="4"/>
            <w:textDirection w:val="btLr"/>
            <w:vAlign w:val="center"/>
          </w:tcPr>
          <w:p w14:paraId="3B552D16" w14:textId="77777777" w:rsidR="00503DD9" w:rsidRPr="00BC6CA8" w:rsidRDefault="00503DD9" w:rsidP="007A689C">
            <w:pPr>
              <w:spacing w:line="240" w:lineRule="exact"/>
              <w:ind w:left="113" w:right="113"/>
              <w:jc w:val="center"/>
            </w:pPr>
            <w:r w:rsidRPr="00BC6CA8">
              <w:t>8,5</w:t>
            </w:r>
            <w:r w:rsidRPr="00BC6CA8">
              <w:sym w:font="Symbol" w:char="F0B8"/>
            </w:r>
            <w:r w:rsidRPr="00BC6CA8">
              <w:t>11,5</w:t>
            </w:r>
          </w:p>
        </w:tc>
        <w:tc>
          <w:tcPr>
            <w:tcW w:w="1663" w:type="dxa"/>
            <w:gridSpan w:val="4"/>
            <w:textDirection w:val="btLr"/>
            <w:vAlign w:val="center"/>
          </w:tcPr>
          <w:p w14:paraId="4DAF7B02" w14:textId="77777777" w:rsidR="00503DD9" w:rsidRPr="00BC6CA8" w:rsidRDefault="00503DD9" w:rsidP="007A689C">
            <w:pPr>
              <w:spacing w:line="240" w:lineRule="exact"/>
              <w:ind w:left="113" w:right="113"/>
              <w:jc w:val="center"/>
            </w:pPr>
            <w:r w:rsidRPr="00BC6CA8">
              <w:t>6,3</w:t>
            </w:r>
            <w:r w:rsidRPr="00BC6CA8">
              <w:sym w:font="Symbol" w:char="F0B8"/>
            </w:r>
            <w:r w:rsidRPr="00BC6CA8">
              <w:t>14,5</w:t>
            </w:r>
          </w:p>
        </w:tc>
        <w:tc>
          <w:tcPr>
            <w:tcW w:w="1663" w:type="dxa"/>
            <w:gridSpan w:val="4"/>
            <w:textDirection w:val="btLr"/>
            <w:vAlign w:val="center"/>
          </w:tcPr>
          <w:p w14:paraId="600EE9A5" w14:textId="77777777" w:rsidR="00503DD9" w:rsidRPr="00BC6CA8" w:rsidRDefault="00503DD9" w:rsidP="007A689C">
            <w:pPr>
              <w:spacing w:line="240" w:lineRule="exact"/>
              <w:ind w:left="113" w:right="113"/>
              <w:jc w:val="center"/>
            </w:pPr>
            <w:r w:rsidRPr="00BC6CA8">
              <w:t xml:space="preserve">4 </w:t>
            </w:r>
            <w:r w:rsidRPr="00BC6CA8">
              <w:sym w:font="Symbol" w:char="F0B8"/>
            </w:r>
            <w:r w:rsidRPr="00BC6CA8">
              <w:t>20</w:t>
            </w:r>
          </w:p>
        </w:tc>
        <w:tc>
          <w:tcPr>
            <w:tcW w:w="1663" w:type="dxa"/>
            <w:gridSpan w:val="4"/>
            <w:textDirection w:val="btLr"/>
            <w:vAlign w:val="center"/>
          </w:tcPr>
          <w:p w14:paraId="37264AB0" w14:textId="77777777" w:rsidR="00503DD9" w:rsidRPr="00BC6CA8" w:rsidRDefault="00503DD9" w:rsidP="007A689C">
            <w:pPr>
              <w:spacing w:line="240" w:lineRule="exact"/>
              <w:ind w:left="113" w:right="113"/>
              <w:jc w:val="center"/>
            </w:pPr>
            <w:r w:rsidRPr="00BC6CA8">
              <w:t xml:space="preserve">5 </w:t>
            </w:r>
            <w:r w:rsidRPr="00BC6CA8">
              <w:sym w:font="Symbol" w:char="F0B8"/>
            </w:r>
            <w:r w:rsidRPr="00BC6CA8">
              <w:t>32</w:t>
            </w:r>
          </w:p>
        </w:tc>
      </w:tr>
      <w:tr w:rsidR="00503DD9" w:rsidRPr="00BC6CA8" w14:paraId="318ADADA" w14:textId="77777777" w:rsidTr="007A689C">
        <w:trPr>
          <w:cantSplit/>
          <w:trHeight w:val="1179"/>
        </w:trPr>
        <w:tc>
          <w:tcPr>
            <w:tcW w:w="828" w:type="dxa"/>
            <w:vMerge/>
            <w:textDirection w:val="btLr"/>
          </w:tcPr>
          <w:p w14:paraId="13B7A5C7" w14:textId="77777777" w:rsidR="00503DD9" w:rsidRPr="00BC6CA8" w:rsidRDefault="00503DD9" w:rsidP="007A689C">
            <w:pPr>
              <w:spacing w:line="240" w:lineRule="exact"/>
              <w:ind w:left="113" w:right="113"/>
              <w:jc w:val="center"/>
            </w:pPr>
          </w:p>
        </w:tc>
        <w:tc>
          <w:tcPr>
            <w:tcW w:w="1212" w:type="dxa"/>
            <w:textDirection w:val="btLr"/>
            <w:vAlign w:val="center"/>
          </w:tcPr>
          <w:p w14:paraId="075F77F9" w14:textId="77777777" w:rsidR="00503DD9" w:rsidRPr="00BC6CA8" w:rsidRDefault="00503DD9" w:rsidP="007A689C">
            <w:pPr>
              <w:spacing w:line="240" w:lineRule="exact"/>
              <w:ind w:left="113" w:right="113"/>
              <w:jc w:val="center"/>
            </w:pPr>
            <w:r w:rsidRPr="00BC6CA8">
              <w:t>Înalţimea maximă a aspersorului faţă de sol [m]</w:t>
            </w:r>
          </w:p>
        </w:tc>
        <w:tc>
          <w:tcPr>
            <w:tcW w:w="833" w:type="dxa"/>
            <w:gridSpan w:val="2"/>
            <w:textDirection w:val="btLr"/>
            <w:vAlign w:val="center"/>
          </w:tcPr>
          <w:p w14:paraId="748A332B" w14:textId="77777777" w:rsidR="00503DD9" w:rsidRPr="00BC6CA8" w:rsidRDefault="00503DD9" w:rsidP="007A689C">
            <w:pPr>
              <w:spacing w:line="240" w:lineRule="exact"/>
              <w:ind w:left="113" w:right="113"/>
              <w:jc w:val="center"/>
            </w:pPr>
            <w:r w:rsidRPr="00BC6CA8">
              <w:t>2</w:t>
            </w:r>
          </w:p>
        </w:tc>
        <w:tc>
          <w:tcPr>
            <w:tcW w:w="1663" w:type="dxa"/>
            <w:gridSpan w:val="4"/>
            <w:textDirection w:val="btLr"/>
            <w:vAlign w:val="center"/>
          </w:tcPr>
          <w:p w14:paraId="74D9DCCC" w14:textId="77777777" w:rsidR="00503DD9" w:rsidRPr="00BC6CA8" w:rsidRDefault="00503DD9" w:rsidP="007A689C">
            <w:pPr>
              <w:spacing w:line="240" w:lineRule="exact"/>
              <w:ind w:left="113" w:right="113"/>
              <w:jc w:val="center"/>
            </w:pPr>
            <w:r w:rsidRPr="00BC6CA8">
              <w:t>2</w:t>
            </w:r>
          </w:p>
          <w:p w14:paraId="64F878C4" w14:textId="77777777" w:rsidR="00503DD9" w:rsidRPr="00BC6CA8" w:rsidRDefault="00503DD9" w:rsidP="007A689C">
            <w:pPr>
              <w:spacing w:line="240" w:lineRule="exact"/>
              <w:ind w:left="113" w:right="113"/>
              <w:jc w:val="center"/>
            </w:pPr>
          </w:p>
          <w:p w14:paraId="2B3DDE62" w14:textId="77777777" w:rsidR="00503DD9" w:rsidRPr="00BC6CA8" w:rsidRDefault="00503DD9" w:rsidP="007A689C">
            <w:pPr>
              <w:spacing w:line="240" w:lineRule="exact"/>
              <w:ind w:left="113" w:right="113"/>
              <w:jc w:val="center"/>
            </w:pPr>
          </w:p>
          <w:p w14:paraId="7F890DA5" w14:textId="77777777" w:rsidR="00503DD9" w:rsidRPr="00BC6CA8" w:rsidRDefault="00503DD9" w:rsidP="007A689C">
            <w:pPr>
              <w:spacing w:line="240" w:lineRule="exact"/>
              <w:ind w:left="113" w:right="113"/>
              <w:jc w:val="center"/>
            </w:pPr>
            <w:r w:rsidRPr="00BC6CA8">
              <w:t>3</w:t>
            </w:r>
          </w:p>
        </w:tc>
        <w:tc>
          <w:tcPr>
            <w:tcW w:w="1663" w:type="dxa"/>
            <w:gridSpan w:val="4"/>
            <w:textDirection w:val="btLr"/>
            <w:vAlign w:val="center"/>
          </w:tcPr>
          <w:p w14:paraId="47DD6E0C" w14:textId="77777777" w:rsidR="00503DD9" w:rsidRPr="00BC6CA8" w:rsidRDefault="00503DD9" w:rsidP="007A689C">
            <w:pPr>
              <w:spacing w:line="240" w:lineRule="exact"/>
              <w:ind w:left="113" w:right="113"/>
              <w:jc w:val="center"/>
            </w:pPr>
            <w:r w:rsidRPr="00BC6CA8">
              <w:t>2</w:t>
            </w:r>
          </w:p>
          <w:p w14:paraId="14D3ACFC" w14:textId="77777777" w:rsidR="00503DD9" w:rsidRPr="00BC6CA8" w:rsidRDefault="00503DD9" w:rsidP="007A689C">
            <w:pPr>
              <w:spacing w:line="240" w:lineRule="exact"/>
              <w:ind w:left="113" w:right="113"/>
              <w:jc w:val="center"/>
            </w:pPr>
          </w:p>
          <w:p w14:paraId="17A0053C" w14:textId="77777777" w:rsidR="00503DD9" w:rsidRPr="00BC6CA8" w:rsidRDefault="00503DD9" w:rsidP="007A689C">
            <w:pPr>
              <w:spacing w:line="240" w:lineRule="exact"/>
              <w:ind w:left="113" w:right="113"/>
              <w:jc w:val="center"/>
            </w:pPr>
          </w:p>
          <w:p w14:paraId="70F57F6C" w14:textId="77777777" w:rsidR="00503DD9" w:rsidRPr="00BC6CA8" w:rsidRDefault="00503DD9" w:rsidP="007A689C">
            <w:pPr>
              <w:spacing w:line="240" w:lineRule="exact"/>
              <w:ind w:left="113" w:right="113"/>
              <w:jc w:val="center"/>
            </w:pPr>
            <w:r w:rsidRPr="00BC6CA8">
              <w:t>3</w:t>
            </w:r>
          </w:p>
        </w:tc>
        <w:tc>
          <w:tcPr>
            <w:tcW w:w="1663" w:type="dxa"/>
            <w:gridSpan w:val="4"/>
            <w:textDirection w:val="btLr"/>
            <w:vAlign w:val="center"/>
          </w:tcPr>
          <w:p w14:paraId="15264E05" w14:textId="77777777" w:rsidR="00503DD9" w:rsidRPr="00BC6CA8" w:rsidRDefault="00503DD9" w:rsidP="007A689C">
            <w:pPr>
              <w:spacing w:line="240" w:lineRule="exact"/>
              <w:ind w:left="113" w:right="113"/>
              <w:jc w:val="center"/>
            </w:pPr>
            <w:r w:rsidRPr="00BC6CA8">
              <w:t>2</w:t>
            </w:r>
          </w:p>
          <w:p w14:paraId="798BCBFD" w14:textId="77777777" w:rsidR="00503DD9" w:rsidRPr="00BC6CA8" w:rsidRDefault="00503DD9" w:rsidP="007A689C">
            <w:pPr>
              <w:spacing w:line="240" w:lineRule="exact"/>
              <w:ind w:left="113" w:right="113"/>
              <w:jc w:val="center"/>
            </w:pPr>
          </w:p>
          <w:p w14:paraId="031D8F44" w14:textId="77777777" w:rsidR="00503DD9" w:rsidRPr="00BC6CA8" w:rsidRDefault="00503DD9" w:rsidP="007A689C">
            <w:pPr>
              <w:spacing w:line="240" w:lineRule="exact"/>
              <w:ind w:left="113" w:right="113"/>
              <w:jc w:val="center"/>
            </w:pPr>
          </w:p>
          <w:p w14:paraId="200DDBFA" w14:textId="77777777" w:rsidR="00503DD9" w:rsidRPr="00BC6CA8" w:rsidRDefault="00503DD9" w:rsidP="007A689C">
            <w:pPr>
              <w:spacing w:line="240" w:lineRule="exact"/>
              <w:ind w:left="113" w:right="113"/>
              <w:jc w:val="center"/>
            </w:pPr>
            <w:r w:rsidRPr="00BC6CA8">
              <w:t>3</w:t>
            </w:r>
          </w:p>
        </w:tc>
        <w:tc>
          <w:tcPr>
            <w:tcW w:w="1663" w:type="dxa"/>
            <w:gridSpan w:val="4"/>
            <w:textDirection w:val="btLr"/>
            <w:vAlign w:val="center"/>
          </w:tcPr>
          <w:p w14:paraId="4EBCC91C" w14:textId="77777777" w:rsidR="00503DD9" w:rsidRPr="00BC6CA8" w:rsidRDefault="00503DD9" w:rsidP="007A689C">
            <w:pPr>
              <w:spacing w:line="240" w:lineRule="exact"/>
              <w:ind w:left="113" w:right="113"/>
              <w:jc w:val="center"/>
            </w:pPr>
            <w:r w:rsidRPr="00BC6CA8">
              <w:t>2</w:t>
            </w:r>
          </w:p>
          <w:p w14:paraId="3B7C05FF" w14:textId="77777777" w:rsidR="00503DD9" w:rsidRPr="00BC6CA8" w:rsidRDefault="00503DD9" w:rsidP="007A689C">
            <w:pPr>
              <w:spacing w:line="240" w:lineRule="exact"/>
              <w:ind w:left="113" w:right="113"/>
              <w:jc w:val="center"/>
            </w:pPr>
          </w:p>
          <w:p w14:paraId="1FFEE4C6" w14:textId="77777777" w:rsidR="00503DD9" w:rsidRPr="00BC6CA8" w:rsidRDefault="00503DD9" w:rsidP="007A689C">
            <w:pPr>
              <w:spacing w:line="240" w:lineRule="exact"/>
              <w:ind w:left="113" w:right="113"/>
              <w:jc w:val="center"/>
            </w:pPr>
          </w:p>
          <w:p w14:paraId="109B514E" w14:textId="77777777" w:rsidR="00503DD9" w:rsidRPr="00BC6CA8" w:rsidRDefault="00503DD9" w:rsidP="007A689C">
            <w:pPr>
              <w:spacing w:line="240" w:lineRule="exact"/>
              <w:ind w:left="113" w:right="113"/>
              <w:jc w:val="center"/>
            </w:pPr>
            <w:r w:rsidRPr="00BC6CA8">
              <w:t>3</w:t>
            </w:r>
          </w:p>
        </w:tc>
      </w:tr>
      <w:tr w:rsidR="00503DD9" w:rsidRPr="00BC6CA8" w14:paraId="3F77E04C" w14:textId="77777777" w:rsidTr="007A689C">
        <w:trPr>
          <w:cantSplit/>
          <w:trHeight w:val="1025"/>
        </w:trPr>
        <w:tc>
          <w:tcPr>
            <w:tcW w:w="828" w:type="dxa"/>
            <w:textDirection w:val="btLr"/>
          </w:tcPr>
          <w:p w14:paraId="36FABBE8" w14:textId="77777777" w:rsidR="00503DD9" w:rsidRPr="00BC6CA8" w:rsidRDefault="00503DD9" w:rsidP="007A689C">
            <w:pPr>
              <w:spacing w:line="240" w:lineRule="exact"/>
              <w:ind w:left="113" w:right="113"/>
              <w:jc w:val="center"/>
              <w:rPr>
                <w:sz w:val="22"/>
                <w:szCs w:val="22"/>
              </w:rPr>
            </w:pPr>
            <w:r w:rsidRPr="00BC6CA8">
              <w:rPr>
                <w:sz w:val="22"/>
                <w:szCs w:val="22"/>
              </w:rPr>
              <w:t>Tipul             aspersorului</w:t>
            </w:r>
          </w:p>
        </w:tc>
        <w:tc>
          <w:tcPr>
            <w:tcW w:w="1212" w:type="dxa"/>
          </w:tcPr>
          <w:p w14:paraId="4C077D89" w14:textId="77777777" w:rsidR="00503DD9" w:rsidRPr="00BC6CA8" w:rsidRDefault="00503DD9" w:rsidP="007A689C">
            <w:pPr>
              <w:spacing w:line="240" w:lineRule="exact"/>
              <w:jc w:val="center"/>
            </w:pPr>
          </w:p>
        </w:tc>
        <w:tc>
          <w:tcPr>
            <w:tcW w:w="833" w:type="dxa"/>
            <w:gridSpan w:val="2"/>
            <w:textDirection w:val="btLr"/>
          </w:tcPr>
          <w:p w14:paraId="5667CAD5" w14:textId="77777777" w:rsidR="00503DD9" w:rsidRPr="00BC6CA8" w:rsidRDefault="00503DD9" w:rsidP="007A689C">
            <w:pPr>
              <w:spacing w:line="240" w:lineRule="exact"/>
              <w:ind w:left="113" w:right="113"/>
              <w:jc w:val="center"/>
            </w:pPr>
            <w:r w:rsidRPr="00BC6CA8">
              <w:t>ASJ–1;       ASJ–1 M</w:t>
            </w:r>
          </w:p>
        </w:tc>
        <w:tc>
          <w:tcPr>
            <w:tcW w:w="1663" w:type="dxa"/>
            <w:gridSpan w:val="4"/>
            <w:textDirection w:val="btLr"/>
            <w:vAlign w:val="center"/>
          </w:tcPr>
          <w:p w14:paraId="66DD33F4" w14:textId="77777777" w:rsidR="00503DD9" w:rsidRPr="00BC6CA8" w:rsidRDefault="00503DD9" w:rsidP="007A689C">
            <w:pPr>
              <w:spacing w:line="240" w:lineRule="exact"/>
              <w:ind w:left="113" w:right="113"/>
              <w:jc w:val="center"/>
            </w:pPr>
            <w:r w:rsidRPr="00BC6CA8">
              <w:t>ASM - 1</w:t>
            </w:r>
          </w:p>
        </w:tc>
        <w:tc>
          <w:tcPr>
            <w:tcW w:w="1663" w:type="dxa"/>
            <w:gridSpan w:val="4"/>
            <w:textDirection w:val="btLr"/>
            <w:vAlign w:val="center"/>
          </w:tcPr>
          <w:p w14:paraId="4F1F0B08" w14:textId="77777777" w:rsidR="00503DD9" w:rsidRPr="00BC6CA8" w:rsidRDefault="00503DD9" w:rsidP="007A689C">
            <w:pPr>
              <w:spacing w:line="240" w:lineRule="exact"/>
              <w:ind w:left="113" w:right="113"/>
              <w:jc w:val="center"/>
            </w:pPr>
            <w:r w:rsidRPr="00BC6CA8">
              <w:t>ASM-2</w:t>
            </w:r>
          </w:p>
        </w:tc>
        <w:tc>
          <w:tcPr>
            <w:tcW w:w="1663" w:type="dxa"/>
            <w:gridSpan w:val="4"/>
            <w:textDirection w:val="btLr"/>
            <w:vAlign w:val="center"/>
          </w:tcPr>
          <w:p w14:paraId="74F70141" w14:textId="77777777" w:rsidR="00503DD9" w:rsidRPr="00BC6CA8" w:rsidRDefault="00503DD9" w:rsidP="007A689C">
            <w:pPr>
              <w:spacing w:line="240" w:lineRule="exact"/>
              <w:ind w:left="113" w:right="113"/>
              <w:jc w:val="center"/>
            </w:pPr>
            <w:r w:rsidRPr="00BC6CA8">
              <w:t>ASM - 4</w:t>
            </w:r>
          </w:p>
        </w:tc>
        <w:tc>
          <w:tcPr>
            <w:tcW w:w="1663" w:type="dxa"/>
            <w:gridSpan w:val="4"/>
            <w:textDirection w:val="btLr"/>
            <w:vAlign w:val="center"/>
          </w:tcPr>
          <w:p w14:paraId="42F8022A" w14:textId="77777777" w:rsidR="00503DD9" w:rsidRPr="00BC6CA8" w:rsidRDefault="00503DD9" w:rsidP="007A689C">
            <w:pPr>
              <w:spacing w:line="240" w:lineRule="exact"/>
              <w:ind w:left="113" w:right="113"/>
              <w:jc w:val="center"/>
            </w:pPr>
            <w:r w:rsidRPr="00BC6CA8">
              <w:t>ASM  - 5</w:t>
            </w:r>
          </w:p>
        </w:tc>
      </w:tr>
      <w:tr w:rsidR="00503DD9" w:rsidRPr="00BC6CA8" w14:paraId="59C8BDEB" w14:textId="77777777" w:rsidTr="007A689C">
        <w:trPr>
          <w:cantSplit/>
          <w:trHeight w:val="613"/>
        </w:trPr>
        <w:tc>
          <w:tcPr>
            <w:tcW w:w="828" w:type="dxa"/>
            <w:textDirection w:val="btLr"/>
            <w:vAlign w:val="center"/>
          </w:tcPr>
          <w:p w14:paraId="74E491AF" w14:textId="77777777" w:rsidR="00503DD9" w:rsidRPr="00BC6CA8" w:rsidRDefault="00503DD9" w:rsidP="007A689C">
            <w:pPr>
              <w:spacing w:line="240" w:lineRule="exact"/>
              <w:ind w:left="113" w:right="113"/>
              <w:jc w:val="center"/>
            </w:pPr>
            <w:r w:rsidRPr="00BC6CA8">
              <w:t>Nr.</w:t>
            </w:r>
          </w:p>
          <w:p w14:paraId="7FB5CAC0" w14:textId="77777777" w:rsidR="00503DD9" w:rsidRPr="00BC6CA8" w:rsidRDefault="00503DD9" w:rsidP="007A689C">
            <w:pPr>
              <w:spacing w:line="240" w:lineRule="exact"/>
              <w:ind w:left="113" w:right="113"/>
              <w:jc w:val="center"/>
            </w:pPr>
            <w:r w:rsidRPr="00BC6CA8">
              <w:t>crt.</w:t>
            </w:r>
          </w:p>
        </w:tc>
        <w:tc>
          <w:tcPr>
            <w:tcW w:w="1212" w:type="dxa"/>
            <w:textDirection w:val="btLr"/>
          </w:tcPr>
          <w:p w14:paraId="7C302267" w14:textId="77777777" w:rsidR="00503DD9" w:rsidRPr="00BC6CA8" w:rsidRDefault="00503DD9" w:rsidP="007A689C">
            <w:pPr>
              <w:spacing w:line="240" w:lineRule="exact"/>
              <w:ind w:left="113" w:right="113"/>
              <w:jc w:val="center"/>
            </w:pPr>
          </w:p>
        </w:tc>
        <w:tc>
          <w:tcPr>
            <w:tcW w:w="833" w:type="dxa"/>
            <w:gridSpan w:val="2"/>
            <w:textDirection w:val="btLr"/>
            <w:vAlign w:val="center"/>
          </w:tcPr>
          <w:p w14:paraId="5DA4D6F5" w14:textId="77777777" w:rsidR="00503DD9" w:rsidRPr="00BC6CA8" w:rsidRDefault="00503DD9" w:rsidP="007A689C">
            <w:pPr>
              <w:spacing w:line="240" w:lineRule="exact"/>
              <w:ind w:left="113" w:right="113"/>
              <w:jc w:val="center"/>
            </w:pPr>
            <w:r w:rsidRPr="00BC6CA8">
              <w:t>1.</w:t>
            </w:r>
          </w:p>
        </w:tc>
        <w:tc>
          <w:tcPr>
            <w:tcW w:w="1663" w:type="dxa"/>
            <w:gridSpan w:val="4"/>
            <w:textDirection w:val="btLr"/>
            <w:vAlign w:val="center"/>
          </w:tcPr>
          <w:p w14:paraId="17D7537E" w14:textId="77777777" w:rsidR="00503DD9" w:rsidRPr="00BC6CA8" w:rsidRDefault="00503DD9" w:rsidP="007A689C">
            <w:pPr>
              <w:spacing w:line="240" w:lineRule="exact"/>
              <w:ind w:left="113" w:right="113"/>
              <w:jc w:val="center"/>
            </w:pPr>
            <w:r w:rsidRPr="00BC6CA8">
              <w:t>2.</w:t>
            </w:r>
          </w:p>
        </w:tc>
        <w:tc>
          <w:tcPr>
            <w:tcW w:w="1663" w:type="dxa"/>
            <w:gridSpan w:val="4"/>
            <w:textDirection w:val="btLr"/>
            <w:vAlign w:val="center"/>
          </w:tcPr>
          <w:p w14:paraId="3AAABE1F" w14:textId="77777777" w:rsidR="00503DD9" w:rsidRPr="00BC6CA8" w:rsidRDefault="00503DD9" w:rsidP="007A689C">
            <w:pPr>
              <w:spacing w:line="240" w:lineRule="exact"/>
              <w:ind w:left="113" w:right="113"/>
              <w:jc w:val="center"/>
            </w:pPr>
            <w:r w:rsidRPr="00BC6CA8">
              <w:t>3.</w:t>
            </w:r>
          </w:p>
        </w:tc>
        <w:tc>
          <w:tcPr>
            <w:tcW w:w="1663" w:type="dxa"/>
            <w:gridSpan w:val="4"/>
            <w:textDirection w:val="btLr"/>
            <w:vAlign w:val="center"/>
          </w:tcPr>
          <w:p w14:paraId="434C91B0" w14:textId="77777777" w:rsidR="00503DD9" w:rsidRPr="00BC6CA8" w:rsidRDefault="00503DD9" w:rsidP="007A689C">
            <w:pPr>
              <w:spacing w:line="240" w:lineRule="exact"/>
              <w:ind w:left="113" w:right="113"/>
              <w:jc w:val="center"/>
            </w:pPr>
            <w:r w:rsidRPr="00BC6CA8">
              <w:t>4.</w:t>
            </w:r>
          </w:p>
        </w:tc>
        <w:tc>
          <w:tcPr>
            <w:tcW w:w="1663" w:type="dxa"/>
            <w:gridSpan w:val="4"/>
            <w:textDirection w:val="btLr"/>
            <w:vAlign w:val="center"/>
          </w:tcPr>
          <w:p w14:paraId="6B7DF263" w14:textId="77777777" w:rsidR="00503DD9" w:rsidRPr="00BC6CA8" w:rsidRDefault="00503DD9" w:rsidP="007A689C">
            <w:pPr>
              <w:spacing w:line="240" w:lineRule="exact"/>
              <w:ind w:left="113" w:right="113"/>
              <w:jc w:val="center"/>
            </w:pPr>
            <w:r w:rsidRPr="00BC6CA8">
              <w:t>5.</w:t>
            </w:r>
          </w:p>
        </w:tc>
      </w:tr>
    </w:tbl>
    <w:p w14:paraId="052AC740" w14:textId="77777777" w:rsidR="00503DD9" w:rsidRPr="00BC6CA8" w:rsidRDefault="00503DD9" w:rsidP="00503DD9">
      <w:pPr>
        <w:spacing w:line="240" w:lineRule="exact"/>
        <w:jc w:val="center"/>
        <w:rPr>
          <w:b/>
          <w:noProof/>
          <w:lang w:val="fr-FR"/>
        </w:rPr>
      </w:pPr>
    </w:p>
    <w:p w14:paraId="552AA4C9" w14:textId="77777777" w:rsidR="00503DD9" w:rsidRPr="00BC6CA8" w:rsidRDefault="00503DD9" w:rsidP="00503DD9"/>
    <w:p w14:paraId="6000983F" w14:textId="77777777" w:rsidR="00503DD9" w:rsidRPr="00BC6CA8" w:rsidRDefault="00503DD9" w:rsidP="00503DD9">
      <w:pPr>
        <w:spacing w:after="160" w:line="259" w:lineRule="auto"/>
        <w:rPr>
          <w:sz w:val="24"/>
          <w:szCs w:val="24"/>
        </w:rPr>
      </w:pPr>
      <w:r w:rsidRPr="00BC6CA8">
        <w:rPr>
          <w:sz w:val="24"/>
          <w:szCs w:val="24"/>
        </w:rPr>
        <w:br w:type="page"/>
      </w:r>
    </w:p>
    <w:p w14:paraId="11DD91F0" w14:textId="77777777" w:rsidR="00503DD9" w:rsidRPr="00BC6CA8" w:rsidRDefault="00503DD9" w:rsidP="00503DD9">
      <w:pPr>
        <w:spacing w:line="360" w:lineRule="auto"/>
        <w:jc w:val="both"/>
        <w:rPr>
          <w:sz w:val="24"/>
          <w:szCs w:val="24"/>
        </w:rPr>
      </w:pPr>
    </w:p>
    <w:p w14:paraId="7C3470FC" w14:textId="377D4F55" w:rsidR="00503DD9" w:rsidRPr="00BC6CA8" w:rsidRDefault="00503DD9" w:rsidP="00503DD9">
      <w:pPr>
        <w:jc w:val="center"/>
        <w:rPr>
          <w:b/>
        </w:rPr>
      </w:pPr>
      <w:r w:rsidRPr="00BC6CA8">
        <w:rPr>
          <w:b/>
        </w:rPr>
        <w:t xml:space="preserve">Tabelul </w:t>
      </w:r>
      <w:r w:rsidR="005E4794" w:rsidRPr="00BC6CA8">
        <w:rPr>
          <w:b/>
        </w:rPr>
        <w:t>18</w:t>
      </w:r>
      <w:r w:rsidRPr="00BC6CA8">
        <w:rPr>
          <w:b/>
        </w:rPr>
        <w:t>. Măsuri pentru realizarea coexistenței LEA cu panourile fotovoltaice</w:t>
      </w:r>
    </w:p>
    <w:p w14:paraId="02DF7AB9" w14:textId="77777777" w:rsidR="00503DD9" w:rsidRPr="00BC6CA8" w:rsidRDefault="00503DD9" w:rsidP="00503DD9">
      <w:pPr>
        <w:jc w:val="cente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1305"/>
        <w:gridCol w:w="4790"/>
        <w:gridCol w:w="851"/>
        <w:gridCol w:w="1304"/>
      </w:tblGrid>
      <w:tr w:rsidR="00503DD9" w:rsidRPr="00BC6CA8" w14:paraId="2434C410" w14:textId="77777777" w:rsidTr="007A689C">
        <w:trPr>
          <w:cantSplit/>
          <w:trHeight w:val="200"/>
        </w:trPr>
        <w:tc>
          <w:tcPr>
            <w:tcW w:w="2581" w:type="dxa"/>
            <w:gridSpan w:val="2"/>
            <w:vMerge w:val="restart"/>
            <w:tcBorders>
              <w:top w:val="single" w:sz="4" w:space="0" w:color="auto"/>
              <w:left w:val="single" w:sz="4" w:space="0" w:color="auto"/>
              <w:bottom w:val="single" w:sz="4" w:space="0" w:color="auto"/>
              <w:right w:val="single" w:sz="4" w:space="0" w:color="auto"/>
            </w:tcBorders>
            <w:vAlign w:val="center"/>
          </w:tcPr>
          <w:p w14:paraId="5273B265" w14:textId="77777777" w:rsidR="00503DD9" w:rsidRPr="00BC6CA8" w:rsidRDefault="00503DD9" w:rsidP="007A689C">
            <w:pPr>
              <w:spacing w:line="200" w:lineRule="exact"/>
              <w:jc w:val="center"/>
            </w:pPr>
            <w:r w:rsidRPr="00BC6CA8">
              <w:t>Tensiunea nominală a liniei</w:t>
            </w:r>
          </w:p>
        </w:tc>
        <w:tc>
          <w:tcPr>
            <w:tcW w:w="4790" w:type="dxa"/>
            <w:vMerge w:val="restart"/>
            <w:tcBorders>
              <w:top w:val="single" w:sz="4" w:space="0" w:color="auto"/>
              <w:left w:val="single" w:sz="4" w:space="0" w:color="auto"/>
              <w:bottom w:val="single" w:sz="4" w:space="0" w:color="auto"/>
              <w:right w:val="single" w:sz="4" w:space="0" w:color="auto"/>
            </w:tcBorders>
            <w:vAlign w:val="center"/>
          </w:tcPr>
          <w:p w14:paraId="3B8FA675" w14:textId="77777777" w:rsidR="00503DD9" w:rsidRPr="00BC6CA8" w:rsidRDefault="00503DD9" w:rsidP="007A689C">
            <w:pPr>
              <w:spacing w:line="200" w:lineRule="exact"/>
              <w:jc w:val="center"/>
            </w:pPr>
            <w:r w:rsidRPr="00BC6CA8">
              <w:t>Măsuri de siguranţă şi protecţie</w:t>
            </w:r>
          </w:p>
        </w:tc>
        <w:tc>
          <w:tcPr>
            <w:tcW w:w="2155" w:type="dxa"/>
            <w:gridSpan w:val="2"/>
            <w:vMerge w:val="restart"/>
            <w:tcBorders>
              <w:top w:val="single" w:sz="4" w:space="0" w:color="auto"/>
              <w:left w:val="single" w:sz="4" w:space="0" w:color="auto"/>
              <w:bottom w:val="single" w:sz="4" w:space="0" w:color="auto"/>
              <w:right w:val="single" w:sz="4" w:space="0" w:color="auto"/>
            </w:tcBorders>
            <w:vAlign w:val="center"/>
          </w:tcPr>
          <w:p w14:paraId="10F1B837" w14:textId="77777777" w:rsidR="00503DD9" w:rsidRPr="00BC6CA8" w:rsidRDefault="00503DD9" w:rsidP="007A689C">
            <w:pPr>
              <w:spacing w:line="200" w:lineRule="exact"/>
              <w:jc w:val="center"/>
              <w:rPr>
                <w:sz w:val="22"/>
              </w:rPr>
            </w:pPr>
            <w:r w:rsidRPr="00BC6CA8">
              <w:rPr>
                <w:sz w:val="22"/>
              </w:rPr>
              <w:t>Distanţa minimă pe verticală între conductorul inferior al LEA la săgeata maximă şi:</w:t>
            </w:r>
          </w:p>
        </w:tc>
      </w:tr>
      <w:tr w:rsidR="00503DD9" w:rsidRPr="00BC6CA8" w14:paraId="705E47A6" w14:textId="77777777" w:rsidTr="007A689C">
        <w:trPr>
          <w:cantSplit/>
          <w:trHeight w:val="200"/>
        </w:trPr>
        <w:tc>
          <w:tcPr>
            <w:tcW w:w="2581" w:type="dxa"/>
            <w:gridSpan w:val="2"/>
            <w:vMerge/>
            <w:tcBorders>
              <w:top w:val="single" w:sz="4" w:space="0" w:color="auto"/>
              <w:left w:val="single" w:sz="4" w:space="0" w:color="auto"/>
              <w:bottom w:val="single" w:sz="4" w:space="0" w:color="auto"/>
              <w:right w:val="single" w:sz="4" w:space="0" w:color="auto"/>
            </w:tcBorders>
          </w:tcPr>
          <w:p w14:paraId="1752687D" w14:textId="77777777" w:rsidR="00503DD9" w:rsidRPr="00BC6CA8" w:rsidRDefault="00503DD9" w:rsidP="007A689C">
            <w:pPr>
              <w:spacing w:line="200" w:lineRule="exact"/>
              <w:jc w:val="center"/>
            </w:pPr>
          </w:p>
        </w:tc>
        <w:tc>
          <w:tcPr>
            <w:tcW w:w="4790" w:type="dxa"/>
            <w:vMerge/>
            <w:tcBorders>
              <w:top w:val="single" w:sz="4" w:space="0" w:color="auto"/>
              <w:left w:val="single" w:sz="4" w:space="0" w:color="auto"/>
              <w:bottom w:val="single" w:sz="4" w:space="0" w:color="auto"/>
              <w:right w:val="single" w:sz="4" w:space="0" w:color="auto"/>
            </w:tcBorders>
          </w:tcPr>
          <w:p w14:paraId="4F7F529C" w14:textId="77777777" w:rsidR="00503DD9" w:rsidRPr="00BC6CA8" w:rsidRDefault="00503DD9" w:rsidP="007A689C">
            <w:pPr>
              <w:spacing w:line="200" w:lineRule="exact"/>
              <w:jc w:val="center"/>
            </w:pPr>
          </w:p>
        </w:tc>
        <w:tc>
          <w:tcPr>
            <w:tcW w:w="2155" w:type="dxa"/>
            <w:gridSpan w:val="2"/>
            <w:vMerge/>
            <w:tcBorders>
              <w:top w:val="single" w:sz="4" w:space="0" w:color="auto"/>
              <w:left w:val="single" w:sz="4" w:space="0" w:color="auto"/>
              <w:bottom w:val="single" w:sz="4" w:space="0" w:color="auto"/>
              <w:right w:val="single" w:sz="4" w:space="0" w:color="auto"/>
            </w:tcBorders>
          </w:tcPr>
          <w:p w14:paraId="62910449" w14:textId="77777777" w:rsidR="00503DD9" w:rsidRPr="00BC6CA8" w:rsidRDefault="00503DD9" w:rsidP="007A689C">
            <w:pPr>
              <w:spacing w:line="200" w:lineRule="exact"/>
              <w:jc w:val="center"/>
            </w:pPr>
          </w:p>
        </w:tc>
      </w:tr>
      <w:tr w:rsidR="00503DD9" w:rsidRPr="00BC6CA8" w14:paraId="74544136" w14:textId="77777777" w:rsidTr="007A689C">
        <w:trPr>
          <w:cantSplit/>
          <w:trHeight w:val="200"/>
        </w:trPr>
        <w:tc>
          <w:tcPr>
            <w:tcW w:w="2581" w:type="dxa"/>
            <w:gridSpan w:val="2"/>
            <w:vMerge/>
            <w:tcBorders>
              <w:top w:val="single" w:sz="4" w:space="0" w:color="auto"/>
              <w:left w:val="single" w:sz="4" w:space="0" w:color="auto"/>
              <w:bottom w:val="single" w:sz="4" w:space="0" w:color="auto"/>
              <w:right w:val="single" w:sz="4" w:space="0" w:color="auto"/>
            </w:tcBorders>
          </w:tcPr>
          <w:p w14:paraId="6BEF910E" w14:textId="77777777" w:rsidR="00503DD9" w:rsidRPr="00BC6CA8" w:rsidRDefault="00503DD9" w:rsidP="007A689C">
            <w:pPr>
              <w:spacing w:line="200" w:lineRule="exact"/>
              <w:jc w:val="center"/>
            </w:pPr>
          </w:p>
        </w:tc>
        <w:tc>
          <w:tcPr>
            <w:tcW w:w="4790" w:type="dxa"/>
            <w:vMerge/>
            <w:tcBorders>
              <w:top w:val="single" w:sz="4" w:space="0" w:color="auto"/>
              <w:left w:val="single" w:sz="4" w:space="0" w:color="auto"/>
              <w:bottom w:val="single" w:sz="4" w:space="0" w:color="auto"/>
              <w:right w:val="single" w:sz="4" w:space="0" w:color="auto"/>
            </w:tcBorders>
          </w:tcPr>
          <w:p w14:paraId="609CB9B3" w14:textId="77777777" w:rsidR="00503DD9" w:rsidRPr="00BC6CA8" w:rsidRDefault="00503DD9" w:rsidP="007A689C">
            <w:pPr>
              <w:spacing w:line="200" w:lineRule="exact"/>
              <w:jc w:val="center"/>
            </w:pPr>
          </w:p>
        </w:tc>
        <w:tc>
          <w:tcPr>
            <w:tcW w:w="2155" w:type="dxa"/>
            <w:gridSpan w:val="2"/>
            <w:vMerge/>
            <w:tcBorders>
              <w:top w:val="single" w:sz="4" w:space="0" w:color="auto"/>
              <w:left w:val="single" w:sz="4" w:space="0" w:color="auto"/>
              <w:bottom w:val="single" w:sz="4" w:space="0" w:color="auto"/>
              <w:right w:val="single" w:sz="4" w:space="0" w:color="auto"/>
            </w:tcBorders>
          </w:tcPr>
          <w:p w14:paraId="778CEC5A" w14:textId="77777777" w:rsidR="00503DD9" w:rsidRPr="00BC6CA8" w:rsidRDefault="00503DD9" w:rsidP="007A689C">
            <w:pPr>
              <w:spacing w:line="200" w:lineRule="exact"/>
              <w:jc w:val="center"/>
            </w:pPr>
          </w:p>
        </w:tc>
      </w:tr>
      <w:tr w:rsidR="00503DD9" w:rsidRPr="00BC6CA8" w14:paraId="7057B8B9" w14:textId="77777777" w:rsidTr="007A689C">
        <w:trPr>
          <w:cantSplit/>
          <w:trHeight w:val="200"/>
        </w:trPr>
        <w:tc>
          <w:tcPr>
            <w:tcW w:w="2581" w:type="dxa"/>
            <w:gridSpan w:val="2"/>
            <w:vMerge/>
            <w:tcBorders>
              <w:top w:val="single" w:sz="4" w:space="0" w:color="auto"/>
              <w:left w:val="single" w:sz="4" w:space="0" w:color="auto"/>
              <w:bottom w:val="single" w:sz="4" w:space="0" w:color="auto"/>
              <w:right w:val="single" w:sz="4" w:space="0" w:color="auto"/>
            </w:tcBorders>
          </w:tcPr>
          <w:p w14:paraId="5F56B305" w14:textId="77777777" w:rsidR="00503DD9" w:rsidRPr="00BC6CA8" w:rsidRDefault="00503DD9" w:rsidP="007A689C">
            <w:pPr>
              <w:spacing w:line="200" w:lineRule="exact"/>
              <w:jc w:val="center"/>
            </w:pPr>
          </w:p>
        </w:tc>
        <w:tc>
          <w:tcPr>
            <w:tcW w:w="4790" w:type="dxa"/>
            <w:vMerge/>
            <w:tcBorders>
              <w:top w:val="single" w:sz="4" w:space="0" w:color="auto"/>
              <w:left w:val="single" w:sz="4" w:space="0" w:color="auto"/>
              <w:bottom w:val="single" w:sz="4" w:space="0" w:color="auto"/>
              <w:right w:val="single" w:sz="4" w:space="0" w:color="auto"/>
            </w:tcBorders>
          </w:tcPr>
          <w:p w14:paraId="1C1EB124" w14:textId="77777777" w:rsidR="00503DD9" w:rsidRPr="00BC6CA8" w:rsidRDefault="00503DD9" w:rsidP="007A689C">
            <w:pPr>
              <w:spacing w:line="200" w:lineRule="exact"/>
              <w:jc w:val="center"/>
            </w:pPr>
          </w:p>
        </w:tc>
        <w:tc>
          <w:tcPr>
            <w:tcW w:w="2155" w:type="dxa"/>
            <w:gridSpan w:val="2"/>
            <w:vMerge/>
            <w:tcBorders>
              <w:top w:val="single" w:sz="4" w:space="0" w:color="auto"/>
              <w:left w:val="single" w:sz="4" w:space="0" w:color="auto"/>
              <w:bottom w:val="single" w:sz="4" w:space="0" w:color="auto"/>
              <w:right w:val="single" w:sz="4" w:space="0" w:color="auto"/>
            </w:tcBorders>
          </w:tcPr>
          <w:p w14:paraId="607E8240" w14:textId="77777777" w:rsidR="00503DD9" w:rsidRPr="00BC6CA8" w:rsidRDefault="00503DD9" w:rsidP="007A689C">
            <w:pPr>
              <w:spacing w:line="200" w:lineRule="exact"/>
              <w:jc w:val="center"/>
            </w:pPr>
          </w:p>
        </w:tc>
      </w:tr>
      <w:tr w:rsidR="00503DD9" w:rsidRPr="00BC6CA8" w14:paraId="1A6B198D" w14:textId="77777777" w:rsidTr="007A689C">
        <w:trPr>
          <w:cantSplit/>
          <w:trHeight w:val="200"/>
        </w:trPr>
        <w:tc>
          <w:tcPr>
            <w:tcW w:w="2581" w:type="dxa"/>
            <w:gridSpan w:val="2"/>
            <w:vMerge/>
            <w:tcBorders>
              <w:top w:val="single" w:sz="4" w:space="0" w:color="auto"/>
              <w:left w:val="single" w:sz="4" w:space="0" w:color="auto"/>
              <w:bottom w:val="single" w:sz="4" w:space="0" w:color="auto"/>
              <w:right w:val="single" w:sz="4" w:space="0" w:color="auto"/>
            </w:tcBorders>
          </w:tcPr>
          <w:p w14:paraId="70568B7D" w14:textId="77777777" w:rsidR="00503DD9" w:rsidRPr="00BC6CA8" w:rsidRDefault="00503DD9" w:rsidP="007A689C">
            <w:pPr>
              <w:spacing w:line="200" w:lineRule="exact"/>
              <w:jc w:val="center"/>
            </w:pPr>
          </w:p>
        </w:tc>
        <w:tc>
          <w:tcPr>
            <w:tcW w:w="4790" w:type="dxa"/>
            <w:vMerge/>
            <w:tcBorders>
              <w:top w:val="single" w:sz="4" w:space="0" w:color="auto"/>
              <w:left w:val="single" w:sz="4" w:space="0" w:color="auto"/>
              <w:bottom w:val="single" w:sz="4" w:space="0" w:color="auto"/>
              <w:right w:val="single" w:sz="4" w:space="0" w:color="auto"/>
            </w:tcBorders>
          </w:tcPr>
          <w:p w14:paraId="43322509" w14:textId="77777777" w:rsidR="00503DD9" w:rsidRPr="00BC6CA8" w:rsidRDefault="00503DD9" w:rsidP="007A689C">
            <w:pPr>
              <w:spacing w:line="200" w:lineRule="exact"/>
              <w:jc w:val="center"/>
            </w:pP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75C39006" w14:textId="77777777" w:rsidR="00503DD9" w:rsidRPr="00BC6CA8" w:rsidRDefault="00503DD9" w:rsidP="007A689C">
            <w:pPr>
              <w:spacing w:line="200" w:lineRule="exact"/>
              <w:jc w:val="center"/>
            </w:pPr>
            <w:r w:rsidRPr="00BC6CA8">
              <w:t>sol</w:t>
            </w:r>
          </w:p>
        </w:tc>
        <w:tc>
          <w:tcPr>
            <w:tcW w:w="1304" w:type="dxa"/>
            <w:vMerge w:val="restart"/>
            <w:tcBorders>
              <w:top w:val="single" w:sz="4" w:space="0" w:color="auto"/>
              <w:left w:val="single" w:sz="4" w:space="0" w:color="auto"/>
              <w:bottom w:val="single" w:sz="4" w:space="0" w:color="auto"/>
              <w:right w:val="single" w:sz="4" w:space="0" w:color="auto"/>
            </w:tcBorders>
            <w:vAlign w:val="center"/>
          </w:tcPr>
          <w:p w14:paraId="6A793A80" w14:textId="77777777" w:rsidR="00503DD9" w:rsidRPr="00BC6CA8" w:rsidRDefault="00503DD9" w:rsidP="007A689C">
            <w:pPr>
              <w:spacing w:line="200" w:lineRule="exact"/>
              <w:jc w:val="center"/>
              <w:rPr>
                <w:sz w:val="22"/>
              </w:rPr>
            </w:pPr>
            <w:r w:rsidRPr="00BC6CA8">
              <w:rPr>
                <w:sz w:val="22"/>
              </w:rPr>
              <w:t>partea superioară</w:t>
            </w:r>
          </w:p>
          <w:p w14:paraId="47C6384F" w14:textId="77777777" w:rsidR="00503DD9" w:rsidRPr="00BC6CA8" w:rsidRDefault="00503DD9" w:rsidP="007A689C">
            <w:pPr>
              <w:spacing w:line="200" w:lineRule="exact"/>
              <w:jc w:val="center"/>
              <w:rPr>
                <w:sz w:val="22"/>
              </w:rPr>
            </w:pPr>
            <w:r w:rsidRPr="00BC6CA8">
              <w:rPr>
                <w:sz w:val="22"/>
              </w:rPr>
              <w:t>a panoului fotovoltaic</w:t>
            </w:r>
          </w:p>
        </w:tc>
      </w:tr>
      <w:tr w:rsidR="00503DD9" w:rsidRPr="00BC6CA8" w14:paraId="77346864" w14:textId="77777777" w:rsidTr="007A689C">
        <w:trPr>
          <w:cantSplit/>
          <w:trHeight w:val="200"/>
        </w:trPr>
        <w:tc>
          <w:tcPr>
            <w:tcW w:w="2581" w:type="dxa"/>
            <w:gridSpan w:val="2"/>
            <w:vMerge/>
            <w:tcBorders>
              <w:top w:val="single" w:sz="4" w:space="0" w:color="auto"/>
              <w:left w:val="single" w:sz="4" w:space="0" w:color="auto"/>
              <w:bottom w:val="single" w:sz="4" w:space="0" w:color="auto"/>
              <w:right w:val="single" w:sz="4" w:space="0" w:color="auto"/>
            </w:tcBorders>
          </w:tcPr>
          <w:p w14:paraId="19BFEA73" w14:textId="77777777" w:rsidR="00503DD9" w:rsidRPr="00BC6CA8" w:rsidRDefault="00503DD9" w:rsidP="007A689C">
            <w:pPr>
              <w:spacing w:line="200" w:lineRule="exact"/>
              <w:jc w:val="center"/>
            </w:pPr>
          </w:p>
        </w:tc>
        <w:tc>
          <w:tcPr>
            <w:tcW w:w="4790" w:type="dxa"/>
            <w:vMerge/>
            <w:tcBorders>
              <w:top w:val="single" w:sz="4" w:space="0" w:color="auto"/>
              <w:left w:val="single" w:sz="4" w:space="0" w:color="auto"/>
              <w:bottom w:val="single" w:sz="4" w:space="0" w:color="auto"/>
              <w:right w:val="single" w:sz="4" w:space="0" w:color="auto"/>
            </w:tcBorders>
          </w:tcPr>
          <w:p w14:paraId="72920867" w14:textId="77777777" w:rsidR="00503DD9" w:rsidRPr="00BC6CA8" w:rsidRDefault="00503DD9" w:rsidP="007A689C">
            <w:pPr>
              <w:spacing w:line="200" w:lineRule="exact"/>
              <w:jc w:val="center"/>
            </w:pPr>
          </w:p>
        </w:tc>
        <w:tc>
          <w:tcPr>
            <w:tcW w:w="851" w:type="dxa"/>
            <w:vMerge/>
            <w:tcBorders>
              <w:top w:val="single" w:sz="4" w:space="0" w:color="auto"/>
              <w:left w:val="single" w:sz="4" w:space="0" w:color="auto"/>
              <w:bottom w:val="single" w:sz="4" w:space="0" w:color="auto"/>
              <w:right w:val="single" w:sz="4" w:space="0" w:color="auto"/>
            </w:tcBorders>
          </w:tcPr>
          <w:p w14:paraId="67595452" w14:textId="77777777" w:rsidR="00503DD9" w:rsidRPr="00BC6CA8" w:rsidRDefault="00503DD9" w:rsidP="007A689C">
            <w:pPr>
              <w:spacing w:line="200" w:lineRule="exact"/>
              <w:jc w:val="center"/>
            </w:pPr>
          </w:p>
        </w:tc>
        <w:tc>
          <w:tcPr>
            <w:tcW w:w="1304" w:type="dxa"/>
            <w:vMerge/>
            <w:tcBorders>
              <w:top w:val="single" w:sz="4" w:space="0" w:color="auto"/>
              <w:left w:val="single" w:sz="4" w:space="0" w:color="auto"/>
              <w:bottom w:val="single" w:sz="4" w:space="0" w:color="auto"/>
              <w:right w:val="single" w:sz="4" w:space="0" w:color="auto"/>
            </w:tcBorders>
          </w:tcPr>
          <w:p w14:paraId="6904C632" w14:textId="77777777" w:rsidR="00503DD9" w:rsidRPr="00BC6CA8" w:rsidRDefault="00503DD9" w:rsidP="007A689C">
            <w:pPr>
              <w:spacing w:line="200" w:lineRule="exact"/>
              <w:jc w:val="center"/>
              <w:rPr>
                <w:sz w:val="22"/>
              </w:rPr>
            </w:pPr>
          </w:p>
        </w:tc>
      </w:tr>
      <w:tr w:rsidR="00503DD9" w:rsidRPr="00BC6CA8" w14:paraId="447DC631" w14:textId="77777777" w:rsidTr="007A689C">
        <w:trPr>
          <w:cantSplit/>
          <w:trHeight w:val="200"/>
        </w:trPr>
        <w:tc>
          <w:tcPr>
            <w:tcW w:w="2581" w:type="dxa"/>
            <w:gridSpan w:val="2"/>
            <w:vMerge/>
            <w:tcBorders>
              <w:top w:val="single" w:sz="4" w:space="0" w:color="auto"/>
              <w:left w:val="single" w:sz="4" w:space="0" w:color="auto"/>
              <w:bottom w:val="single" w:sz="4" w:space="0" w:color="auto"/>
              <w:right w:val="single" w:sz="4" w:space="0" w:color="auto"/>
            </w:tcBorders>
          </w:tcPr>
          <w:p w14:paraId="3095CAAD" w14:textId="77777777" w:rsidR="00503DD9" w:rsidRPr="00BC6CA8" w:rsidRDefault="00503DD9" w:rsidP="007A689C">
            <w:pPr>
              <w:spacing w:line="200" w:lineRule="exact"/>
              <w:jc w:val="center"/>
            </w:pPr>
          </w:p>
        </w:tc>
        <w:tc>
          <w:tcPr>
            <w:tcW w:w="4790" w:type="dxa"/>
            <w:vMerge/>
            <w:tcBorders>
              <w:top w:val="single" w:sz="4" w:space="0" w:color="auto"/>
              <w:left w:val="single" w:sz="4" w:space="0" w:color="auto"/>
              <w:bottom w:val="single" w:sz="4" w:space="0" w:color="auto"/>
              <w:right w:val="single" w:sz="4" w:space="0" w:color="auto"/>
            </w:tcBorders>
          </w:tcPr>
          <w:p w14:paraId="7D8D1C8B" w14:textId="77777777" w:rsidR="00503DD9" w:rsidRPr="00BC6CA8" w:rsidRDefault="00503DD9" w:rsidP="007A689C">
            <w:pPr>
              <w:spacing w:line="200" w:lineRule="exact"/>
              <w:jc w:val="center"/>
            </w:pPr>
          </w:p>
        </w:tc>
        <w:tc>
          <w:tcPr>
            <w:tcW w:w="851" w:type="dxa"/>
            <w:vMerge/>
            <w:tcBorders>
              <w:top w:val="single" w:sz="4" w:space="0" w:color="auto"/>
              <w:left w:val="single" w:sz="4" w:space="0" w:color="auto"/>
              <w:bottom w:val="single" w:sz="4" w:space="0" w:color="auto"/>
              <w:right w:val="single" w:sz="4" w:space="0" w:color="auto"/>
            </w:tcBorders>
          </w:tcPr>
          <w:p w14:paraId="298D0E90" w14:textId="77777777" w:rsidR="00503DD9" w:rsidRPr="00BC6CA8" w:rsidRDefault="00503DD9" w:rsidP="007A689C">
            <w:pPr>
              <w:spacing w:line="200" w:lineRule="exact"/>
              <w:jc w:val="center"/>
            </w:pPr>
          </w:p>
        </w:tc>
        <w:tc>
          <w:tcPr>
            <w:tcW w:w="1304" w:type="dxa"/>
            <w:vMerge/>
            <w:tcBorders>
              <w:top w:val="single" w:sz="4" w:space="0" w:color="auto"/>
              <w:left w:val="single" w:sz="4" w:space="0" w:color="auto"/>
              <w:bottom w:val="single" w:sz="4" w:space="0" w:color="auto"/>
              <w:right w:val="single" w:sz="4" w:space="0" w:color="auto"/>
            </w:tcBorders>
          </w:tcPr>
          <w:p w14:paraId="23746CC7" w14:textId="77777777" w:rsidR="00503DD9" w:rsidRPr="00BC6CA8" w:rsidRDefault="00503DD9" w:rsidP="007A689C">
            <w:pPr>
              <w:spacing w:line="200" w:lineRule="exact"/>
              <w:jc w:val="center"/>
            </w:pPr>
          </w:p>
        </w:tc>
      </w:tr>
      <w:tr w:rsidR="00503DD9" w:rsidRPr="00BC6CA8" w14:paraId="088C6FDE" w14:textId="77777777" w:rsidTr="007A689C">
        <w:trPr>
          <w:cantSplit/>
        </w:trPr>
        <w:tc>
          <w:tcPr>
            <w:tcW w:w="2581" w:type="dxa"/>
            <w:gridSpan w:val="2"/>
            <w:vMerge/>
            <w:tcBorders>
              <w:top w:val="single" w:sz="4" w:space="0" w:color="auto"/>
              <w:left w:val="single" w:sz="4" w:space="0" w:color="auto"/>
              <w:bottom w:val="nil"/>
              <w:right w:val="single" w:sz="4" w:space="0" w:color="auto"/>
            </w:tcBorders>
          </w:tcPr>
          <w:p w14:paraId="28290C9C" w14:textId="77777777" w:rsidR="00503DD9" w:rsidRPr="00BC6CA8" w:rsidRDefault="00503DD9" w:rsidP="007A689C">
            <w:pPr>
              <w:spacing w:line="200" w:lineRule="exact"/>
              <w:jc w:val="center"/>
            </w:pPr>
          </w:p>
        </w:tc>
        <w:tc>
          <w:tcPr>
            <w:tcW w:w="4790" w:type="dxa"/>
            <w:vMerge/>
            <w:tcBorders>
              <w:top w:val="single" w:sz="4" w:space="0" w:color="auto"/>
              <w:left w:val="single" w:sz="4" w:space="0" w:color="auto"/>
              <w:bottom w:val="nil"/>
              <w:right w:val="single" w:sz="4" w:space="0" w:color="auto"/>
            </w:tcBorders>
          </w:tcPr>
          <w:p w14:paraId="49D58919" w14:textId="77777777" w:rsidR="00503DD9" w:rsidRPr="00BC6CA8" w:rsidRDefault="00503DD9" w:rsidP="007A689C">
            <w:pPr>
              <w:spacing w:line="200" w:lineRule="exact"/>
              <w:jc w:val="center"/>
            </w:pPr>
          </w:p>
        </w:tc>
        <w:tc>
          <w:tcPr>
            <w:tcW w:w="851" w:type="dxa"/>
            <w:tcBorders>
              <w:top w:val="single" w:sz="4" w:space="0" w:color="auto"/>
              <w:left w:val="single" w:sz="4" w:space="0" w:color="auto"/>
              <w:bottom w:val="nil"/>
              <w:right w:val="single" w:sz="4" w:space="0" w:color="auto"/>
            </w:tcBorders>
            <w:vAlign w:val="center"/>
          </w:tcPr>
          <w:p w14:paraId="1FF9686A" w14:textId="77777777" w:rsidR="00503DD9" w:rsidRPr="00BC6CA8" w:rsidRDefault="00503DD9" w:rsidP="007A689C">
            <w:pPr>
              <w:spacing w:line="200" w:lineRule="exact"/>
              <w:jc w:val="center"/>
            </w:pPr>
            <w:r w:rsidRPr="00BC6CA8">
              <w:rPr>
                <w:i/>
              </w:rPr>
              <w:t>h</w:t>
            </w:r>
            <w:r w:rsidRPr="00BC6CA8">
              <w:t xml:space="preserve"> (m)</w:t>
            </w:r>
          </w:p>
        </w:tc>
        <w:tc>
          <w:tcPr>
            <w:tcW w:w="1304" w:type="dxa"/>
            <w:tcBorders>
              <w:top w:val="single" w:sz="4" w:space="0" w:color="auto"/>
              <w:left w:val="single" w:sz="4" w:space="0" w:color="auto"/>
              <w:bottom w:val="nil"/>
              <w:right w:val="single" w:sz="4" w:space="0" w:color="auto"/>
            </w:tcBorders>
            <w:vAlign w:val="center"/>
          </w:tcPr>
          <w:p w14:paraId="3E27664D" w14:textId="77777777" w:rsidR="00503DD9" w:rsidRPr="00BC6CA8" w:rsidRDefault="00503DD9" w:rsidP="007A689C">
            <w:pPr>
              <w:spacing w:line="200" w:lineRule="exact"/>
              <w:jc w:val="center"/>
            </w:pPr>
            <w:r w:rsidRPr="00BC6CA8">
              <w:rPr>
                <w:i/>
              </w:rPr>
              <w:t>H</w:t>
            </w:r>
            <w:r w:rsidRPr="00BC6CA8">
              <w:t xml:space="preserve"> (m)</w:t>
            </w:r>
          </w:p>
        </w:tc>
      </w:tr>
      <w:tr w:rsidR="00503DD9" w:rsidRPr="00BC6CA8" w14:paraId="10635817" w14:textId="77777777" w:rsidTr="007A689C">
        <w:trPr>
          <w:cantSplit/>
          <w:trHeight w:val="220"/>
        </w:trPr>
        <w:tc>
          <w:tcPr>
            <w:tcW w:w="1276" w:type="dxa"/>
            <w:vMerge w:val="restart"/>
            <w:tcBorders>
              <w:top w:val="double" w:sz="4" w:space="0" w:color="auto"/>
              <w:left w:val="single" w:sz="4" w:space="0" w:color="auto"/>
              <w:bottom w:val="single" w:sz="4" w:space="0" w:color="auto"/>
              <w:right w:val="single" w:sz="4" w:space="0" w:color="auto"/>
            </w:tcBorders>
            <w:textDirection w:val="btLr"/>
          </w:tcPr>
          <w:p w14:paraId="0EAC4D9A" w14:textId="77777777" w:rsidR="00503DD9" w:rsidRPr="00BC6CA8" w:rsidRDefault="00503DD9" w:rsidP="007A689C">
            <w:pPr>
              <w:spacing w:line="220" w:lineRule="exact"/>
              <w:ind w:left="113" w:right="113"/>
              <w:jc w:val="center"/>
            </w:pPr>
          </w:p>
          <w:p w14:paraId="0329B808" w14:textId="77777777" w:rsidR="00503DD9" w:rsidRPr="00BC6CA8" w:rsidRDefault="00503DD9" w:rsidP="007A689C">
            <w:pPr>
              <w:spacing w:line="220" w:lineRule="exact"/>
              <w:ind w:left="113" w:right="113"/>
              <w:jc w:val="center"/>
            </w:pPr>
            <w:r w:rsidRPr="00BC6CA8">
              <w:t xml:space="preserve">1 kV </w:t>
            </w:r>
            <w:r w:rsidRPr="00BC6CA8">
              <w:sym w:font="Symbol" w:char="F03C"/>
            </w:r>
            <w:r w:rsidRPr="00BC6CA8">
              <w:t xml:space="preserve"> U</w:t>
            </w:r>
            <w:r w:rsidRPr="00BC6CA8">
              <w:rPr>
                <w:vertAlign w:val="subscript"/>
              </w:rPr>
              <w:t>n</w:t>
            </w:r>
            <w:r w:rsidRPr="00BC6CA8">
              <w:t xml:space="preserve"> </w:t>
            </w:r>
            <w:r w:rsidRPr="00BC6CA8">
              <w:sym w:font="UniversalMath1 BT" w:char="F0A3"/>
            </w:r>
            <w:r w:rsidRPr="00BC6CA8">
              <w:t xml:space="preserve"> 110 kV</w:t>
            </w:r>
          </w:p>
        </w:tc>
        <w:tc>
          <w:tcPr>
            <w:tcW w:w="1305" w:type="dxa"/>
            <w:vMerge w:val="restart"/>
            <w:tcBorders>
              <w:top w:val="double" w:sz="4" w:space="0" w:color="auto"/>
              <w:left w:val="single" w:sz="4" w:space="0" w:color="auto"/>
              <w:bottom w:val="single" w:sz="4" w:space="0" w:color="auto"/>
              <w:right w:val="single" w:sz="4" w:space="0" w:color="auto"/>
            </w:tcBorders>
            <w:vAlign w:val="center"/>
          </w:tcPr>
          <w:p w14:paraId="7285CF63" w14:textId="77777777" w:rsidR="00503DD9" w:rsidRPr="00BC6CA8" w:rsidRDefault="00503DD9" w:rsidP="007A689C">
            <w:pPr>
              <w:spacing w:line="200" w:lineRule="exact"/>
              <w:jc w:val="center"/>
              <w:rPr>
                <w:sz w:val="22"/>
              </w:rPr>
            </w:pPr>
            <w:r w:rsidRPr="00BC6CA8">
              <w:rPr>
                <w:sz w:val="22"/>
              </w:rPr>
              <w:t>Linii echipate cu izolatoare suport</w:t>
            </w:r>
          </w:p>
        </w:tc>
        <w:tc>
          <w:tcPr>
            <w:tcW w:w="4790" w:type="dxa"/>
            <w:vMerge w:val="restart"/>
            <w:tcBorders>
              <w:top w:val="double" w:sz="4" w:space="0" w:color="auto"/>
              <w:left w:val="single" w:sz="4" w:space="0" w:color="auto"/>
              <w:bottom w:val="single" w:sz="4" w:space="0" w:color="auto"/>
              <w:right w:val="single" w:sz="4" w:space="0" w:color="auto"/>
            </w:tcBorders>
            <w:vAlign w:val="center"/>
          </w:tcPr>
          <w:p w14:paraId="127209EC" w14:textId="77777777" w:rsidR="00503DD9" w:rsidRPr="00BC6CA8" w:rsidRDefault="00503DD9" w:rsidP="007A689C">
            <w:pPr>
              <w:spacing w:line="200" w:lineRule="exact"/>
            </w:pPr>
            <w:r w:rsidRPr="00BC6CA8">
              <w:t>- Deschiderile reale ale stâlpilor la încărcări</w:t>
            </w:r>
          </w:p>
          <w:p w14:paraId="3BF35E01" w14:textId="77777777" w:rsidR="00503DD9" w:rsidRPr="00BC6CA8" w:rsidRDefault="00503DD9" w:rsidP="007A689C">
            <w:pPr>
              <w:spacing w:line="200" w:lineRule="exact"/>
            </w:pPr>
            <w:r w:rsidRPr="00BC6CA8">
              <w:t>din vânt şi la încărcări verticale nu vor depăşi 90% din cele de dimensionare ale stâlpilor.</w:t>
            </w:r>
          </w:p>
          <w:p w14:paraId="026A19D8" w14:textId="77777777" w:rsidR="00503DD9" w:rsidRPr="00BC6CA8" w:rsidRDefault="00503DD9" w:rsidP="007A689C">
            <w:pPr>
              <w:spacing w:line="200" w:lineRule="exact"/>
            </w:pPr>
            <w:r w:rsidRPr="00BC6CA8">
              <w:t>- Nivelul de izolaţie se va mări tabel</w:t>
            </w:r>
            <w:r w:rsidR="00150692" w:rsidRPr="00BC6CA8">
              <w:t>ului</w:t>
            </w:r>
            <w:r w:rsidRPr="00BC6CA8">
              <w:t xml:space="preserve"> </w:t>
            </w:r>
            <w:r w:rsidR="001C275D" w:rsidRPr="00BC6CA8">
              <w:t>2</w:t>
            </w:r>
            <w:r w:rsidRPr="00BC6CA8">
              <w:t xml:space="preserve"> </w:t>
            </w:r>
            <w:r w:rsidR="00314551" w:rsidRPr="00BC6CA8">
              <w:t>din prezenta anexă</w:t>
            </w:r>
            <w:r w:rsidRPr="00BC6CA8">
              <w:rPr>
                <w:vertAlign w:val="superscript"/>
              </w:rPr>
              <w:t>1)</w:t>
            </w:r>
            <w:r w:rsidRPr="00BC6CA8">
              <w:t>, iar izolatoarele vor fi de tip nestrăpungibil.</w:t>
            </w:r>
          </w:p>
          <w:p w14:paraId="3B6E1FE7" w14:textId="77777777" w:rsidR="00503DD9" w:rsidRPr="00BC6CA8" w:rsidRDefault="00503DD9" w:rsidP="007A689C">
            <w:pPr>
              <w:spacing w:line="200" w:lineRule="exact"/>
            </w:pPr>
            <w:r w:rsidRPr="00BC6CA8">
              <w:t>- Secţiuni minime de conductoare conform</w:t>
            </w:r>
            <w:r w:rsidR="00314551" w:rsidRPr="00BC6CA8">
              <w:t xml:space="preserve"> cap. 1 pc.</w:t>
            </w:r>
          </w:p>
          <w:p w14:paraId="0ACAAFC0" w14:textId="77777777" w:rsidR="00503DD9" w:rsidRPr="00BC6CA8" w:rsidRDefault="001C275D" w:rsidP="007A689C">
            <w:pPr>
              <w:spacing w:line="200" w:lineRule="exact"/>
            </w:pPr>
            <w:r w:rsidRPr="00BC6CA8">
              <w:t>1.3 si t</w:t>
            </w:r>
            <w:r w:rsidR="00503DD9" w:rsidRPr="00BC6CA8">
              <w:t xml:space="preserve">abel </w:t>
            </w:r>
            <w:r w:rsidRPr="00BC6CA8">
              <w:t>1</w:t>
            </w:r>
            <w:r w:rsidR="00314551" w:rsidRPr="00BC6CA8">
              <w:t xml:space="preserve"> din prezenta anexă</w:t>
            </w:r>
            <w:r w:rsidR="00503DD9" w:rsidRPr="00BC6CA8">
              <w:t>.</w:t>
            </w:r>
          </w:p>
          <w:p w14:paraId="1CC5002A" w14:textId="77777777" w:rsidR="00503DD9" w:rsidRPr="00BC6CA8" w:rsidRDefault="00503DD9" w:rsidP="007A689C">
            <w:pPr>
              <w:spacing w:line="200" w:lineRule="exact"/>
            </w:pPr>
            <w:r w:rsidRPr="00BC6CA8">
              <w:t>- Legături duble.</w:t>
            </w:r>
          </w:p>
        </w:tc>
        <w:tc>
          <w:tcPr>
            <w:tcW w:w="851" w:type="dxa"/>
            <w:vMerge w:val="restart"/>
            <w:tcBorders>
              <w:top w:val="double" w:sz="4" w:space="0" w:color="auto"/>
              <w:left w:val="single" w:sz="4" w:space="0" w:color="auto"/>
              <w:bottom w:val="single" w:sz="4" w:space="0" w:color="auto"/>
              <w:right w:val="single" w:sz="4" w:space="0" w:color="auto"/>
            </w:tcBorders>
            <w:vAlign w:val="center"/>
          </w:tcPr>
          <w:p w14:paraId="4CA41390" w14:textId="77777777" w:rsidR="00503DD9" w:rsidRPr="00BC6CA8" w:rsidRDefault="00503DD9" w:rsidP="007A689C">
            <w:pPr>
              <w:spacing w:line="200" w:lineRule="exact"/>
              <w:jc w:val="center"/>
            </w:pPr>
            <w:r w:rsidRPr="00BC6CA8">
              <w:t>6,00</w:t>
            </w:r>
          </w:p>
        </w:tc>
        <w:tc>
          <w:tcPr>
            <w:tcW w:w="1304" w:type="dxa"/>
            <w:vMerge w:val="restart"/>
            <w:tcBorders>
              <w:top w:val="double" w:sz="4" w:space="0" w:color="auto"/>
              <w:left w:val="single" w:sz="4" w:space="0" w:color="auto"/>
              <w:bottom w:val="single" w:sz="4" w:space="0" w:color="auto"/>
              <w:right w:val="single" w:sz="4" w:space="0" w:color="auto"/>
            </w:tcBorders>
            <w:vAlign w:val="center"/>
          </w:tcPr>
          <w:p w14:paraId="4D8F6004" w14:textId="5D5946A5" w:rsidR="00503DD9" w:rsidRPr="00BC6CA8" w:rsidRDefault="00503DD9" w:rsidP="007A689C">
            <w:pPr>
              <w:spacing w:line="200" w:lineRule="exact"/>
              <w:jc w:val="center"/>
            </w:pPr>
            <w:r w:rsidRPr="00BC6CA8">
              <w:t>3,</w:t>
            </w:r>
            <w:r w:rsidR="005811F9" w:rsidRPr="00BC6CA8">
              <w:t>50</w:t>
            </w:r>
          </w:p>
        </w:tc>
      </w:tr>
      <w:tr w:rsidR="00503DD9" w:rsidRPr="00BC6CA8" w14:paraId="485A2474" w14:textId="77777777" w:rsidTr="007A689C">
        <w:trPr>
          <w:cantSplit/>
          <w:trHeight w:val="200"/>
        </w:trPr>
        <w:tc>
          <w:tcPr>
            <w:tcW w:w="1276" w:type="dxa"/>
            <w:vMerge/>
            <w:tcBorders>
              <w:top w:val="single" w:sz="4" w:space="0" w:color="auto"/>
              <w:left w:val="single" w:sz="4" w:space="0" w:color="auto"/>
              <w:bottom w:val="single" w:sz="4" w:space="0" w:color="auto"/>
              <w:right w:val="single" w:sz="4" w:space="0" w:color="auto"/>
            </w:tcBorders>
          </w:tcPr>
          <w:p w14:paraId="4E372DA4" w14:textId="77777777" w:rsidR="00503DD9" w:rsidRPr="00BC6CA8" w:rsidRDefault="00503DD9" w:rsidP="007A689C">
            <w:pPr>
              <w:spacing w:line="200" w:lineRule="exact"/>
            </w:pPr>
          </w:p>
        </w:tc>
        <w:tc>
          <w:tcPr>
            <w:tcW w:w="1305" w:type="dxa"/>
            <w:vMerge/>
            <w:tcBorders>
              <w:top w:val="single" w:sz="4" w:space="0" w:color="auto"/>
              <w:left w:val="single" w:sz="4" w:space="0" w:color="auto"/>
              <w:bottom w:val="single" w:sz="4" w:space="0" w:color="auto"/>
              <w:right w:val="single" w:sz="4" w:space="0" w:color="auto"/>
            </w:tcBorders>
          </w:tcPr>
          <w:p w14:paraId="35DECAC4" w14:textId="77777777" w:rsidR="00503DD9" w:rsidRPr="00BC6CA8" w:rsidRDefault="00503DD9" w:rsidP="007A689C">
            <w:pPr>
              <w:spacing w:line="200" w:lineRule="exact"/>
            </w:pPr>
          </w:p>
        </w:tc>
        <w:tc>
          <w:tcPr>
            <w:tcW w:w="4790" w:type="dxa"/>
            <w:vMerge/>
            <w:tcBorders>
              <w:top w:val="single" w:sz="4" w:space="0" w:color="auto"/>
              <w:left w:val="single" w:sz="4" w:space="0" w:color="auto"/>
              <w:bottom w:val="single" w:sz="4" w:space="0" w:color="auto"/>
              <w:right w:val="single" w:sz="4" w:space="0" w:color="auto"/>
            </w:tcBorders>
          </w:tcPr>
          <w:p w14:paraId="3F15810B" w14:textId="77777777" w:rsidR="00503DD9" w:rsidRPr="00BC6CA8" w:rsidRDefault="00503DD9" w:rsidP="007A689C">
            <w:pPr>
              <w:spacing w:line="200" w:lineRule="exact"/>
            </w:pPr>
          </w:p>
        </w:tc>
        <w:tc>
          <w:tcPr>
            <w:tcW w:w="851" w:type="dxa"/>
            <w:vMerge/>
            <w:tcBorders>
              <w:top w:val="single" w:sz="4" w:space="0" w:color="auto"/>
              <w:left w:val="single" w:sz="4" w:space="0" w:color="auto"/>
              <w:bottom w:val="single" w:sz="4" w:space="0" w:color="auto"/>
              <w:right w:val="single" w:sz="4" w:space="0" w:color="auto"/>
            </w:tcBorders>
          </w:tcPr>
          <w:p w14:paraId="3704538B" w14:textId="77777777" w:rsidR="00503DD9" w:rsidRPr="00BC6CA8" w:rsidRDefault="00503DD9" w:rsidP="007A689C">
            <w:pPr>
              <w:spacing w:line="200" w:lineRule="exact"/>
              <w:jc w:val="center"/>
            </w:pPr>
          </w:p>
        </w:tc>
        <w:tc>
          <w:tcPr>
            <w:tcW w:w="1304" w:type="dxa"/>
            <w:vMerge/>
            <w:tcBorders>
              <w:top w:val="single" w:sz="4" w:space="0" w:color="auto"/>
              <w:left w:val="single" w:sz="4" w:space="0" w:color="auto"/>
              <w:bottom w:val="single" w:sz="4" w:space="0" w:color="auto"/>
              <w:right w:val="single" w:sz="4" w:space="0" w:color="auto"/>
            </w:tcBorders>
          </w:tcPr>
          <w:p w14:paraId="3C05DF73" w14:textId="77777777" w:rsidR="00503DD9" w:rsidRPr="00BC6CA8" w:rsidRDefault="00503DD9" w:rsidP="007A689C">
            <w:pPr>
              <w:spacing w:line="200" w:lineRule="exact"/>
            </w:pPr>
          </w:p>
        </w:tc>
      </w:tr>
      <w:tr w:rsidR="00503DD9" w:rsidRPr="00BC6CA8" w14:paraId="19846815" w14:textId="77777777" w:rsidTr="007A689C">
        <w:trPr>
          <w:cantSplit/>
          <w:trHeight w:val="200"/>
        </w:trPr>
        <w:tc>
          <w:tcPr>
            <w:tcW w:w="1276" w:type="dxa"/>
            <w:vMerge/>
            <w:tcBorders>
              <w:top w:val="single" w:sz="4" w:space="0" w:color="auto"/>
              <w:left w:val="single" w:sz="4" w:space="0" w:color="auto"/>
              <w:bottom w:val="single" w:sz="4" w:space="0" w:color="auto"/>
              <w:right w:val="single" w:sz="4" w:space="0" w:color="auto"/>
            </w:tcBorders>
          </w:tcPr>
          <w:p w14:paraId="453562A3" w14:textId="77777777" w:rsidR="00503DD9" w:rsidRPr="00BC6CA8" w:rsidRDefault="00503DD9" w:rsidP="007A689C">
            <w:pPr>
              <w:spacing w:line="200" w:lineRule="exact"/>
            </w:pPr>
          </w:p>
        </w:tc>
        <w:tc>
          <w:tcPr>
            <w:tcW w:w="1305" w:type="dxa"/>
            <w:vMerge/>
            <w:tcBorders>
              <w:top w:val="single" w:sz="4" w:space="0" w:color="auto"/>
              <w:left w:val="single" w:sz="4" w:space="0" w:color="auto"/>
              <w:bottom w:val="single" w:sz="4" w:space="0" w:color="auto"/>
              <w:right w:val="single" w:sz="4" w:space="0" w:color="auto"/>
            </w:tcBorders>
          </w:tcPr>
          <w:p w14:paraId="2C15E1A8" w14:textId="77777777" w:rsidR="00503DD9" w:rsidRPr="00BC6CA8" w:rsidRDefault="00503DD9" w:rsidP="007A689C">
            <w:pPr>
              <w:spacing w:line="200" w:lineRule="exact"/>
            </w:pPr>
          </w:p>
        </w:tc>
        <w:tc>
          <w:tcPr>
            <w:tcW w:w="4790" w:type="dxa"/>
            <w:vMerge/>
            <w:tcBorders>
              <w:top w:val="single" w:sz="4" w:space="0" w:color="auto"/>
              <w:left w:val="single" w:sz="4" w:space="0" w:color="auto"/>
              <w:bottom w:val="single" w:sz="4" w:space="0" w:color="auto"/>
              <w:right w:val="single" w:sz="4" w:space="0" w:color="auto"/>
            </w:tcBorders>
          </w:tcPr>
          <w:p w14:paraId="5E7EA6B9" w14:textId="77777777" w:rsidR="00503DD9" w:rsidRPr="00BC6CA8" w:rsidRDefault="00503DD9" w:rsidP="007A689C">
            <w:pPr>
              <w:spacing w:line="200" w:lineRule="exact"/>
            </w:pPr>
          </w:p>
        </w:tc>
        <w:tc>
          <w:tcPr>
            <w:tcW w:w="851" w:type="dxa"/>
            <w:vMerge/>
            <w:tcBorders>
              <w:top w:val="single" w:sz="4" w:space="0" w:color="auto"/>
              <w:left w:val="single" w:sz="4" w:space="0" w:color="auto"/>
              <w:bottom w:val="single" w:sz="4" w:space="0" w:color="auto"/>
              <w:right w:val="single" w:sz="4" w:space="0" w:color="auto"/>
            </w:tcBorders>
          </w:tcPr>
          <w:p w14:paraId="3BCEE5FE" w14:textId="77777777" w:rsidR="00503DD9" w:rsidRPr="00BC6CA8" w:rsidRDefault="00503DD9" w:rsidP="007A689C">
            <w:pPr>
              <w:spacing w:line="200" w:lineRule="exact"/>
              <w:jc w:val="center"/>
            </w:pPr>
          </w:p>
        </w:tc>
        <w:tc>
          <w:tcPr>
            <w:tcW w:w="1304" w:type="dxa"/>
            <w:vMerge/>
            <w:tcBorders>
              <w:top w:val="single" w:sz="4" w:space="0" w:color="auto"/>
              <w:left w:val="single" w:sz="4" w:space="0" w:color="auto"/>
              <w:bottom w:val="single" w:sz="4" w:space="0" w:color="auto"/>
              <w:right w:val="single" w:sz="4" w:space="0" w:color="auto"/>
            </w:tcBorders>
          </w:tcPr>
          <w:p w14:paraId="0B5A1280" w14:textId="77777777" w:rsidR="00503DD9" w:rsidRPr="00BC6CA8" w:rsidRDefault="00503DD9" w:rsidP="007A689C">
            <w:pPr>
              <w:spacing w:line="200" w:lineRule="exact"/>
            </w:pPr>
          </w:p>
        </w:tc>
      </w:tr>
      <w:tr w:rsidR="00503DD9" w:rsidRPr="00BC6CA8" w14:paraId="1227ABA2" w14:textId="77777777" w:rsidTr="007A689C">
        <w:trPr>
          <w:cantSplit/>
          <w:trHeight w:val="200"/>
        </w:trPr>
        <w:tc>
          <w:tcPr>
            <w:tcW w:w="1276" w:type="dxa"/>
            <w:vMerge/>
            <w:tcBorders>
              <w:top w:val="single" w:sz="4" w:space="0" w:color="auto"/>
              <w:left w:val="single" w:sz="4" w:space="0" w:color="auto"/>
              <w:bottom w:val="single" w:sz="4" w:space="0" w:color="auto"/>
              <w:right w:val="single" w:sz="4" w:space="0" w:color="auto"/>
            </w:tcBorders>
          </w:tcPr>
          <w:p w14:paraId="0799AE39" w14:textId="77777777" w:rsidR="00503DD9" w:rsidRPr="00BC6CA8" w:rsidRDefault="00503DD9" w:rsidP="007A689C">
            <w:pPr>
              <w:spacing w:line="200" w:lineRule="exact"/>
            </w:pPr>
          </w:p>
        </w:tc>
        <w:tc>
          <w:tcPr>
            <w:tcW w:w="1305" w:type="dxa"/>
            <w:vMerge/>
            <w:tcBorders>
              <w:top w:val="single" w:sz="4" w:space="0" w:color="auto"/>
              <w:left w:val="single" w:sz="4" w:space="0" w:color="auto"/>
              <w:bottom w:val="single" w:sz="4" w:space="0" w:color="auto"/>
              <w:right w:val="single" w:sz="4" w:space="0" w:color="auto"/>
            </w:tcBorders>
          </w:tcPr>
          <w:p w14:paraId="2DBD63DA" w14:textId="77777777" w:rsidR="00503DD9" w:rsidRPr="00BC6CA8" w:rsidRDefault="00503DD9" w:rsidP="007A689C">
            <w:pPr>
              <w:spacing w:line="200" w:lineRule="exact"/>
            </w:pPr>
          </w:p>
        </w:tc>
        <w:tc>
          <w:tcPr>
            <w:tcW w:w="4790" w:type="dxa"/>
            <w:vMerge/>
            <w:tcBorders>
              <w:top w:val="single" w:sz="4" w:space="0" w:color="auto"/>
              <w:left w:val="single" w:sz="4" w:space="0" w:color="auto"/>
              <w:bottom w:val="single" w:sz="4" w:space="0" w:color="auto"/>
              <w:right w:val="single" w:sz="4" w:space="0" w:color="auto"/>
            </w:tcBorders>
          </w:tcPr>
          <w:p w14:paraId="55AC5CF0" w14:textId="77777777" w:rsidR="00503DD9" w:rsidRPr="00BC6CA8" w:rsidRDefault="00503DD9" w:rsidP="007A689C">
            <w:pPr>
              <w:spacing w:line="200" w:lineRule="exact"/>
            </w:pPr>
          </w:p>
        </w:tc>
        <w:tc>
          <w:tcPr>
            <w:tcW w:w="851" w:type="dxa"/>
            <w:vMerge/>
            <w:tcBorders>
              <w:top w:val="single" w:sz="4" w:space="0" w:color="auto"/>
              <w:left w:val="single" w:sz="4" w:space="0" w:color="auto"/>
              <w:bottom w:val="single" w:sz="4" w:space="0" w:color="auto"/>
              <w:right w:val="single" w:sz="4" w:space="0" w:color="auto"/>
            </w:tcBorders>
          </w:tcPr>
          <w:p w14:paraId="50764C9C" w14:textId="77777777" w:rsidR="00503DD9" w:rsidRPr="00BC6CA8" w:rsidRDefault="00503DD9" w:rsidP="007A689C">
            <w:pPr>
              <w:spacing w:line="200" w:lineRule="exact"/>
              <w:jc w:val="center"/>
            </w:pPr>
          </w:p>
        </w:tc>
        <w:tc>
          <w:tcPr>
            <w:tcW w:w="1304" w:type="dxa"/>
            <w:vMerge/>
            <w:tcBorders>
              <w:top w:val="single" w:sz="4" w:space="0" w:color="auto"/>
              <w:left w:val="single" w:sz="4" w:space="0" w:color="auto"/>
              <w:bottom w:val="single" w:sz="4" w:space="0" w:color="auto"/>
              <w:right w:val="single" w:sz="4" w:space="0" w:color="auto"/>
            </w:tcBorders>
          </w:tcPr>
          <w:p w14:paraId="6565EC50" w14:textId="77777777" w:rsidR="00503DD9" w:rsidRPr="00BC6CA8" w:rsidRDefault="00503DD9" w:rsidP="007A689C">
            <w:pPr>
              <w:spacing w:line="200" w:lineRule="exact"/>
            </w:pPr>
          </w:p>
        </w:tc>
      </w:tr>
      <w:tr w:rsidR="00503DD9" w:rsidRPr="00BC6CA8" w14:paraId="27CEC3C7" w14:textId="77777777" w:rsidTr="007A689C">
        <w:trPr>
          <w:cantSplit/>
          <w:trHeight w:val="200"/>
        </w:trPr>
        <w:tc>
          <w:tcPr>
            <w:tcW w:w="1276" w:type="dxa"/>
            <w:vMerge/>
            <w:tcBorders>
              <w:top w:val="single" w:sz="4" w:space="0" w:color="auto"/>
              <w:left w:val="single" w:sz="4" w:space="0" w:color="auto"/>
              <w:bottom w:val="single" w:sz="4" w:space="0" w:color="auto"/>
              <w:right w:val="single" w:sz="4" w:space="0" w:color="auto"/>
            </w:tcBorders>
          </w:tcPr>
          <w:p w14:paraId="16F00EEA" w14:textId="77777777" w:rsidR="00503DD9" w:rsidRPr="00BC6CA8" w:rsidRDefault="00503DD9" w:rsidP="007A689C">
            <w:pPr>
              <w:spacing w:line="200" w:lineRule="exact"/>
            </w:pPr>
          </w:p>
        </w:tc>
        <w:tc>
          <w:tcPr>
            <w:tcW w:w="1305" w:type="dxa"/>
            <w:vMerge/>
            <w:tcBorders>
              <w:top w:val="single" w:sz="4" w:space="0" w:color="auto"/>
              <w:left w:val="single" w:sz="4" w:space="0" w:color="auto"/>
              <w:bottom w:val="single" w:sz="4" w:space="0" w:color="auto"/>
              <w:right w:val="single" w:sz="4" w:space="0" w:color="auto"/>
            </w:tcBorders>
          </w:tcPr>
          <w:p w14:paraId="1278EF2B" w14:textId="77777777" w:rsidR="00503DD9" w:rsidRPr="00BC6CA8" w:rsidRDefault="00503DD9" w:rsidP="007A689C">
            <w:pPr>
              <w:spacing w:line="200" w:lineRule="exact"/>
            </w:pPr>
          </w:p>
        </w:tc>
        <w:tc>
          <w:tcPr>
            <w:tcW w:w="4790" w:type="dxa"/>
            <w:vMerge/>
            <w:tcBorders>
              <w:top w:val="single" w:sz="4" w:space="0" w:color="auto"/>
              <w:left w:val="single" w:sz="4" w:space="0" w:color="auto"/>
              <w:bottom w:val="single" w:sz="4" w:space="0" w:color="auto"/>
              <w:right w:val="single" w:sz="4" w:space="0" w:color="auto"/>
            </w:tcBorders>
          </w:tcPr>
          <w:p w14:paraId="447BF506" w14:textId="77777777" w:rsidR="00503DD9" w:rsidRPr="00BC6CA8" w:rsidRDefault="00503DD9" w:rsidP="007A689C">
            <w:pPr>
              <w:spacing w:line="200" w:lineRule="exact"/>
            </w:pPr>
          </w:p>
        </w:tc>
        <w:tc>
          <w:tcPr>
            <w:tcW w:w="851" w:type="dxa"/>
            <w:vMerge/>
            <w:tcBorders>
              <w:top w:val="single" w:sz="4" w:space="0" w:color="auto"/>
              <w:left w:val="single" w:sz="4" w:space="0" w:color="auto"/>
              <w:bottom w:val="single" w:sz="4" w:space="0" w:color="auto"/>
              <w:right w:val="single" w:sz="4" w:space="0" w:color="auto"/>
            </w:tcBorders>
          </w:tcPr>
          <w:p w14:paraId="6273CE0E" w14:textId="77777777" w:rsidR="00503DD9" w:rsidRPr="00BC6CA8" w:rsidRDefault="00503DD9" w:rsidP="007A689C">
            <w:pPr>
              <w:spacing w:line="200" w:lineRule="exact"/>
              <w:jc w:val="center"/>
            </w:pPr>
          </w:p>
        </w:tc>
        <w:tc>
          <w:tcPr>
            <w:tcW w:w="1304" w:type="dxa"/>
            <w:vMerge/>
            <w:tcBorders>
              <w:top w:val="single" w:sz="4" w:space="0" w:color="auto"/>
              <w:left w:val="single" w:sz="4" w:space="0" w:color="auto"/>
              <w:bottom w:val="single" w:sz="4" w:space="0" w:color="auto"/>
              <w:right w:val="single" w:sz="4" w:space="0" w:color="auto"/>
            </w:tcBorders>
          </w:tcPr>
          <w:p w14:paraId="0FB4D7FD" w14:textId="77777777" w:rsidR="00503DD9" w:rsidRPr="00BC6CA8" w:rsidRDefault="00503DD9" w:rsidP="007A689C">
            <w:pPr>
              <w:spacing w:line="200" w:lineRule="exact"/>
            </w:pPr>
          </w:p>
        </w:tc>
      </w:tr>
      <w:tr w:rsidR="00503DD9" w:rsidRPr="00BC6CA8" w14:paraId="48949164" w14:textId="77777777" w:rsidTr="007A689C">
        <w:trPr>
          <w:cantSplit/>
          <w:trHeight w:val="200"/>
        </w:trPr>
        <w:tc>
          <w:tcPr>
            <w:tcW w:w="1276" w:type="dxa"/>
            <w:vMerge/>
            <w:tcBorders>
              <w:top w:val="single" w:sz="4" w:space="0" w:color="auto"/>
              <w:left w:val="single" w:sz="4" w:space="0" w:color="auto"/>
              <w:bottom w:val="single" w:sz="4" w:space="0" w:color="auto"/>
              <w:right w:val="single" w:sz="4" w:space="0" w:color="auto"/>
            </w:tcBorders>
          </w:tcPr>
          <w:p w14:paraId="42396BFB" w14:textId="77777777" w:rsidR="00503DD9" w:rsidRPr="00BC6CA8" w:rsidRDefault="00503DD9" w:rsidP="007A689C">
            <w:pPr>
              <w:spacing w:line="200" w:lineRule="exact"/>
            </w:pPr>
          </w:p>
        </w:tc>
        <w:tc>
          <w:tcPr>
            <w:tcW w:w="1305" w:type="dxa"/>
            <w:vMerge/>
            <w:tcBorders>
              <w:top w:val="single" w:sz="4" w:space="0" w:color="auto"/>
              <w:left w:val="single" w:sz="4" w:space="0" w:color="auto"/>
              <w:bottom w:val="single" w:sz="4" w:space="0" w:color="auto"/>
              <w:right w:val="single" w:sz="4" w:space="0" w:color="auto"/>
            </w:tcBorders>
          </w:tcPr>
          <w:p w14:paraId="2FF048FD" w14:textId="77777777" w:rsidR="00503DD9" w:rsidRPr="00BC6CA8" w:rsidRDefault="00503DD9" w:rsidP="007A689C">
            <w:pPr>
              <w:spacing w:line="200" w:lineRule="exact"/>
            </w:pPr>
          </w:p>
        </w:tc>
        <w:tc>
          <w:tcPr>
            <w:tcW w:w="4790" w:type="dxa"/>
            <w:vMerge/>
            <w:tcBorders>
              <w:top w:val="single" w:sz="4" w:space="0" w:color="auto"/>
              <w:left w:val="single" w:sz="4" w:space="0" w:color="auto"/>
              <w:bottom w:val="single" w:sz="4" w:space="0" w:color="auto"/>
              <w:right w:val="single" w:sz="4" w:space="0" w:color="auto"/>
            </w:tcBorders>
          </w:tcPr>
          <w:p w14:paraId="302CCC5B" w14:textId="77777777" w:rsidR="00503DD9" w:rsidRPr="00BC6CA8" w:rsidRDefault="00503DD9" w:rsidP="007A689C">
            <w:pPr>
              <w:spacing w:line="200" w:lineRule="exact"/>
            </w:pPr>
          </w:p>
        </w:tc>
        <w:tc>
          <w:tcPr>
            <w:tcW w:w="851" w:type="dxa"/>
            <w:vMerge/>
            <w:tcBorders>
              <w:top w:val="single" w:sz="4" w:space="0" w:color="auto"/>
              <w:left w:val="single" w:sz="4" w:space="0" w:color="auto"/>
              <w:bottom w:val="single" w:sz="4" w:space="0" w:color="auto"/>
              <w:right w:val="single" w:sz="4" w:space="0" w:color="auto"/>
            </w:tcBorders>
          </w:tcPr>
          <w:p w14:paraId="41A88C9C" w14:textId="77777777" w:rsidR="00503DD9" w:rsidRPr="00BC6CA8" w:rsidRDefault="00503DD9" w:rsidP="007A689C">
            <w:pPr>
              <w:spacing w:line="200" w:lineRule="exact"/>
              <w:jc w:val="center"/>
            </w:pPr>
          </w:p>
        </w:tc>
        <w:tc>
          <w:tcPr>
            <w:tcW w:w="1304" w:type="dxa"/>
            <w:vMerge/>
            <w:tcBorders>
              <w:top w:val="single" w:sz="4" w:space="0" w:color="auto"/>
              <w:left w:val="single" w:sz="4" w:space="0" w:color="auto"/>
              <w:bottom w:val="single" w:sz="4" w:space="0" w:color="auto"/>
              <w:right w:val="single" w:sz="4" w:space="0" w:color="auto"/>
            </w:tcBorders>
          </w:tcPr>
          <w:p w14:paraId="7A27166F" w14:textId="77777777" w:rsidR="00503DD9" w:rsidRPr="00BC6CA8" w:rsidRDefault="00503DD9" w:rsidP="007A689C">
            <w:pPr>
              <w:spacing w:line="200" w:lineRule="exact"/>
            </w:pPr>
          </w:p>
        </w:tc>
      </w:tr>
      <w:tr w:rsidR="00503DD9" w:rsidRPr="00BC6CA8" w14:paraId="1734732E" w14:textId="77777777" w:rsidTr="007A689C">
        <w:trPr>
          <w:cantSplit/>
          <w:trHeight w:val="200"/>
        </w:trPr>
        <w:tc>
          <w:tcPr>
            <w:tcW w:w="1276" w:type="dxa"/>
            <w:vMerge/>
            <w:tcBorders>
              <w:top w:val="single" w:sz="4" w:space="0" w:color="auto"/>
              <w:left w:val="single" w:sz="4" w:space="0" w:color="auto"/>
              <w:bottom w:val="single" w:sz="4" w:space="0" w:color="auto"/>
              <w:right w:val="single" w:sz="4" w:space="0" w:color="auto"/>
            </w:tcBorders>
          </w:tcPr>
          <w:p w14:paraId="069A86EB" w14:textId="77777777" w:rsidR="00503DD9" w:rsidRPr="00BC6CA8" w:rsidRDefault="00503DD9" w:rsidP="007A689C">
            <w:pPr>
              <w:spacing w:line="200" w:lineRule="exact"/>
            </w:pPr>
          </w:p>
        </w:tc>
        <w:tc>
          <w:tcPr>
            <w:tcW w:w="1305" w:type="dxa"/>
            <w:vMerge/>
            <w:tcBorders>
              <w:top w:val="single" w:sz="4" w:space="0" w:color="auto"/>
              <w:left w:val="single" w:sz="4" w:space="0" w:color="auto"/>
              <w:bottom w:val="single" w:sz="4" w:space="0" w:color="auto"/>
              <w:right w:val="single" w:sz="4" w:space="0" w:color="auto"/>
            </w:tcBorders>
          </w:tcPr>
          <w:p w14:paraId="713693D3" w14:textId="77777777" w:rsidR="00503DD9" w:rsidRPr="00BC6CA8" w:rsidRDefault="00503DD9" w:rsidP="007A689C">
            <w:pPr>
              <w:spacing w:line="200" w:lineRule="exact"/>
            </w:pPr>
          </w:p>
        </w:tc>
        <w:tc>
          <w:tcPr>
            <w:tcW w:w="4790" w:type="dxa"/>
            <w:vMerge/>
            <w:tcBorders>
              <w:top w:val="single" w:sz="4" w:space="0" w:color="auto"/>
              <w:left w:val="single" w:sz="4" w:space="0" w:color="auto"/>
              <w:bottom w:val="single" w:sz="4" w:space="0" w:color="auto"/>
              <w:right w:val="single" w:sz="4" w:space="0" w:color="auto"/>
            </w:tcBorders>
          </w:tcPr>
          <w:p w14:paraId="55D1F72B" w14:textId="77777777" w:rsidR="00503DD9" w:rsidRPr="00BC6CA8" w:rsidRDefault="00503DD9" w:rsidP="007A689C">
            <w:pPr>
              <w:spacing w:line="200" w:lineRule="exact"/>
            </w:pPr>
          </w:p>
        </w:tc>
        <w:tc>
          <w:tcPr>
            <w:tcW w:w="851" w:type="dxa"/>
            <w:vMerge/>
            <w:tcBorders>
              <w:top w:val="single" w:sz="4" w:space="0" w:color="auto"/>
              <w:left w:val="single" w:sz="4" w:space="0" w:color="auto"/>
              <w:bottom w:val="single" w:sz="4" w:space="0" w:color="auto"/>
              <w:right w:val="single" w:sz="4" w:space="0" w:color="auto"/>
            </w:tcBorders>
          </w:tcPr>
          <w:p w14:paraId="73040DA7" w14:textId="77777777" w:rsidR="00503DD9" w:rsidRPr="00BC6CA8" w:rsidRDefault="00503DD9" w:rsidP="007A689C">
            <w:pPr>
              <w:spacing w:line="200" w:lineRule="exact"/>
              <w:jc w:val="center"/>
            </w:pPr>
          </w:p>
        </w:tc>
        <w:tc>
          <w:tcPr>
            <w:tcW w:w="1304" w:type="dxa"/>
            <w:vMerge/>
            <w:tcBorders>
              <w:top w:val="single" w:sz="4" w:space="0" w:color="auto"/>
              <w:left w:val="single" w:sz="4" w:space="0" w:color="auto"/>
              <w:bottom w:val="single" w:sz="4" w:space="0" w:color="auto"/>
              <w:right w:val="single" w:sz="4" w:space="0" w:color="auto"/>
            </w:tcBorders>
          </w:tcPr>
          <w:p w14:paraId="7D8CA21F" w14:textId="77777777" w:rsidR="00503DD9" w:rsidRPr="00BC6CA8" w:rsidRDefault="00503DD9" w:rsidP="007A689C">
            <w:pPr>
              <w:spacing w:line="200" w:lineRule="exact"/>
            </w:pPr>
          </w:p>
        </w:tc>
      </w:tr>
      <w:tr w:rsidR="00503DD9" w:rsidRPr="00BC6CA8" w14:paraId="13725472" w14:textId="77777777" w:rsidTr="007A689C">
        <w:trPr>
          <w:cantSplit/>
          <w:trHeight w:val="200"/>
        </w:trPr>
        <w:tc>
          <w:tcPr>
            <w:tcW w:w="1276" w:type="dxa"/>
            <w:vMerge/>
            <w:tcBorders>
              <w:top w:val="single" w:sz="4" w:space="0" w:color="auto"/>
              <w:left w:val="single" w:sz="4" w:space="0" w:color="auto"/>
              <w:bottom w:val="single" w:sz="4" w:space="0" w:color="auto"/>
              <w:right w:val="single" w:sz="4" w:space="0" w:color="auto"/>
            </w:tcBorders>
          </w:tcPr>
          <w:p w14:paraId="52335F30" w14:textId="77777777" w:rsidR="00503DD9" w:rsidRPr="00BC6CA8" w:rsidRDefault="00503DD9" w:rsidP="007A689C">
            <w:pPr>
              <w:spacing w:line="200" w:lineRule="exact"/>
            </w:pPr>
          </w:p>
        </w:tc>
        <w:tc>
          <w:tcPr>
            <w:tcW w:w="1305" w:type="dxa"/>
            <w:vMerge/>
            <w:tcBorders>
              <w:top w:val="single" w:sz="4" w:space="0" w:color="auto"/>
              <w:left w:val="single" w:sz="4" w:space="0" w:color="auto"/>
              <w:bottom w:val="single" w:sz="4" w:space="0" w:color="auto"/>
              <w:right w:val="single" w:sz="4" w:space="0" w:color="auto"/>
            </w:tcBorders>
          </w:tcPr>
          <w:p w14:paraId="17D7861D" w14:textId="77777777" w:rsidR="00503DD9" w:rsidRPr="00BC6CA8" w:rsidRDefault="00503DD9" w:rsidP="007A689C">
            <w:pPr>
              <w:spacing w:line="200" w:lineRule="exact"/>
            </w:pPr>
          </w:p>
        </w:tc>
        <w:tc>
          <w:tcPr>
            <w:tcW w:w="4790" w:type="dxa"/>
            <w:vMerge/>
            <w:tcBorders>
              <w:top w:val="single" w:sz="4" w:space="0" w:color="auto"/>
              <w:left w:val="single" w:sz="4" w:space="0" w:color="auto"/>
              <w:bottom w:val="single" w:sz="4" w:space="0" w:color="auto"/>
              <w:right w:val="single" w:sz="4" w:space="0" w:color="auto"/>
            </w:tcBorders>
          </w:tcPr>
          <w:p w14:paraId="4240B990" w14:textId="77777777" w:rsidR="00503DD9" w:rsidRPr="00BC6CA8" w:rsidRDefault="00503DD9" w:rsidP="007A689C">
            <w:pPr>
              <w:spacing w:line="200" w:lineRule="exact"/>
            </w:pPr>
          </w:p>
        </w:tc>
        <w:tc>
          <w:tcPr>
            <w:tcW w:w="851" w:type="dxa"/>
            <w:vMerge/>
            <w:tcBorders>
              <w:top w:val="single" w:sz="4" w:space="0" w:color="auto"/>
              <w:left w:val="single" w:sz="4" w:space="0" w:color="auto"/>
              <w:bottom w:val="single" w:sz="4" w:space="0" w:color="auto"/>
              <w:right w:val="single" w:sz="4" w:space="0" w:color="auto"/>
            </w:tcBorders>
          </w:tcPr>
          <w:p w14:paraId="481B978A" w14:textId="77777777" w:rsidR="00503DD9" w:rsidRPr="00BC6CA8" w:rsidRDefault="00503DD9" w:rsidP="007A689C">
            <w:pPr>
              <w:spacing w:line="200" w:lineRule="exact"/>
              <w:jc w:val="center"/>
            </w:pPr>
          </w:p>
        </w:tc>
        <w:tc>
          <w:tcPr>
            <w:tcW w:w="1304" w:type="dxa"/>
            <w:vMerge/>
            <w:tcBorders>
              <w:top w:val="single" w:sz="4" w:space="0" w:color="auto"/>
              <w:left w:val="single" w:sz="4" w:space="0" w:color="auto"/>
              <w:bottom w:val="single" w:sz="4" w:space="0" w:color="auto"/>
              <w:right w:val="single" w:sz="4" w:space="0" w:color="auto"/>
            </w:tcBorders>
          </w:tcPr>
          <w:p w14:paraId="659154E2" w14:textId="77777777" w:rsidR="00503DD9" w:rsidRPr="00BC6CA8" w:rsidRDefault="00503DD9" w:rsidP="007A689C">
            <w:pPr>
              <w:spacing w:line="200" w:lineRule="exact"/>
            </w:pPr>
          </w:p>
        </w:tc>
      </w:tr>
      <w:tr w:rsidR="00503DD9" w:rsidRPr="00BC6CA8" w14:paraId="3CB32C10" w14:textId="77777777" w:rsidTr="007A689C">
        <w:trPr>
          <w:cantSplit/>
          <w:trHeight w:val="200"/>
        </w:trPr>
        <w:tc>
          <w:tcPr>
            <w:tcW w:w="1276" w:type="dxa"/>
            <w:vMerge/>
            <w:tcBorders>
              <w:top w:val="single" w:sz="4" w:space="0" w:color="auto"/>
              <w:left w:val="single" w:sz="4" w:space="0" w:color="auto"/>
              <w:bottom w:val="single" w:sz="4" w:space="0" w:color="auto"/>
              <w:right w:val="single" w:sz="4" w:space="0" w:color="auto"/>
            </w:tcBorders>
          </w:tcPr>
          <w:p w14:paraId="241E53EF" w14:textId="77777777" w:rsidR="00503DD9" w:rsidRPr="00BC6CA8" w:rsidRDefault="00503DD9" w:rsidP="007A689C">
            <w:pPr>
              <w:spacing w:line="200" w:lineRule="exact"/>
            </w:pPr>
          </w:p>
        </w:tc>
        <w:tc>
          <w:tcPr>
            <w:tcW w:w="1305" w:type="dxa"/>
            <w:vMerge w:val="restart"/>
            <w:tcBorders>
              <w:top w:val="single" w:sz="4" w:space="0" w:color="auto"/>
              <w:left w:val="single" w:sz="4" w:space="0" w:color="auto"/>
              <w:bottom w:val="single" w:sz="4" w:space="0" w:color="auto"/>
              <w:right w:val="single" w:sz="4" w:space="0" w:color="auto"/>
            </w:tcBorders>
            <w:vAlign w:val="center"/>
          </w:tcPr>
          <w:p w14:paraId="3A86CC58" w14:textId="77777777" w:rsidR="00503DD9" w:rsidRPr="00BC6CA8" w:rsidRDefault="00503DD9" w:rsidP="007A689C">
            <w:pPr>
              <w:spacing w:line="200" w:lineRule="exact"/>
              <w:jc w:val="center"/>
              <w:rPr>
                <w:sz w:val="22"/>
              </w:rPr>
            </w:pPr>
            <w:r w:rsidRPr="00BC6CA8">
              <w:rPr>
                <w:sz w:val="22"/>
              </w:rPr>
              <w:t>Linii echipate cu lanţuri de izolatoare</w:t>
            </w:r>
          </w:p>
        </w:tc>
        <w:tc>
          <w:tcPr>
            <w:tcW w:w="4790" w:type="dxa"/>
            <w:vMerge w:val="restart"/>
            <w:tcBorders>
              <w:top w:val="single" w:sz="4" w:space="0" w:color="auto"/>
              <w:left w:val="single" w:sz="4" w:space="0" w:color="auto"/>
              <w:bottom w:val="single" w:sz="4" w:space="0" w:color="auto"/>
              <w:right w:val="single" w:sz="4" w:space="0" w:color="auto"/>
            </w:tcBorders>
            <w:vAlign w:val="center"/>
          </w:tcPr>
          <w:p w14:paraId="605A219C" w14:textId="77777777" w:rsidR="00503DD9" w:rsidRPr="00BC6CA8" w:rsidRDefault="00503DD9" w:rsidP="007A689C">
            <w:pPr>
              <w:spacing w:line="220" w:lineRule="exact"/>
            </w:pPr>
            <w:r w:rsidRPr="00BC6CA8">
              <w:t xml:space="preserve">- Protecţie mărită conform </w:t>
            </w:r>
            <w:r w:rsidR="001C275D" w:rsidRPr="00BC6CA8">
              <w:t>tabel</w:t>
            </w:r>
            <w:r w:rsidR="00B360FC" w:rsidRPr="00BC6CA8">
              <w:t>u</w:t>
            </w:r>
            <w:r w:rsidR="00DF247E" w:rsidRPr="00BC6CA8">
              <w:t>lui</w:t>
            </w:r>
            <w:r w:rsidR="001C275D" w:rsidRPr="00BC6CA8">
              <w:t xml:space="preserve"> 1</w:t>
            </w:r>
            <w:r w:rsidR="00DF247E" w:rsidRPr="00BC6CA8">
              <w:t xml:space="preserve"> din prezenta anexă</w:t>
            </w:r>
            <w:r w:rsidRPr="00BC6CA8">
              <w:t xml:space="preserve">, </w:t>
            </w:r>
          </w:p>
          <w:p w14:paraId="7CC84F1C" w14:textId="77777777" w:rsidR="00503DD9" w:rsidRPr="00BC6CA8" w:rsidRDefault="00503DD9" w:rsidP="007A689C">
            <w:pPr>
              <w:spacing w:line="220" w:lineRule="exact"/>
            </w:pPr>
            <w:r w:rsidRPr="00BC6CA8">
              <w:t>excluzându-se măsura interzicerii înnădirilor și măsurile referitoare la stâlpi și cleme cu blocarea conductorului.</w:t>
            </w:r>
          </w:p>
          <w:p w14:paraId="2B8FE587" w14:textId="77777777" w:rsidR="00503DD9" w:rsidRPr="00BC6CA8" w:rsidRDefault="00503DD9" w:rsidP="007A689C">
            <w:pPr>
              <w:spacing w:line="200" w:lineRule="exact"/>
            </w:pPr>
            <w:r w:rsidRPr="00BC6CA8">
              <w:t xml:space="preserve">- Nivelul de izolaţie mărit, conform tabelului </w:t>
            </w:r>
          </w:p>
          <w:p w14:paraId="4A65255D" w14:textId="77777777" w:rsidR="00503DD9" w:rsidRPr="00BC6CA8" w:rsidRDefault="001C275D" w:rsidP="007A689C">
            <w:pPr>
              <w:spacing w:line="200" w:lineRule="exact"/>
            </w:pPr>
            <w:r w:rsidRPr="00BC6CA8">
              <w:t>2</w:t>
            </w:r>
            <w:r w:rsidR="00314551" w:rsidRPr="00BC6CA8">
              <w:t xml:space="preserve"> din prezenta anexă</w:t>
            </w:r>
            <w:r w:rsidR="00503DD9" w:rsidRPr="00BC6CA8">
              <w:rPr>
                <w:vertAlign w:val="superscript"/>
              </w:rPr>
              <w:t>2)</w:t>
            </w:r>
            <w:r w:rsidR="00503DD9" w:rsidRPr="00BC6CA8">
              <w:t>.</w:t>
            </w:r>
          </w:p>
          <w:p w14:paraId="255738E7" w14:textId="77777777" w:rsidR="00503DD9" w:rsidRPr="00BC6CA8" w:rsidRDefault="00503DD9" w:rsidP="007A689C">
            <w:pPr>
              <w:spacing w:line="200" w:lineRule="exact"/>
            </w:pPr>
            <w:r w:rsidRPr="00BC6CA8">
              <w:t>- legarea la pământ a părților metalice a panourilor fotovoltaice</w:t>
            </w:r>
          </w:p>
        </w:tc>
        <w:tc>
          <w:tcPr>
            <w:tcW w:w="851" w:type="dxa"/>
            <w:vMerge/>
            <w:tcBorders>
              <w:top w:val="single" w:sz="4" w:space="0" w:color="auto"/>
              <w:left w:val="single" w:sz="4" w:space="0" w:color="auto"/>
              <w:bottom w:val="single" w:sz="4" w:space="0" w:color="auto"/>
              <w:right w:val="single" w:sz="4" w:space="0" w:color="auto"/>
            </w:tcBorders>
          </w:tcPr>
          <w:p w14:paraId="1E2EC0C6" w14:textId="77777777" w:rsidR="00503DD9" w:rsidRPr="00BC6CA8" w:rsidRDefault="00503DD9" w:rsidP="007A689C">
            <w:pPr>
              <w:spacing w:line="200" w:lineRule="exact"/>
              <w:jc w:val="center"/>
            </w:pPr>
          </w:p>
        </w:tc>
        <w:tc>
          <w:tcPr>
            <w:tcW w:w="1304" w:type="dxa"/>
            <w:vMerge/>
            <w:tcBorders>
              <w:top w:val="single" w:sz="4" w:space="0" w:color="auto"/>
              <w:left w:val="single" w:sz="4" w:space="0" w:color="auto"/>
              <w:bottom w:val="single" w:sz="4" w:space="0" w:color="auto"/>
              <w:right w:val="single" w:sz="4" w:space="0" w:color="auto"/>
            </w:tcBorders>
          </w:tcPr>
          <w:p w14:paraId="02A63105" w14:textId="77777777" w:rsidR="00503DD9" w:rsidRPr="00BC6CA8" w:rsidRDefault="00503DD9" w:rsidP="007A689C">
            <w:pPr>
              <w:spacing w:line="200" w:lineRule="exact"/>
            </w:pPr>
          </w:p>
        </w:tc>
      </w:tr>
      <w:tr w:rsidR="00503DD9" w:rsidRPr="00BC6CA8" w14:paraId="79CE4609" w14:textId="77777777" w:rsidTr="007A689C">
        <w:trPr>
          <w:cantSplit/>
          <w:trHeight w:val="200"/>
        </w:trPr>
        <w:tc>
          <w:tcPr>
            <w:tcW w:w="1276" w:type="dxa"/>
            <w:vMerge/>
            <w:tcBorders>
              <w:top w:val="single" w:sz="4" w:space="0" w:color="auto"/>
              <w:left w:val="single" w:sz="4" w:space="0" w:color="auto"/>
              <w:bottom w:val="single" w:sz="4" w:space="0" w:color="auto"/>
              <w:right w:val="single" w:sz="4" w:space="0" w:color="auto"/>
            </w:tcBorders>
          </w:tcPr>
          <w:p w14:paraId="40AE31D7" w14:textId="77777777" w:rsidR="00503DD9" w:rsidRPr="00BC6CA8" w:rsidRDefault="00503DD9" w:rsidP="007A689C">
            <w:pPr>
              <w:spacing w:line="200" w:lineRule="exact"/>
            </w:pPr>
          </w:p>
        </w:tc>
        <w:tc>
          <w:tcPr>
            <w:tcW w:w="1305" w:type="dxa"/>
            <w:vMerge/>
            <w:tcBorders>
              <w:top w:val="single" w:sz="4" w:space="0" w:color="auto"/>
              <w:left w:val="single" w:sz="4" w:space="0" w:color="auto"/>
              <w:bottom w:val="single" w:sz="4" w:space="0" w:color="auto"/>
              <w:right w:val="single" w:sz="4" w:space="0" w:color="auto"/>
            </w:tcBorders>
          </w:tcPr>
          <w:p w14:paraId="75BACF48" w14:textId="77777777" w:rsidR="00503DD9" w:rsidRPr="00BC6CA8" w:rsidRDefault="00503DD9" w:rsidP="007A689C">
            <w:pPr>
              <w:spacing w:line="200" w:lineRule="exact"/>
            </w:pPr>
          </w:p>
        </w:tc>
        <w:tc>
          <w:tcPr>
            <w:tcW w:w="4790" w:type="dxa"/>
            <w:vMerge/>
            <w:tcBorders>
              <w:top w:val="single" w:sz="4" w:space="0" w:color="auto"/>
              <w:left w:val="single" w:sz="4" w:space="0" w:color="auto"/>
              <w:bottom w:val="single" w:sz="4" w:space="0" w:color="auto"/>
              <w:right w:val="single" w:sz="4" w:space="0" w:color="auto"/>
            </w:tcBorders>
          </w:tcPr>
          <w:p w14:paraId="1AAEF69E" w14:textId="77777777" w:rsidR="00503DD9" w:rsidRPr="00BC6CA8" w:rsidRDefault="00503DD9" w:rsidP="007A689C">
            <w:pPr>
              <w:spacing w:line="200" w:lineRule="exact"/>
            </w:pPr>
          </w:p>
        </w:tc>
        <w:tc>
          <w:tcPr>
            <w:tcW w:w="851" w:type="dxa"/>
            <w:vMerge/>
            <w:tcBorders>
              <w:top w:val="single" w:sz="4" w:space="0" w:color="auto"/>
              <w:left w:val="single" w:sz="4" w:space="0" w:color="auto"/>
              <w:bottom w:val="single" w:sz="4" w:space="0" w:color="auto"/>
              <w:right w:val="single" w:sz="4" w:space="0" w:color="auto"/>
            </w:tcBorders>
          </w:tcPr>
          <w:p w14:paraId="4537CFCF" w14:textId="77777777" w:rsidR="00503DD9" w:rsidRPr="00BC6CA8" w:rsidRDefault="00503DD9" w:rsidP="007A689C">
            <w:pPr>
              <w:spacing w:line="200" w:lineRule="exact"/>
              <w:jc w:val="center"/>
            </w:pPr>
          </w:p>
        </w:tc>
        <w:tc>
          <w:tcPr>
            <w:tcW w:w="1304" w:type="dxa"/>
            <w:vMerge/>
            <w:tcBorders>
              <w:top w:val="single" w:sz="4" w:space="0" w:color="auto"/>
              <w:left w:val="single" w:sz="4" w:space="0" w:color="auto"/>
              <w:bottom w:val="single" w:sz="4" w:space="0" w:color="auto"/>
              <w:right w:val="single" w:sz="4" w:space="0" w:color="auto"/>
            </w:tcBorders>
          </w:tcPr>
          <w:p w14:paraId="092C0BD3" w14:textId="77777777" w:rsidR="00503DD9" w:rsidRPr="00BC6CA8" w:rsidRDefault="00503DD9" w:rsidP="007A689C">
            <w:pPr>
              <w:spacing w:line="200" w:lineRule="exact"/>
            </w:pPr>
          </w:p>
        </w:tc>
      </w:tr>
      <w:tr w:rsidR="00503DD9" w:rsidRPr="00BC6CA8" w14:paraId="0D97AC8D" w14:textId="77777777" w:rsidTr="007A689C">
        <w:trPr>
          <w:cantSplit/>
          <w:trHeight w:val="200"/>
        </w:trPr>
        <w:tc>
          <w:tcPr>
            <w:tcW w:w="1276" w:type="dxa"/>
            <w:vMerge/>
            <w:tcBorders>
              <w:top w:val="single" w:sz="4" w:space="0" w:color="auto"/>
              <w:left w:val="single" w:sz="4" w:space="0" w:color="auto"/>
              <w:bottom w:val="single" w:sz="4" w:space="0" w:color="auto"/>
              <w:right w:val="single" w:sz="4" w:space="0" w:color="auto"/>
            </w:tcBorders>
          </w:tcPr>
          <w:p w14:paraId="7961C3CC" w14:textId="77777777" w:rsidR="00503DD9" w:rsidRPr="00BC6CA8" w:rsidRDefault="00503DD9" w:rsidP="007A689C">
            <w:pPr>
              <w:spacing w:line="200" w:lineRule="exact"/>
            </w:pPr>
          </w:p>
        </w:tc>
        <w:tc>
          <w:tcPr>
            <w:tcW w:w="1305" w:type="dxa"/>
            <w:vMerge/>
            <w:tcBorders>
              <w:top w:val="single" w:sz="4" w:space="0" w:color="auto"/>
              <w:left w:val="single" w:sz="4" w:space="0" w:color="auto"/>
              <w:bottom w:val="single" w:sz="4" w:space="0" w:color="auto"/>
              <w:right w:val="single" w:sz="4" w:space="0" w:color="auto"/>
            </w:tcBorders>
          </w:tcPr>
          <w:p w14:paraId="36A1651E" w14:textId="77777777" w:rsidR="00503DD9" w:rsidRPr="00BC6CA8" w:rsidRDefault="00503DD9" w:rsidP="007A689C">
            <w:pPr>
              <w:spacing w:line="200" w:lineRule="exact"/>
            </w:pPr>
          </w:p>
        </w:tc>
        <w:tc>
          <w:tcPr>
            <w:tcW w:w="4790" w:type="dxa"/>
            <w:vMerge/>
            <w:tcBorders>
              <w:top w:val="single" w:sz="4" w:space="0" w:color="auto"/>
              <w:left w:val="single" w:sz="4" w:space="0" w:color="auto"/>
              <w:bottom w:val="single" w:sz="4" w:space="0" w:color="auto"/>
              <w:right w:val="single" w:sz="4" w:space="0" w:color="auto"/>
            </w:tcBorders>
          </w:tcPr>
          <w:p w14:paraId="68B0FB0D" w14:textId="77777777" w:rsidR="00503DD9" w:rsidRPr="00BC6CA8" w:rsidRDefault="00503DD9" w:rsidP="007A689C">
            <w:pPr>
              <w:spacing w:line="200" w:lineRule="exact"/>
            </w:pPr>
          </w:p>
        </w:tc>
        <w:tc>
          <w:tcPr>
            <w:tcW w:w="851" w:type="dxa"/>
            <w:vMerge/>
            <w:tcBorders>
              <w:top w:val="single" w:sz="4" w:space="0" w:color="auto"/>
              <w:left w:val="single" w:sz="4" w:space="0" w:color="auto"/>
              <w:bottom w:val="single" w:sz="4" w:space="0" w:color="auto"/>
              <w:right w:val="single" w:sz="4" w:space="0" w:color="auto"/>
            </w:tcBorders>
          </w:tcPr>
          <w:p w14:paraId="689C02AD" w14:textId="77777777" w:rsidR="00503DD9" w:rsidRPr="00BC6CA8" w:rsidRDefault="00503DD9" w:rsidP="007A689C">
            <w:pPr>
              <w:spacing w:line="200" w:lineRule="exact"/>
              <w:jc w:val="center"/>
            </w:pPr>
          </w:p>
        </w:tc>
        <w:tc>
          <w:tcPr>
            <w:tcW w:w="1304" w:type="dxa"/>
            <w:vMerge/>
            <w:tcBorders>
              <w:top w:val="single" w:sz="4" w:space="0" w:color="auto"/>
              <w:left w:val="single" w:sz="4" w:space="0" w:color="auto"/>
              <w:bottom w:val="single" w:sz="4" w:space="0" w:color="auto"/>
              <w:right w:val="single" w:sz="4" w:space="0" w:color="auto"/>
            </w:tcBorders>
          </w:tcPr>
          <w:p w14:paraId="441FA8B3" w14:textId="77777777" w:rsidR="00503DD9" w:rsidRPr="00BC6CA8" w:rsidRDefault="00503DD9" w:rsidP="007A689C">
            <w:pPr>
              <w:spacing w:line="200" w:lineRule="exact"/>
            </w:pPr>
          </w:p>
        </w:tc>
      </w:tr>
      <w:tr w:rsidR="00503DD9" w:rsidRPr="00BC6CA8" w14:paraId="44314BC9" w14:textId="77777777" w:rsidTr="007A689C">
        <w:trPr>
          <w:cantSplit/>
          <w:trHeight w:val="458"/>
        </w:trPr>
        <w:tc>
          <w:tcPr>
            <w:tcW w:w="2581" w:type="dxa"/>
            <w:gridSpan w:val="2"/>
            <w:tcBorders>
              <w:top w:val="single" w:sz="4" w:space="0" w:color="auto"/>
              <w:left w:val="single" w:sz="4" w:space="0" w:color="auto"/>
              <w:bottom w:val="single" w:sz="4" w:space="0" w:color="auto"/>
              <w:right w:val="single" w:sz="4" w:space="0" w:color="auto"/>
            </w:tcBorders>
            <w:vAlign w:val="center"/>
          </w:tcPr>
          <w:p w14:paraId="0EC368AE" w14:textId="77777777" w:rsidR="00503DD9" w:rsidRPr="00BC6CA8" w:rsidRDefault="00503DD9" w:rsidP="007A689C">
            <w:pPr>
              <w:spacing w:line="220" w:lineRule="exact"/>
              <w:jc w:val="center"/>
            </w:pPr>
            <w:r w:rsidRPr="00BC6CA8">
              <w:rPr>
                <w:i/>
              </w:rPr>
              <w:t>U</w:t>
            </w:r>
            <w:r w:rsidRPr="00BC6CA8">
              <w:rPr>
                <w:i/>
                <w:vertAlign w:val="subscript"/>
              </w:rPr>
              <w:t>n</w:t>
            </w:r>
            <w:r w:rsidRPr="00BC6CA8">
              <w:t xml:space="preserve"> = 220 kV</w:t>
            </w:r>
          </w:p>
        </w:tc>
        <w:tc>
          <w:tcPr>
            <w:tcW w:w="4790" w:type="dxa"/>
            <w:vMerge/>
            <w:tcBorders>
              <w:top w:val="single" w:sz="4" w:space="0" w:color="auto"/>
              <w:left w:val="single" w:sz="4" w:space="0" w:color="auto"/>
              <w:bottom w:val="single" w:sz="4" w:space="0" w:color="auto"/>
              <w:right w:val="single" w:sz="4" w:space="0" w:color="auto"/>
            </w:tcBorders>
          </w:tcPr>
          <w:p w14:paraId="79938B50" w14:textId="77777777" w:rsidR="00503DD9" w:rsidRPr="00BC6CA8" w:rsidRDefault="00503DD9" w:rsidP="007A689C">
            <w:pPr>
              <w:spacing w:line="200" w:lineRule="exact"/>
            </w:pPr>
          </w:p>
        </w:tc>
        <w:tc>
          <w:tcPr>
            <w:tcW w:w="851" w:type="dxa"/>
            <w:tcBorders>
              <w:top w:val="single" w:sz="4" w:space="0" w:color="auto"/>
              <w:left w:val="single" w:sz="4" w:space="0" w:color="auto"/>
              <w:bottom w:val="single" w:sz="4" w:space="0" w:color="auto"/>
              <w:right w:val="single" w:sz="4" w:space="0" w:color="auto"/>
            </w:tcBorders>
            <w:vAlign w:val="center"/>
          </w:tcPr>
          <w:p w14:paraId="2C546D6E" w14:textId="77777777" w:rsidR="00503DD9" w:rsidRPr="00BC6CA8" w:rsidRDefault="00503DD9" w:rsidP="007A689C">
            <w:pPr>
              <w:spacing w:line="200" w:lineRule="exact"/>
              <w:jc w:val="center"/>
            </w:pPr>
            <w:r w:rsidRPr="00BC6CA8">
              <w:t>7,00</w:t>
            </w:r>
          </w:p>
        </w:tc>
        <w:tc>
          <w:tcPr>
            <w:tcW w:w="1304" w:type="dxa"/>
            <w:tcBorders>
              <w:top w:val="single" w:sz="4" w:space="0" w:color="auto"/>
              <w:left w:val="single" w:sz="4" w:space="0" w:color="auto"/>
              <w:bottom w:val="single" w:sz="4" w:space="0" w:color="auto"/>
              <w:right w:val="single" w:sz="4" w:space="0" w:color="auto"/>
            </w:tcBorders>
            <w:vAlign w:val="center"/>
          </w:tcPr>
          <w:p w14:paraId="3DF6E80F" w14:textId="44F80ED1" w:rsidR="00503DD9" w:rsidRPr="00BC6CA8" w:rsidRDefault="00503DD9" w:rsidP="007A689C">
            <w:pPr>
              <w:spacing w:line="200" w:lineRule="exact"/>
              <w:jc w:val="center"/>
            </w:pPr>
            <w:r w:rsidRPr="00BC6CA8">
              <w:t>4,</w:t>
            </w:r>
            <w:r w:rsidR="005811F9" w:rsidRPr="00BC6CA8">
              <w:t>50</w:t>
            </w:r>
          </w:p>
        </w:tc>
      </w:tr>
      <w:tr w:rsidR="00503DD9" w:rsidRPr="00BC6CA8" w14:paraId="022C5C5E" w14:textId="77777777" w:rsidTr="007A689C">
        <w:trPr>
          <w:cantSplit/>
          <w:trHeight w:val="458"/>
        </w:trPr>
        <w:tc>
          <w:tcPr>
            <w:tcW w:w="2581" w:type="dxa"/>
            <w:gridSpan w:val="2"/>
            <w:tcBorders>
              <w:top w:val="single" w:sz="4" w:space="0" w:color="auto"/>
              <w:left w:val="single" w:sz="4" w:space="0" w:color="auto"/>
              <w:bottom w:val="double" w:sz="4" w:space="0" w:color="auto"/>
              <w:right w:val="single" w:sz="4" w:space="0" w:color="auto"/>
            </w:tcBorders>
            <w:vAlign w:val="center"/>
          </w:tcPr>
          <w:p w14:paraId="32352AAC" w14:textId="77777777" w:rsidR="00503DD9" w:rsidRPr="00BC6CA8" w:rsidRDefault="00503DD9" w:rsidP="007A689C">
            <w:pPr>
              <w:spacing w:line="220" w:lineRule="exact"/>
              <w:jc w:val="center"/>
            </w:pPr>
            <w:r w:rsidRPr="00BC6CA8">
              <w:rPr>
                <w:i/>
              </w:rPr>
              <w:t>U</w:t>
            </w:r>
            <w:r w:rsidRPr="00BC6CA8">
              <w:rPr>
                <w:i/>
                <w:vertAlign w:val="subscript"/>
              </w:rPr>
              <w:t>n</w:t>
            </w:r>
            <w:r w:rsidRPr="00BC6CA8">
              <w:t xml:space="preserve"> = 400 kV</w:t>
            </w:r>
          </w:p>
        </w:tc>
        <w:tc>
          <w:tcPr>
            <w:tcW w:w="4790" w:type="dxa"/>
            <w:vMerge/>
            <w:tcBorders>
              <w:top w:val="single" w:sz="4" w:space="0" w:color="auto"/>
              <w:left w:val="single" w:sz="4" w:space="0" w:color="auto"/>
              <w:bottom w:val="double" w:sz="4" w:space="0" w:color="auto"/>
              <w:right w:val="single" w:sz="4" w:space="0" w:color="auto"/>
            </w:tcBorders>
          </w:tcPr>
          <w:p w14:paraId="3CB2DB5B" w14:textId="77777777" w:rsidR="00503DD9" w:rsidRPr="00BC6CA8" w:rsidRDefault="00503DD9" w:rsidP="007A689C">
            <w:pPr>
              <w:spacing w:line="200" w:lineRule="exact"/>
            </w:pPr>
          </w:p>
        </w:tc>
        <w:tc>
          <w:tcPr>
            <w:tcW w:w="851" w:type="dxa"/>
            <w:tcBorders>
              <w:top w:val="single" w:sz="4" w:space="0" w:color="auto"/>
              <w:left w:val="single" w:sz="4" w:space="0" w:color="auto"/>
              <w:bottom w:val="double" w:sz="4" w:space="0" w:color="auto"/>
              <w:right w:val="single" w:sz="4" w:space="0" w:color="auto"/>
            </w:tcBorders>
            <w:vAlign w:val="center"/>
          </w:tcPr>
          <w:p w14:paraId="349607DA" w14:textId="77777777" w:rsidR="00503DD9" w:rsidRPr="00BC6CA8" w:rsidRDefault="00503DD9" w:rsidP="007A689C">
            <w:pPr>
              <w:spacing w:line="200" w:lineRule="exact"/>
              <w:jc w:val="center"/>
            </w:pPr>
            <w:r w:rsidRPr="00BC6CA8">
              <w:t>8,00</w:t>
            </w:r>
          </w:p>
        </w:tc>
        <w:tc>
          <w:tcPr>
            <w:tcW w:w="1304" w:type="dxa"/>
            <w:tcBorders>
              <w:top w:val="single" w:sz="4" w:space="0" w:color="auto"/>
              <w:left w:val="single" w:sz="4" w:space="0" w:color="auto"/>
              <w:bottom w:val="double" w:sz="4" w:space="0" w:color="auto"/>
              <w:right w:val="single" w:sz="4" w:space="0" w:color="auto"/>
            </w:tcBorders>
            <w:vAlign w:val="center"/>
          </w:tcPr>
          <w:p w14:paraId="7AB80F35" w14:textId="7B5D50D2" w:rsidR="00503DD9" w:rsidRPr="00BC6CA8" w:rsidRDefault="00503DD9" w:rsidP="007A689C">
            <w:pPr>
              <w:spacing w:line="200" w:lineRule="exact"/>
              <w:jc w:val="center"/>
            </w:pPr>
            <w:r w:rsidRPr="00BC6CA8">
              <w:t>5,</w:t>
            </w:r>
            <w:r w:rsidR="005811F9" w:rsidRPr="00BC6CA8">
              <w:t>50</w:t>
            </w:r>
          </w:p>
        </w:tc>
      </w:tr>
    </w:tbl>
    <w:p w14:paraId="7AE03C37" w14:textId="77777777" w:rsidR="00503DD9" w:rsidRPr="00BC6CA8" w:rsidRDefault="00503DD9" w:rsidP="00503DD9">
      <w:pPr>
        <w:tabs>
          <w:tab w:val="left" w:pos="6405"/>
        </w:tabs>
        <w:spacing w:line="220" w:lineRule="exact"/>
        <w:jc w:val="both"/>
      </w:pPr>
      <w:r w:rsidRPr="00BC6CA8">
        <w:tab/>
      </w:r>
    </w:p>
    <w:p w14:paraId="0773016C" w14:textId="77777777" w:rsidR="00503DD9" w:rsidRPr="00BC6CA8" w:rsidRDefault="00503DD9" w:rsidP="00484D0C">
      <w:pPr>
        <w:numPr>
          <w:ilvl w:val="0"/>
          <w:numId w:val="52"/>
        </w:numPr>
        <w:tabs>
          <w:tab w:val="clear" w:pos="360"/>
          <w:tab w:val="num" w:pos="426"/>
        </w:tabs>
        <w:ind w:left="426" w:right="424" w:hanging="284"/>
        <w:jc w:val="both"/>
      </w:pPr>
      <w:r w:rsidRPr="00BC6CA8">
        <w:t xml:space="preserve">În cazul în care nu se poate mări nivelul de izolaţie, stâlpii se leagă la pământ. Condiţiile de legare la pământ trebuie să fie cel puţin cele indicate în SR EN 61140:2002. </w:t>
      </w:r>
    </w:p>
    <w:p w14:paraId="620A44F4" w14:textId="77777777" w:rsidR="00503DD9" w:rsidRPr="00BC6CA8" w:rsidRDefault="00503DD9" w:rsidP="001C275D">
      <w:pPr>
        <w:ind w:left="426" w:right="424"/>
        <w:jc w:val="both"/>
      </w:pPr>
      <w:r w:rsidRPr="00BC6CA8">
        <w:t>Nu se aplică această prevedere, dacă se îndeplineşte una din următoarele condiţii: reţeaua funcţionează cu nulul legat la pământ sau stâlpul se află la cel puţin 2 m faţă de spaliere.</w:t>
      </w:r>
    </w:p>
    <w:p w14:paraId="3F0431BD" w14:textId="77777777" w:rsidR="00503DD9" w:rsidRPr="00BC6CA8" w:rsidRDefault="00503DD9" w:rsidP="00484D0C">
      <w:pPr>
        <w:numPr>
          <w:ilvl w:val="0"/>
          <w:numId w:val="52"/>
        </w:numPr>
        <w:tabs>
          <w:tab w:val="clear" w:pos="360"/>
          <w:tab w:val="num" w:pos="426"/>
        </w:tabs>
        <w:ind w:left="426" w:right="424" w:hanging="284"/>
        <w:jc w:val="both"/>
      </w:pPr>
      <w:r w:rsidRPr="00BC6CA8">
        <w:t>Exceptând cazul în care sunt prevăzute lanţuri multiple, din considerente mecanice.</w:t>
      </w:r>
    </w:p>
    <w:p w14:paraId="1EF4E51F" w14:textId="77777777" w:rsidR="00503DD9" w:rsidRPr="00BC6CA8" w:rsidRDefault="00503DD9" w:rsidP="00503DD9">
      <w:pPr>
        <w:jc w:val="both"/>
        <w:rPr>
          <w:rFonts w:ascii="Arial" w:hAnsi="Arial" w:cs="Arial"/>
        </w:rPr>
      </w:pPr>
    </w:p>
    <w:p w14:paraId="34069859" w14:textId="77777777" w:rsidR="00503DD9" w:rsidRPr="00BC6CA8" w:rsidRDefault="00503DD9" w:rsidP="00503DD9">
      <w:pPr>
        <w:jc w:val="both"/>
      </w:pPr>
    </w:p>
    <w:p w14:paraId="7C0F701C" w14:textId="77777777" w:rsidR="00503DD9" w:rsidRPr="00BC6CA8" w:rsidRDefault="00503DD9" w:rsidP="00503DD9">
      <w:pPr>
        <w:jc w:val="both"/>
      </w:pPr>
    </w:p>
    <w:p w14:paraId="774CE3F2" w14:textId="77777777" w:rsidR="00503DD9" w:rsidRPr="00BC6CA8" w:rsidRDefault="00503DD9" w:rsidP="00503DD9"/>
    <w:p w14:paraId="5BD1ABD4" w14:textId="77777777" w:rsidR="007A689C" w:rsidRPr="00BC6CA8" w:rsidRDefault="007A689C">
      <w:pPr>
        <w:spacing w:after="160" w:line="259" w:lineRule="auto"/>
        <w:rPr>
          <w:sz w:val="24"/>
          <w:szCs w:val="24"/>
        </w:rPr>
      </w:pPr>
      <w:r w:rsidRPr="00BC6CA8">
        <w:rPr>
          <w:sz w:val="24"/>
          <w:szCs w:val="24"/>
        </w:rPr>
        <w:br w:type="page"/>
      </w:r>
    </w:p>
    <w:p w14:paraId="15B9DA08" w14:textId="77777777" w:rsidR="009B6DD8" w:rsidRPr="00BC6CA8" w:rsidRDefault="001C275D" w:rsidP="009B6DD8">
      <w:pPr>
        <w:spacing w:line="360" w:lineRule="auto"/>
        <w:jc w:val="center"/>
        <w:rPr>
          <w:b/>
          <w:sz w:val="24"/>
          <w:szCs w:val="24"/>
        </w:rPr>
      </w:pPr>
      <w:bookmarkStart w:id="134" w:name="_Toc495487919"/>
      <w:r w:rsidRPr="00BC6CA8">
        <w:rPr>
          <w:b/>
          <w:sz w:val="24"/>
          <w:szCs w:val="24"/>
        </w:rPr>
        <w:lastRenderedPageBreak/>
        <w:t xml:space="preserve">Capitolul 4 - </w:t>
      </w:r>
      <w:r w:rsidR="009B6DD8" w:rsidRPr="00BC6CA8">
        <w:rPr>
          <w:b/>
          <w:sz w:val="24"/>
          <w:szCs w:val="24"/>
        </w:rPr>
        <w:t xml:space="preserve">Suprafeţe de teren necesare pentru construirea, retehnologizarea </w:t>
      </w:r>
    </w:p>
    <w:p w14:paraId="15EE1B9B" w14:textId="4867409F" w:rsidR="007A689C" w:rsidRPr="00BC6CA8" w:rsidRDefault="009B6DD8" w:rsidP="009B6DD8">
      <w:pPr>
        <w:spacing w:line="360" w:lineRule="auto"/>
        <w:jc w:val="center"/>
        <w:rPr>
          <w:b/>
          <w:sz w:val="24"/>
          <w:szCs w:val="24"/>
        </w:rPr>
      </w:pPr>
      <w:r w:rsidRPr="00BC6CA8">
        <w:rPr>
          <w:b/>
          <w:sz w:val="24"/>
          <w:szCs w:val="24"/>
        </w:rPr>
        <w:t xml:space="preserve">şi mentenanţa </w:t>
      </w:r>
      <w:bookmarkEnd w:id="134"/>
      <w:r w:rsidR="000600BA">
        <w:rPr>
          <w:b/>
          <w:sz w:val="24"/>
          <w:szCs w:val="24"/>
        </w:rPr>
        <w:t>LEA</w:t>
      </w:r>
    </w:p>
    <w:p w14:paraId="6AA5D3B6" w14:textId="77777777" w:rsidR="007A689C" w:rsidRPr="00BC6CA8" w:rsidRDefault="007A689C" w:rsidP="007A689C"/>
    <w:p w14:paraId="76B7D51D" w14:textId="14068FD0" w:rsidR="007A689C" w:rsidRPr="00BC6CA8" w:rsidRDefault="004A475D" w:rsidP="00B71B7B">
      <w:pPr>
        <w:spacing w:line="360" w:lineRule="auto"/>
        <w:jc w:val="both"/>
        <w:rPr>
          <w:sz w:val="24"/>
          <w:szCs w:val="24"/>
        </w:rPr>
      </w:pPr>
      <w:r w:rsidRPr="00BC6CA8">
        <w:rPr>
          <w:b/>
          <w:sz w:val="24"/>
          <w:szCs w:val="24"/>
        </w:rPr>
        <w:t>4.1.</w:t>
      </w:r>
      <w:r w:rsidR="007A689C" w:rsidRPr="00BC6CA8">
        <w:rPr>
          <w:sz w:val="24"/>
          <w:szCs w:val="24"/>
        </w:rPr>
        <w:t xml:space="preserve"> </w:t>
      </w:r>
      <w:r w:rsidR="0093368A" w:rsidRPr="00BC6CA8">
        <w:rPr>
          <w:sz w:val="24"/>
          <w:szCs w:val="24"/>
        </w:rPr>
        <w:t xml:space="preserve">(1) </w:t>
      </w:r>
      <w:r w:rsidR="007A689C" w:rsidRPr="00BC6CA8">
        <w:rPr>
          <w:sz w:val="24"/>
          <w:szCs w:val="24"/>
        </w:rPr>
        <w:t xml:space="preserve">Pentru construirea, retehnologizarea şi mentenanţa </w:t>
      </w:r>
      <w:r w:rsidR="005A33E9">
        <w:rPr>
          <w:sz w:val="24"/>
          <w:szCs w:val="24"/>
        </w:rPr>
        <w:t>LEA</w:t>
      </w:r>
      <w:r w:rsidR="007A689C" w:rsidRPr="00BC6CA8">
        <w:rPr>
          <w:sz w:val="24"/>
          <w:szCs w:val="24"/>
        </w:rPr>
        <w:t xml:space="preserve"> este necesară ocuparea definitivă pe durata existenţei liniei a suprafeţelor de teren pentru fundaţiile stâlpilor şi ocuparea temporară pe perioada construirii, retehnologizării sau mentenanţei liniei a suprafeţelor de teren aferente culoarului de lucru, platformelor de lucru şi eventual a drumurilor de acces.</w:t>
      </w:r>
    </w:p>
    <w:p w14:paraId="0577BE3D" w14:textId="3F6154D7" w:rsidR="00515DB4" w:rsidRPr="00BC6CA8" w:rsidRDefault="00515DB4" w:rsidP="00525CBB">
      <w:pPr>
        <w:spacing w:line="360" w:lineRule="auto"/>
        <w:jc w:val="both"/>
        <w:rPr>
          <w:sz w:val="24"/>
          <w:highlight w:val="green"/>
        </w:rPr>
      </w:pPr>
      <w:r w:rsidRPr="00BC6CA8">
        <w:rPr>
          <w:sz w:val="24"/>
        </w:rPr>
        <w:t>(2) Principiile de calcul care se aplică pentru stabilirea formei, dimensiunilor şi modului de calcul al suprafețelor de teren din prezent</w:t>
      </w:r>
      <w:r w:rsidR="000600BA">
        <w:rPr>
          <w:sz w:val="24"/>
        </w:rPr>
        <w:t xml:space="preserve">ul capitol </w:t>
      </w:r>
      <w:r w:rsidRPr="00BC6CA8">
        <w:rPr>
          <w:sz w:val="24"/>
        </w:rPr>
        <w:t xml:space="preserve">au caracter general și se </w:t>
      </w:r>
      <w:r w:rsidR="000600BA" w:rsidRPr="00BC6CA8">
        <w:rPr>
          <w:sz w:val="24"/>
        </w:rPr>
        <w:t>aplic</w:t>
      </w:r>
      <w:r w:rsidR="000600BA">
        <w:rPr>
          <w:sz w:val="24"/>
        </w:rPr>
        <w:t>ă</w:t>
      </w:r>
      <w:r w:rsidR="000600BA" w:rsidRPr="00BC6CA8">
        <w:rPr>
          <w:sz w:val="24"/>
        </w:rPr>
        <w:t xml:space="preserve"> </w:t>
      </w:r>
      <w:r w:rsidRPr="00BC6CA8">
        <w:rPr>
          <w:sz w:val="24"/>
        </w:rPr>
        <w:t>pentru orice tip de stâlp, fiind de competența proiectanților de specialitate să efectueze prin similitudine calculul suprafețelor pentru alte tipuri de stâlpi sau configurații LEA</w:t>
      </w:r>
      <w:r w:rsidR="000600BA">
        <w:rPr>
          <w:sz w:val="24"/>
        </w:rPr>
        <w:t>,</w:t>
      </w:r>
      <w:r w:rsidRPr="00BC6CA8">
        <w:rPr>
          <w:sz w:val="24"/>
        </w:rPr>
        <w:t xml:space="preserve"> neincluse în </w:t>
      </w:r>
      <w:r w:rsidR="00A54FBA" w:rsidRPr="00BC6CA8">
        <w:rPr>
          <w:sz w:val="24"/>
        </w:rPr>
        <w:t>normă</w:t>
      </w:r>
      <w:r w:rsidRPr="00BC6CA8">
        <w:rPr>
          <w:sz w:val="24"/>
        </w:rPr>
        <w:t xml:space="preserve">.   </w:t>
      </w:r>
    </w:p>
    <w:p w14:paraId="5DC9D1A5" w14:textId="77777777" w:rsidR="0093368A" w:rsidRPr="00BC6CA8" w:rsidRDefault="0093368A" w:rsidP="00515DB4">
      <w:pPr>
        <w:jc w:val="both"/>
        <w:rPr>
          <w:sz w:val="24"/>
        </w:rPr>
      </w:pPr>
    </w:p>
    <w:p w14:paraId="227C9C95" w14:textId="36E79C11" w:rsidR="007A689C" w:rsidRPr="00BC6CA8" w:rsidRDefault="004A475D" w:rsidP="00B71B7B">
      <w:pPr>
        <w:spacing w:line="360" w:lineRule="auto"/>
        <w:jc w:val="both"/>
        <w:rPr>
          <w:sz w:val="24"/>
          <w:szCs w:val="24"/>
        </w:rPr>
      </w:pPr>
      <w:r w:rsidRPr="00BC6CA8">
        <w:rPr>
          <w:b/>
          <w:sz w:val="24"/>
          <w:szCs w:val="24"/>
        </w:rPr>
        <w:t>4.2</w:t>
      </w:r>
      <w:r w:rsidR="007A689C" w:rsidRPr="00BC6CA8">
        <w:rPr>
          <w:sz w:val="24"/>
          <w:szCs w:val="24"/>
        </w:rPr>
        <w:t>.</w:t>
      </w:r>
      <w:r w:rsidR="007A689C" w:rsidRPr="00BC6CA8">
        <w:rPr>
          <w:b/>
          <w:sz w:val="24"/>
          <w:szCs w:val="24"/>
        </w:rPr>
        <w:t xml:space="preserve"> </w:t>
      </w:r>
      <w:r w:rsidR="007A689C" w:rsidRPr="00BC6CA8">
        <w:rPr>
          <w:sz w:val="24"/>
          <w:szCs w:val="24"/>
        </w:rPr>
        <w:t>Forma, dimensiunile şi modul de calcul al suprafeţelor de teren ocupate de fundaţiile stâlpilor LEA su</w:t>
      </w:r>
      <w:r w:rsidR="00A8462D" w:rsidRPr="00BC6CA8">
        <w:rPr>
          <w:sz w:val="24"/>
          <w:szCs w:val="24"/>
        </w:rPr>
        <w:t xml:space="preserve">nt prezentate în tabelul </w:t>
      </w:r>
      <w:r w:rsidR="002F7367" w:rsidRPr="00BC6CA8">
        <w:rPr>
          <w:sz w:val="24"/>
          <w:szCs w:val="24"/>
        </w:rPr>
        <w:t>19</w:t>
      </w:r>
      <w:r w:rsidR="00A8462D" w:rsidRPr="00BC6CA8">
        <w:rPr>
          <w:sz w:val="24"/>
          <w:szCs w:val="24"/>
        </w:rPr>
        <w:t>.</w:t>
      </w:r>
      <w:bookmarkStart w:id="135" w:name="_Hlk516671698"/>
      <w:r w:rsidR="00A54FBA" w:rsidRPr="00BC6CA8">
        <w:rPr>
          <w:sz w:val="24"/>
          <w:szCs w:val="24"/>
        </w:rPr>
        <w:t>a</w:t>
      </w:r>
      <w:bookmarkEnd w:id="135"/>
      <w:r w:rsidR="00A54FBA" w:rsidRPr="00BC6CA8">
        <w:rPr>
          <w:sz w:val="24"/>
          <w:szCs w:val="24"/>
        </w:rPr>
        <w:t>.</w:t>
      </w:r>
    </w:p>
    <w:p w14:paraId="218FBA5A" w14:textId="77777777" w:rsidR="007A689C" w:rsidRPr="00BC6CA8" w:rsidRDefault="007A689C" w:rsidP="00B71B7B">
      <w:pPr>
        <w:spacing w:line="360" w:lineRule="auto"/>
        <w:jc w:val="both"/>
        <w:rPr>
          <w:sz w:val="24"/>
          <w:szCs w:val="24"/>
        </w:rPr>
      </w:pPr>
    </w:p>
    <w:p w14:paraId="21ECC758" w14:textId="356D6508" w:rsidR="007A689C" w:rsidRPr="00BC6CA8" w:rsidRDefault="004A475D" w:rsidP="00B71B7B">
      <w:pPr>
        <w:spacing w:line="360" w:lineRule="auto"/>
        <w:jc w:val="both"/>
        <w:rPr>
          <w:sz w:val="24"/>
          <w:szCs w:val="24"/>
        </w:rPr>
      </w:pPr>
      <w:r w:rsidRPr="00BC6CA8">
        <w:rPr>
          <w:b/>
          <w:sz w:val="24"/>
          <w:szCs w:val="24"/>
        </w:rPr>
        <w:t>4.3.</w:t>
      </w:r>
      <w:r w:rsidR="007A689C" w:rsidRPr="00BC6CA8">
        <w:rPr>
          <w:b/>
          <w:sz w:val="24"/>
          <w:szCs w:val="24"/>
        </w:rPr>
        <w:t xml:space="preserve"> </w:t>
      </w:r>
      <w:r w:rsidR="007A689C" w:rsidRPr="00BC6CA8">
        <w:rPr>
          <w:sz w:val="24"/>
          <w:szCs w:val="24"/>
        </w:rPr>
        <w:t>Forma, dimensiunile şi modul de calcul al suprafeţelor de teren ocupate de platformele de lucru pentru montarea stâlpilor LEA</w:t>
      </w:r>
      <w:r w:rsidR="00A8462D" w:rsidRPr="00BC6CA8">
        <w:rPr>
          <w:sz w:val="24"/>
          <w:szCs w:val="24"/>
        </w:rPr>
        <w:t xml:space="preserve"> sunt prezentate în tabelul </w:t>
      </w:r>
      <w:r w:rsidR="002F7367" w:rsidRPr="00BC6CA8">
        <w:rPr>
          <w:sz w:val="24"/>
          <w:szCs w:val="24"/>
        </w:rPr>
        <w:t>19</w:t>
      </w:r>
      <w:r w:rsidR="00A54FBA" w:rsidRPr="00BC6CA8">
        <w:rPr>
          <w:sz w:val="24"/>
          <w:szCs w:val="24"/>
        </w:rPr>
        <w:t>.b.</w:t>
      </w:r>
    </w:p>
    <w:p w14:paraId="13A83ABC" w14:textId="77777777" w:rsidR="007A689C" w:rsidRPr="00BC6CA8" w:rsidRDefault="007A689C" w:rsidP="00B71B7B">
      <w:pPr>
        <w:spacing w:line="360" w:lineRule="auto"/>
        <w:jc w:val="both"/>
        <w:rPr>
          <w:sz w:val="24"/>
          <w:szCs w:val="24"/>
        </w:rPr>
      </w:pPr>
    </w:p>
    <w:p w14:paraId="37E207E1" w14:textId="3E6C8F78" w:rsidR="007A689C" w:rsidRPr="00BC6CA8" w:rsidRDefault="004A475D" w:rsidP="00B71B7B">
      <w:pPr>
        <w:spacing w:line="360" w:lineRule="auto"/>
        <w:jc w:val="both"/>
        <w:rPr>
          <w:sz w:val="24"/>
          <w:szCs w:val="24"/>
        </w:rPr>
      </w:pPr>
      <w:r w:rsidRPr="00BC6CA8">
        <w:rPr>
          <w:b/>
          <w:sz w:val="24"/>
          <w:szCs w:val="24"/>
        </w:rPr>
        <w:t>4.4.</w:t>
      </w:r>
      <w:r w:rsidR="007A689C" w:rsidRPr="00BC6CA8">
        <w:rPr>
          <w:sz w:val="24"/>
          <w:szCs w:val="24"/>
        </w:rPr>
        <w:t xml:space="preserve"> Forma, dimensiunile şi modul de calcul al suprafeţelor de teren ocupate de platformele stâlpilor pentru întinderea conductoarelor LEA</w:t>
      </w:r>
      <w:r w:rsidR="00A8462D" w:rsidRPr="00BC6CA8">
        <w:rPr>
          <w:sz w:val="24"/>
          <w:szCs w:val="24"/>
        </w:rPr>
        <w:t xml:space="preserve"> sunt prezentate în tabelul </w:t>
      </w:r>
      <w:r w:rsidR="002F7367" w:rsidRPr="00BC6CA8">
        <w:rPr>
          <w:sz w:val="24"/>
          <w:szCs w:val="24"/>
        </w:rPr>
        <w:t>19</w:t>
      </w:r>
      <w:r w:rsidR="007A689C" w:rsidRPr="00BC6CA8">
        <w:rPr>
          <w:sz w:val="24"/>
          <w:szCs w:val="24"/>
        </w:rPr>
        <w:t>.</w:t>
      </w:r>
      <w:r w:rsidR="00A54FBA" w:rsidRPr="00BC6CA8">
        <w:rPr>
          <w:sz w:val="24"/>
          <w:szCs w:val="24"/>
        </w:rPr>
        <w:t>c.</w:t>
      </w:r>
    </w:p>
    <w:p w14:paraId="75550473" w14:textId="5FD61119" w:rsidR="007A689C" w:rsidRPr="00BC6CA8" w:rsidRDefault="004A475D" w:rsidP="00B71B7B">
      <w:pPr>
        <w:spacing w:line="360" w:lineRule="auto"/>
        <w:jc w:val="both"/>
        <w:rPr>
          <w:sz w:val="24"/>
          <w:szCs w:val="24"/>
        </w:rPr>
      </w:pPr>
      <w:r w:rsidRPr="00BC6CA8">
        <w:rPr>
          <w:b/>
          <w:sz w:val="24"/>
          <w:szCs w:val="24"/>
        </w:rPr>
        <w:t>4.5.</w:t>
      </w:r>
      <w:r w:rsidR="007A689C" w:rsidRPr="00BC6CA8">
        <w:rPr>
          <w:sz w:val="24"/>
          <w:szCs w:val="24"/>
        </w:rPr>
        <w:t xml:space="preserve"> Forma, dimensiunile şi modul de calcul al suprafeţelor de teren ocupate de platformele stâlpilor pentru lucrări de mentenan</w:t>
      </w:r>
      <w:r w:rsidR="00A8462D" w:rsidRPr="00BC6CA8">
        <w:rPr>
          <w:sz w:val="24"/>
          <w:szCs w:val="24"/>
        </w:rPr>
        <w:t xml:space="preserve">ţă a LEA sunt prezentate în </w:t>
      </w:r>
      <w:r w:rsidRPr="00BC6CA8">
        <w:rPr>
          <w:sz w:val="24"/>
          <w:szCs w:val="24"/>
        </w:rPr>
        <w:t xml:space="preserve">tabelul </w:t>
      </w:r>
      <w:r w:rsidR="002F7367" w:rsidRPr="00BC6CA8">
        <w:rPr>
          <w:sz w:val="24"/>
          <w:szCs w:val="24"/>
        </w:rPr>
        <w:t>19</w:t>
      </w:r>
      <w:r w:rsidR="007A689C" w:rsidRPr="00BC6CA8">
        <w:rPr>
          <w:sz w:val="24"/>
          <w:szCs w:val="24"/>
        </w:rPr>
        <w:t>.</w:t>
      </w:r>
      <w:r w:rsidR="00A54FBA" w:rsidRPr="00BC6CA8">
        <w:rPr>
          <w:sz w:val="24"/>
          <w:szCs w:val="24"/>
        </w:rPr>
        <w:t>d.</w:t>
      </w:r>
    </w:p>
    <w:p w14:paraId="59989514" w14:textId="77777777" w:rsidR="007A689C" w:rsidRPr="00BC6CA8" w:rsidRDefault="007A689C" w:rsidP="00B71B7B">
      <w:pPr>
        <w:spacing w:line="360" w:lineRule="auto"/>
        <w:jc w:val="both"/>
        <w:rPr>
          <w:sz w:val="24"/>
          <w:szCs w:val="24"/>
        </w:rPr>
      </w:pPr>
    </w:p>
    <w:p w14:paraId="4D9C1048" w14:textId="44876FD1" w:rsidR="007A689C" w:rsidRPr="00BC6CA8" w:rsidRDefault="004A475D" w:rsidP="00B71B7B">
      <w:pPr>
        <w:spacing w:line="360" w:lineRule="auto"/>
        <w:jc w:val="both"/>
        <w:rPr>
          <w:sz w:val="24"/>
          <w:szCs w:val="24"/>
        </w:rPr>
      </w:pPr>
      <w:r w:rsidRPr="00BC6CA8">
        <w:rPr>
          <w:b/>
          <w:sz w:val="24"/>
          <w:szCs w:val="24"/>
        </w:rPr>
        <w:t>4.6.</w:t>
      </w:r>
      <w:r w:rsidR="007A689C" w:rsidRPr="00BC6CA8">
        <w:rPr>
          <w:sz w:val="24"/>
          <w:szCs w:val="24"/>
        </w:rPr>
        <w:t xml:space="preserve"> Culoarul de lucru ocupat temporar, definit conform </w:t>
      </w:r>
      <w:r w:rsidR="00BF2433">
        <w:rPr>
          <w:sz w:val="24"/>
          <w:szCs w:val="24"/>
        </w:rPr>
        <w:t>prezentei norme</w:t>
      </w:r>
      <w:r w:rsidR="009B6DD8" w:rsidRPr="00BC6CA8">
        <w:rPr>
          <w:sz w:val="24"/>
          <w:szCs w:val="24"/>
        </w:rPr>
        <w:t xml:space="preserve">, are o lăţime </w:t>
      </w:r>
      <w:r w:rsidR="007A689C" w:rsidRPr="00BC6CA8">
        <w:rPr>
          <w:sz w:val="24"/>
          <w:szCs w:val="24"/>
        </w:rPr>
        <w:t xml:space="preserve">de </w:t>
      </w:r>
      <w:r w:rsidR="00852EDD" w:rsidRPr="00BC6CA8">
        <w:rPr>
          <w:sz w:val="24"/>
          <w:szCs w:val="24"/>
        </w:rPr>
        <w:t xml:space="preserve">3 </w:t>
      </w:r>
      <w:r w:rsidR="007A689C" w:rsidRPr="00BC6CA8">
        <w:rPr>
          <w:sz w:val="24"/>
          <w:szCs w:val="24"/>
        </w:rPr>
        <w:t xml:space="preserve">m.  </w:t>
      </w:r>
    </w:p>
    <w:p w14:paraId="77298932" w14:textId="77777777" w:rsidR="007A689C" w:rsidRPr="00BC6CA8" w:rsidRDefault="007A689C" w:rsidP="00B71B7B">
      <w:pPr>
        <w:spacing w:line="360" w:lineRule="auto"/>
        <w:jc w:val="both"/>
        <w:rPr>
          <w:sz w:val="24"/>
          <w:szCs w:val="24"/>
        </w:rPr>
      </w:pPr>
    </w:p>
    <w:p w14:paraId="0F814AB6" w14:textId="59C4362B" w:rsidR="007A689C" w:rsidRPr="00BC6CA8" w:rsidRDefault="004A475D" w:rsidP="00B71B7B">
      <w:pPr>
        <w:spacing w:line="360" w:lineRule="auto"/>
        <w:jc w:val="both"/>
        <w:rPr>
          <w:sz w:val="24"/>
          <w:szCs w:val="24"/>
        </w:rPr>
      </w:pPr>
      <w:r w:rsidRPr="00BC6CA8">
        <w:rPr>
          <w:b/>
          <w:sz w:val="24"/>
          <w:szCs w:val="24"/>
        </w:rPr>
        <w:t>4.7.</w:t>
      </w:r>
      <w:r w:rsidR="007A689C" w:rsidRPr="00BC6CA8">
        <w:rPr>
          <w:sz w:val="24"/>
          <w:szCs w:val="24"/>
        </w:rPr>
        <w:t xml:space="preserve"> Pentru controlul </w:t>
      </w:r>
      <w:r w:rsidR="00BF2433">
        <w:rPr>
          <w:sz w:val="24"/>
          <w:szCs w:val="24"/>
        </w:rPr>
        <w:t>LEA</w:t>
      </w:r>
      <w:r w:rsidR="007A689C" w:rsidRPr="00BC6CA8">
        <w:rPr>
          <w:sz w:val="24"/>
          <w:szCs w:val="24"/>
        </w:rPr>
        <w:t xml:space="preserve">, culoarul de exploatare, definit conform </w:t>
      </w:r>
      <w:r w:rsidR="00BF2433">
        <w:rPr>
          <w:sz w:val="24"/>
          <w:szCs w:val="24"/>
        </w:rPr>
        <w:t>prezentei norme</w:t>
      </w:r>
      <w:r w:rsidR="007A689C" w:rsidRPr="00BC6CA8">
        <w:rPr>
          <w:sz w:val="24"/>
          <w:szCs w:val="24"/>
        </w:rPr>
        <w:t xml:space="preserve"> şi  amplasat, de regulă, în zona de protecţie sau în zona de siguranţă a </w:t>
      </w:r>
      <w:r w:rsidR="00BF2433">
        <w:rPr>
          <w:sz w:val="24"/>
          <w:szCs w:val="24"/>
        </w:rPr>
        <w:t>LEA</w:t>
      </w:r>
      <w:r w:rsidR="007A689C" w:rsidRPr="00BC6CA8">
        <w:rPr>
          <w:sz w:val="24"/>
          <w:szCs w:val="24"/>
        </w:rPr>
        <w:t xml:space="preserve">, are o lăţime de 0,5 m. </w:t>
      </w:r>
    </w:p>
    <w:p w14:paraId="6E1BF238" w14:textId="77777777" w:rsidR="007A689C" w:rsidRPr="00BC6CA8" w:rsidRDefault="007A689C" w:rsidP="007A689C">
      <w:pPr>
        <w:spacing w:line="233" w:lineRule="auto"/>
        <w:jc w:val="right"/>
      </w:pPr>
    </w:p>
    <w:p w14:paraId="412840D6" w14:textId="77777777" w:rsidR="007A689C" w:rsidRPr="00BC6CA8" w:rsidRDefault="007A689C" w:rsidP="007A689C">
      <w:pPr>
        <w:spacing w:line="233" w:lineRule="auto"/>
        <w:jc w:val="right"/>
      </w:pPr>
    </w:p>
    <w:p w14:paraId="404C1A33" w14:textId="77777777" w:rsidR="007A689C" w:rsidRPr="00BC6CA8" w:rsidRDefault="007A689C" w:rsidP="007A689C">
      <w:pPr>
        <w:tabs>
          <w:tab w:val="left" w:pos="3285"/>
        </w:tabs>
        <w:spacing w:line="233" w:lineRule="auto"/>
      </w:pPr>
      <w:r w:rsidRPr="00BC6CA8">
        <w:tab/>
      </w:r>
    </w:p>
    <w:p w14:paraId="4295E2CE" w14:textId="77777777" w:rsidR="007A689C" w:rsidRPr="00BC6CA8" w:rsidRDefault="007A689C" w:rsidP="007A689C">
      <w:pPr>
        <w:spacing w:line="233" w:lineRule="auto"/>
        <w:jc w:val="right"/>
        <w:rPr>
          <w:b/>
        </w:rPr>
      </w:pPr>
      <w:r w:rsidRPr="00BC6CA8">
        <w:br w:type="page"/>
      </w:r>
    </w:p>
    <w:p w14:paraId="0B2ACF3B" w14:textId="77777777" w:rsidR="007A689C" w:rsidRPr="00BC6CA8" w:rsidRDefault="00A8462D" w:rsidP="007A689C">
      <w:pPr>
        <w:tabs>
          <w:tab w:val="left" w:pos="4678"/>
        </w:tabs>
        <w:spacing w:line="233" w:lineRule="auto"/>
        <w:jc w:val="both"/>
        <w:rPr>
          <w:b/>
        </w:rPr>
      </w:pPr>
      <w:r w:rsidRPr="00BC6CA8">
        <w:rPr>
          <w:noProof/>
          <w:lang w:eastAsia="ro-RO"/>
        </w:rPr>
        <w:lastRenderedPageBreak/>
        <mc:AlternateContent>
          <mc:Choice Requires="wps">
            <w:drawing>
              <wp:anchor distT="0" distB="0" distL="114300" distR="114300" simplePos="0" relativeHeight="251682304" behindDoc="0" locked="0" layoutInCell="1" allowOverlap="1" wp14:anchorId="307E9E89" wp14:editId="0494C810">
                <wp:simplePos x="0" y="0"/>
                <wp:positionH relativeFrom="column">
                  <wp:posOffset>723900</wp:posOffset>
                </wp:positionH>
                <wp:positionV relativeFrom="paragraph">
                  <wp:posOffset>-762000</wp:posOffset>
                </wp:positionV>
                <wp:extent cx="304800" cy="1308100"/>
                <wp:effectExtent l="4445" t="0" r="1905" b="0"/>
                <wp:wrapNone/>
                <wp:docPr id="709" name="Dreptunghi 7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304800" cy="1308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1CC525C" w14:textId="51BA6A3D" w:rsidR="003F3A7E" w:rsidRPr="00936A17" w:rsidRDefault="003F3A7E" w:rsidP="00A8462D">
                            <w:pPr>
                              <w:rPr>
                                <w:b/>
                              </w:rPr>
                            </w:pPr>
                            <w:r w:rsidRPr="00A54FBA">
                              <w:rPr>
                                <w:b/>
                              </w:rPr>
                              <w:t xml:space="preserve">Tabelul </w:t>
                            </w:r>
                            <w:r>
                              <w:rPr>
                                <w:b/>
                              </w:rPr>
                              <w:t>19</w:t>
                            </w:r>
                            <w:r w:rsidRPr="00A54FBA">
                              <w:rPr>
                                <w:b/>
                              </w:rPr>
                              <w:t>.</w:t>
                            </w:r>
                            <w:r w:rsidRPr="00525CBB">
                              <w:rPr>
                                <w:b/>
                              </w:rP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7E9E89" id="Dreptunghi 709" o:spid="_x0000_s1051" style="position:absolute;left:0;text-align:left;margin-left:57pt;margin-top:-60pt;width:24pt;height:103pt;rotation:90;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" stroked="f">
                <v:textbox>
                  <w:txbxContent>
                    <w:p w14:paraId="41CC525C" w14:textId="51BA6A3D" w:rsidR="003F3A7E" w:rsidRPr="00936A17" w:rsidRDefault="003F3A7E" w:rsidP="00A8462D">
                      <w:pPr>
                        <w:rPr>
                          <w:b/>
                        </w:rPr>
                      </w:pPr>
                      <w:r w:rsidRPr="00A54FBA">
                        <w:rPr>
                          <w:b/>
                        </w:rPr>
                        <w:t xml:space="preserve">Tabelul </w:t>
                      </w:r>
                      <w:r>
                        <w:rPr>
                          <w:b/>
                        </w:rPr>
                        <w:t>19</w:t>
                      </w:r>
                      <w:r w:rsidRPr="00A54FBA">
                        <w:rPr>
                          <w:b/>
                        </w:rPr>
                        <w:t>.</w:t>
                      </w:r>
                      <w:r w:rsidRPr="00525CBB">
                        <w:rPr>
                          <w:b/>
                        </w:rPr>
                        <w:t>a</w:t>
                      </w:r>
                    </w:p>
                  </w:txbxContent>
                </v:textbox>
              </v:rect>
            </w:pict>
          </mc:Fallback>
        </mc:AlternateContent>
      </w:r>
      <w:r w:rsidR="003F3A7E">
        <w:rPr>
          <w:b/>
          <w:noProof/>
          <w:lang w:val="en-US"/>
        </w:rPr>
        <w:object w:dxaOrig="1440" w:dyaOrig="1440" w14:anchorId="024959D5">
          <v:group id="_x0000_s1057" style="position:absolute;left:0;text-align:left;margin-left:12pt;margin-top:10.6pt;width:435.05pt;height:676.75pt;z-index:251675136;mso-position-horizontal-relative:text;mso-position-vertical-relative:text" coordorigin="1462,1494" coordsize="9354,14291">
            <v:shape id="_x0000_s1058" type="#_x0000_t75" style="position:absolute;left:1462;top:1494;width:9354;height:14291;visibility:visible;mso-wrap-edited:f" o:allowincell="f">
              <v:imagedata r:id="rId69" o:title=""/>
            </v:shape>
            <v:rect id="_x0000_s1059" style="position:absolute;left:1691;top:1758;width:318;height:1022" stroked="f"/>
          </v:group>
          <o:OLEObject Type="Embed" ProgID="Word.Picture.8" ShapeID="_x0000_s1058" DrawAspect="Content" ObjectID="_1606654518" r:id="rId70"/>
        </w:object>
      </w:r>
    </w:p>
    <w:p w14:paraId="045CCE79" w14:textId="77777777" w:rsidR="007A689C" w:rsidRPr="00BC6CA8" w:rsidRDefault="007A689C" w:rsidP="007A689C">
      <w:pPr>
        <w:tabs>
          <w:tab w:val="left" w:pos="4678"/>
        </w:tabs>
        <w:spacing w:line="233" w:lineRule="auto"/>
        <w:jc w:val="both"/>
        <w:rPr>
          <w:b/>
        </w:rPr>
      </w:pPr>
      <w:r w:rsidRPr="00BC6CA8">
        <w:rPr>
          <w:b/>
          <w:noProof/>
          <w:lang w:eastAsia="ro-RO"/>
        </w:rPr>
        <mc:AlternateContent>
          <mc:Choice Requires="wps">
            <w:drawing>
              <wp:anchor distT="0" distB="0" distL="114300" distR="114300" simplePos="0" relativeHeight="251664896" behindDoc="0" locked="0" layoutInCell="1" allowOverlap="1" wp14:anchorId="550DEDB4" wp14:editId="1264E2DE">
                <wp:simplePos x="0" y="0"/>
                <wp:positionH relativeFrom="column">
                  <wp:posOffset>287655</wp:posOffset>
                </wp:positionH>
                <wp:positionV relativeFrom="paragraph">
                  <wp:posOffset>78740</wp:posOffset>
                </wp:positionV>
                <wp:extent cx="398145" cy="962025"/>
                <wp:effectExtent l="1905" t="0" r="0" b="0"/>
                <wp:wrapNone/>
                <wp:docPr id="707" name="Dreptunghi 7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8145" cy="9620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5E582E7" w14:textId="77777777" w:rsidR="003F3A7E" w:rsidRPr="004004A7" w:rsidRDefault="003F3A7E" w:rsidP="007A689C">
                            <w:pPr>
                              <w:rPr>
                                <w:b/>
                              </w:rPr>
                            </w:pPr>
                            <w:r w:rsidRPr="004004A7">
                              <w:rPr>
                                <w:b/>
                              </w:rPr>
                              <w:t>Tabelul 1.A1.1</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0DEDB4" id="Dreptunghi 707" o:spid="_x0000_s1052" style="position:absolute;left:0;text-align:left;margin-left:22.65pt;margin-top:6.2pt;width:31.35pt;height:75.7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" stroked="f">
                <v:textbox style="layout-flow:vertical;mso-layout-flow-alt:bottom-to-top">
                  <w:txbxContent>
                    <w:p w14:paraId="65E582E7" w14:textId="77777777" w:rsidR="003F3A7E" w:rsidRPr="004004A7" w:rsidRDefault="003F3A7E" w:rsidP="007A689C">
                      <w:pPr>
                        <w:rPr>
                          <w:b/>
                        </w:rPr>
                      </w:pPr>
                      <w:r w:rsidRPr="004004A7">
                        <w:rPr>
                          <w:b/>
                        </w:rPr>
                        <w:t>Tabelul 1.A1.1</w:t>
                      </w:r>
                    </w:p>
                  </w:txbxContent>
                </v:textbox>
              </v:rect>
            </w:pict>
          </mc:Fallback>
        </mc:AlternateContent>
      </w:r>
    </w:p>
    <w:p w14:paraId="7769A8BB" w14:textId="77777777" w:rsidR="007A689C" w:rsidRPr="00BC6CA8" w:rsidRDefault="007A689C" w:rsidP="007A689C">
      <w:pPr>
        <w:spacing w:line="233" w:lineRule="auto"/>
        <w:jc w:val="both"/>
        <w:rPr>
          <w:b/>
        </w:rPr>
      </w:pPr>
    </w:p>
    <w:p w14:paraId="2B7B17A7" w14:textId="77777777" w:rsidR="007A689C" w:rsidRPr="00BC6CA8" w:rsidRDefault="007A689C" w:rsidP="007A689C">
      <w:pPr>
        <w:spacing w:line="233" w:lineRule="auto"/>
        <w:jc w:val="both"/>
        <w:rPr>
          <w:b/>
        </w:rPr>
      </w:pPr>
    </w:p>
    <w:p w14:paraId="2C47361D" w14:textId="77777777" w:rsidR="007A689C" w:rsidRPr="00BC6CA8" w:rsidRDefault="007A689C" w:rsidP="007A689C">
      <w:pPr>
        <w:spacing w:line="233" w:lineRule="auto"/>
        <w:jc w:val="both"/>
        <w:rPr>
          <w:b/>
        </w:rPr>
      </w:pPr>
    </w:p>
    <w:p w14:paraId="42F3C536" w14:textId="77777777" w:rsidR="007A689C" w:rsidRPr="00BC6CA8" w:rsidRDefault="007A689C" w:rsidP="007A689C">
      <w:pPr>
        <w:spacing w:line="233" w:lineRule="auto"/>
        <w:jc w:val="both"/>
        <w:rPr>
          <w:b/>
        </w:rPr>
      </w:pPr>
    </w:p>
    <w:p w14:paraId="1CE177D2" w14:textId="77777777" w:rsidR="007A689C" w:rsidRPr="00BC6CA8" w:rsidRDefault="007A689C" w:rsidP="007A689C">
      <w:pPr>
        <w:spacing w:line="233" w:lineRule="auto"/>
        <w:jc w:val="both"/>
        <w:rPr>
          <w:b/>
        </w:rPr>
      </w:pPr>
    </w:p>
    <w:p w14:paraId="10BE668B" w14:textId="77777777" w:rsidR="007A689C" w:rsidRPr="00BC6CA8" w:rsidRDefault="007A689C" w:rsidP="007A689C">
      <w:pPr>
        <w:spacing w:line="233" w:lineRule="auto"/>
        <w:jc w:val="both"/>
        <w:rPr>
          <w:b/>
        </w:rPr>
      </w:pPr>
    </w:p>
    <w:p w14:paraId="73709F43" w14:textId="77777777" w:rsidR="007A689C" w:rsidRPr="00BC6CA8" w:rsidRDefault="007A689C" w:rsidP="007A689C">
      <w:pPr>
        <w:spacing w:line="233" w:lineRule="auto"/>
        <w:jc w:val="both"/>
        <w:rPr>
          <w:b/>
        </w:rPr>
      </w:pPr>
    </w:p>
    <w:p w14:paraId="429AB318" w14:textId="77777777" w:rsidR="007A689C" w:rsidRPr="00BC6CA8" w:rsidRDefault="007A689C" w:rsidP="007A689C">
      <w:pPr>
        <w:spacing w:line="233" w:lineRule="auto"/>
        <w:jc w:val="both"/>
        <w:rPr>
          <w:b/>
        </w:rPr>
      </w:pPr>
    </w:p>
    <w:p w14:paraId="43D56CF8" w14:textId="77777777" w:rsidR="007A689C" w:rsidRPr="00BC6CA8" w:rsidRDefault="007A689C" w:rsidP="007A689C">
      <w:pPr>
        <w:spacing w:line="233" w:lineRule="auto"/>
        <w:jc w:val="both"/>
        <w:rPr>
          <w:b/>
        </w:rPr>
      </w:pPr>
    </w:p>
    <w:p w14:paraId="6DC24A58" w14:textId="77777777" w:rsidR="007A689C" w:rsidRPr="00BC6CA8" w:rsidRDefault="007A689C" w:rsidP="007A689C">
      <w:pPr>
        <w:spacing w:line="233" w:lineRule="auto"/>
        <w:jc w:val="both"/>
        <w:rPr>
          <w:b/>
        </w:rPr>
      </w:pPr>
    </w:p>
    <w:p w14:paraId="51AB1385" w14:textId="77777777" w:rsidR="007A689C" w:rsidRPr="00BC6CA8" w:rsidRDefault="007A689C" w:rsidP="007A689C">
      <w:pPr>
        <w:spacing w:line="233" w:lineRule="auto"/>
        <w:jc w:val="both"/>
        <w:rPr>
          <w:b/>
        </w:rPr>
      </w:pPr>
    </w:p>
    <w:p w14:paraId="2B18B168" w14:textId="77777777" w:rsidR="007A689C" w:rsidRPr="00BC6CA8" w:rsidRDefault="007A689C" w:rsidP="007A689C">
      <w:pPr>
        <w:spacing w:line="233" w:lineRule="auto"/>
        <w:jc w:val="both"/>
        <w:rPr>
          <w:b/>
        </w:rPr>
      </w:pPr>
    </w:p>
    <w:p w14:paraId="6D5A9F52" w14:textId="77777777" w:rsidR="007A689C" w:rsidRPr="00BC6CA8" w:rsidRDefault="007A689C" w:rsidP="007A689C">
      <w:pPr>
        <w:spacing w:line="233" w:lineRule="auto"/>
        <w:jc w:val="both"/>
        <w:rPr>
          <w:b/>
        </w:rPr>
      </w:pPr>
    </w:p>
    <w:p w14:paraId="489F0400" w14:textId="77777777" w:rsidR="007A689C" w:rsidRPr="00BC6CA8" w:rsidRDefault="007A689C" w:rsidP="007A689C">
      <w:pPr>
        <w:spacing w:line="233" w:lineRule="auto"/>
        <w:jc w:val="both"/>
        <w:rPr>
          <w:b/>
        </w:rPr>
      </w:pPr>
    </w:p>
    <w:p w14:paraId="17694D8B" w14:textId="77777777" w:rsidR="007A689C" w:rsidRPr="00BC6CA8" w:rsidRDefault="007A689C" w:rsidP="007A689C">
      <w:pPr>
        <w:spacing w:line="233" w:lineRule="auto"/>
        <w:jc w:val="both"/>
        <w:rPr>
          <w:b/>
        </w:rPr>
      </w:pPr>
    </w:p>
    <w:p w14:paraId="3DD0834C" w14:textId="77777777" w:rsidR="007A689C" w:rsidRPr="00BC6CA8" w:rsidRDefault="007A689C" w:rsidP="007A689C">
      <w:pPr>
        <w:spacing w:line="233" w:lineRule="auto"/>
        <w:jc w:val="both"/>
        <w:rPr>
          <w:b/>
        </w:rPr>
      </w:pPr>
    </w:p>
    <w:p w14:paraId="0349BE20" w14:textId="77777777" w:rsidR="007A689C" w:rsidRPr="00BC6CA8" w:rsidRDefault="007A689C" w:rsidP="007A689C">
      <w:pPr>
        <w:spacing w:line="233" w:lineRule="auto"/>
        <w:jc w:val="both"/>
        <w:rPr>
          <w:b/>
        </w:rPr>
      </w:pPr>
    </w:p>
    <w:p w14:paraId="3F0F77FD" w14:textId="77777777" w:rsidR="007A689C" w:rsidRPr="00BC6CA8" w:rsidRDefault="007A689C" w:rsidP="007A689C">
      <w:pPr>
        <w:spacing w:line="233" w:lineRule="auto"/>
        <w:jc w:val="both"/>
        <w:rPr>
          <w:b/>
        </w:rPr>
      </w:pPr>
    </w:p>
    <w:p w14:paraId="4F7AFEC0" w14:textId="77777777" w:rsidR="007A689C" w:rsidRPr="00BC6CA8" w:rsidRDefault="007A689C" w:rsidP="007A689C">
      <w:pPr>
        <w:spacing w:line="233" w:lineRule="auto"/>
        <w:jc w:val="both"/>
        <w:rPr>
          <w:b/>
        </w:rPr>
      </w:pPr>
    </w:p>
    <w:p w14:paraId="3C8BF46D" w14:textId="77777777" w:rsidR="007A689C" w:rsidRPr="00BC6CA8" w:rsidRDefault="007A689C" w:rsidP="007A689C">
      <w:pPr>
        <w:spacing w:line="233" w:lineRule="auto"/>
        <w:jc w:val="both"/>
        <w:rPr>
          <w:b/>
        </w:rPr>
      </w:pPr>
    </w:p>
    <w:p w14:paraId="602CC9EB" w14:textId="77777777" w:rsidR="007A689C" w:rsidRPr="00BC6CA8" w:rsidRDefault="007A689C" w:rsidP="007A689C">
      <w:pPr>
        <w:spacing w:line="233" w:lineRule="auto"/>
        <w:jc w:val="both"/>
        <w:rPr>
          <w:b/>
        </w:rPr>
      </w:pPr>
    </w:p>
    <w:p w14:paraId="314B31C9" w14:textId="77777777" w:rsidR="007A689C" w:rsidRPr="00BC6CA8" w:rsidRDefault="007A689C" w:rsidP="007A689C">
      <w:pPr>
        <w:spacing w:line="233" w:lineRule="auto"/>
        <w:jc w:val="both"/>
        <w:rPr>
          <w:b/>
        </w:rPr>
      </w:pPr>
    </w:p>
    <w:p w14:paraId="2CC1B7B3" w14:textId="77777777" w:rsidR="007A689C" w:rsidRPr="00BC6CA8" w:rsidRDefault="007A689C" w:rsidP="007A689C">
      <w:pPr>
        <w:spacing w:line="233" w:lineRule="auto"/>
        <w:jc w:val="both"/>
        <w:rPr>
          <w:b/>
        </w:rPr>
      </w:pPr>
    </w:p>
    <w:p w14:paraId="1EB1130A" w14:textId="77777777" w:rsidR="007A689C" w:rsidRPr="00BC6CA8" w:rsidRDefault="007A689C" w:rsidP="007A689C">
      <w:pPr>
        <w:spacing w:line="233" w:lineRule="auto"/>
        <w:jc w:val="both"/>
        <w:rPr>
          <w:b/>
        </w:rPr>
      </w:pPr>
    </w:p>
    <w:p w14:paraId="0A342547" w14:textId="77777777" w:rsidR="007A689C" w:rsidRPr="00BC6CA8" w:rsidRDefault="007A689C" w:rsidP="007A689C">
      <w:pPr>
        <w:spacing w:line="233" w:lineRule="auto"/>
        <w:jc w:val="both"/>
        <w:rPr>
          <w:b/>
        </w:rPr>
      </w:pPr>
    </w:p>
    <w:p w14:paraId="0D86C294" w14:textId="77777777" w:rsidR="007A689C" w:rsidRPr="00BC6CA8" w:rsidRDefault="007A689C" w:rsidP="007A689C">
      <w:pPr>
        <w:spacing w:line="233" w:lineRule="auto"/>
        <w:jc w:val="both"/>
        <w:rPr>
          <w:b/>
        </w:rPr>
      </w:pPr>
    </w:p>
    <w:p w14:paraId="05E35A92" w14:textId="77777777" w:rsidR="007A689C" w:rsidRPr="00BC6CA8" w:rsidRDefault="007A689C" w:rsidP="007A689C">
      <w:pPr>
        <w:spacing w:line="233" w:lineRule="auto"/>
        <w:jc w:val="both"/>
        <w:rPr>
          <w:b/>
        </w:rPr>
      </w:pPr>
    </w:p>
    <w:p w14:paraId="7E164C5B" w14:textId="77777777" w:rsidR="007A689C" w:rsidRPr="00BC6CA8" w:rsidRDefault="007A689C" w:rsidP="007A689C">
      <w:pPr>
        <w:spacing w:line="233" w:lineRule="auto"/>
        <w:jc w:val="both"/>
        <w:rPr>
          <w:b/>
        </w:rPr>
      </w:pPr>
    </w:p>
    <w:p w14:paraId="387C3D8A" w14:textId="77777777" w:rsidR="007A689C" w:rsidRPr="00BC6CA8" w:rsidRDefault="007A689C" w:rsidP="007A689C">
      <w:pPr>
        <w:spacing w:line="233" w:lineRule="auto"/>
        <w:jc w:val="both"/>
        <w:rPr>
          <w:b/>
        </w:rPr>
      </w:pPr>
    </w:p>
    <w:p w14:paraId="1151A1FD" w14:textId="77777777" w:rsidR="007A689C" w:rsidRPr="00BC6CA8" w:rsidRDefault="007A689C" w:rsidP="007A689C">
      <w:pPr>
        <w:spacing w:line="233" w:lineRule="auto"/>
        <w:jc w:val="both"/>
        <w:rPr>
          <w:b/>
        </w:rPr>
      </w:pPr>
    </w:p>
    <w:p w14:paraId="03C02BFF" w14:textId="77777777" w:rsidR="007A689C" w:rsidRPr="00BC6CA8" w:rsidRDefault="007A689C" w:rsidP="007A689C">
      <w:pPr>
        <w:spacing w:line="233" w:lineRule="auto"/>
        <w:jc w:val="both"/>
        <w:rPr>
          <w:b/>
        </w:rPr>
      </w:pPr>
    </w:p>
    <w:p w14:paraId="7E649B3E" w14:textId="77777777" w:rsidR="007A689C" w:rsidRPr="00BC6CA8" w:rsidRDefault="007A689C" w:rsidP="007A689C">
      <w:pPr>
        <w:spacing w:line="233" w:lineRule="auto"/>
        <w:jc w:val="both"/>
        <w:rPr>
          <w:b/>
        </w:rPr>
      </w:pPr>
    </w:p>
    <w:p w14:paraId="74A48FE8" w14:textId="77777777" w:rsidR="007A689C" w:rsidRPr="00BC6CA8" w:rsidRDefault="007A689C" w:rsidP="007A689C">
      <w:pPr>
        <w:spacing w:line="233" w:lineRule="auto"/>
        <w:jc w:val="both"/>
        <w:rPr>
          <w:b/>
        </w:rPr>
      </w:pPr>
    </w:p>
    <w:p w14:paraId="6831B72F" w14:textId="77777777" w:rsidR="007A689C" w:rsidRPr="00BC6CA8" w:rsidRDefault="007A689C" w:rsidP="007A689C">
      <w:pPr>
        <w:spacing w:line="233" w:lineRule="auto"/>
        <w:jc w:val="both"/>
        <w:rPr>
          <w:b/>
        </w:rPr>
      </w:pPr>
    </w:p>
    <w:p w14:paraId="564D624F" w14:textId="77777777" w:rsidR="007A689C" w:rsidRPr="00BC6CA8" w:rsidRDefault="007A689C" w:rsidP="007A689C">
      <w:pPr>
        <w:spacing w:line="233" w:lineRule="auto"/>
        <w:jc w:val="both"/>
        <w:rPr>
          <w:b/>
        </w:rPr>
      </w:pPr>
    </w:p>
    <w:p w14:paraId="71C1618A" w14:textId="77777777" w:rsidR="007A689C" w:rsidRPr="00BC6CA8" w:rsidRDefault="007A689C" w:rsidP="007A689C">
      <w:pPr>
        <w:spacing w:line="233" w:lineRule="auto"/>
        <w:jc w:val="both"/>
        <w:rPr>
          <w:b/>
        </w:rPr>
      </w:pPr>
    </w:p>
    <w:p w14:paraId="22C7DA1B" w14:textId="77777777" w:rsidR="007A689C" w:rsidRPr="00BC6CA8" w:rsidRDefault="007A689C" w:rsidP="007A689C">
      <w:pPr>
        <w:spacing w:line="233" w:lineRule="auto"/>
        <w:jc w:val="both"/>
        <w:rPr>
          <w:b/>
        </w:rPr>
      </w:pPr>
    </w:p>
    <w:p w14:paraId="6806F1BB" w14:textId="77777777" w:rsidR="007A689C" w:rsidRPr="00BC6CA8" w:rsidRDefault="007A689C" w:rsidP="007A689C">
      <w:pPr>
        <w:spacing w:line="233" w:lineRule="auto"/>
        <w:jc w:val="both"/>
        <w:rPr>
          <w:b/>
        </w:rPr>
      </w:pPr>
    </w:p>
    <w:p w14:paraId="6D748E6A" w14:textId="77777777" w:rsidR="007A689C" w:rsidRPr="00BC6CA8" w:rsidRDefault="007A689C" w:rsidP="007A689C">
      <w:pPr>
        <w:spacing w:line="233" w:lineRule="auto"/>
        <w:jc w:val="both"/>
        <w:rPr>
          <w:b/>
        </w:rPr>
      </w:pPr>
    </w:p>
    <w:p w14:paraId="2B885F89" w14:textId="77777777" w:rsidR="007A689C" w:rsidRPr="00BC6CA8" w:rsidRDefault="007A689C" w:rsidP="007A689C">
      <w:pPr>
        <w:spacing w:line="233" w:lineRule="auto"/>
        <w:jc w:val="both"/>
        <w:rPr>
          <w:b/>
        </w:rPr>
      </w:pPr>
    </w:p>
    <w:p w14:paraId="29C5DB52" w14:textId="77777777" w:rsidR="007A689C" w:rsidRPr="00BC6CA8" w:rsidRDefault="007A689C" w:rsidP="007A689C">
      <w:pPr>
        <w:spacing w:line="233" w:lineRule="auto"/>
        <w:jc w:val="both"/>
        <w:rPr>
          <w:b/>
        </w:rPr>
      </w:pPr>
    </w:p>
    <w:p w14:paraId="267B9662" w14:textId="77777777" w:rsidR="007A689C" w:rsidRPr="00BC6CA8" w:rsidRDefault="007A689C" w:rsidP="007A689C">
      <w:pPr>
        <w:spacing w:line="233" w:lineRule="auto"/>
        <w:jc w:val="both"/>
        <w:rPr>
          <w:b/>
        </w:rPr>
      </w:pPr>
    </w:p>
    <w:p w14:paraId="6E44ECEA" w14:textId="77777777" w:rsidR="007A689C" w:rsidRPr="00BC6CA8" w:rsidRDefault="007A689C" w:rsidP="007A689C">
      <w:pPr>
        <w:spacing w:line="233" w:lineRule="auto"/>
        <w:jc w:val="both"/>
        <w:rPr>
          <w:b/>
        </w:rPr>
      </w:pPr>
    </w:p>
    <w:p w14:paraId="6541B981" w14:textId="77777777" w:rsidR="007A689C" w:rsidRPr="00BC6CA8" w:rsidRDefault="007A689C" w:rsidP="007A689C">
      <w:pPr>
        <w:spacing w:line="233" w:lineRule="auto"/>
        <w:jc w:val="both"/>
        <w:rPr>
          <w:b/>
        </w:rPr>
      </w:pPr>
    </w:p>
    <w:p w14:paraId="2576644E" w14:textId="77777777" w:rsidR="007A689C" w:rsidRPr="00BC6CA8" w:rsidRDefault="007A689C" w:rsidP="007A689C">
      <w:pPr>
        <w:spacing w:line="233" w:lineRule="auto"/>
        <w:jc w:val="both"/>
        <w:rPr>
          <w:b/>
        </w:rPr>
      </w:pPr>
    </w:p>
    <w:p w14:paraId="49F2C107" w14:textId="77777777" w:rsidR="007A689C" w:rsidRPr="00BC6CA8" w:rsidRDefault="007A689C" w:rsidP="007A689C">
      <w:pPr>
        <w:spacing w:line="233" w:lineRule="auto"/>
        <w:jc w:val="both"/>
        <w:rPr>
          <w:b/>
        </w:rPr>
      </w:pPr>
    </w:p>
    <w:p w14:paraId="00E40855" w14:textId="77777777" w:rsidR="007A689C" w:rsidRPr="00BC6CA8" w:rsidRDefault="007A689C" w:rsidP="007A689C">
      <w:pPr>
        <w:spacing w:line="233" w:lineRule="auto"/>
        <w:jc w:val="both"/>
        <w:rPr>
          <w:b/>
        </w:rPr>
      </w:pPr>
    </w:p>
    <w:p w14:paraId="47204FBD" w14:textId="77777777" w:rsidR="007A689C" w:rsidRPr="00BC6CA8" w:rsidRDefault="007A689C" w:rsidP="007A689C">
      <w:pPr>
        <w:spacing w:line="233" w:lineRule="auto"/>
        <w:jc w:val="both"/>
        <w:rPr>
          <w:b/>
        </w:rPr>
      </w:pPr>
    </w:p>
    <w:p w14:paraId="3D9FDB9B" w14:textId="77777777" w:rsidR="007A689C" w:rsidRPr="00BC6CA8" w:rsidRDefault="007A689C" w:rsidP="007A689C">
      <w:pPr>
        <w:spacing w:line="233" w:lineRule="auto"/>
        <w:jc w:val="both"/>
        <w:rPr>
          <w:b/>
        </w:rPr>
      </w:pPr>
    </w:p>
    <w:p w14:paraId="38B8955D" w14:textId="77777777" w:rsidR="007A689C" w:rsidRPr="00BC6CA8" w:rsidRDefault="007A689C" w:rsidP="007A689C">
      <w:pPr>
        <w:spacing w:line="233" w:lineRule="auto"/>
        <w:jc w:val="both"/>
        <w:rPr>
          <w:b/>
        </w:rPr>
      </w:pPr>
    </w:p>
    <w:p w14:paraId="1C46D246" w14:textId="77777777" w:rsidR="007A689C" w:rsidRPr="00BC6CA8" w:rsidRDefault="007A689C" w:rsidP="007A689C">
      <w:pPr>
        <w:spacing w:line="233" w:lineRule="auto"/>
        <w:jc w:val="both"/>
        <w:rPr>
          <w:b/>
        </w:rPr>
      </w:pPr>
    </w:p>
    <w:p w14:paraId="63FD97D3" w14:textId="77777777" w:rsidR="007A689C" w:rsidRPr="00BC6CA8" w:rsidRDefault="007A689C" w:rsidP="007A689C">
      <w:pPr>
        <w:spacing w:line="233" w:lineRule="auto"/>
        <w:jc w:val="both"/>
        <w:rPr>
          <w:b/>
        </w:rPr>
      </w:pPr>
    </w:p>
    <w:p w14:paraId="12B67609" w14:textId="77777777" w:rsidR="007A689C" w:rsidRPr="00BC6CA8" w:rsidRDefault="007A689C" w:rsidP="007A689C">
      <w:pPr>
        <w:spacing w:line="233" w:lineRule="auto"/>
        <w:jc w:val="both"/>
        <w:rPr>
          <w:b/>
        </w:rPr>
      </w:pPr>
      <w:r w:rsidRPr="00BC6CA8">
        <w:rPr>
          <w:noProof/>
          <w:lang w:eastAsia="ro-RO"/>
        </w:rPr>
        <w:lastRenderedPageBreak/>
        <mc:AlternateContent>
          <mc:Choice Requires="wpg">
            <w:drawing>
              <wp:anchor distT="0" distB="0" distL="114300" distR="114300" simplePos="0" relativeHeight="251660800" behindDoc="0" locked="0" layoutInCell="0" allowOverlap="1" wp14:anchorId="43601545" wp14:editId="581CE1DD">
                <wp:simplePos x="0" y="0"/>
                <wp:positionH relativeFrom="column">
                  <wp:posOffset>0</wp:posOffset>
                </wp:positionH>
                <wp:positionV relativeFrom="paragraph">
                  <wp:posOffset>-36195</wp:posOffset>
                </wp:positionV>
                <wp:extent cx="5913755" cy="9102725"/>
                <wp:effectExtent l="0" t="0" r="0" b="3175"/>
                <wp:wrapTight wrapText="bothSides">
                  <wp:wrapPolygon edited="0">
                    <wp:start x="0" y="0"/>
                    <wp:lineTo x="0" y="21562"/>
                    <wp:lineTo x="21500" y="21562"/>
                    <wp:lineTo x="21500" y="0"/>
                    <wp:lineTo x="0" y="0"/>
                  </wp:wrapPolygon>
                </wp:wrapTight>
                <wp:docPr id="704" name="Grupare 7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13755" cy="9102725"/>
                          <a:chOff x="1418" y="1276"/>
                          <a:chExt cx="9408" cy="14708"/>
                        </a:xfrm>
                      </wpg:grpSpPr>
                      <pic:pic xmlns:pic="http://schemas.openxmlformats.org/drawingml/2006/picture">
                        <pic:nvPicPr>
                          <pic:cNvPr id="705" name="Picture 52" descr="tabel1"/>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1418" y="1276"/>
                            <a:ext cx="9408" cy="147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06" name="Line 53"/>
                        <wps:cNvCnPr/>
                        <wps:spPr bwMode="auto">
                          <a:xfrm>
                            <a:off x="1440" y="1296"/>
                            <a:ext cx="0" cy="145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CA7AE97" id="Grupare 704" o:spid="_x0000_s1026" style="position:absolute;margin-left:0;margin-top:-2.85pt;width:465.65pt;height:716.75pt;z-index:251685888" coordorigin="1418,1276" coordsize="9408,147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" o:allowincell="f">
                <v:shape id="Picture 52" o:spid="_x0000_s1027" type="#_x0000_t75" alt="tabel1" style="position:absolute;left:1418;top:1276;width:9408;height:147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">
                  <v:imagedata r:id="rId86" o:title="tabel1"/>
                </v:shape>
                <v:line id="Line 53" o:spid="_x0000_s1028" style="position:absolute;visibility:visible;mso-wrap-style:square" from="1440,1296" to="1440,15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"/>
                <w10:wrap type="tight"/>
              </v:group>
            </w:pict>
          </mc:Fallback>
        </mc:AlternateContent>
      </w:r>
    </w:p>
    <w:tbl>
      <w:tblPr>
        <w:tblW w:w="0" w:type="auto"/>
        <w:tblInd w:w="-15" w:type="dxa"/>
        <w:tblLayout w:type="fixed"/>
        <w:tblCellMar>
          <w:left w:w="0" w:type="dxa"/>
          <w:right w:w="0" w:type="dxa"/>
        </w:tblCellMar>
        <w:tblLook w:val="0000" w:firstRow="0" w:lastRow="0" w:firstColumn="0" w:lastColumn="0" w:noHBand="0" w:noVBand="0"/>
      </w:tblPr>
      <w:tblGrid>
        <w:gridCol w:w="289"/>
        <w:gridCol w:w="404"/>
        <w:gridCol w:w="3016"/>
        <w:gridCol w:w="2568"/>
        <w:gridCol w:w="2570"/>
      </w:tblGrid>
      <w:tr w:rsidR="007A689C" w:rsidRPr="00BC6CA8" w14:paraId="24154713" w14:textId="77777777" w:rsidTr="007A689C">
        <w:trPr>
          <w:cantSplit/>
          <w:trHeight w:val="5303"/>
        </w:trPr>
        <w:tc>
          <w:tcPr>
            <w:tcW w:w="289" w:type="dxa"/>
            <w:vMerge w:val="restart"/>
            <w:tcBorders>
              <w:top w:val="single" w:sz="4" w:space="0" w:color="auto"/>
              <w:left w:val="single" w:sz="4" w:space="0" w:color="auto"/>
              <w:bottom w:val="single" w:sz="4" w:space="0" w:color="auto"/>
              <w:right w:val="single" w:sz="4" w:space="0" w:color="auto"/>
            </w:tcBorders>
            <w:vAlign w:val="bottom"/>
          </w:tcPr>
          <w:p w14:paraId="7CDAFED3" w14:textId="77777777" w:rsidR="007A689C" w:rsidRPr="00BC6CA8" w:rsidRDefault="007A689C" w:rsidP="007A689C">
            <w:pPr>
              <w:jc w:val="center"/>
              <w:rPr>
                <w:rFonts w:ascii="Arial" w:hAnsi="Arial"/>
              </w:rPr>
            </w:pPr>
            <w:r w:rsidRPr="00BC6CA8">
              <w:rPr>
                <w:b/>
              </w:rPr>
              <w:lastRenderedPageBreak/>
              <w:br w:type="page"/>
            </w:r>
            <w:r w:rsidRPr="00BC6CA8">
              <w:rPr>
                <w:rFonts w:ascii="Arial" w:hAnsi="Arial"/>
              </w:rPr>
              <w:t> </w:t>
            </w:r>
          </w:p>
        </w:tc>
        <w:tc>
          <w:tcPr>
            <w:tcW w:w="404" w:type="dxa"/>
            <w:tcBorders>
              <w:top w:val="single" w:sz="4" w:space="0" w:color="auto"/>
              <w:left w:val="nil"/>
              <w:bottom w:val="single" w:sz="4" w:space="0" w:color="auto"/>
              <w:right w:val="single" w:sz="4" w:space="0" w:color="auto"/>
            </w:tcBorders>
            <w:textDirection w:val="btLr"/>
            <w:vAlign w:val="center"/>
          </w:tcPr>
          <w:p w14:paraId="786ED065" w14:textId="77777777" w:rsidR="007A689C" w:rsidRPr="00BC6CA8" w:rsidRDefault="007A689C" w:rsidP="007A689C">
            <w:pPr>
              <w:jc w:val="center"/>
              <w:rPr>
                <w:rFonts w:ascii="Arial" w:hAnsi="Arial"/>
                <w:lang w:val="en-US"/>
              </w:rPr>
            </w:pPr>
            <w:r w:rsidRPr="00BC6CA8">
              <w:rPr>
                <w:rFonts w:ascii="Arial" w:hAnsi="Arial"/>
                <w:lang w:val="en-US"/>
              </w:rPr>
              <w:t>4</w:t>
            </w:r>
          </w:p>
        </w:tc>
        <w:tc>
          <w:tcPr>
            <w:tcW w:w="3016" w:type="dxa"/>
            <w:tcBorders>
              <w:top w:val="single" w:sz="4" w:space="0" w:color="auto"/>
              <w:left w:val="nil"/>
              <w:bottom w:val="single" w:sz="4" w:space="0" w:color="auto"/>
              <w:right w:val="single" w:sz="4" w:space="0" w:color="auto"/>
            </w:tcBorders>
            <w:textDirection w:val="btLr"/>
            <w:vAlign w:val="center"/>
          </w:tcPr>
          <w:p w14:paraId="4E3DBAB0" w14:textId="77777777" w:rsidR="007A689C" w:rsidRPr="00BC6CA8" w:rsidRDefault="007A689C" w:rsidP="007A689C">
            <w:pPr>
              <w:rPr>
                <w:rFonts w:ascii="Arial" w:hAnsi="Arial"/>
                <w:lang w:val="it-IT"/>
              </w:rPr>
            </w:pPr>
            <w:r w:rsidRPr="00BC6CA8">
              <w:rPr>
                <w:rFonts w:ascii="Arial" w:hAnsi="Arial"/>
                <w:lang w:val="it-IT"/>
              </w:rPr>
              <w:t xml:space="preserve">   a – distan</w:t>
            </w:r>
            <w:r w:rsidRPr="00BC6CA8">
              <w:rPr>
                <w:rFonts w:ascii="Arial" w:hAnsi="Arial"/>
              </w:rPr>
              <w:t>ţa dintre picioarele perpendiculare pe LEA</w:t>
            </w:r>
          </w:p>
          <w:p w14:paraId="312FBF7D" w14:textId="77777777" w:rsidR="007A689C" w:rsidRPr="00BC6CA8" w:rsidRDefault="007A689C" w:rsidP="007A689C">
            <w:pPr>
              <w:rPr>
                <w:rFonts w:ascii="Arial" w:hAnsi="Arial"/>
              </w:rPr>
            </w:pPr>
            <w:r w:rsidRPr="00BC6CA8">
              <w:rPr>
                <w:rFonts w:ascii="Arial" w:hAnsi="Arial"/>
                <w:lang w:val="it-IT"/>
              </w:rPr>
              <w:t xml:space="preserve">   b – distan</w:t>
            </w:r>
            <w:r w:rsidRPr="00BC6CA8">
              <w:rPr>
                <w:rFonts w:ascii="Arial" w:hAnsi="Arial"/>
              </w:rPr>
              <w:t>ţa dintre picioare în lungul LEA</w:t>
            </w:r>
          </w:p>
          <w:p w14:paraId="0FD1F82D" w14:textId="77777777" w:rsidR="007A689C" w:rsidRPr="00BC6CA8" w:rsidRDefault="007A689C" w:rsidP="007A689C">
            <w:pPr>
              <w:rPr>
                <w:rFonts w:ascii="Arial" w:hAnsi="Arial"/>
              </w:rPr>
            </w:pPr>
            <w:r w:rsidRPr="00BC6CA8">
              <w:rPr>
                <w:rFonts w:ascii="Arial" w:hAnsi="Arial"/>
              </w:rPr>
              <w:t xml:space="preserve">   c – distanţa între picior şi proptea</w:t>
            </w:r>
          </w:p>
          <w:p w14:paraId="052AA10E" w14:textId="77777777" w:rsidR="007A689C" w:rsidRPr="00BC6CA8" w:rsidRDefault="007A689C" w:rsidP="007A689C">
            <w:pPr>
              <w:rPr>
                <w:rFonts w:ascii="Arial" w:hAnsi="Arial"/>
              </w:rPr>
            </w:pPr>
            <w:r w:rsidRPr="00BC6CA8">
              <w:rPr>
                <w:rFonts w:ascii="Arial" w:hAnsi="Arial"/>
              </w:rPr>
              <w:t xml:space="preserve">   d – latura părţii aparente a fundaţiei stâlpului</w:t>
            </w:r>
          </w:p>
          <w:p w14:paraId="4F714D3C" w14:textId="77777777" w:rsidR="007A689C" w:rsidRPr="00BC6CA8" w:rsidRDefault="007A689C" w:rsidP="007A689C">
            <w:pPr>
              <w:rPr>
                <w:rFonts w:ascii="Arial" w:hAnsi="Arial"/>
              </w:rPr>
            </w:pPr>
            <w:r w:rsidRPr="00BC6CA8">
              <w:rPr>
                <w:rFonts w:ascii="Arial" w:hAnsi="Arial"/>
              </w:rPr>
              <w:t xml:space="preserve">         A = a + d  [m]</w:t>
            </w:r>
          </w:p>
          <w:p w14:paraId="48ACC4A6" w14:textId="77777777" w:rsidR="007A689C" w:rsidRPr="00BC6CA8" w:rsidRDefault="007A689C" w:rsidP="007A689C">
            <w:pPr>
              <w:rPr>
                <w:rFonts w:ascii="Arial" w:hAnsi="Arial"/>
                <w:b/>
              </w:rPr>
            </w:pPr>
            <w:r w:rsidRPr="00BC6CA8">
              <w:rPr>
                <w:rFonts w:ascii="Arial" w:hAnsi="Arial"/>
              </w:rPr>
              <w:t xml:space="preserve">         B = b + d  [m]</w:t>
            </w:r>
          </w:p>
          <w:p w14:paraId="2700E395" w14:textId="77777777" w:rsidR="007A689C" w:rsidRPr="00BC6CA8" w:rsidRDefault="007A689C" w:rsidP="007A689C">
            <w:pPr>
              <w:rPr>
                <w:rFonts w:ascii="Arial" w:hAnsi="Arial"/>
              </w:rPr>
            </w:pPr>
          </w:p>
          <w:p w14:paraId="68278559" w14:textId="77777777" w:rsidR="007A689C" w:rsidRPr="00BC6CA8" w:rsidRDefault="007A689C" w:rsidP="007A689C">
            <w:pPr>
              <w:rPr>
                <w:rFonts w:ascii="Arial" w:hAnsi="Arial"/>
                <w:lang w:val="en-US"/>
              </w:rPr>
            </w:pPr>
            <w:r w:rsidRPr="00BC6CA8">
              <w:rPr>
                <w:rFonts w:ascii="Arial" w:hAnsi="Arial"/>
              </w:rPr>
              <w:t xml:space="preserve">                   S</w:t>
            </w:r>
            <w:r w:rsidRPr="00BC6CA8">
              <w:rPr>
                <w:rFonts w:ascii="Arial" w:hAnsi="Arial"/>
                <w:vertAlign w:val="subscript"/>
              </w:rPr>
              <w:t>d</w:t>
            </w:r>
            <w:r w:rsidRPr="00BC6CA8">
              <w:rPr>
                <w:rFonts w:ascii="Arial" w:hAnsi="Arial"/>
              </w:rPr>
              <w:t xml:space="preserve"> </w:t>
            </w:r>
            <w:r w:rsidRPr="00BC6CA8">
              <w:rPr>
                <w:rFonts w:ascii="Arial" w:hAnsi="Arial"/>
                <w:lang w:val="en-US"/>
              </w:rPr>
              <w:t>= A*B                               [m</w:t>
            </w:r>
            <w:r w:rsidRPr="00BC6CA8">
              <w:rPr>
                <w:rFonts w:ascii="Arial" w:hAnsi="Arial"/>
                <w:vertAlign w:val="superscript"/>
                <w:lang w:val="en-US"/>
              </w:rPr>
              <w:t>2</w:t>
            </w:r>
            <w:r w:rsidRPr="00BC6CA8">
              <w:rPr>
                <w:rFonts w:ascii="Arial" w:hAnsi="Arial"/>
                <w:lang w:val="en-US"/>
              </w:rPr>
              <w:t>]</w:t>
            </w:r>
          </w:p>
        </w:tc>
        <w:tc>
          <w:tcPr>
            <w:tcW w:w="2568" w:type="dxa"/>
            <w:tcBorders>
              <w:top w:val="single" w:sz="4" w:space="0" w:color="auto"/>
              <w:left w:val="nil"/>
              <w:bottom w:val="single" w:sz="4" w:space="0" w:color="auto"/>
              <w:right w:val="single" w:sz="4" w:space="0" w:color="auto"/>
            </w:tcBorders>
            <w:textDirection w:val="btLr"/>
            <w:vAlign w:val="center"/>
          </w:tcPr>
          <w:p w14:paraId="4F338657" w14:textId="77777777" w:rsidR="007A689C" w:rsidRPr="00BC6CA8" w:rsidRDefault="007A689C" w:rsidP="007A689C">
            <w:pPr>
              <w:rPr>
                <w:rFonts w:ascii="Arial" w:hAnsi="Arial"/>
                <w:lang w:val="it-IT"/>
              </w:rPr>
            </w:pPr>
            <w:r w:rsidRPr="00BC6CA8">
              <w:rPr>
                <w:rFonts w:ascii="Arial" w:hAnsi="Arial"/>
                <w:lang w:val="it-IT"/>
              </w:rPr>
              <w:t xml:space="preserve">   a – distan</w:t>
            </w:r>
            <w:r w:rsidRPr="00BC6CA8">
              <w:rPr>
                <w:rFonts w:ascii="Arial" w:hAnsi="Arial"/>
              </w:rPr>
              <w:t>ţa dintre picioarele perpendiculare pe LEA</w:t>
            </w:r>
          </w:p>
          <w:p w14:paraId="06B59DBD" w14:textId="77777777" w:rsidR="007A689C" w:rsidRPr="00BC6CA8" w:rsidRDefault="007A689C" w:rsidP="007A689C">
            <w:pPr>
              <w:rPr>
                <w:rFonts w:ascii="Arial" w:hAnsi="Arial"/>
              </w:rPr>
            </w:pPr>
            <w:r w:rsidRPr="00BC6CA8">
              <w:rPr>
                <w:rFonts w:ascii="Arial" w:hAnsi="Arial"/>
                <w:lang w:val="it-IT"/>
              </w:rPr>
              <w:t xml:space="preserve">   b – distan</w:t>
            </w:r>
            <w:r w:rsidRPr="00BC6CA8">
              <w:rPr>
                <w:rFonts w:ascii="Arial" w:hAnsi="Arial"/>
              </w:rPr>
              <w:t>ţa dintre picioare în lungul LEA</w:t>
            </w:r>
          </w:p>
          <w:p w14:paraId="0070FEE1" w14:textId="77777777" w:rsidR="007A689C" w:rsidRPr="00BC6CA8" w:rsidRDefault="007A689C" w:rsidP="007A689C">
            <w:pPr>
              <w:rPr>
                <w:rFonts w:ascii="Arial" w:hAnsi="Arial"/>
              </w:rPr>
            </w:pPr>
            <w:r w:rsidRPr="00BC6CA8">
              <w:rPr>
                <w:rFonts w:ascii="Arial" w:hAnsi="Arial"/>
              </w:rPr>
              <w:t xml:space="preserve">   c – distanţa între picior şi proptea</w:t>
            </w:r>
          </w:p>
          <w:p w14:paraId="09EEBF74" w14:textId="77777777" w:rsidR="007A689C" w:rsidRPr="00BC6CA8" w:rsidRDefault="007A689C" w:rsidP="007A689C">
            <w:pPr>
              <w:rPr>
                <w:rFonts w:ascii="Arial" w:hAnsi="Arial"/>
              </w:rPr>
            </w:pPr>
            <w:r w:rsidRPr="00BC6CA8">
              <w:rPr>
                <w:rFonts w:ascii="Arial" w:hAnsi="Arial"/>
              </w:rPr>
              <w:t xml:space="preserve">   d – latura părţii aparente a fundaţiei stâlpului</w:t>
            </w:r>
          </w:p>
          <w:p w14:paraId="27338415" w14:textId="77777777" w:rsidR="007A689C" w:rsidRPr="00BC6CA8" w:rsidRDefault="007A689C" w:rsidP="007A689C">
            <w:pPr>
              <w:rPr>
                <w:rFonts w:ascii="Arial" w:hAnsi="Arial"/>
              </w:rPr>
            </w:pPr>
            <w:r w:rsidRPr="00BC6CA8">
              <w:rPr>
                <w:rFonts w:ascii="Arial" w:hAnsi="Arial"/>
              </w:rPr>
              <w:t xml:space="preserve">         A = a + d  [m]</w:t>
            </w:r>
          </w:p>
          <w:p w14:paraId="7E5EEEC8" w14:textId="77777777" w:rsidR="007A689C" w:rsidRPr="00BC6CA8" w:rsidRDefault="007A689C" w:rsidP="007A689C">
            <w:pPr>
              <w:rPr>
                <w:rFonts w:ascii="Arial" w:hAnsi="Arial"/>
              </w:rPr>
            </w:pPr>
            <w:r w:rsidRPr="00BC6CA8">
              <w:rPr>
                <w:rFonts w:ascii="Arial" w:hAnsi="Arial"/>
              </w:rPr>
              <w:t xml:space="preserve">         B = b + d  [m]</w:t>
            </w:r>
          </w:p>
          <w:p w14:paraId="1AFB6C5A" w14:textId="77777777" w:rsidR="007A689C" w:rsidRPr="00BC6CA8" w:rsidRDefault="007A689C" w:rsidP="007A689C">
            <w:pPr>
              <w:rPr>
                <w:rFonts w:ascii="Arial" w:hAnsi="Arial"/>
              </w:rPr>
            </w:pPr>
          </w:p>
          <w:p w14:paraId="3A7873F7" w14:textId="77777777" w:rsidR="007A689C" w:rsidRPr="00BC6CA8" w:rsidRDefault="007A689C" w:rsidP="007A689C">
            <w:pPr>
              <w:rPr>
                <w:rFonts w:ascii="Arial" w:hAnsi="Arial"/>
                <w:lang w:val="en-US"/>
              </w:rPr>
            </w:pPr>
            <w:r w:rsidRPr="00BC6CA8">
              <w:rPr>
                <w:rFonts w:ascii="Arial" w:hAnsi="Arial"/>
              </w:rPr>
              <w:t xml:space="preserve">                   S</w:t>
            </w:r>
            <w:r w:rsidRPr="00BC6CA8">
              <w:rPr>
                <w:rFonts w:ascii="Arial" w:hAnsi="Arial"/>
                <w:vertAlign w:val="subscript"/>
              </w:rPr>
              <w:t>d</w:t>
            </w:r>
            <w:r w:rsidRPr="00BC6CA8">
              <w:rPr>
                <w:rFonts w:ascii="Arial" w:hAnsi="Arial"/>
              </w:rPr>
              <w:t xml:space="preserve"> </w:t>
            </w:r>
            <w:r w:rsidRPr="00BC6CA8">
              <w:rPr>
                <w:rFonts w:ascii="Arial" w:hAnsi="Arial"/>
                <w:lang w:val="en-US"/>
              </w:rPr>
              <w:t>= (B/2)*(2A+c)                 [m</w:t>
            </w:r>
            <w:r w:rsidRPr="00BC6CA8">
              <w:rPr>
                <w:rFonts w:ascii="Arial" w:hAnsi="Arial"/>
                <w:vertAlign w:val="superscript"/>
                <w:lang w:val="en-US"/>
              </w:rPr>
              <w:t>2</w:t>
            </w:r>
            <w:r w:rsidRPr="00BC6CA8">
              <w:rPr>
                <w:rFonts w:ascii="Arial" w:hAnsi="Arial"/>
                <w:lang w:val="en-US"/>
              </w:rPr>
              <w:t>]</w:t>
            </w:r>
          </w:p>
        </w:tc>
        <w:tc>
          <w:tcPr>
            <w:tcW w:w="2570" w:type="dxa"/>
            <w:tcBorders>
              <w:top w:val="single" w:sz="4" w:space="0" w:color="auto"/>
              <w:left w:val="nil"/>
              <w:bottom w:val="single" w:sz="4" w:space="0" w:color="auto"/>
              <w:right w:val="single" w:sz="4" w:space="0" w:color="auto"/>
            </w:tcBorders>
            <w:textDirection w:val="btLr"/>
            <w:vAlign w:val="center"/>
          </w:tcPr>
          <w:p w14:paraId="3A059835" w14:textId="77777777" w:rsidR="007A689C" w:rsidRPr="00BC6CA8" w:rsidRDefault="007A689C" w:rsidP="007A689C">
            <w:pPr>
              <w:rPr>
                <w:rFonts w:ascii="Arial" w:hAnsi="Arial"/>
              </w:rPr>
            </w:pPr>
            <w:r w:rsidRPr="00BC6CA8">
              <w:rPr>
                <w:rFonts w:ascii="Arial" w:hAnsi="Arial"/>
                <w:lang w:val="it-IT"/>
              </w:rPr>
              <w:t xml:space="preserve">   a – </w:t>
            </w:r>
            <w:r w:rsidRPr="00BC6CA8">
              <w:rPr>
                <w:rFonts w:ascii="Arial" w:hAnsi="Arial"/>
              </w:rPr>
              <w:t>distanţa între picior şi proptea</w:t>
            </w:r>
          </w:p>
          <w:p w14:paraId="03ACFC0E" w14:textId="77777777" w:rsidR="007A689C" w:rsidRPr="00BC6CA8" w:rsidRDefault="007A689C" w:rsidP="007A689C">
            <w:pPr>
              <w:rPr>
                <w:rFonts w:ascii="Arial" w:hAnsi="Arial"/>
              </w:rPr>
            </w:pPr>
            <w:r w:rsidRPr="00BC6CA8">
              <w:rPr>
                <w:rFonts w:ascii="Arial" w:hAnsi="Arial"/>
                <w:lang w:val="it-IT"/>
              </w:rPr>
              <w:t xml:space="preserve">   b – distan</w:t>
            </w:r>
            <w:r w:rsidRPr="00BC6CA8">
              <w:rPr>
                <w:rFonts w:ascii="Arial" w:hAnsi="Arial"/>
              </w:rPr>
              <w:t>ţa dintre picioare în lungul LEA</w:t>
            </w:r>
          </w:p>
          <w:p w14:paraId="1E4E4D8D" w14:textId="77777777" w:rsidR="007A689C" w:rsidRPr="00BC6CA8" w:rsidRDefault="007A689C" w:rsidP="007A689C">
            <w:pPr>
              <w:rPr>
                <w:rFonts w:ascii="Arial" w:hAnsi="Arial"/>
              </w:rPr>
            </w:pPr>
            <w:r w:rsidRPr="00BC6CA8">
              <w:rPr>
                <w:rFonts w:ascii="Arial" w:hAnsi="Arial"/>
              </w:rPr>
              <w:t xml:space="preserve">   c –  latura părţii aparente a fundaţiei stâlpului</w:t>
            </w:r>
          </w:p>
          <w:p w14:paraId="3D01D0FF" w14:textId="77777777" w:rsidR="007A689C" w:rsidRPr="00BC6CA8" w:rsidRDefault="007A689C" w:rsidP="007A689C">
            <w:pPr>
              <w:rPr>
                <w:rFonts w:ascii="Arial" w:hAnsi="Arial"/>
              </w:rPr>
            </w:pPr>
            <w:r w:rsidRPr="00BC6CA8">
              <w:rPr>
                <w:rFonts w:ascii="Arial" w:hAnsi="Arial"/>
              </w:rPr>
              <w:t xml:space="preserve">         A = a + c  [m]</w:t>
            </w:r>
          </w:p>
          <w:p w14:paraId="09BB9803" w14:textId="77777777" w:rsidR="007A689C" w:rsidRPr="00BC6CA8" w:rsidRDefault="007A689C" w:rsidP="007A689C">
            <w:pPr>
              <w:rPr>
                <w:rFonts w:ascii="Arial" w:hAnsi="Arial"/>
              </w:rPr>
            </w:pPr>
            <w:r w:rsidRPr="00BC6CA8">
              <w:rPr>
                <w:rFonts w:ascii="Arial" w:hAnsi="Arial"/>
              </w:rPr>
              <w:t xml:space="preserve">         B = b + c  [m]</w:t>
            </w:r>
          </w:p>
          <w:p w14:paraId="7CC3689A" w14:textId="77777777" w:rsidR="007A689C" w:rsidRPr="00BC6CA8" w:rsidRDefault="007A689C" w:rsidP="007A689C">
            <w:pPr>
              <w:rPr>
                <w:rFonts w:ascii="Arial" w:hAnsi="Arial"/>
                <w:lang w:val="en-US"/>
              </w:rPr>
            </w:pPr>
          </w:p>
          <w:p w14:paraId="6F90E104" w14:textId="77777777" w:rsidR="007A689C" w:rsidRPr="00BC6CA8" w:rsidRDefault="007A689C" w:rsidP="007A689C">
            <w:pPr>
              <w:rPr>
                <w:rFonts w:ascii="Arial" w:hAnsi="Arial"/>
                <w:lang w:val="en-US"/>
              </w:rPr>
            </w:pPr>
            <w:r w:rsidRPr="00BC6CA8">
              <w:rPr>
                <w:rFonts w:ascii="Arial" w:hAnsi="Arial"/>
                <w:lang w:val="en-US"/>
              </w:rPr>
              <w:t xml:space="preserve">                    </w:t>
            </w:r>
            <w:r w:rsidRPr="00BC6CA8">
              <w:rPr>
                <w:rFonts w:ascii="Arial" w:hAnsi="Arial"/>
              </w:rPr>
              <w:t>S</w:t>
            </w:r>
            <w:r w:rsidRPr="00BC6CA8">
              <w:rPr>
                <w:rFonts w:ascii="Arial" w:hAnsi="Arial"/>
                <w:vertAlign w:val="subscript"/>
              </w:rPr>
              <w:t>d</w:t>
            </w:r>
            <w:r w:rsidRPr="00BC6CA8">
              <w:rPr>
                <w:rFonts w:ascii="Arial" w:hAnsi="Arial"/>
              </w:rPr>
              <w:t xml:space="preserve"> </w:t>
            </w:r>
            <w:r w:rsidRPr="00BC6CA8">
              <w:rPr>
                <w:rFonts w:ascii="Arial" w:hAnsi="Arial"/>
                <w:lang w:val="en-US"/>
              </w:rPr>
              <w:t>= A*B/2                           [m</w:t>
            </w:r>
            <w:r w:rsidRPr="00BC6CA8">
              <w:rPr>
                <w:rFonts w:ascii="Arial" w:hAnsi="Arial"/>
                <w:vertAlign w:val="superscript"/>
                <w:lang w:val="en-US"/>
              </w:rPr>
              <w:t>2</w:t>
            </w:r>
            <w:r w:rsidRPr="00BC6CA8">
              <w:rPr>
                <w:rFonts w:ascii="Arial" w:hAnsi="Arial"/>
                <w:lang w:val="en-US"/>
              </w:rPr>
              <w:t>]</w:t>
            </w:r>
          </w:p>
        </w:tc>
      </w:tr>
      <w:tr w:rsidR="007A689C" w:rsidRPr="00BC6CA8" w14:paraId="3523216F" w14:textId="77777777" w:rsidTr="007A689C">
        <w:trPr>
          <w:cantSplit/>
          <w:trHeight w:val="5193"/>
        </w:trPr>
        <w:tc>
          <w:tcPr>
            <w:tcW w:w="289" w:type="dxa"/>
            <w:vMerge/>
            <w:tcBorders>
              <w:top w:val="single" w:sz="4" w:space="0" w:color="auto"/>
              <w:left w:val="single" w:sz="4" w:space="0" w:color="auto"/>
              <w:bottom w:val="single" w:sz="4" w:space="0" w:color="auto"/>
              <w:right w:val="single" w:sz="4" w:space="0" w:color="auto"/>
            </w:tcBorders>
            <w:vAlign w:val="center"/>
          </w:tcPr>
          <w:p w14:paraId="5F5457AD" w14:textId="77777777" w:rsidR="007A689C" w:rsidRPr="00BC6CA8" w:rsidRDefault="007A689C" w:rsidP="007A689C">
            <w:pPr>
              <w:rPr>
                <w:rFonts w:ascii="Arial" w:hAnsi="Arial"/>
                <w:lang w:val="en-US"/>
              </w:rPr>
            </w:pPr>
          </w:p>
        </w:tc>
        <w:tc>
          <w:tcPr>
            <w:tcW w:w="404" w:type="dxa"/>
            <w:tcBorders>
              <w:top w:val="nil"/>
              <w:left w:val="nil"/>
              <w:bottom w:val="single" w:sz="4" w:space="0" w:color="auto"/>
              <w:right w:val="single" w:sz="4" w:space="0" w:color="auto"/>
            </w:tcBorders>
            <w:textDirection w:val="btLr"/>
            <w:vAlign w:val="center"/>
          </w:tcPr>
          <w:p w14:paraId="41B47565" w14:textId="77777777" w:rsidR="007A689C" w:rsidRPr="00BC6CA8" w:rsidRDefault="007A689C" w:rsidP="007A689C">
            <w:pPr>
              <w:jc w:val="center"/>
              <w:rPr>
                <w:rFonts w:ascii="Arial" w:hAnsi="Arial"/>
                <w:lang w:val="en-US"/>
              </w:rPr>
            </w:pPr>
            <w:r w:rsidRPr="00BC6CA8">
              <w:rPr>
                <w:rFonts w:ascii="Arial" w:hAnsi="Arial"/>
                <w:lang w:val="en-US"/>
              </w:rPr>
              <w:t>3</w:t>
            </w:r>
          </w:p>
        </w:tc>
        <w:tc>
          <w:tcPr>
            <w:tcW w:w="3016" w:type="dxa"/>
            <w:tcBorders>
              <w:top w:val="nil"/>
              <w:left w:val="nil"/>
              <w:bottom w:val="single" w:sz="4" w:space="0" w:color="auto"/>
              <w:right w:val="single" w:sz="4" w:space="0" w:color="auto"/>
            </w:tcBorders>
            <w:textDirection w:val="btLr"/>
            <w:vAlign w:val="center"/>
          </w:tcPr>
          <w:p w14:paraId="43086C99" w14:textId="77777777" w:rsidR="007A689C" w:rsidRPr="00BC6CA8" w:rsidRDefault="007A689C" w:rsidP="007A689C">
            <w:pPr>
              <w:jc w:val="center"/>
              <w:rPr>
                <w:rFonts w:ascii="Arial" w:hAnsi="Arial"/>
                <w:lang w:val="en-US"/>
              </w:rPr>
            </w:pPr>
            <w:r w:rsidRPr="00BC6CA8">
              <w:rPr>
                <w:rFonts w:ascii="Arial" w:hAnsi="Arial"/>
                <w:lang w:val="en-US"/>
              </w:rPr>
              <w:t> </w:t>
            </w:r>
            <w:r w:rsidRPr="00BC6CA8">
              <w:rPr>
                <w:noProof/>
                <w:lang w:eastAsia="ro-RO"/>
              </w:rPr>
              <w:drawing>
                <wp:inline distT="0" distB="0" distL="0" distR="0" wp14:anchorId="6711C768" wp14:editId="301BBEBE">
                  <wp:extent cx="1690370" cy="1924685"/>
                  <wp:effectExtent l="0" t="0" r="5080" b="0"/>
                  <wp:docPr id="685" name="Imagin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690370" cy="1924685"/>
                          </a:xfrm>
                          <a:prstGeom prst="rect">
                            <a:avLst/>
                          </a:prstGeom>
                          <a:noFill/>
                          <a:ln>
                            <a:noFill/>
                          </a:ln>
                        </pic:spPr>
                      </pic:pic>
                    </a:graphicData>
                  </a:graphic>
                </wp:inline>
              </w:drawing>
            </w:r>
          </w:p>
        </w:tc>
        <w:tc>
          <w:tcPr>
            <w:tcW w:w="2568" w:type="dxa"/>
            <w:tcBorders>
              <w:top w:val="nil"/>
              <w:left w:val="nil"/>
              <w:bottom w:val="single" w:sz="4" w:space="0" w:color="auto"/>
              <w:right w:val="single" w:sz="4" w:space="0" w:color="auto"/>
            </w:tcBorders>
            <w:textDirection w:val="btLr"/>
            <w:vAlign w:val="center"/>
          </w:tcPr>
          <w:p w14:paraId="353AF94F" w14:textId="77777777" w:rsidR="007A689C" w:rsidRPr="00BC6CA8" w:rsidRDefault="007A689C" w:rsidP="007A689C">
            <w:pPr>
              <w:jc w:val="center"/>
              <w:rPr>
                <w:rFonts w:ascii="Arial" w:hAnsi="Arial"/>
                <w:lang w:val="en-US"/>
              </w:rPr>
            </w:pPr>
            <w:r w:rsidRPr="00BC6CA8">
              <w:rPr>
                <w:noProof/>
                <w:lang w:eastAsia="ro-RO"/>
              </w:rPr>
              <w:drawing>
                <wp:inline distT="0" distB="0" distL="0" distR="0" wp14:anchorId="33715052" wp14:editId="1D2336B4">
                  <wp:extent cx="1584325" cy="2392045"/>
                  <wp:effectExtent l="0" t="0" r="0" b="8255"/>
                  <wp:docPr id="684" name="Imagin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584325" cy="2392045"/>
                          </a:xfrm>
                          <a:prstGeom prst="rect">
                            <a:avLst/>
                          </a:prstGeom>
                          <a:noFill/>
                          <a:ln>
                            <a:noFill/>
                          </a:ln>
                        </pic:spPr>
                      </pic:pic>
                    </a:graphicData>
                  </a:graphic>
                </wp:inline>
              </w:drawing>
            </w:r>
            <w:r w:rsidRPr="00BC6CA8">
              <w:rPr>
                <w:rFonts w:ascii="Arial" w:hAnsi="Arial"/>
                <w:lang w:val="en-US"/>
              </w:rPr>
              <w:t> </w:t>
            </w:r>
          </w:p>
        </w:tc>
        <w:tc>
          <w:tcPr>
            <w:tcW w:w="2570" w:type="dxa"/>
            <w:tcBorders>
              <w:top w:val="nil"/>
              <w:left w:val="nil"/>
              <w:bottom w:val="single" w:sz="4" w:space="0" w:color="auto"/>
              <w:right w:val="single" w:sz="4" w:space="0" w:color="auto"/>
            </w:tcBorders>
            <w:textDirection w:val="btLr"/>
            <w:vAlign w:val="center"/>
          </w:tcPr>
          <w:p w14:paraId="327B095E" w14:textId="77777777" w:rsidR="007A689C" w:rsidRPr="00BC6CA8" w:rsidRDefault="007A689C" w:rsidP="007A689C">
            <w:pPr>
              <w:jc w:val="center"/>
              <w:rPr>
                <w:rFonts w:ascii="Arial" w:hAnsi="Arial"/>
                <w:lang w:val="en-US"/>
              </w:rPr>
            </w:pPr>
            <w:r w:rsidRPr="00BC6CA8">
              <w:rPr>
                <w:rFonts w:ascii="Arial" w:hAnsi="Arial"/>
                <w:lang w:val="en-US"/>
              </w:rPr>
              <w:t> </w:t>
            </w:r>
            <w:r w:rsidRPr="00BC6CA8">
              <w:rPr>
                <w:noProof/>
                <w:lang w:eastAsia="ro-RO"/>
              </w:rPr>
              <w:drawing>
                <wp:inline distT="0" distB="0" distL="0" distR="0" wp14:anchorId="6AF653DB" wp14:editId="06FBE8CE">
                  <wp:extent cx="1510030" cy="1765300"/>
                  <wp:effectExtent l="0" t="0" r="0" b="6350"/>
                  <wp:docPr id="683" name="Imagin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1510030" cy="1765300"/>
                          </a:xfrm>
                          <a:prstGeom prst="rect">
                            <a:avLst/>
                          </a:prstGeom>
                          <a:noFill/>
                          <a:ln>
                            <a:noFill/>
                          </a:ln>
                        </pic:spPr>
                      </pic:pic>
                    </a:graphicData>
                  </a:graphic>
                </wp:inline>
              </w:drawing>
            </w:r>
          </w:p>
        </w:tc>
      </w:tr>
      <w:tr w:rsidR="007A689C" w:rsidRPr="00BC6CA8" w14:paraId="524CF421" w14:textId="77777777" w:rsidTr="007A689C">
        <w:trPr>
          <w:cantSplit/>
          <w:trHeight w:val="1810"/>
        </w:trPr>
        <w:tc>
          <w:tcPr>
            <w:tcW w:w="289" w:type="dxa"/>
            <w:vMerge/>
            <w:tcBorders>
              <w:top w:val="single" w:sz="4" w:space="0" w:color="auto"/>
              <w:left w:val="single" w:sz="4" w:space="0" w:color="auto"/>
              <w:bottom w:val="single" w:sz="4" w:space="0" w:color="auto"/>
              <w:right w:val="single" w:sz="4" w:space="0" w:color="auto"/>
            </w:tcBorders>
            <w:vAlign w:val="center"/>
          </w:tcPr>
          <w:p w14:paraId="1FC66157" w14:textId="77777777" w:rsidR="007A689C" w:rsidRPr="00BC6CA8" w:rsidRDefault="007A689C" w:rsidP="007A689C">
            <w:pPr>
              <w:rPr>
                <w:rFonts w:ascii="Arial" w:hAnsi="Arial"/>
                <w:lang w:val="en-US"/>
              </w:rPr>
            </w:pPr>
          </w:p>
        </w:tc>
        <w:tc>
          <w:tcPr>
            <w:tcW w:w="404" w:type="dxa"/>
            <w:tcBorders>
              <w:top w:val="nil"/>
              <w:left w:val="nil"/>
              <w:bottom w:val="single" w:sz="4" w:space="0" w:color="auto"/>
              <w:right w:val="single" w:sz="4" w:space="0" w:color="auto"/>
            </w:tcBorders>
            <w:textDirection w:val="btLr"/>
            <w:vAlign w:val="center"/>
          </w:tcPr>
          <w:p w14:paraId="1890FB0F" w14:textId="77777777" w:rsidR="007A689C" w:rsidRPr="00BC6CA8" w:rsidRDefault="007A689C" w:rsidP="007A689C">
            <w:pPr>
              <w:jc w:val="center"/>
              <w:rPr>
                <w:rFonts w:ascii="Arial" w:hAnsi="Arial"/>
                <w:lang w:val="en-US"/>
              </w:rPr>
            </w:pPr>
            <w:r w:rsidRPr="00BC6CA8">
              <w:rPr>
                <w:rFonts w:ascii="Arial" w:hAnsi="Arial"/>
                <w:lang w:val="en-US"/>
              </w:rPr>
              <w:t>2</w:t>
            </w:r>
          </w:p>
        </w:tc>
        <w:tc>
          <w:tcPr>
            <w:tcW w:w="3016" w:type="dxa"/>
            <w:tcBorders>
              <w:top w:val="nil"/>
              <w:left w:val="nil"/>
              <w:bottom w:val="single" w:sz="4" w:space="0" w:color="auto"/>
              <w:right w:val="single" w:sz="4" w:space="0" w:color="auto"/>
            </w:tcBorders>
            <w:textDirection w:val="btLr"/>
            <w:vAlign w:val="center"/>
          </w:tcPr>
          <w:p w14:paraId="0CFC279F" w14:textId="77777777" w:rsidR="007A689C" w:rsidRPr="00BC6CA8" w:rsidRDefault="007A689C" w:rsidP="007A689C">
            <w:pPr>
              <w:rPr>
                <w:rFonts w:ascii="Arial" w:hAnsi="Arial"/>
                <w:lang w:val="en-US"/>
              </w:rPr>
            </w:pPr>
            <w:r w:rsidRPr="00BC6CA8">
              <w:rPr>
                <w:rFonts w:ascii="Arial" w:hAnsi="Arial"/>
                <w:lang w:val="en-US"/>
              </w:rPr>
              <w:t xml:space="preserve">   Metal</w:t>
            </w:r>
          </w:p>
          <w:p w14:paraId="4088C8F1" w14:textId="77777777" w:rsidR="007A689C" w:rsidRPr="00BC6CA8" w:rsidRDefault="007A689C" w:rsidP="007A689C">
            <w:pPr>
              <w:rPr>
                <w:rFonts w:ascii="Arial" w:hAnsi="Arial"/>
                <w:lang w:val="en-AU"/>
              </w:rPr>
            </w:pPr>
            <w:r w:rsidRPr="00BC6CA8">
              <w:rPr>
                <w:rFonts w:ascii="Arial" w:hAnsi="Arial"/>
                <w:lang w:val="en-AU"/>
              </w:rPr>
              <w:t xml:space="preserve">   PIN;  PIT </w:t>
            </w:r>
          </w:p>
        </w:tc>
        <w:tc>
          <w:tcPr>
            <w:tcW w:w="2568" w:type="dxa"/>
            <w:tcBorders>
              <w:top w:val="nil"/>
              <w:left w:val="nil"/>
              <w:bottom w:val="single" w:sz="4" w:space="0" w:color="auto"/>
              <w:right w:val="single" w:sz="4" w:space="0" w:color="auto"/>
            </w:tcBorders>
            <w:textDirection w:val="btLr"/>
            <w:vAlign w:val="center"/>
          </w:tcPr>
          <w:p w14:paraId="5A9198A5" w14:textId="77777777" w:rsidR="007A689C" w:rsidRPr="00BC6CA8" w:rsidRDefault="007A689C" w:rsidP="007A689C">
            <w:pPr>
              <w:rPr>
                <w:rFonts w:ascii="Arial" w:hAnsi="Arial"/>
                <w:lang w:val="en-US"/>
              </w:rPr>
            </w:pPr>
            <w:r w:rsidRPr="00BC6CA8">
              <w:rPr>
                <w:rFonts w:ascii="Arial" w:hAnsi="Arial"/>
                <w:lang w:val="en-US"/>
              </w:rPr>
              <w:t xml:space="preserve">   Metal</w:t>
            </w:r>
          </w:p>
          <w:p w14:paraId="1E99DCA4" w14:textId="77777777" w:rsidR="007A689C" w:rsidRPr="00BC6CA8" w:rsidRDefault="007A689C" w:rsidP="007A689C">
            <w:pPr>
              <w:rPr>
                <w:rFonts w:ascii="Arial" w:hAnsi="Arial"/>
                <w:lang w:val="en-US"/>
              </w:rPr>
            </w:pPr>
            <w:r w:rsidRPr="00BC6CA8">
              <w:rPr>
                <w:rFonts w:ascii="Arial" w:hAnsi="Arial"/>
                <w:lang w:val="en-US"/>
              </w:rPr>
              <w:t xml:space="preserve">   PIC</w:t>
            </w:r>
          </w:p>
        </w:tc>
        <w:tc>
          <w:tcPr>
            <w:tcW w:w="2570" w:type="dxa"/>
            <w:tcBorders>
              <w:top w:val="nil"/>
              <w:left w:val="nil"/>
              <w:bottom w:val="single" w:sz="4" w:space="0" w:color="auto"/>
              <w:right w:val="single" w:sz="4" w:space="0" w:color="auto"/>
            </w:tcBorders>
            <w:textDirection w:val="btLr"/>
            <w:vAlign w:val="center"/>
          </w:tcPr>
          <w:p w14:paraId="0FB24C3C" w14:textId="77777777" w:rsidR="007A689C" w:rsidRPr="00BC6CA8" w:rsidRDefault="007A689C" w:rsidP="007A689C">
            <w:pPr>
              <w:rPr>
                <w:rFonts w:ascii="Arial" w:hAnsi="Arial"/>
                <w:lang w:val="en-US"/>
              </w:rPr>
            </w:pPr>
            <w:r w:rsidRPr="00BC6CA8">
              <w:rPr>
                <w:rFonts w:ascii="Arial" w:hAnsi="Arial"/>
                <w:lang w:val="en-US"/>
              </w:rPr>
              <w:t xml:space="preserve">   Metal</w:t>
            </w:r>
          </w:p>
          <w:p w14:paraId="4623464E" w14:textId="77777777" w:rsidR="007A689C" w:rsidRPr="00BC6CA8" w:rsidRDefault="007A689C" w:rsidP="007A689C">
            <w:pPr>
              <w:rPr>
                <w:rFonts w:ascii="Arial" w:hAnsi="Arial"/>
                <w:lang w:val="en-US"/>
              </w:rPr>
            </w:pPr>
            <w:r w:rsidRPr="00BC6CA8">
              <w:rPr>
                <w:rFonts w:ascii="Arial" w:hAnsi="Arial"/>
                <w:lang w:val="en-US"/>
              </w:rPr>
              <w:t xml:space="preserve">   IR  </w:t>
            </w:r>
          </w:p>
        </w:tc>
      </w:tr>
      <w:tr w:rsidR="007A689C" w:rsidRPr="00BC6CA8" w14:paraId="373A7862" w14:textId="77777777" w:rsidTr="007A689C">
        <w:trPr>
          <w:cantSplit/>
          <w:trHeight w:val="1378"/>
        </w:trPr>
        <w:tc>
          <w:tcPr>
            <w:tcW w:w="289" w:type="dxa"/>
            <w:vMerge/>
            <w:tcBorders>
              <w:top w:val="single" w:sz="4" w:space="0" w:color="auto"/>
              <w:left w:val="single" w:sz="4" w:space="0" w:color="auto"/>
              <w:bottom w:val="single" w:sz="4" w:space="0" w:color="auto"/>
              <w:right w:val="single" w:sz="4" w:space="0" w:color="auto"/>
            </w:tcBorders>
            <w:vAlign w:val="center"/>
          </w:tcPr>
          <w:p w14:paraId="6D3E6F00" w14:textId="77777777" w:rsidR="007A689C" w:rsidRPr="00BC6CA8" w:rsidRDefault="007A689C" w:rsidP="007A689C">
            <w:pPr>
              <w:rPr>
                <w:rFonts w:ascii="Arial" w:hAnsi="Arial"/>
                <w:lang w:val="en-US"/>
              </w:rPr>
            </w:pPr>
          </w:p>
        </w:tc>
        <w:tc>
          <w:tcPr>
            <w:tcW w:w="404" w:type="dxa"/>
            <w:tcBorders>
              <w:top w:val="nil"/>
              <w:left w:val="nil"/>
              <w:bottom w:val="single" w:sz="4" w:space="0" w:color="auto"/>
              <w:right w:val="single" w:sz="4" w:space="0" w:color="auto"/>
            </w:tcBorders>
            <w:textDirection w:val="btLr"/>
            <w:vAlign w:val="center"/>
          </w:tcPr>
          <w:p w14:paraId="0F354B1D" w14:textId="77777777" w:rsidR="007A689C" w:rsidRPr="00BC6CA8" w:rsidRDefault="007A689C" w:rsidP="007A689C">
            <w:pPr>
              <w:jc w:val="center"/>
              <w:rPr>
                <w:rFonts w:ascii="Arial" w:hAnsi="Arial"/>
                <w:lang w:val="en-US"/>
              </w:rPr>
            </w:pPr>
            <w:r w:rsidRPr="00BC6CA8">
              <w:rPr>
                <w:rFonts w:ascii="Arial" w:hAnsi="Arial"/>
                <w:lang w:val="en-US"/>
              </w:rPr>
              <w:t>1</w:t>
            </w:r>
          </w:p>
        </w:tc>
        <w:tc>
          <w:tcPr>
            <w:tcW w:w="8154" w:type="dxa"/>
            <w:gridSpan w:val="3"/>
            <w:tcBorders>
              <w:top w:val="single" w:sz="4" w:space="0" w:color="auto"/>
              <w:left w:val="nil"/>
              <w:bottom w:val="single" w:sz="4" w:space="0" w:color="auto"/>
              <w:right w:val="single" w:sz="4" w:space="0" w:color="auto"/>
            </w:tcBorders>
            <w:textDirection w:val="btLr"/>
            <w:vAlign w:val="center"/>
          </w:tcPr>
          <w:p w14:paraId="0A8F519C" w14:textId="77777777" w:rsidR="007A689C" w:rsidRPr="00BC6CA8" w:rsidRDefault="007A689C" w:rsidP="007A689C">
            <w:pPr>
              <w:rPr>
                <w:rFonts w:ascii="Arial" w:hAnsi="Arial"/>
                <w:lang w:val="en-US"/>
              </w:rPr>
            </w:pPr>
            <w:r w:rsidRPr="00BC6CA8">
              <w:rPr>
                <w:rFonts w:ascii="Arial" w:hAnsi="Arial"/>
                <w:lang w:val="en-US"/>
              </w:rPr>
              <w:t xml:space="preserve">   400 kV</w:t>
            </w:r>
          </w:p>
        </w:tc>
      </w:tr>
      <w:tr w:rsidR="007A689C" w:rsidRPr="00BC6CA8" w14:paraId="014B9A8E" w14:textId="77777777" w:rsidTr="007A689C">
        <w:trPr>
          <w:cantSplit/>
          <w:trHeight w:val="537"/>
        </w:trPr>
        <w:tc>
          <w:tcPr>
            <w:tcW w:w="289" w:type="dxa"/>
            <w:vMerge/>
            <w:tcBorders>
              <w:top w:val="single" w:sz="4" w:space="0" w:color="auto"/>
              <w:left w:val="single" w:sz="4" w:space="0" w:color="auto"/>
              <w:bottom w:val="single" w:sz="4" w:space="0" w:color="auto"/>
              <w:right w:val="single" w:sz="4" w:space="0" w:color="auto"/>
            </w:tcBorders>
            <w:vAlign w:val="center"/>
          </w:tcPr>
          <w:p w14:paraId="59290F9B" w14:textId="77777777" w:rsidR="007A689C" w:rsidRPr="00BC6CA8" w:rsidRDefault="007A689C" w:rsidP="007A689C">
            <w:pPr>
              <w:rPr>
                <w:rFonts w:ascii="Arial" w:hAnsi="Arial"/>
                <w:lang w:val="en-US"/>
              </w:rPr>
            </w:pPr>
          </w:p>
        </w:tc>
        <w:tc>
          <w:tcPr>
            <w:tcW w:w="404" w:type="dxa"/>
            <w:tcBorders>
              <w:top w:val="nil"/>
              <w:left w:val="nil"/>
              <w:bottom w:val="single" w:sz="4" w:space="0" w:color="auto"/>
              <w:right w:val="single" w:sz="4" w:space="0" w:color="auto"/>
            </w:tcBorders>
            <w:textDirection w:val="btLr"/>
            <w:vAlign w:val="center"/>
          </w:tcPr>
          <w:p w14:paraId="17489C81" w14:textId="77777777" w:rsidR="007A689C" w:rsidRPr="00BC6CA8" w:rsidRDefault="007A689C" w:rsidP="007A689C">
            <w:pPr>
              <w:jc w:val="center"/>
              <w:rPr>
                <w:rFonts w:ascii="Arial" w:hAnsi="Arial"/>
                <w:lang w:val="en-US"/>
              </w:rPr>
            </w:pPr>
            <w:r w:rsidRPr="00BC6CA8">
              <w:rPr>
                <w:rFonts w:ascii="Arial" w:hAnsi="Arial"/>
                <w:lang w:val="en-US"/>
              </w:rPr>
              <w:t>0</w:t>
            </w:r>
          </w:p>
        </w:tc>
        <w:tc>
          <w:tcPr>
            <w:tcW w:w="8154" w:type="dxa"/>
            <w:gridSpan w:val="3"/>
            <w:tcBorders>
              <w:top w:val="single" w:sz="4" w:space="0" w:color="auto"/>
              <w:left w:val="nil"/>
              <w:bottom w:val="single" w:sz="4" w:space="0" w:color="auto"/>
              <w:right w:val="single" w:sz="4" w:space="0" w:color="auto"/>
            </w:tcBorders>
            <w:textDirection w:val="btLr"/>
            <w:vAlign w:val="center"/>
          </w:tcPr>
          <w:p w14:paraId="57A8C99E" w14:textId="77777777" w:rsidR="007A689C" w:rsidRPr="00BC6CA8" w:rsidRDefault="007A689C" w:rsidP="007A689C">
            <w:pPr>
              <w:jc w:val="center"/>
              <w:rPr>
                <w:rFonts w:ascii="Arial" w:hAnsi="Arial"/>
                <w:lang w:val="en-US"/>
              </w:rPr>
            </w:pPr>
            <w:r w:rsidRPr="00BC6CA8">
              <w:rPr>
                <w:rFonts w:ascii="Arial" w:hAnsi="Arial"/>
                <w:lang w:val="en-US"/>
              </w:rPr>
              <w:t>3</w:t>
            </w:r>
          </w:p>
        </w:tc>
      </w:tr>
    </w:tbl>
    <w:p w14:paraId="4C74D921" w14:textId="77777777" w:rsidR="007A689C" w:rsidRPr="00BC6CA8" w:rsidRDefault="007A689C" w:rsidP="007A689C">
      <w:pPr>
        <w:spacing w:line="233" w:lineRule="auto"/>
        <w:jc w:val="both"/>
        <w:rPr>
          <w:b/>
        </w:rPr>
      </w:pPr>
    </w:p>
    <w:p w14:paraId="39BAB2E3" w14:textId="77777777" w:rsidR="007A689C" w:rsidRPr="00BC6CA8" w:rsidRDefault="007A689C" w:rsidP="007A689C">
      <w:pPr>
        <w:spacing w:line="233" w:lineRule="auto"/>
        <w:jc w:val="both"/>
        <w:rPr>
          <w:b/>
        </w:rPr>
      </w:pPr>
      <w:r w:rsidRPr="00BC6CA8">
        <w:rPr>
          <w:noProof/>
          <w:lang w:eastAsia="ro-RO"/>
        </w:rPr>
        <w:drawing>
          <wp:anchor distT="0" distB="0" distL="114300" distR="114300" simplePos="0" relativeHeight="251659776" behindDoc="0" locked="0" layoutInCell="0" allowOverlap="1" wp14:anchorId="091EDE36" wp14:editId="003F7A03">
            <wp:simplePos x="0" y="0"/>
            <wp:positionH relativeFrom="column">
              <wp:posOffset>0</wp:posOffset>
            </wp:positionH>
            <wp:positionV relativeFrom="paragraph">
              <wp:posOffset>-170180</wp:posOffset>
            </wp:positionV>
            <wp:extent cx="6123305" cy="9248140"/>
            <wp:effectExtent l="0" t="0" r="0" b="0"/>
            <wp:wrapNone/>
            <wp:docPr id="703" name="Imagine 703" descr="Description: tabel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Description: tabel2"/>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6123305" cy="9248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6D82FC" w14:textId="77777777" w:rsidR="007A689C" w:rsidRPr="00BC6CA8" w:rsidRDefault="007A689C" w:rsidP="007A689C">
      <w:pPr>
        <w:spacing w:line="233" w:lineRule="auto"/>
        <w:jc w:val="both"/>
        <w:rPr>
          <w:b/>
        </w:rPr>
      </w:pPr>
    </w:p>
    <w:p w14:paraId="6646D330" w14:textId="77777777" w:rsidR="007A689C" w:rsidRPr="00BC6CA8" w:rsidRDefault="007A689C" w:rsidP="007A689C">
      <w:pPr>
        <w:spacing w:line="233" w:lineRule="auto"/>
        <w:jc w:val="both"/>
        <w:rPr>
          <w:b/>
        </w:rPr>
      </w:pPr>
    </w:p>
    <w:p w14:paraId="4620C9E1" w14:textId="77777777" w:rsidR="007A689C" w:rsidRPr="00BC6CA8" w:rsidRDefault="007A689C" w:rsidP="007A689C">
      <w:pPr>
        <w:spacing w:line="233" w:lineRule="auto"/>
        <w:jc w:val="both"/>
        <w:rPr>
          <w:b/>
        </w:rPr>
      </w:pPr>
    </w:p>
    <w:p w14:paraId="72ED96B9" w14:textId="77777777" w:rsidR="007A689C" w:rsidRPr="00BC6CA8" w:rsidRDefault="007A689C" w:rsidP="007A689C">
      <w:pPr>
        <w:spacing w:line="233" w:lineRule="auto"/>
        <w:jc w:val="both"/>
        <w:rPr>
          <w:b/>
        </w:rPr>
      </w:pPr>
    </w:p>
    <w:p w14:paraId="1FBC3D2E" w14:textId="77777777" w:rsidR="007A689C" w:rsidRPr="00BC6CA8" w:rsidRDefault="007A689C" w:rsidP="007A689C">
      <w:pPr>
        <w:spacing w:line="233" w:lineRule="auto"/>
        <w:jc w:val="both"/>
        <w:rPr>
          <w:b/>
        </w:rPr>
      </w:pPr>
    </w:p>
    <w:p w14:paraId="1383DEDC" w14:textId="77777777" w:rsidR="007A689C" w:rsidRPr="00BC6CA8" w:rsidRDefault="007A689C" w:rsidP="007A689C">
      <w:pPr>
        <w:spacing w:line="233" w:lineRule="auto"/>
        <w:jc w:val="both"/>
        <w:rPr>
          <w:b/>
        </w:rPr>
      </w:pPr>
    </w:p>
    <w:p w14:paraId="45096CE5" w14:textId="77777777" w:rsidR="007A689C" w:rsidRPr="00BC6CA8" w:rsidRDefault="007A689C" w:rsidP="007A689C">
      <w:pPr>
        <w:spacing w:line="233" w:lineRule="auto"/>
        <w:jc w:val="both"/>
        <w:rPr>
          <w:b/>
        </w:rPr>
      </w:pPr>
    </w:p>
    <w:p w14:paraId="15A37844" w14:textId="77777777" w:rsidR="007A689C" w:rsidRPr="00BC6CA8" w:rsidRDefault="007A689C" w:rsidP="007A689C">
      <w:pPr>
        <w:spacing w:line="233" w:lineRule="auto"/>
        <w:jc w:val="both"/>
        <w:rPr>
          <w:b/>
        </w:rPr>
      </w:pPr>
    </w:p>
    <w:p w14:paraId="3B4991D5" w14:textId="77777777" w:rsidR="007A689C" w:rsidRPr="00BC6CA8" w:rsidRDefault="007A689C" w:rsidP="007A689C">
      <w:pPr>
        <w:spacing w:line="233" w:lineRule="auto"/>
        <w:jc w:val="both"/>
        <w:rPr>
          <w:b/>
        </w:rPr>
      </w:pPr>
    </w:p>
    <w:p w14:paraId="106C7D03" w14:textId="77777777" w:rsidR="007A689C" w:rsidRPr="00BC6CA8" w:rsidRDefault="007A689C" w:rsidP="007A689C">
      <w:pPr>
        <w:spacing w:line="233" w:lineRule="auto"/>
        <w:jc w:val="both"/>
        <w:rPr>
          <w:b/>
        </w:rPr>
      </w:pPr>
    </w:p>
    <w:p w14:paraId="2D048D65" w14:textId="77777777" w:rsidR="007A689C" w:rsidRPr="00BC6CA8" w:rsidRDefault="007A689C" w:rsidP="007A689C">
      <w:pPr>
        <w:spacing w:line="233" w:lineRule="auto"/>
        <w:jc w:val="both"/>
        <w:rPr>
          <w:b/>
        </w:rPr>
      </w:pPr>
    </w:p>
    <w:p w14:paraId="22B1231A" w14:textId="77777777" w:rsidR="007A689C" w:rsidRPr="00BC6CA8" w:rsidRDefault="007A689C" w:rsidP="007A689C">
      <w:pPr>
        <w:spacing w:line="233" w:lineRule="auto"/>
        <w:jc w:val="both"/>
        <w:rPr>
          <w:b/>
        </w:rPr>
      </w:pPr>
    </w:p>
    <w:p w14:paraId="009C53E5" w14:textId="77777777" w:rsidR="007A689C" w:rsidRPr="00BC6CA8" w:rsidRDefault="007A689C" w:rsidP="007A689C">
      <w:pPr>
        <w:spacing w:line="233" w:lineRule="auto"/>
        <w:jc w:val="both"/>
        <w:rPr>
          <w:b/>
        </w:rPr>
      </w:pPr>
    </w:p>
    <w:p w14:paraId="084B3B8E" w14:textId="77777777" w:rsidR="007A689C" w:rsidRPr="00BC6CA8" w:rsidRDefault="007A689C" w:rsidP="007A689C">
      <w:pPr>
        <w:spacing w:line="233" w:lineRule="auto"/>
        <w:jc w:val="both"/>
        <w:rPr>
          <w:b/>
        </w:rPr>
      </w:pPr>
    </w:p>
    <w:p w14:paraId="49387560" w14:textId="77777777" w:rsidR="007A689C" w:rsidRPr="00BC6CA8" w:rsidRDefault="007A689C" w:rsidP="007A689C">
      <w:pPr>
        <w:spacing w:line="233" w:lineRule="auto"/>
        <w:jc w:val="both"/>
        <w:rPr>
          <w:b/>
        </w:rPr>
      </w:pPr>
    </w:p>
    <w:p w14:paraId="15FBD176" w14:textId="77777777" w:rsidR="007A689C" w:rsidRPr="00BC6CA8" w:rsidRDefault="007A689C" w:rsidP="007A689C">
      <w:pPr>
        <w:spacing w:line="233" w:lineRule="auto"/>
        <w:jc w:val="both"/>
        <w:rPr>
          <w:b/>
        </w:rPr>
      </w:pPr>
    </w:p>
    <w:p w14:paraId="789F551C" w14:textId="77777777" w:rsidR="007A689C" w:rsidRPr="00BC6CA8" w:rsidRDefault="007A689C" w:rsidP="007A689C">
      <w:pPr>
        <w:spacing w:line="233" w:lineRule="auto"/>
        <w:jc w:val="both"/>
        <w:rPr>
          <w:b/>
        </w:rPr>
      </w:pPr>
    </w:p>
    <w:p w14:paraId="13910AAF" w14:textId="77777777" w:rsidR="007A689C" w:rsidRPr="00BC6CA8" w:rsidRDefault="007A689C" w:rsidP="007A689C">
      <w:pPr>
        <w:spacing w:line="233" w:lineRule="auto"/>
        <w:jc w:val="both"/>
        <w:rPr>
          <w:b/>
        </w:rPr>
      </w:pPr>
    </w:p>
    <w:p w14:paraId="3E53AAA0" w14:textId="77777777" w:rsidR="007A689C" w:rsidRPr="00BC6CA8" w:rsidRDefault="007A689C" w:rsidP="007A689C">
      <w:pPr>
        <w:spacing w:line="233" w:lineRule="auto"/>
        <w:jc w:val="both"/>
        <w:rPr>
          <w:b/>
        </w:rPr>
      </w:pPr>
    </w:p>
    <w:p w14:paraId="2AC587CE" w14:textId="77777777" w:rsidR="007A689C" w:rsidRPr="00BC6CA8" w:rsidRDefault="007A689C" w:rsidP="007A689C">
      <w:pPr>
        <w:spacing w:line="233" w:lineRule="auto"/>
        <w:jc w:val="both"/>
        <w:rPr>
          <w:b/>
        </w:rPr>
      </w:pPr>
    </w:p>
    <w:p w14:paraId="76F7AED8" w14:textId="77777777" w:rsidR="007A689C" w:rsidRPr="00BC6CA8" w:rsidRDefault="007A689C" w:rsidP="007A689C">
      <w:pPr>
        <w:spacing w:line="233" w:lineRule="auto"/>
        <w:jc w:val="both"/>
        <w:rPr>
          <w:b/>
        </w:rPr>
      </w:pPr>
    </w:p>
    <w:p w14:paraId="16FB797A" w14:textId="77777777" w:rsidR="007A689C" w:rsidRPr="00BC6CA8" w:rsidRDefault="007A689C" w:rsidP="007A689C">
      <w:pPr>
        <w:spacing w:line="233" w:lineRule="auto"/>
        <w:jc w:val="both"/>
        <w:rPr>
          <w:b/>
        </w:rPr>
      </w:pPr>
    </w:p>
    <w:p w14:paraId="486FEB1A" w14:textId="77777777" w:rsidR="007A689C" w:rsidRPr="00BC6CA8" w:rsidRDefault="007A689C" w:rsidP="007A689C">
      <w:pPr>
        <w:spacing w:line="233" w:lineRule="auto"/>
        <w:jc w:val="both"/>
        <w:rPr>
          <w:b/>
        </w:rPr>
      </w:pPr>
    </w:p>
    <w:p w14:paraId="089B1D9D" w14:textId="77777777" w:rsidR="007A689C" w:rsidRPr="00BC6CA8" w:rsidRDefault="007A689C" w:rsidP="007A689C">
      <w:pPr>
        <w:spacing w:line="233" w:lineRule="auto"/>
        <w:jc w:val="both"/>
        <w:rPr>
          <w:b/>
        </w:rPr>
      </w:pPr>
    </w:p>
    <w:p w14:paraId="41CBC95B" w14:textId="77777777" w:rsidR="007A689C" w:rsidRPr="00BC6CA8" w:rsidRDefault="007A689C" w:rsidP="007A689C">
      <w:pPr>
        <w:spacing w:line="233" w:lineRule="auto"/>
        <w:jc w:val="both"/>
        <w:rPr>
          <w:b/>
        </w:rPr>
      </w:pPr>
    </w:p>
    <w:p w14:paraId="41F8802D" w14:textId="77777777" w:rsidR="007A689C" w:rsidRPr="00BC6CA8" w:rsidRDefault="007A689C" w:rsidP="007A689C">
      <w:pPr>
        <w:spacing w:line="233" w:lineRule="auto"/>
        <w:jc w:val="both"/>
        <w:rPr>
          <w:b/>
        </w:rPr>
      </w:pPr>
    </w:p>
    <w:p w14:paraId="755A0933" w14:textId="77777777" w:rsidR="007A689C" w:rsidRPr="00BC6CA8" w:rsidRDefault="007A689C" w:rsidP="007A689C">
      <w:pPr>
        <w:spacing w:line="233" w:lineRule="auto"/>
        <w:jc w:val="both"/>
        <w:rPr>
          <w:b/>
        </w:rPr>
      </w:pPr>
    </w:p>
    <w:p w14:paraId="1A1FD4FA" w14:textId="77777777" w:rsidR="007A689C" w:rsidRPr="00BC6CA8" w:rsidRDefault="007A689C" w:rsidP="007A689C">
      <w:pPr>
        <w:spacing w:line="233" w:lineRule="auto"/>
        <w:jc w:val="both"/>
        <w:rPr>
          <w:b/>
        </w:rPr>
      </w:pPr>
    </w:p>
    <w:p w14:paraId="523A4094" w14:textId="77777777" w:rsidR="007A689C" w:rsidRPr="00BC6CA8" w:rsidRDefault="007A689C" w:rsidP="007A689C">
      <w:pPr>
        <w:spacing w:line="233" w:lineRule="auto"/>
        <w:jc w:val="both"/>
        <w:rPr>
          <w:b/>
        </w:rPr>
      </w:pPr>
    </w:p>
    <w:p w14:paraId="1FCC4BBA" w14:textId="77777777" w:rsidR="007A689C" w:rsidRPr="00BC6CA8" w:rsidRDefault="007A689C" w:rsidP="007A689C">
      <w:pPr>
        <w:spacing w:line="233" w:lineRule="auto"/>
        <w:jc w:val="both"/>
        <w:rPr>
          <w:b/>
        </w:rPr>
      </w:pPr>
    </w:p>
    <w:p w14:paraId="7B81EFDD" w14:textId="77777777" w:rsidR="007A689C" w:rsidRPr="00BC6CA8" w:rsidRDefault="007A689C" w:rsidP="007A689C">
      <w:pPr>
        <w:spacing w:line="233" w:lineRule="auto"/>
        <w:jc w:val="both"/>
        <w:rPr>
          <w:b/>
        </w:rPr>
      </w:pPr>
    </w:p>
    <w:p w14:paraId="42DBF48F" w14:textId="77777777" w:rsidR="007A689C" w:rsidRPr="00BC6CA8" w:rsidRDefault="007A689C" w:rsidP="007A689C">
      <w:pPr>
        <w:spacing w:line="233" w:lineRule="auto"/>
        <w:jc w:val="both"/>
        <w:rPr>
          <w:b/>
        </w:rPr>
      </w:pPr>
    </w:p>
    <w:p w14:paraId="0B41F4C8" w14:textId="77777777" w:rsidR="007A689C" w:rsidRPr="00BC6CA8" w:rsidRDefault="007A689C" w:rsidP="007A689C">
      <w:pPr>
        <w:spacing w:line="233" w:lineRule="auto"/>
        <w:jc w:val="both"/>
        <w:rPr>
          <w:b/>
        </w:rPr>
      </w:pPr>
    </w:p>
    <w:p w14:paraId="7C586688" w14:textId="77777777" w:rsidR="007A689C" w:rsidRPr="00BC6CA8" w:rsidRDefault="007A689C" w:rsidP="007A689C">
      <w:pPr>
        <w:spacing w:line="233" w:lineRule="auto"/>
        <w:jc w:val="both"/>
        <w:rPr>
          <w:b/>
        </w:rPr>
      </w:pPr>
    </w:p>
    <w:p w14:paraId="6662735A" w14:textId="77777777" w:rsidR="007A689C" w:rsidRPr="00BC6CA8" w:rsidRDefault="007A689C" w:rsidP="007A689C">
      <w:pPr>
        <w:spacing w:line="233" w:lineRule="auto"/>
        <w:jc w:val="both"/>
        <w:rPr>
          <w:b/>
        </w:rPr>
      </w:pPr>
    </w:p>
    <w:p w14:paraId="69F03EF3" w14:textId="77777777" w:rsidR="007A689C" w:rsidRPr="00BC6CA8" w:rsidRDefault="007A689C" w:rsidP="007A689C">
      <w:pPr>
        <w:spacing w:line="233" w:lineRule="auto"/>
        <w:jc w:val="both"/>
        <w:rPr>
          <w:b/>
        </w:rPr>
      </w:pPr>
    </w:p>
    <w:p w14:paraId="40ABE8C3" w14:textId="77777777" w:rsidR="007A689C" w:rsidRPr="00BC6CA8" w:rsidRDefault="007A689C" w:rsidP="007A689C">
      <w:pPr>
        <w:spacing w:line="233" w:lineRule="auto"/>
        <w:jc w:val="both"/>
        <w:rPr>
          <w:b/>
        </w:rPr>
      </w:pPr>
    </w:p>
    <w:p w14:paraId="1E0D5DAE" w14:textId="77777777" w:rsidR="007A689C" w:rsidRPr="00BC6CA8" w:rsidRDefault="007A689C" w:rsidP="007A689C">
      <w:pPr>
        <w:spacing w:line="233" w:lineRule="auto"/>
        <w:jc w:val="both"/>
        <w:rPr>
          <w:b/>
        </w:rPr>
      </w:pPr>
    </w:p>
    <w:p w14:paraId="01CF91B7" w14:textId="77777777" w:rsidR="007A689C" w:rsidRPr="00BC6CA8" w:rsidRDefault="007A689C" w:rsidP="007A689C">
      <w:pPr>
        <w:spacing w:line="233" w:lineRule="auto"/>
        <w:jc w:val="both"/>
        <w:rPr>
          <w:b/>
        </w:rPr>
      </w:pPr>
    </w:p>
    <w:p w14:paraId="1315C11F" w14:textId="77777777" w:rsidR="007A689C" w:rsidRPr="00BC6CA8" w:rsidRDefault="007A689C" w:rsidP="007A689C">
      <w:pPr>
        <w:spacing w:line="233" w:lineRule="auto"/>
        <w:jc w:val="both"/>
        <w:rPr>
          <w:b/>
        </w:rPr>
      </w:pPr>
    </w:p>
    <w:p w14:paraId="449E791D" w14:textId="77777777" w:rsidR="007A689C" w:rsidRPr="00BC6CA8" w:rsidRDefault="007A689C" w:rsidP="007A689C">
      <w:pPr>
        <w:spacing w:line="233" w:lineRule="auto"/>
        <w:jc w:val="both"/>
        <w:rPr>
          <w:b/>
        </w:rPr>
      </w:pPr>
    </w:p>
    <w:p w14:paraId="0E991685" w14:textId="77777777" w:rsidR="007A689C" w:rsidRPr="00BC6CA8" w:rsidRDefault="007A689C" w:rsidP="007A689C">
      <w:pPr>
        <w:spacing w:line="233" w:lineRule="auto"/>
        <w:jc w:val="both"/>
        <w:rPr>
          <w:b/>
        </w:rPr>
      </w:pPr>
    </w:p>
    <w:p w14:paraId="22019CA6" w14:textId="77777777" w:rsidR="007A689C" w:rsidRPr="00BC6CA8" w:rsidRDefault="007A689C" w:rsidP="007A689C">
      <w:pPr>
        <w:spacing w:line="233" w:lineRule="auto"/>
        <w:jc w:val="both"/>
        <w:rPr>
          <w:b/>
        </w:rPr>
      </w:pPr>
    </w:p>
    <w:p w14:paraId="32E345DA" w14:textId="77777777" w:rsidR="007A689C" w:rsidRPr="00BC6CA8" w:rsidRDefault="007A689C" w:rsidP="007A689C">
      <w:pPr>
        <w:spacing w:line="233" w:lineRule="auto"/>
        <w:jc w:val="both"/>
        <w:rPr>
          <w:b/>
        </w:rPr>
      </w:pPr>
    </w:p>
    <w:p w14:paraId="53FB82DA" w14:textId="77777777" w:rsidR="007A689C" w:rsidRPr="00BC6CA8" w:rsidRDefault="007A689C" w:rsidP="007A689C">
      <w:pPr>
        <w:spacing w:line="233" w:lineRule="auto"/>
        <w:jc w:val="both"/>
        <w:rPr>
          <w:b/>
        </w:rPr>
      </w:pPr>
    </w:p>
    <w:p w14:paraId="72D7CA0C" w14:textId="77777777" w:rsidR="007A689C" w:rsidRPr="00BC6CA8" w:rsidRDefault="007A689C" w:rsidP="007A689C">
      <w:pPr>
        <w:spacing w:line="233" w:lineRule="auto"/>
        <w:jc w:val="both"/>
        <w:rPr>
          <w:b/>
        </w:rPr>
      </w:pPr>
    </w:p>
    <w:p w14:paraId="5B6F1AEE" w14:textId="77777777" w:rsidR="007A689C" w:rsidRPr="00BC6CA8" w:rsidRDefault="007A689C" w:rsidP="007A689C">
      <w:pPr>
        <w:spacing w:line="233" w:lineRule="auto"/>
        <w:jc w:val="both"/>
        <w:rPr>
          <w:b/>
        </w:rPr>
      </w:pPr>
    </w:p>
    <w:p w14:paraId="5068FDF1" w14:textId="77777777" w:rsidR="007A689C" w:rsidRPr="00BC6CA8" w:rsidRDefault="007A689C" w:rsidP="007A689C">
      <w:pPr>
        <w:spacing w:line="233" w:lineRule="auto"/>
        <w:jc w:val="both"/>
        <w:rPr>
          <w:b/>
        </w:rPr>
      </w:pPr>
    </w:p>
    <w:p w14:paraId="66E2EC74" w14:textId="77777777" w:rsidR="007A689C" w:rsidRPr="00BC6CA8" w:rsidRDefault="007A689C" w:rsidP="007A689C">
      <w:pPr>
        <w:spacing w:line="233" w:lineRule="auto"/>
        <w:jc w:val="both"/>
        <w:rPr>
          <w:b/>
        </w:rPr>
      </w:pPr>
    </w:p>
    <w:p w14:paraId="2A95F92E" w14:textId="77777777" w:rsidR="007A689C" w:rsidRPr="00BC6CA8" w:rsidRDefault="007A689C" w:rsidP="007A689C">
      <w:pPr>
        <w:spacing w:line="233" w:lineRule="auto"/>
        <w:jc w:val="both"/>
        <w:rPr>
          <w:b/>
        </w:rPr>
      </w:pPr>
    </w:p>
    <w:p w14:paraId="568527C9" w14:textId="77777777" w:rsidR="007A689C" w:rsidRPr="00BC6CA8" w:rsidRDefault="007A689C" w:rsidP="007A689C">
      <w:pPr>
        <w:spacing w:line="233" w:lineRule="auto"/>
        <w:jc w:val="both"/>
        <w:rPr>
          <w:b/>
        </w:rPr>
      </w:pPr>
    </w:p>
    <w:p w14:paraId="4D542E33" w14:textId="77777777" w:rsidR="007A689C" w:rsidRPr="00BC6CA8" w:rsidRDefault="007A689C" w:rsidP="007A689C">
      <w:pPr>
        <w:spacing w:line="233" w:lineRule="auto"/>
        <w:jc w:val="both"/>
        <w:rPr>
          <w:b/>
        </w:rPr>
      </w:pPr>
    </w:p>
    <w:p w14:paraId="317D2EBF" w14:textId="77777777" w:rsidR="007A689C" w:rsidRPr="00BC6CA8" w:rsidRDefault="007A689C" w:rsidP="007A689C">
      <w:pPr>
        <w:spacing w:line="233" w:lineRule="auto"/>
        <w:jc w:val="both"/>
        <w:rPr>
          <w:b/>
        </w:rPr>
      </w:pPr>
      <w:r w:rsidRPr="00BC6CA8">
        <w:rPr>
          <w:b/>
        </w:rPr>
        <w:br w:type="page"/>
      </w:r>
    </w:p>
    <w:p w14:paraId="2A773585" w14:textId="77777777" w:rsidR="007A689C" w:rsidRPr="00BC6CA8" w:rsidRDefault="007A689C" w:rsidP="007A689C">
      <w:pPr>
        <w:spacing w:line="233" w:lineRule="auto"/>
        <w:jc w:val="both"/>
        <w:rPr>
          <w:b/>
        </w:rPr>
      </w:pPr>
      <w:r w:rsidRPr="00BC6CA8">
        <w:rPr>
          <w:noProof/>
          <w:lang w:eastAsia="ro-RO"/>
        </w:rPr>
        <w:lastRenderedPageBreak/>
        <mc:AlternateContent>
          <mc:Choice Requires="wps">
            <w:drawing>
              <wp:anchor distT="0" distB="0" distL="114300" distR="114300" simplePos="0" relativeHeight="251665920" behindDoc="0" locked="0" layoutInCell="1" allowOverlap="1" wp14:anchorId="1E388801" wp14:editId="79C649B4">
                <wp:simplePos x="0" y="0"/>
                <wp:positionH relativeFrom="column">
                  <wp:posOffset>772795</wp:posOffset>
                </wp:positionH>
                <wp:positionV relativeFrom="paragraph">
                  <wp:posOffset>-557530</wp:posOffset>
                </wp:positionV>
                <wp:extent cx="304800" cy="1308100"/>
                <wp:effectExtent l="4445" t="0" r="1905" b="0"/>
                <wp:wrapNone/>
                <wp:docPr id="702" name="Dreptunghi 7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304800" cy="1308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A2A8F85" w14:textId="778A7714" w:rsidR="003F3A7E" w:rsidRPr="00936A17" w:rsidRDefault="003F3A7E" w:rsidP="007A689C">
                            <w:pPr>
                              <w:rPr>
                                <w:b/>
                              </w:rPr>
                            </w:pPr>
                            <w:r w:rsidRPr="00A54FBA">
                              <w:rPr>
                                <w:b/>
                              </w:rPr>
                              <w:t xml:space="preserve">Tabelul </w:t>
                            </w:r>
                            <w:r>
                              <w:rPr>
                                <w:b/>
                              </w:rPr>
                              <w:t>19</w:t>
                            </w:r>
                            <w:r w:rsidRPr="00525CBB">
                              <w:rPr>
                                <w:b/>
                              </w:rP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388801" id="Dreptunghi 702" o:spid="_x0000_s1053" style="position:absolute;left:0;text-align:left;margin-left:60.85pt;margin-top:-43.9pt;width:24pt;height:103pt;rotation:90;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" stroked="f">
                <v:textbox>
                  <w:txbxContent>
                    <w:p w14:paraId="7A2A8F85" w14:textId="778A7714" w:rsidR="003F3A7E" w:rsidRPr="00936A17" w:rsidRDefault="003F3A7E" w:rsidP="007A689C">
                      <w:pPr>
                        <w:rPr>
                          <w:b/>
                        </w:rPr>
                      </w:pPr>
                      <w:r w:rsidRPr="00A54FBA">
                        <w:rPr>
                          <w:b/>
                        </w:rPr>
                        <w:t xml:space="preserve">Tabelul </w:t>
                      </w:r>
                      <w:r>
                        <w:rPr>
                          <w:b/>
                        </w:rPr>
                        <w:t>19</w:t>
                      </w:r>
                      <w:r w:rsidRPr="00525CBB">
                        <w:rPr>
                          <w:b/>
                        </w:rPr>
                        <w:t>.b</w:t>
                      </w:r>
                    </w:p>
                  </w:txbxContent>
                </v:textbox>
              </v:rect>
            </w:pict>
          </mc:Fallback>
        </mc:AlternateContent>
      </w:r>
      <w:r w:rsidRPr="00BC6CA8">
        <w:rPr>
          <w:noProof/>
          <w:lang w:eastAsia="ro-RO"/>
        </w:rPr>
        <mc:AlternateContent>
          <mc:Choice Requires="wps">
            <w:drawing>
              <wp:anchor distT="0" distB="0" distL="114300" distR="114300" simplePos="0" relativeHeight="251661824" behindDoc="0" locked="0" layoutInCell="1" allowOverlap="1" wp14:anchorId="47068796" wp14:editId="608C4F72">
                <wp:simplePos x="0" y="0"/>
                <wp:positionH relativeFrom="column">
                  <wp:posOffset>5334000</wp:posOffset>
                </wp:positionH>
                <wp:positionV relativeFrom="paragraph">
                  <wp:posOffset>-55880</wp:posOffset>
                </wp:positionV>
                <wp:extent cx="628650" cy="123825"/>
                <wp:effectExtent l="0" t="0" r="0" b="0"/>
                <wp:wrapNone/>
                <wp:docPr id="701" name="Dreptunghi 7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650" cy="1238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697211" id="Dreptunghi 701" o:spid="_x0000_s1026" style="position:absolute;margin-left:420pt;margin-top:-4.4pt;width:49.5pt;height:9.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" stroked="f"/>
            </w:pict>
          </mc:Fallback>
        </mc:AlternateContent>
      </w:r>
      <w:r w:rsidRPr="00BC6CA8">
        <w:rPr>
          <w:noProof/>
          <w:lang w:eastAsia="ro-RO"/>
        </w:rPr>
        <w:drawing>
          <wp:anchor distT="0" distB="0" distL="114300" distR="114300" simplePos="0" relativeHeight="251652608" behindDoc="0" locked="0" layoutInCell="0" allowOverlap="1" wp14:anchorId="01D0ACF9" wp14:editId="3D8876CB">
            <wp:simplePos x="0" y="0"/>
            <wp:positionH relativeFrom="column">
              <wp:posOffset>171450</wp:posOffset>
            </wp:positionH>
            <wp:positionV relativeFrom="paragraph">
              <wp:posOffset>-113030</wp:posOffset>
            </wp:positionV>
            <wp:extent cx="5925185" cy="9115425"/>
            <wp:effectExtent l="0" t="0" r="0" b="9525"/>
            <wp:wrapNone/>
            <wp:docPr id="700" name="Imagine 700" descr="Descriptio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Description: 62"/>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5925185" cy="9115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4D0AE1" w14:textId="77777777" w:rsidR="007A689C" w:rsidRPr="00BC6CA8" w:rsidRDefault="007A689C" w:rsidP="007A689C">
      <w:pPr>
        <w:spacing w:line="233" w:lineRule="auto"/>
        <w:jc w:val="both"/>
        <w:rPr>
          <w:b/>
        </w:rPr>
      </w:pPr>
    </w:p>
    <w:p w14:paraId="38A7323B" w14:textId="77777777" w:rsidR="007A689C" w:rsidRPr="00BC6CA8" w:rsidRDefault="007A689C" w:rsidP="007A689C">
      <w:pPr>
        <w:spacing w:line="233" w:lineRule="auto"/>
        <w:jc w:val="both"/>
        <w:rPr>
          <w:b/>
        </w:rPr>
      </w:pPr>
    </w:p>
    <w:p w14:paraId="013EC8C5" w14:textId="77777777" w:rsidR="007A689C" w:rsidRPr="00BC6CA8" w:rsidRDefault="007A689C" w:rsidP="007A689C">
      <w:pPr>
        <w:spacing w:line="233" w:lineRule="auto"/>
        <w:jc w:val="both"/>
        <w:rPr>
          <w:b/>
        </w:rPr>
      </w:pPr>
    </w:p>
    <w:p w14:paraId="60A8DE0B" w14:textId="77777777" w:rsidR="007A689C" w:rsidRPr="00BC6CA8" w:rsidRDefault="007A689C" w:rsidP="007A689C">
      <w:pPr>
        <w:spacing w:line="233" w:lineRule="auto"/>
        <w:jc w:val="both"/>
        <w:rPr>
          <w:b/>
        </w:rPr>
      </w:pPr>
    </w:p>
    <w:p w14:paraId="495B39D8" w14:textId="77777777" w:rsidR="007A689C" w:rsidRPr="00BC6CA8" w:rsidRDefault="007A689C" w:rsidP="007A689C">
      <w:pPr>
        <w:spacing w:line="233" w:lineRule="auto"/>
        <w:jc w:val="both"/>
        <w:rPr>
          <w:b/>
        </w:rPr>
      </w:pPr>
    </w:p>
    <w:p w14:paraId="4BC6DD59" w14:textId="77777777" w:rsidR="007A689C" w:rsidRPr="00BC6CA8" w:rsidRDefault="007A689C" w:rsidP="007A689C">
      <w:pPr>
        <w:spacing w:line="233" w:lineRule="auto"/>
        <w:jc w:val="both"/>
        <w:rPr>
          <w:b/>
        </w:rPr>
      </w:pPr>
    </w:p>
    <w:p w14:paraId="27267CEB" w14:textId="77777777" w:rsidR="007A689C" w:rsidRPr="00BC6CA8" w:rsidRDefault="007A689C" w:rsidP="007A689C">
      <w:pPr>
        <w:spacing w:line="233" w:lineRule="auto"/>
        <w:jc w:val="both"/>
        <w:rPr>
          <w:b/>
        </w:rPr>
      </w:pPr>
    </w:p>
    <w:p w14:paraId="0A931832" w14:textId="77777777" w:rsidR="007A689C" w:rsidRPr="00BC6CA8" w:rsidRDefault="007A689C" w:rsidP="007A689C">
      <w:pPr>
        <w:spacing w:line="233" w:lineRule="auto"/>
        <w:jc w:val="both"/>
        <w:rPr>
          <w:b/>
        </w:rPr>
      </w:pPr>
    </w:p>
    <w:p w14:paraId="4813DAF4" w14:textId="77777777" w:rsidR="007A689C" w:rsidRPr="00BC6CA8" w:rsidRDefault="007A689C" w:rsidP="007A689C">
      <w:pPr>
        <w:spacing w:line="233" w:lineRule="auto"/>
        <w:jc w:val="both"/>
        <w:rPr>
          <w:b/>
        </w:rPr>
      </w:pPr>
    </w:p>
    <w:p w14:paraId="3CC3A399" w14:textId="77777777" w:rsidR="007A689C" w:rsidRPr="00BC6CA8" w:rsidRDefault="007A689C" w:rsidP="007A689C">
      <w:pPr>
        <w:spacing w:line="233" w:lineRule="auto"/>
        <w:jc w:val="both"/>
        <w:rPr>
          <w:b/>
        </w:rPr>
      </w:pPr>
    </w:p>
    <w:p w14:paraId="38680012" w14:textId="77777777" w:rsidR="007A689C" w:rsidRPr="00BC6CA8" w:rsidRDefault="007A689C" w:rsidP="007A689C">
      <w:pPr>
        <w:spacing w:line="233" w:lineRule="auto"/>
        <w:jc w:val="both"/>
        <w:rPr>
          <w:b/>
        </w:rPr>
      </w:pPr>
    </w:p>
    <w:p w14:paraId="08D78411" w14:textId="77777777" w:rsidR="007A689C" w:rsidRPr="00BC6CA8" w:rsidRDefault="007A689C" w:rsidP="007A689C">
      <w:pPr>
        <w:spacing w:line="233" w:lineRule="auto"/>
        <w:jc w:val="both"/>
        <w:rPr>
          <w:b/>
        </w:rPr>
      </w:pPr>
    </w:p>
    <w:p w14:paraId="4EF22544" w14:textId="77777777" w:rsidR="007A689C" w:rsidRPr="00BC6CA8" w:rsidRDefault="007A689C" w:rsidP="007A689C">
      <w:pPr>
        <w:spacing w:line="233" w:lineRule="auto"/>
        <w:jc w:val="both"/>
        <w:rPr>
          <w:b/>
        </w:rPr>
      </w:pPr>
    </w:p>
    <w:p w14:paraId="3A8C782C" w14:textId="77777777" w:rsidR="007A689C" w:rsidRPr="00BC6CA8" w:rsidRDefault="007A689C" w:rsidP="007A689C">
      <w:pPr>
        <w:spacing w:line="233" w:lineRule="auto"/>
        <w:jc w:val="both"/>
        <w:rPr>
          <w:b/>
        </w:rPr>
      </w:pPr>
    </w:p>
    <w:p w14:paraId="39EAFAFD" w14:textId="77777777" w:rsidR="007A689C" w:rsidRPr="00BC6CA8" w:rsidRDefault="007A689C" w:rsidP="007A689C">
      <w:pPr>
        <w:spacing w:line="233" w:lineRule="auto"/>
        <w:jc w:val="both"/>
        <w:rPr>
          <w:b/>
        </w:rPr>
      </w:pPr>
    </w:p>
    <w:p w14:paraId="06AB8EEF" w14:textId="77777777" w:rsidR="007A689C" w:rsidRPr="00BC6CA8" w:rsidRDefault="007A689C" w:rsidP="007A689C">
      <w:pPr>
        <w:spacing w:line="233" w:lineRule="auto"/>
        <w:jc w:val="both"/>
        <w:rPr>
          <w:b/>
        </w:rPr>
      </w:pPr>
    </w:p>
    <w:p w14:paraId="7E972430" w14:textId="77777777" w:rsidR="007A689C" w:rsidRPr="00BC6CA8" w:rsidRDefault="007A689C" w:rsidP="007A689C">
      <w:pPr>
        <w:spacing w:line="233" w:lineRule="auto"/>
        <w:jc w:val="both"/>
        <w:rPr>
          <w:b/>
        </w:rPr>
      </w:pPr>
    </w:p>
    <w:p w14:paraId="07543C94" w14:textId="77777777" w:rsidR="007A689C" w:rsidRPr="00BC6CA8" w:rsidRDefault="007A689C" w:rsidP="007A689C">
      <w:pPr>
        <w:spacing w:line="233" w:lineRule="auto"/>
        <w:jc w:val="both"/>
        <w:rPr>
          <w:b/>
        </w:rPr>
      </w:pPr>
    </w:p>
    <w:p w14:paraId="45A4A60C" w14:textId="77777777" w:rsidR="007A689C" w:rsidRPr="00BC6CA8" w:rsidRDefault="007A689C" w:rsidP="007A689C">
      <w:pPr>
        <w:spacing w:line="233" w:lineRule="auto"/>
        <w:jc w:val="both"/>
        <w:rPr>
          <w:b/>
        </w:rPr>
      </w:pPr>
    </w:p>
    <w:p w14:paraId="5883019C" w14:textId="77777777" w:rsidR="007A689C" w:rsidRPr="00BC6CA8" w:rsidRDefault="007A689C" w:rsidP="007A689C">
      <w:pPr>
        <w:spacing w:line="233" w:lineRule="auto"/>
        <w:jc w:val="both"/>
        <w:rPr>
          <w:b/>
        </w:rPr>
      </w:pPr>
    </w:p>
    <w:p w14:paraId="34E1A30D" w14:textId="77777777" w:rsidR="007A689C" w:rsidRPr="00BC6CA8" w:rsidRDefault="007A689C" w:rsidP="007A689C">
      <w:pPr>
        <w:spacing w:line="233" w:lineRule="auto"/>
        <w:jc w:val="both"/>
        <w:rPr>
          <w:b/>
        </w:rPr>
      </w:pPr>
    </w:p>
    <w:p w14:paraId="4F38FA58" w14:textId="77777777" w:rsidR="007A689C" w:rsidRPr="00BC6CA8" w:rsidRDefault="007A689C" w:rsidP="007A689C">
      <w:pPr>
        <w:spacing w:line="233" w:lineRule="auto"/>
        <w:jc w:val="both"/>
        <w:rPr>
          <w:b/>
        </w:rPr>
      </w:pPr>
    </w:p>
    <w:p w14:paraId="57E8ECE4" w14:textId="77777777" w:rsidR="007A689C" w:rsidRPr="00BC6CA8" w:rsidRDefault="007A689C" w:rsidP="007A689C">
      <w:pPr>
        <w:spacing w:line="233" w:lineRule="auto"/>
        <w:jc w:val="both"/>
        <w:rPr>
          <w:b/>
        </w:rPr>
      </w:pPr>
    </w:p>
    <w:p w14:paraId="1DD4C863" w14:textId="77777777" w:rsidR="007A689C" w:rsidRPr="00BC6CA8" w:rsidRDefault="007A689C" w:rsidP="007A689C">
      <w:pPr>
        <w:spacing w:line="233" w:lineRule="auto"/>
        <w:jc w:val="both"/>
        <w:rPr>
          <w:b/>
        </w:rPr>
      </w:pPr>
    </w:p>
    <w:p w14:paraId="0718447A" w14:textId="77777777" w:rsidR="007A689C" w:rsidRPr="00BC6CA8" w:rsidRDefault="007A689C" w:rsidP="007A689C">
      <w:pPr>
        <w:spacing w:line="233" w:lineRule="auto"/>
        <w:jc w:val="both"/>
        <w:rPr>
          <w:b/>
        </w:rPr>
      </w:pPr>
    </w:p>
    <w:p w14:paraId="4907ACE0" w14:textId="77777777" w:rsidR="007A689C" w:rsidRPr="00BC6CA8" w:rsidRDefault="007A689C" w:rsidP="007A689C">
      <w:pPr>
        <w:spacing w:line="233" w:lineRule="auto"/>
        <w:jc w:val="both"/>
        <w:rPr>
          <w:b/>
        </w:rPr>
      </w:pPr>
    </w:p>
    <w:p w14:paraId="467FDBD3" w14:textId="77777777" w:rsidR="007A689C" w:rsidRPr="00BC6CA8" w:rsidRDefault="007A689C" w:rsidP="007A689C">
      <w:pPr>
        <w:spacing w:line="233" w:lineRule="auto"/>
        <w:jc w:val="both"/>
        <w:rPr>
          <w:b/>
        </w:rPr>
      </w:pPr>
    </w:p>
    <w:p w14:paraId="32210E50" w14:textId="77777777" w:rsidR="007A689C" w:rsidRPr="00BC6CA8" w:rsidRDefault="007A689C" w:rsidP="007A689C">
      <w:pPr>
        <w:spacing w:line="233" w:lineRule="auto"/>
        <w:jc w:val="both"/>
        <w:rPr>
          <w:b/>
        </w:rPr>
      </w:pPr>
    </w:p>
    <w:p w14:paraId="392ED2AD" w14:textId="77777777" w:rsidR="007A689C" w:rsidRPr="00BC6CA8" w:rsidRDefault="007A689C" w:rsidP="007A689C">
      <w:pPr>
        <w:spacing w:line="233" w:lineRule="auto"/>
        <w:jc w:val="both"/>
        <w:rPr>
          <w:b/>
        </w:rPr>
      </w:pPr>
    </w:p>
    <w:p w14:paraId="545518DA" w14:textId="77777777" w:rsidR="007A689C" w:rsidRPr="00BC6CA8" w:rsidRDefault="007A689C" w:rsidP="007A689C">
      <w:pPr>
        <w:spacing w:line="233" w:lineRule="auto"/>
        <w:jc w:val="both"/>
        <w:rPr>
          <w:b/>
        </w:rPr>
      </w:pPr>
    </w:p>
    <w:p w14:paraId="5FA75383" w14:textId="77777777" w:rsidR="007A689C" w:rsidRPr="00BC6CA8" w:rsidRDefault="007A689C" w:rsidP="007A689C">
      <w:pPr>
        <w:spacing w:line="233" w:lineRule="auto"/>
        <w:jc w:val="both"/>
        <w:rPr>
          <w:b/>
        </w:rPr>
      </w:pPr>
    </w:p>
    <w:p w14:paraId="313BAD25" w14:textId="77777777" w:rsidR="007A689C" w:rsidRPr="00BC6CA8" w:rsidRDefault="007A689C" w:rsidP="007A689C">
      <w:pPr>
        <w:spacing w:line="233" w:lineRule="auto"/>
        <w:jc w:val="both"/>
        <w:rPr>
          <w:b/>
        </w:rPr>
      </w:pPr>
    </w:p>
    <w:p w14:paraId="596E3523" w14:textId="77777777" w:rsidR="007A689C" w:rsidRPr="00BC6CA8" w:rsidRDefault="007A689C" w:rsidP="007A689C">
      <w:pPr>
        <w:spacing w:line="233" w:lineRule="auto"/>
        <w:jc w:val="both"/>
        <w:rPr>
          <w:b/>
        </w:rPr>
      </w:pPr>
    </w:p>
    <w:p w14:paraId="73F9719A" w14:textId="77777777" w:rsidR="007A689C" w:rsidRPr="00BC6CA8" w:rsidRDefault="007A689C" w:rsidP="007A689C">
      <w:pPr>
        <w:spacing w:line="233" w:lineRule="auto"/>
        <w:jc w:val="both"/>
        <w:rPr>
          <w:b/>
        </w:rPr>
      </w:pPr>
    </w:p>
    <w:p w14:paraId="438824BF" w14:textId="77777777" w:rsidR="007A689C" w:rsidRPr="00BC6CA8" w:rsidRDefault="007A689C" w:rsidP="007A689C">
      <w:pPr>
        <w:spacing w:line="233" w:lineRule="auto"/>
        <w:jc w:val="both"/>
        <w:rPr>
          <w:b/>
        </w:rPr>
      </w:pPr>
    </w:p>
    <w:p w14:paraId="58F67A58" w14:textId="77777777" w:rsidR="007A689C" w:rsidRPr="00BC6CA8" w:rsidRDefault="007A689C" w:rsidP="007A689C">
      <w:pPr>
        <w:spacing w:line="233" w:lineRule="auto"/>
        <w:jc w:val="both"/>
        <w:rPr>
          <w:b/>
        </w:rPr>
      </w:pPr>
    </w:p>
    <w:p w14:paraId="02C05C56" w14:textId="77777777" w:rsidR="007A689C" w:rsidRPr="00BC6CA8" w:rsidRDefault="007A689C" w:rsidP="007A689C">
      <w:pPr>
        <w:spacing w:line="233" w:lineRule="auto"/>
        <w:jc w:val="both"/>
        <w:rPr>
          <w:b/>
        </w:rPr>
      </w:pPr>
    </w:p>
    <w:p w14:paraId="28A304F8" w14:textId="77777777" w:rsidR="007A689C" w:rsidRPr="00BC6CA8" w:rsidRDefault="007A689C" w:rsidP="007A689C">
      <w:pPr>
        <w:spacing w:line="233" w:lineRule="auto"/>
        <w:jc w:val="both"/>
        <w:rPr>
          <w:b/>
        </w:rPr>
      </w:pPr>
    </w:p>
    <w:p w14:paraId="11025AA4" w14:textId="77777777" w:rsidR="007A689C" w:rsidRPr="00BC6CA8" w:rsidRDefault="007A689C" w:rsidP="007A689C">
      <w:pPr>
        <w:spacing w:line="233" w:lineRule="auto"/>
        <w:jc w:val="both"/>
        <w:rPr>
          <w:b/>
        </w:rPr>
      </w:pPr>
    </w:p>
    <w:p w14:paraId="225C0711" w14:textId="77777777" w:rsidR="007A689C" w:rsidRPr="00BC6CA8" w:rsidRDefault="007A689C" w:rsidP="007A689C">
      <w:pPr>
        <w:spacing w:line="233" w:lineRule="auto"/>
        <w:jc w:val="both"/>
        <w:rPr>
          <w:b/>
        </w:rPr>
      </w:pPr>
    </w:p>
    <w:p w14:paraId="3F87E793" w14:textId="77777777" w:rsidR="007A689C" w:rsidRPr="00BC6CA8" w:rsidRDefault="007A689C" w:rsidP="007A689C">
      <w:pPr>
        <w:spacing w:line="233" w:lineRule="auto"/>
        <w:jc w:val="both"/>
        <w:rPr>
          <w:b/>
        </w:rPr>
      </w:pPr>
    </w:p>
    <w:p w14:paraId="5BCBC86B" w14:textId="77777777" w:rsidR="007A689C" w:rsidRPr="00BC6CA8" w:rsidRDefault="007A689C" w:rsidP="007A689C">
      <w:pPr>
        <w:spacing w:line="233" w:lineRule="auto"/>
        <w:jc w:val="both"/>
        <w:rPr>
          <w:b/>
        </w:rPr>
      </w:pPr>
    </w:p>
    <w:p w14:paraId="33D49ECB" w14:textId="77777777" w:rsidR="007A689C" w:rsidRPr="00BC6CA8" w:rsidRDefault="007A689C" w:rsidP="007A689C">
      <w:pPr>
        <w:spacing w:line="233" w:lineRule="auto"/>
        <w:jc w:val="both"/>
        <w:rPr>
          <w:b/>
        </w:rPr>
      </w:pPr>
    </w:p>
    <w:p w14:paraId="7EDC9720" w14:textId="77777777" w:rsidR="007A689C" w:rsidRPr="00BC6CA8" w:rsidRDefault="007A689C" w:rsidP="007A689C">
      <w:pPr>
        <w:spacing w:line="233" w:lineRule="auto"/>
        <w:jc w:val="both"/>
        <w:rPr>
          <w:b/>
        </w:rPr>
      </w:pPr>
    </w:p>
    <w:p w14:paraId="6F9EAE78" w14:textId="77777777" w:rsidR="007A689C" w:rsidRPr="00BC6CA8" w:rsidRDefault="007A689C" w:rsidP="007A689C">
      <w:pPr>
        <w:spacing w:line="233" w:lineRule="auto"/>
        <w:jc w:val="both"/>
        <w:rPr>
          <w:b/>
        </w:rPr>
      </w:pPr>
    </w:p>
    <w:p w14:paraId="35981792" w14:textId="77777777" w:rsidR="007A689C" w:rsidRPr="00BC6CA8" w:rsidRDefault="007A689C" w:rsidP="007A689C">
      <w:pPr>
        <w:spacing w:line="233" w:lineRule="auto"/>
        <w:jc w:val="both"/>
        <w:rPr>
          <w:b/>
        </w:rPr>
      </w:pPr>
    </w:p>
    <w:p w14:paraId="26CD1E1F" w14:textId="77777777" w:rsidR="007A689C" w:rsidRPr="00BC6CA8" w:rsidRDefault="007A689C" w:rsidP="007A689C">
      <w:pPr>
        <w:spacing w:line="233" w:lineRule="auto"/>
        <w:jc w:val="both"/>
        <w:rPr>
          <w:b/>
        </w:rPr>
      </w:pPr>
    </w:p>
    <w:p w14:paraId="26095C30" w14:textId="77777777" w:rsidR="007A689C" w:rsidRPr="00BC6CA8" w:rsidRDefault="007A689C" w:rsidP="007A689C">
      <w:pPr>
        <w:spacing w:line="233" w:lineRule="auto"/>
        <w:jc w:val="both"/>
        <w:rPr>
          <w:b/>
        </w:rPr>
      </w:pPr>
    </w:p>
    <w:p w14:paraId="50225782" w14:textId="77777777" w:rsidR="007A689C" w:rsidRPr="00BC6CA8" w:rsidRDefault="007A689C" w:rsidP="007A689C">
      <w:pPr>
        <w:spacing w:line="233" w:lineRule="auto"/>
        <w:jc w:val="both"/>
        <w:rPr>
          <w:b/>
        </w:rPr>
      </w:pPr>
    </w:p>
    <w:p w14:paraId="5083E74C" w14:textId="77777777" w:rsidR="007A689C" w:rsidRPr="00BC6CA8" w:rsidRDefault="007A689C" w:rsidP="007A689C">
      <w:pPr>
        <w:spacing w:line="233" w:lineRule="auto"/>
        <w:jc w:val="both"/>
        <w:rPr>
          <w:b/>
        </w:rPr>
      </w:pPr>
    </w:p>
    <w:p w14:paraId="6F4D3CFA" w14:textId="77777777" w:rsidR="007A689C" w:rsidRPr="00BC6CA8" w:rsidRDefault="007A689C" w:rsidP="007A689C">
      <w:pPr>
        <w:spacing w:line="233" w:lineRule="auto"/>
        <w:jc w:val="both"/>
        <w:rPr>
          <w:b/>
        </w:rPr>
      </w:pPr>
    </w:p>
    <w:p w14:paraId="01293205" w14:textId="77777777" w:rsidR="007A689C" w:rsidRPr="00BC6CA8" w:rsidRDefault="007A689C" w:rsidP="007A689C">
      <w:pPr>
        <w:spacing w:line="233" w:lineRule="auto"/>
        <w:jc w:val="both"/>
        <w:rPr>
          <w:b/>
        </w:rPr>
      </w:pPr>
    </w:p>
    <w:p w14:paraId="24708C36" w14:textId="77777777" w:rsidR="007A689C" w:rsidRPr="00BC6CA8" w:rsidRDefault="007A689C" w:rsidP="007A689C">
      <w:pPr>
        <w:spacing w:line="233" w:lineRule="auto"/>
        <w:jc w:val="both"/>
        <w:rPr>
          <w:b/>
        </w:rPr>
      </w:pPr>
      <w:r w:rsidRPr="00BC6CA8">
        <w:rPr>
          <w:b/>
        </w:rPr>
        <w:br w:type="page"/>
      </w:r>
    </w:p>
    <w:p w14:paraId="0CBFB569" w14:textId="77777777" w:rsidR="007A689C" w:rsidRPr="00BC6CA8" w:rsidRDefault="007A689C" w:rsidP="007A689C">
      <w:pPr>
        <w:spacing w:line="233" w:lineRule="auto"/>
        <w:jc w:val="both"/>
        <w:rPr>
          <w:b/>
        </w:rPr>
      </w:pPr>
      <w:r w:rsidRPr="00BC6CA8">
        <w:rPr>
          <w:noProof/>
          <w:lang w:eastAsia="ro-RO"/>
        </w:rPr>
        <w:lastRenderedPageBreak/>
        <w:drawing>
          <wp:anchor distT="0" distB="0" distL="114300" distR="114300" simplePos="0" relativeHeight="251653632" behindDoc="0" locked="0" layoutInCell="0" allowOverlap="1" wp14:anchorId="37421547" wp14:editId="7D3712DD">
            <wp:simplePos x="0" y="0"/>
            <wp:positionH relativeFrom="column">
              <wp:posOffset>171450</wp:posOffset>
            </wp:positionH>
            <wp:positionV relativeFrom="paragraph">
              <wp:posOffset>43180</wp:posOffset>
            </wp:positionV>
            <wp:extent cx="5798185" cy="8891905"/>
            <wp:effectExtent l="0" t="0" r="0" b="4445"/>
            <wp:wrapNone/>
            <wp:docPr id="699" name="Imagine 699" descr="Descriptio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Description: 63"/>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5798185" cy="88919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9F2831" w14:textId="77777777" w:rsidR="007A689C" w:rsidRPr="00BC6CA8" w:rsidRDefault="007A689C" w:rsidP="007A689C">
      <w:pPr>
        <w:spacing w:line="233" w:lineRule="auto"/>
        <w:jc w:val="both"/>
        <w:rPr>
          <w:b/>
        </w:rPr>
      </w:pPr>
    </w:p>
    <w:p w14:paraId="41D5B3FC" w14:textId="77777777" w:rsidR="007A689C" w:rsidRPr="00BC6CA8" w:rsidRDefault="007A689C" w:rsidP="007A689C">
      <w:pPr>
        <w:spacing w:line="233" w:lineRule="auto"/>
        <w:jc w:val="both"/>
        <w:rPr>
          <w:b/>
        </w:rPr>
      </w:pPr>
    </w:p>
    <w:p w14:paraId="3E669404" w14:textId="77777777" w:rsidR="007A689C" w:rsidRPr="00BC6CA8" w:rsidRDefault="007A689C" w:rsidP="007A689C">
      <w:pPr>
        <w:spacing w:line="233" w:lineRule="auto"/>
        <w:jc w:val="both"/>
        <w:rPr>
          <w:b/>
        </w:rPr>
      </w:pPr>
    </w:p>
    <w:p w14:paraId="004927F0" w14:textId="77777777" w:rsidR="007A689C" w:rsidRPr="00BC6CA8" w:rsidRDefault="007A689C" w:rsidP="007A689C">
      <w:pPr>
        <w:spacing w:line="233" w:lineRule="auto"/>
        <w:jc w:val="both"/>
        <w:rPr>
          <w:b/>
        </w:rPr>
      </w:pPr>
    </w:p>
    <w:p w14:paraId="118DC46F" w14:textId="77777777" w:rsidR="007A689C" w:rsidRPr="00BC6CA8" w:rsidRDefault="007A689C" w:rsidP="007A689C">
      <w:pPr>
        <w:spacing w:line="233" w:lineRule="auto"/>
        <w:jc w:val="both"/>
        <w:rPr>
          <w:b/>
        </w:rPr>
      </w:pPr>
    </w:p>
    <w:p w14:paraId="06B58A2E" w14:textId="77777777" w:rsidR="007A689C" w:rsidRPr="00BC6CA8" w:rsidRDefault="007A689C" w:rsidP="007A689C">
      <w:pPr>
        <w:spacing w:line="233" w:lineRule="auto"/>
        <w:jc w:val="both"/>
        <w:rPr>
          <w:b/>
        </w:rPr>
      </w:pPr>
    </w:p>
    <w:p w14:paraId="7D82BCDD" w14:textId="77777777" w:rsidR="007A689C" w:rsidRPr="00BC6CA8" w:rsidRDefault="007A689C" w:rsidP="007A689C">
      <w:pPr>
        <w:spacing w:line="233" w:lineRule="auto"/>
        <w:jc w:val="both"/>
        <w:rPr>
          <w:b/>
        </w:rPr>
      </w:pPr>
    </w:p>
    <w:p w14:paraId="1B94587D" w14:textId="77777777" w:rsidR="007A689C" w:rsidRPr="00BC6CA8" w:rsidRDefault="007A689C" w:rsidP="007A689C">
      <w:pPr>
        <w:spacing w:line="233" w:lineRule="auto"/>
        <w:jc w:val="both"/>
        <w:rPr>
          <w:b/>
        </w:rPr>
      </w:pPr>
    </w:p>
    <w:p w14:paraId="2513762C" w14:textId="77777777" w:rsidR="007A689C" w:rsidRPr="00BC6CA8" w:rsidRDefault="007A689C" w:rsidP="007A689C">
      <w:pPr>
        <w:spacing w:line="233" w:lineRule="auto"/>
        <w:jc w:val="both"/>
        <w:rPr>
          <w:b/>
        </w:rPr>
      </w:pPr>
    </w:p>
    <w:p w14:paraId="76A949C0" w14:textId="77777777" w:rsidR="007A689C" w:rsidRPr="00BC6CA8" w:rsidRDefault="007A689C" w:rsidP="007A689C">
      <w:pPr>
        <w:spacing w:line="233" w:lineRule="auto"/>
        <w:jc w:val="both"/>
        <w:rPr>
          <w:b/>
        </w:rPr>
      </w:pPr>
    </w:p>
    <w:p w14:paraId="577F4DCC" w14:textId="77777777" w:rsidR="007A689C" w:rsidRPr="00BC6CA8" w:rsidRDefault="007A689C" w:rsidP="007A689C">
      <w:pPr>
        <w:spacing w:line="233" w:lineRule="auto"/>
        <w:jc w:val="both"/>
        <w:rPr>
          <w:b/>
        </w:rPr>
      </w:pPr>
    </w:p>
    <w:p w14:paraId="49D87F79" w14:textId="77777777" w:rsidR="007A689C" w:rsidRPr="00BC6CA8" w:rsidRDefault="007A689C" w:rsidP="007A689C">
      <w:pPr>
        <w:spacing w:line="233" w:lineRule="auto"/>
        <w:jc w:val="both"/>
        <w:rPr>
          <w:b/>
        </w:rPr>
      </w:pPr>
    </w:p>
    <w:p w14:paraId="119F222C" w14:textId="77777777" w:rsidR="007A689C" w:rsidRPr="00BC6CA8" w:rsidRDefault="007A689C" w:rsidP="007A689C">
      <w:pPr>
        <w:spacing w:line="233" w:lineRule="auto"/>
        <w:jc w:val="both"/>
        <w:rPr>
          <w:b/>
        </w:rPr>
      </w:pPr>
    </w:p>
    <w:p w14:paraId="20EEA3F7" w14:textId="77777777" w:rsidR="007A689C" w:rsidRPr="00BC6CA8" w:rsidRDefault="007A689C" w:rsidP="007A689C">
      <w:pPr>
        <w:spacing w:line="233" w:lineRule="auto"/>
        <w:jc w:val="both"/>
        <w:rPr>
          <w:b/>
        </w:rPr>
      </w:pPr>
    </w:p>
    <w:p w14:paraId="7E14F41F" w14:textId="77777777" w:rsidR="007A689C" w:rsidRPr="00BC6CA8" w:rsidRDefault="007A689C" w:rsidP="007A689C">
      <w:pPr>
        <w:spacing w:line="233" w:lineRule="auto"/>
        <w:jc w:val="both"/>
        <w:rPr>
          <w:b/>
        </w:rPr>
      </w:pPr>
    </w:p>
    <w:p w14:paraId="04E64EB7" w14:textId="77777777" w:rsidR="007A689C" w:rsidRPr="00BC6CA8" w:rsidRDefault="007A689C" w:rsidP="007A689C">
      <w:pPr>
        <w:spacing w:line="233" w:lineRule="auto"/>
        <w:jc w:val="both"/>
        <w:rPr>
          <w:b/>
        </w:rPr>
      </w:pPr>
    </w:p>
    <w:p w14:paraId="126662ED" w14:textId="77777777" w:rsidR="007A689C" w:rsidRPr="00BC6CA8" w:rsidRDefault="007A689C" w:rsidP="007A689C">
      <w:pPr>
        <w:spacing w:line="233" w:lineRule="auto"/>
        <w:jc w:val="both"/>
        <w:rPr>
          <w:b/>
        </w:rPr>
      </w:pPr>
    </w:p>
    <w:p w14:paraId="7CEDEA85" w14:textId="77777777" w:rsidR="007A689C" w:rsidRPr="00BC6CA8" w:rsidRDefault="007A689C" w:rsidP="007A689C">
      <w:pPr>
        <w:spacing w:line="233" w:lineRule="auto"/>
        <w:jc w:val="both"/>
        <w:rPr>
          <w:b/>
        </w:rPr>
      </w:pPr>
    </w:p>
    <w:p w14:paraId="4E4AFB02" w14:textId="77777777" w:rsidR="007A689C" w:rsidRPr="00BC6CA8" w:rsidRDefault="007A689C" w:rsidP="007A689C">
      <w:pPr>
        <w:spacing w:line="233" w:lineRule="auto"/>
        <w:jc w:val="both"/>
        <w:rPr>
          <w:b/>
        </w:rPr>
      </w:pPr>
    </w:p>
    <w:p w14:paraId="2D8C5DF6" w14:textId="77777777" w:rsidR="007A689C" w:rsidRPr="00BC6CA8" w:rsidRDefault="007A689C" w:rsidP="007A689C">
      <w:pPr>
        <w:spacing w:line="233" w:lineRule="auto"/>
        <w:jc w:val="both"/>
        <w:rPr>
          <w:b/>
        </w:rPr>
      </w:pPr>
    </w:p>
    <w:p w14:paraId="7CFD5EDC" w14:textId="77777777" w:rsidR="007A689C" w:rsidRPr="00BC6CA8" w:rsidRDefault="007A689C" w:rsidP="007A689C">
      <w:pPr>
        <w:spacing w:line="233" w:lineRule="auto"/>
        <w:jc w:val="both"/>
        <w:rPr>
          <w:b/>
        </w:rPr>
      </w:pPr>
    </w:p>
    <w:p w14:paraId="1F2D1C7A" w14:textId="77777777" w:rsidR="007A689C" w:rsidRPr="00BC6CA8" w:rsidRDefault="007A689C" w:rsidP="007A689C">
      <w:pPr>
        <w:spacing w:line="233" w:lineRule="auto"/>
        <w:jc w:val="both"/>
        <w:rPr>
          <w:b/>
        </w:rPr>
      </w:pPr>
    </w:p>
    <w:p w14:paraId="20AA4638" w14:textId="77777777" w:rsidR="007A689C" w:rsidRPr="00BC6CA8" w:rsidRDefault="007A689C" w:rsidP="007A689C">
      <w:pPr>
        <w:spacing w:line="233" w:lineRule="auto"/>
        <w:jc w:val="both"/>
        <w:rPr>
          <w:b/>
        </w:rPr>
      </w:pPr>
    </w:p>
    <w:p w14:paraId="3F549A46" w14:textId="77777777" w:rsidR="007A689C" w:rsidRPr="00BC6CA8" w:rsidRDefault="007A689C" w:rsidP="007A689C">
      <w:pPr>
        <w:spacing w:line="233" w:lineRule="auto"/>
        <w:jc w:val="both"/>
        <w:rPr>
          <w:b/>
        </w:rPr>
      </w:pPr>
    </w:p>
    <w:p w14:paraId="2BAF57A8" w14:textId="77777777" w:rsidR="007A689C" w:rsidRPr="00BC6CA8" w:rsidRDefault="007A689C" w:rsidP="007A689C">
      <w:pPr>
        <w:spacing w:line="233" w:lineRule="auto"/>
        <w:jc w:val="both"/>
        <w:rPr>
          <w:b/>
        </w:rPr>
      </w:pPr>
    </w:p>
    <w:p w14:paraId="00C294E9" w14:textId="77777777" w:rsidR="007A689C" w:rsidRPr="00BC6CA8" w:rsidRDefault="007A689C" w:rsidP="007A689C">
      <w:pPr>
        <w:spacing w:line="233" w:lineRule="auto"/>
        <w:jc w:val="both"/>
        <w:rPr>
          <w:b/>
        </w:rPr>
      </w:pPr>
    </w:p>
    <w:p w14:paraId="43D7700F" w14:textId="77777777" w:rsidR="007A689C" w:rsidRPr="00BC6CA8" w:rsidRDefault="007A689C" w:rsidP="007A689C">
      <w:pPr>
        <w:spacing w:line="233" w:lineRule="auto"/>
        <w:jc w:val="both"/>
        <w:rPr>
          <w:b/>
        </w:rPr>
      </w:pPr>
    </w:p>
    <w:p w14:paraId="3AF2B8E1" w14:textId="77777777" w:rsidR="007A689C" w:rsidRPr="00BC6CA8" w:rsidRDefault="007A689C" w:rsidP="007A689C">
      <w:pPr>
        <w:spacing w:line="233" w:lineRule="auto"/>
        <w:jc w:val="both"/>
        <w:rPr>
          <w:b/>
        </w:rPr>
      </w:pPr>
    </w:p>
    <w:p w14:paraId="0CAB7558" w14:textId="77777777" w:rsidR="007A689C" w:rsidRPr="00BC6CA8" w:rsidRDefault="007A689C" w:rsidP="007A689C">
      <w:pPr>
        <w:spacing w:line="233" w:lineRule="auto"/>
        <w:jc w:val="both"/>
        <w:rPr>
          <w:b/>
        </w:rPr>
      </w:pPr>
    </w:p>
    <w:p w14:paraId="28C17023" w14:textId="77777777" w:rsidR="007A689C" w:rsidRPr="00BC6CA8" w:rsidRDefault="007A689C" w:rsidP="007A689C">
      <w:pPr>
        <w:spacing w:line="233" w:lineRule="auto"/>
        <w:jc w:val="both"/>
        <w:rPr>
          <w:b/>
        </w:rPr>
      </w:pPr>
    </w:p>
    <w:p w14:paraId="1FF7A6EA" w14:textId="77777777" w:rsidR="007A689C" w:rsidRPr="00BC6CA8" w:rsidRDefault="007A689C" w:rsidP="007A689C">
      <w:pPr>
        <w:spacing w:line="233" w:lineRule="auto"/>
        <w:jc w:val="both"/>
        <w:rPr>
          <w:b/>
        </w:rPr>
      </w:pPr>
    </w:p>
    <w:p w14:paraId="7ACB1B52" w14:textId="77777777" w:rsidR="007A689C" w:rsidRPr="00BC6CA8" w:rsidRDefault="007A689C" w:rsidP="007A689C">
      <w:pPr>
        <w:spacing w:line="233" w:lineRule="auto"/>
        <w:jc w:val="both"/>
        <w:rPr>
          <w:b/>
        </w:rPr>
      </w:pPr>
    </w:p>
    <w:p w14:paraId="5CE42175" w14:textId="77777777" w:rsidR="007A689C" w:rsidRPr="00BC6CA8" w:rsidRDefault="007A689C" w:rsidP="007A689C">
      <w:pPr>
        <w:spacing w:line="233" w:lineRule="auto"/>
        <w:jc w:val="both"/>
        <w:rPr>
          <w:b/>
        </w:rPr>
      </w:pPr>
    </w:p>
    <w:p w14:paraId="36E46B55" w14:textId="77777777" w:rsidR="007A689C" w:rsidRPr="00BC6CA8" w:rsidRDefault="007A689C" w:rsidP="007A689C">
      <w:pPr>
        <w:spacing w:line="233" w:lineRule="auto"/>
        <w:jc w:val="both"/>
        <w:rPr>
          <w:b/>
        </w:rPr>
      </w:pPr>
    </w:p>
    <w:p w14:paraId="73F66FF2" w14:textId="77777777" w:rsidR="007A689C" w:rsidRPr="00BC6CA8" w:rsidRDefault="007A689C" w:rsidP="007A689C">
      <w:pPr>
        <w:spacing w:line="233" w:lineRule="auto"/>
        <w:jc w:val="both"/>
        <w:rPr>
          <w:b/>
        </w:rPr>
      </w:pPr>
    </w:p>
    <w:p w14:paraId="50318F79" w14:textId="77777777" w:rsidR="007A689C" w:rsidRPr="00BC6CA8" w:rsidRDefault="007A689C" w:rsidP="007A689C">
      <w:pPr>
        <w:spacing w:line="233" w:lineRule="auto"/>
        <w:jc w:val="both"/>
        <w:rPr>
          <w:b/>
        </w:rPr>
      </w:pPr>
    </w:p>
    <w:p w14:paraId="1859F8D7" w14:textId="77777777" w:rsidR="007A689C" w:rsidRPr="00BC6CA8" w:rsidRDefault="007A689C" w:rsidP="007A689C">
      <w:pPr>
        <w:spacing w:line="233" w:lineRule="auto"/>
        <w:jc w:val="both"/>
        <w:rPr>
          <w:b/>
        </w:rPr>
      </w:pPr>
    </w:p>
    <w:p w14:paraId="4EAC0873" w14:textId="77777777" w:rsidR="007A689C" w:rsidRPr="00BC6CA8" w:rsidRDefault="007A689C" w:rsidP="007A689C">
      <w:pPr>
        <w:spacing w:line="233" w:lineRule="auto"/>
        <w:jc w:val="both"/>
        <w:rPr>
          <w:b/>
        </w:rPr>
      </w:pPr>
    </w:p>
    <w:p w14:paraId="38CD1465" w14:textId="77777777" w:rsidR="007A689C" w:rsidRPr="00BC6CA8" w:rsidRDefault="007A689C" w:rsidP="007A689C">
      <w:pPr>
        <w:spacing w:line="233" w:lineRule="auto"/>
        <w:jc w:val="both"/>
        <w:rPr>
          <w:b/>
        </w:rPr>
      </w:pPr>
    </w:p>
    <w:p w14:paraId="2E9440C2" w14:textId="77777777" w:rsidR="007A689C" w:rsidRPr="00BC6CA8" w:rsidRDefault="007A689C" w:rsidP="007A689C">
      <w:pPr>
        <w:spacing w:line="233" w:lineRule="auto"/>
        <w:jc w:val="both"/>
        <w:rPr>
          <w:b/>
        </w:rPr>
      </w:pPr>
    </w:p>
    <w:p w14:paraId="088512B2" w14:textId="77777777" w:rsidR="007A689C" w:rsidRPr="00BC6CA8" w:rsidRDefault="007A689C" w:rsidP="007A689C">
      <w:pPr>
        <w:spacing w:line="233" w:lineRule="auto"/>
        <w:jc w:val="both"/>
        <w:rPr>
          <w:b/>
        </w:rPr>
      </w:pPr>
    </w:p>
    <w:p w14:paraId="742ADD53" w14:textId="77777777" w:rsidR="007A689C" w:rsidRPr="00BC6CA8" w:rsidRDefault="007A689C" w:rsidP="007A689C">
      <w:pPr>
        <w:spacing w:line="233" w:lineRule="auto"/>
        <w:jc w:val="both"/>
        <w:rPr>
          <w:b/>
        </w:rPr>
      </w:pPr>
    </w:p>
    <w:p w14:paraId="2B79AEDE" w14:textId="77777777" w:rsidR="007A689C" w:rsidRPr="00BC6CA8" w:rsidRDefault="007A689C" w:rsidP="007A689C">
      <w:pPr>
        <w:spacing w:line="233" w:lineRule="auto"/>
        <w:jc w:val="both"/>
        <w:rPr>
          <w:b/>
        </w:rPr>
      </w:pPr>
    </w:p>
    <w:p w14:paraId="76363BE8" w14:textId="77777777" w:rsidR="007A689C" w:rsidRPr="00BC6CA8" w:rsidRDefault="007A689C" w:rsidP="007A689C">
      <w:pPr>
        <w:spacing w:line="233" w:lineRule="auto"/>
        <w:jc w:val="both"/>
        <w:rPr>
          <w:b/>
        </w:rPr>
      </w:pPr>
    </w:p>
    <w:p w14:paraId="19A53B81" w14:textId="77777777" w:rsidR="007A689C" w:rsidRPr="00BC6CA8" w:rsidRDefault="007A689C" w:rsidP="007A689C">
      <w:pPr>
        <w:spacing w:line="233" w:lineRule="auto"/>
        <w:jc w:val="both"/>
        <w:rPr>
          <w:b/>
        </w:rPr>
      </w:pPr>
    </w:p>
    <w:p w14:paraId="72E88007" w14:textId="77777777" w:rsidR="007A689C" w:rsidRPr="00BC6CA8" w:rsidRDefault="007A689C" w:rsidP="007A689C">
      <w:pPr>
        <w:spacing w:line="233" w:lineRule="auto"/>
        <w:jc w:val="both"/>
        <w:rPr>
          <w:b/>
        </w:rPr>
      </w:pPr>
    </w:p>
    <w:p w14:paraId="5C848746" w14:textId="77777777" w:rsidR="007A689C" w:rsidRPr="00BC6CA8" w:rsidRDefault="007A689C" w:rsidP="007A689C">
      <w:pPr>
        <w:spacing w:line="233" w:lineRule="auto"/>
        <w:jc w:val="both"/>
        <w:rPr>
          <w:b/>
        </w:rPr>
      </w:pPr>
    </w:p>
    <w:p w14:paraId="634676A6" w14:textId="77777777" w:rsidR="007A689C" w:rsidRPr="00BC6CA8" w:rsidRDefault="007A689C" w:rsidP="007A689C">
      <w:pPr>
        <w:spacing w:line="233" w:lineRule="auto"/>
        <w:jc w:val="both"/>
        <w:rPr>
          <w:b/>
        </w:rPr>
      </w:pPr>
    </w:p>
    <w:p w14:paraId="21429F90" w14:textId="77777777" w:rsidR="007A689C" w:rsidRPr="00BC6CA8" w:rsidRDefault="007A689C" w:rsidP="007A689C">
      <w:pPr>
        <w:spacing w:line="233" w:lineRule="auto"/>
        <w:jc w:val="both"/>
        <w:rPr>
          <w:b/>
        </w:rPr>
      </w:pPr>
    </w:p>
    <w:p w14:paraId="13F02850" w14:textId="77777777" w:rsidR="007A689C" w:rsidRPr="00BC6CA8" w:rsidRDefault="007A689C" w:rsidP="007A689C">
      <w:pPr>
        <w:spacing w:line="233" w:lineRule="auto"/>
        <w:jc w:val="both"/>
        <w:rPr>
          <w:b/>
        </w:rPr>
      </w:pPr>
    </w:p>
    <w:p w14:paraId="7F474619" w14:textId="77777777" w:rsidR="007A689C" w:rsidRPr="00BC6CA8" w:rsidRDefault="007A689C" w:rsidP="007A689C">
      <w:pPr>
        <w:spacing w:line="233" w:lineRule="auto"/>
        <w:jc w:val="both"/>
        <w:rPr>
          <w:b/>
        </w:rPr>
      </w:pPr>
    </w:p>
    <w:p w14:paraId="6C592065" w14:textId="77777777" w:rsidR="007A689C" w:rsidRPr="00BC6CA8" w:rsidRDefault="007A689C" w:rsidP="007A689C">
      <w:pPr>
        <w:spacing w:line="233" w:lineRule="auto"/>
        <w:jc w:val="both"/>
        <w:rPr>
          <w:b/>
        </w:rPr>
      </w:pPr>
    </w:p>
    <w:p w14:paraId="323CB183" w14:textId="77777777" w:rsidR="007A689C" w:rsidRPr="00BC6CA8" w:rsidRDefault="007A689C" w:rsidP="007A689C">
      <w:pPr>
        <w:spacing w:line="233" w:lineRule="auto"/>
        <w:jc w:val="both"/>
        <w:rPr>
          <w:b/>
        </w:rPr>
      </w:pPr>
    </w:p>
    <w:p w14:paraId="5D72BAF1" w14:textId="77777777" w:rsidR="007A689C" w:rsidRPr="00BC6CA8" w:rsidRDefault="007A689C" w:rsidP="007A689C">
      <w:pPr>
        <w:spacing w:line="233" w:lineRule="auto"/>
        <w:jc w:val="both"/>
        <w:rPr>
          <w:b/>
        </w:rPr>
      </w:pPr>
    </w:p>
    <w:p w14:paraId="157A8CEA" w14:textId="77777777" w:rsidR="007A689C" w:rsidRPr="00BC6CA8" w:rsidRDefault="007A689C" w:rsidP="007A689C">
      <w:pPr>
        <w:spacing w:line="233" w:lineRule="auto"/>
        <w:jc w:val="both"/>
        <w:rPr>
          <w:b/>
        </w:rPr>
      </w:pPr>
      <w:r w:rsidRPr="00BC6CA8">
        <w:rPr>
          <w:b/>
        </w:rPr>
        <w:br w:type="page"/>
      </w:r>
    </w:p>
    <w:p w14:paraId="197CACED" w14:textId="77777777" w:rsidR="007A689C" w:rsidRPr="00BC6CA8" w:rsidRDefault="007A689C" w:rsidP="007A689C">
      <w:pPr>
        <w:spacing w:line="233" w:lineRule="auto"/>
        <w:jc w:val="both"/>
        <w:rPr>
          <w:b/>
        </w:rPr>
      </w:pPr>
      <w:r w:rsidRPr="00BC6CA8">
        <w:rPr>
          <w:noProof/>
          <w:lang w:eastAsia="ro-RO"/>
        </w:rPr>
        <w:lastRenderedPageBreak/>
        <w:drawing>
          <wp:anchor distT="0" distB="0" distL="114300" distR="114300" simplePos="0" relativeHeight="251654656" behindDoc="0" locked="0" layoutInCell="0" allowOverlap="1" wp14:anchorId="44DBB2D4" wp14:editId="3B684350">
            <wp:simplePos x="0" y="0"/>
            <wp:positionH relativeFrom="column">
              <wp:posOffset>190500</wp:posOffset>
            </wp:positionH>
            <wp:positionV relativeFrom="paragraph">
              <wp:posOffset>-74930</wp:posOffset>
            </wp:positionV>
            <wp:extent cx="5870575" cy="8999855"/>
            <wp:effectExtent l="0" t="2540" r="0" b="0"/>
            <wp:wrapNone/>
            <wp:docPr id="698" name="Imagine 698" descr="Description: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Description: 64"/>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5870575" cy="89998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02B140" w14:textId="77777777" w:rsidR="007A689C" w:rsidRPr="00BC6CA8" w:rsidRDefault="007A689C" w:rsidP="007A689C">
      <w:pPr>
        <w:spacing w:line="233" w:lineRule="auto"/>
        <w:jc w:val="both"/>
        <w:rPr>
          <w:b/>
        </w:rPr>
      </w:pPr>
    </w:p>
    <w:p w14:paraId="0556C416" w14:textId="77777777" w:rsidR="007A689C" w:rsidRPr="00BC6CA8" w:rsidRDefault="007A689C" w:rsidP="007A689C">
      <w:pPr>
        <w:spacing w:line="233" w:lineRule="auto"/>
        <w:jc w:val="both"/>
        <w:rPr>
          <w:b/>
        </w:rPr>
      </w:pPr>
    </w:p>
    <w:p w14:paraId="6CAD3FAE" w14:textId="77777777" w:rsidR="007A689C" w:rsidRPr="00BC6CA8" w:rsidRDefault="007A689C" w:rsidP="007A689C">
      <w:pPr>
        <w:spacing w:line="233" w:lineRule="auto"/>
        <w:jc w:val="both"/>
        <w:rPr>
          <w:b/>
        </w:rPr>
      </w:pPr>
    </w:p>
    <w:p w14:paraId="4D70DF2F" w14:textId="77777777" w:rsidR="007A689C" w:rsidRPr="00BC6CA8" w:rsidRDefault="007A689C" w:rsidP="007A689C">
      <w:pPr>
        <w:spacing w:line="233" w:lineRule="auto"/>
        <w:jc w:val="both"/>
        <w:rPr>
          <w:b/>
        </w:rPr>
      </w:pPr>
    </w:p>
    <w:p w14:paraId="7E2EFA58" w14:textId="77777777" w:rsidR="007A689C" w:rsidRPr="00BC6CA8" w:rsidRDefault="007A689C" w:rsidP="007A689C">
      <w:pPr>
        <w:spacing w:line="233" w:lineRule="auto"/>
        <w:jc w:val="both"/>
        <w:rPr>
          <w:b/>
        </w:rPr>
      </w:pPr>
    </w:p>
    <w:p w14:paraId="6B46EDDD" w14:textId="77777777" w:rsidR="007A689C" w:rsidRPr="00BC6CA8" w:rsidRDefault="007A689C" w:rsidP="007A689C">
      <w:pPr>
        <w:spacing w:line="233" w:lineRule="auto"/>
        <w:jc w:val="both"/>
        <w:rPr>
          <w:b/>
        </w:rPr>
      </w:pPr>
    </w:p>
    <w:p w14:paraId="1B2026B5" w14:textId="77777777" w:rsidR="007A689C" w:rsidRPr="00BC6CA8" w:rsidRDefault="007A689C" w:rsidP="007A689C">
      <w:pPr>
        <w:spacing w:line="233" w:lineRule="auto"/>
        <w:jc w:val="both"/>
        <w:rPr>
          <w:b/>
        </w:rPr>
      </w:pPr>
    </w:p>
    <w:p w14:paraId="3B79A520" w14:textId="77777777" w:rsidR="007A689C" w:rsidRPr="00BC6CA8" w:rsidRDefault="007A689C" w:rsidP="007A689C">
      <w:pPr>
        <w:spacing w:line="233" w:lineRule="auto"/>
        <w:jc w:val="both"/>
        <w:rPr>
          <w:b/>
        </w:rPr>
      </w:pPr>
    </w:p>
    <w:p w14:paraId="44C09F61" w14:textId="77777777" w:rsidR="007A689C" w:rsidRPr="00BC6CA8" w:rsidRDefault="007A689C" w:rsidP="007A689C">
      <w:pPr>
        <w:spacing w:line="233" w:lineRule="auto"/>
        <w:jc w:val="both"/>
        <w:rPr>
          <w:b/>
        </w:rPr>
      </w:pPr>
    </w:p>
    <w:p w14:paraId="2CAF3584" w14:textId="77777777" w:rsidR="007A689C" w:rsidRPr="00BC6CA8" w:rsidRDefault="007A689C" w:rsidP="007A689C">
      <w:pPr>
        <w:spacing w:line="233" w:lineRule="auto"/>
        <w:jc w:val="both"/>
        <w:rPr>
          <w:b/>
        </w:rPr>
      </w:pPr>
    </w:p>
    <w:p w14:paraId="58A4C44C" w14:textId="77777777" w:rsidR="007A689C" w:rsidRPr="00BC6CA8" w:rsidRDefault="007A689C" w:rsidP="007A689C">
      <w:pPr>
        <w:spacing w:line="233" w:lineRule="auto"/>
        <w:jc w:val="both"/>
        <w:rPr>
          <w:b/>
        </w:rPr>
      </w:pPr>
    </w:p>
    <w:p w14:paraId="440B6C0E" w14:textId="77777777" w:rsidR="007A689C" w:rsidRPr="00BC6CA8" w:rsidRDefault="007A689C" w:rsidP="007A689C">
      <w:pPr>
        <w:spacing w:line="233" w:lineRule="auto"/>
        <w:jc w:val="both"/>
        <w:rPr>
          <w:b/>
        </w:rPr>
      </w:pPr>
    </w:p>
    <w:p w14:paraId="053D23C4" w14:textId="77777777" w:rsidR="007A689C" w:rsidRPr="00BC6CA8" w:rsidRDefault="007A689C" w:rsidP="007A689C">
      <w:pPr>
        <w:spacing w:line="233" w:lineRule="auto"/>
        <w:jc w:val="both"/>
        <w:rPr>
          <w:b/>
        </w:rPr>
      </w:pPr>
    </w:p>
    <w:p w14:paraId="1591BF0B" w14:textId="77777777" w:rsidR="007A689C" w:rsidRPr="00BC6CA8" w:rsidRDefault="007A689C" w:rsidP="007A689C">
      <w:pPr>
        <w:spacing w:line="233" w:lineRule="auto"/>
        <w:jc w:val="both"/>
        <w:rPr>
          <w:b/>
        </w:rPr>
      </w:pPr>
    </w:p>
    <w:p w14:paraId="135ABC40" w14:textId="77777777" w:rsidR="007A689C" w:rsidRPr="00BC6CA8" w:rsidRDefault="007A689C" w:rsidP="007A689C">
      <w:pPr>
        <w:spacing w:line="233" w:lineRule="auto"/>
        <w:jc w:val="both"/>
        <w:rPr>
          <w:b/>
        </w:rPr>
      </w:pPr>
    </w:p>
    <w:p w14:paraId="1AF4A005" w14:textId="77777777" w:rsidR="007A689C" w:rsidRPr="00BC6CA8" w:rsidRDefault="007A689C" w:rsidP="007A689C">
      <w:pPr>
        <w:spacing w:line="233" w:lineRule="auto"/>
        <w:jc w:val="both"/>
        <w:rPr>
          <w:b/>
        </w:rPr>
      </w:pPr>
    </w:p>
    <w:p w14:paraId="35AB9F35" w14:textId="77777777" w:rsidR="007A689C" w:rsidRPr="00BC6CA8" w:rsidRDefault="007A689C" w:rsidP="007A689C">
      <w:pPr>
        <w:spacing w:line="233" w:lineRule="auto"/>
        <w:jc w:val="both"/>
        <w:rPr>
          <w:b/>
        </w:rPr>
      </w:pPr>
    </w:p>
    <w:p w14:paraId="1407815C" w14:textId="77777777" w:rsidR="007A689C" w:rsidRPr="00BC6CA8" w:rsidRDefault="007A689C" w:rsidP="007A689C">
      <w:pPr>
        <w:spacing w:line="233" w:lineRule="auto"/>
        <w:jc w:val="both"/>
        <w:rPr>
          <w:b/>
        </w:rPr>
      </w:pPr>
    </w:p>
    <w:p w14:paraId="7EFA565F" w14:textId="77777777" w:rsidR="007A689C" w:rsidRPr="00BC6CA8" w:rsidRDefault="007A689C" w:rsidP="007A689C">
      <w:pPr>
        <w:spacing w:line="233" w:lineRule="auto"/>
        <w:jc w:val="both"/>
        <w:rPr>
          <w:b/>
        </w:rPr>
      </w:pPr>
    </w:p>
    <w:p w14:paraId="64D0844E" w14:textId="77777777" w:rsidR="007A689C" w:rsidRPr="00BC6CA8" w:rsidRDefault="007A689C" w:rsidP="007A689C">
      <w:pPr>
        <w:spacing w:line="233" w:lineRule="auto"/>
        <w:jc w:val="both"/>
        <w:rPr>
          <w:b/>
        </w:rPr>
      </w:pPr>
    </w:p>
    <w:p w14:paraId="2E707FAD" w14:textId="77777777" w:rsidR="007A689C" w:rsidRPr="00BC6CA8" w:rsidRDefault="007A689C" w:rsidP="007A689C">
      <w:pPr>
        <w:spacing w:line="233" w:lineRule="auto"/>
        <w:jc w:val="both"/>
        <w:rPr>
          <w:b/>
        </w:rPr>
      </w:pPr>
    </w:p>
    <w:p w14:paraId="2CDED36F" w14:textId="77777777" w:rsidR="007A689C" w:rsidRPr="00BC6CA8" w:rsidRDefault="007A689C" w:rsidP="007A689C">
      <w:pPr>
        <w:spacing w:line="233" w:lineRule="auto"/>
        <w:jc w:val="both"/>
        <w:rPr>
          <w:b/>
        </w:rPr>
      </w:pPr>
    </w:p>
    <w:p w14:paraId="7B621D04" w14:textId="77777777" w:rsidR="007A689C" w:rsidRPr="00BC6CA8" w:rsidRDefault="007A689C" w:rsidP="007A689C">
      <w:pPr>
        <w:spacing w:line="233" w:lineRule="auto"/>
        <w:jc w:val="both"/>
        <w:rPr>
          <w:b/>
        </w:rPr>
      </w:pPr>
    </w:p>
    <w:p w14:paraId="7E001E88" w14:textId="77777777" w:rsidR="007A689C" w:rsidRPr="00BC6CA8" w:rsidRDefault="007A689C" w:rsidP="007A689C">
      <w:pPr>
        <w:spacing w:line="233" w:lineRule="auto"/>
        <w:jc w:val="both"/>
        <w:rPr>
          <w:b/>
        </w:rPr>
      </w:pPr>
    </w:p>
    <w:p w14:paraId="65A03FD0" w14:textId="77777777" w:rsidR="007A689C" w:rsidRPr="00BC6CA8" w:rsidRDefault="007A689C" w:rsidP="007A689C">
      <w:pPr>
        <w:spacing w:line="233" w:lineRule="auto"/>
        <w:jc w:val="both"/>
        <w:rPr>
          <w:b/>
        </w:rPr>
      </w:pPr>
    </w:p>
    <w:p w14:paraId="4FBD0ADE" w14:textId="77777777" w:rsidR="007A689C" w:rsidRPr="00BC6CA8" w:rsidRDefault="007A689C" w:rsidP="007A689C">
      <w:pPr>
        <w:spacing w:line="233" w:lineRule="auto"/>
        <w:jc w:val="both"/>
        <w:rPr>
          <w:b/>
        </w:rPr>
      </w:pPr>
    </w:p>
    <w:p w14:paraId="2256CD9A" w14:textId="77777777" w:rsidR="007A689C" w:rsidRPr="00BC6CA8" w:rsidRDefault="007A689C" w:rsidP="007A689C">
      <w:pPr>
        <w:spacing w:line="233" w:lineRule="auto"/>
        <w:jc w:val="both"/>
        <w:rPr>
          <w:b/>
        </w:rPr>
      </w:pPr>
    </w:p>
    <w:p w14:paraId="771A5672" w14:textId="77777777" w:rsidR="007A689C" w:rsidRPr="00BC6CA8" w:rsidRDefault="007A689C" w:rsidP="007A689C">
      <w:pPr>
        <w:spacing w:line="233" w:lineRule="auto"/>
        <w:jc w:val="both"/>
        <w:rPr>
          <w:b/>
        </w:rPr>
      </w:pPr>
    </w:p>
    <w:p w14:paraId="48735AE2" w14:textId="77777777" w:rsidR="007A689C" w:rsidRPr="00BC6CA8" w:rsidRDefault="007A689C" w:rsidP="007A689C">
      <w:pPr>
        <w:spacing w:line="233" w:lineRule="auto"/>
        <w:jc w:val="both"/>
        <w:rPr>
          <w:b/>
        </w:rPr>
      </w:pPr>
    </w:p>
    <w:p w14:paraId="0C727987" w14:textId="77777777" w:rsidR="007A689C" w:rsidRPr="00BC6CA8" w:rsidRDefault="007A689C" w:rsidP="007A689C">
      <w:pPr>
        <w:spacing w:line="233" w:lineRule="auto"/>
        <w:jc w:val="both"/>
        <w:rPr>
          <w:b/>
        </w:rPr>
      </w:pPr>
    </w:p>
    <w:p w14:paraId="1EACF953" w14:textId="77777777" w:rsidR="007A689C" w:rsidRPr="00BC6CA8" w:rsidRDefault="007A689C" w:rsidP="007A689C">
      <w:pPr>
        <w:spacing w:line="233" w:lineRule="auto"/>
        <w:jc w:val="both"/>
        <w:rPr>
          <w:b/>
        </w:rPr>
      </w:pPr>
    </w:p>
    <w:p w14:paraId="6CE5B15A" w14:textId="77777777" w:rsidR="007A689C" w:rsidRPr="00BC6CA8" w:rsidRDefault="007A689C" w:rsidP="007A689C">
      <w:pPr>
        <w:spacing w:line="233" w:lineRule="auto"/>
        <w:jc w:val="both"/>
        <w:rPr>
          <w:b/>
        </w:rPr>
      </w:pPr>
    </w:p>
    <w:p w14:paraId="42D1BF7C" w14:textId="77777777" w:rsidR="007A689C" w:rsidRPr="00BC6CA8" w:rsidRDefault="007A689C" w:rsidP="007A689C">
      <w:pPr>
        <w:spacing w:line="233" w:lineRule="auto"/>
        <w:jc w:val="both"/>
        <w:rPr>
          <w:b/>
        </w:rPr>
      </w:pPr>
    </w:p>
    <w:p w14:paraId="03ABC035" w14:textId="77777777" w:rsidR="007A689C" w:rsidRPr="00BC6CA8" w:rsidRDefault="007A689C" w:rsidP="007A689C">
      <w:pPr>
        <w:spacing w:line="233" w:lineRule="auto"/>
        <w:jc w:val="both"/>
        <w:rPr>
          <w:b/>
        </w:rPr>
      </w:pPr>
    </w:p>
    <w:p w14:paraId="6EF961A8" w14:textId="77777777" w:rsidR="007A689C" w:rsidRPr="00BC6CA8" w:rsidRDefault="007A689C" w:rsidP="007A689C">
      <w:pPr>
        <w:spacing w:line="233" w:lineRule="auto"/>
        <w:jc w:val="both"/>
        <w:rPr>
          <w:b/>
        </w:rPr>
      </w:pPr>
    </w:p>
    <w:p w14:paraId="702450E8" w14:textId="77777777" w:rsidR="007A689C" w:rsidRPr="00BC6CA8" w:rsidRDefault="007A689C" w:rsidP="007A689C">
      <w:pPr>
        <w:spacing w:line="233" w:lineRule="auto"/>
        <w:jc w:val="both"/>
        <w:rPr>
          <w:b/>
        </w:rPr>
      </w:pPr>
    </w:p>
    <w:p w14:paraId="3C40BD42" w14:textId="77777777" w:rsidR="007A689C" w:rsidRPr="00BC6CA8" w:rsidRDefault="007A689C" w:rsidP="007A689C">
      <w:pPr>
        <w:spacing w:line="233" w:lineRule="auto"/>
        <w:jc w:val="both"/>
        <w:rPr>
          <w:b/>
        </w:rPr>
      </w:pPr>
    </w:p>
    <w:p w14:paraId="1AA952E3" w14:textId="77777777" w:rsidR="007A689C" w:rsidRPr="00BC6CA8" w:rsidRDefault="007A689C" w:rsidP="007A689C">
      <w:pPr>
        <w:spacing w:line="233" w:lineRule="auto"/>
        <w:jc w:val="both"/>
        <w:rPr>
          <w:b/>
        </w:rPr>
      </w:pPr>
    </w:p>
    <w:p w14:paraId="6CDD93FF" w14:textId="77777777" w:rsidR="007A689C" w:rsidRPr="00BC6CA8" w:rsidRDefault="007A689C" w:rsidP="007A689C">
      <w:pPr>
        <w:spacing w:line="233" w:lineRule="auto"/>
        <w:jc w:val="both"/>
        <w:rPr>
          <w:b/>
        </w:rPr>
      </w:pPr>
    </w:p>
    <w:p w14:paraId="0B838D0F" w14:textId="77777777" w:rsidR="007A689C" w:rsidRPr="00BC6CA8" w:rsidRDefault="007A689C" w:rsidP="007A689C">
      <w:pPr>
        <w:spacing w:line="233" w:lineRule="auto"/>
        <w:jc w:val="both"/>
        <w:rPr>
          <w:b/>
        </w:rPr>
      </w:pPr>
    </w:p>
    <w:p w14:paraId="50C72FD2" w14:textId="77777777" w:rsidR="007A689C" w:rsidRPr="00BC6CA8" w:rsidRDefault="007A689C" w:rsidP="007A689C">
      <w:pPr>
        <w:spacing w:line="233" w:lineRule="auto"/>
        <w:jc w:val="both"/>
        <w:rPr>
          <w:b/>
        </w:rPr>
      </w:pPr>
    </w:p>
    <w:p w14:paraId="04826E0C" w14:textId="77777777" w:rsidR="007A689C" w:rsidRPr="00BC6CA8" w:rsidRDefault="007A689C" w:rsidP="007A689C">
      <w:pPr>
        <w:spacing w:line="233" w:lineRule="auto"/>
        <w:jc w:val="both"/>
        <w:rPr>
          <w:b/>
        </w:rPr>
      </w:pPr>
    </w:p>
    <w:p w14:paraId="1AC48546" w14:textId="77777777" w:rsidR="007A689C" w:rsidRPr="00BC6CA8" w:rsidRDefault="007A689C" w:rsidP="007A689C">
      <w:pPr>
        <w:spacing w:line="233" w:lineRule="auto"/>
        <w:jc w:val="both"/>
        <w:rPr>
          <w:b/>
        </w:rPr>
      </w:pPr>
    </w:p>
    <w:p w14:paraId="003989C7" w14:textId="77777777" w:rsidR="007A689C" w:rsidRPr="00BC6CA8" w:rsidRDefault="007A689C" w:rsidP="007A689C">
      <w:pPr>
        <w:spacing w:line="233" w:lineRule="auto"/>
        <w:jc w:val="both"/>
        <w:rPr>
          <w:b/>
        </w:rPr>
      </w:pPr>
    </w:p>
    <w:p w14:paraId="3A674560" w14:textId="77777777" w:rsidR="007A689C" w:rsidRPr="00BC6CA8" w:rsidRDefault="007A689C" w:rsidP="007A689C">
      <w:pPr>
        <w:spacing w:line="233" w:lineRule="auto"/>
        <w:jc w:val="both"/>
        <w:rPr>
          <w:b/>
        </w:rPr>
      </w:pPr>
    </w:p>
    <w:p w14:paraId="26DD428E" w14:textId="77777777" w:rsidR="007A689C" w:rsidRPr="00BC6CA8" w:rsidRDefault="007A689C" w:rsidP="007A689C">
      <w:pPr>
        <w:spacing w:line="233" w:lineRule="auto"/>
        <w:jc w:val="both"/>
        <w:rPr>
          <w:b/>
        </w:rPr>
      </w:pPr>
    </w:p>
    <w:p w14:paraId="114EF8D0" w14:textId="77777777" w:rsidR="007A689C" w:rsidRPr="00BC6CA8" w:rsidRDefault="007A689C" w:rsidP="007A689C">
      <w:pPr>
        <w:spacing w:line="233" w:lineRule="auto"/>
        <w:jc w:val="both"/>
        <w:rPr>
          <w:b/>
        </w:rPr>
      </w:pPr>
    </w:p>
    <w:p w14:paraId="1DABF205" w14:textId="77777777" w:rsidR="007A689C" w:rsidRPr="00BC6CA8" w:rsidRDefault="007A689C" w:rsidP="007A689C">
      <w:pPr>
        <w:spacing w:line="233" w:lineRule="auto"/>
        <w:jc w:val="both"/>
        <w:rPr>
          <w:b/>
        </w:rPr>
      </w:pPr>
    </w:p>
    <w:p w14:paraId="687074F8" w14:textId="77777777" w:rsidR="007A689C" w:rsidRPr="00BC6CA8" w:rsidRDefault="007A689C" w:rsidP="007A689C">
      <w:pPr>
        <w:spacing w:line="233" w:lineRule="auto"/>
        <w:jc w:val="both"/>
        <w:rPr>
          <w:b/>
        </w:rPr>
      </w:pPr>
    </w:p>
    <w:p w14:paraId="3D442F0D" w14:textId="77777777" w:rsidR="007A689C" w:rsidRPr="00BC6CA8" w:rsidRDefault="007A689C" w:rsidP="007A689C">
      <w:pPr>
        <w:spacing w:line="233" w:lineRule="auto"/>
        <w:jc w:val="both"/>
        <w:rPr>
          <w:b/>
        </w:rPr>
      </w:pPr>
    </w:p>
    <w:p w14:paraId="7BCDE135" w14:textId="77777777" w:rsidR="007A689C" w:rsidRPr="00BC6CA8" w:rsidRDefault="007A689C" w:rsidP="007A689C">
      <w:pPr>
        <w:spacing w:line="233" w:lineRule="auto"/>
        <w:jc w:val="both"/>
        <w:rPr>
          <w:b/>
        </w:rPr>
      </w:pPr>
    </w:p>
    <w:p w14:paraId="2445A624" w14:textId="77777777" w:rsidR="007A689C" w:rsidRPr="00BC6CA8" w:rsidRDefault="007A689C" w:rsidP="007A689C">
      <w:pPr>
        <w:spacing w:line="233" w:lineRule="auto"/>
        <w:jc w:val="both"/>
        <w:rPr>
          <w:b/>
        </w:rPr>
      </w:pPr>
    </w:p>
    <w:p w14:paraId="1F037E89" w14:textId="77777777" w:rsidR="007A689C" w:rsidRPr="00BC6CA8" w:rsidRDefault="007A689C" w:rsidP="007A689C">
      <w:pPr>
        <w:spacing w:line="233" w:lineRule="auto"/>
        <w:jc w:val="both"/>
        <w:rPr>
          <w:b/>
        </w:rPr>
      </w:pPr>
    </w:p>
    <w:p w14:paraId="6419FDDF" w14:textId="77777777" w:rsidR="007A689C" w:rsidRPr="00BC6CA8" w:rsidRDefault="007A689C" w:rsidP="007A689C">
      <w:pPr>
        <w:spacing w:line="233" w:lineRule="auto"/>
        <w:jc w:val="both"/>
        <w:rPr>
          <w:b/>
        </w:rPr>
      </w:pPr>
      <w:r w:rsidRPr="00BC6CA8">
        <w:rPr>
          <w:b/>
        </w:rPr>
        <w:br w:type="page"/>
      </w:r>
    </w:p>
    <w:p w14:paraId="542D4561" w14:textId="77777777" w:rsidR="007A689C" w:rsidRPr="00BC6CA8" w:rsidRDefault="00A8462D" w:rsidP="007A689C">
      <w:pPr>
        <w:spacing w:line="233" w:lineRule="auto"/>
        <w:jc w:val="both"/>
        <w:rPr>
          <w:b/>
        </w:rPr>
      </w:pPr>
      <w:r w:rsidRPr="00BC6CA8">
        <w:rPr>
          <w:noProof/>
          <w:lang w:eastAsia="ro-RO"/>
        </w:rPr>
        <w:lastRenderedPageBreak/>
        <mc:AlternateContent>
          <mc:Choice Requires="wps">
            <w:drawing>
              <wp:anchor distT="0" distB="0" distL="114300" distR="114300" simplePos="0" relativeHeight="251684352" behindDoc="0" locked="0" layoutInCell="1" allowOverlap="1" wp14:anchorId="29EB14CD" wp14:editId="3A89D3EA">
                <wp:simplePos x="0" y="0"/>
                <wp:positionH relativeFrom="column">
                  <wp:posOffset>828675</wp:posOffset>
                </wp:positionH>
                <wp:positionV relativeFrom="paragraph">
                  <wp:posOffset>-733425</wp:posOffset>
                </wp:positionV>
                <wp:extent cx="304800" cy="1308100"/>
                <wp:effectExtent l="4445" t="0" r="1905" b="0"/>
                <wp:wrapNone/>
                <wp:docPr id="710" name="Dreptunghi 7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304800" cy="1308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1BEB92F" w14:textId="16074111" w:rsidR="003F3A7E" w:rsidRPr="00936A17" w:rsidRDefault="003F3A7E" w:rsidP="00A8462D">
                            <w:pPr>
                              <w:rPr>
                                <w:b/>
                              </w:rPr>
                            </w:pPr>
                            <w:r w:rsidRPr="00A54FBA">
                              <w:rPr>
                                <w:b/>
                              </w:rPr>
                              <w:t xml:space="preserve">Tabelul </w:t>
                            </w:r>
                            <w:r>
                              <w:rPr>
                                <w:b/>
                              </w:rPr>
                              <w:t>19</w:t>
                            </w:r>
                            <w:r w:rsidRPr="00525CBB">
                              <w:rPr>
                                <w:b/>
                              </w:rPr>
                              <w: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EB14CD" id="Dreptunghi 710" o:spid="_x0000_s1054" style="position:absolute;left:0;text-align:left;margin-left:65.25pt;margin-top:-57.75pt;width:24pt;height:103pt;rotation:90;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" stroked="f">
                <v:textbox>
                  <w:txbxContent>
                    <w:p w14:paraId="61BEB92F" w14:textId="16074111" w:rsidR="003F3A7E" w:rsidRPr="00936A17" w:rsidRDefault="003F3A7E" w:rsidP="00A8462D">
                      <w:pPr>
                        <w:rPr>
                          <w:b/>
                        </w:rPr>
                      </w:pPr>
                      <w:r w:rsidRPr="00A54FBA">
                        <w:rPr>
                          <w:b/>
                        </w:rPr>
                        <w:t xml:space="preserve">Tabelul </w:t>
                      </w:r>
                      <w:r>
                        <w:rPr>
                          <w:b/>
                        </w:rPr>
                        <w:t>19</w:t>
                      </w:r>
                      <w:r w:rsidRPr="00525CBB">
                        <w:rPr>
                          <w:b/>
                        </w:rPr>
                        <w:t>.c</w:t>
                      </w:r>
                    </w:p>
                  </w:txbxContent>
                </v:textbox>
              </v:rect>
            </w:pict>
          </mc:Fallback>
        </mc:AlternateContent>
      </w:r>
      <w:r w:rsidR="007A689C" w:rsidRPr="00BC6CA8">
        <w:rPr>
          <w:b/>
          <w:noProof/>
          <w:lang w:eastAsia="ro-RO"/>
        </w:rPr>
        <mc:AlternateContent>
          <mc:Choice Requires="wps">
            <w:drawing>
              <wp:anchor distT="0" distB="0" distL="114300" distR="114300" simplePos="0" relativeHeight="251662848" behindDoc="0" locked="0" layoutInCell="1" allowOverlap="1" wp14:anchorId="549390DF" wp14:editId="3C29A530">
                <wp:simplePos x="0" y="0"/>
                <wp:positionH relativeFrom="column">
                  <wp:posOffset>400050</wp:posOffset>
                </wp:positionH>
                <wp:positionV relativeFrom="paragraph">
                  <wp:posOffset>22225</wp:posOffset>
                </wp:positionV>
                <wp:extent cx="104775" cy="581025"/>
                <wp:effectExtent l="0" t="0" r="0" b="0"/>
                <wp:wrapNone/>
                <wp:docPr id="694" name="Dreptunghi 6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581025"/>
                        </a:xfrm>
                        <a:prstGeom prst="rect">
                          <a:avLst/>
                        </a:prstGeom>
                        <a:solidFill>
                          <a:srgbClr val="FFFFFF"/>
                        </a:solidFill>
                        <a:ln>
                          <a:noFill/>
                        </a:ln>
                        <a:extLst>
                          <a:ext uri="{91240B29-F687-4F45-9708-019B960494DF}">
                            <a14:hiddenLine xmlns:a14="http://schemas.microsoft.com/office/drawing/2010/main" w="9525">
                              <a:solidFill>
                                <a:srgbClr val="FFFFFF"/>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12A394" id="Dreptunghi 694" o:spid="_x0000_s1026" style="position:absolute;margin-left:31.5pt;margin-top:1.75pt;width:8.25pt;height:45.7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" stroked="f" strokecolor="white"/>
            </w:pict>
          </mc:Fallback>
        </mc:AlternateContent>
      </w:r>
      <w:r w:rsidR="00434815" w:rsidRPr="00BC6CA8">
        <w:rPr>
          <w:noProof/>
          <w:lang w:eastAsia="ro-RO"/>
        </w:rPr>
        <w:drawing>
          <wp:inline distT="0" distB="0" distL="0" distR="0" wp14:anchorId="24B2E4AD" wp14:editId="7DFB8A33">
            <wp:extent cx="6097905" cy="8844280"/>
            <wp:effectExtent l="0" t="0" r="0" b="0"/>
            <wp:docPr id="696" name="Imagine 696" descr="Descriptio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Description: 67"/>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6097905" cy="8844280"/>
                    </a:xfrm>
                    <a:prstGeom prst="rect">
                      <a:avLst/>
                    </a:prstGeom>
                    <a:noFill/>
                    <a:ln>
                      <a:noFill/>
                    </a:ln>
                  </pic:spPr>
                </pic:pic>
              </a:graphicData>
            </a:graphic>
          </wp:inline>
        </w:drawing>
      </w:r>
    </w:p>
    <w:p w14:paraId="67CB6D42" w14:textId="77777777" w:rsidR="007A689C" w:rsidRPr="00BC6CA8" w:rsidRDefault="007A689C" w:rsidP="007A689C">
      <w:pPr>
        <w:spacing w:line="233" w:lineRule="auto"/>
        <w:jc w:val="both"/>
        <w:rPr>
          <w:b/>
        </w:rPr>
      </w:pPr>
    </w:p>
    <w:p w14:paraId="022B60B6" w14:textId="77777777" w:rsidR="007A689C" w:rsidRPr="00BC6CA8" w:rsidRDefault="007A689C" w:rsidP="007A689C">
      <w:pPr>
        <w:spacing w:line="233" w:lineRule="auto"/>
        <w:jc w:val="both"/>
        <w:rPr>
          <w:b/>
        </w:rPr>
      </w:pPr>
    </w:p>
    <w:p w14:paraId="5529D087" w14:textId="77777777" w:rsidR="007A689C" w:rsidRPr="00BC6CA8" w:rsidRDefault="00A8462D" w:rsidP="007A689C">
      <w:pPr>
        <w:spacing w:line="233" w:lineRule="auto"/>
        <w:jc w:val="both"/>
        <w:rPr>
          <w:b/>
        </w:rPr>
      </w:pPr>
      <w:r w:rsidRPr="00BC6CA8">
        <w:rPr>
          <w:noProof/>
          <w:lang w:eastAsia="ro-RO"/>
        </w:rPr>
        <w:lastRenderedPageBreak/>
        <mc:AlternateContent>
          <mc:Choice Requires="wps">
            <w:drawing>
              <wp:anchor distT="0" distB="0" distL="114300" distR="114300" simplePos="0" relativeHeight="251686400" behindDoc="0" locked="0" layoutInCell="1" allowOverlap="1" wp14:anchorId="35F1C010" wp14:editId="1661F145">
                <wp:simplePos x="0" y="0"/>
                <wp:positionH relativeFrom="column">
                  <wp:posOffset>739775</wp:posOffset>
                </wp:positionH>
                <wp:positionV relativeFrom="paragraph">
                  <wp:posOffset>-885825</wp:posOffset>
                </wp:positionV>
                <wp:extent cx="304800" cy="1308100"/>
                <wp:effectExtent l="4445" t="0" r="1905" b="0"/>
                <wp:wrapNone/>
                <wp:docPr id="711" name="Dreptunghi 7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304800" cy="1308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485B2B" w14:textId="2F57D3F6" w:rsidR="003F3A7E" w:rsidRPr="00936A17" w:rsidRDefault="003F3A7E" w:rsidP="00A8462D">
                            <w:pPr>
                              <w:rPr>
                                <w:b/>
                              </w:rPr>
                            </w:pPr>
                            <w:r w:rsidRPr="00A54FBA">
                              <w:rPr>
                                <w:b/>
                              </w:rPr>
                              <w:t xml:space="preserve">Tabelul </w:t>
                            </w:r>
                            <w:r>
                              <w:rPr>
                                <w:b/>
                              </w:rPr>
                              <w:t>19</w:t>
                            </w:r>
                            <w:r w:rsidRPr="00525CBB">
                              <w:rPr>
                                <w:b/>
                              </w:rPr>
                              <w:t>.d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F1C010" id="Dreptunghi 711" o:spid="_x0000_s1055" style="position:absolute;left:0;text-align:left;margin-left:58.25pt;margin-top:-69.75pt;width:24pt;height:103pt;rotation:90;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" stroked="f">
                <v:textbox>
                  <w:txbxContent>
                    <w:p w14:paraId="79485B2B" w14:textId="2F57D3F6" w:rsidR="003F3A7E" w:rsidRPr="00936A17" w:rsidRDefault="003F3A7E" w:rsidP="00A8462D">
                      <w:pPr>
                        <w:rPr>
                          <w:b/>
                        </w:rPr>
                      </w:pPr>
                      <w:r w:rsidRPr="00A54FBA">
                        <w:rPr>
                          <w:b/>
                        </w:rPr>
                        <w:t xml:space="preserve">Tabelul </w:t>
                      </w:r>
                      <w:r>
                        <w:rPr>
                          <w:b/>
                        </w:rPr>
                        <w:t>19</w:t>
                      </w:r>
                      <w:r w:rsidRPr="00525CBB">
                        <w:rPr>
                          <w:b/>
                        </w:rPr>
                        <w:t>.d</w:t>
                      </w:r>
                    </w:p>
                  </w:txbxContent>
                </v:textbox>
              </v:rect>
            </w:pict>
          </mc:Fallback>
        </mc:AlternateContent>
      </w:r>
      <w:r w:rsidR="007A689C" w:rsidRPr="00BC6CA8">
        <w:rPr>
          <w:noProof/>
          <w:lang w:eastAsia="ro-RO"/>
        </w:rPr>
        <w:drawing>
          <wp:anchor distT="0" distB="0" distL="114300" distR="114300" simplePos="0" relativeHeight="251655680" behindDoc="0" locked="0" layoutInCell="0" allowOverlap="1" wp14:anchorId="4671942C" wp14:editId="0E4E26FE">
            <wp:simplePos x="0" y="0"/>
            <wp:positionH relativeFrom="column">
              <wp:posOffset>179705</wp:posOffset>
            </wp:positionH>
            <wp:positionV relativeFrom="paragraph">
              <wp:posOffset>-7620</wp:posOffset>
            </wp:positionV>
            <wp:extent cx="5829300" cy="8999855"/>
            <wp:effectExtent l="0" t="0" r="0" b="0"/>
            <wp:wrapNone/>
            <wp:docPr id="692" name="Imagine 692" descr="Descriptio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Description: 66"/>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5829300" cy="89998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319D8B" w14:textId="77777777" w:rsidR="007A689C" w:rsidRPr="00BC6CA8" w:rsidRDefault="007A689C" w:rsidP="007A689C">
      <w:pPr>
        <w:spacing w:line="233" w:lineRule="auto"/>
        <w:jc w:val="both"/>
        <w:rPr>
          <w:b/>
        </w:rPr>
      </w:pPr>
      <w:r w:rsidRPr="00BC6CA8">
        <w:rPr>
          <w:b/>
          <w:noProof/>
          <w:lang w:eastAsia="ro-RO"/>
        </w:rPr>
        <mc:AlternateContent>
          <mc:Choice Requires="wps">
            <w:drawing>
              <wp:anchor distT="0" distB="0" distL="114300" distR="114300" simplePos="0" relativeHeight="251663872" behindDoc="0" locked="0" layoutInCell="1" allowOverlap="1" wp14:anchorId="673A8AEE" wp14:editId="4BF0B031">
                <wp:simplePos x="0" y="0"/>
                <wp:positionH relativeFrom="column">
                  <wp:posOffset>285750</wp:posOffset>
                </wp:positionH>
                <wp:positionV relativeFrom="paragraph">
                  <wp:posOffset>78105</wp:posOffset>
                </wp:positionV>
                <wp:extent cx="123825" cy="628650"/>
                <wp:effectExtent l="0" t="0" r="0" b="0"/>
                <wp:wrapNone/>
                <wp:docPr id="691" name="Dreptunghi 6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628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D0C1F6" id="Dreptunghi 691" o:spid="_x0000_s1026" style="position:absolute;margin-left:22.5pt;margin-top:6.15pt;width:9.75pt;height:49.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" stroked="f"/>
            </w:pict>
          </mc:Fallback>
        </mc:AlternateContent>
      </w:r>
    </w:p>
    <w:p w14:paraId="4A75A773" w14:textId="77777777" w:rsidR="007A689C" w:rsidRPr="00BC6CA8" w:rsidRDefault="007A689C" w:rsidP="007A689C">
      <w:pPr>
        <w:spacing w:line="233" w:lineRule="auto"/>
        <w:jc w:val="both"/>
        <w:rPr>
          <w:b/>
        </w:rPr>
      </w:pPr>
    </w:p>
    <w:p w14:paraId="1EA5CB55" w14:textId="77777777" w:rsidR="007A689C" w:rsidRPr="00BC6CA8" w:rsidRDefault="007A689C" w:rsidP="007A689C">
      <w:pPr>
        <w:spacing w:line="233" w:lineRule="auto"/>
        <w:jc w:val="both"/>
        <w:rPr>
          <w:b/>
        </w:rPr>
      </w:pPr>
    </w:p>
    <w:p w14:paraId="59764C93" w14:textId="77777777" w:rsidR="007A689C" w:rsidRPr="00BC6CA8" w:rsidRDefault="007A689C" w:rsidP="007A689C">
      <w:pPr>
        <w:spacing w:line="233" w:lineRule="auto"/>
        <w:jc w:val="both"/>
        <w:rPr>
          <w:b/>
        </w:rPr>
      </w:pPr>
    </w:p>
    <w:p w14:paraId="2A64954C" w14:textId="77777777" w:rsidR="007A689C" w:rsidRPr="00BC6CA8" w:rsidRDefault="007A689C" w:rsidP="007A689C">
      <w:pPr>
        <w:spacing w:line="233" w:lineRule="auto"/>
        <w:jc w:val="both"/>
        <w:rPr>
          <w:b/>
        </w:rPr>
      </w:pPr>
    </w:p>
    <w:p w14:paraId="6FC03BAE" w14:textId="77777777" w:rsidR="007A689C" w:rsidRPr="00BC6CA8" w:rsidRDefault="007A689C" w:rsidP="007A689C">
      <w:pPr>
        <w:spacing w:line="233" w:lineRule="auto"/>
        <w:jc w:val="both"/>
        <w:rPr>
          <w:b/>
        </w:rPr>
      </w:pPr>
    </w:p>
    <w:p w14:paraId="3CBE6F75" w14:textId="77777777" w:rsidR="007A689C" w:rsidRPr="00BC6CA8" w:rsidRDefault="007A689C" w:rsidP="007A689C">
      <w:pPr>
        <w:spacing w:line="233" w:lineRule="auto"/>
        <w:jc w:val="both"/>
        <w:rPr>
          <w:b/>
        </w:rPr>
      </w:pPr>
    </w:p>
    <w:p w14:paraId="70C6AF0C" w14:textId="77777777" w:rsidR="007A689C" w:rsidRPr="00BC6CA8" w:rsidRDefault="007A689C" w:rsidP="007A689C">
      <w:pPr>
        <w:spacing w:line="233" w:lineRule="auto"/>
        <w:jc w:val="both"/>
        <w:rPr>
          <w:b/>
        </w:rPr>
      </w:pPr>
    </w:p>
    <w:p w14:paraId="11364D82" w14:textId="77777777" w:rsidR="007A689C" w:rsidRPr="00BC6CA8" w:rsidRDefault="007A689C" w:rsidP="007A689C">
      <w:pPr>
        <w:spacing w:line="233" w:lineRule="auto"/>
        <w:jc w:val="both"/>
        <w:rPr>
          <w:b/>
        </w:rPr>
      </w:pPr>
    </w:p>
    <w:p w14:paraId="6B48284D" w14:textId="77777777" w:rsidR="007A689C" w:rsidRPr="00BC6CA8" w:rsidRDefault="007A689C" w:rsidP="007A689C">
      <w:pPr>
        <w:spacing w:line="233" w:lineRule="auto"/>
        <w:jc w:val="both"/>
        <w:rPr>
          <w:b/>
        </w:rPr>
      </w:pPr>
    </w:p>
    <w:p w14:paraId="4A3EF507" w14:textId="77777777" w:rsidR="007A689C" w:rsidRPr="00BC6CA8" w:rsidRDefault="007A689C" w:rsidP="007A689C">
      <w:pPr>
        <w:spacing w:line="233" w:lineRule="auto"/>
        <w:jc w:val="both"/>
        <w:rPr>
          <w:b/>
        </w:rPr>
      </w:pPr>
    </w:p>
    <w:p w14:paraId="6C4AEC7A" w14:textId="77777777" w:rsidR="007A689C" w:rsidRPr="00BC6CA8" w:rsidRDefault="007A689C" w:rsidP="007A689C">
      <w:pPr>
        <w:spacing w:line="233" w:lineRule="auto"/>
        <w:jc w:val="both"/>
        <w:rPr>
          <w:b/>
        </w:rPr>
      </w:pPr>
    </w:p>
    <w:p w14:paraId="115EE37C" w14:textId="77777777" w:rsidR="007A689C" w:rsidRPr="00BC6CA8" w:rsidRDefault="007A689C" w:rsidP="007A689C">
      <w:pPr>
        <w:spacing w:line="233" w:lineRule="auto"/>
        <w:jc w:val="both"/>
        <w:rPr>
          <w:b/>
        </w:rPr>
      </w:pPr>
    </w:p>
    <w:p w14:paraId="0049B38A" w14:textId="77777777" w:rsidR="007A689C" w:rsidRPr="00BC6CA8" w:rsidRDefault="007A689C" w:rsidP="007A689C">
      <w:pPr>
        <w:spacing w:line="233" w:lineRule="auto"/>
        <w:jc w:val="both"/>
        <w:rPr>
          <w:b/>
        </w:rPr>
      </w:pPr>
    </w:p>
    <w:p w14:paraId="26795E0C" w14:textId="77777777" w:rsidR="007A689C" w:rsidRPr="00BC6CA8" w:rsidRDefault="007A689C" w:rsidP="007A689C">
      <w:pPr>
        <w:spacing w:line="233" w:lineRule="auto"/>
        <w:jc w:val="both"/>
        <w:rPr>
          <w:b/>
        </w:rPr>
      </w:pPr>
    </w:p>
    <w:p w14:paraId="1919AC95" w14:textId="77777777" w:rsidR="007A689C" w:rsidRPr="00BC6CA8" w:rsidRDefault="007A689C" w:rsidP="007A689C">
      <w:pPr>
        <w:spacing w:line="233" w:lineRule="auto"/>
        <w:jc w:val="both"/>
        <w:rPr>
          <w:b/>
        </w:rPr>
      </w:pPr>
    </w:p>
    <w:p w14:paraId="08FE972A" w14:textId="77777777" w:rsidR="007A689C" w:rsidRPr="00BC6CA8" w:rsidRDefault="007A689C" w:rsidP="007A689C">
      <w:pPr>
        <w:spacing w:line="233" w:lineRule="auto"/>
        <w:jc w:val="both"/>
        <w:rPr>
          <w:b/>
        </w:rPr>
      </w:pPr>
    </w:p>
    <w:p w14:paraId="29F9E13A" w14:textId="77777777" w:rsidR="007A689C" w:rsidRPr="00BC6CA8" w:rsidRDefault="007A689C" w:rsidP="007A689C">
      <w:pPr>
        <w:spacing w:line="233" w:lineRule="auto"/>
        <w:jc w:val="both"/>
        <w:rPr>
          <w:b/>
        </w:rPr>
      </w:pPr>
    </w:p>
    <w:p w14:paraId="72424609" w14:textId="77777777" w:rsidR="007A689C" w:rsidRPr="00BC6CA8" w:rsidRDefault="007A689C" w:rsidP="007A689C">
      <w:pPr>
        <w:spacing w:line="233" w:lineRule="auto"/>
        <w:jc w:val="both"/>
        <w:rPr>
          <w:b/>
        </w:rPr>
      </w:pPr>
    </w:p>
    <w:p w14:paraId="7385AA8C" w14:textId="77777777" w:rsidR="007A689C" w:rsidRPr="00BC6CA8" w:rsidRDefault="007A689C" w:rsidP="007A689C">
      <w:pPr>
        <w:spacing w:line="233" w:lineRule="auto"/>
        <w:jc w:val="both"/>
        <w:rPr>
          <w:b/>
        </w:rPr>
      </w:pPr>
    </w:p>
    <w:p w14:paraId="69ECB09F" w14:textId="77777777" w:rsidR="007A689C" w:rsidRPr="00BC6CA8" w:rsidRDefault="007A689C" w:rsidP="007A689C">
      <w:pPr>
        <w:spacing w:line="233" w:lineRule="auto"/>
        <w:jc w:val="both"/>
        <w:rPr>
          <w:b/>
        </w:rPr>
      </w:pPr>
    </w:p>
    <w:p w14:paraId="3840B607" w14:textId="77777777" w:rsidR="007A689C" w:rsidRPr="00BC6CA8" w:rsidRDefault="007A689C" w:rsidP="007A689C">
      <w:pPr>
        <w:spacing w:line="233" w:lineRule="auto"/>
        <w:jc w:val="both"/>
        <w:rPr>
          <w:b/>
        </w:rPr>
      </w:pPr>
    </w:p>
    <w:p w14:paraId="25940475" w14:textId="77777777" w:rsidR="007A689C" w:rsidRPr="00BC6CA8" w:rsidRDefault="007A689C" w:rsidP="007A689C">
      <w:pPr>
        <w:spacing w:line="233" w:lineRule="auto"/>
        <w:jc w:val="both"/>
        <w:rPr>
          <w:b/>
        </w:rPr>
      </w:pPr>
    </w:p>
    <w:p w14:paraId="3A7BD525" w14:textId="77777777" w:rsidR="007A689C" w:rsidRPr="00BC6CA8" w:rsidRDefault="007A689C" w:rsidP="007A689C">
      <w:pPr>
        <w:spacing w:line="233" w:lineRule="auto"/>
        <w:jc w:val="both"/>
        <w:rPr>
          <w:b/>
        </w:rPr>
      </w:pPr>
    </w:p>
    <w:p w14:paraId="3BACC1B6" w14:textId="77777777" w:rsidR="007A689C" w:rsidRPr="00BC6CA8" w:rsidRDefault="007A689C" w:rsidP="007A689C">
      <w:pPr>
        <w:spacing w:line="233" w:lineRule="auto"/>
        <w:jc w:val="both"/>
        <w:rPr>
          <w:b/>
        </w:rPr>
      </w:pPr>
    </w:p>
    <w:p w14:paraId="6D9031B7" w14:textId="77777777" w:rsidR="007A689C" w:rsidRPr="00BC6CA8" w:rsidRDefault="007A689C" w:rsidP="007A689C">
      <w:pPr>
        <w:spacing w:line="233" w:lineRule="auto"/>
        <w:jc w:val="both"/>
        <w:rPr>
          <w:b/>
        </w:rPr>
      </w:pPr>
    </w:p>
    <w:p w14:paraId="4FD02813" w14:textId="77777777" w:rsidR="007A689C" w:rsidRPr="00BC6CA8" w:rsidRDefault="007A689C" w:rsidP="007A689C">
      <w:pPr>
        <w:spacing w:line="233" w:lineRule="auto"/>
        <w:jc w:val="both"/>
        <w:rPr>
          <w:b/>
        </w:rPr>
      </w:pPr>
    </w:p>
    <w:p w14:paraId="7F9E3EA2" w14:textId="77777777" w:rsidR="007A689C" w:rsidRPr="00BC6CA8" w:rsidRDefault="007A689C" w:rsidP="007A689C">
      <w:pPr>
        <w:spacing w:line="233" w:lineRule="auto"/>
        <w:jc w:val="both"/>
        <w:rPr>
          <w:b/>
        </w:rPr>
      </w:pPr>
    </w:p>
    <w:p w14:paraId="74D5D5F8" w14:textId="77777777" w:rsidR="007A689C" w:rsidRPr="00BC6CA8" w:rsidRDefault="007A689C" w:rsidP="007A689C">
      <w:pPr>
        <w:spacing w:line="233" w:lineRule="auto"/>
        <w:jc w:val="both"/>
        <w:rPr>
          <w:b/>
        </w:rPr>
      </w:pPr>
    </w:p>
    <w:p w14:paraId="4A7E7484" w14:textId="77777777" w:rsidR="007A689C" w:rsidRPr="00BC6CA8" w:rsidRDefault="007A689C" w:rsidP="007A689C">
      <w:pPr>
        <w:spacing w:line="233" w:lineRule="auto"/>
        <w:jc w:val="both"/>
        <w:rPr>
          <w:b/>
        </w:rPr>
      </w:pPr>
    </w:p>
    <w:p w14:paraId="7048DBAB" w14:textId="77777777" w:rsidR="007A689C" w:rsidRPr="00BC6CA8" w:rsidRDefault="007A689C" w:rsidP="007A689C">
      <w:pPr>
        <w:spacing w:line="233" w:lineRule="auto"/>
        <w:jc w:val="both"/>
        <w:rPr>
          <w:b/>
        </w:rPr>
      </w:pPr>
    </w:p>
    <w:p w14:paraId="362028A8" w14:textId="77777777" w:rsidR="007A689C" w:rsidRPr="00BC6CA8" w:rsidRDefault="007A689C" w:rsidP="007A689C">
      <w:pPr>
        <w:spacing w:line="233" w:lineRule="auto"/>
        <w:jc w:val="both"/>
        <w:rPr>
          <w:b/>
        </w:rPr>
      </w:pPr>
    </w:p>
    <w:p w14:paraId="0AC4807D" w14:textId="77777777" w:rsidR="007A689C" w:rsidRPr="00BC6CA8" w:rsidRDefault="007A689C" w:rsidP="007A689C">
      <w:pPr>
        <w:spacing w:line="233" w:lineRule="auto"/>
        <w:jc w:val="both"/>
        <w:rPr>
          <w:b/>
        </w:rPr>
      </w:pPr>
    </w:p>
    <w:p w14:paraId="2F81EB84" w14:textId="77777777" w:rsidR="007A689C" w:rsidRPr="00BC6CA8" w:rsidRDefault="007A689C" w:rsidP="007A689C">
      <w:pPr>
        <w:spacing w:line="233" w:lineRule="auto"/>
        <w:jc w:val="both"/>
        <w:rPr>
          <w:b/>
        </w:rPr>
      </w:pPr>
    </w:p>
    <w:p w14:paraId="2634F1F5" w14:textId="77777777" w:rsidR="007A689C" w:rsidRPr="00BC6CA8" w:rsidRDefault="007A689C" w:rsidP="007A689C">
      <w:pPr>
        <w:spacing w:line="233" w:lineRule="auto"/>
        <w:jc w:val="both"/>
        <w:rPr>
          <w:b/>
        </w:rPr>
      </w:pPr>
    </w:p>
    <w:p w14:paraId="58331706" w14:textId="77777777" w:rsidR="007A689C" w:rsidRPr="00BC6CA8" w:rsidRDefault="007A689C" w:rsidP="007A689C">
      <w:pPr>
        <w:spacing w:line="233" w:lineRule="auto"/>
        <w:jc w:val="both"/>
        <w:rPr>
          <w:b/>
        </w:rPr>
      </w:pPr>
    </w:p>
    <w:p w14:paraId="3B0724E9" w14:textId="77777777" w:rsidR="007A689C" w:rsidRPr="00BC6CA8" w:rsidRDefault="007A689C" w:rsidP="007A689C">
      <w:pPr>
        <w:spacing w:line="233" w:lineRule="auto"/>
        <w:jc w:val="both"/>
        <w:rPr>
          <w:b/>
        </w:rPr>
      </w:pPr>
    </w:p>
    <w:p w14:paraId="1C1FCF6B" w14:textId="77777777" w:rsidR="007A689C" w:rsidRPr="00BC6CA8" w:rsidRDefault="007A689C" w:rsidP="007A689C">
      <w:pPr>
        <w:spacing w:line="233" w:lineRule="auto"/>
        <w:jc w:val="both"/>
        <w:rPr>
          <w:b/>
        </w:rPr>
      </w:pPr>
    </w:p>
    <w:p w14:paraId="0B650E5F" w14:textId="77777777" w:rsidR="007A689C" w:rsidRPr="00BC6CA8" w:rsidRDefault="007A689C" w:rsidP="007A689C">
      <w:pPr>
        <w:spacing w:line="233" w:lineRule="auto"/>
        <w:jc w:val="both"/>
        <w:rPr>
          <w:b/>
        </w:rPr>
      </w:pPr>
    </w:p>
    <w:p w14:paraId="3EE50577" w14:textId="77777777" w:rsidR="007A689C" w:rsidRPr="00BC6CA8" w:rsidRDefault="007A689C" w:rsidP="007A689C">
      <w:pPr>
        <w:spacing w:line="233" w:lineRule="auto"/>
        <w:jc w:val="both"/>
        <w:rPr>
          <w:b/>
        </w:rPr>
      </w:pPr>
    </w:p>
    <w:p w14:paraId="730F6D7C" w14:textId="77777777" w:rsidR="007A689C" w:rsidRPr="00BC6CA8" w:rsidRDefault="007A689C" w:rsidP="007A689C">
      <w:pPr>
        <w:spacing w:line="233" w:lineRule="auto"/>
        <w:jc w:val="both"/>
        <w:rPr>
          <w:b/>
        </w:rPr>
      </w:pPr>
    </w:p>
    <w:p w14:paraId="31E82449" w14:textId="77777777" w:rsidR="007A689C" w:rsidRPr="00BC6CA8" w:rsidRDefault="007A689C" w:rsidP="007A689C">
      <w:pPr>
        <w:spacing w:line="233" w:lineRule="auto"/>
        <w:jc w:val="both"/>
        <w:rPr>
          <w:b/>
        </w:rPr>
      </w:pPr>
    </w:p>
    <w:p w14:paraId="31C4D046" w14:textId="77777777" w:rsidR="007A689C" w:rsidRPr="00BC6CA8" w:rsidRDefault="007A689C" w:rsidP="007A689C">
      <w:pPr>
        <w:spacing w:line="233" w:lineRule="auto"/>
        <w:jc w:val="both"/>
        <w:rPr>
          <w:b/>
        </w:rPr>
      </w:pPr>
      <w:r w:rsidRPr="00BC6CA8">
        <w:rPr>
          <w:b/>
        </w:rPr>
        <w:br w:type="page"/>
      </w:r>
    </w:p>
    <w:p w14:paraId="6676D968" w14:textId="77777777" w:rsidR="007A689C" w:rsidRPr="00BC6CA8" w:rsidRDefault="007A689C" w:rsidP="007A689C">
      <w:pPr>
        <w:spacing w:line="233" w:lineRule="auto"/>
        <w:jc w:val="both"/>
        <w:rPr>
          <w:b/>
        </w:rPr>
      </w:pPr>
      <w:r w:rsidRPr="00BC6CA8">
        <w:rPr>
          <w:noProof/>
          <w:lang w:eastAsia="ro-RO"/>
        </w:rPr>
        <w:lastRenderedPageBreak/>
        <w:drawing>
          <wp:anchor distT="0" distB="0" distL="114300" distR="114300" simplePos="0" relativeHeight="251656704" behindDoc="0" locked="0" layoutInCell="0" allowOverlap="1" wp14:anchorId="6BA41892" wp14:editId="114F91E7">
            <wp:simplePos x="0" y="0"/>
            <wp:positionH relativeFrom="column">
              <wp:posOffset>171450</wp:posOffset>
            </wp:positionH>
            <wp:positionV relativeFrom="paragraph">
              <wp:posOffset>38100</wp:posOffset>
            </wp:positionV>
            <wp:extent cx="5731510" cy="8870950"/>
            <wp:effectExtent l="0" t="0" r="2540" b="6350"/>
            <wp:wrapNone/>
            <wp:docPr id="690" name="Imagine 690" descr="Descriptio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Description: 67"/>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5731510" cy="8870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7F4BA9" w14:textId="77777777" w:rsidR="007A689C" w:rsidRPr="00BC6CA8" w:rsidRDefault="007A689C" w:rsidP="007A689C">
      <w:pPr>
        <w:spacing w:line="233" w:lineRule="auto"/>
        <w:jc w:val="both"/>
        <w:rPr>
          <w:b/>
        </w:rPr>
      </w:pPr>
    </w:p>
    <w:p w14:paraId="46868D47" w14:textId="77777777" w:rsidR="007A689C" w:rsidRPr="00BC6CA8" w:rsidRDefault="007A689C" w:rsidP="007A689C">
      <w:pPr>
        <w:spacing w:line="233" w:lineRule="auto"/>
        <w:jc w:val="both"/>
        <w:rPr>
          <w:b/>
        </w:rPr>
      </w:pPr>
    </w:p>
    <w:p w14:paraId="32E6B270" w14:textId="77777777" w:rsidR="007A689C" w:rsidRPr="00BC6CA8" w:rsidRDefault="007A689C" w:rsidP="007A689C">
      <w:pPr>
        <w:spacing w:line="233" w:lineRule="auto"/>
        <w:jc w:val="both"/>
        <w:rPr>
          <w:b/>
        </w:rPr>
      </w:pPr>
    </w:p>
    <w:p w14:paraId="57583DC4" w14:textId="77777777" w:rsidR="007A689C" w:rsidRPr="00BC6CA8" w:rsidRDefault="007A689C" w:rsidP="007A689C">
      <w:pPr>
        <w:spacing w:line="233" w:lineRule="auto"/>
        <w:jc w:val="both"/>
        <w:rPr>
          <w:b/>
        </w:rPr>
      </w:pPr>
    </w:p>
    <w:p w14:paraId="6F466230" w14:textId="77777777" w:rsidR="007A689C" w:rsidRPr="00BC6CA8" w:rsidRDefault="007A689C" w:rsidP="007A689C">
      <w:pPr>
        <w:spacing w:line="233" w:lineRule="auto"/>
        <w:jc w:val="both"/>
        <w:rPr>
          <w:b/>
        </w:rPr>
      </w:pPr>
    </w:p>
    <w:p w14:paraId="7A31D168" w14:textId="77777777" w:rsidR="007A689C" w:rsidRPr="00BC6CA8" w:rsidRDefault="007A689C" w:rsidP="007A689C">
      <w:pPr>
        <w:spacing w:line="233" w:lineRule="auto"/>
        <w:jc w:val="both"/>
        <w:rPr>
          <w:b/>
        </w:rPr>
      </w:pPr>
    </w:p>
    <w:p w14:paraId="643B7A4A" w14:textId="77777777" w:rsidR="007A689C" w:rsidRPr="00BC6CA8" w:rsidRDefault="007A689C" w:rsidP="007A689C">
      <w:pPr>
        <w:spacing w:line="233" w:lineRule="auto"/>
        <w:jc w:val="both"/>
        <w:rPr>
          <w:b/>
        </w:rPr>
      </w:pPr>
    </w:p>
    <w:p w14:paraId="58CF5E4B" w14:textId="77777777" w:rsidR="007A689C" w:rsidRPr="00BC6CA8" w:rsidRDefault="007A689C" w:rsidP="007A689C">
      <w:pPr>
        <w:spacing w:line="233" w:lineRule="auto"/>
        <w:jc w:val="both"/>
        <w:rPr>
          <w:b/>
        </w:rPr>
      </w:pPr>
    </w:p>
    <w:p w14:paraId="2661554A" w14:textId="77777777" w:rsidR="007A689C" w:rsidRPr="00BC6CA8" w:rsidRDefault="007A689C" w:rsidP="007A689C">
      <w:pPr>
        <w:spacing w:line="233" w:lineRule="auto"/>
        <w:jc w:val="both"/>
        <w:rPr>
          <w:b/>
        </w:rPr>
      </w:pPr>
    </w:p>
    <w:p w14:paraId="7F11BCE3" w14:textId="77777777" w:rsidR="007A689C" w:rsidRPr="00BC6CA8" w:rsidRDefault="007A689C" w:rsidP="007A689C">
      <w:pPr>
        <w:spacing w:line="233" w:lineRule="auto"/>
        <w:jc w:val="both"/>
        <w:rPr>
          <w:b/>
        </w:rPr>
      </w:pPr>
    </w:p>
    <w:p w14:paraId="66885BD4" w14:textId="77777777" w:rsidR="007A689C" w:rsidRPr="00BC6CA8" w:rsidRDefault="007A689C" w:rsidP="007A689C">
      <w:pPr>
        <w:spacing w:line="233" w:lineRule="auto"/>
        <w:jc w:val="both"/>
        <w:rPr>
          <w:b/>
        </w:rPr>
      </w:pPr>
    </w:p>
    <w:p w14:paraId="1837CE87" w14:textId="77777777" w:rsidR="007A689C" w:rsidRPr="00BC6CA8" w:rsidRDefault="007A689C" w:rsidP="007A689C">
      <w:pPr>
        <w:spacing w:line="233" w:lineRule="auto"/>
        <w:jc w:val="both"/>
        <w:rPr>
          <w:b/>
        </w:rPr>
      </w:pPr>
    </w:p>
    <w:p w14:paraId="2FFAC3D8" w14:textId="77777777" w:rsidR="007A689C" w:rsidRPr="00BC6CA8" w:rsidRDefault="007A689C" w:rsidP="007A689C">
      <w:pPr>
        <w:spacing w:line="233" w:lineRule="auto"/>
        <w:jc w:val="both"/>
        <w:rPr>
          <w:b/>
        </w:rPr>
      </w:pPr>
    </w:p>
    <w:p w14:paraId="42381527" w14:textId="77777777" w:rsidR="007A689C" w:rsidRPr="00BC6CA8" w:rsidRDefault="007A689C" w:rsidP="007A689C">
      <w:pPr>
        <w:spacing w:line="233" w:lineRule="auto"/>
        <w:jc w:val="both"/>
        <w:rPr>
          <w:b/>
        </w:rPr>
      </w:pPr>
    </w:p>
    <w:p w14:paraId="7C905148" w14:textId="77777777" w:rsidR="007A689C" w:rsidRPr="00BC6CA8" w:rsidRDefault="007A689C" w:rsidP="007A689C">
      <w:pPr>
        <w:spacing w:line="233" w:lineRule="auto"/>
        <w:jc w:val="both"/>
        <w:rPr>
          <w:b/>
        </w:rPr>
      </w:pPr>
    </w:p>
    <w:p w14:paraId="478B285F" w14:textId="77777777" w:rsidR="007A689C" w:rsidRPr="00BC6CA8" w:rsidRDefault="007A689C" w:rsidP="007A689C">
      <w:pPr>
        <w:spacing w:line="233" w:lineRule="auto"/>
        <w:jc w:val="both"/>
        <w:rPr>
          <w:b/>
        </w:rPr>
      </w:pPr>
    </w:p>
    <w:p w14:paraId="4098B009" w14:textId="77777777" w:rsidR="007A689C" w:rsidRPr="00BC6CA8" w:rsidRDefault="007A689C" w:rsidP="007A689C">
      <w:pPr>
        <w:spacing w:line="233" w:lineRule="auto"/>
        <w:jc w:val="both"/>
        <w:rPr>
          <w:b/>
        </w:rPr>
      </w:pPr>
    </w:p>
    <w:p w14:paraId="3CA615D9" w14:textId="77777777" w:rsidR="007A689C" w:rsidRPr="00BC6CA8" w:rsidRDefault="007A689C" w:rsidP="007A689C">
      <w:pPr>
        <w:spacing w:line="233" w:lineRule="auto"/>
        <w:jc w:val="both"/>
        <w:rPr>
          <w:b/>
        </w:rPr>
      </w:pPr>
    </w:p>
    <w:p w14:paraId="4AA0F1BC" w14:textId="77777777" w:rsidR="007A689C" w:rsidRPr="00BC6CA8" w:rsidRDefault="007A689C" w:rsidP="007A689C">
      <w:pPr>
        <w:spacing w:line="233" w:lineRule="auto"/>
        <w:jc w:val="both"/>
        <w:rPr>
          <w:b/>
        </w:rPr>
      </w:pPr>
    </w:p>
    <w:p w14:paraId="1B669337" w14:textId="77777777" w:rsidR="007A689C" w:rsidRPr="00BC6CA8" w:rsidRDefault="007A689C" w:rsidP="007A689C">
      <w:pPr>
        <w:spacing w:line="233" w:lineRule="auto"/>
        <w:jc w:val="both"/>
        <w:rPr>
          <w:b/>
        </w:rPr>
      </w:pPr>
    </w:p>
    <w:p w14:paraId="492A5742" w14:textId="77777777" w:rsidR="007A689C" w:rsidRPr="00BC6CA8" w:rsidRDefault="007A689C" w:rsidP="007A689C">
      <w:pPr>
        <w:spacing w:line="233" w:lineRule="auto"/>
        <w:jc w:val="both"/>
        <w:rPr>
          <w:b/>
        </w:rPr>
      </w:pPr>
    </w:p>
    <w:p w14:paraId="7862543E" w14:textId="77777777" w:rsidR="007A689C" w:rsidRPr="00BC6CA8" w:rsidRDefault="007A689C" w:rsidP="007A689C">
      <w:pPr>
        <w:spacing w:line="233" w:lineRule="auto"/>
        <w:jc w:val="both"/>
        <w:rPr>
          <w:b/>
        </w:rPr>
      </w:pPr>
    </w:p>
    <w:p w14:paraId="6F46C37C" w14:textId="77777777" w:rsidR="007A689C" w:rsidRPr="00BC6CA8" w:rsidRDefault="007A689C" w:rsidP="007A689C">
      <w:pPr>
        <w:spacing w:line="233" w:lineRule="auto"/>
        <w:jc w:val="both"/>
        <w:rPr>
          <w:b/>
        </w:rPr>
      </w:pPr>
    </w:p>
    <w:p w14:paraId="08C65AB8" w14:textId="77777777" w:rsidR="007A689C" w:rsidRPr="00BC6CA8" w:rsidRDefault="007A689C" w:rsidP="007A689C">
      <w:pPr>
        <w:spacing w:line="233" w:lineRule="auto"/>
        <w:jc w:val="both"/>
        <w:rPr>
          <w:b/>
        </w:rPr>
      </w:pPr>
    </w:p>
    <w:p w14:paraId="3C930342" w14:textId="77777777" w:rsidR="007A689C" w:rsidRPr="00BC6CA8" w:rsidRDefault="007A689C" w:rsidP="007A689C">
      <w:pPr>
        <w:spacing w:line="233" w:lineRule="auto"/>
        <w:jc w:val="both"/>
        <w:rPr>
          <w:b/>
        </w:rPr>
      </w:pPr>
    </w:p>
    <w:p w14:paraId="6EF0E094" w14:textId="77777777" w:rsidR="007A689C" w:rsidRPr="00BC6CA8" w:rsidRDefault="007A689C" w:rsidP="007A689C">
      <w:pPr>
        <w:spacing w:line="233" w:lineRule="auto"/>
        <w:jc w:val="both"/>
        <w:rPr>
          <w:b/>
        </w:rPr>
      </w:pPr>
    </w:p>
    <w:p w14:paraId="29E4734C" w14:textId="77777777" w:rsidR="007A689C" w:rsidRPr="00BC6CA8" w:rsidRDefault="007A689C" w:rsidP="007A689C">
      <w:pPr>
        <w:spacing w:line="233" w:lineRule="auto"/>
        <w:jc w:val="both"/>
        <w:rPr>
          <w:b/>
        </w:rPr>
      </w:pPr>
    </w:p>
    <w:p w14:paraId="3C27E2E2" w14:textId="77777777" w:rsidR="007A689C" w:rsidRPr="00BC6CA8" w:rsidRDefault="007A689C" w:rsidP="007A689C">
      <w:pPr>
        <w:spacing w:line="233" w:lineRule="auto"/>
        <w:jc w:val="both"/>
        <w:rPr>
          <w:b/>
        </w:rPr>
      </w:pPr>
    </w:p>
    <w:p w14:paraId="6137BB63" w14:textId="77777777" w:rsidR="007A689C" w:rsidRPr="00BC6CA8" w:rsidRDefault="007A689C" w:rsidP="007A689C">
      <w:pPr>
        <w:spacing w:line="233" w:lineRule="auto"/>
        <w:jc w:val="both"/>
        <w:rPr>
          <w:b/>
        </w:rPr>
      </w:pPr>
    </w:p>
    <w:p w14:paraId="321CA327" w14:textId="77777777" w:rsidR="007A689C" w:rsidRPr="00BC6CA8" w:rsidRDefault="007A689C" w:rsidP="007A689C">
      <w:pPr>
        <w:spacing w:line="233" w:lineRule="auto"/>
        <w:jc w:val="both"/>
        <w:rPr>
          <w:b/>
        </w:rPr>
      </w:pPr>
    </w:p>
    <w:p w14:paraId="0FABCF03" w14:textId="77777777" w:rsidR="007A689C" w:rsidRPr="00BC6CA8" w:rsidRDefault="007A689C" w:rsidP="007A689C">
      <w:pPr>
        <w:spacing w:line="233" w:lineRule="auto"/>
        <w:jc w:val="both"/>
        <w:rPr>
          <w:b/>
        </w:rPr>
      </w:pPr>
    </w:p>
    <w:p w14:paraId="4D315046" w14:textId="77777777" w:rsidR="007A689C" w:rsidRPr="00BC6CA8" w:rsidRDefault="007A689C" w:rsidP="007A689C">
      <w:pPr>
        <w:spacing w:line="233" w:lineRule="auto"/>
        <w:jc w:val="both"/>
        <w:rPr>
          <w:b/>
        </w:rPr>
      </w:pPr>
    </w:p>
    <w:p w14:paraId="77E17162" w14:textId="77777777" w:rsidR="007A689C" w:rsidRPr="00BC6CA8" w:rsidRDefault="007A689C" w:rsidP="007A689C">
      <w:pPr>
        <w:spacing w:line="233" w:lineRule="auto"/>
        <w:jc w:val="both"/>
        <w:rPr>
          <w:b/>
        </w:rPr>
      </w:pPr>
    </w:p>
    <w:p w14:paraId="1EC7A248" w14:textId="77777777" w:rsidR="007A689C" w:rsidRPr="00BC6CA8" w:rsidRDefault="007A689C" w:rsidP="007A689C">
      <w:pPr>
        <w:spacing w:line="233" w:lineRule="auto"/>
        <w:jc w:val="both"/>
        <w:rPr>
          <w:b/>
        </w:rPr>
      </w:pPr>
    </w:p>
    <w:p w14:paraId="6BA96A5D" w14:textId="77777777" w:rsidR="007A689C" w:rsidRPr="00BC6CA8" w:rsidRDefault="007A689C" w:rsidP="007A689C">
      <w:pPr>
        <w:spacing w:line="233" w:lineRule="auto"/>
        <w:jc w:val="both"/>
        <w:rPr>
          <w:b/>
        </w:rPr>
      </w:pPr>
    </w:p>
    <w:p w14:paraId="5D625331" w14:textId="77777777" w:rsidR="007A689C" w:rsidRPr="00BC6CA8" w:rsidRDefault="007A689C" w:rsidP="007A689C">
      <w:pPr>
        <w:spacing w:line="233" w:lineRule="auto"/>
        <w:jc w:val="both"/>
        <w:rPr>
          <w:b/>
        </w:rPr>
      </w:pPr>
    </w:p>
    <w:p w14:paraId="201E5DBD" w14:textId="77777777" w:rsidR="007A689C" w:rsidRPr="00BC6CA8" w:rsidRDefault="007A689C" w:rsidP="007A689C">
      <w:pPr>
        <w:spacing w:line="233" w:lineRule="auto"/>
        <w:jc w:val="both"/>
        <w:rPr>
          <w:b/>
        </w:rPr>
      </w:pPr>
    </w:p>
    <w:p w14:paraId="47FED475" w14:textId="77777777" w:rsidR="007A689C" w:rsidRPr="00BC6CA8" w:rsidRDefault="007A689C" w:rsidP="007A689C">
      <w:pPr>
        <w:spacing w:line="233" w:lineRule="auto"/>
        <w:jc w:val="both"/>
        <w:rPr>
          <w:b/>
        </w:rPr>
      </w:pPr>
    </w:p>
    <w:p w14:paraId="16295A35" w14:textId="77777777" w:rsidR="007A689C" w:rsidRPr="00BC6CA8" w:rsidRDefault="007A689C" w:rsidP="007A689C">
      <w:pPr>
        <w:spacing w:line="233" w:lineRule="auto"/>
        <w:jc w:val="both"/>
        <w:rPr>
          <w:b/>
        </w:rPr>
      </w:pPr>
    </w:p>
    <w:p w14:paraId="4B766497" w14:textId="77777777" w:rsidR="007A689C" w:rsidRPr="00BC6CA8" w:rsidRDefault="007A689C" w:rsidP="007A689C">
      <w:pPr>
        <w:spacing w:line="233" w:lineRule="auto"/>
        <w:jc w:val="both"/>
        <w:rPr>
          <w:b/>
        </w:rPr>
      </w:pPr>
    </w:p>
    <w:p w14:paraId="17FDDDAF" w14:textId="77777777" w:rsidR="007A689C" w:rsidRPr="00BC6CA8" w:rsidRDefault="007A689C" w:rsidP="007A689C">
      <w:pPr>
        <w:spacing w:line="233" w:lineRule="auto"/>
        <w:jc w:val="both"/>
        <w:rPr>
          <w:b/>
        </w:rPr>
      </w:pPr>
    </w:p>
    <w:p w14:paraId="012E3A7A" w14:textId="77777777" w:rsidR="007A689C" w:rsidRPr="00BC6CA8" w:rsidRDefault="007A689C" w:rsidP="007A689C">
      <w:pPr>
        <w:spacing w:line="233" w:lineRule="auto"/>
        <w:jc w:val="both"/>
        <w:rPr>
          <w:b/>
        </w:rPr>
      </w:pPr>
    </w:p>
    <w:p w14:paraId="6585FAC3" w14:textId="77777777" w:rsidR="007A689C" w:rsidRPr="00BC6CA8" w:rsidRDefault="007A689C" w:rsidP="007A689C">
      <w:pPr>
        <w:spacing w:line="233" w:lineRule="auto"/>
        <w:jc w:val="both"/>
        <w:rPr>
          <w:b/>
        </w:rPr>
      </w:pPr>
    </w:p>
    <w:p w14:paraId="5FF1FDA1" w14:textId="77777777" w:rsidR="007A689C" w:rsidRPr="00BC6CA8" w:rsidRDefault="007A689C" w:rsidP="007A689C">
      <w:pPr>
        <w:spacing w:line="233" w:lineRule="auto"/>
        <w:jc w:val="both"/>
        <w:rPr>
          <w:b/>
        </w:rPr>
      </w:pPr>
    </w:p>
    <w:p w14:paraId="619BF948" w14:textId="77777777" w:rsidR="007A689C" w:rsidRPr="00BC6CA8" w:rsidRDefault="007A689C" w:rsidP="007A689C">
      <w:pPr>
        <w:spacing w:line="233" w:lineRule="auto"/>
        <w:jc w:val="both"/>
        <w:rPr>
          <w:b/>
        </w:rPr>
      </w:pPr>
    </w:p>
    <w:p w14:paraId="37B7194C" w14:textId="77777777" w:rsidR="007A689C" w:rsidRPr="00BC6CA8" w:rsidRDefault="007A689C" w:rsidP="007A689C">
      <w:pPr>
        <w:spacing w:line="233" w:lineRule="auto"/>
        <w:jc w:val="both"/>
        <w:rPr>
          <w:b/>
        </w:rPr>
      </w:pPr>
    </w:p>
    <w:p w14:paraId="06523FCC" w14:textId="77777777" w:rsidR="007A689C" w:rsidRPr="00BC6CA8" w:rsidRDefault="007A689C" w:rsidP="007A689C">
      <w:pPr>
        <w:spacing w:line="233" w:lineRule="auto"/>
        <w:jc w:val="both"/>
        <w:rPr>
          <w:b/>
        </w:rPr>
      </w:pPr>
    </w:p>
    <w:p w14:paraId="1C6617A7" w14:textId="77777777" w:rsidR="007A689C" w:rsidRPr="00BC6CA8" w:rsidRDefault="007A689C" w:rsidP="007A689C">
      <w:pPr>
        <w:spacing w:line="233" w:lineRule="auto"/>
        <w:jc w:val="both"/>
        <w:rPr>
          <w:b/>
        </w:rPr>
      </w:pPr>
    </w:p>
    <w:p w14:paraId="13A63165" w14:textId="77777777" w:rsidR="007A689C" w:rsidRPr="00BC6CA8" w:rsidRDefault="007A689C" w:rsidP="007A689C">
      <w:pPr>
        <w:spacing w:line="233" w:lineRule="auto"/>
        <w:jc w:val="both"/>
        <w:rPr>
          <w:b/>
        </w:rPr>
      </w:pPr>
    </w:p>
    <w:p w14:paraId="69C1AD5B" w14:textId="77777777" w:rsidR="007A689C" w:rsidRPr="00BC6CA8" w:rsidRDefault="007A689C" w:rsidP="007A689C">
      <w:pPr>
        <w:spacing w:line="233" w:lineRule="auto"/>
        <w:jc w:val="both"/>
        <w:rPr>
          <w:b/>
        </w:rPr>
      </w:pPr>
    </w:p>
    <w:p w14:paraId="462468B4" w14:textId="77777777" w:rsidR="007A689C" w:rsidRPr="00BC6CA8" w:rsidRDefault="007A689C" w:rsidP="007A689C">
      <w:pPr>
        <w:spacing w:line="233" w:lineRule="auto"/>
        <w:jc w:val="both"/>
        <w:rPr>
          <w:b/>
        </w:rPr>
      </w:pPr>
    </w:p>
    <w:p w14:paraId="7DD1A9C3" w14:textId="77777777" w:rsidR="007A689C" w:rsidRPr="00BC6CA8" w:rsidRDefault="007A689C" w:rsidP="007A689C">
      <w:pPr>
        <w:spacing w:line="233" w:lineRule="auto"/>
        <w:jc w:val="both"/>
        <w:rPr>
          <w:b/>
        </w:rPr>
      </w:pPr>
    </w:p>
    <w:p w14:paraId="6F6A9F03" w14:textId="77777777" w:rsidR="007A689C" w:rsidRPr="00BC6CA8" w:rsidRDefault="007A689C" w:rsidP="007A689C">
      <w:pPr>
        <w:spacing w:line="233" w:lineRule="auto"/>
        <w:jc w:val="both"/>
        <w:rPr>
          <w:b/>
        </w:rPr>
      </w:pPr>
    </w:p>
    <w:p w14:paraId="68633BFC" w14:textId="77777777" w:rsidR="007A689C" w:rsidRPr="00BC6CA8" w:rsidRDefault="007A689C" w:rsidP="007A689C">
      <w:pPr>
        <w:spacing w:line="233" w:lineRule="auto"/>
        <w:jc w:val="both"/>
        <w:rPr>
          <w:b/>
        </w:rPr>
      </w:pPr>
      <w:r w:rsidRPr="00BC6CA8">
        <w:rPr>
          <w:b/>
        </w:rPr>
        <w:br w:type="page"/>
      </w:r>
    </w:p>
    <w:p w14:paraId="4201232A" w14:textId="77777777" w:rsidR="007A689C" w:rsidRPr="00BC6CA8" w:rsidRDefault="007A689C" w:rsidP="007A689C">
      <w:pPr>
        <w:spacing w:line="233" w:lineRule="auto"/>
        <w:jc w:val="both"/>
        <w:rPr>
          <w:b/>
        </w:rPr>
      </w:pPr>
      <w:r w:rsidRPr="00BC6CA8">
        <w:rPr>
          <w:noProof/>
          <w:lang w:eastAsia="ro-RO"/>
        </w:rPr>
        <w:lastRenderedPageBreak/>
        <w:drawing>
          <wp:anchor distT="0" distB="0" distL="114300" distR="114300" simplePos="0" relativeHeight="251657728" behindDoc="0" locked="0" layoutInCell="0" allowOverlap="1" wp14:anchorId="349CFDF2" wp14:editId="05C6FB25">
            <wp:simplePos x="0" y="0"/>
            <wp:positionH relativeFrom="column">
              <wp:posOffset>133350</wp:posOffset>
            </wp:positionH>
            <wp:positionV relativeFrom="paragraph">
              <wp:posOffset>-93980</wp:posOffset>
            </wp:positionV>
            <wp:extent cx="5883910" cy="9053195"/>
            <wp:effectExtent l="0" t="0" r="2540" b="0"/>
            <wp:wrapNone/>
            <wp:docPr id="689" name="Imagine 689" descr="Descriptio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Description: 68"/>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5883910" cy="90531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AEDC52" w14:textId="77777777" w:rsidR="007A689C" w:rsidRPr="00BC6CA8" w:rsidRDefault="007A689C" w:rsidP="007A689C">
      <w:pPr>
        <w:spacing w:line="233" w:lineRule="auto"/>
        <w:jc w:val="both"/>
        <w:rPr>
          <w:b/>
        </w:rPr>
      </w:pPr>
    </w:p>
    <w:p w14:paraId="0F471C5F" w14:textId="77777777" w:rsidR="007A689C" w:rsidRPr="00BC6CA8" w:rsidRDefault="007A689C" w:rsidP="007A689C">
      <w:pPr>
        <w:spacing w:line="233" w:lineRule="auto"/>
        <w:jc w:val="both"/>
        <w:rPr>
          <w:b/>
        </w:rPr>
      </w:pPr>
    </w:p>
    <w:p w14:paraId="36180F2D" w14:textId="77777777" w:rsidR="007A689C" w:rsidRPr="00BC6CA8" w:rsidRDefault="007A689C" w:rsidP="007A689C">
      <w:pPr>
        <w:spacing w:line="233" w:lineRule="auto"/>
        <w:jc w:val="both"/>
        <w:rPr>
          <w:b/>
        </w:rPr>
      </w:pPr>
    </w:p>
    <w:p w14:paraId="540B00B2" w14:textId="77777777" w:rsidR="007A689C" w:rsidRPr="00BC6CA8" w:rsidRDefault="007A689C" w:rsidP="007A689C">
      <w:pPr>
        <w:spacing w:line="233" w:lineRule="auto"/>
        <w:jc w:val="both"/>
        <w:rPr>
          <w:b/>
        </w:rPr>
      </w:pPr>
    </w:p>
    <w:p w14:paraId="45269437" w14:textId="77777777" w:rsidR="007A689C" w:rsidRPr="00BC6CA8" w:rsidRDefault="007A689C" w:rsidP="007A689C">
      <w:pPr>
        <w:spacing w:line="233" w:lineRule="auto"/>
        <w:jc w:val="both"/>
        <w:rPr>
          <w:b/>
        </w:rPr>
      </w:pPr>
    </w:p>
    <w:p w14:paraId="7410DCDE" w14:textId="77777777" w:rsidR="007A689C" w:rsidRPr="00BC6CA8" w:rsidRDefault="007A689C" w:rsidP="007A689C">
      <w:pPr>
        <w:spacing w:line="233" w:lineRule="auto"/>
        <w:jc w:val="both"/>
        <w:rPr>
          <w:b/>
        </w:rPr>
      </w:pPr>
    </w:p>
    <w:p w14:paraId="45F61726" w14:textId="77777777" w:rsidR="007A689C" w:rsidRPr="00BC6CA8" w:rsidRDefault="007A689C" w:rsidP="007A689C">
      <w:pPr>
        <w:spacing w:line="233" w:lineRule="auto"/>
        <w:jc w:val="both"/>
        <w:rPr>
          <w:b/>
        </w:rPr>
      </w:pPr>
    </w:p>
    <w:p w14:paraId="0CE2F93B" w14:textId="77777777" w:rsidR="007A689C" w:rsidRPr="00BC6CA8" w:rsidRDefault="007A689C" w:rsidP="007A689C">
      <w:pPr>
        <w:spacing w:line="233" w:lineRule="auto"/>
        <w:jc w:val="both"/>
        <w:rPr>
          <w:b/>
        </w:rPr>
      </w:pPr>
    </w:p>
    <w:p w14:paraId="7A7FF98A" w14:textId="77777777" w:rsidR="007A689C" w:rsidRPr="00BC6CA8" w:rsidRDefault="007A689C" w:rsidP="007A689C">
      <w:pPr>
        <w:spacing w:line="233" w:lineRule="auto"/>
        <w:jc w:val="both"/>
        <w:rPr>
          <w:b/>
        </w:rPr>
      </w:pPr>
    </w:p>
    <w:p w14:paraId="1A950A50" w14:textId="77777777" w:rsidR="007A689C" w:rsidRPr="00BC6CA8" w:rsidRDefault="007A689C" w:rsidP="007A689C">
      <w:pPr>
        <w:spacing w:line="233" w:lineRule="auto"/>
        <w:jc w:val="both"/>
        <w:rPr>
          <w:b/>
        </w:rPr>
      </w:pPr>
    </w:p>
    <w:p w14:paraId="62B9572F" w14:textId="77777777" w:rsidR="007A689C" w:rsidRPr="00BC6CA8" w:rsidRDefault="007A689C" w:rsidP="007A689C">
      <w:pPr>
        <w:spacing w:line="233" w:lineRule="auto"/>
        <w:jc w:val="both"/>
        <w:rPr>
          <w:b/>
        </w:rPr>
      </w:pPr>
    </w:p>
    <w:p w14:paraId="7B5281C8" w14:textId="77777777" w:rsidR="007A689C" w:rsidRPr="00BC6CA8" w:rsidRDefault="007A689C" w:rsidP="007A689C">
      <w:pPr>
        <w:spacing w:line="233" w:lineRule="auto"/>
        <w:jc w:val="both"/>
        <w:rPr>
          <w:b/>
        </w:rPr>
      </w:pPr>
    </w:p>
    <w:p w14:paraId="2749E273" w14:textId="77777777" w:rsidR="007A689C" w:rsidRPr="00BC6CA8" w:rsidRDefault="007A689C" w:rsidP="007A689C">
      <w:pPr>
        <w:spacing w:line="233" w:lineRule="auto"/>
        <w:jc w:val="both"/>
        <w:rPr>
          <w:b/>
        </w:rPr>
      </w:pPr>
    </w:p>
    <w:p w14:paraId="588114F1" w14:textId="77777777" w:rsidR="007A689C" w:rsidRPr="00BC6CA8" w:rsidRDefault="007A689C" w:rsidP="007A689C">
      <w:pPr>
        <w:spacing w:line="233" w:lineRule="auto"/>
        <w:jc w:val="both"/>
        <w:rPr>
          <w:b/>
        </w:rPr>
      </w:pPr>
    </w:p>
    <w:p w14:paraId="6B0D401C" w14:textId="77777777" w:rsidR="007A689C" w:rsidRPr="00BC6CA8" w:rsidRDefault="007A689C" w:rsidP="007A689C">
      <w:pPr>
        <w:spacing w:line="233" w:lineRule="auto"/>
        <w:jc w:val="both"/>
        <w:rPr>
          <w:b/>
        </w:rPr>
      </w:pPr>
    </w:p>
    <w:p w14:paraId="766154D9" w14:textId="77777777" w:rsidR="007A689C" w:rsidRPr="00BC6CA8" w:rsidRDefault="007A689C" w:rsidP="007A689C">
      <w:pPr>
        <w:spacing w:line="233" w:lineRule="auto"/>
        <w:jc w:val="both"/>
        <w:rPr>
          <w:b/>
        </w:rPr>
      </w:pPr>
    </w:p>
    <w:p w14:paraId="0F011194" w14:textId="77777777" w:rsidR="007A689C" w:rsidRPr="00BC6CA8" w:rsidRDefault="007A689C" w:rsidP="007A689C">
      <w:pPr>
        <w:spacing w:line="233" w:lineRule="auto"/>
        <w:jc w:val="both"/>
        <w:rPr>
          <w:b/>
        </w:rPr>
      </w:pPr>
    </w:p>
    <w:p w14:paraId="370C2146" w14:textId="77777777" w:rsidR="007A689C" w:rsidRPr="00BC6CA8" w:rsidRDefault="007A689C" w:rsidP="007A689C">
      <w:pPr>
        <w:spacing w:line="233" w:lineRule="auto"/>
        <w:jc w:val="both"/>
        <w:rPr>
          <w:b/>
        </w:rPr>
      </w:pPr>
    </w:p>
    <w:p w14:paraId="67655158" w14:textId="77777777" w:rsidR="007A689C" w:rsidRPr="00BC6CA8" w:rsidRDefault="007A689C" w:rsidP="007A689C">
      <w:pPr>
        <w:spacing w:line="233" w:lineRule="auto"/>
        <w:jc w:val="both"/>
        <w:rPr>
          <w:b/>
        </w:rPr>
      </w:pPr>
    </w:p>
    <w:p w14:paraId="34EE91C8" w14:textId="77777777" w:rsidR="007A689C" w:rsidRPr="00BC6CA8" w:rsidRDefault="007A689C" w:rsidP="007A689C">
      <w:pPr>
        <w:spacing w:line="233" w:lineRule="auto"/>
        <w:jc w:val="both"/>
        <w:rPr>
          <w:b/>
        </w:rPr>
      </w:pPr>
    </w:p>
    <w:p w14:paraId="3F5B8650" w14:textId="77777777" w:rsidR="007A689C" w:rsidRPr="00BC6CA8" w:rsidRDefault="007A689C" w:rsidP="007A689C">
      <w:pPr>
        <w:spacing w:line="233" w:lineRule="auto"/>
        <w:jc w:val="both"/>
        <w:rPr>
          <w:b/>
        </w:rPr>
      </w:pPr>
    </w:p>
    <w:p w14:paraId="353C910A" w14:textId="77777777" w:rsidR="007A689C" w:rsidRPr="00BC6CA8" w:rsidRDefault="007A689C" w:rsidP="007A689C">
      <w:pPr>
        <w:spacing w:line="233" w:lineRule="auto"/>
        <w:jc w:val="both"/>
        <w:rPr>
          <w:b/>
        </w:rPr>
      </w:pPr>
    </w:p>
    <w:p w14:paraId="6F950EA3" w14:textId="77777777" w:rsidR="007A689C" w:rsidRPr="00BC6CA8" w:rsidRDefault="007A689C" w:rsidP="007A689C">
      <w:pPr>
        <w:spacing w:line="233" w:lineRule="auto"/>
        <w:jc w:val="both"/>
        <w:rPr>
          <w:b/>
        </w:rPr>
      </w:pPr>
    </w:p>
    <w:p w14:paraId="445F7388" w14:textId="77777777" w:rsidR="007A689C" w:rsidRPr="00BC6CA8" w:rsidRDefault="007A689C" w:rsidP="007A689C">
      <w:pPr>
        <w:spacing w:line="233" w:lineRule="auto"/>
        <w:jc w:val="both"/>
        <w:rPr>
          <w:b/>
        </w:rPr>
      </w:pPr>
    </w:p>
    <w:p w14:paraId="1CE00D0A" w14:textId="77777777" w:rsidR="007A689C" w:rsidRPr="00BC6CA8" w:rsidRDefault="007A689C" w:rsidP="007A689C">
      <w:pPr>
        <w:spacing w:line="233" w:lineRule="auto"/>
        <w:jc w:val="both"/>
        <w:rPr>
          <w:b/>
        </w:rPr>
      </w:pPr>
    </w:p>
    <w:p w14:paraId="5A60E9EF" w14:textId="77777777" w:rsidR="007A689C" w:rsidRPr="00BC6CA8" w:rsidRDefault="007A689C" w:rsidP="007A689C">
      <w:pPr>
        <w:spacing w:line="233" w:lineRule="auto"/>
        <w:jc w:val="both"/>
        <w:rPr>
          <w:b/>
        </w:rPr>
      </w:pPr>
    </w:p>
    <w:p w14:paraId="52FB6398" w14:textId="77777777" w:rsidR="007A689C" w:rsidRPr="00BC6CA8" w:rsidRDefault="007A689C" w:rsidP="007A689C">
      <w:pPr>
        <w:spacing w:line="233" w:lineRule="auto"/>
        <w:jc w:val="both"/>
        <w:rPr>
          <w:b/>
        </w:rPr>
      </w:pPr>
    </w:p>
    <w:p w14:paraId="11289C08" w14:textId="77777777" w:rsidR="007A689C" w:rsidRPr="00BC6CA8" w:rsidRDefault="007A689C" w:rsidP="007A689C">
      <w:pPr>
        <w:spacing w:line="233" w:lineRule="auto"/>
        <w:jc w:val="both"/>
        <w:rPr>
          <w:b/>
        </w:rPr>
      </w:pPr>
    </w:p>
    <w:p w14:paraId="5DF6A244" w14:textId="77777777" w:rsidR="007A689C" w:rsidRPr="00BC6CA8" w:rsidRDefault="007A689C" w:rsidP="007A689C">
      <w:pPr>
        <w:spacing w:line="233" w:lineRule="auto"/>
        <w:jc w:val="both"/>
        <w:rPr>
          <w:b/>
        </w:rPr>
      </w:pPr>
    </w:p>
    <w:p w14:paraId="59BBEFDB" w14:textId="77777777" w:rsidR="007A689C" w:rsidRPr="00BC6CA8" w:rsidRDefault="007A689C" w:rsidP="007A689C">
      <w:pPr>
        <w:spacing w:line="233" w:lineRule="auto"/>
        <w:jc w:val="both"/>
        <w:rPr>
          <w:b/>
        </w:rPr>
      </w:pPr>
    </w:p>
    <w:p w14:paraId="19ED86A4" w14:textId="77777777" w:rsidR="007A689C" w:rsidRPr="00BC6CA8" w:rsidRDefault="007A689C" w:rsidP="007A689C">
      <w:pPr>
        <w:spacing w:line="233" w:lineRule="auto"/>
        <w:jc w:val="both"/>
        <w:rPr>
          <w:b/>
        </w:rPr>
      </w:pPr>
    </w:p>
    <w:p w14:paraId="48531280" w14:textId="77777777" w:rsidR="007A689C" w:rsidRPr="00BC6CA8" w:rsidRDefault="007A689C" w:rsidP="007A689C">
      <w:pPr>
        <w:spacing w:line="233" w:lineRule="auto"/>
        <w:jc w:val="both"/>
        <w:rPr>
          <w:b/>
        </w:rPr>
      </w:pPr>
    </w:p>
    <w:p w14:paraId="35F998EF" w14:textId="77777777" w:rsidR="007A689C" w:rsidRPr="00BC6CA8" w:rsidRDefault="007A689C" w:rsidP="007A689C">
      <w:pPr>
        <w:spacing w:line="233" w:lineRule="auto"/>
        <w:jc w:val="both"/>
        <w:rPr>
          <w:b/>
        </w:rPr>
      </w:pPr>
    </w:p>
    <w:p w14:paraId="436CD9E6" w14:textId="77777777" w:rsidR="007A689C" w:rsidRPr="00BC6CA8" w:rsidRDefault="007A689C" w:rsidP="007A689C">
      <w:pPr>
        <w:spacing w:line="233" w:lineRule="auto"/>
        <w:jc w:val="both"/>
        <w:rPr>
          <w:b/>
        </w:rPr>
      </w:pPr>
    </w:p>
    <w:p w14:paraId="41F01490" w14:textId="77777777" w:rsidR="007A689C" w:rsidRPr="00BC6CA8" w:rsidRDefault="007A689C" w:rsidP="007A689C">
      <w:pPr>
        <w:spacing w:line="233" w:lineRule="auto"/>
        <w:jc w:val="both"/>
        <w:rPr>
          <w:b/>
        </w:rPr>
      </w:pPr>
    </w:p>
    <w:p w14:paraId="3251A125" w14:textId="77777777" w:rsidR="007A689C" w:rsidRPr="00BC6CA8" w:rsidRDefault="007A689C" w:rsidP="007A689C">
      <w:pPr>
        <w:spacing w:line="233" w:lineRule="auto"/>
        <w:jc w:val="both"/>
        <w:rPr>
          <w:b/>
        </w:rPr>
      </w:pPr>
    </w:p>
    <w:p w14:paraId="009FD133" w14:textId="77777777" w:rsidR="007A689C" w:rsidRPr="00BC6CA8" w:rsidRDefault="007A689C" w:rsidP="007A689C">
      <w:pPr>
        <w:spacing w:line="233" w:lineRule="auto"/>
        <w:jc w:val="both"/>
        <w:rPr>
          <w:b/>
        </w:rPr>
      </w:pPr>
    </w:p>
    <w:p w14:paraId="0E295351" w14:textId="77777777" w:rsidR="007A689C" w:rsidRPr="00BC6CA8" w:rsidRDefault="007A689C" w:rsidP="007A689C">
      <w:pPr>
        <w:spacing w:line="233" w:lineRule="auto"/>
        <w:jc w:val="both"/>
        <w:rPr>
          <w:b/>
        </w:rPr>
      </w:pPr>
    </w:p>
    <w:p w14:paraId="626E1055" w14:textId="77777777" w:rsidR="007A689C" w:rsidRPr="00BC6CA8" w:rsidRDefault="007A689C" w:rsidP="007A689C">
      <w:pPr>
        <w:spacing w:line="233" w:lineRule="auto"/>
        <w:jc w:val="both"/>
        <w:rPr>
          <w:b/>
        </w:rPr>
      </w:pPr>
    </w:p>
    <w:p w14:paraId="33758447" w14:textId="77777777" w:rsidR="007A689C" w:rsidRPr="00BC6CA8" w:rsidRDefault="007A689C" w:rsidP="007A689C">
      <w:pPr>
        <w:spacing w:line="233" w:lineRule="auto"/>
        <w:jc w:val="both"/>
        <w:rPr>
          <w:b/>
        </w:rPr>
      </w:pPr>
    </w:p>
    <w:p w14:paraId="3E606F76" w14:textId="77777777" w:rsidR="007A689C" w:rsidRPr="00BC6CA8" w:rsidRDefault="007A689C" w:rsidP="007A689C">
      <w:pPr>
        <w:spacing w:line="233" w:lineRule="auto"/>
        <w:jc w:val="both"/>
        <w:rPr>
          <w:b/>
        </w:rPr>
      </w:pPr>
    </w:p>
    <w:p w14:paraId="14A0C947" w14:textId="77777777" w:rsidR="007A689C" w:rsidRPr="00BC6CA8" w:rsidRDefault="007A689C" w:rsidP="007A689C">
      <w:pPr>
        <w:spacing w:line="233" w:lineRule="auto"/>
        <w:jc w:val="both"/>
        <w:rPr>
          <w:b/>
        </w:rPr>
      </w:pPr>
    </w:p>
    <w:p w14:paraId="7756603D" w14:textId="77777777" w:rsidR="007A689C" w:rsidRPr="00BC6CA8" w:rsidRDefault="007A689C" w:rsidP="007A689C">
      <w:pPr>
        <w:spacing w:line="233" w:lineRule="auto"/>
        <w:jc w:val="both"/>
        <w:rPr>
          <w:b/>
        </w:rPr>
      </w:pPr>
    </w:p>
    <w:p w14:paraId="47B6EDE2" w14:textId="77777777" w:rsidR="007A689C" w:rsidRPr="00BC6CA8" w:rsidRDefault="007A689C" w:rsidP="007A689C">
      <w:pPr>
        <w:spacing w:line="233" w:lineRule="auto"/>
        <w:jc w:val="both"/>
        <w:rPr>
          <w:b/>
        </w:rPr>
      </w:pPr>
    </w:p>
    <w:p w14:paraId="4FD0DC54" w14:textId="77777777" w:rsidR="007A689C" w:rsidRPr="00BC6CA8" w:rsidRDefault="007A689C" w:rsidP="007A689C">
      <w:pPr>
        <w:spacing w:line="233" w:lineRule="auto"/>
        <w:jc w:val="both"/>
        <w:rPr>
          <w:b/>
        </w:rPr>
      </w:pPr>
    </w:p>
    <w:p w14:paraId="1AA16B91" w14:textId="77777777" w:rsidR="007A689C" w:rsidRPr="00BC6CA8" w:rsidRDefault="007A689C" w:rsidP="007A689C">
      <w:pPr>
        <w:spacing w:line="233" w:lineRule="auto"/>
        <w:jc w:val="both"/>
        <w:rPr>
          <w:b/>
        </w:rPr>
      </w:pPr>
    </w:p>
    <w:p w14:paraId="3DA8667A" w14:textId="77777777" w:rsidR="007A689C" w:rsidRPr="00BC6CA8" w:rsidRDefault="007A689C" w:rsidP="007A689C">
      <w:pPr>
        <w:spacing w:line="233" w:lineRule="auto"/>
        <w:jc w:val="both"/>
        <w:rPr>
          <w:b/>
        </w:rPr>
      </w:pPr>
    </w:p>
    <w:p w14:paraId="00703722" w14:textId="77777777" w:rsidR="007A689C" w:rsidRPr="00BC6CA8" w:rsidRDefault="007A689C" w:rsidP="007A689C">
      <w:pPr>
        <w:spacing w:line="233" w:lineRule="auto"/>
        <w:jc w:val="both"/>
        <w:rPr>
          <w:b/>
        </w:rPr>
      </w:pPr>
    </w:p>
    <w:p w14:paraId="6BFFBA89" w14:textId="77777777" w:rsidR="007A689C" w:rsidRPr="00BC6CA8" w:rsidRDefault="007A689C" w:rsidP="007A689C">
      <w:pPr>
        <w:spacing w:line="233" w:lineRule="auto"/>
        <w:jc w:val="both"/>
        <w:rPr>
          <w:b/>
        </w:rPr>
      </w:pPr>
    </w:p>
    <w:p w14:paraId="4CA419E6" w14:textId="77777777" w:rsidR="007A689C" w:rsidRPr="00BC6CA8" w:rsidRDefault="007A689C" w:rsidP="007A689C">
      <w:pPr>
        <w:spacing w:line="233" w:lineRule="auto"/>
        <w:jc w:val="both"/>
        <w:rPr>
          <w:b/>
        </w:rPr>
      </w:pPr>
    </w:p>
    <w:p w14:paraId="4E8262CC" w14:textId="77777777" w:rsidR="007A689C" w:rsidRPr="00BC6CA8" w:rsidRDefault="007A689C" w:rsidP="007A689C">
      <w:pPr>
        <w:spacing w:line="233" w:lineRule="auto"/>
        <w:jc w:val="both"/>
        <w:rPr>
          <w:b/>
        </w:rPr>
      </w:pPr>
    </w:p>
    <w:p w14:paraId="7B150891" w14:textId="77777777" w:rsidR="007A689C" w:rsidRPr="00BC6CA8" w:rsidRDefault="007A689C" w:rsidP="007A689C">
      <w:pPr>
        <w:spacing w:line="233" w:lineRule="auto"/>
        <w:jc w:val="both"/>
        <w:rPr>
          <w:b/>
        </w:rPr>
      </w:pPr>
    </w:p>
    <w:p w14:paraId="70F6A86C" w14:textId="77777777" w:rsidR="007A689C" w:rsidRPr="00BC6CA8" w:rsidRDefault="007A689C" w:rsidP="007A689C">
      <w:pPr>
        <w:spacing w:line="233" w:lineRule="auto"/>
        <w:jc w:val="both"/>
        <w:rPr>
          <w:b/>
        </w:rPr>
      </w:pPr>
    </w:p>
    <w:tbl>
      <w:tblPr>
        <w:tblW w:w="0" w:type="auto"/>
        <w:tblInd w:w="-15" w:type="dxa"/>
        <w:tblLayout w:type="fixed"/>
        <w:tblCellMar>
          <w:left w:w="0" w:type="dxa"/>
          <w:right w:w="0" w:type="dxa"/>
        </w:tblCellMar>
        <w:tblLook w:val="0000" w:firstRow="0" w:lastRow="0" w:firstColumn="0" w:lastColumn="0" w:noHBand="0" w:noVBand="0"/>
      </w:tblPr>
      <w:tblGrid>
        <w:gridCol w:w="293"/>
        <w:gridCol w:w="409"/>
        <w:gridCol w:w="3056"/>
        <w:gridCol w:w="2602"/>
        <w:gridCol w:w="2604"/>
      </w:tblGrid>
      <w:tr w:rsidR="007A689C" w:rsidRPr="00BC6CA8" w14:paraId="595BFC72" w14:textId="77777777" w:rsidTr="007A689C">
        <w:trPr>
          <w:cantSplit/>
          <w:trHeight w:val="5217"/>
        </w:trPr>
        <w:tc>
          <w:tcPr>
            <w:tcW w:w="293" w:type="dxa"/>
            <w:vMerge w:val="restart"/>
            <w:tcBorders>
              <w:top w:val="single" w:sz="4" w:space="0" w:color="auto"/>
              <w:left w:val="single" w:sz="4" w:space="0" w:color="auto"/>
              <w:bottom w:val="single" w:sz="4" w:space="0" w:color="auto"/>
              <w:right w:val="single" w:sz="4" w:space="0" w:color="auto"/>
            </w:tcBorders>
            <w:vAlign w:val="bottom"/>
          </w:tcPr>
          <w:p w14:paraId="41A819EA" w14:textId="77777777" w:rsidR="007A689C" w:rsidRPr="00BC6CA8" w:rsidRDefault="007A689C" w:rsidP="007A689C">
            <w:pPr>
              <w:jc w:val="center"/>
              <w:rPr>
                <w:rFonts w:ascii="Arial" w:hAnsi="Arial"/>
                <w:lang w:val="en-US"/>
              </w:rPr>
            </w:pPr>
            <w:r w:rsidRPr="00BC6CA8">
              <w:rPr>
                <w:b/>
              </w:rPr>
              <w:lastRenderedPageBreak/>
              <w:br w:type="page"/>
            </w:r>
            <w:r w:rsidRPr="00BC6CA8">
              <w:rPr>
                <w:rFonts w:ascii="Arial" w:hAnsi="Arial"/>
                <w:lang w:val="en-US"/>
              </w:rPr>
              <w:t> </w:t>
            </w:r>
          </w:p>
        </w:tc>
        <w:tc>
          <w:tcPr>
            <w:tcW w:w="409" w:type="dxa"/>
            <w:tcBorders>
              <w:top w:val="single" w:sz="4" w:space="0" w:color="auto"/>
              <w:left w:val="nil"/>
              <w:bottom w:val="single" w:sz="4" w:space="0" w:color="auto"/>
              <w:right w:val="single" w:sz="4" w:space="0" w:color="auto"/>
            </w:tcBorders>
            <w:textDirection w:val="btLr"/>
            <w:vAlign w:val="center"/>
          </w:tcPr>
          <w:p w14:paraId="68F70863" w14:textId="77777777" w:rsidR="007A689C" w:rsidRPr="00BC6CA8" w:rsidRDefault="007A689C" w:rsidP="007A689C">
            <w:pPr>
              <w:jc w:val="center"/>
              <w:rPr>
                <w:rFonts w:ascii="Arial" w:hAnsi="Arial"/>
                <w:lang w:val="en-US"/>
              </w:rPr>
            </w:pPr>
            <w:r w:rsidRPr="00BC6CA8">
              <w:rPr>
                <w:rFonts w:ascii="Arial" w:hAnsi="Arial"/>
                <w:lang w:val="en-US"/>
              </w:rPr>
              <w:t>4</w:t>
            </w:r>
          </w:p>
        </w:tc>
        <w:tc>
          <w:tcPr>
            <w:tcW w:w="3056" w:type="dxa"/>
            <w:tcBorders>
              <w:top w:val="single" w:sz="4" w:space="0" w:color="auto"/>
              <w:left w:val="nil"/>
              <w:bottom w:val="single" w:sz="4" w:space="0" w:color="auto"/>
              <w:right w:val="single" w:sz="4" w:space="0" w:color="auto"/>
            </w:tcBorders>
            <w:textDirection w:val="btLr"/>
            <w:vAlign w:val="center"/>
          </w:tcPr>
          <w:p w14:paraId="6809AAC2" w14:textId="77777777" w:rsidR="007A689C" w:rsidRPr="00BC6CA8" w:rsidRDefault="007A689C" w:rsidP="007A689C">
            <w:pPr>
              <w:rPr>
                <w:rFonts w:ascii="Arial" w:hAnsi="Arial"/>
                <w:lang w:val="it-IT"/>
              </w:rPr>
            </w:pPr>
            <w:r w:rsidRPr="00BC6CA8">
              <w:rPr>
                <w:rFonts w:ascii="Arial" w:hAnsi="Arial"/>
                <w:lang w:val="it-IT"/>
              </w:rPr>
              <w:t xml:space="preserve">   a – distan</w:t>
            </w:r>
            <w:r w:rsidRPr="00BC6CA8">
              <w:rPr>
                <w:rFonts w:ascii="Arial" w:hAnsi="Arial"/>
              </w:rPr>
              <w:t>ţa dintre picioarele perpendiculare pe LEA</w:t>
            </w:r>
          </w:p>
          <w:p w14:paraId="55E8CACA" w14:textId="77777777" w:rsidR="007A689C" w:rsidRPr="00BC6CA8" w:rsidRDefault="007A689C" w:rsidP="007A689C">
            <w:pPr>
              <w:rPr>
                <w:rFonts w:ascii="Arial" w:hAnsi="Arial"/>
              </w:rPr>
            </w:pPr>
            <w:r w:rsidRPr="00BC6CA8">
              <w:rPr>
                <w:rFonts w:ascii="Arial" w:hAnsi="Arial"/>
                <w:lang w:val="it-IT"/>
              </w:rPr>
              <w:t xml:space="preserve">   b – distan</w:t>
            </w:r>
            <w:r w:rsidRPr="00BC6CA8">
              <w:rPr>
                <w:rFonts w:ascii="Arial" w:hAnsi="Arial"/>
              </w:rPr>
              <w:t>ţa dintre picioare în lungul LEA</w:t>
            </w:r>
          </w:p>
          <w:p w14:paraId="5EB879F4" w14:textId="77777777" w:rsidR="007A689C" w:rsidRPr="00BC6CA8" w:rsidRDefault="007A689C" w:rsidP="007A689C">
            <w:pPr>
              <w:rPr>
                <w:rFonts w:ascii="Arial" w:hAnsi="Arial"/>
              </w:rPr>
            </w:pPr>
            <w:r w:rsidRPr="00BC6CA8">
              <w:rPr>
                <w:rFonts w:ascii="Arial" w:hAnsi="Arial"/>
              </w:rPr>
              <w:t xml:space="preserve">   c – distanţa între picior şi proptea</w:t>
            </w:r>
          </w:p>
          <w:p w14:paraId="662B65EC" w14:textId="77777777" w:rsidR="007A689C" w:rsidRPr="00BC6CA8" w:rsidRDefault="007A689C" w:rsidP="007A689C">
            <w:pPr>
              <w:rPr>
                <w:rFonts w:ascii="Arial" w:hAnsi="Arial"/>
              </w:rPr>
            </w:pPr>
            <w:r w:rsidRPr="00BC6CA8">
              <w:rPr>
                <w:rFonts w:ascii="Arial" w:hAnsi="Arial"/>
              </w:rPr>
              <w:t xml:space="preserve">   d – latura părţii aparente a fundaţiei stâlpului</w:t>
            </w:r>
          </w:p>
          <w:p w14:paraId="29F1F83C" w14:textId="77777777" w:rsidR="007A689C" w:rsidRPr="00BC6CA8" w:rsidRDefault="007A689C" w:rsidP="007A689C">
            <w:pPr>
              <w:rPr>
                <w:rFonts w:ascii="Arial" w:hAnsi="Arial"/>
              </w:rPr>
            </w:pPr>
            <w:r w:rsidRPr="00BC6CA8">
              <w:rPr>
                <w:rFonts w:ascii="Arial" w:hAnsi="Arial"/>
              </w:rPr>
              <w:t xml:space="preserve">         A = a + d  [m]</w:t>
            </w:r>
          </w:p>
          <w:p w14:paraId="42CCE60C" w14:textId="77777777" w:rsidR="007A689C" w:rsidRPr="00BC6CA8" w:rsidRDefault="007A689C" w:rsidP="007A689C">
            <w:pPr>
              <w:rPr>
                <w:rFonts w:ascii="Arial" w:hAnsi="Arial"/>
                <w:b/>
              </w:rPr>
            </w:pPr>
            <w:r w:rsidRPr="00BC6CA8">
              <w:rPr>
                <w:rFonts w:ascii="Arial" w:hAnsi="Arial"/>
              </w:rPr>
              <w:t xml:space="preserve">         B = b + d  [m]</w:t>
            </w:r>
          </w:p>
          <w:p w14:paraId="49A22271" w14:textId="77777777" w:rsidR="007A689C" w:rsidRPr="00BC6CA8" w:rsidRDefault="007A689C" w:rsidP="007A689C">
            <w:pPr>
              <w:rPr>
                <w:rFonts w:ascii="Arial" w:hAnsi="Arial"/>
              </w:rPr>
            </w:pPr>
          </w:p>
          <w:p w14:paraId="6C1018D9" w14:textId="77777777" w:rsidR="007A689C" w:rsidRPr="00BC6CA8" w:rsidRDefault="007A689C" w:rsidP="007A689C">
            <w:pPr>
              <w:rPr>
                <w:rFonts w:ascii="Arial" w:hAnsi="Arial"/>
                <w:lang w:val="en-US"/>
              </w:rPr>
            </w:pPr>
            <w:r w:rsidRPr="00BC6CA8">
              <w:rPr>
                <w:rFonts w:ascii="Arial" w:hAnsi="Arial"/>
              </w:rPr>
              <w:t xml:space="preserve">                   S</w:t>
            </w:r>
            <w:r w:rsidRPr="00BC6CA8">
              <w:rPr>
                <w:rFonts w:ascii="Arial" w:hAnsi="Arial"/>
                <w:vertAlign w:val="subscript"/>
              </w:rPr>
              <w:t>d</w:t>
            </w:r>
            <w:r w:rsidRPr="00BC6CA8">
              <w:rPr>
                <w:rFonts w:ascii="Arial" w:hAnsi="Arial"/>
              </w:rPr>
              <w:t xml:space="preserve"> </w:t>
            </w:r>
            <w:r w:rsidRPr="00BC6CA8">
              <w:rPr>
                <w:rFonts w:ascii="Arial" w:hAnsi="Arial"/>
                <w:lang w:val="en-US"/>
              </w:rPr>
              <w:t>= (A+6)*(B+6)                     [m</w:t>
            </w:r>
            <w:r w:rsidRPr="00BC6CA8">
              <w:rPr>
                <w:rFonts w:ascii="Arial" w:hAnsi="Arial"/>
                <w:vertAlign w:val="superscript"/>
                <w:lang w:val="en-US"/>
              </w:rPr>
              <w:t>2</w:t>
            </w:r>
            <w:r w:rsidRPr="00BC6CA8">
              <w:rPr>
                <w:rFonts w:ascii="Arial" w:hAnsi="Arial"/>
                <w:lang w:val="en-US"/>
              </w:rPr>
              <w:t>]</w:t>
            </w:r>
          </w:p>
        </w:tc>
        <w:tc>
          <w:tcPr>
            <w:tcW w:w="2602" w:type="dxa"/>
            <w:tcBorders>
              <w:top w:val="single" w:sz="4" w:space="0" w:color="auto"/>
              <w:left w:val="nil"/>
              <w:bottom w:val="single" w:sz="4" w:space="0" w:color="auto"/>
              <w:right w:val="single" w:sz="4" w:space="0" w:color="auto"/>
            </w:tcBorders>
            <w:textDirection w:val="btLr"/>
            <w:vAlign w:val="center"/>
          </w:tcPr>
          <w:p w14:paraId="409627D4" w14:textId="77777777" w:rsidR="007A689C" w:rsidRPr="00BC6CA8" w:rsidRDefault="007A689C" w:rsidP="007A689C">
            <w:pPr>
              <w:rPr>
                <w:rFonts w:ascii="Arial" w:hAnsi="Arial"/>
                <w:lang w:val="it-IT"/>
              </w:rPr>
            </w:pPr>
            <w:r w:rsidRPr="00BC6CA8">
              <w:rPr>
                <w:rFonts w:ascii="Arial" w:hAnsi="Arial"/>
                <w:lang w:val="it-IT"/>
              </w:rPr>
              <w:t xml:space="preserve">   a – distan</w:t>
            </w:r>
            <w:r w:rsidRPr="00BC6CA8">
              <w:rPr>
                <w:rFonts w:ascii="Arial" w:hAnsi="Arial"/>
              </w:rPr>
              <w:t>ţa dintre picioarele perpendiculare pe LEA</w:t>
            </w:r>
          </w:p>
          <w:p w14:paraId="5B82D88A" w14:textId="77777777" w:rsidR="007A689C" w:rsidRPr="00BC6CA8" w:rsidRDefault="007A689C" w:rsidP="007A689C">
            <w:pPr>
              <w:rPr>
                <w:rFonts w:ascii="Arial" w:hAnsi="Arial"/>
              </w:rPr>
            </w:pPr>
            <w:r w:rsidRPr="00BC6CA8">
              <w:rPr>
                <w:rFonts w:ascii="Arial" w:hAnsi="Arial"/>
                <w:lang w:val="it-IT"/>
              </w:rPr>
              <w:t xml:space="preserve">   b – distan</w:t>
            </w:r>
            <w:r w:rsidRPr="00BC6CA8">
              <w:rPr>
                <w:rFonts w:ascii="Arial" w:hAnsi="Arial"/>
              </w:rPr>
              <w:t>ţa dintre picioare în lungul LEA</w:t>
            </w:r>
          </w:p>
          <w:p w14:paraId="45BA0EE2" w14:textId="77777777" w:rsidR="007A689C" w:rsidRPr="00BC6CA8" w:rsidRDefault="007A689C" w:rsidP="007A689C">
            <w:pPr>
              <w:rPr>
                <w:rFonts w:ascii="Arial" w:hAnsi="Arial"/>
              </w:rPr>
            </w:pPr>
            <w:r w:rsidRPr="00BC6CA8">
              <w:rPr>
                <w:rFonts w:ascii="Arial" w:hAnsi="Arial"/>
              </w:rPr>
              <w:t xml:space="preserve">   c – distanţa între picior şi proptea</w:t>
            </w:r>
          </w:p>
          <w:p w14:paraId="0DD9CB65" w14:textId="77777777" w:rsidR="007A689C" w:rsidRPr="00BC6CA8" w:rsidRDefault="007A689C" w:rsidP="007A689C">
            <w:pPr>
              <w:rPr>
                <w:rFonts w:ascii="Arial" w:hAnsi="Arial"/>
              </w:rPr>
            </w:pPr>
            <w:r w:rsidRPr="00BC6CA8">
              <w:rPr>
                <w:rFonts w:ascii="Arial" w:hAnsi="Arial"/>
              </w:rPr>
              <w:t xml:space="preserve">   d – latura părţii aparente a fundaţiei stâlpului</w:t>
            </w:r>
          </w:p>
          <w:p w14:paraId="775CAC9E" w14:textId="77777777" w:rsidR="007A689C" w:rsidRPr="00BC6CA8" w:rsidRDefault="007A689C" w:rsidP="007A689C">
            <w:pPr>
              <w:rPr>
                <w:rFonts w:ascii="Arial" w:hAnsi="Arial"/>
              </w:rPr>
            </w:pPr>
            <w:r w:rsidRPr="00BC6CA8">
              <w:rPr>
                <w:rFonts w:ascii="Arial" w:hAnsi="Arial"/>
              </w:rPr>
              <w:t xml:space="preserve">         A = a + d  [m]</w:t>
            </w:r>
          </w:p>
          <w:p w14:paraId="39571BD1" w14:textId="77777777" w:rsidR="007A689C" w:rsidRPr="00BC6CA8" w:rsidRDefault="007A689C" w:rsidP="007A689C">
            <w:pPr>
              <w:rPr>
                <w:rFonts w:ascii="Arial" w:hAnsi="Arial"/>
              </w:rPr>
            </w:pPr>
            <w:r w:rsidRPr="00BC6CA8">
              <w:rPr>
                <w:rFonts w:ascii="Arial" w:hAnsi="Arial"/>
              </w:rPr>
              <w:t xml:space="preserve">         B = b + d  [m]</w:t>
            </w:r>
          </w:p>
          <w:p w14:paraId="5DD2E27D" w14:textId="77777777" w:rsidR="007A689C" w:rsidRPr="00BC6CA8" w:rsidRDefault="007A689C" w:rsidP="007A689C">
            <w:pPr>
              <w:rPr>
                <w:rFonts w:ascii="Arial" w:hAnsi="Arial"/>
              </w:rPr>
            </w:pPr>
          </w:p>
          <w:p w14:paraId="7E47ACC6" w14:textId="77777777" w:rsidR="007A689C" w:rsidRPr="00BC6CA8" w:rsidRDefault="007A689C" w:rsidP="007A689C">
            <w:pPr>
              <w:rPr>
                <w:rFonts w:ascii="Arial" w:hAnsi="Arial"/>
                <w:lang w:val="en-US"/>
              </w:rPr>
            </w:pPr>
            <w:r w:rsidRPr="00BC6CA8">
              <w:rPr>
                <w:rFonts w:ascii="Arial" w:hAnsi="Arial"/>
              </w:rPr>
              <w:t xml:space="preserve">                   S</w:t>
            </w:r>
            <w:r w:rsidRPr="00BC6CA8">
              <w:rPr>
                <w:rFonts w:ascii="Arial" w:hAnsi="Arial"/>
                <w:vertAlign w:val="subscript"/>
              </w:rPr>
              <w:t>d</w:t>
            </w:r>
            <w:r w:rsidRPr="00BC6CA8">
              <w:rPr>
                <w:rFonts w:ascii="Arial" w:hAnsi="Arial"/>
              </w:rPr>
              <w:t xml:space="preserve"> </w:t>
            </w:r>
            <w:r w:rsidRPr="00BC6CA8">
              <w:rPr>
                <w:rFonts w:ascii="Arial" w:hAnsi="Arial"/>
                <w:lang w:val="en-US"/>
              </w:rPr>
              <w:t>= [(B+6)*(2*A+c+9)]/2         [m</w:t>
            </w:r>
            <w:r w:rsidRPr="00BC6CA8">
              <w:rPr>
                <w:rFonts w:ascii="Arial" w:hAnsi="Arial"/>
                <w:vertAlign w:val="superscript"/>
                <w:lang w:val="en-US"/>
              </w:rPr>
              <w:t>2</w:t>
            </w:r>
            <w:r w:rsidRPr="00BC6CA8">
              <w:rPr>
                <w:rFonts w:ascii="Arial" w:hAnsi="Arial"/>
                <w:lang w:val="en-US"/>
              </w:rPr>
              <w:t>]</w:t>
            </w:r>
          </w:p>
        </w:tc>
        <w:tc>
          <w:tcPr>
            <w:tcW w:w="2602" w:type="dxa"/>
            <w:tcBorders>
              <w:top w:val="single" w:sz="4" w:space="0" w:color="auto"/>
              <w:left w:val="nil"/>
              <w:bottom w:val="single" w:sz="4" w:space="0" w:color="auto"/>
              <w:right w:val="single" w:sz="4" w:space="0" w:color="auto"/>
            </w:tcBorders>
            <w:textDirection w:val="btLr"/>
            <w:vAlign w:val="center"/>
          </w:tcPr>
          <w:p w14:paraId="1EBC2031" w14:textId="77777777" w:rsidR="007A689C" w:rsidRPr="00BC6CA8" w:rsidRDefault="007A689C" w:rsidP="007A689C">
            <w:pPr>
              <w:rPr>
                <w:rFonts w:ascii="Arial" w:hAnsi="Arial"/>
              </w:rPr>
            </w:pPr>
            <w:r w:rsidRPr="00BC6CA8">
              <w:rPr>
                <w:rFonts w:ascii="Arial" w:hAnsi="Arial"/>
                <w:lang w:val="it-IT"/>
              </w:rPr>
              <w:t xml:space="preserve">   a – </w:t>
            </w:r>
            <w:r w:rsidRPr="00BC6CA8">
              <w:rPr>
                <w:rFonts w:ascii="Arial" w:hAnsi="Arial"/>
              </w:rPr>
              <w:t>distanţa între picior şi proptea</w:t>
            </w:r>
          </w:p>
          <w:p w14:paraId="322BBFCF" w14:textId="77777777" w:rsidR="007A689C" w:rsidRPr="00BC6CA8" w:rsidRDefault="007A689C" w:rsidP="007A689C">
            <w:pPr>
              <w:rPr>
                <w:rFonts w:ascii="Arial" w:hAnsi="Arial"/>
              </w:rPr>
            </w:pPr>
            <w:r w:rsidRPr="00BC6CA8">
              <w:rPr>
                <w:rFonts w:ascii="Arial" w:hAnsi="Arial"/>
                <w:lang w:val="it-IT"/>
              </w:rPr>
              <w:t xml:space="preserve">   b – distan</w:t>
            </w:r>
            <w:r w:rsidRPr="00BC6CA8">
              <w:rPr>
                <w:rFonts w:ascii="Arial" w:hAnsi="Arial"/>
              </w:rPr>
              <w:t>ţa dintre picioare în lungul LEA</w:t>
            </w:r>
          </w:p>
          <w:p w14:paraId="536A3107" w14:textId="77777777" w:rsidR="007A689C" w:rsidRPr="00BC6CA8" w:rsidRDefault="007A689C" w:rsidP="007A689C">
            <w:pPr>
              <w:rPr>
                <w:rFonts w:ascii="Arial" w:hAnsi="Arial"/>
              </w:rPr>
            </w:pPr>
            <w:r w:rsidRPr="00BC6CA8">
              <w:rPr>
                <w:rFonts w:ascii="Arial" w:hAnsi="Arial"/>
              </w:rPr>
              <w:t xml:space="preserve">   c –  latura părţii aparente a fundaţiei stâlpului</w:t>
            </w:r>
          </w:p>
          <w:p w14:paraId="2BE7C8AA" w14:textId="77777777" w:rsidR="007A689C" w:rsidRPr="00BC6CA8" w:rsidRDefault="007A689C" w:rsidP="007A689C">
            <w:pPr>
              <w:rPr>
                <w:rFonts w:ascii="Arial" w:hAnsi="Arial"/>
              </w:rPr>
            </w:pPr>
            <w:r w:rsidRPr="00BC6CA8">
              <w:rPr>
                <w:rFonts w:ascii="Arial" w:hAnsi="Arial"/>
              </w:rPr>
              <w:t xml:space="preserve">         A = a + c  [m]</w:t>
            </w:r>
          </w:p>
          <w:p w14:paraId="7609E38B" w14:textId="77777777" w:rsidR="007A689C" w:rsidRPr="00BC6CA8" w:rsidRDefault="007A689C" w:rsidP="007A689C">
            <w:pPr>
              <w:rPr>
                <w:rFonts w:ascii="Arial" w:hAnsi="Arial"/>
              </w:rPr>
            </w:pPr>
            <w:r w:rsidRPr="00BC6CA8">
              <w:rPr>
                <w:rFonts w:ascii="Arial" w:hAnsi="Arial"/>
              </w:rPr>
              <w:t xml:space="preserve">         B = b + c  [m]</w:t>
            </w:r>
          </w:p>
          <w:p w14:paraId="746B37C4" w14:textId="77777777" w:rsidR="007A689C" w:rsidRPr="00BC6CA8" w:rsidRDefault="007A689C" w:rsidP="007A689C">
            <w:pPr>
              <w:rPr>
                <w:rFonts w:ascii="Arial" w:hAnsi="Arial"/>
                <w:lang w:val="en-US"/>
              </w:rPr>
            </w:pPr>
          </w:p>
          <w:p w14:paraId="5047462D" w14:textId="77777777" w:rsidR="007A689C" w:rsidRPr="00BC6CA8" w:rsidRDefault="007A689C" w:rsidP="007A689C">
            <w:pPr>
              <w:rPr>
                <w:rFonts w:ascii="Arial" w:hAnsi="Arial"/>
                <w:lang w:val="en-US"/>
              </w:rPr>
            </w:pPr>
            <w:r w:rsidRPr="00BC6CA8">
              <w:rPr>
                <w:rFonts w:ascii="Arial" w:hAnsi="Arial"/>
                <w:lang w:val="en-US"/>
              </w:rPr>
              <w:t xml:space="preserve">                    </w:t>
            </w:r>
            <w:r w:rsidRPr="00BC6CA8">
              <w:rPr>
                <w:rFonts w:ascii="Arial" w:hAnsi="Arial"/>
              </w:rPr>
              <w:t>S</w:t>
            </w:r>
            <w:r w:rsidRPr="00BC6CA8">
              <w:rPr>
                <w:rFonts w:ascii="Arial" w:hAnsi="Arial"/>
                <w:vertAlign w:val="subscript"/>
              </w:rPr>
              <w:t>d</w:t>
            </w:r>
            <w:r w:rsidRPr="00BC6CA8">
              <w:rPr>
                <w:rFonts w:ascii="Arial" w:hAnsi="Arial"/>
              </w:rPr>
              <w:t xml:space="preserve"> </w:t>
            </w:r>
            <w:r w:rsidRPr="00BC6CA8">
              <w:rPr>
                <w:rFonts w:ascii="Arial" w:hAnsi="Arial"/>
                <w:lang w:val="en-US"/>
              </w:rPr>
              <w:t>= [(B+6)*(A+c+9)]/2          [m</w:t>
            </w:r>
            <w:r w:rsidRPr="00BC6CA8">
              <w:rPr>
                <w:rFonts w:ascii="Arial" w:hAnsi="Arial"/>
                <w:vertAlign w:val="superscript"/>
                <w:lang w:val="en-US"/>
              </w:rPr>
              <w:t>2</w:t>
            </w:r>
            <w:r w:rsidRPr="00BC6CA8">
              <w:rPr>
                <w:rFonts w:ascii="Arial" w:hAnsi="Arial"/>
                <w:lang w:val="en-US"/>
              </w:rPr>
              <w:t>]</w:t>
            </w:r>
          </w:p>
        </w:tc>
      </w:tr>
      <w:tr w:rsidR="007A689C" w:rsidRPr="00BC6CA8" w14:paraId="7DC9E2A2" w14:textId="77777777" w:rsidTr="007A689C">
        <w:trPr>
          <w:cantSplit/>
          <w:trHeight w:val="5108"/>
        </w:trPr>
        <w:tc>
          <w:tcPr>
            <w:tcW w:w="293" w:type="dxa"/>
            <w:vMerge/>
            <w:tcBorders>
              <w:top w:val="single" w:sz="4" w:space="0" w:color="auto"/>
              <w:left w:val="single" w:sz="4" w:space="0" w:color="auto"/>
              <w:bottom w:val="single" w:sz="4" w:space="0" w:color="auto"/>
              <w:right w:val="single" w:sz="4" w:space="0" w:color="auto"/>
            </w:tcBorders>
            <w:vAlign w:val="center"/>
          </w:tcPr>
          <w:p w14:paraId="38F081EC" w14:textId="77777777" w:rsidR="007A689C" w:rsidRPr="00BC6CA8" w:rsidRDefault="007A689C" w:rsidP="007A689C">
            <w:pPr>
              <w:rPr>
                <w:rFonts w:ascii="Arial" w:hAnsi="Arial"/>
                <w:lang w:val="en-US"/>
              </w:rPr>
            </w:pPr>
          </w:p>
        </w:tc>
        <w:tc>
          <w:tcPr>
            <w:tcW w:w="409" w:type="dxa"/>
            <w:tcBorders>
              <w:top w:val="nil"/>
              <w:left w:val="nil"/>
              <w:bottom w:val="single" w:sz="4" w:space="0" w:color="auto"/>
              <w:right w:val="single" w:sz="4" w:space="0" w:color="auto"/>
            </w:tcBorders>
            <w:textDirection w:val="btLr"/>
            <w:vAlign w:val="center"/>
          </w:tcPr>
          <w:p w14:paraId="7DB512C6" w14:textId="77777777" w:rsidR="007A689C" w:rsidRPr="00BC6CA8" w:rsidRDefault="007A689C" w:rsidP="007A689C">
            <w:pPr>
              <w:jc w:val="center"/>
              <w:rPr>
                <w:rFonts w:ascii="Arial" w:hAnsi="Arial"/>
                <w:lang w:val="en-US"/>
              </w:rPr>
            </w:pPr>
            <w:r w:rsidRPr="00BC6CA8">
              <w:rPr>
                <w:rFonts w:ascii="Arial" w:hAnsi="Arial"/>
                <w:lang w:val="en-US"/>
              </w:rPr>
              <w:t>3</w:t>
            </w:r>
          </w:p>
        </w:tc>
        <w:tc>
          <w:tcPr>
            <w:tcW w:w="3056" w:type="dxa"/>
            <w:tcBorders>
              <w:top w:val="nil"/>
              <w:left w:val="nil"/>
              <w:bottom w:val="single" w:sz="4" w:space="0" w:color="auto"/>
              <w:right w:val="single" w:sz="4" w:space="0" w:color="auto"/>
            </w:tcBorders>
            <w:textDirection w:val="btLr"/>
            <w:vAlign w:val="center"/>
          </w:tcPr>
          <w:p w14:paraId="269E202E" w14:textId="77777777" w:rsidR="007A689C" w:rsidRPr="00BC6CA8" w:rsidRDefault="007A689C" w:rsidP="007A689C">
            <w:pPr>
              <w:jc w:val="center"/>
              <w:rPr>
                <w:rFonts w:ascii="Arial" w:hAnsi="Arial"/>
                <w:lang w:val="en-US"/>
              </w:rPr>
            </w:pPr>
            <w:r w:rsidRPr="00BC6CA8">
              <w:rPr>
                <w:rFonts w:ascii="Arial" w:hAnsi="Arial"/>
                <w:lang w:val="en-US"/>
              </w:rPr>
              <w:t> </w:t>
            </w:r>
            <w:r w:rsidRPr="00BC6CA8">
              <w:rPr>
                <w:noProof/>
                <w:lang w:eastAsia="ro-RO"/>
              </w:rPr>
              <w:drawing>
                <wp:inline distT="0" distB="0" distL="0" distR="0" wp14:anchorId="3D9D5FD5" wp14:editId="59723A5B">
                  <wp:extent cx="1903095" cy="2105025"/>
                  <wp:effectExtent l="0" t="0" r="1905" b="9525"/>
                  <wp:docPr id="682" name="Imagin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903095" cy="2105025"/>
                          </a:xfrm>
                          <a:prstGeom prst="rect">
                            <a:avLst/>
                          </a:prstGeom>
                          <a:noFill/>
                          <a:ln>
                            <a:noFill/>
                          </a:ln>
                        </pic:spPr>
                      </pic:pic>
                    </a:graphicData>
                  </a:graphic>
                </wp:inline>
              </w:drawing>
            </w:r>
          </w:p>
        </w:tc>
        <w:tc>
          <w:tcPr>
            <w:tcW w:w="2602" w:type="dxa"/>
            <w:tcBorders>
              <w:top w:val="nil"/>
              <w:left w:val="nil"/>
              <w:bottom w:val="single" w:sz="4" w:space="0" w:color="auto"/>
              <w:right w:val="single" w:sz="4" w:space="0" w:color="auto"/>
            </w:tcBorders>
            <w:textDirection w:val="btLr"/>
            <w:vAlign w:val="center"/>
          </w:tcPr>
          <w:p w14:paraId="1B454E11" w14:textId="77777777" w:rsidR="007A689C" w:rsidRPr="00BC6CA8" w:rsidRDefault="007A689C" w:rsidP="007A689C">
            <w:pPr>
              <w:jc w:val="center"/>
              <w:rPr>
                <w:rFonts w:ascii="Arial" w:hAnsi="Arial"/>
                <w:lang w:val="en-US"/>
              </w:rPr>
            </w:pPr>
            <w:r w:rsidRPr="00BC6CA8">
              <w:rPr>
                <w:rFonts w:ascii="Arial" w:hAnsi="Arial"/>
                <w:lang w:val="en-US"/>
              </w:rPr>
              <w:t> </w:t>
            </w:r>
            <w:r w:rsidRPr="00BC6CA8">
              <w:rPr>
                <w:noProof/>
                <w:lang w:eastAsia="ro-RO"/>
              </w:rPr>
              <w:drawing>
                <wp:inline distT="0" distB="0" distL="0" distR="0" wp14:anchorId="0E3595F2" wp14:editId="38C61312">
                  <wp:extent cx="1595120" cy="2232660"/>
                  <wp:effectExtent l="0" t="0" r="5080" b="0"/>
                  <wp:docPr id="681" name="Imagin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1595120" cy="2232660"/>
                          </a:xfrm>
                          <a:prstGeom prst="rect">
                            <a:avLst/>
                          </a:prstGeom>
                          <a:noFill/>
                          <a:ln>
                            <a:noFill/>
                          </a:ln>
                        </pic:spPr>
                      </pic:pic>
                    </a:graphicData>
                  </a:graphic>
                </wp:inline>
              </w:drawing>
            </w:r>
          </w:p>
        </w:tc>
        <w:tc>
          <w:tcPr>
            <w:tcW w:w="2602" w:type="dxa"/>
            <w:tcBorders>
              <w:top w:val="nil"/>
              <w:left w:val="nil"/>
              <w:bottom w:val="single" w:sz="4" w:space="0" w:color="auto"/>
              <w:right w:val="single" w:sz="4" w:space="0" w:color="auto"/>
            </w:tcBorders>
            <w:textDirection w:val="btLr"/>
            <w:vAlign w:val="center"/>
          </w:tcPr>
          <w:p w14:paraId="4CD0B559" w14:textId="77777777" w:rsidR="007A689C" w:rsidRPr="00BC6CA8" w:rsidRDefault="007A689C" w:rsidP="007A689C">
            <w:pPr>
              <w:jc w:val="center"/>
              <w:rPr>
                <w:rFonts w:ascii="Arial" w:hAnsi="Arial"/>
                <w:lang w:val="en-US"/>
              </w:rPr>
            </w:pPr>
            <w:r w:rsidRPr="00BC6CA8">
              <w:rPr>
                <w:rFonts w:ascii="Arial" w:hAnsi="Arial"/>
                <w:lang w:val="en-US"/>
              </w:rPr>
              <w:t> </w:t>
            </w:r>
            <w:r w:rsidRPr="00BC6CA8">
              <w:rPr>
                <w:noProof/>
                <w:lang w:eastAsia="ro-RO"/>
              </w:rPr>
              <w:drawing>
                <wp:inline distT="0" distB="0" distL="0" distR="0" wp14:anchorId="21D66F2F" wp14:editId="3A742927">
                  <wp:extent cx="1690370" cy="1669415"/>
                  <wp:effectExtent l="0" t="0" r="5080" b="6985"/>
                  <wp:docPr id="680" name="Imagin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1690370" cy="1669415"/>
                          </a:xfrm>
                          <a:prstGeom prst="rect">
                            <a:avLst/>
                          </a:prstGeom>
                          <a:noFill/>
                          <a:ln>
                            <a:noFill/>
                          </a:ln>
                        </pic:spPr>
                      </pic:pic>
                    </a:graphicData>
                  </a:graphic>
                </wp:inline>
              </w:drawing>
            </w:r>
          </w:p>
        </w:tc>
      </w:tr>
      <w:tr w:rsidR="007A689C" w:rsidRPr="00BC6CA8" w14:paraId="6F0AC8BE" w14:textId="77777777" w:rsidTr="007A689C">
        <w:trPr>
          <w:cantSplit/>
          <w:trHeight w:val="1780"/>
        </w:trPr>
        <w:tc>
          <w:tcPr>
            <w:tcW w:w="293" w:type="dxa"/>
            <w:vMerge/>
            <w:tcBorders>
              <w:top w:val="single" w:sz="4" w:space="0" w:color="auto"/>
              <w:left w:val="single" w:sz="4" w:space="0" w:color="auto"/>
              <w:bottom w:val="single" w:sz="4" w:space="0" w:color="auto"/>
              <w:right w:val="single" w:sz="4" w:space="0" w:color="auto"/>
            </w:tcBorders>
            <w:vAlign w:val="center"/>
          </w:tcPr>
          <w:p w14:paraId="45084FBF" w14:textId="77777777" w:rsidR="007A689C" w:rsidRPr="00BC6CA8" w:rsidRDefault="007A689C" w:rsidP="007A689C">
            <w:pPr>
              <w:rPr>
                <w:rFonts w:ascii="Arial" w:hAnsi="Arial"/>
                <w:lang w:val="en-US"/>
              </w:rPr>
            </w:pPr>
          </w:p>
        </w:tc>
        <w:tc>
          <w:tcPr>
            <w:tcW w:w="409" w:type="dxa"/>
            <w:tcBorders>
              <w:top w:val="nil"/>
              <w:left w:val="nil"/>
              <w:bottom w:val="single" w:sz="4" w:space="0" w:color="auto"/>
              <w:right w:val="single" w:sz="4" w:space="0" w:color="auto"/>
            </w:tcBorders>
            <w:textDirection w:val="btLr"/>
            <w:vAlign w:val="center"/>
          </w:tcPr>
          <w:p w14:paraId="6AE825A1" w14:textId="77777777" w:rsidR="007A689C" w:rsidRPr="00BC6CA8" w:rsidRDefault="007A689C" w:rsidP="007A689C">
            <w:pPr>
              <w:jc w:val="center"/>
              <w:rPr>
                <w:rFonts w:ascii="Arial" w:hAnsi="Arial"/>
                <w:lang w:val="en-US"/>
              </w:rPr>
            </w:pPr>
            <w:r w:rsidRPr="00BC6CA8">
              <w:rPr>
                <w:rFonts w:ascii="Arial" w:hAnsi="Arial"/>
                <w:lang w:val="en-US"/>
              </w:rPr>
              <w:t>2</w:t>
            </w:r>
          </w:p>
        </w:tc>
        <w:tc>
          <w:tcPr>
            <w:tcW w:w="3056" w:type="dxa"/>
            <w:tcBorders>
              <w:top w:val="nil"/>
              <w:left w:val="nil"/>
              <w:bottom w:val="single" w:sz="4" w:space="0" w:color="auto"/>
              <w:right w:val="single" w:sz="4" w:space="0" w:color="auto"/>
            </w:tcBorders>
            <w:textDirection w:val="btLr"/>
            <w:vAlign w:val="center"/>
          </w:tcPr>
          <w:p w14:paraId="66F88A1F" w14:textId="77777777" w:rsidR="007A689C" w:rsidRPr="00BC6CA8" w:rsidRDefault="007A689C" w:rsidP="007A689C">
            <w:pPr>
              <w:rPr>
                <w:rFonts w:ascii="Arial" w:hAnsi="Arial"/>
                <w:lang w:val="en-US"/>
              </w:rPr>
            </w:pPr>
            <w:r w:rsidRPr="00BC6CA8">
              <w:rPr>
                <w:rFonts w:ascii="Arial" w:hAnsi="Arial"/>
                <w:lang w:val="en-US"/>
              </w:rPr>
              <w:t xml:space="preserve">   Metal</w:t>
            </w:r>
          </w:p>
          <w:p w14:paraId="67D7B22F" w14:textId="77777777" w:rsidR="007A689C" w:rsidRPr="00BC6CA8" w:rsidRDefault="007A689C" w:rsidP="007A689C">
            <w:pPr>
              <w:rPr>
                <w:rFonts w:ascii="Arial" w:hAnsi="Arial"/>
                <w:lang w:val="en-AU"/>
              </w:rPr>
            </w:pPr>
            <w:r w:rsidRPr="00BC6CA8">
              <w:rPr>
                <w:rFonts w:ascii="Arial" w:hAnsi="Arial"/>
                <w:lang w:val="en-AU"/>
              </w:rPr>
              <w:t xml:space="preserve">   PIN;  PIT </w:t>
            </w:r>
          </w:p>
        </w:tc>
        <w:tc>
          <w:tcPr>
            <w:tcW w:w="2602" w:type="dxa"/>
            <w:tcBorders>
              <w:top w:val="nil"/>
              <w:left w:val="nil"/>
              <w:bottom w:val="single" w:sz="4" w:space="0" w:color="auto"/>
              <w:right w:val="single" w:sz="4" w:space="0" w:color="auto"/>
            </w:tcBorders>
            <w:textDirection w:val="btLr"/>
            <w:vAlign w:val="center"/>
          </w:tcPr>
          <w:p w14:paraId="58DB96A1" w14:textId="77777777" w:rsidR="007A689C" w:rsidRPr="00BC6CA8" w:rsidRDefault="007A689C" w:rsidP="007A689C">
            <w:pPr>
              <w:rPr>
                <w:rFonts w:ascii="Arial" w:hAnsi="Arial"/>
                <w:lang w:val="en-US"/>
              </w:rPr>
            </w:pPr>
            <w:r w:rsidRPr="00BC6CA8">
              <w:rPr>
                <w:rFonts w:ascii="Arial" w:hAnsi="Arial"/>
                <w:lang w:val="en-US"/>
              </w:rPr>
              <w:t xml:space="preserve">   Metal</w:t>
            </w:r>
          </w:p>
          <w:p w14:paraId="7B2E8B5B" w14:textId="77777777" w:rsidR="007A689C" w:rsidRPr="00BC6CA8" w:rsidRDefault="007A689C" w:rsidP="007A689C">
            <w:pPr>
              <w:rPr>
                <w:rFonts w:ascii="Arial" w:hAnsi="Arial"/>
                <w:lang w:val="en-US"/>
              </w:rPr>
            </w:pPr>
            <w:r w:rsidRPr="00BC6CA8">
              <w:rPr>
                <w:rFonts w:ascii="Arial" w:hAnsi="Arial"/>
                <w:lang w:val="en-US"/>
              </w:rPr>
              <w:t xml:space="preserve">   PIC</w:t>
            </w:r>
          </w:p>
        </w:tc>
        <w:tc>
          <w:tcPr>
            <w:tcW w:w="2602" w:type="dxa"/>
            <w:tcBorders>
              <w:top w:val="nil"/>
              <w:left w:val="nil"/>
              <w:bottom w:val="single" w:sz="4" w:space="0" w:color="auto"/>
              <w:right w:val="single" w:sz="4" w:space="0" w:color="auto"/>
            </w:tcBorders>
            <w:textDirection w:val="btLr"/>
            <w:vAlign w:val="center"/>
          </w:tcPr>
          <w:p w14:paraId="43A51F57" w14:textId="77777777" w:rsidR="007A689C" w:rsidRPr="00BC6CA8" w:rsidRDefault="007A689C" w:rsidP="007A689C">
            <w:pPr>
              <w:rPr>
                <w:rFonts w:ascii="Arial" w:hAnsi="Arial"/>
                <w:lang w:val="en-US"/>
              </w:rPr>
            </w:pPr>
            <w:r w:rsidRPr="00BC6CA8">
              <w:rPr>
                <w:rFonts w:ascii="Arial" w:hAnsi="Arial"/>
                <w:lang w:val="en-US"/>
              </w:rPr>
              <w:t xml:space="preserve">   Metal</w:t>
            </w:r>
          </w:p>
          <w:p w14:paraId="30B01B0F" w14:textId="77777777" w:rsidR="007A689C" w:rsidRPr="00BC6CA8" w:rsidRDefault="007A689C" w:rsidP="007A689C">
            <w:pPr>
              <w:rPr>
                <w:rFonts w:ascii="Arial" w:hAnsi="Arial"/>
                <w:lang w:val="en-US"/>
              </w:rPr>
            </w:pPr>
            <w:r w:rsidRPr="00BC6CA8">
              <w:rPr>
                <w:rFonts w:ascii="Arial" w:hAnsi="Arial"/>
                <w:lang w:val="en-US"/>
              </w:rPr>
              <w:t xml:space="preserve">   IR  </w:t>
            </w:r>
          </w:p>
        </w:tc>
      </w:tr>
      <w:tr w:rsidR="007A689C" w:rsidRPr="00BC6CA8" w14:paraId="51B5F4A8" w14:textId="77777777" w:rsidTr="007A689C">
        <w:trPr>
          <w:cantSplit/>
          <w:trHeight w:val="1356"/>
        </w:trPr>
        <w:tc>
          <w:tcPr>
            <w:tcW w:w="293" w:type="dxa"/>
            <w:vMerge/>
            <w:tcBorders>
              <w:top w:val="single" w:sz="4" w:space="0" w:color="auto"/>
              <w:left w:val="single" w:sz="4" w:space="0" w:color="auto"/>
              <w:bottom w:val="single" w:sz="4" w:space="0" w:color="auto"/>
              <w:right w:val="single" w:sz="4" w:space="0" w:color="auto"/>
            </w:tcBorders>
            <w:vAlign w:val="center"/>
          </w:tcPr>
          <w:p w14:paraId="0BC40701" w14:textId="77777777" w:rsidR="007A689C" w:rsidRPr="00BC6CA8" w:rsidRDefault="007A689C" w:rsidP="007A689C">
            <w:pPr>
              <w:rPr>
                <w:rFonts w:ascii="Arial" w:hAnsi="Arial"/>
                <w:lang w:val="en-US"/>
              </w:rPr>
            </w:pPr>
          </w:p>
        </w:tc>
        <w:tc>
          <w:tcPr>
            <w:tcW w:w="409" w:type="dxa"/>
            <w:tcBorders>
              <w:top w:val="nil"/>
              <w:left w:val="nil"/>
              <w:bottom w:val="single" w:sz="4" w:space="0" w:color="auto"/>
              <w:right w:val="single" w:sz="4" w:space="0" w:color="auto"/>
            </w:tcBorders>
            <w:textDirection w:val="btLr"/>
            <w:vAlign w:val="center"/>
          </w:tcPr>
          <w:p w14:paraId="7A4D6D14" w14:textId="77777777" w:rsidR="007A689C" w:rsidRPr="00BC6CA8" w:rsidRDefault="007A689C" w:rsidP="007A689C">
            <w:pPr>
              <w:jc w:val="center"/>
              <w:rPr>
                <w:rFonts w:ascii="Arial" w:hAnsi="Arial"/>
                <w:lang w:val="en-US"/>
              </w:rPr>
            </w:pPr>
            <w:r w:rsidRPr="00BC6CA8">
              <w:rPr>
                <w:rFonts w:ascii="Arial" w:hAnsi="Arial"/>
                <w:lang w:val="en-US"/>
              </w:rPr>
              <w:t>1</w:t>
            </w:r>
          </w:p>
        </w:tc>
        <w:tc>
          <w:tcPr>
            <w:tcW w:w="8262" w:type="dxa"/>
            <w:gridSpan w:val="3"/>
            <w:tcBorders>
              <w:top w:val="single" w:sz="4" w:space="0" w:color="auto"/>
              <w:left w:val="nil"/>
              <w:bottom w:val="single" w:sz="4" w:space="0" w:color="auto"/>
              <w:right w:val="single" w:sz="4" w:space="0" w:color="auto"/>
            </w:tcBorders>
            <w:textDirection w:val="btLr"/>
            <w:vAlign w:val="center"/>
          </w:tcPr>
          <w:p w14:paraId="075E8F8E" w14:textId="77777777" w:rsidR="007A689C" w:rsidRPr="00BC6CA8" w:rsidRDefault="007A689C" w:rsidP="007A689C">
            <w:pPr>
              <w:rPr>
                <w:rFonts w:ascii="Arial" w:hAnsi="Arial"/>
                <w:lang w:val="en-US"/>
              </w:rPr>
            </w:pPr>
            <w:r w:rsidRPr="00BC6CA8">
              <w:rPr>
                <w:rFonts w:ascii="Arial" w:hAnsi="Arial"/>
                <w:lang w:val="en-US"/>
              </w:rPr>
              <w:t xml:space="preserve">   400 kV</w:t>
            </w:r>
          </w:p>
        </w:tc>
      </w:tr>
      <w:tr w:rsidR="007A689C" w:rsidRPr="00BC6CA8" w14:paraId="19EE223C" w14:textId="77777777" w:rsidTr="007A689C">
        <w:trPr>
          <w:cantSplit/>
          <w:trHeight w:val="528"/>
        </w:trPr>
        <w:tc>
          <w:tcPr>
            <w:tcW w:w="293" w:type="dxa"/>
            <w:vMerge/>
            <w:tcBorders>
              <w:top w:val="single" w:sz="4" w:space="0" w:color="auto"/>
              <w:left w:val="single" w:sz="4" w:space="0" w:color="auto"/>
              <w:bottom w:val="single" w:sz="4" w:space="0" w:color="auto"/>
              <w:right w:val="single" w:sz="4" w:space="0" w:color="auto"/>
            </w:tcBorders>
            <w:vAlign w:val="center"/>
          </w:tcPr>
          <w:p w14:paraId="4C77A21A" w14:textId="77777777" w:rsidR="007A689C" w:rsidRPr="00BC6CA8" w:rsidRDefault="007A689C" w:rsidP="007A689C">
            <w:pPr>
              <w:rPr>
                <w:rFonts w:ascii="Arial" w:hAnsi="Arial"/>
                <w:lang w:val="en-US"/>
              </w:rPr>
            </w:pPr>
          </w:p>
        </w:tc>
        <w:tc>
          <w:tcPr>
            <w:tcW w:w="409" w:type="dxa"/>
            <w:tcBorders>
              <w:top w:val="nil"/>
              <w:left w:val="nil"/>
              <w:bottom w:val="single" w:sz="4" w:space="0" w:color="auto"/>
              <w:right w:val="single" w:sz="4" w:space="0" w:color="auto"/>
            </w:tcBorders>
            <w:textDirection w:val="btLr"/>
            <w:vAlign w:val="center"/>
          </w:tcPr>
          <w:p w14:paraId="2492ADD1" w14:textId="77777777" w:rsidR="007A689C" w:rsidRPr="00BC6CA8" w:rsidRDefault="007A689C" w:rsidP="007A689C">
            <w:pPr>
              <w:jc w:val="center"/>
              <w:rPr>
                <w:rFonts w:ascii="Arial" w:hAnsi="Arial"/>
                <w:lang w:val="en-US"/>
              </w:rPr>
            </w:pPr>
            <w:r w:rsidRPr="00BC6CA8">
              <w:rPr>
                <w:rFonts w:ascii="Arial" w:hAnsi="Arial"/>
                <w:lang w:val="en-US"/>
              </w:rPr>
              <w:t>0</w:t>
            </w:r>
          </w:p>
        </w:tc>
        <w:tc>
          <w:tcPr>
            <w:tcW w:w="8262" w:type="dxa"/>
            <w:gridSpan w:val="3"/>
            <w:tcBorders>
              <w:top w:val="single" w:sz="4" w:space="0" w:color="auto"/>
              <w:left w:val="nil"/>
              <w:bottom w:val="single" w:sz="4" w:space="0" w:color="auto"/>
              <w:right w:val="single" w:sz="4" w:space="0" w:color="auto"/>
            </w:tcBorders>
            <w:textDirection w:val="btLr"/>
            <w:vAlign w:val="center"/>
          </w:tcPr>
          <w:p w14:paraId="2A22F3C2" w14:textId="77777777" w:rsidR="007A689C" w:rsidRPr="00BC6CA8" w:rsidRDefault="00A754D3" w:rsidP="007A689C">
            <w:pPr>
              <w:jc w:val="center"/>
              <w:rPr>
                <w:rFonts w:ascii="Arial" w:hAnsi="Arial"/>
                <w:lang w:val="en-US"/>
              </w:rPr>
            </w:pPr>
            <w:r w:rsidRPr="00BC6CA8">
              <w:rPr>
                <w:rFonts w:ascii="Arial" w:hAnsi="Arial"/>
                <w:lang w:val="en-US"/>
              </w:rPr>
              <w:t>4</w:t>
            </w:r>
          </w:p>
        </w:tc>
      </w:tr>
    </w:tbl>
    <w:p w14:paraId="5FA41995" w14:textId="77777777" w:rsidR="007A689C" w:rsidRPr="00BC6CA8" w:rsidRDefault="007A689C" w:rsidP="007A689C">
      <w:pPr>
        <w:spacing w:line="233" w:lineRule="auto"/>
        <w:jc w:val="both"/>
        <w:rPr>
          <w:b/>
        </w:rPr>
      </w:pPr>
    </w:p>
    <w:p w14:paraId="35765567" w14:textId="77777777" w:rsidR="007A689C" w:rsidRPr="00BC6CA8" w:rsidRDefault="007A689C" w:rsidP="007A689C">
      <w:pPr>
        <w:spacing w:line="233" w:lineRule="auto"/>
        <w:jc w:val="both"/>
        <w:rPr>
          <w:b/>
        </w:rPr>
      </w:pPr>
    </w:p>
    <w:p w14:paraId="17B715F4" w14:textId="77777777" w:rsidR="007A689C" w:rsidRPr="00BC6CA8" w:rsidRDefault="00434815" w:rsidP="007A689C">
      <w:pPr>
        <w:spacing w:line="233" w:lineRule="auto"/>
        <w:jc w:val="both"/>
        <w:rPr>
          <w:b/>
        </w:rPr>
      </w:pPr>
      <w:r w:rsidRPr="00BC6CA8">
        <w:rPr>
          <w:noProof/>
          <w:lang w:eastAsia="ro-RO"/>
        </w:rPr>
        <w:drawing>
          <wp:anchor distT="0" distB="0" distL="114300" distR="114300" simplePos="0" relativeHeight="251658752" behindDoc="0" locked="0" layoutInCell="0" allowOverlap="1" wp14:anchorId="155B9729" wp14:editId="388EF0DB">
            <wp:simplePos x="0" y="0"/>
            <wp:positionH relativeFrom="column">
              <wp:posOffset>57150</wp:posOffset>
            </wp:positionH>
            <wp:positionV relativeFrom="paragraph">
              <wp:posOffset>-9525</wp:posOffset>
            </wp:positionV>
            <wp:extent cx="5983669" cy="8934450"/>
            <wp:effectExtent l="0" t="0" r="0" b="0"/>
            <wp:wrapNone/>
            <wp:docPr id="688" name="Imagine 688" descr="Description: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Description: 69"/>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5984005" cy="893495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D1FAB2" w14:textId="77777777" w:rsidR="007A689C" w:rsidRPr="00BC6CA8" w:rsidRDefault="007A689C" w:rsidP="007A689C">
      <w:pPr>
        <w:spacing w:line="233" w:lineRule="auto"/>
        <w:jc w:val="both"/>
        <w:rPr>
          <w:b/>
        </w:rPr>
      </w:pPr>
    </w:p>
    <w:p w14:paraId="438B5C53" w14:textId="77777777" w:rsidR="007A689C" w:rsidRPr="00BC6CA8" w:rsidRDefault="007A689C" w:rsidP="007A689C">
      <w:pPr>
        <w:spacing w:line="233" w:lineRule="auto"/>
        <w:jc w:val="both"/>
        <w:rPr>
          <w:b/>
        </w:rPr>
      </w:pPr>
    </w:p>
    <w:p w14:paraId="5461B7F0" w14:textId="77777777" w:rsidR="007A689C" w:rsidRPr="00BC6CA8" w:rsidRDefault="007A689C" w:rsidP="007A689C">
      <w:pPr>
        <w:spacing w:line="233" w:lineRule="auto"/>
        <w:jc w:val="both"/>
        <w:rPr>
          <w:b/>
        </w:rPr>
      </w:pPr>
    </w:p>
    <w:p w14:paraId="43DA5F95" w14:textId="77777777" w:rsidR="007A689C" w:rsidRPr="00BC6CA8" w:rsidRDefault="007A689C" w:rsidP="007A689C">
      <w:pPr>
        <w:spacing w:line="233" w:lineRule="auto"/>
        <w:jc w:val="both"/>
        <w:rPr>
          <w:b/>
        </w:rPr>
      </w:pPr>
    </w:p>
    <w:p w14:paraId="2B91B876" w14:textId="77777777" w:rsidR="007A689C" w:rsidRPr="00BC6CA8" w:rsidRDefault="007A689C" w:rsidP="007A689C">
      <w:pPr>
        <w:spacing w:line="233" w:lineRule="auto"/>
        <w:jc w:val="both"/>
        <w:rPr>
          <w:b/>
        </w:rPr>
      </w:pPr>
    </w:p>
    <w:p w14:paraId="105E5ED6" w14:textId="77777777" w:rsidR="007A689C" w:rsidRPr="00BC6CA8" w:rsidRDefault="007A689C" w:rsidP="007A689C">
      <w:pPr>
        <w:spacing w:line="233" w:lineRule="auto"/>
        <w:jc w:val="both"/>
        <w:rPr>
          <w:b/>
        </w:rPr>
      </w:pPr>
    </w:p>
    <w:p w14:paraId="0F68F4AA" w14:textId="77777777" w:rsidR="007A689C" w:rsidRPr="00BC6CA8" w:rsidRDefault="007A689C" w:rsidP="007A689C">
      <w:pPr>
        <w:spacing w:line="233" w:lineRule="auto"/>
        <w:jc w:val="both"/>
        <w:rPr>
          <w:b/>
        </w:rPr>
      </w:pPr>
    </w:p>
    <w:p w14:paraId="487EC4B8" w14:textId="77777777" w:rsidR="007A689C" w:rsidRPr="00BC6CA8" w:rsidRDefault="007A689C" w:rsidP="007A689C">
      <w:pPr>
        <w:spacing w:line="233" w:lineRule="auto"/>
        <w:jc w:val="both"/>
        <w:rPr>
          <w:b/>
        </w:rPr>
      </w:pPr>
    </w:p>
    <w:p w14:paraId="424DB211" w14:textId="77777777" w:rsidR="007A689C" w:rsidRPr="00BC6CA8" w:rsidRDefault="007A689C" w:rsidP="007A689C">
      <w:pPr>
        <w:spacing w:line="233" w:lineRule="auto"/>
        <w:jc w:val="both"/>
        <w:rPr>
          <w:b/>
        </w:rPr>
      </w:pPr>
    </w:p>
    <w:p w14:paraId="39B50D3E" w14:textId="77777777" w:rsidR="007A689C" w:rsidRPr="00BC6CA8" w:rsidRDefault="007A689C" w:rsidP="007A689C">
      <w:pPr>
        <w:spacing w:line="233" w:lineRule="auto"/>
        <w:jc w:val="both"/>
        <w:rPr>
          <w:b/>
        </w:rPr>
      </w:pPr>
    </w:p>
    <w:p w14:paraId="71C9DFE8" w14:textId="77777777" w:rsidR="007A689C" w:rsidRPr="00BC6CA8" w:rsidRDefault="007A689C" w:rsidP="007A689C">
      <w:pPr>
        <w:spacing w:line="233" w:lineRule="auto"/>
        <w:jc w:val="both"/>
        <w:rPr>
          <w:b/>
        </w:rPr>
      </w:pPr>
    </w:p>
    <w:p w14:paraId="689FC60F" w14:textId="77777777" w:rsidR="007A689C" w:rsidRPr="00BC6CA8" w:rsidRDefault="007A689C" w:rsidP="007A689C">
      <w:pPr>
        <w:spacing w:line="233" w:lineRule="auto"/>
        <w:jc w:val="both"/>
        <w:rPr>
          <w:b/>
        </w:rPr>
      </w:pPr>
    </w:p>
    <w:p w14:paraId="547E142D" w14:textId="77777777" w:rsidR="007A689C" w:rsidRPr="00BC6CA8" w:rsidRDefault="007A689C" w:rsidP="007A689C">
      <w:pPr>
        <w:spacing w:line="233" w:lineRule="auto"/>
        <w:jc w:val="both"/>
        <w:rPr>
          <w:b/>
        </w:rPr>
      </w:pPr>
    </w:p>
    <w:p w14:paraId="03D8DD51" w14:textId="77777777" w:rsidR="007A689C" w:rsidRPr="00BC6CA8" w:rsidRDefault="007A689C" w:rsidP="007A689C">
      <w:pPr>
        <w:spacing w:line="233" w:lineRule="auto"/>
        <w:jc w:val="both"/>
        <w:rPr>
          <w:b/>
        </w:rPr>
      </w:pPr>
    </w:p>
    <w:p w14:paraId="31AF0D2C" w14:textId="77777777" w:rsidR="007A689C" w:rsidRPr="00BC6CA8" w:rsidRDefault="007A689C" w:rsidP="007A689C">
      <w:pPr>
        <w:spacing w:line="233" w:lineRule="auto"/>
        <w:jc w:val="both"/>
        <w:rPr>
          <w:b/>
        </w:rPr>
      </w:pPr>
    </w:p>
    <w:p w14:paraId="239912EC" w14:textId="77777777" w:rsidR="007A689C" w:rsidRPr="00BC6CA8" w:rsidRDefault="007A689C" w:rsidP="007A689C">
      <w:pPr>
        <w:spacing w:line="233" w:lineRule="auto"/>
        <w:jc w:val="both"/>
        <w:rPr>
          <w:b/>
        </w:rPr>
      </w:pPr>
    </w:p>
    <w:p w14:paraId="4277BB94" w14:textId="77777777" w:rsidR="007A689C" w:rsidRPr="00BC6CA8" w:rsidRDefault="007A689C" w:rsidP="007A689C">
      <w:pPr>
        <w:spacing w:line="233" w:lineRule="auto"/>
        <w:jc w:val="both"/>
        <w:rPr>
          <w:b/>
        </w:rPr>
      </w:pPr>
    </w:p>
    <w:p w14:paraId="0664006D" w14:textId="77777777" w:rsidR="007A689C" w:rsidRPr="00BC6CA8" w:rsidRDefault="007A689C" w:rsidP="007A689C">
      <w:pPr>
        <w:spacing w:line="233" w:lineRule="auto"/>
        <w:jc w:val="both"/>
        <w:rPr>
          <w:b/>
        </w:rPr>
      </w:pPr>
    </w:p>
    <w:p w14:paraId="4570F90A" w14:textId="77777777" w:rsidR="007A689C" w:rsidRPr="00BC6CA8" w:rsidRDefault="007A689C" w:rsidP="007A689C">
      <w:pPr>
        <w:spacing w:line="233" w:lineRule="auto"/>
        <w:jc w:val="both"/>
        <w:rPr>
          <w:b/>
        </w:rPr>
      </w:pPr>
    </w:p>
    <w:p w14:paraId="1A0ECB41" w14:textId="77777777" w:rsidR="007A689C" w:rsidRPr="00BC6CA8" w:rsidRDefault="007A689C" w:rsidP="007A689C">
      <w:pPr>
        <w:spacing w:line="233" w:lineRule="auto"/>
        <w:jc w:val="both"/>
        <w:rPr>
          <w:b/>
        </w:rPr>
      </w:pPr>
    </w:p>
    <w:p w14:paraId="44982F31" w14:textId="77777777" w:rsidR="007A689C" w:rsidRPr="00BC6CA8" w:rsidRDefault="007A689C" w:rsidP="007A689C">
      <w:pPr>
        <w:spacing w:line="233" w:lineRule="auto"/>
        <w:jc w:val="both"/>
        <w:rPr>
          <w:b/>
        </w:rPr>
      </w:pPr>
    </w:p>
    <w:p w14:paraId="1D573595" w14:textId="77777777" w:rsidR="007A689C" w:rsidRPr="00BC6CA8" w:rsidRDefault="007A689C" w:rsidP="007A689C">
      <w:pPr>
        <w:spacing w:line="233" w:lineRule="auto"/>
        <w:jc w:val="both"/>
        <w:rPr>
          <w:b/>
        </w:rPr>
      </w:pPr>
    </w:p>
    <w:p w14:paraId="35AF533F" w14:textId="77777777" w:rsidR="007A689C" w:rsidRPr="00BC6CA8" w:rsidRDefault="007A689C" w:rsidP="007A689C">
      <w:pPr>
        <w:spacing w:line="233" w:lineRule="auto"/>
        <w:jc w:val="both"/>
        <w:rPr>
          <w:b/>
        </w:rPr>
      </w:pPr>
    </w:p>
    <w:p w14:paraId="2219619E" w14:textId="77777777" w:rsidR="007A689C" w:rsidRPr="00BC6CA8" w:rsidRDefault="007A689C" w:rsidP="007A689C">
      <w:pPr>
        <w:spacing w:line="233" w:lineRule="auto"/>
        <w:jc w:val="both"/>
        <w:rPr>
          <w:b/>
        </w:rPr>
      </w:pPr>
    </w:p>
    <w:p w14:paraId="42C2BA0C" w14:textId="77777777" w:rsidR="007A689C" w:rsidRPr="00BC6CA8" w:rsidRDefault="007A689C" w:rsidP="007A689C">
      <w:pPr>
        <w:spacing w:line="233" w:lineRule="auto"/>
        <w:jc w:val="both"/>
        <w:rPr>
          <w:b/>
        </w:rPr>
      </w:pPr>
    </w:p>
    <w:p w14:paraId="43683B6C" w14:textId="77777777" w:rsidR="007A689C" w:rsidRPr="00BC6CA8" w:rsidRDefault="007A689C" w:rsidP="007A689C">
      <w:pPr>
        <w:spacing w:line="233" w:lineRule="auto"/>
        <w:jc w:val="both"/>
        <w:rPr>
          <w:b/>
        </w:rPr>
      </w:pPr>
    </w:p>
    <w:p w14:paraId="10BC68A4" w14:textId="77777777" w:rsidR="007A689C" w:rsidRPr="00BC6CA8" w:rsidRDefault="007A689C" w:rsidP="007A689C">
      <w:pPr>
        <w:spacing w:line="233" w:lineRule="auto"/>
        <w:jc w:val="both"/>
        <w:rPr>
          <w:b/>
        </w:rPr>
      </w:pPr>
    </w:p>
    <w:p w14:paraId="27071D38" w14:textId="77777777" w:rsidR="007A689C" w:rsidRPr="00BC6CA8" w:rsidRDefault="007A689C" w:rsidP="007A689C">
      <w:pPr>
        <w:spacing w:line="233" w:lineRule="auto"/>
        <w:jc w:val="both"/>
        <w:rPr>
          <w:b/>
        </w:rPr>
      </w:pPr>
    </w:p>
    <w:p w14:paraId="56F8A550" w14:textId="77777777" w:rsidR="007A689C" w:rsidRPr="00BC6CA8" w:rsidRDefault="007A689C" w:rsidP="007A689C">
      <w:pPr>
        <w:spacing w:line="233" w:lineRule="auto"/>
        <w:jc w:val="both"/>
        <w:rPr>
          <w:b/>
        </w:rPr>
      </w:pPr>
    </w:p>
    <w:p w14:paraId="1BEAE234" w14:textId="77777777" w:rsidR="007A689C" w:rsidRPr="00BC6CA8" w:rsidRDefault="007A689C" w:rsidP="007A689C">
      <w:pPr>
        <w:spacing w:line="233" w:lineRule="auto"/>
        <w:jc w:val="both"/>
        <w:rPr>
          <w:b/>
        </w:rPr>
      </w:pPr>
    </w:p>
    <w:p w14:paraId="1CF4AD33" w14:textId="77777777" w:rsidR="007A689C" w:rsidRPr="00BC6CA8" w:rsidRDefault="007A689C" w:rsidP="007A689C">
      <w:pPr>
        <w:spacing w:line="233" w:lineRule="auto"/>
        <w:jc w:val="both"/>
        <w:rPr>
          <w:b/>
        </w:rPr>
      </w:pPr>
    </w:p>
    <w:p w14:paraId="71A53BDD" w14:textId="77777777" w:rsidR="007A689C" w:rsidRPr="00BC6CA8" w:rsidRDefault="007A689C" w:rsidP="007A689C">
      <w:pPr>
        <w:spacing w:line="233" w:lineRule="auto"/>
        <w:jc w:val="both"/>
        <w:rPr>
          <w:b/>
        </w:rPr>
      </w:pPr>
    </w:p>
    <w:p w14:paraId="6AF69248" w14:textId="77777777" w:rsidR="007A689C" w:rsidRPr="00BC6CA8" w:rsidRDefault="007A689C" w:rsidP="007A689C">
      <w:pPr>
        <w:spacing w:line="233" w:lineRule="auto"/>
        <w:jc w:val="both"/>
        <w:rPr>
          <w:b/>
        </w:rPr>
      </w:pPr>
    </w:p>
    <w:p w14:paraId="1056BDE2" w14:textId="77777777" w:rsidR="007A689C" w:rsidRPr="00BC6CA8" w:rsidRDefault="007A689C" w:rsidP="007A689C">
      <w:pPr>
        <w:spacing w:line="233" w:lineRule="auto"/>
        <w:jc w:val="both"/>
        <w:rPr>
          <w:b/>
        </w:rPr>
      </w:pPr>
    </w:p>
    <w:p w14:paraId="6ABF45F7" w14:textId="77777777" w:rsidR="007A689C" w:rsidRPr="00BC6CA8" w:rsidRDefault="007A689C" w:rsidP="007A689C">
      <w:pPr>
        <w:spacing w:line="233" w:lineRule="auto"/>
        <w:jc w:val="both"/>
        <w:rPr>
          <w:b/>
        </w:rPr>
      </w:pPr>
    </w:p>
    <w:p w14:paraId="46EBFDC8" w14:textId="77777777" w:rsidR="007A689C" w:rsidRPr="00BC6CA8" w:rsidRDefault="007A689C" w:rsidP="007A689C">
      <w:pPr>
        <w:spacing w:line="233" w:lineRule="auto"/>
        <w:jc w:val="both"/>
        <w:rPr>
          <w:b/>
        </w:rPr>
      </w:pPr>
    </w:p>
    <w:p w14:paraId="6673AE75" w14:textId="77777777" w:rsidR="007A689C" w:rsidRPr="00BC6CA8" w:rsidRDefault="007A689C" w:rsidP="007A689C">
      <w:pPr>
        <w:spacing w:line="233" w:lineRule="auto"/>
        <w:jc w:val="both"/>
        <w:rPr>
          <w:b/>
        </w:rPr>
      </w:pPr>
    </w:p>
    <w:p w14:paraId="7EF89F4F" w14:textId="77777777" w:rsidR="007A689C" w:rsidRPr="00BC6CA8" w:rsidRDefault="007A689C" w:rsidP="007A689C">
      <w:pPr>
        <w:spacing w:line="233" w:lineRule="auto"/>
        <w:jc w:val="both"/>
        <w:rPr>
          <w:b/>
        </w:rPr>
      </w:pPr>
    </w:p>
    <w:p w14:paraId="23048D9E" w14:textId="77777777" w:rsidR="007A689C" w:rsidRPr="00BC6CA8" w:rsidRDefault="007A689C" w:rsidP="007A689C">
      <w:pPr>
        <w:spacing w:line="233" w:lineRule="auto"/>
        <w:jc w:val="both"/>
        <w:rPr>
          <w:b/>
        </w:rPr>
      </w:pPr>
    </w:p>
    <w:p w14:paraId="00B999E1" w14:textId="77777777" w:rsidR="007A689C" w:rsidRPr="00BC6CA8" w:rsidRDefault="007A689C" w:rsidP="007A689C">
      <w:pPr>
        <w:spacing w:line="233" w:lineRule="auto"/>
        <w:jc w:val="both"/>
        <w:rPr>
          <w:b/>
        </w:rPr>
      </w:pPr>
    </w:p>
    <w:p w14:paraId="6B50F80B" w14:textId="77777777" w:rsidR="007A689C" w:rsidRPr="00BC6CA8" w:rsidRDefault="007A689C" w:rsidP="007A689C">
      <w:pPr>
        <w:spacing w:line="233" w:lineRule="auto"/>
        <w:jc w:val="both"/>
        <w:rPr>
          <w:b/>
        </w:rPr>
      </w:pPr>
    </w:p>
    <w:p w14:paraId="1C48BDC1" w14:textId="77777777" w:rsidR="007A689C" w:rsidRPr="00BC6CA8" w:rsidRDefault="007A689C" w:rsidP="007A689C">
      <w:pPr>
        <w:spacing w:line="233" w:lineRule="auto"/>
        <w:jc w:val="both"/>
        <w:rPr>
          <w:b/>
        </w:rPr>
      </w:pPr>
    </w:p>
    <w:p w14:paraId="2DA44897" w14:textId="77777777" w:rsidR="007A689C" w:rsidRPr="00BC6CA8" w:rsidRDefault="007A689C" w:rsidP="007A689C">
      <w:pPr>
        <w:spacing w:line="233" w:lineRule="auto"/>
        <w:jc w:val="both"/>
        <w:rPr>
          <w:b/>
        </w:rPr>
      </w:pPr>
    </w:p>
    <w:p w14:paraId="12819A88" w14:textId="77777777" w:rsidR="007A689C" w:rsidRPr="00BC6CA8" w:rsidRDefault="007A689C" w:rsidP="007A689C">
      <w:pPr>
        <w:spacing w:line="233" w:lineRule="auto"/>
        <w:jc w:val="both"/>
        <w:rPr>
          <w:b/>
        </w:rPr>
      </w:pPr>
    </w:p>
    <w:p w14:paraId="11120670" w14:textId="77777777" w:rsidR="007A689C" w:rsidRPr="00BC6CA8" w:rsidRDefault="007A689C" w:rsidP="007A689C">
      <w:pPr>
        <w:spacing w:line="233" w:lineRule="auto"/>
        <w:jc w:val="both"/>
        <w:rPr>
          <w:b/>
        </w:rPr>
      </w:pPr>
    </w:p>
    <w:p w14:paraId="7B8D9E8C" w14:textId="77777777" w:rsidR="007A689C" w:rsidRPr="00BC6CA8" w:rsidRDefault="007A689C" w:rsidP="007A689C">
      <w:pPr>
        <w:spacing w:line="233" w:lineRule="auto"/>
        <w:jc w:val="both"/>
        <w:rPr>
          <w:b/>
        </w:rPr>
      </w:pPr>
    </w:p>
    <w:p w14:paraId="030852FB" w14:textId="77777777" w:rsidR="007A689C" w:rsidRPr="00BC6CA8" w:rsidRDefault="007A689C" w:rsidP="007A689C">
      <w:pPr>
        <w:spacing w:line="233" w:lineRule="auto"/>
        <w:jc w:val="both"/>
        <w:rPr>
          <w:b/>
        </w:rPr>
      </w:pPr>
    </w:p>
    <w:p w14:paraId="71640CDF" w14:textId="77777777" w:rsidR="007A689C" w:rsidRPr="00BC6CA8" w:rsidRDefault="007A689C" w:rsidP="007A689C">
      <w:pPr>
        <w:spacing w:line="233" w:lineRule="auto"/>
        <w:jc w:val="both"/>
        <w:rPr>
          <w:b/>
        </w:rPr>
      </w:pPr>
    </w:p>
    <w:p w14:paraId="6C8ECD8D" w14:textId="77777777" w:rsidR="007A689C" w:rsidRDefault="007A689C" w:rsidP="007A689C">
      <w:pPr>
        <w:rPr>
          <w:b/>
        </w:rPr>
      </w:pPr>
    </w:p>
    <w:p w14:paraId="1DA431B8" w14:textId="77777777" w:rsidR="001861B5" w:rsidRPr="00CB5C8C" w:rsidRDefault="001861B5" w:rsidP="001861B5"/>
    <w:p w14:paraId="0097BE11" w14:textId="77777777" w:rsidR="001861B5" w:rsidRPr="00CB5C8C" w:rsidRDefault="001861B5" w:rsidP="002B0DD7"/>
    <w:p w14:paraId="75625318" w14:textId="77777777" w:rsidR="001861B5" w:rsidRPr="00CB5C8C" w:rsidRDefault="001861B5"/>
    <w:p w14:paraId="142ABF1B" w14:textId="77777777" w:rsidR="001861B5" w:rsidRPr="00CB5C8C" w:rsidRDefault="001861B5"/>
    <w:p w14:paraId="50C9CB52" w14:textId="77777777" w:rsidR="001861B5" w:rsidRPr="00CB5C8C" w:rsidRDefault="001861B5"/>
    <w:p w14:paraId="0FFB474E" w14:textId="77777777" w:rsidR="001861B5" w:rsidRPr="00CB5C8C" w:rsidRDefault="001861B5"/>
    <w:p w14:paraId="1C94BA89" w14:textId="77777777" w:rsidR="001861B5" w:rsidRPr="00CB5C8C" w:rsidRDefault="001861B5"/>
    <w:p w14:paraId="6BB77C64" w14:textId="77777777" w:rsidR="001861B5" w:rsidRPr="00CB5C8C" w:rsidRDefault="001861B5"/>
    <w:p w14:paraId="2422F6D9" w14:textId="77777777" w:rsidR="001861B5" w:rsidRPr="00CB5C8C" w:rsidRDefault="001861B5"/>
    <w:p w14:paraId="6EEEEC6E" w14:textId="77777777" w:rsidR="001861B5" w:rsidRPr="00CB5C8C" w:rsidRDefault="001861B5"/>
    <w:p w14:paraId="6640FDCC" w14:textId="77777777" w:rsidR="001861B5" w:rsidRPr="00CB5C8C" w:rsidRDefault="001861B5"/>
    <w:p w14:paraId="5A47D197" w14:textId="77777777" w:rsidR="001861B5" w:rsidRDefault="001861B5" w:rsidP="001861B5"/>
    <w:p w14:paraId="11B46AE4" w14:textId="77777777" w:rsidR="001861B5" w:rsidRPr="001861B5" w:rsidRDefault="001861B5" w:rsidP="001861B5"/>
    <w:p w14:paraId="6389D092" w14:textId="325ACFF6" w:rsidR="001861B5" w:rsidRPr="001861B5" w:rsidRDefault="001861B5" w:rsidP="00CB5C8C">
      <w:pPr>
        <w:tabs>
          <w:tab w:val="left" w:pos="1275"/>
        </w:tabs>
      </w:pPr>
      <w:r>
        <w:lastRenderedPageBreak/>
        <w:tab/>
      </w:r>
    </w:p>
    <w:sectPr w:rsidR="001861B5" w:rsidRPr="001861B5" w:rsidSect="00503DD9">
      <w:footerReference w:type="first" r:id="rId102"/>
      <w:pgSz w:w="11906" w:h="16838"/>
      <w:pgMar w:top="964" w:right="992"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92D1A3" w14:textId="77777777" w:rsidR="00376B36" w:rsidRDefault="00376B36" w:rsidP="00F837B6">
      <w:r>
        <w:separator/>
      </w:r>
    </w:p>
  </w:endnote>
  <w:endnote w:type="continuationSeparator" w:id="0">
    <w:p w14:paraId="03069D2D" w14:textId="77777777" w:rsidR="00376B36" w:rsidRDefault="00376B36" w:rsidP="00F83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wiss911 XCm BT">
    <w:altName w:val="Haettenschweiler"/>
    <w:charset w:val="00"/>
    <w:family w:val="swiss"/>
    <w:pitch w:val="variable"/>
    <w:sig w:usb0="00000007" w:usb1="00000000" w:usb2="00000000" w:usb3="00000000" w:csb0="0000001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GNJLCO+CenturySchoolbook,Bold">
    <w:altName w:val="Century Schoolbook"/>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nsolas">
    <w:panose1 w:val="020B0609020204030204"/>
    <w:charset w:val="00"/>
    <w:family w:val="modern"/>
    <w:pitch w:val="fixed"/>
    <w:sig w:usb0="E10002FF" w:usb1="4000F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UniversalMath1 BT">
    <w:altName w:val="Symbol"/>
    <w:panose1 w:val="00000000000000000000"/>
    <w:charset w:val="02"/>
    <w:family w:val="roman"/>
    <w:notTrueType/>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6CB4DC" w14:textId="77777777" w:rsidR="003F3A7E" w:rsidRDefault="003F3A7E" w:rsidP="00E3339A">
    <w:pPr>
      <w:pStyle w:val="Footer"/>
      <w:jc w:val="right"/>
    </w:pPr>
    <w:r>
      <w:t xml:space="preserve">- </w:t>
    </w:r>
    <w:sdt>
      <w:sdtPr>
        <w:id w:val="-1442604123"/>
        <w:docPartObj>
          <w:docPartGallery w:val="Page Numbers (Bottom of Page)"/>
          <w:docPartUnique/>
        </w:docPartObj>
      </w:sdtPr>
      <w:sdtContent>
        <w:r>
          <w:fldChar w:fldCharType="begin"/>
        </w:r>
        <w:r>
          <w:instrText>PAGE   \* MERGEFORMAT</w:instrText>
        </w:r>
        <w:r>
          <w:fldChar w:fldCharType="separate"/>
        </w:r>
        <w:r>
          <w:rPr>
            <w:noProof/>
          </w:rPr>
          <w:t>55</w:t>
        </w:r>
        <w:r>
          <w:fldChar w:fldCharType="end"/>
        </w:r>
        <w:r>
          <w:t xml:space="preserve"> -</w:t>
        </w:r>
      </w:sdtContent>
    </w:sdt>
  </w:p>
  <w:p w14:paraId="0B63577B" w14:textId="77777777" w:rsidR="003F3A7E" w:rsidRDefault="003F3A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130922"/>
      <w:docPartObj>
        <w:docPartGallery w:val="Page Numbers (Bottom of Page)"/>
        <w:docPartUnique/>
      </w:docPartObj>
    </w:sdtPr>
    <w:sdtContent>
      <w:p w14:paraId="210F7DDE" w14:textId="77777777" w:rsidR="003F3A7E" w:rsidRDefault="003F3A7E">
        <w:pPr>
          <w:pStyle w:val="Footer"/>
          <w:jc w:val="right"/>
        </w:pPr>
        <w:r>
          <w:fldChar w:fldCharType="begin"/>
        </w:r>
        <w:r>
          <w:instrText>PAGE   \* MERGEFORMAT</w:instrText>
        </w:r>
        <w:r>
          <w:fldChar w:fldCharType="separate"/>
        </w:r>
        <w:r>
          <w:rPr>
            <w:noProof/>
          </w:rPr>
          <w:t>115</w:t>
        </w:r>
        <w:r>
          <w:fldChar w:fldCharType="end"/>
        </w:r>
      </w:p>
    </w:sdtContent>
  </w:sdt>
  <w:p w14:paraId="6A5C6518" w14:textId="77777777" w:rsidR="003F3A7E" w:rsidRPr="00AE77AC" w:rsidRDefault="003F3A7E" w:rsidP="007A68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D52FAB" w14:textId="77777777" w:rsidR="00376B36" w:rsidRDefault="00376B36" w:rsidP="00F837B6">
      <w:r>
        <w:separator/>
      </w:r>
    </w:p>
  </w:footnote>
  <w:footnote w:type="continuationSeparator" w:id="0">
    <w:p w14:paraId="3DBB1C1C" w14:textId="77777777" w:rsidR="00376B36" w:rsidRDefault="00376B36" w:rsidP="00F83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ADDCC7" w14:textId="77777777" w:rsidR="003F3A7E" w:rsidRDefault="003F3A7E">
    <w:pPr>
      <w:pStyle w:val="Header"/>
      <w:jc w:val="right"/>
    </w:pPr>
  </w:p>
  <w:p w14:paraId="50FB9BBA" w14:textId="77777777" w:rsidR="003F3A7E" w:rsidRDefault="003F3A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41F453" w14:textId="77777777" w:rsidR="003F3A7E" w:rsidRDefault="003F3A7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73"/>
    </w:tblGrid>
    <w:tr w:rsidR="003F3A7E" w14:paraId="364966FF" w14:textId="77777777" w:rsidTr="009C195C">
      <w:tc>
        <w:tcPr>
          <w:tcW w:w="10173" w:type="dxa"/>
          <w:tcBorders>
            <w:top w:val="nil"/>
            <w:left w:val="nil"/>
            <w:right w:val="nil"/>
          </w:tcBorders>
        </w:tcPr>
        <w:p w14:paraId="7B59922B" w14:textId="77777777" w:rsidR="003F3A7E" w:rsidRDefault="003F3A7E" w:rsidP="009C195C">
          <w:pPr>
            <w:pStyle w:val="Header"/>
          </w:pPr>
          <w:r>
            <w:t xml:space="preserve">NTE </w:t>
          </w:r>
          <w:r w:rsidRPr="00C21FC2">
            <w:rPr>
              <w:color w:val="BF8F00"/>
              <w:highlight w:val="cyan"/>
            </w:rPr>
            <w:t>XXX/17/00</w:t>
          </w:r>
        </w:p>
      </w:tc>
    </w:tr>
  </w:tbl>
  <w:p w14:paraId="3901035A" w14:textId="77777777" w:rsidR="003F3A7E" w:rsidRPr="00945956" w:rsidRDefault="003F3A7E" w:rsidP="009C195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71"/>
    </w:tblGrid>
    <w:tr w:rsidR="003F3A7E" w14:paraId="7FA6BAA7" w14:textId="77777777" w:rsidTr="009C195C">
      <w:trPr>
        <w:trHeight w:val="366"/>
      </w:trPr>
      <w:tc>
        <w:tcPr>
          <w:tcW w:w="15371" w:type="dxa"/>
          <w:tcBorders>
            <w:top w:val="nil"/>
            <w:left w:val="nil"/>
            <w:right w:val="nil"/>
          </w:tcBorders>
        </w:tcPr>
        <w:p w14:paraId="1AA9D03F" w14:textId="77777777" w:rsidR="003F3A7E" w:rsidRDefault="003F3A7E" w:rsidP="009C195C">
          <w:pPr>
            <w:pStyle w:val="Header"/>
          </w:pPr>
          <w:r>
            <w:t xml:space="preserve">NTE </w:t>
          </w:r>
          <w:r w:rsidRPr="00C21FC2">
            <w:rPr>
              <w:color w:val="BF8F00"/>
              <w:highlight w:val="cyan"/>
            </w:rPr>
            <w:t>XXX/17/00</w:t>
          </w:r>
        </w:p>
      </w:tc>
    </w:tr>
  </w:tbl>
  <w:p w14:paraId="3A539A98" w14:textId="77777777" w:rsidR="003F3A7E" w:rsidRPr="00945956" w:rsidRDefault="003F3A7E" w:rsidP="009C195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21"/>
    </w:tblGrid>
    <w:tr w:rsidR="003F3A7E" w14:paraId="65727866" w14:textId="77777777" w:rsidTr="009C195C">
      <w:trPr>
        <w:trHeight w:val="277"/>
      </w:trPr>
      <w:tc>
        <w:tcPr>
          <w:tcW w:w="15321" w:type="dxa"/>
          <w:tcBorders>
            <w:top w:val="nil"/>
            <w:left w:val="nil"/>
            <w:right w:val="nil"/>
          </w:tcBorders>
        </w:tcPr>
        <w:p w14:paraId="2B0E7A31" w14:textId="77777777" w:rsidR="003F3A7E" w:rsidRDefault="003F3A7E" w:rsidP="009C195C">
          <w:pPr>
            <w:pStyle w:val="Header"/>
          </w:pPr>
        </w:p>
      </w:tc>
    </w:tr>
  </w:tbl>
  <w:p w14:paraId="7381CFA5" w14:textId="77777777" w:rsidR="003F3A7E" w:rsidRDefault="003F3A7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73"/>
    </w:tblGrid>
    <w:tr w:rsidR="003F3A7E" w14:paraId="4A0D721C" w14:textId="77777777" w:rsidTr="00BE390F">
      <w:tc>
        <w:tcPr>
          <w:tcW w:w="10173" w:type="dxa"/>
          <w:tcBorders>
            <w:top w:val="nil"/>
            <w:left w:val="nil"/>
            <w:right w:val="nil"/>
          </w:tcBorders>
        </w:tcPr>
        <w:p w14:paraId="09B6EF78" w14:textId="2803A068" w:rsidR="003F3A7E" w:rsidRDefault="003F3A7E" w:rsidP="00BE390F">
          <w:pPr>
            <w:pStyle w:val="Header"/>
          </w:pPr>
        </w:p>
      </w:tc>
    </w:tr>
  </w:tbl>
  <w:p w14:paraId="00DF79C3" w14:textId="77777777" w:rsidR="003F3A7E" w:rsidRDefault="003F3A7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661AC4" w14:textId="77777777" w:rsidR="003F3A7E" w:rsidRDefault="003F3A7E">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96"/>
    </w:tblGrid>
    <w:tr w:rsidR="003F3A7E" w14:paraId="0321F970" w14:textId="77777777" w:rsidTr="00D4165F">
      <w:trPr>
        <w:trHeight w:val="276"/>
      </w:trPr>
      <w:tc>
        <w:tcPr>
          <w:tcW w:w="14996" w:type="dxa"/>
          <w:tcBorders>
            <w:top w:val="nil"/>
            <w:left w:val="nil"/>
            <w:right w:val="nil"/>
          </w:tcBorders>
        </w:tcPr>
        <w:p w14:paraId="164228C0" w14:textId="77777777" w:rsidR="003F3A7E" w:rsidRDefault="003F3A7E" w:rsidP="00D4165F">
          <w:pPr>
            <w:pStyle w:val="Header"/>
          </w:pPr>
          <w:r>
            <w:t xml:space="preserve">NTE </w:t>
          </w:r>
          <w:r w:rsidRPr="00C21FC2">
            <w:rPr>
              <w:color w:val="BF8F00"/>
              <w:highlight w:val="cyan"/>
            </w:rPr>
            <w:t>XXX/17/00</w:t>
          </w:r>
        </w:p>
      </w:tc>
    </w:tr>
  </w:tbl>
  <w:p w14:paraId="496AED31" w14:textId="77777777" w:rsidR="003F3A7E" w:rsidRPr="00945956" w:rsidRDefault="003F3A7E" w:rsidP="00D416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42F40"/>
    <w:multiLevelType w:val="hybridMultilevel"/>
    <w:tmpl w:val="EDE4EB20"/>
    <w:lvl w:ilvl="0" w:tplc="FFFFFFFF">
      <w:start w:val="1"/>
      <w:numFmt w:val="bullet"/>
      <w:lvlText w:val=""/>
      <w:lvlJc w:val="left"/>
      <w:pPr>
        <w:tabs>
          <w:tab w:val="num" w:pos="11"/>
        </w:tabs>
        <w:ind w:left="11" w:hanging="360"/>
      </w:pPr>
      <w:rPr>
        <w:rFonts w:ascii="Symbol" w:hAnsi="Symbol" w:hint="default"/>
      </w:rPr>
    </w:lvl>
    <w:lvl w:ilvl="1" w:tplc="FFFFFFFF" w:tentative="1">
      <w:start w:val="1"/>
      <w:numFmt w:val="bullet"/>
      <w:lvlText w:val="o"/>
      <w:lvlJc w:val="left"/>
      <w:pPr>
        <w:tabs>
          <w:tab w:val="num" w:pos="731"/>
        </w:tabs>
        <w:ind w:left="731" w:hanging="360"/>
      </w:pPr>
      <w:rPr>
        <w:rFonts w:ascii="Courier New" w:hAnsi="Courier New" w:cs="Courier New" w:hint="default"/>
      </w:rPr>
    </w:lvl>
    <w:lvl w:ilvl="2" w:tplc="FFFFFFFF" w:tentative="1">
      <w:start w:val="1"/>
      <w:numFmt w:val="bullet"/>
      <w:lvlText w:val=""/>
      <w:lvlJc w:val="left"/>
      <w:pPr>
        <w:tabs>
          <w:tab w:val="num" w:pos="1451"/>
        </w:tabs>
        <w:ind w:left="1451" w:hanging="360"/>
      </w:pPr>
      <w:rPr>
        <w:rFonts w:ascii="Wingdings" w:hAnsi="Wingdings" w:hint="default"/>
      </w:rPr>
    </w:lvl>
    <w:lvl w:ilvl="3" w:tplc="FFFFFFFF" w:tentative="1">
      <w:start w:val="1"/>
      <w:numFmt w:val="bullet"/>
      <w:lvlText w:val=""/>
      <w:lvlJc w:val="left"/>
      <w:pPr>
        <w:tabs>
          <w:tab w:val="num" w:pos="2171"/>
        </w:tabs>
        <w:ind w:left="2171" w:hanging="360"/>
      </w:pPr>
      <w:rPr>
        <w:rFonts w:ascii="Symbol" w:hAnsi="Symbol" w:hint="default"/>
      </w:rPr>
    </w:lvl>
    <w:lvl w:ilvl="4" w:tplc="FFFFFFFF" w:tentative="1">
      <w:start w:val="1"/>
      <w:numFmt w:val="bullet"/>
      <w:lvlText w:val="o"/>
      <w:lvlJc w:val="left"/>
      <w:pPr>
        <w:tabs>
          <w:tab w:val="num" w:pos="2891"/>
        </w:tabs>
        <w:ind w:left="2891" w:hanging="360"/>
      </w:pPr>
      <w:rPr>
        <w:rFonts w:ascii="Courier New" w:hAnsi="Courier New" w:cs="Courier New" w:hint="default"/>
      </w:rPr>
    </w:lvl>
    <w:lvl w:ilvl="5" w:tplc="FFFFFFFF" w:tentative="1">
      <w:start w:val="1"/>
      <w:numFmt w:val="bullet"/>
      <w:lvlText w:val=""/>
      <w:lvlJc w:val="left"/>
      <w:pPr>
        <w:tabs>
          <w:tab w:val="num" w:pos="3611"/>
        </w:tabs>
        <w:ind w:left="3611" w:hanging="360"/>
      </w:pPr>
      <w:rPr>
        <w:rFonts w:ascii="Wingdings" w:hAnsi="Wingdings" w:hint="default"/>
      </w:rPr>
    </w:lvl>
    <w:lvl w:ilvl="6" w:tplc="FFFFFFFF" w:tentative="1">
      <w:start w:val="1"/>
      <w:numFmt w:val="bullet"/>
      <w:lvlText w:val=""/>
      <w:lvlJc w:val="left"/>
      <w:pPr>
        <w:tabs>
          <w:tab w:val="num" w:pos="4331"/>
        </w:tabs>
        <w:ind w:left="4331" w:hanging="360"/>
      </w:pPr>
      <w:rPr>
        <w:rFonts w:ascii="Symbol" w:hAnsi="Symbol" w:hint="default"/>
      </w:rPr>
    </w:lvl>
    <w:lvl w:ilvl="7" w:tplc="FFFFFFFF" w:tentative="1">
      <w:start w:val="1"/>
      <w:numFmt w:val="bullet"/>
      <w:lvlText w:val="o"/>
      <w:lvlJc w:val="left"/>
      <w:pPr>
        <w:tabs>
          <w:tab w:val="num" w:pos="5051"/>
        </w:tabs>
        <w:ind w:left="5051" w:hanging="360"/>
      </w:pPr>
      <w:rPr>
        <w:rFonts w:ascii="Courier New" w:hAnsi="Courier New" w:cs="Courier New" w:hint="default"/>
      </w:rPr>
    </w:lvl>
    <w:lvl w:ilvl="8" w:tplc="FFFFFFFF" w:tentative="1">
      <w:start w:val="1"/>
      <w:numFmt w:val="bullet"/>
      <w:lvlText w:val=""/>
      <w:lvlJc w:val="left"/>
      <w:pPr>
        <w:tabs>
          <w:tab w:val="num" w:pos="5771"/>
        </w:tabs>
        <w:ind w:left="5771" w:hanging="360"/>
      </w:pPr>
      <w:rPr>
        <w:rFonts w:ascii="Wingdings" w:hAnsi="Wingdings" w:hint="default"/>
      </w:rPr>
    </w:lvl>
  </w:abstractNum>
  <w:abstractNum w:abstractNumId="1" w15:restartNumberingAfterBreak="0">
    <w:nsid w:val="024377C9"/>
    <w:multiLevelType w:val="singleLevel"/>
    <w:tmpl w:val="3B8247EE"/>
    <w:lvl w:ilvl="0">
      <w:start w:val="1"/>
      <w:numFmt w:val="decimal"/>
      <w:lvlText w:val="%1)"/>
      <w:lvlJc w:val="left"/>
      <w:pPr>
        <w:tabs>
          <w:tab w:val="num" w:pos="360"/>
        </w:tabs>
        <w:ind w:left="0" w:firstLine="0"/>
      </w:pPr>
    </w:lvl>
  </w:abstractNum>
  <w:abstractNum w:abstractNumId="2" w15:restartNumberingAfterBreak="0">
    <w:nsid w:val="028F459C"/>
    <w:multiLevelType w:val="singleLevel"/>
    <w:tmpl w:val="E814C376"/>
    <w:lvl w:ilvl="0">
      <w:start w:val="1"/>
      <w:numFmt w:val="decimal"/>
      <w:lvlText w:val="%1)"/>
      <w:lvlJc w:val="left"/>
      <w:pPr>
        <w:tabs>
          <w:tab w:val="num" w:pos="360"/>
        </w:tabs>
        <w:ind w:left="0" w:firstLine="0"/>
      </w:pPr>
      <w:rPr>
        <w:spacing w:val="0"/>
        <w:w w:val="100"/>
        <w:position w:val="0"/>
      </w:rPr>
    </w:lvl>
  </w:abstractNum>
  <w:abstractNum w:abstractNumId="3" w15:restartNumberingAfterBreak="0">
    <w:nsid w:val="058E52ED"/>
    <w:multiLevelType w:val="singleLevel"/>
    <w:tmpl w:val="3634B38A"/>
    <w:lvl w:ilvl="0">
      <w:start w:val="1"/>
      <w:numFmt w:val="lowerLetter"/>
      <w:lvlText w:val="%1)"/>
      <w:lvlJc w:val="left"/>
      <w:pPr>
        <w:tabs>
          <w:tab w:val="num" w:pos="1092"/>
        </w:tabs>
        <w:ind w:left="1092" w:hanging="360"/>
      </w:pPr>
      <w:rPr>
        <w:rFonts w:hint="default"/>
      </w:rPr>
    </w:lvl>
  </w:abstractNum>
  <w:abstractNum w:abstractNumId="4" w15:restartNumberingAfterBreak="0">
    <w:nsid w:val="07903F0C"/>
    <w:multiLevelType w:val="hybridMultilevel"/>
    <w:tmpl w:val="066CC082"/>
    <w:lvl w:ilvl="0" w:tplc="1CF43A0A">
      <w:start w:val="1"/>
      <w:numFmt w:val="bullet"/>
      <w:lvlText w:val=""/>
      <w:lvlJc w:val="left"/>
      <w:pPr>
        <w:tabs>
          <w:tab w:val="num" w:pos="720"/>
        </w:tabs>
        <w:ind w:left="720" w:hanging="360"/>
      </w:pPr>
      <w:rPr>
        <w:rFonts w:ascii="Symbol" w:hAnsi="Symbol" w:hint="default"/>
      </w:rPr>
    </w:lvl>
    <w:lvl w:ilvl="1" w:tplc="F00227B6" w:tentative="1">
      <w:start w:val="1"/>
      <w:numFmt w:val="bullet"/>
      <w:lvlText w:val="o"/>
      <w:lvlJc w:val="left"/>
      <w:pPr>
        <w:tabs>
          <w:tab w:val="num" w:pos="1440"/>
        </w:tabs>
        <w:ind w:left="1440" w:hanging="360"/>
      </w:pPr>
      <w:rPr>
        <w:rFonts w:ascii="Courier New" w:hAnsi="Courier New" w:cs="Courier New" w:hint="default"/>
      </w:rPr>
    </w:lvl>
    <w:lvl w:ilvl="2" w:tplc="C2444B58" w:tentative="1">
      <w:start w:val="1"/>
      <w:numFmt w:val="bullet"/>
      <w:lvlText w:val=""/>
      <w:lvlJc w:val="left"/>
      <w:pPr>
        <w:tabs>
          <w:tab w:val="num" w:pos="2160"/>
        </w:tabs>
        <w:ind w:left="2160" w:hanging="360"/>
      </w:pPr>
      <w:rPr>
        <w:rFonts w:ascii="Wingdings" w:hAnsi="Wingdings" w:hint="default"/>
      </w:rPr>
    </w:lvl>
    <w:lvl w:ilvl="3" w:tplc="BDA6FBC2" w:tentative="1">
      <w:start w:val="1"/>
      <w:numFmt w:val="bullet"/>
      <w:lvlText w:val=""/>
      <w:lvlJc w:val="left"/>
      <w:pPr>
        <w:tabs>
          <w:tab w:val="num" w:pos="2880"/>
        </w:tabs>
        <w:ind w:left="2880" w:hanging="360"/>
      </w:pPr>
      <w:rPr>
        <w:rFonts w:ascii="Symbol" w:hAnsi="Symbol" w:hint="default"/>
      </w:rPr>
    </w:lvl>
    <w:lvl w:ilvl="4" w:tplc="EC7AB0E4" w:tentative="1">
      <w:start w:val="1"/>
      <w:numFmt w:val="bullet"/>
      <w:lvlText w:val="o"/>
      <w:lvlJc w:val="left"/>
      <w:pPr>
        <w:tabs>
          <w:tab w:val="num" w:pos="3600"/>
        </w:tabs>
        <w:ind w:left="3600" w:hanging="360"/>
      </w:pPr>
      <w:rPr>
        <w:rFonts w:ascii="Courier New" w:hAnsi="Courier New" w:cs="Courier New" w:hint="default"/>
      </w:rPr>
    </w:lvl>
    <w:lvl w:ilvl="5" w:tplc="94748A5C" w:tentative="1">
      <w:start w:val="1"/>
      <w:numFmt w:val="bullet"/>
      <w:lvlText w:val=""/>
      <w:lvlJc w:val="left"/>
      <w:pPr>
        <w:tabs>
          <w:tab w:val="num" w:pos="4320"/>
        </w:tabs>
        <w:ind w:left="4320" w:hanging="360"/>
      </w:pPr>
      <w:rPr>
        <w:rFonts w:ascii="Wingdings" w:hAnsi="Wingdings" w:hint="default"/>
      </w:rPr>
    </w:lvl>
    <w:lvl w:ilvl="6" w:tplc="5EBAA038" w:tentative="1">
      <w:start w:val="1"/>
      <w:numFmt w:val="bullet"/>
      <w:lvlText w:val=""/>
      <w:lvlJc w:val="left"/>
      <w:pPr>
        <w:tabs>
          <w:tab w:val="num" w:pos="5040"/>
        </w:tabs>
        <w:ind w:left="5040" w:hanging="360"/>
      </w:pPr>
      <w:rPr>
        <w:rFonts w:ascii="Symbol" w:hAnsi="Symbol" w:hint="default"/>
      </w:rPr>
    </w:lvl>
    <w:lvl w:ilvl="7" w:tplc="EC96D054" w:tentative="1">
      <w:start w:val="1"/>
      <w:numFmt w:val="bullet"/>
      <w:lvlText w:val="o"/>
      <w:lvlJc w:val="left"/>
      <w:pPr>
        <w:tabs>
          <w:tab w:val="num" w:pos="5760"/>
        </w:tabs>
        <w:ind w:left="5760" w:hanging="360"/>
      </w:pPr>
      <w:rPr>
        <w:rFonts w:ascii="Courier New" w:hAnsi="Courier New" w:cs="Courier New" w:hint="default"/>
      </w:rPr>
    </w:lvl>
    <w:lvl w:ilvl="8" w:tplc="CA6AD79A"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34320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E713676"/>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7" w15:restartNumberingAfterBreak="0">
    <w:nsid w:val="0EDC35F4"/>
    <w:multiLevelType w:val="hybridMultilevel"/>
    <w:tmpl w:val="5CEC3AE4"/>
    <w:lvl w:ilvl="0" w:tplc="04090017">
      <w:start w:val="1"/>
      <w:numFmt w:val="lowerLetter"/>
      <w:lvlText w:val="%1)"/>
      <w:lvlJc w:val="left"/>
      <w:pPr>
        <w:tabs>
          <w:tab w:val="num" w:pos="720"/>
        </w:tabs>
        <w:ind w:left="720" w:hanging="360"/>
      </w:pPr>
      <w:rPr>
        <w:rFonts w:hint="default"/>
      </w:rPr>
    </w:lvl>
    <w:lvl w:ilvl="1" w:tplc="B0D43334">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09D7B6A"/>
    <w:multiLevelType w:val="singleLevel"/>
    <w:tmpl w:val="3B8247EE"/>
    <w:lvl w:ilvl="0">
      <w:start w:val="1"/>
      <w:numFmt w:val="decimal"/>
      <w:lvlText w:val="%1)"/>
      <w:lvlJc w:val="left"/>
      <w:pPr>
        <w:tabs>
          <w:tab w:val="num" w:pos="360"/>
        </w:tabs>
        <w:ind w:left="0" w:firstLine="0"/>
      </w:pPr>
    </w:lvl>
  </w:abstractNum>
  <w:abstractNum w:abstractNumId="9" w15:restartNumberingAfterBreak="0">
    <w:nsid w:val="15132C6F"/>
    <w:multiLevelType w:val="singleLevel"/>
    <w:tmpl w:val="3B8247EE"/>
    <w:lvl w:ilvl="0">
      <w:start w:val="1"/>
      <w:numFmt w:val="decimal"/>
      <w:lvlText w:val="%1)"/>
      <w:lvlJc w:val="left"/>
      <w:pPr>
        <w:tabs>
          <w:tab w:val="num" w:pos="360"/>
        </w:tabs>
        <w:ind w:left="0" w:firstLine="0"/>
      </w:pPr>
    </w:lvl>
  </w:abstractNum>
  <w:abstractNum w:abstractNumId="10" w15:restartNumberingAfterBreak="0">
    <w:nsid w:val="15187B44"/>
    <w:multiLevelType w:val="singleLevel"/>
    <w:tmpl w:val="E814C376"/>
    <w:lvl w:ilvl="0">
      <w:start w:val="1"/>
      <w:numFmt w:val="decimal"/>
      <w:lvlText w:val="%1)"/>
      <w:lvlJc w:val="left"/>
      <w:pPr>
        <w:tabs>
          <w:tab w:val="num" w:pos="360"/>
        </w:tabs>
        <w:ind w:left="0" w:firstLine="0"/>
      </w:pPr>
      <w:rPr>
        <w:spacing w:val="0"/>
        <w:w w:val="100"/>
        <w:position w:val="0"/>
      </w:rPr>
    </w:lvl>
  </w:abstractNum>
  <w:abstractNum w:abstractNumId="11" w15:restartNumberingAfterBreak="0">
    <w:nsid w:val="19325B7C"/>
    <w:multiLevelType w:val="singleLevel"/>
    <w:tmpl w:val="04090017"/>
    <w:lvl w:ilvl="0">
      <w:start w:val="1"/>
      <w:numFmt w:val="lowerLetter"/>
      <w:lvlText w:val="%1)"/>
      <w:lvlJc w:val="left"/>
      <w:pPr>
        <w:tabs>
          <w:tab w:val="num" w:pos="360"/>
        </w:tabs>
        <w:ind w:left="360" w:hanging="360"/>
      </w:pPr>
      <w:rPr>
        <w:rFonts w:hint="default"/>
      </w:rPr>
    </w:lvl>
  </w:abstractNum>
  <w:abstractNum w:abstractNumId="12" w15:restartNumberingAfterBreak="0">
    <w:nsid w:val="19660A1D"/>
    <w:multiLevelType w:val="singleLevel"/>
    <w:tmpl w:val="1C6235CA"/>
    <w:lvl w:ilvl="0">
      <w:start w:val="1"/>
      <w:numFmt w:val="lowerLetter"/>
      <w:lvlText w:val="%1)"/>
      <w:lvlJc w:val="left"/>
      <w:pPr>
        <w:tabs>
          <w:tab w:val="num" w:pos="360"/>
        </w:tabs>
        <w:ind w:left="0" w:firstLine="0"/>
      </w:pPr>
    </w:lvl>
  </w:abstractNum>
  <w:abstractNum w:abstractNumId="13" w15:restartNumberingAfterBreak="0">
    <w:nsid w:val="1D807D06"/>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4" w15:restartNumberingAfterBreak="0">
    <w:nsid w:val="1E5A12CA"/>
    <w:multiLevelType w:val="singleLevel"/>
    <w:tmpl w:val="32A06F1A"/>
    <w:lvl w:ilvl="0">
      <w:start w:val="1"/>
      <w:numFmt w:val="decimal"/>
      <w:lvlText w:val="%1)"/>
      <w:lvlJc w:val="left"/>
      <w:pPr>
        <w:tabs>
          <w:tab w:val="num" w:pos="360"/>
        </w:tabs>
        <w:ind w:left="0" w:firstLine="0"/>
      </w:pPr>
      <w:rPr>
        <w:b w:val="0"/>
      </w:rPr>
    </w:lvl>
  </w:abstractNum>
  <w:abstractNum w:abstractNumId="15" w15:restartNumberingAfterBreak="0">
    <w:nsid w:val="20465220"/>
    <w:multiLevelType w:val="hybridMultilevel"/>
    <w:tmpl w:val="AE242592"/>
    <w:lvl w:ilvl="0" w:tplc="A40AA2A0">
      <w:start w:val="1"/>
      <w:numFmt w:val="decimal"/>
      <w:pStyle w:val="StyleV"/>
      <w:lvlText w:val=" Art %1."/>
      <w:lvlJc w:val="left"/>
      <w:pPr>
        <w:ind w:left="1637" w:hanging="360"/>
      </w:pPr>
      <w:rPr>
        <w:rFonts w:hint="default"/>
        <w:b/>
      </w:rPr>
    </w:lvl>
    <w:lvl w:ilvl="1" w:tplc="08090019" w:tentative="1">
      <w:start w:val="1"/>
      <w:numFmt w:val="lowerLetter"/>
      <w:lvlText w:val="%2."/>
      <w:lvlJc w:val="left"/>
      <w:pPr>
        <w:ind w:left="2357" w:hanging="360"/>
      </w:pPr>
    </w:lvl>
    <w:lvl w:ilvl="2" w:tplc="0809001B" w:tentative="1">
      <w:start w:val="1"/>
      <w:numFmt w:val="lowerRoman"/>
      <w:lvlText w:val="%3."/>
      <w:lvlJc w:val="right"/>
      <w:pPr>
        <w:ind w:left="3077" w:hanging="180"/>
      </w:pPr>
    </w:lvl>
    <w:lvl w:ilvl="3" w:tplc="0809000F" w:tentative="1">
      <w:start w:val="1"/>
      <w:numFmt w:val="decimal"/>
      <w:lvlText w:val="%4."/>
      <w:lvlJc w:val="left"/>
      <w:pPr>
        <w:ind w:left="3797" w:hanging="360"/>
      </w:pPr>
    </w:lvl>
    <w:lvl w:ilvl="4" w:tplc="08090019" w:tentative="1">
      <w:start w:val="1"/>
      <w:numFmt w:val="lowerLetter"/>
      <w:lvlText w:val="%5."/>
      <w:lvlJc w:val="left"/>
      <w:pPr>
        <w:ind w:left="4517" w:hanging="360"/>
      </w:pPr>
    </w:lvl>
    <w:lvl w:ilvl="5" w:tplc="0809001B" w:tentative="1">
      <w:start w:val="1"/>
      <w:numFmt w:val="lowerRoman"/>
      <w:lvlText w:val="%6."/>
      <w:lvlJc w:val="right"/>
      <w:pPr>
        <w:ind w:left="5237" w:hanging="180"/>
      </w:pPr>
    </w:lvl>
    <w:lvl w:ilvl="6" w:tplc="0809000F" w:tentative="1">
      <w:start w:val="1"/>
      <w:numFmt w:val="decimal"/>
      <w:lvlText w:val="%7."/>
      <w:lvlJc w:val="left"/>
      <w:pPr>
        <w:ind w:left="5957" w:hanging="360"/>
      </w:pPr>
    </w:lvl>
    <w:lvl w:ilvl="7" w:tplc="08090019" w:tentative="1">
      <w:start w:val="1"/>
      <w:numFmt w:val="lowerLetter"/>
      <w:lvlText w:val="%8."/>
      <w:lvlJc w:val="left"/>
      <w:pPr>
        <w:ind w:left="6677" w:hanging="360"/>
      </w:pPr>
    </w:lvl>
    <w:lvl w:ilvl="8" w:tplc="0809001B" w:tentative="1">
      <w:start w:val="1"/>
      <w:numFmt w:val="lowerRoman"/>
      <w:lvlText w:val="%9."/>
      <w:lvlJc w:val="right"/>
      <w:pPr>
        <w:ind w:left="7397" w:hanging="180"/>
      </w:pPr>
    </w:lvl>
  </w:abstractNum>
  <w:abstractNum w:abstractNumId="16" w15:restartNumberingAfterBreak="0">
    <w:nsid w:val="233B50C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29CE0FA8"/>
    <w:multiLevelType w:val="hybridMultilevel"/>
    <w:tmpl w:val="BB8209EA"/>
    <w:lvl w:ilvl="0" w:tplc="EC869676">
      <w:start w:val="1"/>
      <w:numFmt w:val="bullet"/>
      <w:lvlText w:val=""/>
      <w:lvlJc w:val="left"/>
      <w:pPr>
        <w:tabs>
          <w:tab w:val="num" w:pos="720"/>
        </w:tabs>
        <w:ind w:left="720" w:hanging="360"/>
      </w:pPr>
      <w:rPr>
        <w:rFonts w:ascii="Symbol" w:hAnsi="Symbol" w:hint="default"/>
      </w:rPr>
    </w:lvl>
    <w:lvl w:ilvl="1" w:tplc="C05AC7BC" w:tentative="1">
      <w:start w:val="1"/>
      <w:numFmt w:val="bullet"/>
      <w:lvlText w:val="o"/>
      <w:lvlJc w:val="left"/>
      <w:pPr>
        <w:tabs>
          <w:tab w:val="num" w:pos="1440"/>
        </w:tabs>
        <w:ind w:left="1440" w:hanging="360"/>
      </w:pPr>
      <w:rPr>
        <w:rFonts w:ascii="Courier New" w:hAnsi="Courier New" w:cs="Courier New" w:hint="default"/>
      </w:rPr>
    </w:lvl>
    <w:lvl w:ilvl="2" w:tplc="1746283C" w:tentative="1">
      <w:start w:val="1"/>
      <w:numFmt w:val="bullet"/>
      <w:lvlText w:val=""/>
      <w:lvlJc w:val="left"/>
      <w:pPr>
        <w:tabs>
          <w:tab w:val="num" w:pos="2160"/>
        </w:tabs>
        <w:ind w:left="2160" w:hanging="360"/>
      </w:pPr>
      <w:rPr>
        <w:rFonts w:ascii="Wingdings" w:hAnsi="Wingdings" w:hint="default"/>
      </w:rPr>
    </w:lvl>
    <w:lvl w:ilvl="3" w:tplc="E9A01CEC" w:tentative="1">
      <w:start w:val="1"/>
      <w:numFmt w:val="bullet"/>
      <w:lvlText w:val=""/>
      <w:lvlJc w:val="left"/>
      <w:pPr>
        <w:tabs>
          <w:tab w:val="num" w:pos="2880"/>
        </w:tabs>
        <w:ind w:left="2880" w:hanging="360"/>
      </w:pPr>
      <w:rPr>
        <w:rFonts w:ascii="Symbol" w:hAnsi="Symbol" w:hint="default"/>
      </w:rPr>
    </w:lvl>
    <w:lvl w:ilvl="4" w:tplc="F95266E8" w:tentative="1">
      <w:start w:val="1"/>
      <w:numFmt w:val="bullet"/>
      <w:lvlText w:val="o"/>
      <w:lvlJc w:val="left"/>
      <w:pPr>
        <w:tabs>
          <w:tab w:val="num" w:pos="3600"/>
        </w:tabs>
        <w:ind w:left="3600" w:hanging="360"/>
      </w:pPr>
      <w:rPr>
        <w:rFonts w:ascii="Courier New" w:hAnsi="Courier New" w:cs="Courier New" w:hint="default"/>
      </w:rPr>
    </w:lvl>
    <w:lvl w:ilvl="5" w:tplc="3C20EC50" w:tentative="1">
      <w:start w:val="1"/>
      <w:numFmt w:val="bullet"/>
      <w:lvlText w:val=""/>
      <w:lvlJc w:val="left"/>
      <w:pPr>
        <w:tabs>
          <w:tab w:val="num" w:pos="4320"/>
        </w:tabs>
        <w:ind w:left="4320" w:hanging="360"/>
      </w:pPr>
      <w:rPr>
        <w:rFonts w:ascii="Wingdings" w:hAnsi="Wingdings" w:hint="default"/>
      </w:rPr>
    </w:lvl>
    <w:lvl w:ilvl="6" w:tplc="6E566424" w:tentative="1">
      <w:start w:val="1"/>
      <w:numFmt w:val="bullet"/>
      <w:lvlText w:val=""/>
      <w:lvlJc w:val="left"/>
      <w:pPr>
        <w:tabs>
          <w:tab w:val="num" w:pos="5040"/>
        </w:tabs>
        <w:ind w:left="5040" w:hanging="360"/>
      </w:pPr>
      <w:rPr>
        <w:rFonts w:ascii="Symbol" w:hAnsi="Symbol" w:hint="default"/>
      </w:rPr>
    </w:lvl>
    <w:lvl w:ilvl="7" w:tplc="252C7468" w:tentative="1">
      <w:start w:val="1"/>
      <w:numFmt w:val="bullet"/>
      <w:lvlText w:val="o"/>
      <w:lvlJc w:val="left"/>
      <w:pPr>
        <w:tabs>
          <w:tab w:val="num" w:pos="5760"/>
        </w:tabs>
        <w:ind w:left="5760" w:hanging="360"/>
      </w:pPr>
      <w:rPr>
        <w:rFonts w:ascii="Courier New" w:hAnsi="Courier New" w:cs="Courier New" w:hint="default"/>
      </w:rPr>
    </w:lvl>
    <w:lvl w:ilvl="8" w:tplc="3796FE94"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A984F2A"/>
    <w:multiLevelType w:val="hybridMultilevel"/>
    <w:tmpl w:val="A92A3FD8"/>
    <w:lvl w:ilvl="0" w:tplc="EBE2DA88">
      <w:start w:val="1"/>
      <w:numFmt w:val="bullet"/>
      <w:lvlText w:val="-"/>
      <w:lvlJc w:val="left"/>
      <w:pPr>
        <w:ind w:left="360" w:hanging="360"/>
      </w:pPr>
      <w:rPr>
        <w:rFonts w:ascii="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BD65BCB"/>
    <w:multiLevelType w:val="hybridMultilevel"/>
    <w:tmpl w:val="79449D22"/>
    <w:lvl w:ilvl="0" w:tplc="04090017">
      <w:start w:val="1"/>
      <w:numFmt w:val="lowerLetter"/>
      <w:lvlText w:val="%1)"/>
      <w:lvlJc w:val="left"/>
      <w:pPr>
        <w:tabs>
          <w:tab w:val="num" w:pos="8866"/>
        </w:tabs>
        <w:ind w:left="8866" w:hanging="360"/>
      </w:pPr>
      <w:rPr>
        <w:rFonts w:hint="default"/>
      </w:rPr>
    </w:lvl>
    <w:lvl w:ilvl="1" w:tplc="04090019" w:tentative="1">
      <w:start w:val="1"/>
      <w:numFmt w:val="lowerLetter"/>
      <w:lvlText w:val="%2."/>
      <w:lvlJc w:val="left"/>
      <w:pPr>
        <w:tabs>
          <w:tab w:val="num" w:pos="9586"/>
        </w:tabs>
        <w:ind w:left="9586" w:hanging="360"/>
      </w:pPr>
    </w:lvl>
    <w:lvl w:ilvl="2" w:tplc="0409001B" w:tentative="1">
      <w:start w:val="1"/>
      <w:numFmt w:val="lowerRoman"/>
      <w:lvlText w:val="%3."/>
      <w:lvlJc w:val="right"/>
      <w:pPr>
        <w:tabs>
          <w:tab w:val="num" w:pos="10306"/>
        </w:tabs>
        <w:ind w:left="10306" w:hanging="180"/>
      </w:pPr>
    </w:lvl>
    <w:lvl w:ilvl="3" w:tplc="0409000F" w:tentative="1">
      <w:start w:val="1"/>
      <w:numFmt w:val="decimal"/>
      <w:lvlText w:val="%4."/>
      <w:lvlJc w:val="left"/>
      <w:pPr>
        <w:tabs>
          <w:tab w:val="num" w:pos="11026"/>
        </w:tabs>
        <w:ind w:left="11026" w:hanging="360"/>
      </w:pPr>
    </w:lvl>
    <w:lvl w:ilvl="4" w:tplc="04090019" w:tentative="1">
      <w:start w:val="1"/>
      <w:numFmt w:val="lowerLetter"/>
      <w:lvlText w:val="%5."/>
      <w:lvlJc w:val="left"/>
      <w:pPr>
        <w:tabs>
          <w:tab w:val="num" w:pos="11746"/>
        </w:tabs>
        <w:ind w:left="11746" w:hanging="360"/>
      </w:pPr>
    </w:lvl>
    <w:lvl w:ilvl="5" w:tplc="0409001B" w:tentative="1">
      <w:start w:val="1"/>
      <w:numFmt w:val="lowerRoman"/>
      <w:lvlText w:val="%6."/>
      <w:lvlJc w:val="right"/>
      <w:pPr>
        <w:tabs>
          <w:tab w:val="num" w:pos="12466"/>
        </w:tabs>
        <w:ind w:left="12466" w:hanging="180"/>
      </w:pPr>
    </w:lvl>
    <w:lvl w:ilvl="6" w:tplc="0409000F" w:tentative="1">
      <w:start w:val="1"/>
      <w:numFmt w:val="decimal"/>
      <w:lvlText w:val="%7."/>
      <w:lvlJc w:val="left"/>
      <w:pPr>
        <w:tabs>
          <w:tab w:val="num" w:pos="13186"/>
        </w:tabs>
        <w:ind w:left="13186" w:hanging="360"/>
      </w:pPr>
    </w:lvl>
    <w:lvl w:ilvl="7" w:tplc="04090019" w:tentative="1">
      <w:start w:val="1"/>
      <w:numFmt w:val="lowerLetter"/>
      <w:lvlText w:val="%8."/>
      <w:lvlJc w:val="left"/>
      <w:pPr>
        <w:tabs>
          <w:tab w:val="num" w:pos="13906"/>
        </w:tabs>
        <w:ind w:left="13906" w:hanging="360"/>
      </w:pPr>
    </w:lvl>
    <w:lvl w:ilvl="8" w:tplc="0409001B" w:tentative="1">
      <w:start w:val="1"/>
      <w:numFmt w:val="lowerRoman"/>
      <w:lvlText w:val="%9."/>
      <w:lvlJc w:val="right"/>
      <w:pPr>
        <w:tabs>
          <w:tab w:val="num" w:pos="14626"/>
        </w:tabs>
        <w:ind w:left="14626" w:hanging="180"/>
      </w:pPr>
    </w:lvl>
  </w:abstractNum>
  <w:abstractNum w:abstractNumId="20" w15:restartNumberingAfterBreak="0">
    <w:nsid w:val="2C9052CB"/>
    <w:multiLevelType w:val="hybridMultilevel"/>
    <w:tmpl w:val="A036E51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2C9E6ADE"/>
    <w:multiLevelType w:val="singleLevel"/>
    <w:tmpl w:val="DD48A11C"/>
    <w:lvl w:ilvl="0">
      <w:start w:val="1"/>
      <w:numFmt w:val="decimal"/>
      <w:lvlText w:val="%1)"/>
      <w:lvlJc w:val="left"/>
      <w:pPr>
        <w:tabs>
          <w:tab w:val="num" w:pos="360"/>
        </w:tabs>
        <w:ind w:left="0" w:firstLine="0"/>
      </w:pPr>
      <w:rPr>
        <w:color w:val="auto"/>
        <w:spacing w:val="0"/>
        <w:w w:val="100"/>
        <w:position w:val="0"/>
      </w:rPr>
    </w:lvl>
  </w:abstractNum>
  <w:abstractNum w:abstractNumId="22" w15:restartNumberingAfterBreak="0">
    <w:nsid w:val="2CB903D5"/>
    <w:multiLevelType w:val="singleLevel"/>
    <w:tmpl w:val="E814C376"/>
    <w:lvl w:ilvl="0">
      <w:start w:val="1"/>
      <w:numFmt w:val="decimal"/>
      <w:lvlText w:val="%1)"/>
      <w:lvlJc w:val="left"/>
      <w:pPr>
        <w:tabs>
          <w:tab w:val="num" w:pos="360"/>
        </w:tabs>
        <w:ind w:left="0" w:firstLine="0"/>
      </w:pPr>
      <w:rPr>
        <w:spacing w:val="0"/>
        <w:w w:val="100"/>
        <w:position w:val="0"/>
      </w:rPr>
    </w:lvl>
  </w:abstractNum>
  <w:abstractNum w:abstractNumId="23" w15:restartNumberingAfterBreak="0">
    <w:nsid w:val="2DD63130"/>
    <w:multiLevelType w:val="singleLevel"/>
    <w:tmpl w:val="87D0D5A4"/>
    <w:lvl w:ilvl="0">
      <w:start w:val="1"/>
      <w:numFmt w:val="lowerLetter"/>
      <w:pStyle w:val="a"/>
      <w:lvlText w:val="%1)"/>
      <w:lvlJc w:val="left"/>
      <w:pPr>
        <w:tabs>
          <w:tab w:val="num" w:pos="360"/>
        </w:tabs>
        <w:ind w:left="340" w:hanging="340"/>
      </w:pPr>
      <w:rPr>
        <w:rFonts w:ascii="Times New Roman" w:hAnsi="Times New Roman" w:hint="default"/>
        <w:b w:val="0"/>
        <w:i w:val="0"/>
        <w:caps w:val="0"/>
        <w:vanish w:val="0"/>
        <w:sz w:val="24"/>
      </w:rPr>
    </w:lvl>
  </w:abstractNum>
  <w:abstractNum w:abstractNumId="24" w15:restartNumberingAfterBreak="0">
    <w:nsid w:val="2F4775EC"/>
    <w:multiLevelType w:val="hybridMultilevel"/>
    <w:tmpl w:val="53624BC8"/>
    <w:lvl w:ilvl="0" w:tplc="CA72FB0A">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FDF42D4"/>
    <w:multiLevelType w:val="singleLevel"/>
    <w:tmpl w:val="157E0BC8"/>
    <w:lvl w:ilvl="0">
      <w:start w:val="1"/>
      <w:numFmt w:val="lowerLetter"/>
      <w:lvlText w:val="%1)"/>
      <w:lvlJc w:val="left"/>
      <w:pPr>
        <w:tabs>
          <w:tab w:val="num" w:pos="1080"/>
        </w:tabs>
        <w:ind w:left="1080" w:hanging="360"/>
      </w:pPr>
      <w:rPr>
        <w:rFonts w:hint="default"/>
      </w:rPr>
    </w:lvl>
  </w:abstractNum>
  <w:abstractNum w:abstractNumId="26" w15:restartNumberingAfterBreak="0">
    <w:nsid w:val="31B24158"/>
    <w:multiLevelType w:val="hybridMultilevel"/>
    <w:tmpl w:val="0E701A1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33D24F8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33F2773B"/>
    <w:multiLevelType w:val="singleLevel"/>
    <w:tmpl w:val="3B8247EE"/>
    <w:lvl w:ilvl="0">
      <w:start w:val="1"/>
      <w:numFmt w:val="decimal"/>
      <w:lvlText w:val="%1)"/>
      <w:lvlJc w:val="left"/>
      <w:pPr>
        <w:tabs>
          <w:tab w:val="num" w:pos="360"/>
        </w:tabs>
        <w:ind w:left="0" w:firstLine="0"/>
      </w:pPr>
    </w:lvl>
  </w:abstractNum>
  <w:abstractNum w:abstractNumId="29" w15:restartNumberingAfterBreak="0">
    <w:nsid w:val="34A440E3"/>
    <w:multiLevelType w:val="hybridMultilevel"/>
    <w:tmpl w:val="44C6EC26"/>
    <w:lvl w:ilvl="0" w:tplc="F3DCBE3E">
      <w:start w:val="1"/>
      <w:numFmt w:val="lowerLetter"/>
      <w:lvlText w:val="%1)"/>
      <w:lvlJc w:val="left"/>
      <w:pPr>
        <w:tabs>
          <w:tab w:val="num" w:pos="1215"/>
        </w:tabs>
        <w:ind w:left="1215" w:hanging="360"/>
      </w:pPr>
      <w:rPr>
        <w:rFonts w:hint="default"/>
      </w:rPr>
    </w:lvl>
    <w:lvl w:ilvl="1" w:tplc="E2D248AA">
      <w:start w:val="2"/>
      <w:numFmt w:val="decimal"/>
      <w:lvlText w:val="(%2)"/>
      <w:lvlJc w:val="left"/>
      <w:pPr>
        <w:tabs>
          <w:tab w:val="num" w:pos="1935"/>
        </w:tabs>
        <w:ind w:left="1935" w:hanging="360"/>
      </w:pPr>
      <w:rPr>
        <w:rFonts w:hint="default"/>
        <w:color w:val="0000FF"/>
      </w:rPr>
    </w:lvl>
    <w:lvl w:ilvl="2" w:tplc="FD962586">
      <w:start w:val="1"/>
      <w:numFmt w:val="decimal"/>
      <w:lvlText w:val="%3)"/>
      <w:lvlJc w:val="left"/>
      <w:pPr>
        <w:tabs>
          <w:tab w:val="num" w:pos="2835"/>
        </w:tabs>
        <w:ind w:left="2835" w:hanging="360"/>
      </w:pPr>
      <w:rPr>
        <w:rFonts w:hint="default"/>
        <w:b/>
        <w:sz w:val="16"/>
      </w:rPr>
    </w:lvl>
    <w:lvl w:ilvl="3" w:tplc="0409000F" w:tentative="1">
      <w:start w:val="1"/>
      <w:numFmt w:val="decimal"/>
      <w:lvlText w:val="%4."/>
      <w:lvlJc w:val="left"/>
      <w:pPr>
        <w:tabs>
          <w:tab w:val="num" w:pos="3375"/>
        </w:tabs>
        <w:ind w:left="3375" w:hanging="360"/>
      </w:pPr>
    </w:lvl>
    <w:lvl w:ilvl="4" w:tplc="04090019" w:tentative="1">
      <w:start w:val="1"/>
      <w:numFmt w:val="lowerLetter"/>
      <w:lvlText w:val="%5."/>
      <w:lvlJc w:val="left"/>
      <w:pPr>
        <w:tabs>
          <w:tab w:val="num" w:pos="4095"/>
        </w:tabs>
        <w:ind w:left="4095" w:hanging="360"/>
      </w:pPr>
    </w:lvl>
    <w:lvl w:ilvl="5" w:tplc="0409001B" w:tentative="1">
      <w:start w:val="1"/>
      <w:numFmt w:val="lowerRoman"/>
      <w:lvlText w:val="%6."/>
      <w:lvlJc w:val="right"/>
      <w:pPr>
        <w:tabs>
          <w:tab w:val="num" w:pos="4815"/>
        </w:tabs>
        <w:ind w:left="4815" w:hanging="180"/>
      </w:pPr>
    </w:lvl>
    <w:lvl w:ilvl="6" w:tplc="0409000F" w:tentative="1">
      <w:start w:val="1"/>
      <w:numFmt w:val="decimal"/>
      <w:lvlText w:val="%7."/>
      <w:lvlJc w:val="left"/>
      <w:pPr>
        <w:tabs>
          <w:tab w:val="num" w:pos="5535"/>
        </w:tabs>
        <w:ind w:left="5535" w:hanging="360"/>
      </w:pPr>
    </w:lvl>
    <w:lvl w:ilvl="7" w:tplc="04090019" w:tentative="1">
      <w:start w:val="1"/>
      <w:numFmt w:val="lowerLetter"/>
      <w:lvlText w:val="%8."/>
      <w:lvlJc w:val="left"/>
      <w:pPr>
        <w:tabs>
          <w:tab w:val="num" w:pos="6255"/>
        </w:tabs>
        <w:ind w:left="6255" w:hanging="360"/>
      </w:pPr>
    </w:lvl>
    <w:lvl w:ilvl="8" w:tplc="0409001B" w:tentative="1">
      <w:start w:val="1"/>
      <w:numFmt w:val="lowerRoman"/>
      <w:lvlText w:val="%9."/>
      <w:lvlJc w:val="right"/>
      <w:pPr>
        <w:tabs>
          <w:tab w:val="num" w:pos="6975"/>
        </w:tabs>
        <w:ind w:left="6975" w:hanging="180"/>
      </w:pPr>
    </w:lvl>
  </w:abstractNum>
  <w:abstractNum w:abstractNumId="30" w15:restartNumberingAfterBreak="0">
    <w:nsid w:val="35C87729"/>
    <w:multiLevelType w:val="singleLevel"/>
    <w:tmpl w:val="E814C376"/>
    <w:lvl w:ilvl="0">
      <w:start w:val="1"/>
      <w:numFmt w:val="decimal"/>
      <w:lvlText w:val="%1)"/>
      <w:lvlJc w:val="left"/>
      <w:pPr>
        <w:tabs>
          <w:tab w:val="num" w:pos="360"/>
        </w:tabs>
        <w:ind w:left="0" w:firstLine="0"/>
      </w:pPr>
      <w:rPr>
        <w:spacing w:val="0"/>
        <w:w w:val="100"/>
        <w:position w:val="0"/>
      </w:rPr>
    </w:lvl>
  </w:abstractNum>
  <w:abstractNum w:abstractNumId="31" w15:restartNumberingAfterBreak="0">
    <w:nsid w:val="35F81BED"/>
    <w:multiLevelType w:val="hybridMultilevel"/>
    <w:tmpl w:val="1862AE40"/>
    <w:lvl w:ilvl="0" w:tplc="416C2962">
      <w:start w:val="1"/>
      <w:numFmt w:val="lowerLetter"/>
      <w:lvlText w:val="%1)"/>
      <w:lvlJc w:val="left"/>
      <w:pPr>
        <w:ind w:left="720" w:hanging="360"/>
      </w:pPr>
      <w:rPr>
        <w:rFonts w:hint="default"/>
        <w:i/>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38042D83"/>
    <w:multiLevelType w:val="hybridMultilevel"/>
    <w:tmpl w:val="E9DC4C3E"/>
    <w:lvl w:ilvl="0" w:tplc="0D5A89B8">
      <w:start w:val="1"/>
      <w:numFmt w:val="none"/>
      <w:lvlText w:val="ii."/>
      <w:lvlJc w:val="left"/>
      <w:pPr>
        <w:tabs>
          <w:tab w:val="num" w:pos="720"/>
        </w:tabs>
        <w:ind w:left="720" w:hanging="360"/>
      </w:pPr>
      <w:rPr>
        <w:rFonts w:ascii="Times New Roman" w:eastAsia="Times New Roman" w:hAnsi="Times New Roman" w:cs="Times New Roman" w:hint="default"/>
      </w:rPr>
    </w:lvl>
    <w:lvl w:ilvl="1" w:tplc="E168CE08">
      <w:start w:val="1"/>
      <w:numFmt w:val="lowerLetter"/>
      <w:lvlText w:val="%2)"/>
      <w:lvlJc w:val="left"/>
      <w:pPr>
        <w:tabs>
          <w:tab w:val="num" w:pos="1440"/>
        </w:tabs>
        <w:ind w:left="1440" w:hanging="360"/>
      </w:pPr>
      <w:rPr>
        <w:rFonts w:ascii="Times New Roman" w:eastAsia="Times New Roman" w:hAnsi="Times New Roman" w:cs="Times New Roman"/>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63985BBA">
      <w:start w:val="2"/>
      <w:numFmt w:val="decimal"/>
      <w:lvlText w:val="(%5)"/>
      <w:lvlJc w:val="left"/>
      <w:pPr>
        <w:ind w:left="3600" w:hanging="360"/>
      </w:pPr>
      <w:rPr>
        <w:rFonts w:hint="default"/>
        <w:b/>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38100F34"/>
    <w:multiLevelType w:val="singleLevel"/>
    <w:tmpl w:val="45788736"/>
    <w:lvl w:ilvl="0">
      <w:start w:val="1"/>
      <w:numFmt w:val="decimal"/>
      <w:lvlText w:val="%1)"/>
      <w:lvlJc w:val="left"/>
      <w:pPr>
        <w:tabs>
          <w:tab w:val="num" w:pos="360"/>
        </w:tabs>
        <w:ind w:left="0" w:firstLine="0"/>
      </w:pPr>
      <w:rPr>
        <w:rFonts w:ascii="Times New Roman" w:hAnsi="Times New Roman" w:cs="Times New Roman" w:hint="default"/>
        <w:sz w:val="20"/>
        <w:szCs w:val="20"/>
      </w:rPr>
    </w:lvl>
  </w:abstractNum>
  <w:abstractNum w:abstractNumId="34" w15:restartNumberingAfterBreak="0">
    <w:nsid w:val="3B3D63E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3C3D279F"/>
    <w:multiLevelType w:val="hybridMultilevel"/>
    <w:tmpl w:val="8514BF40"/>
    <w:lvl w:ilvl="0" w:tplc="FFFFFFFF">
      <w:start w:val="1"/>
      <w:numFmt w:val="bullet"/>
      <w:lvlText w:val=""/>
      <w:lvlJc w:val="left"/>
      <w:pPr>
        <w:tabs>
          <w:tab w:val="num" w:pos="1020"/>
        </w:tabs>
        <w:ind w:left="1020" w:hanging="360"/>
      </w:pPr>
      <w:rPr>
        <w:rFonts w:ascii="Symbol" w:hAnsi="Symbol" w:hint="default"/>
      </w:rPr>
    </w:lvl>
    <w:lvl w:ilvl="1" w:tplc="FFFFFFFF" w:tentative="1">
      <w:start w:val="1"/>
      <w:numFmt w:val="bullet"/>
      <w:lvlText w:val="o"/>
      <w:lvlJc w:val="left"/>
      <w:pPr>
        <w:tabs>
          <w:tab w:val="num" w:pos="1740"/>
        </w:tabs>
        <w:ind w:left="1740" w:hanging="360"/>
      </w:pPr>
      <w:rPr>
        <w:rFonts w:ascii="Courier New" w:hAnsi="Courier New" w:cs="Courier New" w:hint="default"/>
      </w:rPr>
    </w:lvl>
    <w:lvl w:ilvl="2" w:tplc="FFFFFFFF" w:tentative="1">
      <w:start w:val="1"/>
      <w:numFmt w:val="bullet"/>
      <w:lvlText w:val=""/>
      <w:lvlJc w:val="left"/>
      <w:pPr>
        <w:tabs>
          <w:tab w:val="num" w:pos="2460"/>
        </w:tabs>
        <w:ind w:left="2460" w:hanging="360"/>
      </w:pPr>
      <w:rPr>
        <w:rFonts w:ascii="Wingdings" w:hAnsi="Wingdings" w:hint="default"/>
      </w:rPr>
    </w:lvl>
    <w:lvl w:ilvl="3" w:tplc="FFFFFFFF" w:tentative="1">
      <w:start w:val="1"/>
      <w:numFmt w:val="bullet"/>
      <w:lvlText w:val=""/>
      <w:lvlJc w:val="left"/>
      <w:pPr>
        <w:tabs>
          <w:tab w:val="num" w:pos="3180"/>
        </w:tabs>
        <w:ind w:left="3180" w:hanging="360"/>
      </w:pPr>
      <w:rPr>
        <w:rFonts w:ascii="Symbol" w:hAnsi="Symbol" w:hint="default"/>
      </w:rPr>
    </w:lvl>
    <w:lvl w:ilvl="4" w:tplc="FFFFFFFF" w:tentative="1">
      <w:start w:val="1"/>
      <w:numFmt w:val="bullet"/>
      <w:lvlText w:val="o"/>
      <w:lvlJc w:val="left"/>
      <w:pPr>
        <w:tabs>
          <w:tab w:val="num" w:pos="3900"/>
        </w:tabs>
        <w:ind w:left="3900" w:hanging="360"/>
      </w:pPr>
      <w:rPr>
        <w:rFonts w:ascii="Courier New" w:hAnsi="Courier New" w:cs="Courier New" w:hint="default"/>
      </w:rPr>
    </w:lvl>
    <w:lvl w:ilvl="5" w:tplc="FFFFFFFF" w:tentative="1">
      <w:start w:val="1"/>
      <w:numFmt w:val="bullet"/>
      <w:lvlText w:val=""/>
      <w:lvlJc w:val="left"/>
      <w:pPr>
        <w:tabs>
          <w:tab w:val="num" w:pos="4620"/>
        </w:tabs>
        <w:ind w:left="4620" w:hanging="360"/>
      </w:pPr>
      <w:rPr>
        <w:rFonts w:ascii="Wingdings" w:hAnsi="Wingdings" w:hint="default"/>
      </w:rPr>
    </w:lvl>
    <w:lvl w:ilvl="6" w:tplc="FFFFFFFF" w:tentative="1">
      <w:start w:val="1"/>
      <w:numFmt w:val="bullet"/>
      <w:lvlText w:val=""/>
      <w:lvlJc w:val="left"/>
      <w:pPr>
        <w:tabs>
          <w:tab w:val="num" w:pos="5340"/>
        </w:tabs>
        <w:ind w:left="5340" w:hanging="360"/>
      </w:pPr>
      <w:rPr>
        <w:rFonts w:ascii="Symbol" w:hAnsi="Symbol" w:hint="default"/>
      </w:rPr>
    </w:lvl>
    <w:lvl w:ilvl="7" w:tplc="FFFFFFFF" w:tentative="1">
      <w:start w:val="1"/>
      <w:numFmt w:val="bullet"/>
      <w:lvlText w:val="o"/>
      <w:lvlJc w:val="left"/>
      <w:pPr>
        <w:tabs>
          <w:tab w:val="num" w:pos="6060"/>
        </w:tabs>
        <w:ind w:left="6060" w:hanging="360"/>
      </w:pPr>
      <w:rPr>
        <w:rFonts w:ascii="Courier New" w:hAnsi="Courier New" w:cs="Courier New" w:hint="default"/>
      </w:rPr>
    </w:lvl>
    <w:lvl w:ilvl="8" w:tplc="FFFFFFFF" w:tentative="1">
      <w:start w:val="1"/>
      <w:numFmt w:val="bullet"/>
      <w:lvlText w:val=""/>
      <w:lvlJc w:val="left"/>
      <w:pPr>
        <w:tabs>
          <w:tab w:val="num" w:pos="6780"/>
        </w:tabs>
        <w:ind w:left="6780" w:hanging="360"/>
      </w:pPr>
      <w:rPr>
        <w:rFonts w:ascii="Wingdings" w:hAnsi="Wingdings" w:hint="default"/>
      </w:rPr>
    </w:lvl>
  </w:abstractNum>
  <w:abstractNum w:abstractNumId="36" w15:restartNumberingAfterBreak="0">
    <w:nsid w:val="3D2A39CA"/>
    <w:multiLevelType w:val="hybridMultilevel"/>
    <w:tmpl w:val="518251B0"/>
    <w:lvl w:ilvl="0" w:tplc="FFFFFFFF">
      <w:start w:val="1"/>
      <w:numFmt w:val="bullet"/>
      <w:lvlText w:val=""/>
      <w:lvlJc w:val="left"/>
      <w:pPr>
        <w:tabs>
          <w:tab w:val="num" w:pos="1020"/>
        </w:tabs>
        <w:ind w:left="1020" w:hanging="360"/>
      </w:pPr>
      <w:rPr>
        <w:rFonts w:ascii="Symbol" w:hAnsi="Symbol" w:hint="default"/>
      </w:rPr>
    </w:lvl>
    <w:lvl w:ilvl="1" w:tplc="FFFFFFFF" w:tentative="1">
      <w:start w:val="1"/>
      <w:numFmt w:val="bullet"/>
      <w:lvlText w:val="o"/>
      <w:lvlJc w:val="left"/>
      <w:pPr>
        <w:tabs>
          <w:tab w:val="num" w:pos="1740"/>
        </w:tabs>
        <w:ind w:left="1740" w:hanging="360"/>
      </w:pPr>
      <w:rPr>
        <w:rFonts w:ascii="Courier New" w:hAnsi="Courier New" w:cs="Courier New" w:hint="default"/>
      </w:rPr>
    </w:lvl>
    <w:lvl w:ilvl="2" w:tplc="FFFFFFFF" w:tentative="1">
      <w:start w:val="1"/>
      <w:numFmt w:val="bullet"/>
      <w:lvlText w:val=""/>
      <w:lvlJc w:val="left"/>
      <w:pPr>
        <w:tabs>
          <w:tab w:val="num" w:pos="2460"/>
        </w:tabs>
        <w:ind w:left="2460" w:hanging="360"/>
      </w:pPr>
      <w:rPr>
        <w:rFonts w:ascii="Wingdings" w:hAnsi="Wingdings" w:hint="default"/>
      </w:rPr>
    </w:lvl>
    <w:lvl w:ilvl="3" w:tplc="FFFFFFFF" w:tentative="1">
      <w:start w:val="1"/>
      <w:numFmt w:val="bullet"/>
      <w:lvlText w:val=""/>
      <w:lvlJc w:val="left"/>
      <w:pPr>
        <w:tabs>
          <w:tab w:val="num" w:pos="3180"/>
        </w:tabs>
        <w:ind w:left="3180" w:hanging="360"/>
      </w:pPr>
      <w:rPr>
        <w:rFonts w:ascii="Symbol" w:hAnsi="Symbol" w:hint="default"/>
      </w:rPr>
    </w:lvl>
    <w:lvl w:ilvl="4" w:tplc="FFFFFFFF" w:tentative="1">
      <w:start w:val="1"/>
      <w:numFmt w:val="bullet"/>
      <w:lvlText w:val="o"/>
      <w:lvlJc w:val="left"/>
      <w:pPr>
        <w:tabs>
          <w:tab w:val="num" w:pos="3900"/>
        </w:tabs>
        <w:ind w:left="3900" w:hanging="360"/>
      </w:pPr>
      <w:rPr>
        <w:rFonts w:ascii="Courier New" w:hAnsi="Courier New" w:cs="Courier New" w:hint="default"/>
      </w:rPr>
    </w:lvl>
    <w:lvl w:ilvl="5" w:tplc="FFFFFFFF" w:tentative="1">
      <w:start w:val="1"/>
      <w:numFmt w:val="bullet"/>
      <w:lvlText w:val=""/>
      <w:lvlJc w:val="left"/>
      <w:pPr>
        <w:tabs>
          <w:tab w:val="num" w:pos="4620"/>
        </w:tabs>
        <w:ind w:left="4620" w:hanging="360"/>
      </w:pPr>
      <w:rPr>
        <w:rFonts w:ascii="Wingdings" w:hAnsi="Wingdings" w:hint="default"/>
      </w:rPr>
    </w:lvl>
    <w:lvl w:ilvl="6" w:tplc="FFFFFFFF" w:tentative="1">
      <w:start w:val="1"/>
      <w:numFmt w:val="bullet"/>
      <w:lvlText w:val=""/>
      <w:lvlJc w:val="left"/>
      <w:pPr>
        <w:tabs>
          <w:tab w:val="num" w:pos="5340"/>
        </w:tabs>
        <w:ind w:left="5340" w:hanging="360"/>
      </w:pPr>
      <w:rPr>
        <w:rFonts w:ascii="Symbol" w:hAnsi="Symbol" w:hint="default"/>
      </w:rPr>
    </w:lvl>
    <w:lvl w:ilvl="7" w:tplc="FFFFFFFF" w:tentative="1">
      <w:start w:val="1"/>
      <w:numFmt w:val="bullet"/>
      <w:lvlText w:val="o"/>
      <w:lvlJc w:val="left"/>
      <w:pPr>
        <w:tabs>
          <w:tab w:val="num" w:pos="6060"/>
        </w:tabs>
        <w:ind w:left="6060" w:hanging="360"/>
      </w:pPr>
      <w:rPr>
        <w:rFonts w:ascii="Courier New" w:hAnsi="Courier New" w:cs="Courier New" w:hint="default"/>
      </w:rPr>
    </w:lvl>
    <w:lvl w:ilvl="8" w:tplc="FFFFFFFF" w:tentative="1">
      <w:start w:val="1"/>
      <w:numFmt w:val="bullet"/>
      <w:lvlText w:val=""/>
      <w:lvlJc w:val="left"/>
      <w:pPr>
        <w:tabs>
          <w:tab w:val="num" w:pos="6780"/>
        </w:tabs>
        <w:ind w:left="6780" w:hanging="360"/>
      </w:pPr>
      <w:rPr>
        <w:rFonts w:ascii="Wingdings" w:hAnsi="Wingdings" w:hint="default"/>
      </w:rPr>
    </w:lvl>
  </w:abstractNum>
  <w:abstractNum w:abstractNumId="37" w15:restartNumberingAfterBreak="0">
    <w:nsid w:val="3E783619"/>
    <w:multiLevelType w:val="singleLevel"/>
    <w:tmpl w:val="50FAFE42"/>
    <w:lvl w:ilvl="0">
      <w:start w:val="3"/>
      <w:numFmt w:val="decimal"/>
      <w:lvlText w:val="%1."/>
      <w:lvlJc w:val="left"/>
      <w:pPr>
        <w:tabs>
          <w:tab w:val="num" w:pos="660"/>
        </w:tabs>
        <w:ind w:left="660" w:hanging="360"/>
      </w:pPr>
      <w:rPr>
        <w:rFonts w:hint="default"/>
      </w:rPr>
    </w:lvl>
  </w:abstractNum>
  <w:abstractNum w:abstractNumId="38" w15:restartNumberingAfterBreak="0">
    <w:nsid w:val="3EF5018B"/>
    <w:multiLevelType w:val="hybridMultilevel"/>
    <w:tmpl w:val="54C210D2"/>
    <w:lvl w:ilvl="0" w:tplc="1396CA10">
      <w:numFmt w:val="bullet"/>
      <w:lvlText w:val="-"/>
      <w:lvlJc w:val="left"/>
      <w:pPr>
        <w:tabs>
          <w:tab w:val="num" w:pos="360"/>
        </w:tabs>
        <w:ind w:left="360" w:hanging="360"/>
      </w:pPr>
      <w:rPr>
        <w:rFonts w:ascii="Arial" w:eastAsia="Times New Roman" w:hAnsi="Aria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39" w15:restartNumberingAfterBreak="0">
    <w:nsid w:val="3F5573E0"/>
    <w:multiLevelType w:val="singleLevel"/>
    <w:tmpl w:val="3B8247EE"/>
    <w:lvl w:ilvl="0">
      <w:start w:val="1"/>
      <w:numFmt w:val="decimal"/>
      <w:lvlText w:val="%1)"/>
      <w:lvlJc w:val="left"/>
      <w:pPr>
        <w:tabs>
          <w:tab w:val="num" w:pos="502"/>
        </w:tabs>
        <w:ind w:left="142" w:firstLine="0"/>
      </w:pPr>
    </w:lvl>
  </w:abstractNum>
  <w:abstractNum w:abstractNumId="40" w15:restartNumberingAfterBreak="0">
    <w:nsid w:val="3FDD3FEC"/>
    <w:multiLevelType w:val="hybridMultilevel"/>
    <w:tmpl w:val="065A0738"/>
    <w:lvl w:ilvl="0" w:tplc="52F62BA4">
      <w:start w:val="1"/>
      <w:numFmt w:val="lowerLetter"/>
      <w:lvlText w:val="%1)"/>
      <w:lvlJc w:val="left"/>
      <w:pPr>
        <w:tabs>
          <w:tab w:val="num" w:pos="720"/>
        </w:tabs>
        <w:ind w:left="720" w:hanging="360"/>
      </w:pPr>
      <w:rPr>
        <w:rFonts w:ascii="Times New Roman" w:eastAsia="Swiss911 XCm BT" w:hAnsi="Times New Roman" w:cs="Times New Roman"/>
        <w:b w:val="0"/>
      </w:rPr>
    </w:lvl>
    <w:lvl w:ilvl="1" w:tplc="44503EBC">
      <w:start w:val="1"/>
      <w:numFmt w:val="lowerRoman"/>
      <w:lvlText w:val="%2."/>
      <w:lvlJc w:val="left"/>
      <w:pPr>
        <w:tabs>
          <w:tab w:val="num" w:pos="1440"/>
        </w:tabs>
        <w:ind w:left="1440" w:hanging="360"/>
      </w:pPr>
      <w:rPr>
        <w:rFonts w:ascii="Times New Roman" w:eastAsia="Swiss911 XCm BT" w:hAnsi="Times New Roman" w:cs="Times New Roman"/>
      </w:rPr>
    </w:lvl>
    <w:lvl w:ilvl="2" w:tplc="0409000F">
      <w:start w:val="1"/>
      <w:numFmt w:val="decimal"/>
      <w:lvlText w:val="%3."/>
      <w:lvlJc w:val="left"/>
      <w:pPr>
        <w:tabs>
          <w:tab w:val="num" w:pos="1440"/>
        </w:tabs>
        <w:ind w:left="14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45E807C9"/>
    <w:multiLevelType w:val="singleLevel"/>
    <w:tmpl w:val="1C6235CA"/>
    <w:lvl w:ilvl="0">
      <w:start w:val="1"/>
      <w:numFmt w:val="lowerLetter"/>
      <w:lvlText w:val="%1)"/>
      <w:lvlJc w:val="left"/>
      <w:pPr>
        <w:tabs>
          <w:tab w:val="num" w:pos="360"/>
        </w:tabs>
        <w:ind w:left="0" w:firstLine="0"/>
      </w:pPr>
    </w:lvl>
  </w:abstractNum>
  <w:abstractNum w:abstractNumId="42" w15:restartNumberingAfterBreak="0">
    <w:nsid w:val="46305F84"/>
    <w:multiLevelType w:val="singleLevel"/>
    <w:tmpl w:val="3B8247EE"/>
    <w:lvl w:ilvl="0">
      <w:start w:val="1"/>
      <w:numFmt w:val="decimal"/>
      <w:lvlText w:val="%1)"/>
      <w:lvlJc w:val="left"/>
      <w:pPr>
        <w:tabs>
          <w:tab w:val="num" w:pos="360"/>
        </w:tabs>
        <w:ind w:left="0" w:firstLine="0"/>
      </w:pPr>
    </w:lvl>
  </w:abstractNum>
  <w:abstractNum w:abstractNumId="43" w15:restartNumberingAfterBreak="0">
    <w:nsid w:val="47C92432"/>
    <w:multiLevelType w:val="singleLevel"/>
    <w:tmpl w:val="A56EF524"/>
    <w:lvl w:ilvl="0">
      <w:start w:val="1"/>
      <w:numFmt w:val="decimal"/>
      <w:lvlText w:val="%1."/>
      <w:lvlJc w:val="left"/>
      <w:pPr>
        <w:tabs>
          <w:tab w:val="num" w:pos="660"/>
        </w:tabs>
        <w:ind w:left="660" w:hanging="360"/>
      </w:pPr>
      <w:rPr>
        <w:rFonts w:hint="default"/>
      </w:rPr>
    </w:lvl>
  </w:abstractNum>
  <w:abstractNum w:abstractNumId="44" w15:restartNumberingAfterBreak="0">
    <w:nsid w:val="4B2D5168"/>
    <w:multiLevelType w:val="hybridMultilevel"/>
    <w:tmpl w:val="B3B6DC8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15:restartNumberingAfterBreak="0">
    <w:nsid w:val="4C3840B0"/>
    <w:multiLevelType w:val="singleLevel"/>
    <w:tmpl w:val="DFECF8D0"/>
    <w:lvl w:ilvl="0">
      <w:start w:val="1"/>
      <w:numFmt w:val="decimal"/>
      <w:lvlText w:val="%1)"/>
      <w:lvlJc w:val="left"/>
      <w:pPr>
        <w:tabs>
          <w:tab w:val="num" w:pos="660"/>
        </w:tabs>
        <w:ind w:left="660" w:hanging="360"/>
      </w:pPr>
      <w:rPr>
        <w:rFonts w:hint="default"/>
      </w:rPr>
    </w:lvl>
  </w:abstractNum>
  <w:abstractNum w:abstractNumId="46" w15:restartNumberingAfterBreak="0">
    <w:nsid w:val="4CAB117B"/>
    <w:multiLevelType w:val="singleLevel"/>
    <w:tmpl w:val="1C6235CA"/>
    <w:lvl w:ilvl="0">
      <w:start w:val="1"/>
      <w:numFmt w:val="lowerLetter"/>
      <w:lvlText w:val="%1)"/>
      <w:lvlJc w:val="left"/>
      <w:pPr>
        <w:tabs>
          <w:tab w:val="num" w:pos="360"/>
        </w:tabs>
        <w:ind w:left="0" w:firstLine="0"/>
      </w:pPr>
    </w:lvl>
  </w:abstractNum>
  <w:abstractNum w:abstractNumId="47" w15:restartNumberingAfterBreak="0">
    <w:nsid w:val="4FB62E0D"/>
    <w:multiLevelType w:val="hybridMultilevel"/>
    <w:tmpl w:val="C47A32B4"/>
    <w:lvl w:ilvl="0" w:tplc="6276C1F4">
      <w:start w:val="1"/>
      <w:numFmt w:val="bullet"/>
      <w:lvlText w:val=""/>
      <w:lvlJc w:val="left"/>
      <w:pPr>
        <w:tabs>
          <w:tab w:val="num" w:pos="720"/>
        </w:tabs>
        <w:ind w:left="720" w:hanging="360"/>
      </w:pPr>
      <w:rPr>
        <w:rFonts w:ascii="Symbol" w:hAnsi="Symbol" w:hint="default"/>
      </w:rPr>
    </w:lvl>
    <w:lvl w:ilvl="1" w:tplc="24B0EAB4" w:tentative="1">
      <w:start w:val="1"/>
      <w:numFmt w:val="bullet"/>
      <w:lvlText w:val="o"/>
      <w:lvlJc w:val="left"/>
      <w:pPr>
        <w:tabs>
          <w:tab w:val="num" w:pos="1440"/>
        </w:tabs>
        <w:ind w:left="1440" w:hanging="360"/>
      </w:pPr>
      <w:rPr>
        <w:rFonts w:ascii="Courier New" w:hAnsi="Courier New" w:cs="Courier New" w:hint="default"/>
      </w:rPr>
    </w:lvl>
    <w:lvl w:ilvl="2" w:tplc="A16C3B12" w:tentative="1">
      <w:start w:val="1"/>
      <w:numFmt w:val="bullet"/>
      <w:lvlText w:val=""/>
      <w:lvlJc w:val="left"/>
      <w:pPr>
        <w:tabs>
          <w:tab w:val="num" w:pos="2160"/>
        </w:tabs>
        <w:ind w:left="2160" w:hanging="360"/>
      </w:pPr>
      <w:rPr>
        <w:rFonts w:ascii="Wingdings" w:hAnsi="Wingdings" w:hint="default"/>
      </w:rPr>
    </w:lvl>
    <w:lvl w:ilvl="3" w:tplc="80769236" w:tentative="1">
      <w:start w:val="1"/>
      <w:numFmt w:val="bullet"/>
      <w:lvlText w:val=""/>
      <w:lvlJc w:val="left"/>
      <w:pPr>
        <w:tabs>
          <w:tab w:val="num" w:pos="2880"/>
        </w:tabs>
        <w:ind w:left="2880" w:hanging="360"/>
      </w:pPr>
      <w:rPr>
        <w:rFonts w:ascii="Symbol" w:hAnsi="Symbol" w:hint="default"/>
      </w:rPr>
    </w:lvl>
    <w:lvl w:ilvl="4" w:tplc="892A80CA" w:tentative="1">
      <w:start w:val="1"/>
      <w:numFmt w:val="bullet"/>
      <w:lvlText w:val="o"/>
      <w:lvlJc w:val="left"/>
      <w:pPr>
        <w:tabs>
          <w:tab w:val="num" w:pos="3600"/>
        </w:tabs>
        <w:ind w:left="3600" w:hanging="360"/>
      </w:pPr>
      <w:rPr>
        <w:rFonts w:ascii="Courier New" w:hAnsi="Courier New" w:cs="Courier New" w:hint="default"/>
      </w:rPr>
    </w:lvl>
    <w:lvl w:ilvl="5" w:tplc="297038F4" w:tentative="1">
      <w:start w:val="1"/>
      <w:numFmt w:val="bullet"/>
      <w:lvlText w:val=""/>
      <w:lvlJc w:val="left"/>
      <w:pPr>
        <w:tabs>
          <w:tab w:val="num" w:pos="4320"/>
        </w:tabs>
        <w:ind w:left="4320" w:hanging="360"/>
      </w:pPr>
      <w:rPr>
        <w:rFonts w:ascii="Wingdings" w:hAnsi="Wingdings" w:hint="default"/>
      </w:rPr>
    </w:lvl>
    <w:lvl w:ilvl="6" w:tplc="3344405C" w:tentative="1">
      <w:start w:val="1"/>
      <w:numFmt w:val="bullet"/>
      <w:lvlText w:val=""/>
      <w:lvlJc w:val="left"/>
      <w:pPr>
        <w:tabs>
          <w:tab w:val="num" w:pos="5040"/>
        </w:tabs>
        <w:ind w:left="5040" w:hanging="360"/>
      </w:pPr>
      <w:rPr>
        <w:rFonts w:ascii="Symbol" w:hAnsi="Symbol" w:hint="default"/>
      </w:rPr>
    </w:lvl>
    <w:lvl w:ilvl="7" w:tplc="9AE489C6" w:tentative="1">
      <w:start w:val="1"/>
      <w:numFmt w:val="bullet"/>
      <w:lvlText w:val="o"/>
      <w:lvlJc w:val="left"/>
      <w:pPr>
        <w:tabs>
          <w:tab w:val="num" w:pos="5760"/>
        </w:tabs>
        <w:ind w:left="5760" w:hanging="360"/>
      </w:pPr>
      <w:rPr>
        <w:rFonts w:ascii="Courier New" w:hAnsi="Courier New" w:cs="Courier New" w:hint="default"/>
      </w:rPr>
    </w:lvl>
    <w:lvl w:ilvl="8" w:tplc="06123C0E"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5069162B"/>
    <w:multiLevelType w:val="hybridMultilevel"/>
    <w:tmpl w:val="D59C4226"/>
    <w:lvl w:ilvl="0" w:tplc="F856AEA0">
      <w:start w:val="1"/>
      <w:numFmt w:val="lowerRoman"/>
      <w:lvlText w:val="%1."/>
      <w:lvlJc w:val="left"/>
      <w:pPr>
        <w:tabs>
          <w:tab w:val="num" w:pos="1440"/>
        </w:tabs>
        <w:ind w:left="1440" w:hanging="360"/>
      </w:pPr>
      <w:rPr>
        <w:rFonts w:ascii="Times New Roman" w:eastAsia="Times New Roman" w:hAnsi="Times New Roman" w:cs="Times New Roman"/>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9" w15:restartNumberingAfterBreak="0">
    <w:nsid w:val="52D635D5"/>
    <w:multiLevelType w:val="hybridMultilevel"/>
    <w:tmpl w:val="BEC8B6CC"/>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15:restartNumberingAfterBreak="0">
    <w:nsid w:val="52FB2D0A"/>
    <w:multiLevelType w:val="singleLevel"/>
    <w:tmpl w:val="FB54625A"/>
    <w:lvl w:ilvl="0">
      <w:start w:val="1"/>
      <w:numFmt w:val="decimal"/>
      <w:pStyle w:val="Articol"/>
      <w:lvlText w:val="Art. %1."/>
      <w:lvlJc w:val="left"/>
      <w:pPr>
        <w:tabs>
          <w:tab w:val="num" w:pos="720"/>
        </w:tabs>
        <w:ind w:left="360" w:hanging="360"/>
      </w:pPr>
      <w:rPr>
        <w:rFonts w:hint="default"/>
        <w:b/>
      </w:rPr>
    </w:lvl>
  </w:abstractNum>
  <w:abstractNum w:abstractNumId="51" w15:restartNumberingAfterBreak="0">
    <w:nsid w:val="53453362"/>
    <w:multiLevelType w:val="multilevel"/>
    <w:tmpl w:val="E16228D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57467219"/>
    <w:multiLevelType w:val="multilevel"/>
    <w:tmpl w:val="2BCEF962"/>
    <w:lvl w:ilvl="0">
      <w:start w:val="1"/>
      <w:numFmt w:val="bullet"/>
      <w:lvlText w:val="-"/>
      <w:lvlJc w:val="left"/>
      <w:pPr>
        <w:ind w:left="927" w:hanging="360"/>
      </w:pPr>
      <w:rPr>
        <w:rFonts w:ascii="Times New Roman" w:hAnsi="Times New Roman" w:cs="Times New Roman" w:hint="default"/>
      </w:rPr>
    </w:lvl>
    <w:lvl w:ilvl="1" w:tentative="1">
      <w:start w:val="1"/>
      <w:numFmt w:val="lowerLetter"/>
      <w:lvlText w:val="%2."/>
      <w:lvlJc w:val="left"/>
      <w:pPr>
        <w:ind w:left="1647" w:hanging="360"/>
      </w:pPr>
    </w:lvl>
    <w:lvl w:ilvl="2" w:tentative="1">
      <w:start w:val="1"/>
      <w:numFmt w:val="lowerRoman"/>
      <w:lvlText w:val="%3."/>
      <w:lvlJc w:val="right"/>
      <w:pPr>
        <w:ind w:left="2367" w:hanging="180"/>
      </w:pPr>
    </w:lvl>
    <w:lvl w:ilvl="3" w:tentative="1">
      <w:start w:val="1"/>
      <w:numFmt w:val="decimal"/>
      <w:lvlText w:val="%4."/>
      <w:lvlJc w:val="left"/>
      <w:pPr>
        <w:ind w:left="3087" w:hanging="360"/>
      </w:pPr>
    </w:lvl>
    <w:lvl w:ilvl="4" w:tentative="1">
      <w:start w:val="1"/>
      <w:numFmt w:val="lowerLetter"/>
      <w:lvlText w:val="%5."/>
      <w:lvlJc w:val="left"/>
      <w:pPr>
        <w:ind w:left="3807" w:hanging="360"/>
      </w:pPr>
    </w:lvl>
    <w:lvl w:ilvl="5" w:tentative="1">
      <w:start w:val="1"/>
      <w:numFmt w:val="lowerRoman"/>
      <w:lvlText w:val="%6."/>
      <w:lvlJc w:val="right"/>
      <w:pPr>
        <w:ind w:left="4527" w:hanging="180"/>
      </w:pPr>
    </w:lvl>
    <w:lvl w:ilvl="6" w:tentative="1">
      <w:start w:val="1"/>
      <w:numFmt w:val="decimal"/>
      <w:lvlText w:val="%7."/>
      <w:lvlJc w:val="left"/>
      <w:pPr>
        <w:ind w:left="5247" w:hanging="360"/>
      </w:pPr>
    </w:lvl>
    <w:lvl w:ilvl="7" w:tentative="1">
      <w:start w:val="1"/>
      <w:numFmt w:val="lowerLetter"/>
      <w:lvlText w:val="%8."/>
      <w:lvlJc w:val="left"/>
      <w:pPr>
        <w:ind w:left="5967" w:hanging="360"/>
      </w:pPr>
    </w:lvl>
    <w:lvl w:ilvl="8" w:tentative="1">
      <w:start w:val="1"/>
      <w:numFmt w:val="lowerRoman"/>
      <w:lvlText w:val="%9."/>
      <w:lvlJc w:val="right"/>
      <w:pPr>
        <w:ind w:left="6687" w:hanging="180"/>
      </w:pPr>
    </w:lvl>
  </w:abstractNum>
  <w:abstractNum w:abstractNumId="53" w15:restartNumberingAfterBreak="0">
    <w:nsid w:val="57FD4E56"/>
    <w:multiLevelType w:val="hybridMultilevel"/>
    <w:tmpl w:val="24287B02"/>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15:restartNumberingAfterBreak="0">
    <w:nsid w:val="59887E50"/>
    <w:multiLevelType w:val="singleLevel"/>
    <w:tmpl w:val="41B65BAE"/>
    <w:lvl w:ilvl="0">
      <w:start w:val="1"/>
      <w:numFmt w:val="lowerLetter"/>
      <w:lvlText w:val="%1)"/>
      <w:lvlJc w:val="left"/>
      <w:pPr>
        <w:tabs>
          <w:tab w:val="num" w:pos="360"/>
        </w:tabs>
        <w:ind w:left="360" w:hanging="360"/>
      </w:pPr>
      <w:rPr>
        <w:rFonts w:ascii="Times New Roman" w:eastAsia="Times New Roman" w:hAnsi="Times New Roman" w:cs="Times New Roman"/>
      </w:rPr>
    </w:lvl>
  </w:abstractNum>
  <w:abstractNum w:abstractNumId="55" w15:restartNumberingAfterBreak="0">
    <w:nsid w:val="5C811DC1"/>
    <w:multiLevelType w:val="singleLevel"/>
    <w:tmpl w:val="415CF1DC"/>
    <w:lvl w:ilvl="0">
      <w:start w:val="1"/>
      <w:numFmt w:val="lowerLetter"/>
      <w:lvlText w:val="%1)"/>
      <w:lvlJc w:val="left"/>
      <w:pPr>
        <w:tabs>
          <w:tab w:val="num" w:pos="360"/>
        </w:tabs>
        <w:ind w:left="0" w:firstLine="0"/>
      </w:pPr>
      <w:rPr>
        <w:i/>
      </w:rPr>
    </w:lvl>
  </w:abstractNum>
  <w:abstractNum w:abstractNumId="56" w15:restartNumberingAfterBreak="0">
    <w:nsid w:val="5EB10822"/>
    <w:multiLevelType w:val="multilevel"/>
    <w:tmpl w:val="BCA0C99A"/>
    <w:lvl w:ilvl="0">
      <w:start w:val="1"/>
      <w:numFmt w:val="bullet"/>
      <w:lvlText w:val=""/>
      <w:lvlJc w:val="left"/>
      <w:pPr>
        <w:tabs>
          <w:tab w:val="num" w:pos="1080"/>
        </w:tabs>
        <w:ind w:left="1080" w:hanging="360"/>
      </w:pPr>
      <w:rPr>
        <w:rFonts w:ascii="Symbol" w:hAnsi="Symbol" w:hint="default"/>
      </w:rPr>
    </w:lvl>
    <w:lvl w:ilvl="1">
      <w:start w:val="1"/>
      <w:numFmt w:val="lowerRoman"/>
      <w:lvlText w:val="%2."/>
      <w:lvlJc w:val="left"/>
      <w:pPr>
        <w:ind w:left="2880" w:hanging="720"/>
      </w:pPr>
      <w:rPr>
        <w:rFonts w:hint="default"/>
        <w:u w:val="none"/>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57" w15:restartNumberingAfterBreak="0">
    <w:nsid w:val="5F4933AD"/>
    <w:multiLevelType w:val="hybridMultilevel"/>
    <w:tmpl w:val="80104F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063057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9" w15:restartNumberingAfterBreak="0">
    <w:nsid w:val="61955A43"/>
    <w:multiLevelType w:val="hybridMultilevel"/>
    <w:tmpl w:val="206427FE"/>
    <w:lvl w:ilvl="0" w:tplc="A24E2256">
      <w:start w:val="1"/>
      <w:numFmt w:val="bullet"/>
      <w:lvlText w:val=""/>
      <w:lvlJc w:val="left"/>
      <w:pPr>
        <w:tabs>
          <w:tab w:val="num" w:pos="720"/>
        </w:tabs>
        <w:ind w:left="720" w:hanging="360"/>
      </w:pPr>
      <w:rPr>
        <w:rFonts w:ascii="Symbol" w:hAnsi="Symbol" w:hint="default"/>
      </w:rPr>
    </w:lvl>
    <w:lvl w:ilvl="1" w:tplc="9D24155A" w:tentative="1">
      <w:start w:val="1"/>
      <w:numFmt w:val="bullet"/>
      <w:lvlText w:val="o"/>
      <w:lvlJc w:val="left"/>
      <w:pPr>
        <w:tabs>
          <w:tab w:val="num" w:pos="1440"/>
        </w:tabs>
        <w:ind w:left="1440" w:hanging="360"/>
      </w:pPr>
      <w:rPr>
        <w:rFonts w:ascii="Courier New" w:hAnsi="Courier New" w:cs="Courier New" w:hint="default"/>
      </w:rPr>
    </w:lvl>
    <w:lvl w:ilvl="2" w:tplc="964ECBE2" w:tentative="1">
      <w:start w:val="1"/>
      <w:numFmt w:val="bullet"/>
      <w:lvlText w:val=""/>
      <w:lvlJc w:val="left"/>
      <w:pPr>
        <w:tabs>
          <w:tab w:val="num" w:pos="2160"/>
        </w:tabs>
        <w:ind w:left="2160" w:hanging="360"/>
      </w:pPr>
      <w:rPr>
        <w:rFonts w:ascii="Wingdings" w:hAnsi="Wingdings" w:hint="default"/>
      </w:rPr>
    </w:lvl>
    <w:lvl w:ilvl="3" w:tplc="473E8CB6" w:tentative="1">
      <w:start w:val="1"/>
      <w:numFmt w:val="bullet"/>
      <w:lvlText w:val=""/>
      <w:lvlJc w:val="left"/>
      <w:pPr>
        <w:tabs>
          <w:tab w:val="num" w:pos="2880"/>
        </w:tabs>
        <w:ind w:left="2880" w:hanging="360"/>
      </w:pPr>
      <w:rPr>
        <w:rFonts w:ascii="Symbol" w:hAnsi="Symbol" w:hint="default"/>
      </w:rPr>
    </w:lvl>
    <w:lvl w:ilvl="4" w:tplc="BD1C8A30" w:tentative="1">
      <w:start w:val="1"/>
      <w:numFmt w:val="bullet"/>
      <w:lvlText w:val="o"/>
      <w:lvlJc w:val="left"/>
      <w:pPr>
        <w:tabs>
          <w:tab w:val="num" w:pos="3600"/>
        </w:tabs>
        <w:ind w:left="3600" w:hanging="360"/>
      </w:pPr>
      <w:rPr>
        <w:rFonts w:ascii="Courier New" w:hAnsi="Courier New" w:cs="Courier New" w:hint="default"/>
      </w:rPr>
    </w:lvl>
    <w:lvl w:ilvl="5" w:tplc="FDB466C0" w:tentative="1">
      <w:start w:val="1"/>
      <w:numFmt w:val="bullet"/>
      <w:lvlText w:val=""/>
      <w:lvlJc w:val="left"/>
      <w:pPr>
        <w:tabs>
          <w:tab w:val="num" w:pos="4320"/>
        </w:tabs>
        <w:ind w:left="4320" w:hanging="360"/>
      </w:pPr>
      <w:rPr>
        <w:rFonts w:ascii="Wingdings" w:hAnsi="Wingdings" w:hint="default"/>
      </w:rPr>
    </w:lvl>
    <w:lvl w:ilvl="6" w:tplc="4F20EF00" w:tentative="1">
      <w:start w:val="1"/>
      <w:numFmt w:val="bullet"/>
      <w:lvlText w:val=""/>
      <w:lvlJc w:val="left"/>
      <w:pPr>
        <w:tabs>
          <w:tab w:val="num" w:pos="5040"/>
        </w:tabs>
        <w:ind w:left="5040" w:hanging="360"/>
      </w:pPr>
      <w:rPr>
        <w:rFonts w:ascii="Symbol" w:hAnsi="Symbol" w:hint="default"/>
      </w:rPr>
    </w:lvl>
    <w:lvl w:ilvl="7" w:tplc="749C10B8" w:tentative="1">
      <w:start w:val="1"/>
      <w:numFmt w:val="bullet"/>
      <w:lvlText w:val="o"/>
      <w:lvlJc w:val="left"/>
      <w:pPr>
        <w:tabs>
          <w:tab w:val="num" w:pos="5760"/>
        </w:tabs>
        <w:ind w:left="5760" w:hanging="360"/>
      </w:pPr>
      <w:rPr>
        <w:rFonts w:ascii="Courier New" w:hAnsi="Courier New" w:cs="Courier New" w:hint="default"/>
      </w:rPr>
    </w:lvl>
    <w:lvl w:ilvl="8" w:tplc="BFEE81CE"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636602D1"/>
    <w:multiLevelType w:val="singleLevel"/>
    <w:tmpl w:val="E814C376"/>
    <w:lvl w:ilvl="0">
      <w:start w:val="1"/>
      <w:numFmt w:val="decimal"/>
      <w:lvlText w:val="%1)"/>
      <w:lvlJc w:val="left"/>
      <w:pPr>
        <w:tabs>
          <w:tab w:val="num" w:pos="360"/>
        </w:tabs>
        <w:ind w:left="0" w:firstLine="0"/>
      </w:pPr>
      <w:rPr>
        <w:spacing w:val="0"/>
        <w:w w:val="100"/>
        <w:position w:val="0"/>
      </w:rPr>
    </w:lvl>
  </w:abstractNum>
  <w:abstractNum w:abstractNumId="61" w15:restartNumberingAfterBreak="0">
    <w:nsid w:val="65D45040"/>
    <w:multiLevelType w:val="multilevel"/>
    <w:tmpl w:val="52AE5010"/>
    <w:lvl w:ilvl="0">
      <w:start w:val="1"/>
      <w:numFmt w:val="decimal"/>
      <w:lvlText w:val="Art. %1."/>
      <w:lvlJc w:val="left"/>
      <w:pPr>
        <w:tabs>
          <w:tab w:val="num" w:pos="1440"/>
        </w:tabs>
        <w:ind w:left="0" w:firstLine="0"/>
      </w:pPr>
      <w:rPr>
        <w:rFonts w:ascii="Times New Roman" w:hAnsi="Times New Roman" w:cs="Times New Roman" w:hint="default"/>
        <w:b/>
        <w:i w:val="0"/>
        <w:strike w:val="0"/>
        <w:dstrike w:val="0"/>
        <w:sz w:val="24"/>
        <w:szCs w:val="24"/>
        <w:u w:val="none"/>
        <w:effect w:val="none"/>
      </w:rPr>
    </w:lvl>
    <w:lvl w:ilvl="1">
      <w:start w:val="1"/>
      <w:numFmt w:val="none"/>
      <w:isLgl/>
      <w:lvlText w:val=""/>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360"/>
        </w:tabs>
        <w:ind w:left="360" w:hanging="360"/>
      </w:pPr>
      <w:rPr>
        <w:b w:val="0"/>
        <w:i w:val="0"/>
        <w:strike w:val="0"/>
        <w:dstrike w:val="0"/>
        <w:sz w:val="24"/>
        <w:szCs w:val="24"/>
        <w:u w:val="none"/>
        <w:effect w:val="none"/>
      </w:r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62" w15:restartNumberingAfterBreak="0">
    <w:nsid w:val="66EE07B0"/>
    <w:multiLevelType w:val="singleLevel"/>
    <w:tmpl w:val="1C6235CA"/>
    <w:lvl w:ilvl="0">
      <w:start w:val="1"/>
      <w:numFmt w:val="lowerLetter"/>
      <w:lvlText w:val="%1)"/>
      <w:lvlJc w:val="left"/>
      <w:pPr>
        <w:tabs>
          <w:tab w:val="num" w:pos="360"/>
        </w:tabs>
        <w:ind w:left="0" w:firstLine="0"/>
      </w:pPr>
    </w:lvl>
  </w:abstractNum>
  <w:abstractNum w:abstractNumId="63" w15:restartNumberingAfterBreak="0">
    <w:nsid w:val="69687EAB"/>
    <w:multiLevelType w:val="singleLevel"/>
    <w:tmpl w:val="157E0BC8"/>
    <w:lvl w:ilvl="0">
      <w:start w:val="1"/>
      <w:numFmt w:val="lowerLetter"/>
      <w:lvlText w:val="%1)"/>
      <w:lvlJc w:val="left"/>
      <w:pPr>
        <w:tabs>
          <w:tab w:val="num" w:pos="1080"/>
        </w:tabs>
        <w:ind w:left="1080" w:hanging="360"/>
      </w:pPr>
      <w:rPr>
        <w:rFonts w:hint="default"/>
      </w:rPr>
    </w:lvl>
  </w:abstractNum>
  <w:abstractNum w:abstractNumId="64" w15:restartNumberingAfterBreak="0">
    <w:nsid w:val="69E7177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5" w15:restartNumberingAfterBreak="0">
    <w:nsid w:val="6B8928F4"/>
    <w:multiLevelType w:val="hybridMultilevel"/>
    <w:tmpl w:val="9CFC199A"/>
    <w:lvl w:ilvl="0" w:tplc="69545CF4">
      <w:start w:val="1"/>
      <w:numFmt w:val="bullet"/>
      <w:lvlText w:val=""/>
      <w:lvlJc w:val="left"/>
      <w:pPr>
        <w:tabs>
          <w:tab w:val="num" w:pos="720"/>
        </w:tabs>
        <w:ind w:left="720" w:hanging="360"/>
      </w:pPr>
      <w:rPr>
        <w:rFonts w:ascii="Symbol" w:hAnsi="Symbol" w:hint="default"/>
      </w:rPr>
    </w:lvl>
    <w:lvl w:ilvl="1" w:tplc="93F6CEF0" w:tentative="1">
      <w:start w:val="1"/>
      <w:numFmt w:val="bullet"/>
      <w:lvlText w:val="o"/>
      <w:lvlJc w:val="left"/>
      <w:pPr>
        <w:tabs>
          <w:tab w:val="num" w:pos="1440"/>
        </w:tabs>
        <w:ind w:left="1440" w:hanging="360"/>
      </w:pPr>
      <w:rPr>
        <w:rFonts w:ascii="Courier New" w:hAnsi="Courier New" w:cs="Courier New" w:hint="default"/>
      </w:rPr>
    </w:lvl>
    <w:lvl w:ilvl="2" w:tplc="83EECE72" w:tentative="1">
      <w:start w:val="1"/>
      <w:numFmt w:val="bullet"/>
      <w:lvlText w:val=""/>
      <w:lvlJc w:val="left"/>
      <w:pPr>
        <w:tabs>
          <w:tab w:val="num" w:pos="2160"/>
        </w:tabs>
        <w:ind w:left="2160" w:hanging="360"/>
      </w:pPr>
      <w:rPr>
        <w:rFonts w:ascii="Wingdings" w:hAnsi="Wingdings" w:hint="default"/>
      </w:rPr>
    </w:lvl>
    <w:lvl w:ilvl="3" w:tplc="8E68AE2A" w:tentative="1">
      <w:start w:val="1"/>
      <w:numFmt w:val="bullet"/>
      <w:lvlText w:val=""/>
      <w:lvlJc w:val="left"/>
      <w:pPr>
        <w:tabs>
          <w:tab w:val="num" w:pos="2880"/>
        </w:tabs>
        <w:ind w:left="2880" w:hanging="360"/>
      </w:pPr>
      <w:rPr>
        <w:rFonts w:ascii="Symbol" w:hAnsi="Symbol" w:hint="default"/>
      </w:rPr>
    </w:lvl>
    <w:lvl w:ilvl="4" w:tplc="EEE8C64C" w:tentative="1">
      <w:start w:val="1"/>
      <w:numFmt w:val="bullet"/>
      <w:lvlText w:val="o"/>
      <w:lvlJc w:val="left"/>
      <w:pPr>
        <w:tabs>
          <w:tab w:val="num" w:pos="3600"/>
        </w:tabs>
        <w:ind w:left="3600" w:hanging="360"/>
      </w:pPr>
      <w:rPr>
        <w:rFonts w:ascii="Courier New" w:hAnsi="Courier New" w:cs="Courier New" w:hint="default"/>
      </w:rPr>
    </w:lvl>
    <w:lvl w:ilvl="5" w:tplc="EF88E7BC" w:tentative="1">
      <w:start w:val="1"/>
      <w:numFmt w:val="bullet"/>
      <w:lvlText w:val=""/>
      <w:lvlJc w:val="left"/>
      <w:pPr>
        <w:tabs>
          <w:tab w:val="num" w:pos="4320"/>
        </w:tabs>
        <w:ind w:left="4320" w:hanging="360"/>
      </w:pPr>
      <w:rPr>
        <w:rFonts w:ascii="Wingdings" w:hAnsi="Wingdings" w:hint="default"/>
      </w:rPr>
    </w:lvl>
    <w:lvl w:ilvl="6" w:tplc="9D7C43FE" w:tentative="1">
      <w:start w:val="1"/>
      <w:numFmt w:val="bullet"/>
      <w:lvlText w:val=""/>
      <w:lvlJc w:val="left"/>
      <w:pPr>
        <w:tabs>
          <w:tab w:val="num" w:pos="5040"/>
        </w:tabs>
        <w:ind w:left="5040" w:hanging="360"/>
      </w:pPr>
      <w:rPr>
        <w:rFonts w:ascii="Symbol" w:hAnsi="Symbol" w:hint="default"/>
      </w:rPr>
    </w:lvl>
    <w:lvl w:ilvl="7" w:tplc="BD8669F8" w:tentative="1">
      <w:start w:val="1"/>
      <w:numFmt w:val="bullet"/>
      <w:lvlText w:val="o"/>
      <w:lvlJc w:val="left"/>
      <w:pPr>
        <w:tabs>
          <w:tab w:val="num" w:pos="5760"/>
        </w:tabs>
        <w:ind w:left="5760" w:hanging="360"/>
      </w:pPr>
      <w:rPr>
        <w:rFonts w:ascii="Courier New" w:hAnsi="Courier New" w:cs="Courier New" w:hint="default"/>
      </w:rPr>
    </w:lvl>
    <w:lvl w:ilvl="8" w:tplc="DA3846A6"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6E44024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7" w15:restartNumberingAfterBreak="0">
    <w:nsid w:val="6FBA79FF"/>
    <w:multiLevelType w:val="hybridMultilevel"/>
    <w:tmpl w:val="A74CA7D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15:restartNumberingAfterBreak="0">
    <w:nsid w:val="71F64859"/>
    <w:multiLevelType w:val="hybridMultilevel"/>
    <w:tmpl w:val="719CEF3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15:restartNumberingAfterBreak="0">
    <w:nsid w:val="731C3BAB"/>
    <w:multiLevelType w:val="hybridMultilevel"/>
    <w:tmpl w:val="9E1299C2"/>
    <w:lvl w:ilvl="0" w:tplc="8022FE6A">
      <w:start w:val="1"/>
      <w:numFmt w:val="bullet"/>
      <w:lvlText w:val=""/>
      <w:lvlJc w:val="left"/>
      <w:pPr>
        <w:tabs>
          <w:tab w:val="num" w:pos="720"/>
        </w:tabs>
        <w:ind w:left="720" w:hanging="360"/>
      </w:pPr>
      <w:rPr>
        <w:rFonts w:ascii="Symbol" w:hAnsi="Symbol" w:hint="default"/>
      </w:rPr>
    </w:lvl>
    <w:lvl w:ilvl="1" w:tplc="C3868800" w:tentative="1">
      <w:start w:val="1"/>
      <w:numFmt w:val="bullet"/>
      <w:lvlText w:val="o"/>
      <w:lvlJc w:val="left"/>
      <w:pPr>
        <w:tabs>
          <w:tab w:val="num" w:pos="1440"/>
        </w:tabs>
        <w:ind w:left="1440" w:hanging="360"/>
      </w:pPr>
      <w:rPr>
        <w:rFonts w:ascii="Courier New" w:hAnsi="Courier New" w:cs="Courier New" w:hint="default"/>
      </w:rPr>
    </w:lvl>
    <w:lvl w:ilvl="2" w:tplc="CE9827A6" w:tentative="1">
      <w:start w:val="1"/>
      <w:numFmt w:val="bullet"/>
      <w:lvlText w:val=""/>
      <w:lvlJc w:val="left"/>
      <w:pPr>
        <w:tabs>
          <w:tab w:val="num" w:pos="2160"/>
        </w:tabs>
        <w:ind w:left="2160" w:hanging="360"/>
      </w:pPr>
      <w:rPr>
        <w:rFonts w:ascii="Wingdings" w:hAnsi="Wingdings" w:hint="default"/>
      </w:rPr>
    </w:lvl>
    <w:lvl w:ilvl="3" w:tplc="6E82CA36" w:tentative="1">
      <w:start w:val="1"/>
      <w:numFmt w:val="bullet"/>
      <w:lvlText w:val=""/>
      <w:lvlJc w:val="left"/>
      <w:pPr>
        <w:tabs>
          <w:tab w:val="num" w:pos="2880"/>
        </w:tabs>
        <w:ind w:left="2880" w:hanging="360"/>
      </w:pPr>
      <w:rPr>
        <w:rFonts w:ascii="Symbol" w:hAnsi="Symbol" w:hint="default"/>
      </w:rPr>
    </w:lvl>
    <w:lvl w:ilvl="4" w:tplc="2542A9BC" w:tentative="1">
      <w:start w:val="1"/>
      <w:numFmt w:val="bullet"/>
      <w:lvlText w:val="o"/>
      <w:lvlJc w:val="left"/>
      <w:pPr>
        <w:tabs>
          <w:tab w:val="num" w:pos="3600"/>
        </w:tabs>
        <w:ind w:left="3600" w:hanging="360"/>
      </w:pPr>
      <w:rPr>
        <w:rFonts w:ascii="Courier New" w:hAnsi="Courier New" w:cs="Courier New" w:hint="default"/>
      </w:rPr>
    </w:lvl>
    <w:lvl w:ilvl="5" w:tplc="102CE4AA" w:tentative="1">
      <w:start w:val="1"/>
      <w:numFmt w:val="bullet"/>
      <w:lvlText w:val=""/>
      <w:lvlJc w:val="left"/>
      <w:pPr>
        <w:tabs>
          <w:tab w:val="num" w:pos="4320"/>
        </w:tabs>
        <w:ind w:left="4320" w:hanging="360"/>
      </w:pPr>
      <w:rPr>
        <w:rFonts w:ascii="Wingdings" w:hAnsi="Wingdings" w:hint="default"/>
      </w:rPr>
    </w:lvl>
    <w:lvl w:ilvl="6" w:tplc="0A664344" w:tentative="1">
      <w:start w:val="1"/>
      <w:numFmt w:val="bullet"/>
      <w:lvlText w:val=""/>
      <w:lvlJc w:val="left"/>
      <w:pPr>
        <w:tabs>
          <w:tab w:val="num" w:pos="5040"/>
        </w:tabs>
        <w:ind w:left="5040" w:hanging="360"/>
      </w:pPr>
      <w:rPr>
        <w:rFonts w:ascii="Symbol" w:hAnsi="Symbol" w:hint="default"/>
      </w:rPr>
    </w:lvl>
    <w:lvl w:ilvl="7" w:tplc="EC44B26A" w:tentative="1">
      <w:start w:val="1"/>
      <w:numFmt w:val="bullet"/>
      <w:lvlText w:val="o"/>
      <w:lvlJc w:val="left"/>
      <w:pPr>
        <w:tabs>
          <w:tab w:val="num" w:pos="5760"/>
        </w:tabs>
        <w:ind w:left="5760" w:hanging="360"/>
      </w:pPr>
      <w:rPr>
        <w:rFonts w:ascii="Courier New" w:hAnsi="Courier New" w:cs="Courier New" w:hint="default"/>
      </w:rPr>
    </w:lvl>
    <w:lvl w:ilvl="8" w:tplc="36B05ADA" w:tentative="1">
      <w:start w:val="1"/>
      <w:numFmt w:val="bullet"/>
      <w:lvlText w:val=""/>
      <w:lvlJc w:val="left"/>
      <w:pPr>
        <w:tabs>
          <w:tab w:val="num" w:pos="6480"/>
        </w:tabs>
        <w:ind w:left="6480" w:hanging="360"/>
      </w:pPr>
      <w:rPr>
        <w:rFonts w:ascii="Wingdings" w:hAnsi="Wingdings" w:hint="default"/>
      </w:rPr>
    </w:lvl>
  </w:abstractNum>
  <w:abstractNum w:abstractNumId="70" w15:restartNumberingAfterBreak="0">
    <w:nsid w:val="73EC71B9"/>
    <w:multiLevelType w:val="singleLevel"/>
    <w:tmpl w:val="416EA60E"/>
    <w:lvl w:ilvl="0">
      <w:start w:val="1"/>
      <w:numFmt w:val="lowerLetter"/>
      <w:lvlText w:val="%1."/>
      <w:lvlJc w:val="left"/>
      <w:pPr>
        <w:tabs>
          <w:tab w:val="num" w:pos="644"/>
        </w:tabs>
        <w:ind w:left="644" w:hanging="360"/>
      </w:pPr>
      <w:rPr>
        <w:rFonts w:hint="default"/>
      </w:rPr>
    </w:lvl>
  </w:abstractNum>
  <w:abstractNum w:abstractNumId="71" w15:restartNumberingAfterBreak="0">
    <w:nsid w:val="768E03A5"/>
    <w:multiLevelType w:val="hybridMultilevel"/>
    <w:tmpl w:val="6E14907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15:restartNumberingAfterBreak="0">
    <w:nsid w:val="77AC44D4"/>
    <w:multiLevelType w:val="hybridMultilevel"/>
    <w:tmpl w:val="6B622AFC"/>
    <w:lvl w:ilvl="0" w:tplc="88F23A74">
      <w:start w:val="1"/>
      <w:numFmt w:val="none"/>
      <w:lvlText w:val="i."/>
      <w:lvlJc w:val="left"/>
      <w:pPr>
        <w:tabs>
          <w:tab w:val="num" w:pos="2160"/>
        </w:tabs>
        <w:ind w:left="2160" w:hanging="360"/>
      </w:pPr>
      <w:rPr>
        <w:rFonts w:ascii="Times New Roman" w:eastAsia="Times New Roman" w:hAnsi="Times New Roman" w:cs="Times New Roman"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73" w15:restartNumberingAfterBreak="0">
    <w:nsid w:val="77BE08C9"/>
    <w:multiLevelType w:val="singleLevel"/>
    <w:tmpl w:val="04090017"/>
    <w:lvl w:ilvl="0">
      <w:start w:val="1"/>
      <w:numFmt w:val="lowerLetter"/>
      <w:lvlText w:val="%1)"/>
      <w:lvlJc w:val="left"/>
      <w:pPr>
        <w:tabs>
          <w:tab w:val="num" w:pos="360"/>
        </w:tabs>
        <w:ind w:left="360" w:hanging="360"/>
      </w:pPr>
      <w:rPr>
        <w:rFonts w:hint="default"/>
      </w:rPr>
    </w:lvl>
  </w:abstractNum>
  <w:abstractNum w:abstractNumId="74" w15:restartNumberingAfterBreak="0">
    <w:nsid w:val="7AA431EC"/>
    <w:multiLevelType w:val="multilevel"/>
    <w:tmpl w:val="4B56945C"/>
    <w:lvl w:ilvl="0">
      <w:start w:val="1"/>
      <w:numFmt w:val="bullet"/>
      <w:lvlText w:val=""/>
      <w:lvlJc w:val="left"/>
      <w:pPr>
        <w:tabs>
          <w:tab w:val="num" w:pos="1080"/>
        </w:tabs>
        <w:ind w:left="1080" w:hanging="360"/>
      </w:pPr>
      <w:rPr>
        <w:rFonts w:ascii="Symbol" w:hAnsi="Symbol" w:hint="default"/>
      </w:rPr>
    </w:lvl>
    <w:lvl w:ilvl="1">
      <w:numFmt w:val="bullet"/>
      <w:lvlText w:val="-"/>
      <w:lvlJc w:val="left"/>
      <w:pPr>
        <w:tabs>
          <w:tab w:val="num" w:pos="2520"/>
        </w:tabs>
        <w:ind w:left="2520" w:hanging="360"/>
      </w:pPr>
      <w:rPr>
        <w:rFonts w:ascii="Times New Roman" w:eastAsia="Times New Roman" w:hAnsi="Times New Roman" w:cs="Times New Roman" w:hint="default"/>
      </w:rPr>
    </w:lvl>
    <w:lvl w:ilvl="2">
      <w:start w:val="2"/>
      <w:numFmt w:val="decimal"/>
      <w:lvlText w:val="(%3)"/>
      <w:lvlJc w:val="left"/>
      <w:pPr>
        <w:ind w:left="3240" w:hanging="360"/>
      </w:pPr>
      <w:rPr>
        <w:rFonts w:hint="default"/>
        <w:b/>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75" w15:restartNumberingAfterBreak="0">
    <w:nsid w:val="7D7F342C"/>
    <w:multiLevelType w:val="hybridMultilevel"/>
    <w:tmpl w:val="71229078"/>
    <w:lvl w:ilvl="0" w:tplc="48101C7A">
      <w:start w:val="1"/>
      <w:numFmt w:val="lowerLetter"/>
      <w:lvlText w:val="%1)"/>
      <w:lvlJc w:val="left"/>
      <w:pPr>
        <w:tabs>
          <w:tab w:val="num" w:pos="36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E124CE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7" w15:restartNumberingAfterBreak="0">
    <w:nsid w:val="7F4F4271"/>
    <w:multiLevelType w:val="singleLevel"/>
    <w:tmpl w:val="E814C376"/>
    <w:lvl w:ilvl="0">
      <w:start w:val="1"/>
      <w:numFmt w:val="decimal"/>
      <w:lvlText w:val="%1)"/>
      <w:lvlJc w:val="left"/>
      <w:pPr>
        <w:tabs>
          <w:tab w:val="num" w:pos="360"/>
        </w:tabs>
        <w:ind w:left="0" w:firstLine="0"/>
      </w:pPr>
      <w:rPr>
        <w:spacing w:val="0"/>
        <w:w w:val="100"/>
        <w:position w:val="0"/>
      </w:rPr>
    </w:lvl>
  </w:abstractNum>
  <w:num w:numId="1">
    <w:abstractNumId w:val="50"/>
  </w:num>
  <w:num w:numId="2">
    <w:abstractNumId w:val="40"/>
  </w:num>
  <w:num w:numId="3">
    <w:abstractNumId w:val="48"/>
  </w:num>
  <w:num w:numId="4">
    <w:abstractNumId w:val="32"/>
  </w:num>
  <w:num w:numId="5">
    <w:abstractNumId w:val="72"/>
  </w:num>
  <w:num w:numId="6">
    <w:abstractNumId w:val="34"/>
  </w:num>
  <w:num w:numId="7">
    <w:abstractNumId w:val="6"/>
  </w:num>
  <w:num w:numId="8">
    <w:abstractNumId w:val="56"/>
  </w:num>
  <w:num w:numId="9">
    <w:abstractNumId w:val="74"/>
  </w:num>
  <w:num w:numId="10">
    <w:abstractNumId w:val="55"/>
  </w:num>
  <w:num w:numId="11">
    <w:abstractNumId w:val="33"/>
  </w:num>
  <w:num w:numId="12">
    <w:abstractNumId w:val="17"/>
  </w:num>
  <w:num w:numId="13">
    <w:abstractNumId w:val="41"/>
  </w:num>
  <w:num w:numId="14">
    <w:abstractNumId w:val="46"/>
  </w:num>
  <w:num w:numId="15">
    <w:abstractNumId w:val="66"/>
  </w:num>
  <w:num w:numId="16">
    <w:abstractNumId w:val="76"/>
  </w:num>
  <w:num w:numId="17">
    <w:abstractNumId w:val="75"/>
  </w:num>
  <w:num w:numId="18">
    <w:abstractNumId w:val="14"/>
  </w:num>
  <w:num w:numId="19">
    <w:abstractNumId w:val="59"/>
  </w:num>
  <w:num w:numId="20">
    <w:abstractNumId w:val="42"/>
  </w:num>
  <w:num w:numId="21">
    <w:abstractNumId w:val="5"/>
  </w:num>
  <w:num w:numId="22">
    <w:abstractNumId w:val="8"/>
  </w:num>
  <w:num w:numId="23">
    <w:abstractNumId w:val="58"/>
  </w:num>
  <w:num w:numId="24">
    <w:abstractNumId w:val="1"/>
  </w:num>
  <w:num w:numId="25">
    <w:abstractNumId w:val="28"/>
  </w:num>
  <w:num w:numId="26">
    <w:abstractNumId w:val="62"/>
  </w:num>
  <w:num w:numId="27">
    <w:abstractNumId w:val="39"/>
  </w:num>
  <w:num w:numId="28">
    <w:abstractNumId w:val="12"/>
  </w:num>
  <w:num w:numId="29">
    <w:abstractNumId w:val="10"/>
  </w:num>
  <w:num w:numId="30">
    <w:abstractNumId w:val="30"/>
  </w:num>
  <w:num w:numId="31">
    <w:abstractNumId w:val="22"/>
  </w:num>
  <w:num w:numId="32">
    <w:abstractNumId w:val="65"/>
  </w:num>
  <w:num w:numId="33">
    <w:abstractNumId w:val="27"/>
  </w:num>
  <w:num w:numId="34">
    <w:abstractNumId w:val="31"/>
  </w:num>
  <w:num w:numId="35">
    <w:abstractNumId w:val="21"/>
  </w:num>
  <w:num w:numId="36">
    <w:abstractNumId w:val="47"/>
  </w:num>
  <w:num w:numId="37">
    <w:abstractNumId w:val="77"/>
  </w:num>
  <w:num w:numId="38">
    <w:abstractNumId w:val="54"/>
  </w:num>
  <w:num w:numId="39">
    <w:abstractNumId w:val="16"/>
  </w:num>
  <w:num w:numId="40">
    <w:abstractNumId w:val="3"/>
  </w:num>
  <w:num w:numId="41">
    <w:abstractNumId w:val="11"/>
  </w:num>
  <w:num w:numId="42">
    <w:abstractNumId w:val="43"/>
  </w:num>
  <w:num w:numId="43">
    <w:abstractNumId w:val="37"/>
  </w:num>
  <w:num w:numId="44">
    <w:abstractNumId w:val="35"/>
  </w:num>
  <w:num w:numId="45">
    <w:abstractNumId w:val="73"/>
  </w:num>
  <w:num w:numId="46">
    <w:abstractNumId w:val="4"/>
  </w:num>
  <w:num w:numId="47">
    <w:abstractNumId w:val="69"/>
  </w:num>
  <w:num w:numId="48">
    <w:abstractNumId w:val="70"/>
  </w:num>
  <w:num w:numId="49">
    <w:abstractNumId w:val="45"/>
  </w:num>
  <w:num w:numId="50">
    <w:abstractNumId w:val="0"/>
  </w:num>
  <w:num w:numId="51">
    <w:abstractNumId w:val="36"/>
  </w:num>
  <w:num w:numId="52">
    <w:abstractNumId w:val="60"/>
  </w:num>
  <w:num w:numId="53">
    <w:abstractNumId w:val="9"/>
  </w:num>
  <w:num w:numId="54">
    <w:abstractNumId w:val="15"/>
  </w:num>
  <w:num w:numId="55">
    <w:abstractNumId w:val="26"/>
  </w:num>
  <w:num w:numId="56">
    <w:abstractNumId w:val="25"/>
  </w:num>
  <w:num w:numId="57">
    <w:abstractNumId w:val="63"/>
  </w:num>
  <w:num w:numId="58">
    <w:abstractNumId w:val="23"/>
  </w:num>
  <w:num w:numId="59">
    <w:abstractNumId w:val="20"/>
  </w:num>
  <w:num w:numId="60">
    <w:abstractNumId w:val="19"/>
  </w:num>
  <w:num w:numId="61">
    <w:abstractNumId w:val="53"/>
  </w:num>
  <w:num w:numId="62">
    <w:abstractNumId w:val="67"/>
  </w:num>
  <w:num w:numId="63">
    <w:abstractNumId w:val="49"/>
  </w:num>
  <w:num w:numId="64">
    <w:abstractNumId w:val="44"/>
  </w:num>
  <w:num w:numId="65">
    <w:abstractNumId w:val="7"/>
  </w:num>
  <w:num w:numId="66">
    <w:abstractNumId w:val="71"/>
  </w:num>
  <w:num w:numId="67">
    <w:abstractNumId w:val="13"/>
  </w:num>
  <w:num w:numId="68">
    <w:abstractNumId w:val="64"/>
  </w:num>
  <w:num w:numId="69">
    <w:abstractNumId w:val="29"/>
  </w:num>
  <w:num w:numId="70">
    <w:abstractNumId w:val="68"/>
  </w:num>
  <w:num w:numId="71">
    <w:abstractNumId w:val="51"/>
  </w:num>
  <w:num w:numId="72">
    <w:abstractNumId w:val="52"/>
  </w:num>
  <w:num w:numId="73">
    <w:abstractNumId w:val="57"/>
  </w:num>
  <w:num w:numId="74">
    <w:abstractNumId w:val="2"/>
  </w:num>
  <w:num w:numId="75">
    <w:abstractNumId w:val="61"/>
  </w:num>
  <w:num w:numId="76">
    <w:abstractNumId w:val="38"/>
  </w:num>
  <w:num w:numId="77">
    <w:abstractNumId w:val="18"/>
  </w:num>
  <w:num w:numId="78">
    <w:abstractNumId w:val="24"/>
  </w:num>
  <w:num w:numId="79">
    <w:abstractNumId w:val="50"/>
  </w:num>
  <w:num w:numId="80">
    <w:abstractNumId w:val="50"/>
  </w:num>
  <w:num w:numId="81">
    <w:abstractNumId w:val="50"/>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trackRevisions/>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60DA"/>
    <w:rsid w:val="0000058B"/>
    <w:rsid w:val="00001950"/>
    <w:rsid w:val="00001F8A"/>
    <w:rsid w:val="000021E1"/>
    <w:rsid w:val="00004879"/>
    <w:rsid w:val="00004AB8"/>
    <w:rsid w:val="000069D3"/>
    <w:rsid w:val="00021380"/>
    <w:rsid w:val="00021B04"/>
    <w:rsid w:val="00022C8C"/>
    <w:rsid w:val="000237C9"/>
    <w:rsid w:val="00034B52"/>
    <w:rsid w:val="0003580B"/>
    <w:rsid w:val="00036019"/>
    <w:rsid w:val="00036487"/>
    <w:rsid w:val="000365FB"/>
    <w:rsid w:val="00037C67"/>
    <w:rsid w:val="00043F06"/>
    <w:rsid w:val="00044E37"/>
    <w:rsid w:val="00045465"/>
    <w:rsid w:val="00051AE5"/>
    <w:rsid w:val="0005271B"/>
    <w:rsid w:val="000535E0"/>
    <w:rsid w:val="00053AE5"/>
    <w:rsid w:val="00053F0E"/>
    <w:rsid w:val="0005436B"/>
    <w:rsid w:val="00057041"/>
    <w:rsid w:val="000571FC"/>
    <w:rsid w:val="00057705"/>
    <w:rsid w:val="00057C45"/>
    <w:rsid w:val="000600BA"/>
    <w:rsid w:val="0006257F"/>
    <w:rsid w:val="000639A1"/>
    <w:rsid w:val="00063F6E"/>
    <w:rsid w:val="000662E4"/>
    <w:rsid w:val="000667BD"/>
    <w:rsid w:val="00066F9E"/>
    <w:rsid w:val="00067538"/>
    <w:rsid w:val="00071C38"/>
    <w:rsid w:val="000733EA"/>
    <w:rsid w:val="0007476F"/>
    <w:rsid w:val="00076CCD"/>
    <w:rsid w:val="00077903"/>
    <w:rsid w:val="000813F6"/>
    <w:rsid w:val="00081810"/>
    <w:rsid w:val="000829A9"/>
    <w:rsid w:val="00083F7C"/>
    <w:rsid w:val="00084569"/>
    <w:rsid w:val="00087EAC"/>
    <w:rsid w:val="00090AEA"/>
    <w:rsid w:val="00094CC7"/>
    <w:rsid w:val="000954E5"/>
    <w:rsid w:val="000A1993"/>
    <w:rsid w:val="000A3BED"/>
    <w:rsid w:val="000A4F2A"/>
    <w:rsid w:val="000B6575"/>
    <w:rsid w:val="000B7FEE"/>
    <w:rsid w:val="000C029F"/>
    <w:rsid w:val="000C14FE"/>
    <w:rsid w:val="000C1B20"/>
    <w:rsid w:val="000C216E"/>
    <w:rsid w:val="000C27EA"/>
    <w:rsid w:val="000C37A2"/>
    <w:rsid w:val="000C5B31"/>
    <w:rsid w:val="000C6FE7"/>
    <w:rsid w:val="000C79C8"/>
    <w:rsid w:val="000D098A"/>
    <w:rsid w:val="000D0B12"/>
    <w:rsid w:val="000D726D"/>
    <w:rsid w:val="000D781F"/>
    <w:rsid w:val="000E0542"/>
    <w:rsid w:val="000E099E"/>
    <w:rsid w:val="000E2B2C"/>
    <w:rsid w:val="000E35A4"/>
    <w:rsid w:val="000E3E10"/>
    <w:rsid w:val="000E3F78"/>
    <w:rsid w:val="000E5F7C"/>
    <w:rsid w:val="000F06A2"/>
    <w:rsid w:val="000F6B1A"/>
    <w:rsid w:val="00101ABA"/>
    <w:rsid w:val="0010201E"/>
    <w:rsid w:val="001042A0"/>
    <w:rsid w:val="00106437"/>
    <w:rsid w:val="001064E1"/>
    <w:rsid w:val="00107077"/>
    <w:rsid w:val="00114A89"/>
    <w:rsid w:val="0011556F"/>
    <w:rsid w:val="0011569E"/>
    <w:rsid w:val="00115D49"/>
    <w:rsid w:val="00117187"/>
    <w:rsid w:val="0012030D"/>
    <w:rsid w:val="001204A0"/>
    <w:rsid w:val="00120E3A"/>
    <w:rsid w:val="00121EF2"/>
    <w:rsid w:val="00121FCE"/>
    <w:rsid w:val="0012690A"/>
    <w:rsid w:val="00127795"/>
    <w:rsid w:val="0013320E"/>
    <w:rsid w:val="00133B68"/>
    <w:rsid w:val="00133EED"/>
    <w:rsid w:val="0013409F"/>
    <w:rsid w:val="0013465C"/>
    <w:rsid w:val="00135725"/>
    <w:rsid w:val="001376F9"/>
    <w:rsid w:val="001455C2"/>
    <w:rsid w:val="00147C65"/>
    <w:rsid w:val="00150692"/>
    <w:rsid w:val="001518AE"/>
    <w:rsid w:val="00151AEE"/>
    <w:rsid w:val="001526B9"/>
    <w:rsid w:val="00152EC7"/>
    <w:rsid w:val="00152EEC"/>
    <w:rsid w:val="0015331D"/>
    <w:rsid w:val="00153E32"/>
    <w:rsid w:val="0015406A"/>
    <w:rsid w:val="00154BA3"/>
    <w:rsid w:val="00157CB7"/>
    <w:rsid w:val="001607DD"/>
    <w:rsid w:val="001618E5"/>
    <w:rsid w:val="00161CA1"/>
    <w:rsid w:val="00163192"/>
    <w:rsid w:val="0016376F"/>
    <w:rsid w:val="00166136"/>
    <w:rsid w:val="001663C0"/>
    <w:rsid w:val="0016763C"/>
    <w:rsid w:val="00171FB2"/>
    <w:rsid w:val="00172068"/>
    <w:rsid w:val="0017243A"/>
    <w:rsid w:val="00174598"/>
    <w:rsid w:val="00175892"/>
    <w:rsid w:val="00177786"/>
    <w:rsid w:val="00182155"/>
    <w:rsid w:val="001834A0"/>
    <w:rsid w:val="001839D4"/>
    <w:rsid w:val="0018424C"/>
    <w:rsid w:val="0018566A"/>
    <w:rsid w:val="001861B5"/>
    <w:rsid w:val="00186620"/>
    <w:rsid w:val="001917FE"/>
    <w:rsid w:val="00194F82"/>
    <w:rsid w:val="001958B6"/>
    <w:rsid w:val="00196B3B"/>
    <w:rsid w:val="001A0A7D"/>
    <w:rsid w:val="001A6AEE"/>
    <w:rsid w:val="001B08B9"/>
    <w:rsid w:val="001B0CF0"/>
    <w:rsid w:val="001B1CF2"/>
    <w:rsid w:val="001B60FE"/>
    <w:rsid w:val="001B62A5"/>
    <w:rsid w:val="001C275D"/>
    <w:rsid w:val="001C4E33"/>
    <w:rsid w:val="001C635A"/>
    <w:rsid w:val="001C70AC"/>
    <w:rsid w:val="001D0D0E"/>
    <w:rsid w:val="001D1AB6"/>
    <w:rsid w:val="001D1C06"/>
    <w:rsid w:val="001D42D2"/>
    <w:rsid w:val="001D4A25"/>
    <w:rsid w:val="001D58BE"/>
    <w:rsid w:val="001D72B2"/>
    <w:rsid w:val="001D7B23"/>
    <w:rsid w:val="001E0118"/>
    <w:rsid w:val="001E1960"/>
    <w:rsid w:val="001E4EAB"/>
    <w:rsid w:val="001F0B1F"/>
    <w:rsid w:val="001F11EA"/>
    <w:rsid w:val="001F2374"/>
    <w:rsid w:val="001F249B"/>
    <w:rsid w:val="001F57D8"/>
    <w:rsid w:val="001F5D90"/>
    <w:rsid w:val="001F7283"/>
    <w:rsid w:val="00200008"/>
    <w:rsid w:val="002004AC"/>
    <w:rsid w:val="0020252B"/>
    <w:rsid w:val="00203DB7"/>
    <w:rsid w:val="00206C17"/>
    <w:rsid w:val="00207B2F"/>
    <w:rsid w:val="00207B8F"/>
    <w:rsid w:val="0021467C"/>
    <w:rsid w:val="002206E2"/>
    <w:rsid w:val="00223C77"/>
    <w:rsid w:val="00226A4F"/>
    <w:rsid w:val="00226CD1"/>
    <w:rsid w:val="002300B3"/>
    <w:rsid w:val="00233835"/>
    <w:rsid w:val="00240F89"/>
    <w:rsid w:val="00242A09"/>
    <w:rsid w:val="002432BB"/>
    <w:rsid w:val="002476E8"/>
    <w:rsid w:val="00250441"/>
    <w:rsid w:val="00250DDD"/>
    <w:rsid w:val="00254196"/>
    <w:rsid w:val="00256381"/>
    <w:rsid w:val="00256E51"/>
    <w:rsid w:val="00257F8F"/>
    <w:rsid w:val="00265F44"/>
    <w:rsid w:val="002719FB"/>
    <w:rsid w:val="00271EF4"/>
    <w:rsid w:val="00273756"/>
    <w:rsid w:val="002765E8"/>
    <w:rsid w:val="00277889"/>
    <w:rsid w:val="00277B18"/>
    <w:rsid w:val="0028086A"/>
    <w:rsid w:val="00280F47"/>
    <w:rsid w:val="00281BA2"/>
    <w:rsid w:val="00282EFF"/>
    <w:rsid w:val="00283EF0"/>
    <w:rsid w:val="002907DE"/>
    <w:rsid w:val="00290E2E"/>
    <w:rsid w:val="0029241E"/>
    <w:rsid w:val="00293073"/>
    <w:rsid w:val="00293C53"/>
    <w:rsid w:val="00294035"/>
    <w:rsid w:val="00294882"/>
    <w:rsid w:val="00296A71"/>
    <w:rsid w:val="0029717A"/>
    <w:rsid w:val="002A0AE1"/>
    <w:rsid w:val="002A28EB"/>
    <w:rsid w:val="002A4D1F"/>
    <w:rsid w:val="002A725D"/>
    <w:rsid w:val="002A7E65"/>
    <w:rsid w:val="002B0AC8"/>
    <w:rsid w:val="002B0DD7"/>
    <w:rsid w:val="002B247D"/>
    <w:rsid w:val="002B371B"/>
    <w:rsid w:val="002B4519"/>
    <w:rsid w:val="002B4CDE"/>
    <w:rsid w:val="002B6AE4"/>
    <w:rsid w:val="002B7393"/>
    <w:rsid w:val="002B7B88"/>
    <w:rsid w:val="002C16A1"/>
    <w:rsid w:val="002D35FB"/>
    <w:rsid w:val="002D61F2"/>
    <w:rsid w:val="002E07EC"/>
    <w:rsid w:val="002E22E3"/>
    <w:rsid w:val="002E637F"/>
    <w:rsid w:val="002E6F39"/>
    <w:rsid w:val="002E7A81"/>
    <w:rsid w:val="002F1157"/>
    <w:rsid w:val="002F166D"/>
    <w:rsid w:val="002F167A"/>
    <w:rsid w:val="002F23DB"/>
    <w:rsid w:val="002F323B"/>
    <w:rsid w:val="002F3E0A"/>
    <w:rsid w:val="002F5CE2"/>
    <w:rsid w:val="002F7367"/>
    <w:rsid w:val="00300245"/>
    <w:rsid w:val="0030079D"/>
    <w:rsid w:val="00304C35"/>
    <w:rsid w:val="003061E4"/>
    <w:rsid w:val="00312AD4"/>
    <w:rsid w:val="00313A42"/>
    <w:rsid w:val="00314551"/>
    <w:rsid w:val="00316F0A"/>
    <w:rsid w:val="00317414"/>
    <w:rsid w:val="00317B88"/>
    <w:rsid w:val="00322C6C"/>
    <w:rsid w:val="00326F8B"/>
    <w:rsid w:val="003301BA"/>
    <w:rsid w:val="003313BB"/>
    <w:rsid w:val="0033283E"/>
    <w:rsid w:val="00332E96"/>
    <w:rsid w:val="00335768"/>
    <w:rsid w:val="00342CDA"/>
    <w:rsid w:val="0034312B"/>
    <w:rsid w:val="003444D2"/>
    <w:rsid w:val="00345B75"/>
    <w:rsid w:val="00352FA5"/>
    <w:rsid w:val="00364ECC"/>
    <w:rsid w:val="00365F09"/>
    <w:rsid w:val="00372320"/>
    <w:rsid w:val="0037327E"/>
    <w:rsid w:val="00373563"/>
    <w:rsid w:val="00373E2D"/>
    <w:rsid w:val="00375DFE"/>
    <w:rsid w:val="00376B36"/>
    <w:rsid w:val="003817A7"/>
    <w:rsid w:val="003824EA"/>
    <w:rsid w:val="003838B2"/>
    <w:rsid w:val="00384C39"/>
    <w:rsid w:val="0038706B"/>
    <w:rsid w:val="00390603"/>
    <w:rsid w:val="00392E64"/>
    <w:rsid w:val="00394DA1"/>
    <w:rsid w:val="00395A7B"/>
    <w:rsid w:val="0039678C"/>
    <w:rsid w:val="003A06B5"/>
    <w:rsid w:val="003A2535"/>
    <w:rsid w:val="003A4B2C"/>
    <w:rsid w:val="003A7130"/>
    <w:rsid w:val="003A7EB4"/>
    <w:rsid w:val="003B1675"/>
    <w:rsid w:val="003B2018"/>
    <w:rsid w:val="003B5347"/>
    <w:rsid w:val="003B6691"/>
    <w:rsid w:val="003B66CF"/>
    <w:rsid w:val="003B7690"/>
    <w:rsid w:val="003C0126"/>
    <w:rsid w:val="003C12DE"/>
    <w:rsid w:val="003C27D8"/>
    <w:rsid w:val="003C318D"/>
    <w:rsid w:val="003C34E9"/>
    <w:rsid w:val="003C7748"/>
    <w:rsid w:val="003D0DF4"/>
    <w:rsid w:val="003D13BA"/>
    <w:rsid w:val="003D29F8"/>
    <w:rsid w:val="003D30F9"/>
    <w:rsid w:val="003D3D3C"/>
    <w:rsid w:val="003D4362"/>
    <w:rsid w:val="003D5211"/>
    <w:rsid w:val="003D70A5"/>
    <w:rsid w:val="003D73B5"/>
    <w:rsid w:val="003D78EF"/>
    <w:rsid w:val="003E64FC"/>
    <w:rsid w:val="003E6C66"/>
    <w:rsid w:val="003F008E"/>
    <w:rsid w:val="003F0872"/>
    <w:rsid w:val="003F23C9"/>
    <w:rsid w:val="003F3114"/>
    <w:rsid w:val="003F3A7E"/>
    <w:rsid w:val="003F5266"/>
    <w:rsid w:val="003F5732"/>
    <w:rsid w:val="003F6409"/>
    <w:rsid w:val="003F715D"/>
    <w:rsid w:val="00401417"/>
    <w:rsid w:val="004033C1"/>
    <w:rsid w:val="004039A8"/>
    <w:rsid w:val="004055BF"/>
    <w:rsid w:val="004064C9"/>
    <w:rsid w:val="00413097"/>
    <w:rsid w:val="0041371D"/>
    <w:rsid w:val="00413781"/>
    <w:rsid w:val="0041481A"/>
    <w:rsid w:val="00415137"/>
    <w:rsid w:val="004161B3"/>
    <w:rsid w:val="00416E51"/>
    <w:rsid w:val="004170F6"/>
    <w:rsid w:val="00417F1F"/>
    <w:rsid w:val="00420407"/>
    <w:rsid w:val="00420A37"/>
    <w:rsid w:val="00420E20"/>
    <w:rsid w:val="00420F99"/>
    <w:rsid w:val="00423E91"/>
    <w:rsid w:val="004248F5"/>
    <w:rsid w:val="004250A2"/>
    <w:rsid w:val="00427178"/>
    <w:rsid w:val="00427AC9"/>
    <w:rsid w:val="00430EBB"/>
    <w:rsid w:val="004317A8"/>
    <w:rsid w:val="00432AC9"/>
    <w:rsid w:val="00434815"/>
    <w:rsid w:val="00443494"/>
    <w:rsid w:val="0044608D"/>
    <w:rsid w:val="00451702"/>
    <w:rsid w:val="0045274F"/>
    <w:rsid w:val="00456D7F"/>
    <w:rsid w:val="004607BA"/>
    <w:rsid w:val="0046474F"/>
    <w:rsid w:val="004660E6"/>
    <w:rsid w:val="00466C39"/>
    <w:rsid w:val="00467B9D"/>
    <w:rsid w:val="00467EB1"/>
    <w:rsid w:val="00467FC5"/>
    <w:rsid w:val="00474486"/>
    <w:rsid w:val="00474AFC"/>
    <w:rsid w:val="00475D66"/>
    <w:rsid w:val="00475F60"/>
    <w:rsid w:val="004811E4"/>
    <w:rsid w:val="00484D0C"/>
    <w:rsid w:val="00484FDB"/>
    <w:rsid w:val="004912CD"/>
    <w:rsid w:val="00493E40"/>
    <w:rsid w:val="00494407"/>
    <w:rsid w:val="0049501B"/>
    <w:rsid w:val="00496ECE"/>
    <w:rsid w:val="004973D7"/>
    <w:rsid w:val="004A0359"/>
    <w:rsid w:val="004A1B4D"/>
    <w:rsid w:val="004A29B8"/>
    <w:rsid w:val="004A43F7"/>
    <w:rsid w:val="004A475D"/>
    <w:rsid w:val="004A539C"/>
    <w:rsid w:val="004B1771"/>
    <w:rsid w:val="004B2B59"/>
    <w:rsid w:val="004B34C6"/>
    <w:rsid w:val="004B498E"/>
    <w:rsid w:val="004B7189"/>
    <w:rsid w:val="004C292F"/>
    <w:rsid w:val="004C5C38"/>
    <w:rsid w:val="004C6AFD"/>
    <w:rsid w:val="004C7023"/>
    <w:rsid w:val="004D6A7F"/>
    <w:rsid w:val="004D7C93"/>
    <w:rsid w:val="004E1C8B"/>
    <w:rsid w:val="004E24F5"/>
    <w:rsid w:val="004E2C05"/>
    <w:rsid w:val="004E43AC"/>
    <w:rsid w:val="004E44F8"/>
    <w:rsid w:val="004E4911"/>
    <w:rsid w:val="004E6E67"/>
    <w:rsid w:val="004E755F"/>
    <w:rsid w:val="004E7E19"/>
    <w:rsid w:val="004F0514"/>
    <w:rsid w:val="004F0D79"/>
    <w:rsid w:val="004F386E"/>
    <w:rsid w:val="004F4787"/>
    <w:rsid w:val="004F698E"/>
    <w:rsid w:val="00500844"/>
    <w:rsid w:val="00501250"/>
    <w:rsid w:val="00503DD9"/>
    <w:rsid w:val="00506E5A"/>
    <w:rsid w:val="005101DE"/>
    <w:rsid w:val="0051149F"/>
    <w:rsid w:val="00511A20"/>
    <w:rsid w:val="00512640"/>
    <w:rsid w:val="00512A39"/>
    <w:rsid w:val="005138F7"/>
    <w:rsid w:val="00514125"/>
    <w:rsid w:val="00515DB4"/>
    <w:rsid w:val="00525CBB"/>
    <w:rsid w:val="00525FC5"/>
    <w:rsid w:val="005264D8"/>
    <w:rsid w:val="00531457"/>
    <w:rsid w:val="00532C4F"/>
    <w:rsid w:val="00533761"/>
    <w:rsid w:val="00533854"/>
    <w:rsid w:val="00540573"/>
    <w:rsid w:val="00542054"/>
    <w:rsid w:val="00543BD1"/>
    <w:rsid w:val="00543BD6"/>
    <w:rsid w:val="0054419E"/>
    <w:rsid w:val="00546222"/>
    <w:rsid w:val="00550921"/>
    <w:rsid w:val="00555066"/>
    <w:rsid w:val="0056007F"/>
    <w:rsid w:val="00560120"/>
    <w:rsid w:val="005638E4"/>
    <w:rsid w:val="00563AA3"/>
    <w:rsid w:val="00566F71"/>
    <w:rsid w:val="00567555"/>
    <w:rsid w:val="00570E39"/>
    <w:rsid w:val="00571316"/>
    <w:rsid w:val="005741BF"/>
    <w:rsid w:val="00574BC9"/>
    <w:rsid w:val="00576594"/>
    <w:rsid w:val="0057696E"/>
    <w:rsid w:val="00577575"/>
    <w:rsid w:val="00580A75"/>
    <w:rsid w:val="00580BF5"/>
    <w:rsid w:val="005811F9"/>
    <w:rsid w:val="0058176F"/>
    <w:rsid w:val="00582A0F"/>
    <w:rsid w:val="00587D3C"/>
    <w:rsid w:val="00590346"/>
    <w:rsid w:val="005937CF"/>
    <w:rsid w:val="00596E62"/>
    <w:rsid w:val="005A0688"/>
    <w:rsid w:val="005A09D1"/>
    <w:rsid w:val="005A19F1"/>
    <w:rsid w:val="005A33E9"/>
    <w:rsid w:val="005A503E"/>
    <w:rsid w:val="005A55A1"/>
    <w:rsid w:val="005A5678"/>
    <w:rsid w:val="005A6053"/>
    <w:rsid w:val="005A7622"/>
    <w:rsid w:val="005B0325"/>
    <w:rsid w:val="005B0A74"/>
    <w:rsid w:val="005B0CD3"/>
    <w:rsid w:val="005B259D"/>
    <w:rsid w:val="005B4391"/>
    <w:rsid w:val="005B51B4"/>
    <w:rsid w:val="005B5511"/>
    <w:rsid w:val="005B61B7"/>
    <w:rsid w:val="005B66E3"/>
    <w:rsid w:val="005C21CD"/>
    <w:rsid w:val="005C2900"/>
    <w:rsid w:val="005C3559"/>
    <w:rsid w:val="005C657C"/>
    <w:rsid w:val="005D0330"/>
    <w:rsid w:val="005D286D"/>
    <w:rsid w:val="005D55E4"/>
    <w:rsid w:val="005E1396"/>
    <w:rsid w:val="005E24C4"/>
    <w:rsid w:val="005E28D9"/>
    <w:rsid w:val="005E4794"/>
    <w:rsid w:val="005E7A8E"/>
    <w:rsid w:val="005F4DAD"/>
    <w:rsid w:val="006011AD"/>
    <w:rsid w:val="00601819"/>
    <w:rsid w:val="00605055"/>
    <w:rsid w:val="00606BA5"/>
    <w:rsid w:val="00606BD9"/>
    <w:rsid w:val="00607122"/>
    <w:rsid w:val="006119C3"/>
    <w:rsid w:val="00613D2C"/>
    <w:rsid w:val="00614968"/>
    <w:rsid w:val="006161B1"/>
    <w:rsid w:val="0061793B"/>
    <w:rsid w:val="00622E6A"/>
    <w:rsid w:val="00625022"/>
    <w:rsid w:val="00625DB1"/>
    <w:rsid w:val="00626D0E"/>
    <w:rsid w:val="0062747A"/>
    <w:rsid w:val="0063052B"/>
    <w:rsid w:val="00630944"/>
    <w:rsid w:val="00633C9F"/>
    <w:rsid w:val="006364D6"/>
    <w:rsid w:val="00637B34"/>
    <w:rsid w:val="0064285F"/>
    <w:rsid w:val="006449EC"/>
    <w:rsid w:val="006466B3"/>
    <w:rsid w:val="00652739"/>
    <w:rsid w:val="00652807"/>
    <w:rsid w:val="00657524"/>
    <w:rsid w:val="00657C9D"/>
    <w:rsid w:val="00660217"/>
    <w:rsid w:val="00661398"/>
    <w:rsid w:val="00664062"/>
    <w:rsid w:val="006645AF"/>
    <w:rsid w:val="00664B7C"/>
    <w:rsid w:val="00673589"/>
    <w:rsid w:val="00681013"/>
    <w:rsid w:val="00682127"/>
    <w:rsid w:val="00684946"/>
    <w:rsid w:val="006879DE"/>
    <w:rsid w:val="00690145"/>
    <w:rsid w:val="00693AFB"/>
    <w:rsid w:val="00695670"/>
    <w:rsid w:val="006976C7"/>
    <w:rsid w:val="006977EA"/>
    <w:rsid w:val="00697F13"/>
    <w:rsid w:val="006A1DE8"/>
    <w:rsid w:val="006A3843"/>
    <w:rsid w:val="006A3F1F"/>
    <w:rsid w:val="006A5519"/>
    <w:rsid w:val="006B004E"/>
    <w:rsid w:val="006B188D"/>
    <w:rsid w:val="006B3763"/>
    <w:rsid w:val="006B3C42"/>
    <w:rsid w:val="006C13C3"/>
    <w:rsid w:val="006C1B92"/>
    <w:rsid w:val="006C2652"/>
    <w:rsid w:val="006C286E"/>
    <w:rsid w:val="006C5F79"/>
    <w:rsid w:val="006C7016"/>
    <w:rsid w:val="006D33C4"/>
    <w:rsid w:val="006D4501"/>
    <w:rsid w:val="006D5AC7"/>
    <w:rsid w:val="006E02D6"/>
    <w:rsid w:val="006E0EC7"/>
    <w:rsid w:val="006E353C"/>
    <w:rsid w:val="006E3A10"/>
    <w:rsid w:val="006E43AC"/>
    <w:rsid w:val="006E4912"/>
    <w:rsid w:val="006E4DC3"/>
    <w:rsid w:val="006E5B9B"/>
    <w:rsid w:val="006F0B74"/>
    <w:rsid w:val="006F0F33"/>
    <w:rsid w:val="006F2F73"/>
    <w:rsid w:val="00701F28"/>
    <w:rsid w:val="00707C92"/>
    <w:rsid w:val="0071193A"/>
    <w:rsid w:val="00711C86"/>
    <w:rsid w:val="007205A4"/>
    <w:rsid w:val="00722252"/>
    <w:rsid w:val="0072420B"/>
    <w:rsid w:val="00725252"/>
    <w:rsid w:val="0072568F"/>
    <w:rsid w:val="0073191F"/>
    <w:rsid w:val="00734593"/>
    <w:rsid w:val="00734A63"/>
    <w:rsid w:val="007356F7"/>
    <w:rsid w:val="00736843"/>
    <w:rsid w:val="00736FDD"/>
    <w:rsid w:val="007370EC"/>
    <w:rsid w:val="007373EF"/>
    <w:rsid w:val="0074370F"/>
    <w:rsid w:val="0074436A"/>
    <w:rsid w:val="00745298"/>
    <w:rsid w:val="00745C4E"/>
    <w:rsid w:val="00747EF4"/>
    <w:rsid w:val="00750162"/>
    <w:rsid w:val="007534B5"/>
    <w:rsid w:val="007535F8"/>
    <w:rsid w:val="00763D45"/>
    <w:rsid w:val="00764746"/>
    <w:rsid w:val="00766514"/>
    <w:rsid w:val="00773566"/>
    <w:rsid w:val="00774A70"/>
    <w:rsid w:val="00775B98"/>
    <w:rsid w:val="00776278"/>
    <w:rsid w:val="00776B0C"/>
    <w:rsid w:val="0078250C"/>
    <w:rsid w:val="00793B2D"/>
    <w:rsid w:val="00797F92"/>
    <w:rsid w:val="007A19A7"/>
    <w:rsid w:val="007A269B"/>
    <w:rsid w:val="007A46F2"/>
    <w:rsid w:val="007A689C"/>
    <w:rsid w:val="007A767E"/>
    <w:rsid w:val="007B11B5"/>
    <w:rsid w:val="007B147C"/>
    <w:rsid w:val="007B26D9"/>
    <w:rsid w:val="007B5F3E"/>
    <w:rsid w:val="007B602E"/>
    <w:rsid w:val="007B74B0"/>
    <w:rsid w:val="007C0BA0"/>
    <w:rsid w:val="007C11D8"/>
    <w:rsid w:val="007C2196"/>
    <w:rsid w:val="007C2C47"/>
    <w:rsid w:val="007C3882"/>
    <w:rsid w:val="007C4AF9"/>
    <w:rsid w:val="007C55F4"/>
    <w:rsid w:val="007D0B7C"/>
    <w:rsid w:val="007D0FFE"/>
    <w:rsid w:val="007D13F4"/>
    <w:rsid w:val="007D3365"/>
    <w:rsid w:val="007D3FCD"/>
    <w:rsid w:val="007D4C7C"/>
    <w:rsid w:val="007D6443"/>
    <w:rsid w:val="007D6ABA"/>
    <w:rsid w:val="007D7433"/>
    <w:rsid w:val="007E0087"/>
    <w:rsid w:val="007E1818"/>
    <w:rsid w:val="007E20B4"/>
    <w:rsid w:val="007E2586"/>
    <w:rsid w:val="007E2631"/>
    <w:rsid w:val="007E6612"/>
    <w:rsid w:val="007E68FC"/>
    <w:rsid w:val="007E724B"/>
    <w:rsid w:val="007F057C"/>
    <w:rsid w:val="007F05F0"/>
    <w:rsid w:val="007F205A"/>
    <w:rsid w:val="007F236D"/>
    <w:rsid w:val="007F3F2D"/>
    <w:rsid w:val="007F5855"/>
    <w:rsid w:val="0080002A"/>
    <w:rsid w:val="008021F9"/>
    <w:rsid w:val="0080283C"/>
    <w:rsid w:val="00802E93"/>
    <w:rsid w:val="008048D1"/>
    <w:rsid w:val="00805A28"/>
    <w:rsid w:val="00805B6C"/>
    <w:rsid w:val="00806972"/>
    <w:rsid w:val="00810935"/>
    <w:rsid w:val="00810BCF"/>
    <w:rsid w:val="008113F1"/>
    <w:rsid w:val="008124AC"/>
    <w:rsid w:val="00812B77"/>
    <w:rsid w:val="00813190"/>
    <w:rsid w:val="00814637"/>
    <w:rsid w:val="00821B21"/>
    <w:rsid w:val="00823EC3"/>
    <w:rsid w:val="00824A5E"/>
    <w:rsid w:val="00825707"/>
    <w:rsid w:val="008266AE"/>
    <w:rsid w:val="00826EC5"/>
    <w:rsid w:val="008335D9"/>
    <w:rsid w:val="00835F8C"/>
    <w:rsid w:val="0083649F"/>
    <w:rsid w:val="008379F1"/>
    <w:rsid w:val="00840A31"/>
    <w:rsid w:val="008425F7"/>
    <w:rsid w:val="00842963"/>
    <w:rsid w:val="00845535"/>
    <w:rsid w:val="00845DBD"/>
    <w:rsid w:val="008515E2"/>
    <w:rsid w:val="00851F06"/>
    <w:rsid w:val="008527C7"/>
    <w:rsid w:val="008528FC"/>
    <w:rsid w:val="00852EDD"/>
    <w:rsid w:val="008556D5"/>
    <w:rsid w:val="00855DCF"/>
    <w:rsid w:val="00860B48"/>
    <w:rsid w:val="008620AB"/>
    <w:rsid w:val="008627BF"/>
    <w:rsid w:val="00862B11"/>
    <w:rsid w:val="00863B61"/>
    <w:rsid w:val="008674E3"/>
    <w:rsid w:val="00872B43"/>
    <w:rsid w:val="00874887"/>
    <w:rsid w:val="00874991"/>
    <w:rsid w:val="00883043"/>
    <w:rsid w:val="00884C86"/>
    <w:rsid w:val="008859D6"/>
    <w:rsid w:val="008860DA"/>
    <w:rsid w:val="00892BEF"/>
    <w:rsid w:val="00896A3C"/>
    <w:rsid w:val="008A2265"/>
    <w:rsid w:val="008A2F8E"/>
    <w:rsid w:val="008A35DF"/>
    <w:rsid w:val="008A6961"/>
    <w:rsid w:val="008A7FA4"/>
    <w:rsid w:val="008B2676"/>
    <w:rsid w:val="008B2EF3"/>
    <w:rsid w:val="008B353A"/>
    <w:rsid w:val="008B3BF0"/>
    <w:rsid w:val="008B468C"/>
    <w:rsid w:val="008B50B8"/>
    <w:rsid w:val="008B63C6"/>
    <w:rsid w:val="008B7B07"/>
    <w:rsid w:val="008C0C6A"/>
    <w:rsid w:val="008C46DC"/>
    <w:rsid w:val="008C6B5F"/>
    <w:rsid w:val="008C7488"/>
    <w:rsid w:val="008D2A11"/>
    <w:rsid w:val="008D2E36"/>
    <w:rsid w:val="008D3D41"/>
    <w:rsid w:val="008D45AB"/>
    <w:rsid w:val="008E033E"/>
    <w:rsid w:val="008E231C"/>
    <w:rsid w:val="008E2E29"/>
    <w:rsid w:val="008E523E"/>
    <w:rsid w:val="008F2D9A"/>
    <w:rsid w:val="008F5591"/>
    <w:rsid w:val="008F5AA3"/>
    <w:rsid w:val="008F6040"/>
    <w:rsid w:val="008F727C"/>
    <w:rsid w:val="008F7298"/>
    <w:rsid w:val="008F7693"/>
    <w:rsid w:val="009016AB"/>
    <w:rsid w:val="00903299"/>
    <w:rsid w:val="00903B94"/>
    <w:rsid w:val="00905BC9"/>
    <w:rsid w:val="00907392"/>
    <w:rsid w:val="009162E8"/>
    <w:rsid w:val="00924FAB"/>
    <w:rsid w:val="009255F3"/>
    <w:rsid w:val="00931267"/>
    <w:rsid w:val="009325DB"/>
    <w:rsid w:val="00932CA7"/>
    <w:rsid w:val="0093368A"/>
    <w:rsid w:val="009344E9"/>
    <w:rsid w:val="009420DB"/>
    <w:rsid w:val="009427A5"/>
    <w:rsid w:val="009448D7"/>
    <w:rsid w:val="00944E89"/>
    <w:rsid w:val="00944FF5"/>
    <w:rsid w:val="0094636B"/>
    <w:rsid w:val="00946C4E"/>
    <w:rsid w:val="00950B15"/>
    <w:rsid w:val="009511AC"/>
    <w:rsid w:val="009513A5"/>
    <w:rsid w:val="00953A93"/>
    <w:rsid w:val="00954780"/>
    <w:rsid w:val="009559D6"/>
    <w:rsid w:val="00955EBD"/>
    <w:rsid w:val="00957259"/>
    <w:rsid w:val="00967159"/>
    <w:rsid w:val="00971CFC"/>
    <w:rsid w:val="009730CC"/>
    <w:rsid w:val="009757FA"/>
    <w:rsid w:val="00977FB6"/>
    <w:rsid w:val="009816F3"/>
    <w:rsid w:val="00982430"/>
    <w:rsid w:val="00983E18"/>
    <w:rsid w:val="009844FB"/>
    <w:rsid w:val="00986140"/>
    <w:rsid w:val="00990955"/>
    <w:rsid w:val="009914C4"/>
    <w:rsid w:val="00991943"/>
    <w:rsid w:val="00991E81"/>
    <w:rsid w:val="00992172"/>
    <w:rsid w:val="009927C2"/>
    <w:rsid w:val="009954EA"/>
    <w:rsid w:val="00995FA4"/>
    <w:rsid w:val="00997FA0"/>
    <w:rsid w:val="009A0C24"/>
    <w:rsid w:val="009A3341"/>
    <w:rsid w:val="009A4B5C"/>
    <w:rsid w:val="009A57CE"/>
    <w:rsid w:val="009A7883"/>
    <w:rsid w:val="009B20E5"/>
    <w:rsid w:val="009B27AC"/>
    <w:rsid w:val="009B29EB"/>
    <w:rsid w:val="009B6DD8"/>
    <w:rsid w:val="009C195C"/>
    <w:rsid w:val="009C245C"/>
    <w:rsid w:val="009C3B58"/>
    <w:rsid w:val="009C3F57"/>
    <w:rsid w:val="009C729F"/>
    <w:rsid w:val="009C790B"/>
    <w:rsid w:val="009D501E"/>
    <w:rsid w:val="009D5720"/>
    <w:rsid w:val="009D6333"/>
    <w:rsid w:val="009D7249"/>
    <w:rsid w:val="009E10D8"/>
    <w:rsid w:val="009E1E05"/>
    <w:rsid w:val="009E2EA9"/>
    <w:rsid w:val="009E3F53"/>
    <w:rsid w:val="009F05F5"/>
    <w:rsid w:val="009F0760"/>
    <w:rsid w:val="009F0C1F"/>
    <w:rsid w:val="009F1BF9"/>
    <w:rsid w:val="009F3C30"/>
    <w:rsid w:val="009F5DDD"/>
    <w:rsid w:val="009F75A3"/>
    <w:rsid w:val="00A0079C"/>
    <w:rsid w:val="00A010C1"/>
    <w:rsid w:val="00A011F0"/>
    <w:rsid w:val="00A023CF"/>
    <w:rsid w:val="00A05AF6"/>
    <w:rsid w:val="00A064A0"/>
    <w:rsid w:val="00A07A67"/>
    <w:rsid w:val="00A10D54"/>
    <w:rsid w:val="00A1150D"/>
    <w:rsid w:val="00A12ECE"/>
    <w:rsid w:val="00A13B0C"/>
    <w:rsid w:val="00A13CEE"/>
    <w:rsid w:val="00A14263"/>
    <w:rsid w:val="00A15D90"/>
    <w:rsid w:val="00A16377"/>
    <w:rsid w:val="00A172B3"/>
    <w:rsid w:val="00A1762E"/>
    <w:rsid w:val="00A207BC"/>
    <w:rsid w:val="00A271ED"/>
    <w:rsid w:val="00A27697"/>
    <w:rsid w:val="00A32C54"/>
    <w:rsid w:val="00A34566"/>
    <w:rsid w:val="00A40C57"/>
    <w:rsid w:val="00A435C9"/>
    <w:rsid w:val="00A454BD"/>
    <w:rsid w:val="00A52A04"/>
    <w:rsid w:val="00A52ACE"/>
    <w:rsid w:val="00A54B34"/>
    <w:rsid w:val="00A54FBA"/>
    <w:rsid w:val="00A57A22"/>
    <w:rsid w:val="00A637D9"/>
    <w:rsid w:val="00A705BC"/>
    <w:rsid w:val="00A754D3"/>
    <w:rsid w:val="00A77445"/>
    <w:rsid w:val="00A81DAE"/>
    <w:rsid w:val="00A8424D"/>
    <w:rsid w:val="00A8462D"/>
    <w:rsid w:val="00A85637"/>
    <w:rsid w:val="00A905E7"/>
    <w:rsid w:val="00A90637"/>
    <w:rsid w:val="00A9199C"/>
    <w:rsid w:val="00A91B77"/>
    <w:rsid w:val="00A95D53"/>
    <w:rsid w:val="00A96A0C"/>
    <w:rsid w:val="00A96B7F"/>
    <w:rsid w:val="00AA30F4"/>
    <w:rsid w:val="00AA347E"/>
    <w:rsid w:val="00AA40A8"/>
    <w:rsid w:val="00AB1826"/>
    <w:rsid w:val="00AB1D99"/>
    <w:rsid w:val="00AB24F5"/>
    <w:rsid w:val="00AB3AA8"/>
    <w:rsid w:val="00AB3EA9"/>
    <w:rsid w:val="00AB61CE"/>
    <w:rsid w:val="00AB6DE8"/>
    <w:rsid w:val="00AC0689"/>
    <w:rsid w:val="00AD05DE"/>
    <w:rsid w:val="00AD2620"/>
    <w:rsid w:val="00AD328F"/>
    <w:rsid w:val="00AD6D2E"/>
    <w:rsid w:val="00AE22B3"/>
    <w:rsid w:val="00AE2F49"/>
    <w:rsid w:val="00AE381D"/>
    <w:rsid w:val="00AF2907"/>
    <w:rsid w:val="00AF70BC"/>
    <w:rsid w:val="00AF7B42"/>
    <w:rsid w:val="00B01591"/>
    <w:rsid w:val="00B016B5"/>
    <w:rsid w:val="00B02D07"/>
    <w:rsid w:val="00B04E93"/>
    <w:rsid w:val="00B1210F"/>
    <w:rsid w:val="00B14C8F"/>
    <w:rsid w:val="00B151D6"/>
    <w:rsid w:val="00B152D6"/>
    <w:rsid w:val="00B167C2"/>
    <w:rsid w:val="00B231A7"/>
    <w:rsid w:val="00B23337"/>
    <w:rsid w:val="00B23D6A"/>
    <w:rsid w:val="00B24D9D"/>
    <w:rsid w:val="00B251DB"/>
    <w:rsid w:val="00B271DE"/>
    <w:rsid w:val="00B30325"/>
    <w:rsid w:val="00B32E34"/>
    <w:rsid w:val="00B332D0"/>
    <w:rsid w:val="00B34B31"/>
    <w:rsid w:val="00B35818"/>
    <w:rsid w:val="00B360FC"/>
    <w:rsid w:val="00B372A2"/>
    <w:rsid w:val="00B4028E"/>
    <w:rsid w:val="00B47CFD"/>
    <w:rsid w:val="00B500E9"/>
    <w:rsid w:val="00B51758"/>
    <w:rsid w:val="00B53A58"/>
    <w:rsid w:val="00B5467B"/>
    <w:rsid w:val="00B55920"/>
    <w:rsid w:val="00B567B9"/>
    <w:rsid w:val="00B633DB"/>
    <w:rsid w:val="00B63B6A"/>
    <w:rsid w:val="00B646F8"/>
    <w:rsid w:val="00B657D7"/>
    <w:rsid w:val="00B65D3C"/>
    <w:rsid w:val="00B679D4"/>
    <w:rsid w:val="00B71B7B"/>
    <w:rsid w:val="00B72AF4"/>
    <w:rsid w:val="00B740CC"/>
    <w:rsid w:val="00B74572"/>
    <w:rsid w:val="00B76C3D"/>
    <w:rsid w:val="00B8063A"/>
    <w:rsid w:val="00B81191"/>
    <w:rsid w:val="00B81570"/>
    <w:rsid w:val="00B83A2B"/>
    <w:rsid w:val="00B83DD9"/>
    <w:rsid w:val="00B86C8C"/>
    <w:rsid w:val="00B87723"/>
    <w:rsid w:val="00B90A78"/>
    <w:rsid w:val="00B90EFA"/>
    <w:rsid w:val="00B915FB"/>
    <w:rsid w:val="00B920B4"/>
    <w:rsid w:val="00B92FC7"/>
    <w:rsid w:val="00B93D5A"/>
    <w:rsid w:val="00B93D74"/>
    <w:rsid w:val="00B96D1D"/>
    <w:rsid w:val="00B97F93"/>
    <w:rsid w:val="00BA33A6"/>
    <w:rsid w:val="00BA5818"/>
    <w:rsid w:val="00BA740A"/>
    <w:rsid w:val="00BB2249"/>
    <w:rsid w:val="00BB4707"/>
    <w:rsid w:val="00BB488E"/>
    <w:rsid w:val="00BB4A75"/>
    <w:rsid w:val="00BB6155"/>
    <w:rsid w:val="00BB63EE"/>
    <w:rsid w:val="00BC00F6"/>
    <w:rsid w:val="00BC0326"/>
    <w:rsid w:val="00BC2E3B"/>
    <w:rsid w:val="00BC55C7"/>
    <w:rsid w:val="00BC5FBB"/>
    <w:rsid w:val="00BC6C75"/>
    <w:rsid w:val="00BC6CA8"/>
    <w:rsid w:val="00BD010B"/>
    <w:rsid w:val="00BD0ACE"/>
    <w:rsid w:val="00BD0DA7"/>
    <w:rsid w:val="00BD18BD"/>
    <w:rsid w:val="00BD5C92"/>
    <w:rsid w:val="00BE19E7"/>
    <w:rsid w:val="00BE2824"/>
    <w:rsid w:val="00BE390F"/>
    <w:rsid w:val="00BE75CA"/>
    <w:rsid w:val="00BF0CE0"/>
    <w:rsid w:val="00BF1F89"/>
    <w:rsid w:val="00BF2433"/>
    <w:rsid w:val="00BF2C9A"/>
    <w:rsid w:val="00BF378B"/>
    <w:rsid w:val="00BF5402"/>
    <w:rsid w:val="00BF65AE"/>
    <w:rsid w:val="00C00763"/>
    <w:rsid w:val="00C01D30"/>
    <w:rsid w:val="00C07C4D"/>
    <w:rsid w:val="00C07CBC"/>
    <w:rsid w:val="00C112C0"/>
    <w:rsid w:val="00C172DE"/>
    <w:rsid w:val="00C17F5C"/>
    <w:rsid w:val="00C22057"/>
    <w:rsid w:val="00C27894"/>
    <w:rsid w:val="00C31FD5"/>
    <w:rsid w:val="00C362C0"/>
    <w:rsid w:val="00C36E57"/>
    <w:rsid w:val="00C4243F"/>
    <w:rsid w:val="00C429D8"/>
    <w:rsid w:val="00C44FDE"/>
    <w:rsid w:val="00C45D80"/>
    <w:rsid w:val="00C45E17"/>
    <w:rsid w:val="00C45F04"/>
    <w:rsid w:val="00C47BD6"/>
    <w:rsid w:val="00C50FE0"/>
    <w:rsid w:val="00C510CD"/>
    <w:rsid w:val="00C51E86"/>
    <w:rsid w:val="00C537CE"/>
    <w:rsid w:val="00C574F4"/>
    <w:rsid w:val="00C60508"/>
    <w:rsid w:val="00C626D0"/>
    <w:rsid w:val="00C62769"/>
    <w:rsid w:val="00C62829"/>
    <w:rsid w:val="00C6639E"/>
    <w:rsid w:val="00C7432A"/>
    <w:rsid w:val="00C8169C"/>
    <w:rsid w:val="00C83C3C"/>
    <w:rsid w:val="00C83FC1"/>
    <w:rsid w:val="00C903AB"/>
    <w:rsid w:val="00C90E15"/>
    <w:rsid w:val="00C918BB"/>
    <w:rsid w:val="00C940BC"/>
    <w:rsid w:val="00CA0022"/>
    <w:rsid w:val="00CA0E64"/>
    <w:rsid w:val="00CA330D"/>
    <w:rsid w:val="00CB014D"/>
    <w:rsid w:val="00CB051B"/>
    <w:rsid w:val="00CB2483"/>
    <w:rsid w:val="00CB26E7"/>
    <w:rsid w:val="00CB39AE"/>
    <w:rsid w:val="00CB5C8C"/>
    <w:rsid w:val="00CB6640"/>
    <w:rsid w:val="00CB7107"/>
    <w:rsid w:val="00CB7CFF"/>
    <w:rsid w:val="00CC4850"/>
    <w:rsid w:val="00CC5E28"/>
    <w:rsid w:val="00CC6DFC"/>
    <w:rsid w:val="00CC7787"/>
    <w:rsid w:val="00CD06BC"/>
    <w:rsid w:val="00CD1550"/>
    <w:rsid w:val="00CD1575"/>
    <w:rsid w:val="00CD29A7"/>
    <w:rsid w:val="00CD464E"/>
    <w:rsid w:val="00CD5AE7"/>
    <w:rsid w:val="00CE1963"/>
    <w:rsid w:val="00CE220C"/>
    <w:rsid w:val="00CE4A07"/>
    <w:rsid w:val="00CE6440"/>
    <w:rsid w:val="00CE65FB"/>
    <w:rsid w:val="00CE6FCF"/>
    <w:rsid w:val="00CE7C4C"/>
    <w:rsid w:val="00CF08D5"/>
    <w:rsid w:val="00CF0F58"/>
    <w:rsid w:val="00CF4090"/>
    <w:rsid w:val="00CF45EE"/>
    <w:rsid w:val="00D01EEA"/>
    <w:rsid w:val="00D02FAC"/>
    <w:rsid w:val="00D0502A"/>
    <w:rsid w:val="00D05907"/>
    <w:rsid w:val="00D06843"/>
    <w:rsid w:val="00D1124C"/>
    <w:rsid w:val="00D1415B"/>
    <w:rsid w:val="00D15E16"/>
    <w:rsid w:val="00D16CEC"/>
    <w:rsid w:val="00D20A45"/>
    <w:rsid w:val="00D20B06"/>
    <w:rsid w:val="00D229F1"/>
    <w:rsid w:val="00D23028"/>
    <w:rsid w:val="00D252A4"/>
    <w:rsid w:val="00D2660E"/>
    <w:rsid w:val="00D3734D"/>
    <w:rsid w:val="00D37ABB"/>
    <w:rsid w:val="00D37AC5"/>
    <w:rsid w:val="00D37B58"/>
    <w:rsid w:val="00D4165F"/>
    <w:rsid w:val="00D45134"/>
    <w:rsid w:val="00D462C1"/>
    <w:rsid w:val="00D4633A"/>
    <w:rsid w:val="00D534C2"/>
    <w:rsid w:val="00D55C1F"/>
    <w:rsid w:val="00D56ECB"/>
    <w:rsid w:val="00D575D4"/>
    <w:rsid w:val="00D57E46"/>
    <w:rsid w:val="00D61ADA"/>
    <w:rsid w:val="00D61F20"/>
    <w:rsid w:val="00D624EB"/>
    <w:rsid w:val="00D62AD2"/>
    <w:rsid w:val="00D657C0"/>
    <w:rsid w:val="00D65E3F"/>
    <w:rsid w:val="00D67ADE"/>
    <w:rsid w:val="00D73031"/>
    <w:rsid w:val="00D74481"/>
    <w:rsid w:val="00D811CF"/>
    <w:rsid w:val="00D82F60"/>
    <w:rsid w:val="00D84357"/>
    <w:rsid w:val="00D850B6"/>
    <w:rsid w:val="00D86928"/>
    <w:rsid w:val="00D96282"/>
    <w:rsid w:val="00DA2D0C"/>
    <w:rsid w:val="00DB0B99"/>
    <w:rsid w:val="00DB15D8"/>
    <w:rsid w:val="00DB1FE0"/>
    <w:rsid w:val="00DB2591"/>
    <w:rsid w:val="00DB2F06"/>
    <w:rsid w:val="00DB36F5"/>
    <w:rsid w:val="00DC22A6"/>
    <w:rsid w:val="00DC6407"/>
    <w:rsid w:val="00DD0E2F"/>
    <w:rsid w:val="00DD1214"/>
    <w:rsid w:val="00DD197D"/>
    <w:rsid w:val="00DD259A"/>
    <w:rsid w:val="00DD4038"/>
    <w:rsid w:val="00DD674C"/>
    <w:rsid w:val="00DD70CF"/>
    <w:rsid w:val="00DD7461"/>
    <w:rsid w:val="00DE257B"/>
    <w:rsid w:val="00DE2EA3"/>
    <w:rsid w:val="00DE69B5"/>
    <w:rsid w:val="00DE6B9C"/>
    <w:rsid w:val="00DE7ADE"/>
    <w:rsid w:val="00DF0128"/>
    <w:rsid w:val="00DF1C12"/>
    <w:rsid w:val="00DF247E"/>
    <w:rsid w:val="00DF61AE"/>
    <w:rsid w:val="00DF7D66"/>
    <w:rsid w:val="00E008EF"/>
    <w:rsid w:val="00E02CDD"/>
    <w:rsid w:val="00E05F4D"/>
    <w:rsid w:val="00E10A83"/>
    <w:rsid w:val="00E116D8"/>
    <w:rsid w:val="00E1310A"/>
    <w:rsid w:val="00E13D7A"/>
    <w:rsid w:val="00E16B57"/>
    <w:rsid w:val="00E20ADB"/>
    <w:rsid w:val="00E22FA3"/>
    <w:rsid w:val="00E237ED"/>
    <w:rsid w:val="00E23C7E"/>
    <w:rsid w:val="00E2479E"/>
    <w:rsid w:val="00E24867"/>
    <w:rsid w:val="00E2606C"/>
    <w:rsid w:val="00E30F3C"/>
    <w:rsid w:val="00E33177"/>
    <w:rsid w:val="00E3339A"/>
    <w:rsid w:val="00E377A2"/>
    <w:rsid w:val="00E429EF"/>
    <w:rsid w:val="00E44C2E"/>
    <w:rsid w:val="00E47C9F"/>
    <w:rsid w:val="00E51474"/>
    <w:rsid w:val="00E5162A"/>
    <w:rsid w:val="00E544AA"/>
    <w:rsid w:val="00E577B5"/>
    <w:rsid w:val="00E578B7"/>
    <w:rsid w:val="00E57F5A"/>
    <w:rsid w:val="00E60D09"/>
    <w:rsid w:val="00E63B14"/>
    <w:rsid w:val="00E67313"/>
    <w:rsid w:val="00E679A3"/>
    <w:rsid w:val="00E67F93"/>
    <w:rsid w:val="00E702E7"/>
    <w:rsid w:val="00E738B7"/>
    <w:rsid w:val="00E741E9"/>
    <w:rsid w:val="00E80D53"/>
    <w:rsid w:val="00E8520C"/>
    <w:rsid w:val="00E85951"/>
    <w:rsid w:val="00E873EF"/>
    <w:rsid w:val="00E9311E"/>
    <w:rsid w:val="00E9507F"/>
    <w:rsid w:val="00E9521A"/>
    <w:rsid w:val="00E97CC8"/>
    <w:rsid w:val="00EA1251"/>
    <w:rsid w:val="00EA1968"/>
    <w:rsid w:val="00EA594F"/>
    <w:rsid w:val="00EA78F3"/>
    <w:rsid w:val="00EB18CC"/>
    <w:rsid w:val="00EB2851"/>
    <w:rsid w:val="00EB4046"/>
    <w:rsid w:val="00EB53BD"/>
    <w:rsid w:val="00EB6498"/>
    <w:rsid w:val="00EB7912"/>
    <w:rsid w:val="00EC0568"/>
    <w:rsid w:val="00EC0ADC"/>
    <w:rsid w:val="00EC1A0B"/>
    <w:rsid w:val="00EC1BB0"/>
    <w:rsid w:val="00EC2D47"/>
    <w:rsid w:val="00EC35C3"/>
    <w:rsid w:val="00EC5025"/>
    <w:rsid w:val="00EC5FF5"/>
    <w:rsid w:val="00EC683C"/>
    <w:rsid w:val="00ED1D09"/>
    <w:rsid w:val="00ED1DD0"/>
    <w:rsid w:val="00ED333C"/>
    <w:rsid w:val="00ED36F3"/>
    <w:rsid w:val="00ED45F9"/>
    <w:rsid w:val="00ED55C2"/>
    <w:rsid w:val="00EE150F"/>
    <w:rsid w:val="00EE2A4A"/>
    <w:rsid w:val="00EE579E"/>
    <w:rsid w:val="00EE6521"/>
    <w:rsid w:val="00EE7126"/>
    <w:rsid w:val="00EF1422"/>
    <w:rsid w:val="00EF2F7B"/>
    <w:rsid w:val="00EF37DA"/>
    <w:rsid w:val="00EF531D"/>
    <w:rsid w:val="00EF6F44"/>
    <w:rsid w:val="00F005B4"/>
    <w:rsid w:val="00F00D5B"/>
    <w:rsid w:val="00F020E1"/>
    <w:rsid w:val="00F02FF4"/>
    <w:rsid w:val="00F05C7D"/>
    <w:rsid w:val="00F1142C"/>
    <w:rsid w:val="00F117A8"/>
    <w:rsid w:val="00F11F99"/>
    <w:rsid w:val="00F16B1E"/>
    <w:rsid w:val="00F214A6"/>
    <w:rsid w:val="00F22986"/>
    <w:rsid w:val="00F23140"/>
    <w:rsid w:val="00F265E5"/>
    <w:rsid w:val="00F26BE7"/>
    <w:rsid w:val="00F27F90"/>
    <w:rsid w:val="00F300D6"/>
    <w:rsid w:val="00F31DE6"/>
    <w:rsid w:val="00F34C67"/>
    <w:rsid w:val="00F35329"/>
    <w:rsid w:val="00F40221"/>
    <w:rsid w:val="00F42BCA"/>
    <w:rsid w:val="00F453A8"/>
    <w:rsid w:val="00F52709"/>
    <w:rsid w:val="00F536DE"/>
    <w:rsid w:val="00F5473A"/>
    <w:rsid w:val="00F6199E"/>
    <w:rsid w:val="00F65A01"/>
    <w:rsid w:val="00F67CF2"/>
    <w:rsid w:val="00F7108A"/>
    <w:rsid w:val="00F715AB"/>
    <w:rsid w:val="00F719B1"/>
    <w:rsid w:val="00F71E71"/>
    <w:rsid w:val="00F72ADC"/>
    <w:rsid w:val="00F72D4D"/>
    <w:rsid w:val="00F73C60"/>
    <w:rsid w:val="00F74442"/>
    <w:rsid w:val="00F773F3"/>
    <w:rsid w:val="00F8178E"/>
    <w:rsid w:val="00F82BD3"/>
    <w:rsid w:val="00F837B6"/>
    <w:rsid w:val="00F83C34"/>
    <w:rsid w:val="00F90272"/>
    <w:rsid w:val="00F91788"/>
    <w:rsid w:val="00F9220D"/>
    <w:rsid w:val="00F9597D"/>
    <w:rsid w:val="00F95DA6"/>
    <w:rsid w:val="00F97E29"/>
    <w:rsid w:val="00FA2024"/>
    <w:rsid w:val="00FA3452"/>
    <w:rsid w:val="00FA5890"/>
    <w:rsid w:val="00FA787B"/>
    <w:rsid w:val="00FB08A8"/>
    <w:rsid w:val="00FB39A3"/>
    <w:rsid w:val="00FB39EF"/>
    <w:rsid w:val="00FB5177"/>
    <w:rsid w:val="00FB75F0"/>
    <w:rsid w:val="00FB7ED5"/>
    <w:rsid w:val="00FC0D01"/>
    <w:rsid w:val="00FC22E3"/>
    <w:rsid w:val="00FC2D64"/>
    <w:rsid w:val="00FC3C16"/>
    <w:rsid w:val="00FC462D"/>
    <w:rsid w:val="00FC5164"/>
    <w:rsid w:val="00FC54D0"/>
    <w:rsid w:val="00FC74B4"/>
    <w:rsid w:val="00FD165A"/>
    <w:rsid w:val="00FD1E68"/>
    <w:rsid w:val="00FD3768"/>
    <w:rsid w:val="00FD4F99"/>
    <w:rsid w:val="00FD74E6"/>
    <w:rsid w:val="00FE0981"/>
    <w:rsid w:val="00FE3D0A"/>
    <w:rsid w:val="00FE497F"/>
    <w:rsid w:val="00FF1016"/>
    <w:rsid w:val="00FF209C"/>
    <w:rsid w:val="00FF255C"/>
    <w:rsid w:val="00FF32D8"/>
    <w:rsid w:val="00FF5433"/>
    <w:rsid w:val="00FF563A"/>
    <w:rsid w:val="00FF568E"/>
    <w:rsid w:val="00FF755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A4A05F"/>
  <w15:chartTrackingRefBased/>
  <w15:docId w15:val="{2460DFA2-C1EC-4442-9176-E48DEC7E7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6" w:unhideWhenUsed="1" w:qFormat="1"/>
    <w:lsdException w:name="caption" w:semiHidden="1" w:uiPriority="0"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46222"/>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5E7A8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8D2A11"/>
    <w:pPr>
      <w:keepNext/>
      <w:spacing w:before="240" w:after="60"/>
      <w:outlineLvl w:val="1"/>
    </w:pPr>
    <w:rPr>
      <w:rFonts w:eastAsia="MS Mincho"/>
      <w:b/>
      <w:bCs/>
      <w:iCs/>
      <w:sz w:val="24"/>
      <w:szCs w:val="24"/>
      <w:lang w:val="en-GB"/>
    </w:rPr>
  </w:style>
  <w:style w:type="paragraph" w:styleId="Heading3">
    <w:name w:val="heading 3"/>
    <w:aliases w:val=" Char"/>
    <w:basedOn w:val="Normal"/>
    <w:next w:val="Normal"/>
    <w:link w:val="Heading3Char"/>
    <w:qFormat/>
    <w:rsid w:val="007A689C"/>
    <w:pPr>
      <w:keepNext/>
      <w:spacing w:before="240" w:after="60"/>
      <w:outlineLvl w:val="2"/>
    </w:pPr>
    <w:rPr>
      <w:rFonts w:ascii="Arial" w:eastAsia="MS Mincho" w:hAnsi="Arial" w:cs="Arial"/>
      <w:b/>
      <w:bCs/>
      <w:sz w:val="26"/>
      <w:szCs w:val="26"/>
      <w:lang w:val="en-GB" w:eastAsia="ja-JP"/>
    </w:rPr>
  </w:style>
  <w:style w:type="paragraph" w:styleId="Heading4">
    <w:name w:val="heading 4"/>
    <w:basedOn w:val="Normal"/>
    <w:next w:val="Normal"/>
    <w:link w:val="Heading4Char"/>
    <w:unhideWhenUsed/>
    <w:qFormat/>
    <w:rsid w:val="00B83DD9"/>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qFormat/>
    <w:rsid w:val="007A689C"/>
    <w:pPr>
      <w:tabs>
        <w:tab w:val="num" w:pos="1008"/>
      </w:tabs>
      <w:spacing w:before="240" w:after="60"/>
      <w:ind w:left="1008" w:hanging="1008"/>
      <w:jc w:val="both"/>
      <w:outlineLvl w:val="4"/>
    </w:pPr>
    <w:rPr>
      <w:rFonts w:ascii="Arial" w:eastAsia="SimSun" w:hAnsi="Arial"/>
      <w:b/>
      <w:bCs/>
      <w:i/>
      <w:iCs/>
      <w:sz w:val="26"/>
      <w:szCs w:val="26"/>
      <w:lang w:val="en-AU" w:eastAsia="zh-CN"/>
    </w:rPr>
  </w:style>
  <w:style w:type="paragraph" w:styleId="Heading6">
    <w:name w:val="heading 6"/>
    <w:basedOn w:val="Normal"/>
    <w:next w:val="Normal"/>
    <w:link w:val="Heading6Char"/>
    <w:qFormat/>
    <w:rsid w:val="007A689C"/>
    <w:pPr>
      <w:tabs>
        <w:tab w:val="num" w:pos="1152"/>
      </w:tabs>
      <w:spacing w:before="240" w:after="60"/>
      <w:ind w:left="1152" w:hanging="1152"/>
      <w:jc w:val="both"/>
      <w:outlineLvl w:val="5"/>
    </w:pPr>
    <w:rPr>
      <w:rFonts w:eastAsia="SimSun"/>
      <w:b/>
      <w:bCs/>
      <w:sz w:val="22"/>
      <w:szCs w:val="22"/>
      <w:lang w:val="en-AU" w:eastAsia="zh-CN"/>
    </w:rPr>
  </w:style>
  <w:style w:type="paragraph" w:styleId="Heading7">
    <w:name w:val="heading 7"/>
    <w:basedOn w:val="Normal"/>
    <w:next w:val="Normal"/>
    <w:link w:val="Heading7Char"/>
    <w:qFormat/>
    <w:rsid w:val="007A689C"/>
    <w:pPr>
      <w:tabs>
        <w:tab w:val="num" w:pos="1296"/>
      </w:tabs>
      <w:spacing w:before="240" w:after="60"/>
      <w:ind w:left="1296" w:hanging="1296"/>
      <w:jc w:val="both"/>
      <w:outlineLvl w:val="6"/>
    </w:pPr>
    <w:rPr>
      <w:rFonts w:eastAsia="SimSun"/>
      <w:sz w:val="24"/>
      <w:szCs w:val="24"/>
      <w:lang w:val="en-AU" w:eastAsia="zh-CN"/>
    </w:rPr>
  </w:style>
  <w:style w:type="paragraph" w:styleId="Heading8">
    <w:name w:val="heading 8"/>
    <w:basedOn w:val="Normal"/>
    <w:next w:val="Normal"/>
    <w:link w:val="Heading8Char"/>
    <w:qFormat/>
    <w:rsid w:val="007A689C"/>
    <w:pPr>
      <w:tabs>
        <w:tab w:val="num" w:pos="1440"/>
      </w:tabs>
      <w:spacing w:before="240" w:after="60"/>
      <w:ind w:left="1440" w:hanging="1440"/>
      <w:jc w:val="both"/>
      <w:outlineLvl w:val="7"/>
    </w:pPr>
    <w:rPr>
      <w:rFonts w:eastAsia="SimSun"/>
      <w:i/>
      <w:iCs/>
      <w:sz w:val="24"/>
      <w:szCs w:val="24"/>
      <w:lang w:val="en-AU" w:eastAsia="zh-CN"/>
    </w:rPr>
  </w:style>
  <w:style w:type="paragraph" w:styleId="Heading9">
    <w:name w:val="heading 9"/>
    <w:basedOn w:val="Normal"/>
    <w:next w:val="Normal"/>
    <w:link w:val="Heading9Char"/>
    <w:qFormat/>
    <w:rsid w:val="007A689C"/>
    <w:pPr>
      <w:tabs>
        <w:tab w:val="num" w:pos="1584"/>
      </w:tabs>
      <w:spacing w:before="240" w:after="60"/>
      <w:ind w:left="1584" w:hanging="1584"/>
      <w:jc w:val="both"/>
      <w:outlineLvl w:val="8"/>
    </w:pPr>
    <w:rPr>
      <w:rFonts w:ascii="Arial" w:eastAsia="SimSun" w:hAnsi="Arial"/>
      <w:sz w:val="22"/>
      <w:szCs w:val="22"/>
      <w:lang w:val="en-AU"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ticol">
    <w:name w:val="Articol"/>
    <w:basedOn w:val="Normal"/>
    <w:rsid w:val="000A3BED"/>
    <w:pPr>
      <w:numPr>
        <w:numId w:val="1"/>
      </w:numPr>
      <w:tabs>
        <w:tab w:val="left" w:pos="426"/>
        <w:tab w:val="left" w:pos="851"/>
      </w:tabs>
      <w:spacing w:before="120" w:after="120"/>
      <w:jc w:val="both"/>
    </w:pPr>
    <w:rPr>
      <w:rFonts w:eastAsia="Swiss911 XCm BT"/>
      <w:sz w:val="24"/>
    </w:rPr>
  </w:style>
  <w:style w:type="character" w:styleId="CommentReference">
    <w:name w:val="annotation reference"/>
    <w:basedOn w:val="DefaultParagraphFont"/>
    <w:uiPriority w:val="99"/>
    <w:semiHidden/>
    <w:unhideWhenUsed/>
    <w:rsid w:val="00BF65AE"/>
    <w:rPr>
      <w:sz w:val="16"/>
      <w:szCs w:val="16"/>
    </w:rPr>
  </w:style>
  <w:style w:type="paragraph" w:styleId="CommentText">
    <w:name w:val="annotation text"/>
    <w:basedOn w:val="Normal"/>
    <w:link w:val="CommentTextChar"/>
    <w:unhideWhenUsed/>
    <w:rsid w:val="00BF65AE"/>
  </w:style>
  <w:style w:type="character" w:customStyle="1" w:styleId="CommentTextChar">
    <w:name w:val="Comment Text Char"/>
    <w:basedOn w:val="DefaultParagraphFont"/>
    <w:link w:val="CommentText"/>
    <w:rsid w:val="00BF65A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F65AE"/>
    <w:rPr>
      <w:b/>
      <w:bCs/>
    </w:rPr>
  </w:style>
  <w:style w:type="character" w:customStyle="1" w:styleId="CommentSubjectChar">
    <w:name w:val="Comment Subject Char"/>
    <w:basedOn w:val="CommentTextChar"/>
    <w:link w:val="CommentSubject"/>
    <w:uiPriority w:val="99"/>
    <w:semiHidden/>
    <w:rsid w:val="00BF65AE"/>
    <w:rPr>
      <w:rFonts w:ascii="Times New Roman" w:eastAsia="Times New Roman" w:hAnsi="Times New Roman" w:cs="Times New Roman"/>
      <w:b/>
      <w:bCs/>
      <w:sz w:val="20"/>
      <w:szCs w:val="20"/>
    </w:rPr>
  </w:style>
  <w:style w:type="paragraph" w:styleId="BalloonText">
    <w:name w:val="Balloon Text"/>
    <w:basedOn w:val="Normal"/>
    <w:link w:val="BalloonTextChar"/>
    <w:unhideWhenUsed/>
    <w:rsid w:val="00BF65AE"/>
    <w:rPr>
      <w:rFonts w:ascii="Segoe UI" w:hAnsi="Segoe UI" w:cs="Segoe UI"/>
      <w:sz w:val="18"/>
      <w:szCs w:val="18"/>
    </w:rPr>
  </w:style>
  <w:style w:type="character" w:customStyle="1" w:styleId="BalloonTextChar">
    <w:name w:val="Balloon Text Char"/>
    <w:basedOn w:val="DefaultParagraphFont"/>
    <w:link w:val="BalloonText"/>
    <w:rsid w:val="00BF65AE"/>
    <w:rPr>
      <w:rFonts w:ascii="Segoe UI" w:eastAsia="Times New Roman" w:hAnsi="Segoe UI" w:cs="Segoe UI"/>
      <w:sz w:val="18"/>
      <w:szCs w:val="18"/>
    </w:rPr>
  </w:style>
  <w:style w:type="paragraph" w:customStyle="1" w:styleId="denumireanexa">
    <w:name w:val="denumire anexa"/>
    <w:basedOn w:val="Normal"/>
    <w:rsid w:val="00BF65AE"/>
    <w:pPr>
      <w:spacing w:before="120" w:after="120"/>
      <w:jc w:val="center"/>
      <w:outlineLvl w:val="0"/>
    </w:pPr>
    <w:rPr>
      <w:rFonts w:eastAsia="Swiss911 XCm BT"/>
      <w:b/>
      <w:sz w:val="24"/>
    </w:rPr>
  </w:style>
  <w:style w:type="table" w:styleId="TableGrid">
    <w:name w:val="Table Grid"/>
    <w:basedOn w:val="TableNormal"/>
    <w:rsid w:val="00BF65AE"/>
    <w:pPr>
      <w:spacing w:after="0" w:line="240" w:lineRule="auto"/>
    </w:pPr>
    <w:rPr>
      <w:rFonts w:ascii="Times New Roman" w:eastAsia="Times New Roman" w:hAnsi="Times New Roman"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C21CD"/>
    <w:pPr>
      <w:ind w:left="720"/>
      <w:contextualSpacing/>
    </w:pPr>
  </w:style>
  <w:style w:type="character" w:customStyle="1" w:styleId="Heading2Char">
    <w:name w:val="Heading 2 Char"/>
    <w:basedOn w:val="DefaultParagraphFont"/>
    <w:link w:val="Heading2"/>
    <w:rsid w:val="008D2A11"/>
    <w:rPr>
      <w:rFonts w:ascii="Times New Roman" w:eastAsia="MS Mincho" w:hAnsi="Times New Roman" w:cs="Times New Roman"/>
      <w:b/>
      <w:bCs/>
      <w:iCs/>
      <w:sz w:val="24"/>
      <w:szCs w:val="24"/>
      <w:lang w:val="en-GB"/>
    </w:rPr>
  </w:style>
  <w:style w:type="paragraph" w:styleId="BodyText">
    <w:name w:val="Body Text"/>
    <w:basedOn w:val="Normal"/>
    <w:link w:val="BodyTextChar"/>
    <w:rsid w:val="009C195C"/>
    <w:pPr>
      <w:spacing w:after="120"/>
      <w:jc w:val="both"/>
    </w:pPr>
    <w:rPr>
      <w:rFonts w:ascii="Arial" w:eastAsia="MS Mincho" w:hAnsi="Arial"/>
      <w:sz w:val="24"/>
      <w:szCs w:val="24"/>
      <w:lang w:val="en-US"/>
    </w:rPr>
  </w:style>
  <w:style w:type="character" w:customStyle="1" w:styleId="BodyTextChar">
    <w:name w:val="Body Text Char"/>
    <w:basedOn w:val="DefaultParagraphFont"/>
    <w:link w:val="BodyText"/>
    <w:rsid w:val="009C195C"/>
    <w:rPr>
      <w:rFonts w:ascii="Arial" w:eastAsia="MS Mincho" w:hAnsi="Arial" w:cs="Times New Roman"/>
      <w:sz w:val="24"/>
      <w:szCs w:val="24"/>
      <w:lang w:val="en-US"/>
    </w:rPr>
  </w:style>
  <w:style w:type="paragraph" w:styleId="Header">
    <w:name w:val="header"/>
    <w:basedOn w:val="Normal"/>
    <w:link w:val="HeaderChar"/>
    <w:rsid w:val="009C195C"/>
    <w:pPr>
      <w:tabs>
        <w:tab w:val="center" w:pos="4703"/>
        <w:tab w:val="right" w:pos="9406"/>
      </w:tabs>
    </w:pPr>
    <w:rPr>
      <w:rFonts w:eastAsia="MS Mincho"/>
      <w:sz w:val="24"/>
      <w:szCs w:val="24"/>
      <w:lang w:val="en-GB" w:eastAsia="ja-JP"/>
    </w:rPr>
  </w:style>
  <w:style w:type="character" w:customStyle="1" w:styleId="HeaderChar">
    <w:name w:val="Header Char"/>
    <w:basedOn w:val="DefaultParagraphFont"/>
    <w:link w:val="Header"/>
    <w:rsid w:val="009C195C"/>
    <w:rPr>
      <w:rFonts w:ascii="Times New Roman" w:eastAsia="MS Mincho" w:hAnsi="Times New Roman" w:cs="Times New Roman"/>
      <w:sz w:val="24"/>
      <w:szCs w:val="24"/>
      <w:lang w:val="en-GB" w:eastAsia="ja-JP"/>
    </w:rPr>
  </w:style>
  <w:style w:type="character" w:customStyle="1" w:styleId="Heading4Char">
    <w:name w:val="Heading 4 Char"/>
    <w:basedOn w:val="DefaultParagraphFont"/>
    <w:link w:val="Heading4"/>
    <w:rsid w:val="00B83DD9"/>
    <w:rPr>
      <w:rFonts w:asciiTheme="majorHAnsi" w:eastAsiaTheme="majorEastAsia" w:hAnsiTheme="majorHAnsi" w:cstheme="majorBidi"/>
      <w:i/>
      <w:iCs/>
      <w:color w:val="2F5496" w:themeColor="accent1" w:themeShade="BF"/>
      <w:sz w:val="20"/>
      <w:szCs w:val="20"/>
    </w:rPr>
  </w:style>
  <w:style w:type="paragraph" w:styleId="Footer">
    <w:name w:val="footer"/>
    <w:basedOn w:val="Normal"/>
    <w:link w:val="FooterChar"/>
    <w:unhideWhenUsed/>
    <w:rsid w:val="00F837B6"/>
    <w:pPr>
      <w:tabs>
        <w:tab w:val="center" w:pos="4536"/>
        <w:tab w:val="right" w:pos="9072"/>
      </w:tabs>
    </w:pPr>
  </w:style>
  <w:style w:type="character" w:customStyle="1" w:styleId="FooterChar">
    <w:name w:val="Footer Char"/>
    <w:basedOn w:val="DefaultParagraphFont"/>
    <w:link w:val="Footer"/>
    <w:uiPriority w:val="99"/>
    <w:rsid w:val="00F837B6"/>
    <w:rPr>
      <w:rFonts w:ascii="Times New Roman" w:eastAsia="Times New Roman" w:hAnsi="Times New Roman" w:cs="Times New Roman"/>
      <w:sz w:val="20"/>
      <w:szCs w:val="20"/>
    </w:rPr>
  </w:style>
  <w:style w:type="character" w:customStyle="1" w:styleId="Heading1Char">
    <w:name w:val="Heading 1 Char"/>
    <w:basedOn w:val="DefaultParagraphFont"/>
    <w:link w:val="Heading1"/>
    <w:rsid w:val="005E7A8E"/>
    <w:rPr>
      <w:rFonts w:asciiTheme="majorHAnsi" w:eastAsiaTheme="majorEastAsia" w:hAnsiTheme="majorHAnsi" w:cstheme="majorBidi"/>
      <w:color w:val="2F5496" w:themeColor="accent1" w:themeShade="BF"/>
      <w:sz w:val="32"/>
      <w:szCs w:val="32"/>
    </w:rPr>
  </w:style>
  <w:style w:type="character" w:customStyle="1" w:styleId="Heading3Char">
    <w:name w:val="Heading 3 Char"/>
    <w:aliases w:val=" Char Char"/>
    <w:basedOn w:val="DefaultParagraphFont"/>
    <w:link w:val="Heading3"/>
    <w:rsid w:val="007A689C"/>
    <w:rPr>
      <w:rFonts w:ascii="Arial" w:eastAsia="MS Mincho" w:hAnsi="Arial" w:cs="Arial"/>
      <w:b/>
      <w:bCs/>
      <w:sz w:val="26"/>
      <w:szCs w:val="26"/>
      <w:lang w:val="en-GB" w:eastAsia="ja-JP"/>
    </w:rPr>
  </w:style>
  <w:style w:type="character" w:customStyle="1" w:styleId="Heading5Char">
    <w:name w:val="Heading 5 Char"/>
    <w:basedOn w:val="DefaultParagraphFont"/>
    <w:link w:val="Heading5"/>
    <w:rsid w:val="007A689C"/>
    <w:rPr>
      <w:rFonts w:ascii="Arial" w:eastAsia="SimSun" w:hAnsi="Arial" w:cs="Times New Roman"/>
      <w:b/>
      <w:bCs/>
      <w:i/>
      <w:iCs/>
      <w:sz w:val="26"/>
      <w:szCs w:val="26"/>
      <w:lang w:val="en-AU" w:eastAsia="zh-CN"/>
    </w:rPr>
  </w:style>
  <w:style w:type="character" w:customStyle="1" w:styleId="Heading6Char">
    <w:name w:val="Heading 6 Char"/>
    <w:basedOn w:val="DefaultParagraphFont"/>
    <w:link w:val="Heading6"/>
    <w:rsid w:val="007A689C"/>
    <w:rPr>
      <w:rFonts w:ascii="Times New Roman" w:eastAsia="SimSun" w:hAnsi="Times New Roman" w:cs="Times New Roman"/>
      <w:b/>
      <w:bCs/>
      <w:lang w:val="en-AU" w:eastAsia="zh-CN"/>
    </w:rPr>
  </w:style>
  <w:style w:type="character" w:customStyle="1" w:styleId="Heading7Char">
    <w:name w:val="Heading 7 Char"/>
    <w:basedOn w:val="DefaultParagraphFont"/>
    <w:link w:val="Heading7"/>
    <w:rsid w:val="007A689C"/>
    <w:rPr>
      <w:rFonts w:ascii="Times New Roman" w:eastAsia="SimSun" w:hAnsi="Times New Roman" w:cs="Times New Roman"/>
      <w:sz w:val="24"/>
      <w:szCs w:val="24"/>
      <w:lang w:val="en-AU" w:eastAsia="zh-CN"/>
    </w:rPr>
  </w:style>
  <w:style w:type="character" w:customStyle="1" w:styleId="Heading8Char">
    <w:name w:val="Heading 8 Char"/>
    <w:basedOn w:val="DefaultParagraphFont"/>
    <w:link w:val="Heading8"/>
    <w:rsid w:val="007A689C"/>
    <w:rPr>
      <w:rFonts w:ascii="Times New Roman" w:eastAsia="SimSun" w:hAnsi="Times New Roman" w:cs="Times New Roman"/>
      <w:i/>
      <w:iCs/>
      <w:sz w:val="24"/>
      <w:szCs w:val="24"/>
      <w:lang w:val="en-AU" w:eastAsia="zh-CN"/>
    </w:rPr>
  </w:style>
  <w:style w:type="character" w:customStyle="1" w:styleId="Heading9Char">
    <w:name w:val="Heading 9 Char"/>
    <w:basedOn w:val="DefaultParagraphFont"/>
    <w:link w:val="Heading9"/>
    <w:rsid w:val="007A689C"/>
    <w:rPr>
      <w:rFonts w:ascii="Arial" w:eastAsia="SimSun" w:hAnsi="Arial" w:cs="Times New Roman"/>
      <w:lang w:val="en-AU" w:eastAsia="zh-CN"/>
    </w:rPr>
  </w:style>
  <w:style w:type="paragraph" w:customStyle="1" w:styleId="Default">
    <w:name w:val="Default"/>
    <w:rsid w:val="007A689C"/>
    <w:pPr>
      <w:widowControl w:val="0"/>
      <w:autoSpaceDE w:val="0"/>
      <w:autoSpaceDN w:val="0"/>
      <w:adjustRightInd w:val="0"/>
      <w:spacing w:after="0" w:line="240" w:lineRule="auto"/>
    </w:pPr>
    <w:rPr>
      <w:rFonts w:ascii="GNJLCO+CenturySchoolbook,Bold" w:eastAsia="MS Mincho" w:hAnsi="GNJLCO+CenturySchoolbook,Bold" w:cs="GNJLCO+CenturySchoolbook,Bold"/>
      <w:color w:val="000000"/>
      <w:sz w:val="24"/>
      <w:szCs w:val="24"/>
      <w:lang w:val="en-GB" w:eastAsia="ja-JP"/>
    </w:rPr>
  </w:style>
  <w:style w:type="paragraph" w:customStyle="1" w:styleId="CM171">
    <w:name w:val="CM171"/>
    <w:basedOn w:val="Default"/>
    <w:next w:val="Default"/>
    <w:rsid w:val="007A689C"/>
    <w:pPr>
      <w:spacing w:after="570"/>
    </w:pPr>
    <w:rPr>
      <w:color w:val="auto"/>
    </w:rPr>
  </w:style>
  <w:style w:type="paragraph" w:customStyle="1" w:styleId="CM1">
    <w:name w:val="CM1"/>
    <w:basedOn w:val="Default"/>
    <w:next w:val="Default"/>
    <w:rsid w:val="007A689C"/>
    <w:pPr>
      <w:spacing w:line="220" w:lineRule="atLeast"/>
    </w:pPr>
    <w:rPr>
      <w:color w:val="auto"/>
    </w:rPr>
  </w:style>
  <w:style w:type="paragraph" w:customStyle="1" w:styleId="CM172">
    <w:name w:val="CM172"/>
    <w:basedOn w:val="Default"/>
    <w:next w:val="Default"/>
    <w:rsid w:val="007A689C"/>
    <w:pPr>
      <w:spacing w:after="1608"/>
    </w:pPr>
    <w:rPr>
      <w:color w:val="auto"/>
    </w:rPr>
  </w:style>
  <w:style w:type="paragraph" w:customStyle="1" w:styleId="CM2">
    <w:name w:val="CM2"/>
    <w:basedOn w:val="Default"/>
    <w:next w:val="Default"/>
    <w:rsid w:val="007A689C"/>
    <w:rPr>
      <w:color w:val="auto"/>
    </w:rPr>
  </w:style>
  <w:style w:type="paragraph" w:customStyle="1" w:styleId="CM173">
    <w:name w:val="CM173"/>
    <w:basedOn w:val="Default"/>
    <w:next w:val="Default"/>
    <w:rsid w:val="007A689C"/>
    <w:pPr>
      <w:spacing w:after="268"/>
    </w:pPr>
    <w:rPr>
      <w:color w:val="auto"/>
    </w:rPr>
  </w:style>
  <w:style w:type="paragraph" w:customStyle="1" w:styleId="CM3">
    <w:name w:val="CM3"/>
    <w:basedOn w:val="Default"/>
    <w:next w:val="Default"/>
    <w:rsid w:val="007A689C"/>
    <w:pPr>
      <w:spacing w:line="183" w:lineRule="atLeast"/>
    </w:pPr>
    <w:rPr>
      <w:color w:val="auto"/>
    </w:rPr>
  </w:style>
  <w:style w:type="paragraph" w:customStyle="1" w:styleId="CM174">
    <w:name w:val="CM174"/>
    <w:basedOn w:val="Default"/>
    <w:next w:val="Default"/>
    <w:rsid w:val="007A689C"/>
    <w:pPr>
      <w:spacing w:after="1428"/>
    </w:pPr>
    <w:rPr>
      <w:color w:val="auto"/>
    </w:rPr>
  </w:style>
  <w:style w:type="paragraph" w:customStyle="1" w:styleId="CM175">
    <w:name w:val="CM175"/>
    <w:basedOn w:val="Default"/>
    <w:next w:val="Default"/>
    <w:rsid w:val="007A689C"/>
    <w:pPr>
      <w:spacing w:after="468"/>
    </w:pPr>
    <w:rPr>
      <w:color w:val="auto"/>
    </w:rPr>
  </w:style>
  <w:style w:type="paragraph" w:customStyle="1" w:styleId="CM177">
    <w:name w:val="CM177"/>
    <w:basedOn w:val="Default"/>
    <w:next w:val="Default"/>
    <w:rsid w:val="007A689C"/>
    <w:pPr>
      <w:spacing w:after="135"/>
    </w:pPr>
    <w:rPr>
      <w:color w:val="auto"/>
    </w:rPr>
  </w:style>
  <w:style w:type="paragraph" w:customStyle="1" w:styleId="CM4">
    <w:name w:val="CM4"/>
    <w:basedOn w:val="Default"/>
    <w:next w:val="Default"/>
    <w:rsid w:val="007A689C"/>
    <w:pPr>
      <w:spacing w:line="218" w:lineRule="atLeast"/>
    </w:pPr>
    <w:rPr>
      <w:color w:val="auto"/>
    </w:rPr>
  </w:style>
  <w:style w:type="paragraph" w:customStyle="1" w:styleId="CM176">
    <w:name w:val="CM176"/>
    <w:basedOn w:val="Default"/>
    <w:next w:val="Default"/>
    <w:rsid w:val="007A689C"/>
    <w:pPr>
      <w:spacing w:after="378"/>
    </w:pPr>
    <w:rPr>
      <w:color w:val="auto"/>
    </w:rPr>
  </w:style>
  <w:style w:type="paragraph" w:customStyle="1" w:styleId="CM180">
    <w:name w:val="CM180"/>
    <w:basedOn w:val="Default"/>
    <w:next w:val="Default"/>
    <w:rsid w:val="007A689C"/>
    <w:pPr>
      <w:spacing w:after="60"/>
    </w:pPr>
    <w:rPr>
      <w:color w:val="auto"/>
    </w:rPr>
  </w:style>
  <w:style w:type="paragraph" w:customStyle="1" w:styleId="CM6">
    <w:name w:val="CM6"/>
    <w:basedOn w:val="Default"/>
    <w:next w:val="Default"/>
    <w:rsid w:val="007A689C"/>
    <w:pPr>
      <w:spacing w:line="218" w:lineRule="atLeast"/>
    </w:pPr>
    <w:rPr>
      <w:color w:val="auto"/>
    </w:rPr>
  </w:style>
  <w:style w:type="paragraph" w:customStyle="1" w:styleId="CM7">
    <w:name w:val="CM7"/>
    <w:basedOn w:val="Default"/>
    <w:next w:val="Default"/>
    <w:rsid w:val="007A689C"/>
    <w:pPr>
      <w:spacing w:line="283" w:lineRule="atLeast"/>
    </w:pPr>
    <w:rPr>
      <w:color w:val="auto"/>
    </w:rPr>
  </w:style>
  <w:style w:type="paragraph" w:customStyle="1" w:styleId="CM179">
    <w:name w:val="CM179"/>
    <w:basedOn w:val="Default"/>
    <w:next w:val="Default"/>
    <w:rsid w:val="007A689C"/>
    <w:pPr>
      <w:spacing w:after="205"/>
    </w:pPr>
    <w:rPr>
      <w:color w:val="auto"/>
    </w:rPr>
  </w:style>
  <w:style w:type="paragraph" w:customStyle="1" w:styleId="CM8">
    <w:name w:val="CM8"/>
    <w:basedOn w:val="Default"/>
    <w:next w:val="Default"/>
    <w:rsid w:val="007A689C"/>
    <w:pPr>
      <w:spacing w:line="226" w:lineRule="atLeast"/>
    </w:pPr>
    <w:rPr>
      <w:color w:val="auto"/>
    </w:rPr>
  </w:style>
  <w:style w:type="paragraph" w:customStyle="1" w:styleId="CM10">
    <w:name w:val="CM10"/>
    <w:basedOn w:val="Default"/>
    <w:next w:val="Default"/>
    <w:rsid w:val="007A689C"/>
    <w:rPr>
      <w:color w:val="auto"/>
    </w:rPr>
  </w:style>
  <w:style w:type="paragraph" w:customStyle="1" w:styleId="CM11">
    <w:name w:val="CM11"/>
    <w:basedOn w:val="Default"/>
    <w:next w:val="Default"/>
    <w:rsid w:val="007A689C"/>
    <w:pPr>
      <w:spacing w:line="280" w:lineRule="atLeast"/>
    </w:pPr>
    <w:rPr>
      <w:color w:val="auto"/>
    </w:rPr>
  </w:style>
  <w:style w:type="paragraph" w:customStyle="1" w:styleId="CM12">
    <w:name w:val="CM12"/>
    <w:basedOn w:val="Default"/>
    <w:next w:val="Default"/>
    <w:rsid w:val="007A689C"/>
    <w:rPr>
      <w:color w:val="auto"/>
    </w:rPr>
  </w:style>
  <w:style w:type="paragraph" w:customStyle="1" w:styleId="CM13">
    <w:name w:val="CM13"/>
    <w:basedOn w:val="Default"/>
    <w:next w:val="Default"/>
    <w:rsid w:val="007A689C"/>
    <w:rPr>
      <w:color w:val="auto"/>
    </w:rPr>
  </w:style>
  <w:style w:type="paragraph" w:customStyle="1" w:styleId="CM14">
    <w:name w:val="CM14"/>
    <w:basedOn w:val="Default"/>
    <w:next w:val="Default"/>
    <w:rsid w:val="007A689C"/>
    <w:rPr>
      <w:color w:val="auto"/>
    </w:rPr>
  </w:style>
  <w:style w:type="paragraph" w:customStyle="1" w:styleId="CM15">
    <w:name w:val="CM15"/>
    <w:basedOn w:val="Default"/>
    <w:next w:val="Default"/>
    <w:rsid w:val="007A689C"/>
    <w:rPr>
      <w:color w:val="auto"/>
    </w:rPr>
  </w:style>
  <w:style w:type="paragraph" w:customStyle="1" w:styleId="CM16">
    <w:name w:val="CM16"/>
    <w:basedOn w:val="Default"/>
    <w:next w:val="Default"/>
    <w:rsid w:val="007A689C"/>
    <w:rPr>
      <w:color w:val="auto"/>
    </w:rPr>
  </w:style>
  <w:style w:type="paragraph" w:customStyle="1" w:styleId="CM17">
    <w:name w:val="CM17"/>
    <w:basedOn w:val="Default"/>
    <w:next w:val="Default"/>
    <w:rsid w:val="007A689C"/>
    <w:pPr>
      <w:spacing w:line="260" w:lineRule="atLeast"/>
    </w:pPr>
    <w:rPr>
      <w:color w:val="auto"/>
    </w:rPr>
  </w:style>
  <w:style w:type="paragraph" w:customStyle="1" w:styleId="CM18">
    <w:name w:val="CM18"/>
    <w:basedOn w:val="Default"/>
    <w:next w:val="Default"/>
    <w:rsid w:val="007A689C"/>
    <w:pPr>
      <w:spacing w:line="258" w:lineRule="atLeast"/>
    </w:pPr>
    <w:rPr>
      <w:color w:val="auto"/>
    </w:rPr>
  </w:style>
  <w:style w:type="paragraph" w:customStyle="1" w:styleId="CM19">
    <w:name w:val="CM19"/>
    <w:basedOn w:val="Default"/>
    <w:next w:val="Default"/>
    <w:rsid w:val="007A689C"/>
    <w:pPr>
      <w:spacing w:line="260" w:lineRule="atLeast"/>
    </w:pPr>
    <w:rPr>
      <w:color w:val="auto"/>
    </w:rPr>
  </w:style>
  <w:style w:type="paragraph" w:customStyle="1" w:styleId="CM20">
    <w:name w:val="CM20"/>
    <w:basedOn w:val="Default"/>
    <w:next w:val="Default"/>
    <w:rsid w:val="007A689C"/>
    <w:rPr>
      <w:color w:val="auto"/>
    </w:rPr>
  </w:style>
  <w:style w:type="paragraph" w:customStyle="1" w:styleId="CM21">
    <w:name w:val="CM21"/>
    <w:basedOn w:val="Default"/>
    <w:next w:val="Default"/>
    <w:rsid w:val="007A689C"/>
    <w:rPr>
      <w:color w:val="auto"/>
    </w:rPr>
  </w:style>
  <w:style w:type="paragraph" w:customStyle="1" w:styleId="CM22">
    <w:name w:val="CM22"/>
    <w:basedOn w:val="Default"/>
    <w:next w:val="Default"/>
    <w:rsid w:val="007A689C"/>
    <w:rPr>
      <w:color w:val="auto"/>
    </w:rPr>
  </w:style>
  <w:style w:type="paragraph" w:customStyle="1" w:styleId="CM23">
    <w:name w:val="CM23"/>
    <w:basedOn w:val="Default"/>
    <w:next w:val="Default"/>
    <w:rsid w:val="007A689C"/>
    <w:pPr>
      <w:spacing w:line="256" w:lineRule="atLeast"/>
    </w:pPr>
    <w:rPr>
      <w:color w:val="auto"/>
    </w:rPr>
  </w:style>
  <w:style w:type="paragraph" w:customStyle="1" w:styleId="CM178">
    <w:name w:val="CM178"/>
    <w:basedOn w:val="Default"/>
    <w:next w:val="Default"/>
    <w:rsid w:val="007A689C"/>
    <w:pPr>
      <w:spacing w:after="303"/>
    </w:pPr>
    <w:rPr>
      <w:color w:val="auto"/>
    </w:rPr>
  </w:style>
  <w:style w:type="paragraph" w:customStyle="1" w:styleId="CM24">
    <w:name w:val="CM24"/>
    <w:basedOn w:val="Default"/>
    <w:next w:val="Default"/>
    <w:rsid w:val="007A689C"/>
    <w:rPr>
      <w:color w:val="auto"/>
    </w:rPr>
  </w:style>
  <w:style w:type="paragraph" w:customStyle="1" w:styleId="CM25">
    <w:name w:val="CM25"/>
    <w:basedOn w:val="Default"/>
    <w:next w:val="Default"/>
    <w:rsid w:val="007A689C"/>
    <w:rPr>
      <w:color w:val="auto"/>
    </w:rPr>
  </w:style>
  <w:style w:type="paragraph" w:customStyle="1" w:styleId="CM26">
    <w:name w:val="CM26"/>
    <w:basedOn w:val="Default"/>
    <w:next w:val="Default"/>
    <w:rsid w:val="007A689C"/>
    <w:pPr>
      <w:spacing w:line="278" w:lineRule="atLeast"/>
    </w:pPr>
    <w:rPr>
      <w:color w:val="auto"/>
    </w:rPr>
  </w:style>
  <w:style w:type="paragraph" w:customStyle="1" w:styleId="CM27">
    <w:name w:val="CM27"/>
    <w:basedOn w:val="Default"/>
    <w:next w:val="Default"/>
    <w:rsid w:val="007A689C"/>
    <w:pPr>
      <w:spacing w:line="288" w:lineRule="atLeast"/>
    </w:pPr>
    <w:rPr>
      <w:color w:val="auto"/>
    </w:rPr>
  </w:style>
  <w:style w:type="paragraph" w:customStyle="1" w:styleId="CM28">
    <w:name w:val="CM28"/>
    <w:basedOn w:val="Default"/>
    <w:next w:val="Default"/>
    <w:rsid w:val="007A689C"/>
    <w:pPr>
      <w:spacing w:line="288" w:lineRule="atLeast"/>
    </w:pPr>
    <w:rPr>
      <w:color w:val="auto"/>
    </w:rPr>
  </w:style>
  <w:style w:type="paragraph" w:customStyle="1" w:styleId="CM29">
    <w:name w:val="CM29"/>
    <w:basedOn w:val="Default"/>
    <w:next w:val="Default"/>
    <w:rsid w:val="007A689C"/>
    <w:pPr>
      <w:spacing w:line="288" w:lineRule="atLeast"/>
    </w:pPr>
    <w:rPr>
      <w:color w:val="auto"/>
    </w:rPr>
  </w:style>
  <w:style w:type="paragraph" w:customStyle="1" w:styleId="CM182">
    <w:name w:val="CM182"/>
    <w:basedOn w:val="Default"/>
    <w:next w:val="Default"/>
    <w:rsid w:val="007A689C"/>
    <w:pPr>
      <w:spacing w:after="282"/>
    </w:pPr>
    <w:rPr>
      <w:color w:val="auto"/>
    </w:rPr>
  </w:style>
  <w:style w:type="paragraph" w:customStyle="1" w:styleId="CM30">
    <w:name w:val="CM30"/>
    <w:basedOn w:val="Default"/>
    <w:next w:val="Default"/>
    <w:rsid w:val="007A689C"/>
    <w:pPr>
      <w:spacing w:line="288" w:lineRule="atLeast"/>
    </w:pPr>
    <w:rPr>
      <w:color w:val="auto"/>
    </w:rPr>
  </w:style>
  <w:style w:type="paragraph" w:customStyle="1" w:styleId="CM31">
    <w:name w:val="CM31"/>
    <w:basedOn w:val="Default"/>
    <w:next w:val="Default"/>
    <w:rsid w:val="007A689C"/>
    <w:pPr>
      <w:spacing w:line="288" w:lineRule="atLeast"/>
    </w:pPr>
    <w:rPr>
      <w:color w:val="auto"/>
    </w:rPr>
  </w:style>
  <w:style w:type="paragraph" w:customStyle="1" w:styleId="CM32">
    <w:name w:val="CM32"/>
    <w:basedOn w:val="Default"/>
    <w:next w:val="Default"/>
    <w:rsid w:val="007A689C"/>
    <w:pPr>
      <w:spacing w:line="288" w:lineRule="atLeast"/>
    </w:pPr>
    <w:rPr>
      <w:color w:val="auto"/>
    </w:rPr>
  </w:style>
  <w:style w:type="paragraph" w:customStyle="1" w:styleId="CM33">
    <w:name w:val="CM33"/>
    <w:basedOn w:val="Default"/>
    <w:next w:val="Default"/>
    <w:rsid w:val="007A689C"/>
    <w:pPr>
      <w:spacing w:line="288" w:lineRule="atLeast"/>
    </w:pPr>
    <w:rPr>
      <w:color w:val="auto"/>
    </w:rPr>
  </w:style>
  <w:style w:type="paragraph" w:customStyle="1" w:styleId="CM34">
    <w:name w:val="CM34"/>
    <w:basedOn w:val="Default"/>
    <w:next w:val="Default"/>
    <w:rsid w:val="007A689C"/>
    <w:pPr>
      <w:spacing w:line="288" w:lineRule="atLeast"/>
    </w:pPr>
    <w:rPr>
      <w:color w:val="auto"/>
    </w:rPr>
  </w:style>
  <w:style w:type="paragraph" w:customStyle="1" w:styleId="CM35">
    <w:name w:val="CM35"/>
    <w:basedOn w:val="Default"/>
    <w:next w:val="Default"/>
    <w:rsid w:val="007A689C"/>
    <w:pPr>
      <w:spacing w:line="288" w:lineRule="atLeast"/>
    </w:pPr>
    <w:rPr>
      <w:color w:val="auto"/>
    </w:rPr>
  </w:style>
  <w:style w:type="paragraph" w:customStyle="1" w:styleId="CM36">
    <w:name w:val="CM36"/>
    <w:basedOn w:val="Default"/>
    <w:next w:val="Default"/>
    <w:rsid w:val="007A689C"/>
    <w:pPr>
      <w:spacing w:line="288" w:lineRule="atLeast"/>
    </w:pPr>
    <w:rPr>
      <w:color w:val="auto"/>
    </w:rPr>
  </w:style>
  <w:style w:type="paragraph" w:customStyle="1" w:styleId="CM37">
    <w:name w:val="CM37"/>
    <w:basedOn w:val="Default"/>
    <w:next w:val="Default"/>
    <w:rsid w:val="007A689C"/>
    <w:pPr>
      <w:spacing w:line="288" w:lineRule="atLeast"/>
    </w:pPr>
    <w:rPr>
      <w:color w:val="auto"/>
    </w:rPr>
  </w:style>
  <w:style w:type="paragraph" w:customStyle="1" w:styleId="CM38">
    <w:name w:val="CM38"/>
    <w:basedOn w:val="Default"/>
    <w:next w:val="Default"/>
    <w:rsid w:val="007A689C"/>
    <w:pPr>
      <w:spacing w:line="288" w:lineRule="atLeast"/>
    </w:pPr>
    <w:rPr>
      <w:color w:val="auto"/>
    </w:rPr>
  </w:style>
  <w:style w:type="paragraph" w:customStyle="1" w:styleId="CM39">
    <w:name w:val="CM39"/>
    <w:basedOn w:val="Default"/>
    <w:next w:val="Default"/>
    <w:rsid w:val="007A689C"/>
    <w:pPr>
      <w:spacing w:line="318" w:lineRule="atLeast"/>
    </w:pPr>
    <w:rPr>
      <w:color w:val="auto"/>
    </w:rPr>
  </w:style>
  <w:style w:type="paragraph" w:customStyle="1" w:styleId="CM40">
    <w:name w:val="CM40"/>
    <w:basedOn w:val="Default"/>
    <w:next w:val="Default"/>
    <w:rsid w:val="007A689C"/>
    <w:pPr>
      <w:spacing w:line="288" w:lineRule="atLeast"/>
    </w:pPr>
    <w:rPr>
      <w:color w:val="auto"/>
    </w:rPr>
  </w:style>
  <w:style w:type="paragraph" w:customStyle="1" w:styleId="CM41">
    <w:name w:val="CM41"/>
    <w:basedOn w:val="Default"/>
    <w:next w:val="Default"/>
    <w:rsid w:val="007A689C"/>
    <w:pPr>
      <w:spacing w:line="288" w:lineRule="atLeast"/>
    </w:pPr>
    <w:rPr>
      <w:color w:val="auto"/>
    </w:rPr>
  </w:style>
  <w:style w:type="paragraph" w:customStyle="1" w:styleId="CM185">
    <w:name w:val="CM185"/>
    <w:basedOn w:val="Default"/>
    <w:next w:val="Default"/>
    <w:rsid w:val="007A689C"/>
    <w:pPr>
      <w:spacing w:after="595"/>
    </w:pPr>
    <w:rPr>
      <w:color w:val="auto"/>
    </w:rPr>
  </w:style>
  <w:style w:type="paragraph" w:customStyle="1" w:styleId="CM43">
    <w:name w:val="CM43"/>
    <w:basedOn w:val="Default"/>
    <w:next w:val="Default"/>
    <w:rsid w:val="007A689C"/>
    <w:pPr>
      <w:spacing w:line="596" w:lineRule="atLeast"/>
    </w:pPr>
    <w:rPr>
      <w:color w:val="auto"/>
    </w:rPr>
  </w:style>
  <w:style w:type="paragraph" w:customStyle="1" w:styleId="CM45">
    <w:name w:val="CM45"/>
    <w:basedOn w:val="Default"/>
    <w:next w:val="Default"/>
    <w:rsid w:val="007A689C"/>
    <w:rPr>
      <w:color w:val="auto"/>
    </w:rPr>
  </w:style>
  <w:style w:type="paragraph" w:customStyle="1" w:styleId="CM47">
    <w:name w:val="CM47"/>
    <w:basedOn w:val="Default"/>
    <w:next w:val="Default"/>
    <w:rsid w:val="007A689C"/>
    <w:rPr>
      <w:color w:val="auto"/>
    </w:rPr>
  </w:style>
  <w:style w:type="paragraph" w:customStyle="1" w:styleId="CM195">
    <w:name w:val="CM195"/>
    <w:basedOn w:val="Default"/>
    <w:next w:val="Default"/>
    <w:rsid w:val="007A689C"/>
    <w:pPr>
      <w:spacing w:after="195"/>
    </w:pPr>
    <w:rPr>
      <w:color w:val="auto"/>
    </w:rPr>
  </w:style>
  <w:style w:type="paragraph" w:customStyle="1" w:styleId="CM48">
    <w:name w:val="CM48"/>
    <w:basedOn w:val="Default"/>
    <w:next w:val="Default"/>
    <w:rsid w:val="007A689C"/>
    <w:pPr>
      <w:spacing w:line="278" w:lineRule="atLeast"/>
    </w:pPr>
    <w:rPr>
      <w:color w:val="auto"/>
    </w:rPr>
  </w:style>
  <w:style w:type="paragraph" w:customStyle="1" w:styleId="CM49">
    <w:name w:val="CM49"/>
    <w:basedOn w:val="Default"/>
    <w:next w:val="Default"/>
    <w:rsid w:val="007A689C"/>
    <w:pPr>
      <w:spacing w:line="278" w:lineRule="atLeast"/>
    </w:pPr>
    <w:rPr>
      <w:color w:val="auto"/>
    </w:rPr>
  </w:style>
  <w:style w:type="paragraph" w:customStyle="1" w:styleId="CM50">
    <w:name w:val="CM50"/>
    <w:basedOn w:val="Default"/>
    <w:next w:val="Default"/>
    <w:rsid w:val="007A689C"/>
    <w:rPr>
      <w:color w:val="auto"/>
    </w:rPr>
  </w:style>
  <w:style w:type="paragraph" w:customStyle="1" w:styleId="CM51">
    <w:name w:val="CM51"/>
    <w:basedOn w:val="Default"/>
    <w:next w:val="Default"/>
    <w:rsid w:val="007A689C"/>
    <w:rPr>
      <w:color w:val="auto"/>
    </w:rPr>
  </w:style>
  <w:style w:type="paragraph" w:customStyle="1" w:styleId="CM52">
    <w:name w:val="CM52"/>
    <w:basedOn w:val="Default"/>
    <w:next w:val="Default"/>
    <w:rsid w:val="007A689C"/>
    <w:pPr>
      <w:spacing w:line="403" w:lineRule="atLeast"/>
    </w:pPr>
    <w:rPr>
      <w:color w:val="auto"/>
    </w:rPr>
  </w:style>
  <w:style w:type="paragraph" w:customStyle="1" w:styleId="CM187">
    <w:name w:val="CM187"/>
    <w:basedOn w:val="Default"/>
    <w:next w:val="Default"/>
    <w:rsid w:val="007A689C"/>
    <w:pPr>
      <w:spacing w:after="135"/>
    </w:pPr>
    <w:rPr>
      <w:color w:val="auto"/>
    </w:rPr>
  </w:style>
  <w:style w:type="paragraph" w:customStyle="1" w:styleId="CM53">
    <w:name w:val="CM53"/>
    <w:basedOn w:val="Default"/>
    <w:next w:val="Default"/>
    <w:rsid w:val="007A689C"/>
    <w:pPr>
      <w:spacing w:line="403" w:lineRule="atLeast"/>
    </w:pPr>
    <w:rPr>
      <w:color w:val="auto"/>
    </w:rPr>
  </w:style>
  <w:style w:type="paragraph" w:customStyle="1" w:styleId="CM54">
    <w:name w:val="CM54"/>
    <w:basedOn w:val="Default"/>
    <w:next w:val="Default"/>
    <w:rsid w:val="007A689C"/>
    <w:pPr>
      <w:spacing w:line="403" w:lineRule="atLeast"/>
    </w:pPr>
    <w:rPr>
      <w:color w:val="auto"/>
    </w:rPr>
  </w:style>
  <w:style w:type="paragraph" w:customStyle="1" w:styleId="CM55">
    <w:name w:val="CM55"/>
    <w:basedOn w:val="Default"/>
    <w:next w:val="Default"/>
    <w:rsid w:val="007A689C"/>
    <w:pPr>
      <w:spacing w:line="280" w:lineRule="atLeast"/>
    </w:pPr>
    <w:rPr>
      <w:color w:val="auto"/>
    </w:rPr>
  </w:style>
  <w:style w:type="paragraph" w:customStyle="1" w:styleId="CM189">
    <w:name w:val="CM189"/>
    <w:basedOn w:val="Default"/>
    <w:next w:val="Default"/>
    <w:rsid w:val="007A689C"/>
    <w:pPr>
      <w:spacing w:after="1185"/>
    </w:pPr>
    <w:rPr>
      <w:color w:val="auto"/>
    </w:rPr>
  </w:style>
  <w:style w:type="paragraph" w:customStyle="1" w:styleId="CM188">
    <w:name w:val="CM188"/>
    <w:basedOn w:val="Default"/>
    <w:next w:val="Default"/>
    <w:rsid w:val="007A689C"/>
    <w:pPr>
      <w:spacing w:after="97"/>
    </w:pPr>
    <w:rPr>
      <w:color w:val="auto"/>
    </w:rPr>
  </w:style>
  <w:style w:type="paragraph" w:customStyle="1" w:styleId="CM56">
    <w:name w:val="CM56"/>
    <w:basedOn w:val="Default"/>
    <w:next w:val="Default"/>
    <w:rsid w:val="007A689C"/>
    <w:pPr>
      <w:spacing w:line="356" w:lineRule="atLeast"/>
    </w:pPr>
    <w:rPr>
      <w:color w:val="auto"/>
    </w:rPr>
  </w:style>
  <w:style w:type="paragraph" w:customStyle="1" w:styleId="CM57">
    <w:name w:val="CM57"/>
    <w:basedOn w:val="Default"/>
    <w:next w:val="Default"/>
    <w:rsid w:val="007A689C"/>
    <w:pPr>
      <w:spacing w:line="358" w:lineRule="atLeast"/>
    </w:pPr>
    <w:rPr>
      <w:color w:val="auto"/>
    </w:rPr>
  </w:style>
  <w:style w:type="paragraph" w:customStyle="1" w:styleId="CM58">
    <w:name w:val="CM58"/>
    <w:basedOn w:val="Default"/>
    <w:next w:val="Default"/>
    <w:rsid w:val="007A689C"/>
    <w:pPr>
      <w:spacing w:line="360" w:lineRule="atLeast"/>
    </w:pPr>
    <w:rPr>
      <w:color w:val="auto"/>
    </w:rPr>
  </w:style>
  <w:style w:type="paragraph" w:customStyle="1" w:styleId="CM191">
    <w:name w:val="CM191"/>
    <w:basedOn w:val="Default"/>
    <w:next w:val="Default"/>
    <w:rsid w:val="007A689C"/>
    <w:pPr>
      <w:spacing w:after="1545"/>
    </w:pPr>
    <w:rPr>
      <w:color w:val="auto"/>
    </w:rPr>
  </w:style>
  <w:style w:type="paragraph" w:customStyle="1" w:styleId="CM59">
    <w:name w:val="CM59"/>
    <w:basedOn w:val="Default"/>
    <w:next w:val="Default"/>
    <w:rsid w:val="007A689C"/>
    <w:pPr>
      <w:spacing w:line="283" w:lineRule="atLeast"/>
    </w:pPr>
    <w:rPr>
      <w:color w:val="auto"/>
    </w:rPr>
  </w:style>
  <w:style w:type="paragraph" w:customStyle="1" w:styleId="CM61">
    <w:name w:val="CM61"/>
    <w:basedOn w:val="Default"/>
    <w:next w:val="Default"/>
    <w:rsid w:val="007A689C"/>
    <w:pPr>
      <w:spacing w:line="283" w:lineRule="atLeast"/>
    </w:pPr>
    <w:rPr>
      <w:color w:val="auto"/>
    </w:rPr>
  </w:style>
  <w:style w:type="paragraph" w:customStyle="1" w:styleId="CM62">
    <w:name w:val="CM62"/>
    <w:basedOn w:val="Default"/>
    <w:next w:val="Default"/>
    <w:rsid w:val="007A689C"/>
    <w:rPr>
      <w:color w:val="auto"/>
    </w:rPr>
  </w:style>
  <w:style w:type="paragraph" w:customStyle="1" w:styleId="CM66">
    <w:name w:val="CM66"/>
    <w:basedOn w:val="Default"/>
    <w:next w:val="Default"/>
    <w:rsid w:val="007A689C"/>
    <w:pPr>
      <w:spacing w:line="280" w:lineRule="atLeast"/>
    </w:pPr>
    <w:rPr>
      <w:color w:val="auto"/>
    </w:rPr>
  </w:style>
  <w:style w:type="paragraph" w:customStyle="1" w:styleId="CM67">
    <w:name w:val="CM67"/>
    <w:basedOn w:val="Default"/>
    <w:next w:val="Default"/>
    <w:rsid w:val="007A689C"/>
    <w:pPr>
      <w:spacing w:line="278" w:lineRule="atLeast"/>
    </w:pPr>
    <w:rPr>
      <w:color w:val="auto"/>
    </w:rPr>
  </w:style>
  <w:style w:type="paragraph" w:customStyle="1" w:styleId="CM69">
    <w:name w:val="CM69"/>
    <w:basedOn w:val="Default"/>
    <w:next w:val="Default"/>
    <w:rsid w:val="007A689C"/>
    <w:rPr>
      <w:color w:val="auto"/>
    </w:rPr>
  </w:style>
  <w:style w:type="paragraph" w:customStyle="1" w:styleId="CM70">
    <w:name w:val="CM70"/>
    <w:basedOn w:val="Default"/>
    <w:next w:val="Default"/>
    <w:rsid w:val="007A689C"/>
    <w:rPr>
      <w:color w:val="auto"/>
    </w:rPr>
  </w:style>
  <w:style w:type="paragraph" w:customStyle="1" w:styleId="CM71">
    <w:name w:val="CM71"/>
    <w:basedOn w:val="Default"/>
    <w:next w:val="Default"/>
    <w:rsid w:val="007A689C"/>
    <w:pPr>
      <w:spacing w:line="283" w:lineRule="atLeast"/>
    </w:pPr>
    <w:rPr>
      <w:color w:val="auto"/>
    </w:rPr>
  </w:style>
  <w:style w:type="paragraph" w:customStyle="1" w:styleId="CM72">
    <w:name w:val="CM72"/>
    <w:basedOn w:val="Default"/>
    <w:next w:val="Default"/>
    <w:rsid w:val="007A689C"/>
    <w:rPr>
      <w:color w:val="auto"/>
    </w:rPr>
  </w:style>
  <w:style w:type="paragraph" w:customStyle="1" w:styleId="CM73">
    <w:name w:val="CM73"/>
    <w:basedOn w:val="Default"/>
    <w:next w:val="Default"/>
    <w:rsid w:val="007A689C"/>
    <w:rPr>
      <w:color w:val="auto"/>
    </w:rPr>
  </w:style>
  <w:style w:type="paragraph" w:customStyle="1" w:styleId="CM74">
    <w:name w:val="CM74"/>
    <w:basedOn w:val="Default"/>
    <w:next w:val="Default"/>
    <w:rsid w:val="007A689C"/>
    <w:rPr>
      <w:color w:val="auto"/>
    </w:rPr>
  </w:style>
  <w:style w:type="paragraph" w:customStyle="1" w:styleId="CM75">
    <w:name w:val="CM75"/>
    <w:basedOn w:val="Default"/>
    <w:next w:val="Default"/>
    <w:rsid w:val="007A689C"/>
    <w:rPr>
      <w:color w:val="auto"/>
    </w:rPr>
  </w:style>
  <w:style w:type="paragraph" w:customStyle="1" w:styleId="CM76">
    <w:name w:val="CM76"/>
    <w:basedOn w:val="Default"/>
    <w:next w:val="Default"/>
    <w:rsid w:val="007A689C"/>
    <w:rPr>
      <w:color w:val="auto"/>
    </w:rPr>
  </w:style>
  <w:style w:type="paragraph" w:customStyle="1" w:styleId="CM77">
    <w:name w:val="CM77"/>
    <w:basedOn w:val="Default"/>
    <w:next w:val="Default"/>
    <w:rsid w:val="007A689C"/>
    <w:pPr>
      <w:spacing w:line="280" w:lineRule="atLeast"/>
    </w:pPr>
    <w:rPr>
      <w:color w:val="auto"/>
    </w:rPr>
  </w:style>
  <w:style w:type="paragraph" w:customStyle="1" w:styleId="CM78">
    <w:name w:val="CM78"/>
    <w:basedOn w:val="Default"/>
    <w:next w:val="Default"/>
    <w:rsid w:val="007A689C"/>
    <w:rPr>
      <w:color w:val="auto"/>
    </w:rPr>
  </w:style>
  <w:style w:type="paragraph" w:customStyle="1" w:styleId="CM79">
    <w:name w:val="CM79"/>
    <w:basedOn w:val="Default"/>
    <w:next w:val="Default"/>
    <w:rsid w:val="007A689C"/>
    <w:rPr>
      <w:color w:val="auto"/>
    </w:rPr>
  </w:style>
  <w:style w:type="paragraph" w:customStyle="1" w:styleId="CM80">
    <w:name w:val="CM80"/>
    <w:basedOn w:val="Default"/>
    <w:next w:val="Default"/>
    <w:rsid w:val="007A689C"/>
    <w:pPr>
      <w:spacing w:line="276" w:lineRule="atLeast"/>
    </w:pPr>
    <w:rPr>
      <w:color w:val="auto"/>
    </w:rPr>
  </w:style>
  <w:style w:type="paragraph" w:customStyle="1" w:styleId="CM81">
    <w:name w:val="CM81"/>
    <w:basedOn w:val="Default"/>
    <w:next w:val="Default"/>
    <w:rsid w:val="007A689C"/>
    <w:rPr>
      <w:color w:val="auto"/>
    </w:rPr>
  </w:style>
  <w:style w:type="paragraph" w:customStyle="1" w:styleId="CM82">
    <w:name w:val="CM82"/>
    <w:basedOn w:val="Default"/>
    <w:next w:val="Default"/>
    <w:rsid w:val="007A689C"/>
    <w:pPr>
      <w:spacing w:line="291" w:lineRule="atLeast"/>
    </w:pPr>
    <w:rPr>
      <w:color w:val="auto"/>
    </w:rPr>
  </w:style>
  <w:style w:type="paragraph" w:customStyle="1" w:styleId="CM83">
    <w:name w:val="CM83"/>
    <w:basedOn w:val="Default"/>
    <w:next w:val="Default"/>
    <w:rsid w:val="007A689C"/>
    <w:rPr>
      <w:color w:val="auto"/>
    </w:rPr>
  </w:style>
  <w:style w:type="paragraph" w:customStyle="1" w:styleId="CM183">
    <w:name w:val="CM183"/>
    <w:basedOn w:val="Default"/>
    <w:next w:val="Default"/>
    <w:rsid w:val="007A689C"/>
    <w:pPr>
      <w:spacing w:after="738"/>
    </w:pPr>
    <w:rPr>
      <w:color w:val="auto"/>
    </w:rPr>
  </w:style>
  <w:style w:type="paragraph" w:customStyle="1" w:styleId="CM84">
    <w:name w:val="CM84"/>
    <w:basedOn w:val="Default"/>
    <w:next w:val="Default"/>
    <w:rsid w:val="007A689C"/>
    <w:rPr>
      <w:color w:val="auto"/>
    </w:rPr>
  </w:style>
  <w:style w:type="paragraph" w:customStyle="1" w:styleId="CM85">
    <w:name w:val="CM85"/>
    <w:basedOn w:val="Default"/>
    <w:next w:val="Default"/>
    <w:rsid w:val="007A689C"/>
    <w:rPr>
      <w:color w:val="auto"/>
    </w:rPr>
  </w:style>
  <w:style w:type="paragraph" w:customStyle="1" w:styleId="CM86">
    <w:name w:val="CM86"/>
    <w:basedOn w:val="Default"/>
    <w:next w:val="Default"/>
    <w:rsid w:val="007A689C"/>
    <w:pPr>
      <w:spacing w:line="403" w:lineRule="atLeast"/>
    </w:pPr>
    <w:rPr>
      <w:color w:val="auto"/>
    </w:rPr>
  </w:style>
  <w:style w:type="paragraph" w:customStyle="1" w:styleId="CM87">
    <w:name w:val="CM87"/>
    <w:basedOn w:val="Default"/>
    <w:next w:val="Default"/>
    <w:rsid w:val="007A689C"/>
    <w:pPr>
      <w:spacing w:line="400" w:lineRule="atLeast"/>
    </w:pPr>
    <w:rPr>
      <w:color w:val="auto"/>
    </w:rPr>
  </w:style>
  <w:style w:type="paragraph" w:customStyle="1" w:styleId="CM60">
    <w:name w:val="CM60"/>
    <w:basedOn w:val="Default"/>
    <w:next w:val="Default"/>
    <w:rsid w:val="007A689C"/>
    <w:pPr>
      <w:spacing w:line="280" w:lineRule="atLeast"/>
    </w:pPr>
    <w:rPr>
      <w:color w:val="auto"/>
    </w:rPr>
  </w:style>
  <w:style w:type="paragraph" w:customStyle="1" w:styleId="CM63">
    <w:name w:val="CM63"/>
    <w:basedOn w:val="Default"/>
    <w:next w:val="Default"/>
    <w:rsid w:val="007A689C"/>
    <w:rPr>
      <w:color w:val="auto"/>
    </w:rPr>
  </w:style>
  <w:style w:type="paragraph" w:customStyle="1" w:styleId="CM88">
    <w:name w:val="CM88"/>
    <w:basedOn w:val="Default"/>
    <w:next w:val="Default"/>
    <w:rsid w:val="007A689C"/>
    <w:pPr>
      <w:spacing w:line="280" w:lineRule="atLeast"/>
    </w:pPr>
    <w:rPr>
      <w:color w:val="auto"/>
    </w:rPr>
  </w:style>
  <w:style w:type="paragraph" w:customStyle="1" w:styleId="CM89">
    <w:name w:val="CM89"/>
    <w:basedOn w:val="Default"/>
    <w:next w:val="Default"/>
    <w:rsid w:val="007A689C"/>
    <w:rPr>
      <w:color w:val="auto"/>
    </w:rPr>
  </w:style>
  <w:style w:type="paragraph" w:customStyle="1" w:styleId="CM90">
    <w:name w:val="CM90"/>
    <w:basedOn w:val="Default"/>
    <w:next w:val="Default"/>
    <w:rsid w:val="007A689C"/>
    <w:pPr>
      <w:spacing w:line="280" w:lineRule="atLeast"/>
    </w:pPr>
    <w:rPr>
      <w:color w:val="auto"/>
    </w:rPr>
  </w:style>
  <w:style w:type="paragraph" w:customStyle="1" w:styleId="CM192">
    <w:name w:val="CM192"/>
    <w:basedOn w:val="Default"/>
    <w:next w:val="Default"/>
    <w:rsid w:val="007A689C"/>
    <w:pPr>
      <w:spacing w:after="848"/>
    </w:pPr>
    <w:rPr>
      <w:color w:val="auto"/>
    </w:rPr>
  </w:style>
  <w:style w:type="paragraph" w:customStyle="1" w:styleId="CM193">
    <w:name w:val="CM193"/>
    <w:basedOn w:val="Default"/>
    <w:next w:val="Default"/>
    <w:rsid w:val="007A689C"/>
    <w:pPr>
      <w:spacing w:after="680"/>
    </w:pPr>
    <w:rPr>
      <w:color w:val="auto"/>
    </w:rPr>
  </w:style>
  <w:style w:type="paragraph" w:customStyle="1" w:styleId="CM92">
    <w:name w:val="CM92"/>
    <w:basedOn w:val="Default"/>
    <w:next w:val="Default"/>
    <w:rsid w:val="007A689C"/>
    <w:pPr>
      <w:spacing w:line="286" w:lineRule="atLeast"/>
    </w:pPr>
    <w:rPr>
      <w:color w:val="auto"/>
    </w:rPr>
  </w:style>
  <w:style w:type="paragraph" w:customStyle="1" w:styleId="CM93">
    <w:name w:val="CM93"/>
    <w:basedOn w:val="Default"/>
    <w:next w:val="Default"/>
    <w:rsid w:val="007A689C"/>
    <w:pPr>
      <w:spacing w:line="400" w:lineRule="atLeast"/>
    </w:pPr>
    <w:rPr>
      <w:color w:val="auto"/>
    </w:rPr>
  </w:style>
  <w:style w:type="paragraph" w:customStyle="1" w:styleId="CM94">
    <w:name w:val="CM94"/>
    <w:basedOn w:val="Default"/>
    <w:next w:val="Default"/>
    <w:rsid w:val="007A689C"/>
    <w:rPr>
      <w:color w:val="auto"/>
    </w:rPr>
  </w:style>
  <w:style w:type="paragraph" w:customStyle="1" w:styleId="CM95">
    <w:name w:val="CM95"/>
    <w:basedOn w:val="Default"/>
    <w:next w:val="Default"/>
    <w:rsid w:val="007A689C"/>
    <w:pPr>
      <w:spacing w:line="286" w:lineRule="atLeast"/>
    </w:pPr>
    <w:rPr>
      <w:color w:val="auto"/>
    </w:rPr>
  </w:style>
  <w:style w:type="paragraph" w:customStyle="1" w:styleId="CM96">
    <w:name w:val="CM96"/>
    <w:basedOn w:val="Default"/>
    <w:next w:val="Default"/>
    <w:rsid w:val="007A689C"/>
    <w:pPr>
      <w:spacing w:line="278" w:lineRule="atLeast"/>
    </w:pPr>
    <w:rPr>
      <w:color w:val="auto"/>
    </w:rPr>
  </w:style>
  <w:style w:type="paragraph" w:customStyle="1" w:styleId="CM97">
    <w:name w:val="CM97"/>
    <w:basedOn w:val="Default"/>
    <w:next w:val="Default"/>
    <w:rsid w:val="007A689C"/>
    <w:rPr>
      <w:color w:val="auto"/>
    </w:rPr>
  </w:style>
  <w:style w:type="paragraph" w:customStyle="1" w:styleId="CM98">
    <w:name w:val="CM98"/>
    <w:basedOn w:val="Default"/>
    <w:next w:val="Default"/>
    <w:rsid w:val="007A689C"/>
    <w:rPr>
      <w:color w:val="auto"/>
    </w:rPr>
  </w:style>
  <w:style w:type="paragraph" w:customStyle="1" w:styleId="CM99">
    <w:name w:val="CM99"/>
    <w:basedOn w:val="Default"/>
    <w:next w:val="Default"/>
    <w:rsid w:val="007A689C"/>
    <w:pPr>
      <w:spacing w:line="351" w:lineRule="atLeast"/>
    </w:pPr>
    <w:rPr>
      <w:color w:val="auto"/>
    </w:rPr>
  </w:style>
  <w:style w:type="paragraph" w:customStyle="1" w:styleId="CM100">
    <w:name w:val="CM100"/>
    <w:basedOn w:val="Default"/>
    <w:next w:val="Default"/>
    <w:rsid w:val="007A689C"/>
    <w:rPr>
      <w:color w:val="auto"/>
    </w:rPr>
  </w:style>
  <w:style w:type="paragraph" w:customStyle="1" w:styleId="CM101">
    <w:name w:val="CM101"/>
    <w:basedOn w:val="Default"/>
    <w:next w:val="Default"/>
    <w:rsid w:val="007A689C"/>
    <w:pPr>
      <w:spacing w:line="736" w:lineRule="atLeast"/>
    </w:pPr>
    <w:rPr>
      <w:color w:val="auto"/>
    </w:rPr>
  </w:style>
  <w:style w:type="paragraph" w:customStyle="1" w:styleId="CM9">
    <w:name w:val="CM9"/>
    <w:basedOn w:val="Default"/>
    <w:next w:val="Default"/>
    <w:rsid w:val="007A689C"/>
    <w:pPr>
      <w:spacing w:line="353" w:lineRule="atLeast"/>
    </w:pPr>
    <w:rPr>
      <w:color w:val="auto"/>
    </w:rPr>
  </w:style>
  <w:style w:type="paragraph" w:customStyle="1" w:styleId="CM102">
    <w:name w:val="CM102"/>
    <w:basedOn w:val="Default"/>
    <w:next w:val="Default"/>
    <w:rsid w:val="007A689C"/>
    <w:pPr>
      <w:spacing w:line="286" w:lineRule="atLeast"/>
    </w:pPr>
    <w:rPr>
      <w:color w:val="auto"/>
    </w:rPr>
  </w:style>
  <w:style w:type="paragraph" w:customStyle="1" w:styleId="CM103">
    <w:name w:val="CM103"/>
    <w:basedOn w:val="Default"/>
    <w:next w:val="Default"/>
    <w:rsid w:val="007A689C"/>
    <w:pPr>
      <w:spacing w:line="288" w:lineRule="atLeast"/>
    </w:pPr>
    <w:rPr>
      <w:color w:val="auto"/>
    </w:rPr>
  </w:style>
  <w:style w:type="paragraph" w:customStyle="1" w:styleId="CM104">
    <w:name w:val="CM104"/>
    <w:basedOn w:val="Default"/>
    <w:next w:val="Default"/>
    <w:rsid w:val="007A689C"/>
    <w:pPr>
      <w:spacing w:line="283" w:lineRule="atLeast"/>
    </w:pPr>
    <w:rPr>
      <w:color w:val="auto"/>
    </w:rPr>
  </w:style>
  <w:style w:type="paragraph" w:customStyle="1" w:styleId="CM105">
    <w:name w:val="CM105"/>
    <w:basedOn w:val="Default"/>
    <w:next w:val="Default"/>
    <w:rsid w:val="007A689C"/>
    <w:pPr>
      <w:spacing w:line="283" w:lineRule="atLeast"/>
    </w:pPr>
    <w:rPr>
      <w:color w:val="auto"/>
    </w:rPr>
  </w:style>
  <w:style w:type="paragraph" w:customStyle="1" w:styleId="CM65">
    <w:name w:val="CM65"/>
    <w:basedOn w:val="Default"/>
    <w:next w:val="Default"/>
    <w:rsid w:val="007A689C"/>
    <w:pPr>
      <w:spacing w:line="283" w:lineRule="atLeast"/>
    </w:pPr>
    <w:rPr>
      <w:color w:val="auto"/>
    </w:rPr>
  </w:style>
  <w:style w:type="paragraph" w:customStyle="1" w:styleId="CM64">
    <w:name w:val="CM64"/>
    <w:basedOn w:val="Default"/>
    <w:next w:val="Default"/>
    <w:rsid w:val="007A689C"/>
    <w:rPr>
      <w:color w:val="auto"/>
    </w:rPr>
  </w:style>
  <w:style w:type="paragraph" w:customStyle="1" w:styleId="CM106">
    <w:name w:val="CM106"/>
    <w:basedOn w:val="Default"/>
    <w:next w:val="Default"/>
    <w:rsid w:val="007A689C"/>
    <w:pPr>
      <w:spacing w:line="283" w:lineRule="atLeast"/>
    </w:pPr>
    <w:rPr>
      <w:color w:val="auto"/>
    </w:rPr>
  </w:style>
  <w:style w:type="paragraph" w:customStyle="1" w:styleId="CM108">
    <w:name w:val="CM108"/>
    <w:basedOn w:val="Default"/>
    <w:next w:val="Default"/>
    <w:rsid w:val="007A689C"/>
    <w:pPr>
      <w:spacing w:line="398" w:lineRule="atLeast"/>
    </w:pPr>
    <w:rPr>
      <w:color w:val="auto"/>
    </w:rPr>
  </w:style>
  <w:style w:type="paragraph" w:customStyle="1" w:styleId="CM109">
    <w:name w:val="CM109"/>
    <w:basedOn w:val="Default"/>
    <w:next w:val="Default"/>
    <w:rsid w:val="007A689C"/>
    <w:rPr>
      <w:color w:val="auto"/>
    </w:rPr>
  </w:style>
  <w:style w:type="paragraph" w:customStyle="1" w:styleId="CM111">
    <w:name w:val="CM111"/>
    <w:basedOn w:val="Default"/>
    <w:next w:val="Default"/>
    <w:rsid w:val="007A689C"/>
    <w:pPr>
      <w:spacing w:line="558" w:lineRule="atLeast"/>
    </w:pPr>
    <w:rPr>
      <w:color w:val="auto"/>
    </w:rPr>
  </w:style>
  <w:style w:type="paragraph" w:customStyle="1" w:styleId="CM112">
    <w:name w:val="CM112"/>
    <w:basedOn w:val="Default"/>
    <w:next w:val="Default"/>
    <w:rsid w:val="007A689C"/>
    <w:pPr>
      <w:spacing w:line="308" w:lineRule="atLeast"/>
    </w:pPr>
    <w:rPr>
      <w:color w:val="auto"/>
    </w:rPr>
  </w:style>
  <w:style w:type="paragraph" w:customStyle="1" w:styleId="CM113">
    <w:name w:val="CM113"/>
    <w:basedOn w:val="Default"/>
    <w:next w:val="Default"/>
    <w:rsid w:val="007A689C"/>
    <w:rPr>
      <w:color w:val="auto"/>
    </w:rPr>
  </w:style>
  <w:style w:type="paragraph" w:customStyle="1" w:styleId="CM116">
    <w:name w:val="CM116"/>
    <w:basedOn w:val="Default"/>
    <w:next w:val="Default"/>
    <w:rsid w:val="007A689C"/>
    <w:pPr>
      <w:spacing w:line="308" w:lineRule="atLeast"/>
    </w:pPr>
    <w:rPr>
      <w:color w:val="auto"/>
    </w:rPr>
  </w:style>
  <w:style w:type="paragraph" w:customStyle="1" w:styleId="CM117">
    <w:name w:val="CM117"/>
    <w:basedOn w:val="Default"/>
    <w:next w:val="Default"/>
    <w:rsid w:val="007A689C"/>
    <w:pPr>
      <w:spacing w:line="278" w:lineRule="atLeast"/>
    </w:pPr>
    <w:rPr>
      <w:color w:val="auto"/>
    </w:rPr>
  </w:style>
  <w:style w:type="paragraph" w:customStyle="1" w:styleId="CM118">
    <w:name w:val="CM118"/>
    <w:basedOn w:val="Default"/>
    <w:next w:val="Default"/>
    <w:rsid w:val="007A689C"/>
    <w:pPr>
      <w:spacing w:line="278" w:lineRule="atLeast"/>
    </w:pPr>
    <w:rPr>
      <w:color w:val="auto"/>
    </w:rPr>
  </w:style>
  <w:style w:type="paragraph" w:customStyle="1" w:styleId="CM184">
    <w:name w:val="CM184"/>
    <w:basedOn w:val="Default"/>
    <w:next w:val="Default"/>
    <w:rsid w:val="007A689C"/>
    <w:pPr>
      <w:spacing w:after="618"/>
    </w:pPr>
    <w:rPr>
      <w:color w:val="auto"/>
    </w:rPr>
  </w:style>
  <w:style w:type="paragraph" w:customStyle="1" w:styleId="CM121">
    <w:name w:val="CM121"/>
    <w:basedOn w:val="Default"/>
    <w:next w:val="Default"/>
    <w:rsid w:val="007A689C"/>
    <w:rPr>
      <w:color w:val="auto"/>
    </w:rPr>
  </w:style>
  <w:style w:type="paragraph" w:customStyle="1" w:styleId="CM122">
    <w:name w:val="CM122"/>
    <w:basedOn w:val="Default"/>
    <w:next w:val="Default"/>
    <w:rsid w:val="007A689C"/>
    <w:rPr>
      <w:color w:val="auto"/>
    </w:rPr>
  </w:style>
  <w:style w:type="paragraph" w:customStyle="1" w:styleId="CM123">
    <w:name w:val="CM123"/>
    <w:basedOn w:val="Default"/>
    <w:next w:val="Default"/>
    <w:rsid w:val="007A689C"/>
    <w:rPr>
      <w:color w:val="auto"/>
    </w:rPr>
  </w:style>
  <w:style w:type="paragraph" w:customStyle="1" w:styleId="CM124">
    <w:name w:val="CM124"/>
    <w:basedOn w:val="Default"/>
    <w:next w:val="Default"/>
    <w:rsid w:val="007A689C"/>
    <w:pPr>
      <w:spacing w:line="211" w:lineRule="atLeast"/>
    </w:pPr>
    <w:rPr>
      <w:color w:val="auto"/>
    </w:rPr>
  </w:style>
  <w:style w:type="paragraph" w:customStyle="1" w:styleId="CM125">
    <w:name w:val="CM125"/>
    <w:basedOn w:val="Default"/>
    <w:next w:val="Default"/>
    <w:rsid w:val="007A689C"/>
    <w:pPr>
      <w:spacing w:line="278" w:lineRule="atLeast"/>
    </w:pPr>
    <w:rPr>
      <w:color w:val="auto"/>
    </w:rPr>
  </w:style>
  <w:style w:type="paragraph" w:customStyle="1" w:styleId="CM126">
    <w:name w:val="CM126"/>
    <w:basedOn w:val="Default"/>
    <w:next w:val="Default"/>
    <w:rsid w:val="007A689C"/>
    <w:rPr>
      <w:color w:val="auto"/>
    </w:rPr>
  </w:style>
  <w:style w:type="paragraph" w:customStyle="1" w:styleId="CM128">
    <w:name w:val="CM128"/>
    <w:basedOn w:val="Default"/>
    <w:next w:val="Default"/>
    <w:rsid w:val="007A689C"/>
    <w:rPr>
      <w:color w:val="auto"/>
    </w:rPr>
  </w:style>
  <w:style w:type="paragraph" w:customStyle="1" w:styleId="CM129">
    <w:name w:val="CM129"/>
    <w:basedOn w:val="Default"/>
    <w:next w:val="Default"/>
    <w:rsid w:val="007A689C"/>
    <w:pPr>
      <w:spacing w:line="343" w:lineRule="atLeast"/>
    </w:pPr>
    <w:rPr>
      <w:color w:val="auto"/>
    </w:rPr>
  </w:style>
  <w:style w:type="paragraph" w:customStyle="1" w:styleId="CM91">
    <w:name w:val="CM91"/>
    <w:basedOn w:val="Default"/>
    <w:next w:val="Default"/>
    <w:rsid w:val="007A689C"/>
    <w:rPr>
      <w:color w:val="auto"/>
    </w:rPr>
  </w:style>
  <w:style w:type="paragraph" w:customStyle="1" w:styleId="CM131">
    <w:name w:val="CM131"/>
    <w:basedOn w:val="Default"/>
    <w:next w:val="Default"/>
    <w:rsid w:val="007A689C"/>
    <w:rPr>
      <w:color w:val="auto"/>
    </w:rPr>
  </w:style>
  <w:style w:type="paragraph" w:customStyle="1" w:styleId="CM132">
    <w:name w:val="CM132"/>
    <w:basedOn w:val="Default"/>
    <w:next w:val="Default"/>
    <w:rsid w:val="007A689C"/>
    <w:rPr>
      <w:color w:val="auto"/>
    </w:rPr>
  </w:style>
  <w:style w:type="paragraph" w:customStyle="1" w:styleId="CM133">
    <w:name w:val="CM133"/>
    <w:basedOn w:val="Default"/>
    <w:next w:val="Default"/>
    <w:rsid w:val="007A689C"/>
    <w:rPr>
      <w:color w:val="auto"/>
    </w:rPr>
  </w:style>
  <w:style w:type="paragraph" w:customStyle="1" w:styleId="CM134">
    <w:name w:val="CM134"/>
    <w:basedOn w:val="Default"/>
    <w:next w:val="Default"/>
    <w:rsid w:val="007A689C"/>
    <w:pPr>
      <w:spacing w:line="231" w:lineRule="atLeast"/>
    </w:pPr>
    <w:rPr>
      <w:color w:val="auto"/>
    </w:rPr>
  </w:style>
  <w:style w:type="paragraph" w:customStyle="1" w:styleId="CM127">
    <w:name w:val="CM127"/>
    <w:basedOn w:val="Default"/>
    <w:next w:val="Default"/>
    <w:rsid w:val="007A689C"/>
    <w:rPr>
      <w:color w:val="auto"/>
    </w:rPr>
  </w:style>
  <w:style w:type="paragraph" w:customStyle="1" w:styleId="CM135">
    <w:name w:val="CM135"/>
    <w:basedOn w:val="Default"/>
    <w:next w:val="Default"/>
    <w:rsid w:val="007A689C"/>
    <w:pPr>
      <w:spacing w:line="696" w:lineRule="atLeast"/>
    </w:pPr>
    <w:rPr>
      <w:color w:val="auto"/>
    </w:rPr>
  </w:style>
  <w:style w:type="paragraph" w:customStyle="1" w:styleId="CM136">
    <w:name w:val="CM136"/>
    <w:basedOn w:val="Default"/>
    <w:next w:val="Default"/>
    <w:rsid w:val="007A689C"/>
    <w:rPr>
      <w:color w:val="auto"/>
    </w:rPr>
  </w:style>
  <w:style w:type="paragraph" w:customStyle="1" w:styleId="CM137">
    <w:name w:val="CM137"/>
    <w:basedOn w:val="Default"/>
    <w:next w:val="Default"/>
    <w:rsid w:val="007A689C"/>
    <w:rPr>
      <w:color w:val="auto"/>
    </w:rPr>
  </w:style>
  <w:style w:type="paragraph" w:customStyle="1" w:styleId="CM194">
    <w:name w:val="CM194"/>
    <w:basedOn w:val="Default"/>
    <w:next w:val="Default"/>
    <w:rsid w:val="007A689C"/>
    <w:pPr>
      <w:spacing w:after="357"/>
    </w:pPr>
    <w:rPr>
      <w:color w:val="auto"/>
    </w:rPr>
  </w:style>
  <w:style w:type="paragraph" w:customStyle="1" w:styleId="CM138">
    <w:name w:val="CM138"/>
    <w:basedOn w:val="Default"/>
    <w:next w:val="Default"/>
    <w:rsid w:val="007A689C"/>
    <w:rPr>
      <w:color w:val="auto"/>
    </w:rPr>
  </w:style>
  <w:style w:type="paragraph" w:customStyle="1" w:styleId="CM139">
    <w:name w:val="CM139"/>
    <w:basedOn w:val="Default"/>
    <w:next w:val="Default"/>
    <w:rsid w:val="007A689C"/>
    <w:pPr>
      <w:spacing w:line="320" w:lineRule="atLeast"/>
    </w:pPr>
    <w:rPr>
      <w:color w:val="auto"/>
    </w:rPr>
  </w:style>
  <w:style w:type="paragraph" w:customStyle="1" w:styleId="CM141">
    <w:name w:val="CM141"/>
    <w:basedOn w:val="Default"/>
    <w:next w:val="Default"/>
    <w:rsid w:val="007A689C"/>
    <w:rPr>
      <w:color w:val="auto"/>
    </w:rPr>
  </w:style>
  <w:style w:type="paragraph" w:customStyle="1" w:styleId="CM142">
    <w:name w:val="CM142"/>
    <w:basedOn w:val="Default"/>
    <w:next w:val="Default"/>
    <w:rsid w:val="007A689C"/>
    <w:pPr>
      <w:spacing w:line="293" w:lineRule="atLeast"/>
    </w:pPr>
    <w:rPr>
      <w:color w:val="auto"/>
    </w:rPr>
  </w:style>
  <w:style w:type="paragraph" w:customStyle="1" w:styleId="CM143">
    <w:name w:val="CM143"/>
    <w:basedOn w:val="Default"/>
    <w:next w:val="Default"/>
    <w:rsid w:val="007A689C"/>
    <w:pPr>
      <w:spacing w:line="278" w:lineRule="atLeast"/>
    </w:pPr>
    <w:rPr>
      <w:color w:val="auto"/>
    </w:rPr>
  </w:style>
  <w:style w:type="paragraph" w:customStyle="1" w:styleId="CM144">
    <w:name w:val="CM144"/>
    <w:basedOn w:val="Default"/>
    <w:next w:val="Default"/>
    <w:rsid w:val="007A689C"/>
    <w:rPr>
      <w:color w:val="auto"/>
    </w:rPr>
  </w:style>
  <w:style w:type="paragraph" w:customStyle="1" w:styleId="CM145">
    <w:name w:val="CM145"/>
    <w:basedOn w:val="Default"/>
    <w:next w:val="Default"/>
    <w:rsid w:val="007A689C"/>
    <w:pPr>
      <w:spacing w:line="280" w:lineRule="atLeast"/>
    </w:pPr>
    <w:rPr>
      <w:color w:val="auto"/>
    </w:rPr>
  </w:style>
  <w:style w:type="paragraph" w:customStyle="1" w:styleId="CM130">
    <w:name w:val="CM130"/>
    <w:basedOn w:val="Default"/>
    <w:next w:val="Default"/>
    <w:rsid w:val="007A689C"/>
    <w:rPr>
      <w:color w:val="auto"/>
    </w:rPr>
  </w:style>
  <w:style w:type="paragraph" w:customStyle="1" w:styleId="CM146">
    <w:name w:val="CM146"/>
    <w:basedOn w:val="Default"/>
    <w:next w:val="Default"/>
    <w:rsid w:val="007A689C"/>
    <w:rPr>
      <w:color w:val="auto"/>
    </w:rPr>
  </w:style>
  <w:style w:type="paragraph" w:customStyle="1" w:styleId="CM147">
    <w:name w:val="CM147"/>
    <w:basedOn w:val="Default"/>
    <w:next w:val="Default"/>
    <w:rsid w:val="007A689C"/>
    <w:rPr>
      <w:color w:val="auto"/>
    </w:rPr>
  </w:style>
  <w:style w:type="paragraph" w:customStyle="1" w:styleId="CM149">
    <w:name w:val="CM149"/>
    <w:basedOn w:val="Default"/>
    <w:next w:val="Default"/>
    <w:rsid w:val="007A689C"/>
    <w:rPr>
      <w:color w:val="auto"/>
    </w:rPr>
  </w:style>
  <w:style w:type="paragraph" w:customStyle="1" w:styleId="CM150">
    <w:name w:val="CM150"/>
    <w:basedOn w:val="Default"/>
    <w:next w:val="Default"/>
    <w:rsid w:val="007A689C"/>
    <w:pPr>
      <w:spacing w:line="333" w:lineRule="atLeast"/>
    </w:pPr>
    <w:rPr>
      <w:color w:val="auto"/>
    </w:rPr>
  </w:style>
  <w:style w:type="paragraph" w:customStyle="1" w:styleId="CM151">
    <w:name w:val="CM151"/>
    <w:basedOn w:val="Default"/>
    <w:next w:val="Default"/>
    <w:rsid w:val="007A689C"/>
    <w:pPr>
      <w:spacing w:line="278" w:lineRule="atLeast"/>
    </w:pPr>
    <w:rPr>
      <w:color w:val="auto"/>
    </w:rPr>
  </w:style>
  <w:style w:type="paragraph" w:customStyle="1" w:styleId="CM196">
    <w:name w:val="CM196"/>
    <w:basedOn w:val="Default"/>
    <w:next w:val="Default"/>
    <w:rsid w:val="007A689C"/>
    <w:pPr>
      <w:spacing w:after="1080"/>
    </w:pPr>
    <w:rPr>
      <w:color w:val="auto"/>
    </w:rPr>
  </w:style>
  <w:style w:type="paragraph" w:customStyle="1" w:styleId="CM148">
    <w:name w:val="CM148"/>
    <w:basedOn w:val="Default"/>
    <w:next w:val="Default"/>
    <w:rsid w:val="007A689C"/>
    <w:pPr>
      <w:spacing w:line="283" w:lineRule="atLeast"/>
    </w:pPr>
    <w:rPr>
      <w:color w:val="auto"/>
    </w:rPr>
  </w:style>
  <w:style w:type="paragraph" w:customStyle="1" w:styleId="CM190">
    <w:name w:val="CM190"/>
    <w:basedOn w:val="Default"/>
    <w:next w:val="Default"/>
    <w:rsid w:val="007A689C"/>
    <w:pPr>
      <w:spacing w:after="57"/>
    </w:pPr>
    <w:rPr>
      <w:color w:val="auto"/>
    </w:rPr>
  </w:style>
  <w:style w:type="paragraph" w:customStyle="1" w:styleId="CM152">
    <w:name w:val="CM152"/>
    <w:basedOn w:val="Default"/>
    <w:next w:val="Default"/>
    <w:rsid w:val="007A689C"/>
    <w:pPr>
      <w:spacing w:line="168" w:lineRule="atLeast"/>
    </w:pPr>
    <w:rPr>
      <w:color w:val="auto"/>
    </w:rPr>
  </w:style>
  <w:style w:type="paragraph" w:customStyle="1" w:styleId="CM153">
    <w:name w:val="CM153"/>
    <w:basedOn w:val="Default"/>
    <w:next w:val="Default"/>
    <w:rsid w:val="007A689C"/>
    <w:pPr>
      <w:spacing w:line="220" w:lineRule="atLeast"/>
    </w:pPr>
    <w:rPr>
      <w:color w:val="auto"/>
    </w:rPr>
  </w:style>
  <w:style w:type="paragraph" w:customStyle="1" w:styleId="CM154">
    <w:name w:val="CM154"/>
    <w:basedOn w:val="Default"/>
    <w:next w:val="Default"/>
    <w:rsid w:val="007A689C"/>
    <w:pPr>
      <w:spacing w:line="231" w:lineRule="atLeast"/>
    </w:pPr>
    <w:rPr>
      <w:color w:val="auto"/>
    </w:rPr>
  </w:style>
  <w:style w:type="paragraph" w:customStyle="1" w:styleId="CM155">
    <w:name w:val="CM155"/>
    <w:basedOn w:val="Default"/>
    <w:next w:val="Default"/>
    <w:rsid w:val="007A689C"/>
    <w:pPr>
      <w:spacing w:line="220" w:lineRule="atLeast"/>
    </w:pPr>
    <w:rPr>
      <w:color w:val="auto"/>
    </w:rPr>
  </w:style>
  <w:style w:type="paragraph" w:customStyle="1" w:styleId="CM156">
    <w:name w:val="CM156"/>
    <w:basedOn w:val="Default"/>
    <w:next w:val="Default"/>
    <w:rsid w:val="007A689C"/>
    <w:pPr>
      <w:spacing w:line="253" w:lineRule="atLeast"/>
    </w:pPr>
    <w:rPr>
      <w:color w:val="auto"/>
    </w:rPr>
  </w:style>
  <w:style w:type="paragraph" w:customStyle="1" w:styleId="CM157">
    <w:name w:val="CM157"/>
    <w:basedOn w:val="Default"/>
    <w:next w:val="Default"/>
    <w:rsid w:val="007A689C"/>
    <w:pPr>
      <w:spacing w:line="253" w:lineRule="atLeast"/>
    </w:pPr>
    <w:rPr>
      <w:color w:val="auto"/>
    </w:rPr>
  </w:style>
  <w:style w:type="paragraph" w:customStyle="1" w:styleId="CM158">
    <w:name w:val="CM158"/>
    <w:basedOn w:val="Default"/>
    <w:next w:val="Default"/>
    <w:rsid w:val="007A689C"/>
    <w:pPr>
      <w:spacing w:line="238" w:lineRule="atLeast"/>
    </w:pPr>
    <w:rPr>
      <w:color w:val="auto"/>
    </w:rPr>
  </w:style>
  <w:style w:type="paragraph" w:customStyle="1" w:styleId="CM159">
    <w:name w:val="CM159"/>
    <w:basedOn w:val="Default"/>
    <w:next w:val="Default"/>
    <w:rsid w:val="007A689C"/>
    <w:pPr>
      <w:spacing w:line="278" w:lineRule="atLeast"/>
    </w:pPr>
    <w:rPr>
      <w:color w:val="auto"/>
    </w:rPr>
  </w:style>
  <w:style w:type="paragraph" w:customStyle="1" w:styleId="CM160">
    <w:name w:val="CM160"/>
    <w:basedOn w:val="Default"/>
    <w:next w:val="Default"/>
    <w:rsid w:val="007A689C"/>
    <w:rPr>
      <w:color w:val="auto"/>
    </w:rPr>
  </w:style>
  <w:style w:type="paragraph" w:customStyle="1" w:styleId="CM165">
    <w:name w:val="CM165"/>
    <w:basedOn w:val="Default"/>
    <w:next w:val="Default"/>
    <w:rsid w:val="007A689C"/>
    <w:rPr>
      <w:color w:val="auto"/>
    </w:rPr>
  </w:style>
  <w:style w:type="paragraph" w:customStyle="1" w:styleId="CM166">
    <w:name w:val="CM166"/>
    <w:basedOn w:val="Default"/>
    <w:next w:val="Default"/>
    <w:rsid w:val="007A689C"/>
    <w:rPr>
      <w:color w:val="auto"/>
    </w:rPr>
  </w:style>
  <w:style w:type="paragraph" w:customStyle="1" w:styleId="CM167">
    <w:name w:val="CM167"/>
    <w:basedOn w:val="Default"/>
    <w:next w:val="Default"/>
    <w:rsid w:val="007A689C"/>
    <w:pPr>
      <w:spacing w:line="263" w:lineRule="atLeast"/>
    </w:pPr>
    <w:rPr>
      <w:color w:val="auto"/>
    </w:rPr>
  </w:style>
  <w:style w:type="paragraph" w:customStyle="1" w:styleId="CM168">
    <w:name w:val="CM168"/>
    <w:basedOn w:val="Default"/>
    <w:next w:val="Default"/>
    <w:rsid w:val="007A689C"/>
    <w:rPr>
      <w:color w:val="auto"/>
    </w:rPr>
  </w:style>
  <w:style w:type="paragraph" w:customStyle="1" w:styleId="CM169">
    <w:name w:val="CM169"/>
    <w:basedOn w:val="Default"/>
    <w:next w:val="Default"/>
    <w:rsid w:val="007A689C"/>
    <w:pPr>
      <w:spacing w:line="266" w:lineRule="atLeast"/>
    </w:pPr>
    <w:rPr>
      <w:color w:val="auto"/>
    </w:rPr>
  </w:style>
  <w:style w:type="character" w:styleId="PageNumber">
    <w:name w:val="page number"/>
    <w:basedOn w:val="DefaultParagraphFont"/>
    <w:rsid w:val="007A689C"/>
  </w:style>
  <w:style w:type="paragraph" w:styleId="NormalWeb">
    <w:name w:val="Normal (Web)"/>
    <w:basedOn w:val="Normal"/>
    <w:rsid w:val="007A689C"/>
    <w:pPr>
      <w:spacing w:before="100" w:beforeAutospacing="1" w:after="100" w:afterAutospacing="1"/>
    </w:pPr>
    <w:rPr>
      <w:sz w:val="24"/>
      <w:szCs w:val="24"/>
      <w:lang w:val="en-US"/>
    </w:rPr>
  </w:style>
  <w:style w:type="paragraph" w:customStyle="1" w:styleId="StyleStyleHeading1TimesNewRoman12ptLeftBefore3pt">
    <w:name w:val="Style Style Heading 1 + Times New Roman 12 pt Left Before:  3 pt + ..."/>
    <w:basedOn w:val="Normal"/>
    <w:rsid w:val="007A689C"/>
    <w:pPr>
      <w:keepNext/>
      <w:tabs>
        <w:tab w:val="num" w:pos="1440"/>
      </w:tabs>
      <w:spacing w:before="60" w:after="60"/>
      <w:ind w:left="1440" w:hanging="360"/>
      <w:outlineLvl w:val="1"/>
    </w:pPr>
    <w:rPr>
      <w:rFonts w:eastAsia="SimSun"/>
      <w:b/>
      <w:bCs/>
      <w:kern w:val="32"/>
      <w:sz w:val="24"/>
      <w:lang w:val="en-AU" w:eastAsia="zh-CN"/>
    </w:rPr>
  </w:style>
  <w:style w:type="character" w:customStyle="1" w:styleId="heding3">
    <w:name w:val="heding 3"/>
    <w:rsid w:val="007A689C"/>
    <w:rPr>
      <w:rFonts w:ascii="Times New Roman" w:eastAsia="MS Mincho" w:hAnsi="Times New Roman"/>
      <w:i/>
      <w:iCs/>
    </w:rPr>
  </w:style>
  <w:style w:type="paragraph" w:styleId="TOC1">
    <w:name w:val="toc 1"/>
    <w:basedOn w:val="Normal"/>
    <w:next w:val="Normal"/>
    <w:autoRedefine/>
    <w:uiPriority w:val="39"/>
    <w:rsid w:val="007A689C"/>
    <w:pPr>
      <w:tabs>
        <w:tab w:val="left" w:pos="450"/>
        <w:tab w:val="right" w:leader="dot" w:pos="9900"/>
      </w:tabs>
      <w:spacing w:before="120"/>
      <w:ind w:left="990" w:hanging="990"/>
    </w:pPr>
    <w:rPr>
      <w:rFonts w:ascii="Arial" w:eastAsia="MS Mincho" w:hAnsi="Arial" w:cs="Arial"/>
      <w:b/>
      <w:noProof/>
      <w:lang w:val="es-ES" w:eastAsia="ja-JP"/>
    </w:rPr>
  </w:style>
  <w:style w:type="paragraph" w:styleId="TOC2">
    <w:name w:val="toc 2"/>
    <w:basedOn w:val="Normal"/>
    <w:next w:val="Normal"/>
    <w:autoRedefine/>
    <w:uiPriority w:val="39"/>
    <w:rsid w:val="007A689C"/>
    <w:pPr>
      <w:tabs>
        <w:tab w:val="left" w:pos="990"/>
        <w:tab w:val="left" w:pos="2268"/>
        <w:tab w:val="right" w:leader="dot" w:pos="9900"/>
      </w:tabs>
      <w:spacing w:before="120"/>
      <w:ind w:left="990" w:hanging="540"/>
    </w:pPr>
    <w:rPr>
      <w:rFonts w:ascii="Arial" w:eastAsia="MS Mincho" w:hAnsi="Arial" w:cs="Arial"/>
      <w:b/>
      <w:noProof/>
      <w:lang w:eastAsia="ja-JP"/>
    </w:rPr>
  </w:style>
  <w:style w:type="paragraph" w:styleId="TOC3">
    <w:name w:val="toc 3"/>
    <w:basedOn w:val="Normal"/>
    <w:next w:val="Normal"/>
    <w:autoRedefine/>
    <w:uiPriority w:val="39"/>
    <w:rsid w:val="007A689C"/>
    <w:pPr>
      <w:tabs>
        <w:tab w:val="left" w:pos="2340"/>
        <w:tab w:val="right" w:leader="dot" w:pos="9345"/>
      </w:tabs>
      <w:ind w:left="2340" w:hanging="1350"/>
    </w:pPr>
    <w:rPr>
      <w:rFonts w:eastAsia="MS Mincho"/>
      <w:sz w:val="24"/>
      <w:szCs w:val="24"/>
      <w:lang w:eastAsia="ja-JP"/>
    </w:rPr>
  </w:style>
  <w:style w:type="character" w:styleId="Hyperlink">
    <w:name w:val="Hyperlink"/>
    <w:uiPriority w:val="99"/>
    <w:rsid w:val="007A689C"/>
    <w:rPr>
      <w:color w:val="0000FF"/>
      <w:u w:val="single"/>
    </w:rPr>
  </w:style>
  <w:style w:type="character" w:styleId="Strong">
    <w:name w:val="Strong"/>
    <w:qFormat/>
    <w:rsid w:val="007A689C"/>
    <w:rPr>
      <w:b/>
      <w:bCs/>
    </w:rPr>
  </w:style>
  <w:style w:type="paragraph" w:styleId="z-TopofForm">
    <w:name w:val="HTML Top of Form"/>
    <w:basedOn w:val="Normal"/>
    <w:next w:val="Normal"/>
    <w:link w:val="z-TopofFormChar"/>
    <w:hidden/>
    <w:rsid w:val="007A689C"/>
    <w:pPr>
      <w:pBdr>
        <w:bottom w:val="single" w:sz="6" w:space="1" w:color="auto"/>
      </w:pBdr>
      <w:jc w:val="center"/>
    </w:pPr>
    <w:rPr>
      <w:rFonts w:ascii="Arial" w:hAnsi="Arial"/>
      <w:vanish/>
      <w:sz w:val="16"/>
      <w:szCs w:val="16"/>
      <w:lang w:val="en-US"/>
    </w:rPr>
  </w:style>
  <w:style w:type="character" w:customStyle="1" w:styleId="z-TopofFormChar">
    <w:name w:val="z-Top of Form Char"/>
    <w:basedOn w:val="DefaultParagraphFont"/>
    <w:link w:val="z-TopofForm"/>
    <w:rsid w:val="007A689C"/>
    <w:rPr>
      <w:rFonts w:ascii="Arial" w:eastAsia="Times New Roman" w:hAnsi="Arial" w:cs="Times New Roman"/>
      <w:vanish/>
      <w:sz w:val="16"/>
      <w:szCs w:val="16"/>
      <w:lang w:val="en-US"/>
    </w:rPr>
  </w:style>
  <w:style w:type="paragraph" w:styleId="z-BottomofForm">
    <w:name w:val="HTML Bottom of Form"/>
    <w:basedOn w:val="Normal"/>
    <w:next w:val="Normal"/>
    <w:link w:val="z-BottomofFormChar"/>
    <w:hidden/>
    <w:rsid w:val="007A689C"/>
    <w:pPr>
      <w:pBdr>
        <w:top w:val="single" w:sz="6" w:space="1" w:color="auto"/>
      </w:pBdr>
      <w:jc w:val="center"/>
    </w:pPr>
    <w:rPr>
      <w:rFonts w:ascii="Arial" w:hAnsi="Arial"/>
      <w:vanish/>
      <w:sz w:val="16"/>
      <w:szCs w:val="16"/>
      <w:lang w:val="en-US"/>
    </w:rPr>
  </w:style>
  <w:style w:type="character" w:customStyle="1" w:styleId="z-BottomofFormChar">
    <w:name w:val="z-Bottom of Form Char"/>
    <w:basedOn w:val="DefaultParagraphFont"/>
    <w:link w:val="z-BottomofForm"/>
    <w:rsid w:val="007A689C"/>
    <w:rPr>
      <w:rFonts w:ascii="Arial" w:eastAsia="Times New Roman" w:hAnsi="Arial" w:cs="Times New Roman"/>
      <w:vanish/>
      <w:sz w:val="16"/>
      <w:szCs w:val="16"/>
      <w:lang w:val="en-US"/>
    </w:rPr>
  </w:style>
  <w:style w:type="paragraph" w:styleId="BodyText2">
    <w:name w:val="Body Text 2"/>
    <w:basedOn w:val="Normal"/>
    <w:link w:val="BodyText2Char"/>
    <w:rsid w:val="007A689C"/>
    <w:pPr>
      <w:spacing w:after="120" w:line="480" w:lineRule="auto"/>
    </w:pPr>
    <w:rPr>
      <w:rFonts w:ascii="Arial" w:hAnsi="Arial"/>
      <w:sz w:val="24"/>
      <w:szCs w:val="24"/>
      <w:lang w:val="en-US"/>
    </w:rPr>
  </w:style>
  <w:style w:type="character" w:customStyle="1" w:styleId="BodyText2Char">
    <w:name w:val="Body Text 2 Char"/>
    <w:basedOn w:val="DefaultParagraphFont"/>
    <w:link w:val="BodyText2"/>
    <w:rsid w:val="007A689C"/>
    <w:rPr>
      <w:rFonts w:ascii="Arial" w:eastAsia="Times New Roman" w:hAnsi="Arial" w:cs="Times New Roman"/>
      <w:sz w:val="24"/>
      <w:szCs w:val="24"/>
      <w:lang w:val="en-US"/>
    </w:rPr>
  </w:style>
  <w:style w:type="paragraph" w:styleId="BodyTextIndent2">
    <w:name w:val="Body Text Indent 2"/>
    <w:basedOn w:val="Normal"/>
    <w:link w:val="BodyTextIndent2Char"/>
    <w:rsid w:val="007A689C"/>
    <w:pPr>
      <w:spacing w:after="120" w:line="480" w:lineRule="auto"/>
      <w:ind w:left="360"/>
    </w:pPr>
    <w:rPr>
      <w:rFonts w:ascii="Arial" w:hAnsi="Arial"/>
      <w:sz w:val="24"/>
      <w:szCs w:val="24"/>
      <w:lang w:val="en-US"/>
    </w:rPr>
  </w:style>
  <w:style w:type="character" w:customStyle="1" w:styleId="BodyTextIndent2Char">
    <w:name w:val="Body Text Indent 2 Char"/>
    <w:basedOn w:val="DefaultParagraphFont"/>
    <w:link w:val="BodyTextIndent2"/>
    <w:rsid w:val="007A689C"/>
    <w:rPr>
      <w:rFonts w:ascii="Arial" w:eastAsia="Times New Roman" w:hAnsi="Arial" w:cs="Times New Roman"/>
      <w:sz w:val="24"/>
      <w:szCs w:val="24"/>
      <w:lang w:val="en-US"/>
    </w:rPr>
  </w:style>
  <w:style w:type="paragraph" w:styleId="BodyTextIndent">
    <w:name w:val="Body Text Indent"/>
    <w:basedOn w:val="Normal"/>
    <w:link w:val="BodyTextIndentChar"/>
    <w:rsid w:val="007A689C"/>
    <w:pPr>
      <w:spacing w:after="120"/>
      <w:ind w:left="360"/>
    </w:pPr>
    <w:rPr>
      <w:rFonts w:ascii="Arial" w:hAnsi="Arial"/>
      <w:sz w:val="24"/>
      <w:szCs w:val="24"/>
      <w:lang w:val="en-US"/>
    </w:rPr>
  </w:style>
  <w:style w:type="character" w:customStyle="1" w:styleId="BodyTextIndentChar">
    <w:name w:val="Body Text Indent Char"/>
    <w:basedOn w:val="DefaultParagraphFont"/>
    <w:link w:val="BodyTextIndent"/>
    <w:rsid w:val="007A689C"/>
    <w:rPr>
      <w:rFonts w:ascii="Arial" w:eastAsia="Times New Roman" w:hAnsi="Arial" w:cs="Times New Roman"/>
      <w:sz w:val="24"/>
      <w:szCs w:val="24"/>
      <w:lang w:val="en-US"/>
    </w:rPr>
  </w:style>
  <w:style w:type="paragraph" w:styleId="BlockText">
    <w:name w:val="Block Text"/>
    <w:basedOn w:val="Normal"/>
    <w:rsid w:val="007A689C"/>
    <w:pPr>
      <w:ind w:left="-567" w:right="-908" w:firstLine="851"/>
      <w:jc w:val="both"/>
    </w:pPr>
    <w:rPr>
      <w:sz w:val="24"/>
      <w:szCs w:val="24"/>
    </w:rPr>
  </w:style>
  <w:style w:type="paragraph" w:styleId="BodyTextIndent3">
    <w:name w:val="Body Text Indent 3"/>
    <w:basedOn w:val="Normal"/>
    <w:link w:val="BodyTextIndent3Char"/>
    <w:rsid w:val="007A689C"/>
    <w:pPr>
      <w:spacing w:after="120"/>
      <w:ind w:left="360"/>
    </w:pPr>
    <w:rPr>
      <w:rFonts w:ascii="Arial" w:hAnsi="Arial"/>
      <w:sz w:val="16"/>
      <w:szCs w:val="16"/>
      <w:lang w:val="en-US"/>
    </w:rPr>
  </w:style>
  <w:style w:type="character" w:customStyle="1" w:styleId="BodyTextIndent3Char">
    <w:name w:val="Body Text Indent 3 Char"/>
    <w:basedOn w:val="DefaultParagraphFont"/>
    <w:link w:val="BodyTextIndent3"/>
    <w:rsid w:val="007A689C"/>
    <w:rPr>
      <w:rFonts w:ascii="Arial" w:eastAsia="Times New Roman" w:hAnsi="Arial" w:cs="Times New Roman"/>
      <w:sz w:val="16"/>
      <w:szCs w:val="16"/>
      <w:lang w:val="en-US"/>
    </w:rPr>
  </w:style>
  <w:style w:type="character" w:customStyle="1" w:styleId="CharChar">
    <w:name w:val="Char Char"/>
    <w:rsid w:val="007A689C"/>
    <w:rPr>
      <w:rFonts w:ascii="Arial" w:eastAsia="SimSun" w:hAnsi="Arial" w:cs="Arial"/>
      <w:b/>
      <w:bCs/>
      <w:sz w:val="26"/>
      <w:szCs w:val="26"/>
      <w:lang w:val="en-AU" w:eastAsia="zh-CN" w:bidi="ar-SA"/>
    </w:rPr>
  </w:style>
  <w:style w:type="paragraph" w:customStyle="1" w:styleId="Style1">
    <w:name w:val="Style1"/>
    <w:basedOn w:val="Heading2"/>
    <w:rsid w:val="007A689C"/>
    <w:pPr>
      <w:jc w:val="both"/>
    </w:pPr>
    <w:rPr>
      <w:rFonts w:eastAsia="SimSun"/>
      <w:b w:val="0"/>
      <w:i/>
      <w:iCs w:val="0"/>
      <w:lang w:val="en-AU" w:eastAsia="zh-CN"/>
    </w:rPr>
  </w:style>
  <w:style w:type="paragraph" w:customStyle="1" w:styleId="a0">
    <w:name w:val="a"/>
    <w:basedOn w:val="Normal"/>
    <w:rsid w:val="007A689C"/>
    <w:rPr>
      <w:rFonts w:eastAsia="SimSun"/>
      <w:b/>
      <w:sz w:val="24"/>
      <w:szCs w:val="24"/>
      <w:lang w:val="en-US"/>
    </w:rPr>
  </w:style>
  <w:style w:type="paragraph" w:customStyle="1" w:styleId="StyleHeading1TimesNewRoman12ptLeftBefore3pt">
    <w:name w:val="Style Heading 1 + Times New Roman 12 pt Left Before:  3 pt"/>
    <w:basedOn w:val="Heading2"/>
    <w:next w:val="Heading2"/>
    <w:rsid w:val="007A689C"/>
    <w:pPr>
      <w:numPr>
        <w:ilvl w:val="1"/>
      </w:numPr>
      <w:tabs>
        <w:tab w:val="num" w:pos="576"/>
      </w:tabs>
      <w:spacing w:before="60"/>
      <w:ind w:left="576" w:hanging="576"/>
    </w:pPr>
    <w:rPr>
      <w:rFonts w:eastAsia="SimSun"/>
      <w:szCs w:val="20"/>
      <w:lang w:val="en-AU" w:eastAsia="zh-CN"/>
    </w:rPr>
  </w:style>
  <w:style w:type="character" w:customStyle="1" w:styleId="Styleheding3">
    <w:name w:val="Style heding 3 +"/>
    <w:rsid w:val="007A689C"/>
    <w:rPr>
      <w:rFonts w:ascii="Times New Roman" w:eastAsia="MS Mincho" w:hAnsi="Times New Roman"/>
      <w:i/>
      <w:iCs/>
    </w:rPr>
  </w:style>
  <w:style w:type="paragraph" w:styleId="Caption">
    <w:name w:val="caption"/>
    <w:basedOn w:val="Normal"/>
    <w:next w:val="Normal"/>
    <w:qFormat/>
    <w:rsid w:val="007A689C"/>
    <w:pPr>
      <w:ind w:firstLine="709"/>
      <w:jc w:val="center"/>
    </w:pPr>
    <w:rPr>
      <w:b/>
      <w:color w:val="000000"/>
      <w:sz w:val="24"/>
    </w:rPr>
  </w:style>
  <w:style w:type="paragraph" w:styleId="Index1">
    <w:name w:val="index 1"/>
    <w:basedOn w:val="Normal"/>
    <w:next w:val="Normal"/>
    <w:autoRedefine/>
    <w:rsid w:val="007A689C"/>
    <w:pPr>
      <w:ind w:left="240" w:hanging="240"/>
    </w:pPr>
  </w:style>
  <w:style w:type="paragraph" w:styleId="IndexHeading">
    <w:name w:val="index heading"/>
    <w:aliases w:val="Heading TOC"/>
    <w:basedOn w:val="Normal"/>
    <w:next w:val="Index1"/>
    <w:uiPriority w:val="6"/>
    <w:qFormat/>
    <w:rsid w:val="007A689C"/>
    <w:pPr>
      <w:spacing w:before="120" w:after="120"/>
    </w:pPr>
    <w:rPr>
      <w:b/>
      <w:i/>
    </w:rPr>
  </w:style>
  <w:style w:type="paragraph" w:customStyle="1" w:styleId="cm1730">
    <w:name w:val="cm173"/>
    <w:basedOn w:val="Normal"/>
    <w:rsid w:val="007A689C"/>
    <w:pPr>
      <w:autoSpaceDE w:val="0"/>
      <w:autoSpaceDN w:val="0"/>
      <w:spacing w:after="268"/>
    </w:pPr>
    <w:rPr>
      <w:rFonts w:ascii="GNJLCO+CenturySchoolbook,Bold" w:hAnsi="GNJLCO+CenturySchoolbook,Bold"/>
      <w:sz w:val="24"/>
      <w:szCs w:val="24"/>
      <w:lang w:val="en-US"/>
    </w:rPr>
  </w:style>
  <w:style w:type="paragraph" w:customStyle="1" w:styleId="cm110">
    <w:name w:val="cm11"/>
    <w:basedOn w:val="Normal"/>
    <w:rsid w:val="007A689C"/>
    <w:pPr>
      <w:autoSpaceDE w:val="0"/>
      <w:autoSpaceDN w:val="0"/>
      <w:spacing w:line="280" w:lineRule="atLeast"/>
    </w:pPr>
    <w:rPr>
      <w:rFonts w:ascii="GNJLCO+CenturySchoolbook,Bold" w:hAnsi="GNJLCO+CenturySchoolbook,Bold"/>
      <w:sz w:val="24"/>
      <w:szCs w:val="24"/>
      <w:lang w:val="en-US"/>
    </w:rPr>
  </w:style>
  <w:style w:type="paragraph" w:customStyle="1" w:styleId="default0">
    <w:name w:val="default"/>
    <w:basedOn w:val="Normal"/>
    <w:rsid w:val="007A689C"/>
    <w:pPr>
      <w:autoSpaceDE w:val="0"/>
      <w:autoSpaceDN w:val="0"/>
    </w:pPr>
    <w:rPr>
      <w:rFonts w:ascii="GNJLCO+CenturySchoolbook,Bold" w:hAnsi="GNJLCO+CenturySchoolbook,Bold"/>
      <w:color w:val="000000"/>
      <w:sz w:val="24"/>
      <w:szCs w:val="24"/>
      <w:lang w:val="en-US"/>
    </w:rPr>
  </w:style>
  <w:style w:type="character" w:styleId="FollowedHyperlink">
    <w:name w:val="FollowedHyperlink"/>
    <w:rsid w:val="007A689C"/>
    <w:rPr>
      <w:color w:val="800080"/>
      <w:u w:val="single"/>
    </w:rPr>
  </w:style>
  <w:style w:type="paragraph" w:customStyle="1" w:styleId="Text">
    <w:name w:val="Text"/>
    <w:basedOn w:val="Normal"/>
    <w:rsid w:val="007A689C"/>
    <w:pPr>
      <w:suppressAutoHyphens/>
      <w:spacing w:line="288" w:lineRule="auto"/>
      <w:jc w:val="both"/>
    </w:pPr>
    <w:rPr>
      <w:rFonts w:ascii="Arial" w:hAnsi="Arial"/>
      <w:snapToGrid w:val="0"/>
      <w:lang w:eastAsia="fr-FR"/>
    </w:rPr>
  </w:style>
  <w:style w:type="paragraph" w:customStyle="1" w:styleId="CATI1">
    <w:name w:val="CATI 1"/>
    <w:basedOn w:val="Heading1"/>
    <w:link w:val="CATI1Char"/>
    <w:qFormat/>
    <w:rsid w:val="007A689C"/>
    <w:pPr>
      <w:keepLines w:val="0"/>
      <w:spacing w:before="120" w:after="120"/>
    </w:pPr>
    <w:rPr>
      <w:rFonts w:ascii="Arial" w:eastAsia="MS Mincho" w:hAnsi="Arial" w:cs="Times New Roman"/>
      <w:b/>
      <w:bCs/>
      <w:color w:val="auto"/>
      <w:kern w:val="32"/>
      <w:lang w:eastAsia="ja-JP"/>
    </w:rPr>
  </w:style>
  <w:style w:type="character" w:customStyle="1" w:styleId="CATI1Char">
    <w:name w:val="CATI 1 Char"/>
    <w:link w:val="CATI1"/>
    <w:rsid w:val="007A689C"/>
    <w:rPr>
      <w:rFonts w:ascii="Arial" w:eastAsia="MS Mincho" w:hAnsi="Arial" w:cs="Times New Roman"/>
      <w:b/>
      <w:bCs/>
      <w:kern w:val="32"/>
      <w:sz w:val="32"/>
      <w:szCs w:val="32"/>
      <w:lang w:eastAsia="ja-JP"/>
    </w:rPr>
  </w:style>
  <w:style w:type="paragraph" w:customStyle="1" w:styleId="CATI2">
    <w:name w:val="CATI 2"/>
    <w:basedOn w:val="Heading2"/>
    <w:link w:val="CATI2Char"/>
    <w:qFormat/>
    <w:rsid w:val="007A689C"/>
    <w:rPr>
      <w:rFonts w:ascii="Arial" w:hAnsi="Arial" w:cs="Arial"/>
      <w:sz w:val="28"/>
      <w:szCs w:val="28"/>
      <w:lang w:val="ro-RO" w:eastAsia="ja-JP"/>
    </w:rPr>
  </w:style>
  <w:style w:type="character" w:customStyle="1" w:styleId="CATI2Char">
    <w:name w:val="CATI 2 Char"/>
    <w:link w:val="CATI2"/>
    <w:rsid w:val="007A689C"/>
    <w:rPr>
      <w:rFonts w:ascii="Arial" w:eastAsia="MS Mincho" w:hAnsi="Arial" w:cs="Arial"/>
      <w:b/>
      <w:bCs/>
      <w:iCs/>
      <w:sz w:val="28"/>
      <w:szCs w:val="28"/>
      <w:lang w:eastAsia="ja-JP"/>
    </w:rPr>
  </w:style>
  <w:style w:type="paragraph" w:customStyle="1" w:styleId="CATI3">
    <w:name w:val="CATI 3"/>
    <w:basedOn w:val="Heading4"/>
    <w:link w:val="CATI3Char"/>
    <w:qFormat/>
    <w:rsid w:val="007A689C"/>
    <w:pPr>
      <w:keepLines w:val="0"/>
      <w:tabs>
        <w:tab w:val="num" w:pos="864"/>
      </w:tabs>
      <w:spacing w:before="240" w:after="60"/>
      <w:ind w:left="864" w:hanging="864"/>
      <w:jc w:val="both"/>
    </w:pPr>
    <w:rPr>
      <w:rFonts w:ascii="Arial" w:eastAsia="SimSun" w:hAnsi="Arial" w:cs="Times New Roman"/>
      <w:b/>
      <w:bCs/>
      <w:i w:val="0"/>
      <w:iCs w:val="0"/>
      <w:color w:val="auto"/>
      <w:sz w:val="28"/>
      <w:szCs w:val="28"/>
      <w:lang w:eastAsia="zh-CN"/>
    </w:rPr>
  </w:style>
  <w:style w:type="character" w:customStyle="1" w:styleId="CATI3Char">
    <w:name w:val="CATI 3 Char"/>
    <w:link w:val="CATI3"/>
    <w:rsid w:val="007A689C"/>
    <w:rPr>
      <w:rFonts w:ascii="Arial" w:eastAsia="SimSun" w:hAnsi="Arial" w:cs="Times New Roman"/>
      <w:b/>
      <w:bCs/>
      <w:sz w:val="28"/>
      <w:szCs w:val="28"/>
      <w:lang w:eastAsia="zh-CN"/>
    </w:rPr>
  </w:style>
  <w:style w:type="paragraph" w:customStyle="1" w:styleId="CATI4">
    <w:name w:val="CATI 4"/>
    <w:basedOn w:val="Heading4"/>
    <w:link w:val="CATI4Char"/>
    <w:qFormat/>
    <w:rsid w:val="007A689C"/>
    <w:pPr>
      <w:keepLines w:val="0"/>
      <w:tabs>
        <w:tab w:val="num" w:pos="864"/>
      </w:tabs>
      <w:spacing w:before="240" w:after="60"/>
      <w:ind w:left="864" w:hanging="864"/>
      <w:jc w:val="both"/>
    </w:pPr>
    <w:rPr>
      <w:rFonts w:ascii="Arial" w:eastAsia="SimSun" w:hAnsi="Arial" w:cs="Times New Roman"/>
      <w:b/>
      <w:bCs/>
      <w:i w:val="0"/>
      <w:iCs w:val="0"/>
      <w:color w:val="auto"/>
      <w:sz w:val="28"/>
      <w:szCs w:val="28"/>
      <w:lang w:eastAsia="zh-CN"/>
    </w:rPr>
  </w:style>
  <w:style w:type="character" w:customStyle="1" w:styleId="CATI4Char">
    <w:name w:val="CATI 4 Char"/>
    <w:link w:val="CATI4"/>
    <w:rsid w:val="007A689C"/>
    <w:rPr>
      <w:rFonts w:ascii="Arial" w:eastAsia="SimSun" w:hAnsi="Arial" w:cs="Times New Roman"/>
      <w:b/>
      <w:bCs/>
      <w:sz w:val="28"/>
      <w:szCs w:val="28"/>
      <w:lang w:eastAsia="zh-CN"/>
    </w:rPr>
  </w:style>
  <w:style w:type="paragraph" w:styleId="TOC4">
    <w:name w:val="toc 4"/>
    <w:basedOn w:val="Normal"/>
    <w:next w:val="Normal"/>
    <w:autoRedefine/>
    <w:uiPriority w:val="39"/>
    <w:unhideWhenUsed/>
    <w:rsid w:val="007A689C"/>
    <w:pPr>
      <w:tabs>
        <w:tab w:val="left" w:pos="1560"/>
        <w:tab w:val="right" w:leader="dot" w:pos="9360"/>
      </w:tabs>
      <w:spacing w:after="100" w:line="276" w:lineRule="auto"/>
      <w:ind w:left="1440" w:hanging="450"/>
    </w:pPr>
    <w:rPr>
      <w:rFonts w:ascii="Calibri" w:hAnsi="Calibri"/>
      <w:sz w:val="22"/>
      <w:szCs w:val="22"/>
      <w:lang w:val="en-US"/>
    </w:rPr>
  </w:style>
  <w:style w:type="paragraph" w:styleId="TOC5">
    <w:name w:val="toc 5"/>
    <w:basedOn w:val="Normal"/>
    <w:next w:val="Normal"/>
    <w:autoRedefine/>
    <w:uiPriority w:val="39"/>
    <w:unhideWhenUsed/>
    <w:rsid w:val="007A689C"/>
    <w:pPr>
      <w:spacing w:after="100" w:line="276" w:lineRule="auto"/>
      <w:ind w:left="880"/>
    </w:pPr>
    <w:rPr>
      <w:rFonts w:ascii="Calibri" w:hAnsi="Calibri"/>
      <w:sz w:val="22"/>
      <w:szCs w:val="22"/>
      <w:lang w:val="en-US"/>
    </w:rPr>
  </w:style>
  <w:style w:type="paragraph" w:styleId="TOC6">
    <w:name w:val="toc 6"/>
    <w:basedOn w:val="Normal"/>
    <w:next w:val="Normal"/>
    <w:autoRedefine/>
    <w:uiPriority w:val="39"/>
    <w:unhideWhenUsed/>
    <w:rsid w:val="007A689C"/>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rsid w:val="007A689C"/>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rsid w:val="007A689C"/>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rsid w:val="007A689C"/>
    <w:pPr>
      <w:spacing w:after="100" w:line="276" w:lineRule="auto"/>
      <w:ind w:left="1760"/>
    </w:pPr>
    <w:rPr>
      <w:rFonts w:ascii="Calibri" w:hAnsi="Calibri"/>
      <w:sz w:val="22"/>
      <w:szCs w:val="22"/>
      <w:lang w:val="en-US"/>
    </w:rPr>
  </w:style>
  <w:style w:type="paragraph" w:styleId="TOCHeading">
    <w:name w:val="TOC Heading"/>
    <w:basedOn w:val="Heading1"/>
    <w:next w:val="Normal"/>
    <w:uiPriority w:val="39"/>
    <w:qFormat/>
    <w:rsid w:val="007A689C"/>
    <w:pPr>
      <w:spacing w:before="480" w:line="276" w:lineRule="auto"/>
      <w:outlineLvl w:val="9"/>
    </w:pPr>
    <w:rPr>
      <w:rFonts w:ascii="Cambria" w:eastAsia="MS Gothic" w:hAnsi="Cambria" w:cs="Times New Roman"/>
      <w:b/>
      <w:bCs/>
      <w:color w:val="365F91"/>
      <w:sz w:val="28"/>
      <w:szCs w:val="28"/>
      <w:lang w:val="en-US"/>
    </w:rPr>
  </w:style>
  <w:style w:type="character" w:customStyle="1" w:styleId="PlainTextChar">
    <w:name w:val="Plain Text Char"/>
    <w:link w:val="PlainText"/>
    <w:uiPriority w:val="99"/>
    <w:rsid w:val="007A689C"/>
    <w:rPr>
      <w:rFonts w:ascii="Courier New" w:eastAsia="Times New Roman" w:hAnsi="Courier New" w:cs="Courier New"/>
    </w:rPr>
  </w:style>
  <w:style w:type="paragraph" w:styleId="PlainText">
    <w:name w:val="Plain Text"/>
    <w:basedOn w:val="Normal"/>
    <w:link w:val="PlainTextChar"/>
    <w:uiPriority w:val="99"/>
    <w:rsid w:val="007A689C"/>
    <w:rPr>
      <w:rFonts w:ascii="Courier New" w:hAnsi="Courier New" w:cs="Courier New"/>
      <w:sz w:val="22"/>
      <w:szCs w:val="22"/>
    </w:rPr>
  </w:style>
  <w:style w:type="character" w:customStyle="1" w:styleId="TextsimpluCaracter1">
    <w:name w:val="Text simplu Caracter1"/>
    <w:basedOn w:val="DefaultParagraphFont"/>
    <w:uiPriority w:val="99"/>
    <w:semiHidden/>
    <w:rsid w:val="007A689C"/>
    <w:rPr>
      <w:rFonts w:ascii="Consolas" w:eastAsia="Times New Roman" w:hAnsi="Consolas" w:cs="Consolas"/>
      <w:sz w:val="21"/>
      <w:szCs w:val="21"/>
    </w:rPr>
  </w:style>
  <w:style w:type="paragraph" w:styleId="Title">
    <w:name w:val="Title"/>
    <w:basedOn w:val="Normal"/>
    <w:link w:val="TitleChar"/>
    <w:qFormat/>
    <w:rsid w:val="007A689C"/>
    <w:pPr>
      <w:jc w:val="center"/>
    </w:pPr>
    <w:rPr>
      <w:rFonts w:ascii="Arial Narrow" w:hAnsi="Arial Narrow"/>
      <w:b/>
      <w:sz w:val="24"/>
      <w:lang w:val="x-none"/>
    </w:rPr>
  </w:style>
  <w:style w:type="character" w:customStyle="1" w:styleId="TitleChar">
    <w:name w:val="Title Char"/>
    <w:basedOn w:val="DefaultParagraphFont"/>
    <w:link w:val="Title"/>
    <w:rsid w:val="007A689C"/>
    <w:rPr>
      <w:rFonts w:ascii="Arial Narrow" w:eastAsia="Times New Roman" w:hAnsi="Arial Narrow" w:cs="Times New Roman"/>
      <w:b/>
      <w:sz w:val="24"/>
      <w:szCs w:val="20"/>
      <w:lang w:val="x-none"/>
    </w:rPr>
  </w:style>
  <w:style w:type="character" w:customStyle="1" w:styleId="BodyText3Char">
    <w:name w:val="Body Text 3 Char"/>
    <w:link w:val="BodyText3"/>
    <w:rsid w:val="007A689C"/>
    <w:rPr>
      <w:rFonts w:eastAsia="Times New Roman"/>
      <w:sz w:val="26"/>
      <w:szCs w:val="24"/>
    </w:rPr>
  </w:style>
  <w:style w:type="paragraph" w:styleId="BodyText3">
    <w:name w:val="Body Text 3"/>
    <w:basedOn w:val="Normal"/>
    <w:link w:val="BodyText3Char"/>
    <w:rsid w:val="007A689C"/>
    <w:pPr>
      <w:tabs>
        <w:tab w:val="left" w:pos="1547"/>
        <w:tab w:val="left" w:pos="3299"/>
        <w:tab w:val="left" w:pos="5051"/>
      </w:tabs>
      <w:autoSpaceDE w:val="0"/>
      <w:autoSpaceDN w:val="0"/>
      <w:adjustRightInd w:val="0"/>
      <w:spacing w:line="408" w:lineRule="exact"/>
    </w:pPr>
    <w:rPr>
      <w:rFonts w:asciiTheme="minorHAnsi" w:hAnsiTheme="minorHAnsi" w:cstheme="minorBidi"/>
      <w:sz w:val="26"/>
      <w:szCs w:val="24"/>
    </w:rPr>
  </w:style>
  <w:style w:type="character" w:customStyle="1" w:styleId="Corptext3Caracter1">
    <w:name w:val="Corp text 3 Caracter1"/>
    <w:basedOn w:val="DefaultParagraphFont"/>
    <w:uiPriority w:val="99"/>
    <w:semiHidden/>
    <w:rsid w:val="007A689C"/>
    <w:rPr>
      <w:rFonts w:ascii="Times New Roman" w:eastAsia="Times New Roman" w:hAnsi="Times New Roman" w:cs="Times New Roman"/>
      <w:sz w:val="16"/>
      <w:szCs w:val="16"/>
    </w:rPr>
  </w:style>
  <w:style w:type="paragraph" w:customStyle="1" w:styleId="Style2">
    <w:name w:val="Style2"/>
    <w:basedOn w:val="Normal"/>
    <w:uiPriority w:val="99"/>
    <w:rsid w:val="007A689C"/>
    <w:pPr>
      <w:widowControl w:val="0"/>
      <w:autoSpaceDE w:val="0"/>
      <w:autoSpaceDN w:val="0"/>
      <w:adjustRightInd w:val="0"/>
      <w:jc w:val="both"/>
    </w:pPr>
    <w:rPr>
      <w:rFonts w:ascii="Courier New" w:hAnsi="Courier New" w:cs="Courier New"/>
      <w:sz w:val="24"/>
      <w:szCs w:val="24"/>
      <w:lang w:eastAsia="ro-RO"/>
    </w:rPr>
  </w:style>
  <w:style w:type="paragraph" w:customStyle="1" w:styleId="Style4">
    <w:name w:val="Style4"/>
    <w:basedOn w:val="Normal"/>
    <w:uiPriority w:val="99"/>
    <w:rsid w:val="007A689C"/>
    <w:pPr>
      <w:widowControl w:val="0"/>
      <w:autoSpaceDE w:val="0"/>
      <w:autoSpaceDN w:val="0"/>
      <w:adjustRightInd w:val="0"/>
      <w:spacing w:line="252" w:lineRule="exact"/>
      <w:jc w:val="both"/>
    </w:pPr>
    <w:rPr>
      <w:rFonts w:ascii="Courier New" w:hAnsi="Courier New" w:cs="Courier New"/>
      <w:sz w:val="24"/>
      <w:szCs w:val="24"/>
      <w:lang w:eastAsia="ro-RO"/>
    </w:rPr>
  </w:style>
  <w:style w:type="character" w:customStyle="1" w:styleId="FontStyle282">
    <w:name w:val="Font Style282"/>
    <w:uiPriority w:val="99"/>
    <w:rsid w:val="007A689C"/>
    <w:rPr>
      <w:rFonts w:ascii="Bookman Old Style" w:hAnsi="Bookman Old Style" w:cs="Bookman Old Style"/>
      <w:spacing w:val="10"/>
      <w:sz w:val="16"/>
      <w:szCs w:val="16"/>
    </w:rPr>
  </w:style>
  <w:style w:type="character" w:customStyle="1" w:styleId="FontStyle287">
    <w:name w:val="Font Style287"/>
    <w:uiPriority w:val="99"/>
    <w:rsid w:val="007A689C"/>
    <w:rPr>
      <w:rFonts w:ascii="Courier New" w:hAnsi="Courier New" w:cs="Courier New"/>
      <w:sz w:val="18"/>
      <w:szCs w:val="18"/>
    </w:rPr>
  </w:style>
  <w:style w:type="character" w:customStyle="1" w:styleId="EndnoteTextChar">
    <w:name w:val="Endnote Text Char"/>
    <w:link w:val="EndnoteText"/>
    <w:uiPriority w:val="99"/>
    <w:rsid w:val="007A689C"/>
    <w:rPr>
      <w:rFonts w:eastAsia="Times New Roman"/>
    </w:rPr>
  </w:style>
  <w:style w:type="paragraph" w:styleId="EndnoteText">
    <w:name w:val="endnote text"/>
    <w:basedOn w:val="Normal"/>
    <w:link w:val="EndnoteTextChar"/>
    <w:uiPriority w:val="99"/>
    <w:unhideWhenUsed/>
    <w:rsid w:val="007A689C"/>
    <w:rPr>
      <w:rFonts w:asciiTheme="minorHAnsi" w:hAnsiTheme="minorHAnsi" w:cstheme="minorBidi"/>
      <w:sz w:val="22"/>
      <w:szCs w:val="22"/>
    </w:rPr>
  </w:style>
  <w:style w:type="character" w:customStyle="1" w:styleId="TextnotdefinalCaracter1">
    <w:name w:val="Text notă de final Caracter1"/>
    <w:basedOn w:val="DefaultParagraphFont"/>
    <w:uiPriority w:val="99"/>
    <w:semiHidden/>
    <w:rsid w:val="007A689C"/>
    <w:rPr>
      <w:rFonts w:ascii="Times New Roman" w:eastAsia="Times New Roman" w:hAnsi="Times New Roman" w:cs="Times New Roman"/>
      <w:sz w:val="20"/>
      <w:szCs w:val="20"/>
    </w:rPr>
  </w:style>
  <w:style w:type="character" w:customStyle="1" w:styleId="EndnoteTextChar1">
    <w:name w:val="Endnote Text Char1"/>
    <w:rsid w:val="007A689C"/>
    <w:rPr>
      <w:lang w:eastAsia="ja-JP"/>
    </w:rPr>
  </w:style>
  <w:style w:type="table" w:customStyle="1" w:styleId="TableGrid1">
    <w:name w:val="Table Grid1"/>
    <w:basedOn w:val="TableNormal"/>
    <w:next w:val="TableGrid"/>
    <w:uiPriority w:val="59"/>
    <w:rsid w:val="007A689C"/>
    <w:pPr>
      <w:spacing w:after="0" w:line="240" w:lineRule="auto"/>
    </w:pPr>
    <w:rPr>
      <w:rFonts w:ascii="Times New Roman" w:eastAsia="MS Mincho"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7A689C"/>
  </w:style>
  <w:style w:type="character" w:customStyle="1" w:styleId="CharChar1">
    <w:name w:val="Char Char1"/>
    <w:rsid w:val="007A689C"/>
    <w:rPr>
      <w:rFonts w:ascii="Arial" w:eastAsia="SimSun" w:hAnsi="Arial" w:cs="Arial"/>
      <w:b/>
      <w:bCs/>
      <w:sz w:val="26"/>
      <w:szCs w:val="26"/>
      <w:lang w:val="en-AU" w:eastAsia="zh-CN" w:bidi="ar-SA"/>
    </w:rPr>
  </w:style>
  <w:style w:type="character" w:styleId="SubtleReference">
    <w:name w:val="Subtle Reference"/>
    <w:aliases w:val="stil nou"/>
    <w:uiPriority w:val="31"/>
    <w:qFormat/>
    <w:rsid w:val="007A689C"/>
    <w:rPr>
      <w:rFonts w:ascii="Times New Roman" w:hAnsi="Times New Roman" w:cs="Courier New"/>
      <w:dstrike w:val="0"/>
      <w:color w:val="auto"/>
      <w:sz w:val="24"/>
      <w:szCs w:val="20"/>
      <w:u w:val="none"/>
    </w:rPr>
  </w:style>
  <w:style w:type="paragraph" w:customStyle="1" w:styleId="StyleV">
    <w:name w:val="Style V"/>
    <w:basedOn w:val="NoSpacing"/>
    <w:link w:val="StyleVChar"/>
    <w:qFormat/>
    <w:rsid w:val="007A689C"/>
    <w:pPr>
      <w:numPr>
        <w:numId w:val="54"/>
      </w:numPr>
    </w:pPr>
    <w:rPr>
      <w:sz w:val="24"/>
      <w:lang w:val="x-none"/>
    </w:rPr>
  </w:style>
  <w:style w:type="character" w:customStyle="1" w:styleId="StyleVChar">
    <w:name w:val="Style V Char"/>
    <w:link w:val="StyleV"/>
    <w:rsid w:val="007A689C"/>
    <w:rPr>
      <w:rFonts w:ascii="Times New Roman" w:eastAsia="Times New Roman" w:hAnsi="Times New Roman" w:cs="Times New Roman"/>
      <w:sz w:val="24"/>
      <w:szCs w:val="20"/>
      <w:lang w:val="x-none"/>
    </w:rPr>
  </w:style>
  <w:style w:type="character" w:styleId="HTMLCode">
    <w:name w:val="HTML Code"/>
    <w:rsid w:val="007A689C"/>
    <w:rPr>
      <w:rFonts w:ascii="Consolas" w:hAnsi="Consolas" w:cs="Consolas"/>
      <w:sz w:val="20"/>
      <w:szCs w:val="20"/>
    </w:rPr>
  </w:style>
  <w:style w:type="paragraph" w:styleId="NoSpacing">
    <w:name w:val="No Spacing"/>
    <w:uiPriority w:val="1"/>
    <w:qFormat/>
    <w:rsid w:val="007A689C"/>
    <w:pPr>
      <w:spacing w:after="0" w:line="240" w:lineRule="auto"/>
    </w:pPr>
    <w:rPr>
      <w:rFonts w:ascii="Times New Roman" w:eastAsia="Times New Roman" w:hAnsi="Times New Roman" w:cs="Times New Roman"/>
      <w:sz w:val="20"/>
      <w:szCs w:val="20"/>
      <w:lang w:val="en-US"/>
    </w:rPr>
  </w:style>
  <w:style w:type="paragraph" w:styleId="TableofFigures">
    <w:name w:val="table of figures"/>
    <w:basedOn w:val="TOC1"/>
    <w:next w:val="Normal"/>
    <w:uiPriority w:val="99"/>
    <w:unhideWhenUsed/>
    <w:qFormat/>
    <w:rsid w:val="007A689C"/>
    <w:pPr>
      <w:tabs>
        <w:tab w:val="clear" w:pos="450"/>
        <w:tab w:val="clear" w:pos="9900"/>
        <w:tab w:val="left" w:pos="1134"/>
        <w:tab w:val="right" w:leader="dot" w:pos="8789"/>
      </w:tabs>
      <w:spacing w:before="60"/>
      <w:ind w:left="1134" w:right="1247" w:hanging="1134"/>
    </w:pPr>
    <w:rPr>
      <w:rFonts w:ascii="Calibri" w:eastAsia="PMingLiU" w:hAnsi="Calibri" w:cs="Times New Roman"/>
      <w:b w:val="0"/>
      <w:sz w:val="22"/>
      <w:szCs w:val="22"/>
      <w:lang w:val="en-US" w:eastAsia="en-US"/>
    </w:rPr>
  </w:style>
  <w:style w:type="paragraph" w:customStyle="1" w:styleId="Textbody">
    <w:name w:val="Textbody"/>
    <w:basedOn w:val="Normal"/>
    <w:link w:val="TextbodyZchn"/>
    <w:rsid w:val="007A689C"/>
    <w:pPr>
      <w:spacing w:before="280" w:after="280"/>
    </w:pPr>
    <w:rPr>
      <w:rFonts w:ascii="Calibri" w:eastAsia="Calibri" w:hAnsi="Calibri"/>
      <w:sz w:val="22"/>
      <w:szCs w:val="22"/>
      <w:lang w:val="en-US"/>
    </w:rPr>
  </w:style>
  <w:style w:type="character" w:customStyle="1" w:styleId="TextbodyZchn">
    <w:name w:val="Textbody Zchn"/>
    <w:link w:val="Textbody"/>
    <w:rsid w:val="007A689C"/>
    <w:rPr>
      <w:rFonts w:ascii="Calibri" w:eastAsia="Calibri" w:hAnsi="Calibri" w:cs="Times New Roman"/>
      <w:lang w:val="en-US"/>
    </w:rPr>
  </w:style>
  <w:style w:type="table" w:customStyle="1" w:styleId="TableGrid2">
    <w:name w:val="Table Grid2"/>
    <w:basedOn w:val="TableNormal"/>
    <w:next w:val="TableGrid"/>
    <w:uiPriority w:val="59"/>
    <w:rsid w:val="007A689C"/>
    <w:pPr>
      <w:spacing w:after="0" w:line="240" w:lineRule="auto"/>
    </w:pPr>
    <w:rPr>
      <w:rFonts w:ascii="Calibri" w:eastAsia="Calibri" w:hAnsi="Calibri" w:cs="Times New Roman"/>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uiPriority w:val="99"/>
    <w:semiHidden/>
    <w:rsid w:val="007A689C"/>
    <w:rPr>
      <w:color w:val="808080"/>
    </w:rPr>
  </w:style>
  <w:style w:type="numbering" w:customStyle="1" w:styleId="NoList2">
    <w:name w:val="No List2"/>
    <w:next w:val="NoList"/>
    <w:uiPriority w:val="99"/>
    <w:semiHidden/>
    <w:unhideWhenUsed/>
    <w:rsid w:val="007A689C"/>
  </w:style>
  <w:style w:type="paragraph" w:customStyle="1" w:styleId="CAPITOLUL">
    <w:name w:val="CAPITOLUL"/>
    <w:basedOn w:val="Normal"/>
    <w:rsid w:val="00842963"/>
    <w:pPr>
      <w:spacing w:before="120" w:after="120"/>
      <w:jc w:val="center"/>
      <w:outlineLvl w:val="0"/>
    </w:pPr>
    <w:rPr>
      <w:rFonts w:eastAsia="Swiss911 XCm BT"/>
      <w:caps/>
      <w:sz w:val="28"/>
    </w:rPr>
  </w:style>
  <w:style w:type="paragraph" w:customStyle="1" w:styleId="Denumirecapitol">
    <w:name w:val="Denumire capitol"/>
    <w:basedOn w:val="CAPITOLUL"/>
    <w:rsid w:val="00842963"/>
    <w:rPr>
      <w:b/>
      <w:caps w:val="0"/>
      <w:sz w:val="24"/>
    </w:rPr>
  </w:style>
  <w:style w:type="character" w:customStyle="1" w:styleId="UnresolvedMention1">
    <w:name w:val="Unresolved Mention1"/>
    <w:basedOn w:val="DefaultParagraphFont"/>
    <w:uiPriority w:val="99"/>
    <w:semiHidden/>
    <w:unhideWhenUsed/>
    <w:rsid w:val="00F1142C"/>
    <w:rPr>
      <w:color w:val="808080"/>
      <w:shd w:val="clear" w:color="auto" w:fill="E6E6E6"/>
    </w:rPr>
  </w:style>
  <w:style w:type="paragraph" w:customStyle="1" w:styleId="a">
    <w:name w:val="a)"/>
    <w:basedOn w:val="Normal"/>
    <w:rsid w:val="00420E20"/>
    <w:pPr>
      <w:numPr>
        <w:numId w:val="58"/>
      </w:numPr>
    </w:pPr>
    <w:rPr>
      <w:rFonts w:eastAsia="Swiss911 XCm BT"/>
      <w:sz w:val="24"/>
    </w:rPr>
  </w:style>
  <w:style w:type="table" w:customStyle="1" w:styleId="TableGrid3">
    <w:name w:val="Table Grid3"/>
    <w:basedOn w:val="TableNormal"/>
    <w:next w:val="TableGrid"/>
    <w:uiPriority w:val="39"/>
    <w:rsid w:val="006364D6"/>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8505672">
      <w:bodyDiv w:val="1"/>
      <w:marLeft w:val="0"/>
      <w:marRight w:val="0"/>
      <w:marTop w:val="0"/>
      <w:marBottom w:val="0"/>
      <w:divBdr>
        <w:top w:val="none" w:sz="0" w:space="0" w:color="auto"/>
        <w:left w:val="none" w:sz="0" w:space="0" w:color="auto"/>
        <w:bottom w:val="none" w:sz="0" w:space="0" w:color="auto"/>
        <w:right w:val="none" w:sz="0" w:space="0" w:color="auto"/>
      </w:divBdr>
    </w:div>
    <w:div w:id="415828440">
      <w:bodyDiv w:val="1"/>
      <w:marLeft w:val="0"/>
      <w:marRight w:val="0"/>
      <w:marTop w:val="0"/>
      <w:marBottom w:val="0"/>
      <w:divBdr>
        <w:top w:val="none" w:sz="0" w:space="0" w:color="auto"/>
        <w:left w:val="none" w:sz="0" w:space="0" w:color="auto"/>
        <w:bottom w:val="none" w:sz="0" w:space="0" w:color="auto"/>
        <w:right w:val="none" w:sz="0" w:space="0" w:color="auto"/>
      </w:divBdr>
    </w:div>
    <w:div w:id="456294131">
      <w:bodyDiv w:val="1"/>
      <w:marLeft w:val="0"/>
      <w:marRight w:val="0"/>
      <w:marTop w:val="0"/>
      <w:marBottom w:val="0"/>
      <w:divBdr>
        <w:top w:val="none" w:sz="0" w:space="0" w:color="auto"/>
        <w:left w:val="none" w:sz="0" w:space="0" w:color="auto"/>
        <w:bottom w:val="none" w:sz="0" w:space="0" w:color="auto"/>
        <w:right w:val="none" w:sz="0" w:space="0" w:color="auto"/>
      </w:divBdr>
    </w:div>
    <w:div w:id="733044828">
      <w:bodyDiv w:val="1"/>
      <w:marLeft w:val="0"/>
      <w:marRight w:val="0"/>
      <w:marTop w:val="0"/>
      <w:marBottom w:val="0"/>
      <w:divBdr>
        <w:top w:val="none" w:sz="0" w:space="0" w:color="auto"/>
        <w:left w:val="none" w:sz="0" w:space="0" w:color="auto"/>
        <w:bottom w:val="none" w:sz="0" w:space="0" w:color="auto"/>
        <w:right w:val="none" w:sz="0" w:space="0" w:color="auto"/>
      </w:divBdr>
    </w:div>
    <w:div w:id="754593749">
      <w:bodyDiv w:val="1"/>
      <w:marLeft w:val="0"/>
      <w:marRight w:val="0"/>
      <w:marTop w:val="0"/>
      <w:marBottom w:val="0"/>
      <w:divBdr>
        <w:top w:val="none" w:sz="0" w:space="0" w:color="auto"/>
        <w:left w:val="none" w:sz="0" w:space="0" w:color="auto"/>
        <w:bottom w:val="none" w:sz="0" w:space="0" w:color="auto"/>
        <w:right w:val="none" w:sz="0" w:space="0" w:color="auto"/>
      </w:divBdr>
    </w:div>
    <w:div w:id="828251818">
      <w:bodyDiv w:val="1"/>
      <w:marLeft w:val="0"/>
      <w:marRight w:val="0"/>
      <w:marTop w:val="0"/>
      <w:marBottom w:val="0"/>
      <w:divBdr>
        <w:top w:val="none" w:sz="0" w:space="0" w:color="auto"/>
        <w:left w:val="none" w:sz="0" w:space="0" w:color="auto"/>
        <w:bottom w:val="none" w:sz="0" w:space="0" w:color="auto"/>
        <w:right w:val="none" w:sz="0" w:space="0" w:color="auto"/>
      </w:divBdr>
    </w:div>
    <w:div w:id="1086074343">
      <w:bodyDiv w:val="1"/>
      <w:marLeft w:val="0"/>
      <w:marRight w:val="0"/>
      <w:marTop w:val="0"/>
      <w:marBottom w:val="0"/>
      <w:divBdr>
        <w:top w:val="none" w:sz="0" w:space="0" w:color="auto"/>
        <w:left w:val="none" w:sz="0" w:space="0" w:color="auto"/>
        <w:bottom w:val="none" w:sz="0" w:space="0" w:color="auto"/>
        <w:right w:val="none" w:sz="0" w:space="0" w:color="auto"/>
      </w:divBdr>
    </w:div>
    <w:div w:id="1176001389">
      <w:bodyDiv w:val="1"/>
      <w:marLeft w:val="0"/>
      <w:marRight w:val="0"/>
      <w:marTop w:val="0"/>
      <w:marBottom w:val="0"/>
      <w:divBdr>
        <w:top w:val="none" w:sz="0" w:space="0" w:color="auto"/>
        <w:left w:val="none" w:sz="0" w:space="0" w:color="auto"/>
        <w:bottom w:val="none" w:sz="0" w:space="0" w:color="auto"/>
        <w:right w:val="none" w:sz="0" w:space="0" w:color="auto"/>
      </w:divBdr>
    </w:div>
    <w:div w:id="1201014181">
      <w:bodyDiv w:val="1"/>
      <w:marLeft w:val="0"/>
      <w:marRight w:val="0"/>
      <w:marTop w:val="0"/>
      <w:marBottom w:val="0"/>
      <w:divBdr>
        <w:top w:val="none" w:sz="0" w:space="0" w:color="auto"/>
        <w:left w:val="none" w:sz="0" w:space="0" w:color="auto"/>
        <w:bottom w:val="none" w:sz="0" w:space="0" w:color="auto"/>
        <w:right w:val="none" w:sz="0" w:space="0" w:color="auto"/>
      </w:divBdr>
    </w:div>
    <w:div w:id="1232036071">
      <w:bodyDiv w:val="1"/>
      <w:marLeft w:val="0"/>
      <w:marRight w:val="0"/>
      <w:marTop w:val="0"/>
      <w:marBottom w:val="0"/>
      <w:divBdr>
        <w:top w:val="none" w:sz="0" w:space="0" w:color="auto"/>
        <w:left w:val="none" w:sz="0" w:space="0" w:color="auto"/>
        <w:bottom w:val="none" w:sz="0" w:space="0" w:color="auto"/>
        <w:right w:val="none" w:sz="0" w:space="0" w:color="auto"/>
      </w:divBdr>
    </w:div>
    <w:div w:id="1281261379">
      <w:bodyDiv w:val="1"/>
      <w:marLeft w:val="0"/>
      <w:marRight w:val="0"/>
      <w:marTop w:val="0"/>
      <w:marBottom w:val="0"/>
      <w:divBdr>
        <w:top w:val="none" w:sz="0" w:space="0" w:color="auto"/>
        <w:left w:val="none" w:sz="0" w:space="0" w:color="auto"/>
        <w:bottom w:val="none" w:sz="0" w:space="0" w:color="auto"/>
        <w:right w:val="none" w:sz="0" w:space="0" w:color="auto"/>
      </w:divBdr>
    </w:div>
    <w:div w:id="1291742690">
      <w:bodyDiv w:val="1"/>
      <w:marLeft w:val="0"/>
      <w:marRight w:val="0"/>
      <w:marTop w:val="0"/>
      <w:marBottom w:val="0"/>
      <w:divBdr>
        <w:top w:val="none" w:sz="0" w:space="0" w:color="auto"/>
        <w:left w:val="none" w:sz="0" w:space="0" w:color="auto"/>
        <w:bottom w:val="none" w:sz="0" w:space="0" w:color="auto"/>
        <w:right w:val="none" w:sz="0" w:space="0" w:color="auto"/>
      </w:divBdr>
    </w:div>
    <w:div w:id="1549564190">
      <w:bodyDiv w:val="1"/>
      <w:marLeft w:val="0"/>
      <w:marRight w:val="0"/>
      <w:marTop w:val="0"/>
      <w:marBottom w:val="0"/>
      <w:divBdr>
        <w:top w:val="none" w:sz="0" w:space="0" w:color="auto"/>
        <w:left w:val="none" w:sz="0" w:space="0" w:color="auto"/>
        <w:bottom w:val="none" w:sz="0" w:space="0" w:color="auto"/>
        <w:right w:val="none" w:sz="0" w:space="0" w:color="auto"/>
      </w:divBdr>
    </w:div>
    <w:div w:id="1558320270">
      <w:bodyDiv w:val="1"/>
      <w:marLeft w:val="0"/>
      <w:marRight w:val="0"/>
      <w:marTop w:val="0"/>
      <w:marBottom w:val="0"/>
      <w:divBdr>
        <w:top w:val="none" w:sz="0" w:space="0" w:color="auto"/>
        <w:left w:val="none" w:sz="0" w:space="0" w:color="auto"/>
        <w:bottom w:val="none" w:sz="0" w:space="0" w:color="auto"/>
        <w:right w:val="none" w:sz="0" w:space="0" w:color="auto"/>
      </w:divBdr>
    </w:div>
    <w:div w:id="1614092008">
      <w:bodyDiv w:val="1"/>
      <w:marLeft w:val="0"/>
      <w:marRight w:val="0"/>
      <w:marTop w:val="0"/>
      <w:marBottom w:val="0"/>
      <w:divBdr>
        <w:top w:val="none" w:sz="0" w:space="0" w:color="auto"/>
        <w:left w:val="none" w:sz="0" w:space="0" w:color="auto"/>
        <w:bottom w:val="none" w:sz="0" w:space="0" w:color="auto"/>
        <w:right w:val="none" w:sz="0" w:space="0" w:color="auto"/>
      </w:divBdr>
    </w:div>
    <w:div w:id="1625501266">
      <w:bodyDiv w:val="1"/>
      <w:marLeft w:val="0"/>
      <w:marRight w:val="0"/>
      <w:marTop w:val="0"/>
      <w:marBottom w:val="0"/>
      <w:divBdr>
        <w:top w:val="none" w:sz="0" w:space="0" w:color="auto"/>
        <w:left w:val="none" w:sz="0" w:space="0" w:color="auto"/>
        <w:bottom w:val="none" w:sz="0" w:space="0" w:color="auto"/>
        <w:right w:val="none" w:sz="0" w:space="0" w:color="auto"/>
      </w:divBdr>
    </w:div>
    <w:div w:id="1759668850">
      <w:bodyDiv w:val="1"/>
      <w:marLeft w:val="0"/>
      <w:marRight w:val="0"/>
      <w:marTop w:val="0"/>
      <w:marBottom w:val="0"/>
      <w:divBdr>
        <w:top w:val="none" w:sz="0" w:space="0" w:color="auto"/>
        <w:left w:val="none" w:sz="0" w:space="0" w:color="auto"/>
        <w:bottom w:val="none" w:sz="0" w:space="0" w:color="auto"/>
        <w:right w:val="none" w:sz="0" w:space="0" w:color="auto"/>
      </w:divBdr>
    </w:div>
    <w:div w:id="1902520975">
      <w:bodyDiv w:val="1"/>
      <w:marLeft w:val="0"/>
      <w:marRight w:val="0"/>
      <w:marTop w:val="0"/>
      <w:marBottom w:val="0"/>
      <w:divBdr>
        <w:top w:val="none" w:sz="0" w:space="0" w:color="auto"/>
        <w:left w:val="none" w:sz="0" w:space="0" w:color="auto"/>
        <w:bottom w:val="none" w:sz="0" w:space="0" w:color="auto"/>
        <w:right w:val="none" w:sz="0" w:space="0" w:color="auto"/>
      </w:divBdr>
    </w:div>
    <w:div w:id="2026976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6.png"/><Relationship Id="rId21" Type="http://schemas.openxmlformats.org/officeDocument/2006/relationships/oleObject" Target="embeddings/oleObject1.bin"/><Relationship Id="rId42" Type="http://schemas.openxmlformats.org/officeDocument/2006/relationships/image" Target="media/image13.wmf"/><Relationship Id="rId47" Type="http://schemas.openxmlformats.org/officeDocument/2006/relationships/oleObject" Target="embeddings/oleObject13.bin"/><Relationship Id="rId63" Type="http://schemas.openxmlformats.org/officeDocument/2006/relationships/image" Target="media/image22.wmf"/><Relationship Id="rId68" Type="http://schemas.openxmlformats.org/officeDocument/2006/relationships/image" Target="media/image26.wmf"/><Relationship Id="rId89" Type="http://schemas.openxmlformats.org/officeDocument/2006/relationships/image" Target="media/image31.png"/><Relationship Id="rId16" Type="http://schemas.openxmlformats.org/officeDocument/2006/relationships/hyperlink" Target="http://magazin.asro.ro/standarde/can/2/G92/91089007" TargetMode="External"/><Relationship Id="rId11" Type="http://schemas.openxmlformats.org/officeDocument/2006/relationships/hyperlink" Target="http://magazin.asro.ro/standarde/can/1/G52/91047463" TargetMode="External"/><Relationship Id="rId32" Type="http://schemas.openxmlformats.org/officeDocument/2006/relationships/oleObject" Target="embeddings/oleObject7.bin"/><Relationship Id="rId37" Type="http://schemas.openxmlformats.org/officeDocument/2006/relationships/oleObject" Target="embeddings/oleObject11.bin"/><Relationship Id="rId53" Type="http://schemas.openxmlformats.org/officeDocument/2006/relationships/header" Target="header5.xml"/><Relationship Id="rId58" Type="http://schemas.openxmlformats.org/officeDocument/2006/relationships/header" Target="header7.xml"/><Relationship Id="rId102" Type="http://schemas.openxmlformats.org/officeDocument/2006/relationships/footer" Target="footer2.xml"/><Relationship Id="rId5" Type="http://schemas.openxmlformats.org/officeDocument/2006/relationships/webSettings" Target="webSettings.xml"/><Relationship Id="rId90" Type="http://schemas.openxmlformats.org/officeDocument/2006/relationships/image" Target="media/image32.png"/><Relationship Id="rId95" Type="http://schemas.openxmlformats.org/officeDocument/2006/relationships/image" Target="media/image37.jpeg"/><Relationship Id="rId14" Type="http://schemas.openxmlformats.org/officeDocument/2006/relationships/hyperlink" Target="http://magazin.asro.ro/standarde/can/2/G92/91065145" TargetMode="External"/><Relationship Id="rId22" Type="http://schemas.openxmlformats.org/officeDocument/2006/relationships/image" Target="media/image4.png"/><Relationship Id="rId27" Type="http://schemas.openxmlformats.org/officeDocument/2006/relationships/oleObject" Target="embeddings/oleObject4.bin"/><Relationship Id="rId30" Type="http://schemas.openxmlformats.org/officeDocument/2006/relationships/oleObject" Target="embeddings/oleObject5.bin"/><Relationship Id="rId35" Type="http://schemas.openxmlformats.org/officeDocument/2006/relationships/oleObject" Target="embeddings/oleObject9.bin"/><Relationship Id="rId43" Type="http://schemas.openxmlformats.org/officeDocument/2006/relationships/header" Target="header3.xml"/><Relationship Id="rId48" Type="http://schemas.openxmlformats.org/officeDocument/2006/relationships/image" Target="media/image16.wmf"/><Relationship Id="rId56" Type="http://schemas.openxmlformats.org/officeDocument/2006/relationships/header" Target="header6.xml"/><Relationship Id="rId64" Type="http://schemas.openxmlformats.org/officeDocument/2006/relationships/header" Target="header8.xml"/><Relationship Id="rId69" Type="http://schemas.openxmlformats.org/officeDocument/2006/relationships/image" Target="media/image27.emf"/><Relationship Id="rId100" Type="http://schemas.openxmlformats.org/officeDocument/2006/relationships/image" Target="media/image42.png"/><Relationship Id="rId8" Type="http://schemas.openxmlformats.org/officeDocument/2006/relationships/image" Target="media/image1.png"/><Relationship Id="rId51" Type="http://schemas.openxmlformats.org/officeDocument/2006/relationships/oleObject" Target="embeddings/oleObject15.bin"/><Relationship Id="rId93" Type="http://schemas.openxmlformats.org/officeDocument/2006/relationships/image" Target="media/image35.jpeg"/><Relationship Id="rId98" Type="http://schemas.openxmlformats.org/officeDocument/2006/relationships/image" Target="media/image40.png"/><Relationship Id="rId3" Type="http://schemas.openxmlformats.org/officeDocument/2006/relationships/styles" Target="styles.xml"/><Relationship Id="rId12" Type="http://schemas.openxmlformats.org/officeDocument/2006/relationships/hyperlink" Target="http://magazin.asro.ro/standarde/can/1/R13/91069333" TargetMode="External"/><Relationship Id="rId17" Type="http://schemas.openxmlformats.org/officeDocument/2006/relationships/hyperlink" Target="http://magazin.asro.ro/standarde/can/2/F50/91045993" TargetMode="External"/><Relationship Id="rId25" Type="http://schemas.openxmlformats.org/officeDocument/2006/relationships/oleObject" Target="embeddings/oleObject3.bin"/><Relationship Id="rId33" Type="http://schemas.openxmlformats.org/officeDocument/2006/relationships/oleObject" Target="embeddings/oleObject8.bin"/><Relationship Id="rId38" Type="http://schemas.openxmlformats.org/officeDocument/2006/relationships/image" Target="media/image10.jpeg"/><Relationship Id="rId46" Type="http://schemas.openxmlformats.org/officeDocument/2006/relationships/image" Target="media/image15.wmf"/><Relationship Id="rId59" Type="http://schemas.openxmlformats.org/officeDocument/2006/relationships/image" Target="media/image20.wmf"/><Relationship Id="rId67" Type="http://schemas.openxmlformats.org/officeDocument/2006/relationships/image" Target="media/image25.wmf"/><Relationship Id="rId103" Type="http://schemas.openxmlformats.org/officeDocument/2006/relationships/fontTable" Target="fontTable.xml"/><Relationship Id="rId20" Type="http://schemas.openxmlformats.org/officeDocument/2006/relationships/image" Target="media/image3.png"/><Relationship Id="rId41" Type="http://schemas.openxmlformats.org/officeDocument/2006/relationships/image" Target="media/image12.wmf"/><Relationship Id="rId54" Type="http://schemas.openxmlformats.org/officeDocument/2006/relationships/image" Target="media/image18.wmf"/><Relationship Id="rId62" Type="http://schemas.openxmlformats.org/officeDocument/2006/relationships/oleObject" Target="embeddings/oleObject18.bin"/><Relationship Id="rId70" Type="http://schemas.openxmlformats.org/officeDocument/2006/relationships/oleObject" Target="embeddings/oleObject19.bin"/><Relationship Id="rId88" Type="http://schemas.openxmlformats.org/officeDocument/2006/relationships/image" Target="media/image30.png"/><Relationship Id="rId91" Type="http://schemas.openxmlformats.org/officeDocument/2006/relationships/image" Target="media/image33.jpeg"/><Relationship Id="rId96" Type="http://schemas.openxmlformats.org/officeDocument/2006/relationships/image" Target="media/image38.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magazin.asro.ro/standarde/can/1/G52/91068704" TargetMode="External"/><Relationship Id="rId23" Type="http://schemas.openxmlformats.org/officeDocument/2006/relationships/oleObject" Target="embeddings/oleObject2.bin"/><Relationship Id="rId28" Type="http://schemas.openxmlformats.org/officeDocument/2006/relationships/image" Target="media/image7.png"/><Relationship Id="rId36" Type="http://schemas.openxmlformats.org/officeDocument/2006/relationships/oleObject" Target="embeddings/oleObject10.bin"/><Relationship Id="rId49" Type="http://schemas.openxmlformats.org/officeDocument/2006/relationships/oleObject" Target="embeddings/oleObject14.bin"/><Relationship Id="rId57" Type="http://schemas.openxmlformats.org/officeDocument/2006/relationships/image" Target="media/image19.wmf"/><Relationship Id="rId10" Type="http://schemas.openxmlformats.org/officeDocument/2006/relationships/hyperlink" Target="http://magazin.asro.ro/standarde/ics-alfabetic/1/29.240.01/91090516" TargetMode="External"/><Relationship Id="rId31" Type="http://schemas.openxmlformats.org/officeDocument/2006/relationships/oleObject" Target="embeddings/oleObject6.bin"/><Relationship Id="rId44" Type="http://schemas.openxmlformats.org/officeDocument/2006/relationships/image" Target="media/image14.wmf"/><Relationship Id="rId52" Type="http://schemas.openxmlformats.org/officeDocument/2006/relationships/header" Target="header4.xml"/><Relationship Id="rId60" Type="http://schemas.openxmlformats.org/officeDocument/2006/relationships/oleObject" Target="embeddings/oleObject17.bin"/><Relationship Id="rId65" Type="http://schemas.openxmlformats.org/officeDocument/2006/relationships/image" Target="media/image23.wmf"/><Relationship Id="rId86" Type="http://schemas.openxmlformats.org/officeDocument/2006/relationships/image" Target="media/image190.png"/><Relationship Id="rId94" Type="http://schemas.openxmlformats.org/officeDocument/2006/relationships/image" Target="media/image36.jpeg"/><Relationship Id="rId99" Type="http://schemas.openxmlformats.org/officeDocument/2006/relationships/image" Target="media/image41.png"/><Relationship Id="rId101" Type="http://schemas.openxmlformats.org/officeDocument/2006/relationships/image" Target="media/image43.jpe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magazin.asro.ro/standarde/can/1/G52/91064339" TargetMode="External"/><Relationship Id="rId18" Type="http://schemas.openxmlformats.org/officeDocument/2006/relationships/footer" Target="footer1.xml"/><Relationship Id="rId39" Type="http://schemas.openxmlformats.org/officeDocument/2006/relationships/header" Target="header2.xml"/><Relationship Id="rId34" Type="http://schemas.openxmlformats.org/officeDocument/2006/relationships/image" Target="media/image9.png"/><Relationship Id="rId50" Type="http://schemas.openxmlformats.org/officeDocument/2006/relationships/image" Target="media/image17.wmf"/><Relationship Id="rId55" Type="http://schemas.openxmlformats.org/officeDocument/2006/relationships/oleObject" Target="embeddings/oleObject16.bin"/><Relationship Id="rId97" Type="http://schemas.openxmlformats.org/officeDocument/2006/relationships/image" Target="media/image39.jpeg"/><Relationship Id="rId104"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28.png"/><Relationship Id="rId92" Type="http://schemas.openxmlformats.org/officeDocument/2006/relationships/image" Target="media/image34.jpeg"/><Relationship Id="rId2" Type="http://schemas.openxmlformats.org/officeDocument/2006/relationships/numbering" Target="numbering.xml"/><Relationship Id="rId29" Type="http://schemas.openxmlformats.org/officeDocument/2006/relationships/image" Target="media/image8.png"/><Relationship Id="rId24" Type="http://schemas.openxmlformats.org/officeDocument/2006/relationships/image" Target="media/image5.png"/><Relationship Id="rId40" Type="http://schemas.openxmlformats.org/officeDocument/2006/relationships/image" Target="media/image11.png"/><Relationship Id="rId45" Type="http://schemas.openxmlformats.org/officeDocument/2006/relationships/oleObject" Target="embeddings/oleObject12.bin"/><Relationship Id="rId66" Type="http://schemas.openxmlformats.org/officeDocument/2006/relationships/image" Target="media/image24.wmf"/><Relationship Id="rId87" Type="http://schemas.openxmlformats.org/officeDocument/2006/relationships/image" Target="media/image29.png"/><Relationship Id="rId61" Type="http://schemas.openxmlformats.org/officeDocument/2006/relationships/image" Target="media/image21.wmf"/><Relationship Id="rId19" Type="http://schemas.openxmlformats.org/officeDocument/2006/relationships/header" Target="head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661BB6-3FED-4B0D-89F8-C52C45AC9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305</TotalTime>
  <Pages>117</Pages>
  <Words>30954</Words>
  <Characters>176442</Characters>
  <Application>Microsoft Office Word</Application>
  <DocSecurity>0</DocSecurity>
  <Lines>1470</Lines>
  <Paragraphs>413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206983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42</cp:revision>
  <cp:lastPrinted>2018-12-10T13:52:00Z</cp:lastPrinted>
  <dcterms:created xsi:type="dcterms:W3CDTF">2018-12-17T09:05:00Z</dcterms:created>
  <dcterms:modified xsi:type="dcterms:W3CDTF">2018-12-18T14:08:00Z</dcterms:modified>
</cp:coreProperties>
</file>