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Default="00975F28">
      <w:pPr>
        <w:pStyle w:val="BodyText"/>
        <w:ind w:left="112"/>
        <w:rPr>
          <w:sz w:val="20"/>
        </w:rPr>
      </w:pPr>
      <w:r>
        <w:rPr>
          <w:noProof/>
          <w:sz w:val="20"/>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Default="00C822B1">
      <w:pPr>
        <w:pStyle w:val="BodyText"/>
        <w:spacing w:before="9"/>
        <w:rPr>
          <w:sz w:val="28"/>
        </w:rPr>
      </w:pPr>
    </w:p>
    <w:p w:rsidR="00531A11" w:rsidRDefault="009925EA" w:rsidP="00857F78">
      <w:pPr>
        <w:spacing w:before="120" w:line="276" w:lineRule="auto"/>
        <w:ind w:left="1552" w:right="1541"/>
        <w:jc w:val="center"/>
        <w:rPr>
          <w:b/>
          <w:sz w:val="24"/>
        </w:rPr>
      </w:pPr>
      <w:r>
        <w:rPr>
          <w:noProof/>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71073F">
        <w:rPr>
          <w:noProof/>
        </w:rPr>
        <mc:AlternateContent>
          <mc:Choice Requires="wps">
            <w:drawing>
              <wp:anchor distT="0" distB="0" distL="114300" distR="114300" simplePos="0" relativeHeight="487521792" behindDoc="1" locked="0" layoutInCell="0" allowOverlap="1">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v:textbox>
                <w10:wrap anchorx="page"/>
              </v:rect>
            </w:pict>
          </mc:Fallback>
        </mc:AlternateContent>
      </w:r>
      <w:r w:rsidR="00531A11">
        <w:rPr>
          <w:b/>
          <w:sz w:val="24"/>
        </w:rPr>
        <w:t>INFORMARE DE PRESĂ</w:t>
      </w:r>
      <w:r w:rsidR="00531A11" w:rsidRPr="00531A11">
        <w:rPr>
          <w:b/>
          <w:sz w:val="24"/>
        </w:rPr>
        <w:t xml:space="preserve"> </w:t>
      </w:r>
    </w:p>
    <w:p w:rsidR="00674119" w:rsidRDefault="00D93B90" w:rsidP="00857F78">
      <w:pPr>
        <w:spacing w:line="276" w:lineRule="auto"/>
        <w:ind w:right="70"/>
        <w:jc w:val="center"/>
        <w:rPr>
          <w:b/>
          <w:sz w:val="24"/>
        </w:rPr>
      </w:pPr>
      <w:r w:rsidRPr="00471BD8">
        <w:rPr>
          <w:b/>
          <w:sz w:val="24"/>
        </w:rPr>
        <w:t>privind situația actualizată a cererilor de decontare verificate de</w:t>
      </w:r>
      <w:r w:rsidR="00674119">
        <w:rPr>
          <w:b/>
          <w:sz w:val="24"/>
        </w:rPr>
        <w:t xml:space="preserve"> A</w:t>
      </w:r>
      <w:r w:rsidRPr="00471BD8">
        <w:rPr>
          <w:b/>
          <w:sz w:val="24"/>
        </w:rPr>
        <w:t xml:space="preserve">NRE </w:t>
      </w:r>
    </w:p>
    <w:p w:rsidR="00D93B90" w:rsidRPr="00471BD8" w:rsidRDefault="00D93B90" w:rsidP="00857F78">
      <w:pPr>
        <w:spacing w:line="276" w:lineRule="auto"/>
        <w:ind w:right="70"/>
        <w:jc w:val="center"/>
        <w:rPr>
          <w:b/>
          <w:sz w:val="24"/>
        </w:rPr>
      </w:pPr>
      <w:r w:rsidRPr="00471BD8">
        <w:rPr>
          <w:b/>
          <w:sz w:val="24"/>
        </w:rPr>
        <w:t xml:space="preserve">și trimise </w:t>
      </w:r>
      <w:r w:rsidR="00147239">
        <w:rPr>
          <w:b/>
          <w:sz w:val="24"/>
        </w:rPr>
        <w:t xml:space="preserve">spre decontare </w:t>
      </w:r>
      <w:r w:rsidRPr="00471BD8">
        <w:rPr>
          <w:b/>
          <w:sz w:val="24"/>
        </w:rPr>
        <w:t>Ministerului Energiei</w:t>
      </w:r>
      <w:r w:rsidR="00857F78">
        <w:rPr>
          <w:b/>
          <w:sz w:val="24"/>
        </w:rPr>
        <w:t>,</w:t>
      </w:r>
      <w:r w:rsidRPr="00471BD8">
        <w:rPr>
          <w:b/>
          <w:sz w:val="24"/>
        </w:rPr>
        <w:t xml:space="preserve"> </w:t>
      </w:r>
      <w:r w:rsidR="00857F78">
        <w:rPr>
          <w:b/>
          <w:sz w:val="24"/>
        </w:rPr>
        <w:t xml:space="preserve">la </w:t>
      </w:r>
      <w:r w:rsidR="00674119">
        <w:rPr>
          <w:b/>
          <w:sz w:val="24"/>
        </w:rPr>
        <w:t>data de 05.08.2022</w:t>
      </w:r>
    </w:p>
    <w:p w:rsidR="00471BD8" w:rsidRPr="00471BD8" w:rsidRDefault="00471BD8" w:rsidP="00D93B90">
      <w:pPr>
        <w:spacing w:before="120"/>
        <w:ind w:left="1552" w:right="1541"/>
        <w:jc w:val="center"/>
        <w:rPr>
          <w:b/>
          <w:sz w:val="24"/>
        </w:rPr>
      </w:pPr>
    </w:p>
    <w:p w:rsidR="00674119" w:rsidRPr="00674119" w:rsidRDefault="00674119" w:rsidP="00857F78">
      <w:pPr>
        <w:pStyle w:val="BodyText"/>
        <w:ind w:right="106" w:firstLine="720"/>
        <w:jc w:val="both"/>
      </w:pPr>
      <w:r w:rsidRPr="00674119">
        <w:t xml:space="preserve">Având în vedere activitatea </w:t>
      </w:r>
      <w:proofErr w:type="spellStart"/>
      <w:r w:rsidRPr="00674119">
        <w:t>desfăşurată</w:t>
      </w:r>
      <w:proofErr w:type="spellEnd"/>
      <w:r w:rsidRPr="00674119">
        <w:t xml:space="preserve"> în cadrul ANRE cu privire la colectarea, verificarea datelor, întocmirea fișelor de analiză și determinarea sumelor ce se cuvin spre decontare de la bugetul statului prin intermediul bugetului Ministerului Energiei, în conformitate cu prevederile </w:t>
      </w:r>
      <w:proofErr w:type="spellStart"/>
      <w:r w:rsidRPr="00674119">
        <w:t>Ordonanţei</w:t>
      </w:r>
      <w:proofErr w:type="spellEnd"/>
      <w:r w:rsidRPr="00674119">
        <w:t xml:space="preserve"> de </w:t>
      </w:r>
      <w:proofErr w:type="spellStart"/>
      <w:r w:rsidRPr="00674119">
        <w:t>Urgenţă</w:t>
      </w:r>
      <w:proofErr w:type="spellEnd"/>
      <w:r w:rsidRPr="00674119">
        <w:t xml:space="preserve"> a Guvernului nr.118/2021, cu modificările și completările ulterioare, </w:t>
      </w:r>
      <w:proofErr w:type="spellStart"/>
      <w:r w:rsidRPr="00674119">
        <w:rPr>
          <w:b/>
        </w:rPr>
        <w:t>situaţia</w:t>
      </w:r>
      <w:proofErr w:type="spellEnd"/>
      <w:r w:rsidRPr="00674119">
        <w:rPr>
          <w:b/>
        </w:rPr>
        <w:t xml:space="preserve"> cererilor de decontare pentru perioada noiembrie 2021 - martie 2022</w:t>
      </w:r>
      <w:r w:rsidR="00B56C09">
        <w:rPr>
          <w:b/>
        </w:rPr>
        <w:t xml:space="preserve">, respectiv </w:t>
      </w:r>
      <w:bookmarkStart w:id="0" w:name="_GoBack"/>
      <w:bookmarkEnd w:id="0"/>
      <w:r w:rsidRPr="00674119">
        <w:rPr>
          <w:b/>
        </w:rPr>
        <w:t>aprilie 2022 – martie 2023</w:t>
      </w:r>
      <w:r w:rsidRPr="00674119">
        <w:t xml:space="preserve"> se prezintă astfel: </w:t>
      </w:r>
    </w:p>
    <w:p w:rsidR="00674119" w:rsidRPr="00857F78" w:rsidRDefault="00674119" w:rsidP="00857F78">
      <w:pPr>
        <w:pStyle w:val="BodyText"/>
        <w:spacing w:before="240"/>
        <w:ind w:right="106"/>
        <w:jc w:val="both"/>
        <w:rPr>
          <w:b/>
        </w:rPr>
      </w:pPr>
      <w:r w:rsidRPr="00857F78">
        <w:rPr>
          <w:b/>
        </w:rPr>
        <w:t>OUG 118</w:t>
      </w:r>
      <w:r w:rsidR="00857F78" w:rsidRPr="00857F78">
        <w:rPr>
          <w:b/>
        </w:rPr>
        <w:t>/</w:t>
      </w:r>
      <w:r w:rsidRPr="00857F78">
        <w:rPr>
          <w:b/>
        </w:rPr>
        <w:t>2021 :</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674119">
        <w:rPr>
          <w:spacing w:val="-2"/>
          <w:sz w:val="24"/>
          <w:szCs w:val="24"/>
        </w:rPr>
        <w:t xml:space="preserve"> </w:t>
      </w:r>
      <w:r w:rsidRPr="00674119">
        <w:rPr>
          <w:sz w:val="24"/>
          <w:szCs w:val="24"/>
        </w:rPr>
        <w:t>total</w:t>
      </w:r>
      <w:r w:rsidRPr="00674119">
        <w:rPr>
          <w:spacing w:val="-3"/>
          <w:sz w:val="24"/>
          <w:szCs w:val="24"/>
        </w:rPr>
        <w:t xml:space="preserve"> </w:t>
      </w:r>
      <w:r w:rsidRPr="00674119">
        <w:rPr>
          <w:sz w:val="24"/>
          <w:szCs w:val="24"/>
        </w:rPr>
        <w:t>societăți</w:t>
      </w:r>
      <w:r w:rsidRPr="00674119">
        <w:rPr>
          <w:spacing w:val="-4"/>
          <w:sz w:val="24"/>
          <w:szCs w:val="24"/>
        </w:rPr>
        <w:t xml:space="preserve"> </w:t>
      </w:r>
      <w:r w:rsidRPr="00674119">
        <w:rPr>
          <w:sz w:val="24"/>
          <w:szCs w:val="24"/>
        </w:rPr>
        <w:t>care</w:t>
      </w:r>
      <w:r w:rsidRPr="00674119">
        <w:rPr>
          <w:spacing w:val="-3"/>
          <w:sz w:val="24"/>
          <w:szCs w:val="24"/>
        </w:rPr>
        <w:t xml:space="preserve"> </w:t>
      </w:r>
      <w:r w:rsidRPr="00674119">
        <w:rPr>
          <w:sz w:val="24"/>
          <w:szCs w:val="24"/>
        </w:rPr>
        <w:t>au</w:t>
      </w:r>
      <w:r w:rsidRPr="00674119">
        <w:rPr>
          <w:spacing w:val="-1"/>
          <w:sz w:val="24"/>
          <w:szCs w:val="24"/>
        </w:rPr>
        <w:t xml:space="preserve"> </w:t>
      </w:r>
      <w:r w:rsidRPr="00674119">
        <w:rPr>
          <w:sz w:val="24"/>
          <w:szCs w:val="24"/>
        </w:rPr>
        <w:t>depus</w:t>
      </w:r>
      <w:r w:rsidRPr="00674119">
        <w:rPr>
          <w:spacing w:val="-1"/>
          <w:sz w:val="24"/>
          <w:szCs w:val="24"/>
        </w:rPr>
        <w:t xml:space="preserve"> </w:t>
      </w:r>
      <w:r w:rsidRPr="00674119">
        <w:rPr>
          <w:sz w:val="24"/>
          <w:szCs w:val="24"/>
        </w:rPr>
        <w:t>cereri</w:t>
      </w:r>
      <w:r w:rsidRPr="00674119">
        <w:rPr>
          <w:spacing w:val="1"/>
          <w:sz w:val="24"/>
          <w:szCs w:val="24"/>
        </w:rPr>
        <w:t xml:space="preserve"> </w:t>
      </w:r>
      <w:r w:rsidRPr="00674119">
        <w:rPr>
          <w:sz w:val="24"/>
          <w:szCs w:val="24"/>
        </w:rPr>
        <w:t>–</w:t>
      </w:r>
      <w:r w:rsidRPr="00674119">
        <w:rPr>
          <w:spacing w:val="-1"/>
          <w:sz w:val="24"/>
          <w:szCs w:val="24"/>
        </w:rPr>
        <w:t xml:space="preserve"> </w:t>
      </w:r>
      <w:r w:rsidRPr="00674119">
        <w:rPr>
          <w:spacing w:val="-5"/>
          <w:sz w:val="24"/>
          <w:szCs w:val="24"/>
        </w:rPr>
        <w:t>81,</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674119">
        <w:rPr>
          <w:spacing w:val="-2"/>
          <w:sz w:val="24"/>
          <w:szCs w:val="24"/>
        </w:rPr>
        <w:t xml:space="preserve"> </w:t>
      </w:r>
      <w:r w:rsidRPr="00674119">
        <w:rPr>
          <w:sz w:val="24"/>
          <w:szCs w:val="24"/>
        </w:rPr>
        <w:t>total</w:t>
      </w:r>
      <w:r w:rsidRPr="00674119">
        <w:rPr>
          <w:spacing w:val="-3"/>
          <w:sz w:val="24"/>
          <w:szCs w:val="24"/>
        </w:rPr>
        <w:t xml:space="preserve"> </w:t>
      </w:r>
      <w:r w:rsidRPr="00674119">
        <w:rPr>
          <w:sz w:val="24"/>
          <w:szCs w:val="24"/>
        </w:rPr>
        <w:t>cereri</w:t>
      </w:r>
      <w:r w:rsidRPr="00674119">
        <w:rPr>
          <w:spacing w:val="-4"/>
          <w:sz w:val="24"/>
          <w:szCs w:val="24"/>
        </w:rPr>
        <w:t xml:space="preserve"> </w:t>
      </w:r>
      <w:r w:rsidRPr="00674119">
        <w:rPr>
          <w:sz w:val="24"/>
          <w:szCs w:val="24"/>
        </w:rPr>
        <w:t>depuse</w:t>
      </w:r>
      <w:r w:rsidRPr="00674119">
        <w:rPr>
          <w:spacing w:val="-1"/>
          <w:sz w:val="24"/>
          <w:szCs w:val="24"/>
        </w:rPr>
        <w:t xml:space="preserve"> </w:t>
      </w:r>
      <w:r w:rsidRPr="00674119">
        <w:rPr>
          <w:sz w:val="24"/>
          <w:szCs w:val="24"/>
        </w:rPr>
        <w:t>-</w:t>
      </w:r>
      <w:r w:rsidRPr="00674119">
        <w:rPr>
          <w:spacing w:val="-1"/>
          <w:sz w:val="24"/>
          <w:szCs w:val="24"/>
        </w:rPr>
        <w:t xml:space="preserve"> </w:t>
      </w:r>
      <w:r w:rsidRPr="00674119">
        <w:rPr>
          <w:spacing w:val="-4"/>
          <w:sz w:val="24"/>
          <w:szCs w:val="24"/>
        </w:rPr>
        <w:t>350,</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674119">
        <w:rPr>
          <w:spacing w:val="-2"/>
          <w:sz w:val="24"/>
          <w:szCs w:val="24"/>
        </w:rPr>
        <w:t xml:space="preserve"> </w:t>
      </w:r>
      <w:r w:rsidRPr="00674119">
        <w:rPr>
          <w:sz w:val="24"/>
          <w:szCs w:val="24"/>
        </w:rPr>
        <w:t>total</w:t>
      </w:r>
      <w:r w:rsidRPr="00674119">
        <w:rPr>
          <w:spacing w:val="-4"/>
          <w:sz w:val="24"/>
          <w:szCs w:val="24"/>
        </w:rPr>
        <w:t xml:space="preserve"> </w:t>
      </w:r>
      <w:r w:rsidRPr="00674119">
        <w:rPr>
          <w:sz w:val="24"/>
          <w:szCs w:val="24"/>
        </w:rPr>
        <w:t>cereri</w:t>
      </w:r>
      <w:r w:rsidRPr="00674119">
        <w:rPr>
          <w:spacing w:val="-3"/>
          <w:sz w:val="24"/>
          <w:szCs w:val="24"/>
        </w:rPr>
        <w:t xml:space="preserve"> </w:t>
      </w:r>
      <w:r w:rsidRPr="00674119">
        <w:rPr>
          <w:sz w:val="24"/>
          <w:szCs w:val="24"/>
        </w:rPr>
        <w:t>aprobate</w:t>
      </w:r>
      <w:r w:rsidRPr="00674119">
        <w:rPr>
          <w:spacing w:val="-2"/>
          <w:sz w:val="24"/>
          <w:szCs w:val="24"/>
        </w:rPr>
        <w:t xml:space="preserve"> </w:t>
      </w:r>
      <w:r w:rsidRPr="00674119">
        <w:rPr>
          <w:sz w:val="24"/>
          <w:szCs w:val="24"/>
        </w:rPr>
        <w:t>-</w:t>
      </w:r>
      <w:r w:rsidRPr="00674119">
        <w:rPr>
          <w:spacing w:val="-1"/>
          <w:sz w:val="24"/>
          <w:szCs w:val="24"/>
        </w:rPr>
        <w:t xml:space="preserve"> </w:t>
      </w:r>
      <w:r w:rsidRPr="00674119">
        <w:rPr>
          <w:spacing w:val="-4"/>
          <w:sz w:val="24"/>
          <w:szCs w:val="24"/>
        </w:rPr>
        <w:t>240,</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674119">
        <w:rPr>
          <w:spacing w:val="-2"/>
          <w:sz w:val="24"/>
          <w:szCs w:val="24"/>
        </w:rPr>
        <w:t xml:space="preserve"> </w:t>
      </w:r>
      <w:r w:rsidRPr="00674119">
        <w:rPr>
          <w:sz w:val="24"/>
          <w:szCs w:val="24"/>
        </w:rPr>
        <w:t>total</w:t>
      </w:r>
      <w:r w:rsidRPr="00674119">
        <w:rPr>
          <w:spacing w:val="-3"/>
          <w:sz w:val="24"/>
          <w:szCs w:val="24"/>
        </w:rPr>
        <w:t xml:space="preserve"> </w:t>
      </w:r>
      <w:r w:rsidRPr="00674119">
        <w:rPr>
          <w:sz w:val="24"/>
          <w:szCs w:val="24"/>
        </w:rPr>
        <w:t>cereri</w:t>
      </w:r>
      <w:r w:rsidRPr="00674119">
        <w:rPr>
          <w:spacing w:val="-3"/>
          <w:sz w:val="24"/>
          <w:szCs w:val="24"/>
        </w:rPr>
        <w:t xml:space="preserve"> </w:t>
      </w:r>
      <w:r w:rsidRPr="00674119">
        <w:rPr>
          <w:sz w:val="24"/>
          <w:szCs w:val="24"/>
        </w:rPr>
        <w:t>neeligibile -</w:t>
      </w:r>
      <w:r w:rsidRPr="00674119">
        <w:rPr>
          <w:spacing w:val="-1"/>
          <w:sz w:val="24"/>
          <w:szCs w:val="24"/>
        </w:rPr>
        <w:t xml:space="preserve"> 62</w:t>
      </w:r>
      <w:r w:rsidRPr="00674119">
        <w:rPr>
          <w:spacing w:val="-5"/>
          <w:sz w:val="24"/>
          <w:szCs w:val="24"/>
        </w:rPr>
        <w:t>,</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suma</w:t>
      </w:r>
      <w:r w:rsidRPr="00674119">
        <w:rPr>
          <w:spacing w:val="-3"/>
          <w:sz w:val="24"/>
          <w:szCs w:val="24"/>
        </w:rPr>
        <w:t xml:space="preserve"> </w:t>
      </w:r>
      <w:r w:rsidRPr="00674119">
        <w:rPr>
          <w:sz w:val="24"/>
          <w:szCs w:val="24"/>
        </w:rPr>
        <w:t>totală</w:t>
      </w:r>
      <w:r w:rsidRPr="00674119">
        <w:rPr>
          <w:spacing w:val="-3"/>
          <w:sz w:val="24"/>
          <w:szCs w:val="24"/>
        </w:rPr>
        <w:t xml:space="preserve"> </w:t>
      </w:r>
      <w:r w:rsidRPr="00674119">
        <w:rPr>
          <w:sz w:val="24"/>
          <w:szCs w:val="24"/>
        </w:rPr>
        <w:t>transmisă</w:t>
      </w:r>
      <w:r w:rsidRPr="00674119">
        <w:rPr>
          <w:spacing w:val="-3"/>
          <w:sz w:val="24"/>
          <w:szCs w:val="24"/>
        </w:rPr>
        <w:t xml:space="preserve"> </w:t>
      </w:r>
      <w:r w:rsidRPr="00674119">
        <w:rPr>
          <w:sz w:val="24"/>
          <w:szCs w:val="24"/>
        </w:rPr>
        <w:t>către</w:t>
      </w:r>
      <w:r w:rsidRPr="00674119">
        <w:rPr>
          <w:spacing w:val="-3"/>
          <w:sz w:val="24"/>
          <w:szCs w:val="24"/>
        </w:rPr>
        <w:t xml:space="preserve"> </w:t>
      </w:r>
      <w:r w:rsidRPr="00674119">
        <w:rPr>
          <w:sz w:val="24"/>
          <w:szCs w:val="24"/>
        </w:rPr>
        <w:t>ME –</w:t>
      </w:r>
      <w:r w:rsidRPr="00674119">
        <w:rPr>
          <w:spacing w:val="-1"/>
          <w:sz w:val="24"/>
          <w:szCs w:val="24"/>
        </w:rPr>
        <w:t xml:space="preserve"> 2,015,862,533.66</w:t>
      </w:r>
      <w:r w:rsidRPr="00674119">
        <w:rPr>
          <w:sz w:val="24"/>
          <w:szCs w:val="24"/>
        </w:rPr>
        <w:t xml:space="preserve"> </w:t>
      </w:r>
      <w:r w:rsidRPr="00674119">
        <w:rPr>
          <w:spacing w:val="-4"/>
          <w:sz w:val="24"/>
          <w:szCs w:val="24"/>
        </w:rPr>
        <w:t>RON,</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valoare totală</w:t>
      </w:r>
      <w:r w:rsidRPr="00674119">
        <w:rPr>
          <w:spacing w:val="-4"/>
          <w:sz w:val="24"/>
          <w:szCs w:val="24"/>
        </w:rPr>
        <w:t xml:space="preserve"> </w:t>
      </w:r>
      <w:r w:rsidRPr="00674119">
        <w:rPr>
          <w:sz w:val="24"/>
          <w:szCs w:val="24"/>
        </w:rPr>
        <w:t>cereri</w:t>
      </w:r>
      <w:r w:rsidRPr="00674119">
        <w:rPr>
          <w:spacing w:val="-4"/>
          <w:sz w:val="24"/>
          <w:szCs w:val="24"/>
        </w:rPr>
        <w:t xml:space="preserve"> </w:t>
      </w:r>
      <w:r w:rsidRPr="00674119">
        <w:rPr>
          <w:sz w:val="24"/>
          <w:szCs w:val="24"/>
        </w:rPr>
        <w:t>neeligibile</w:t>
      </w:r>
      <w:r w:rsidRPr="00674119">
        <w:rPr>
          <w:spacing w:val="-1"/>
          <w:sz w:val="24"/>
          <w:szCs w:val="24"/>
        </w:rPr>
        <w:t xml:space="preserve"> </w:t>
      </w:r>
      <w:r w:rsidRPr="00674119">
        <w:rPr>
          <w:sz w:val="24"/>
          <w:szCs w:val="24"/>
        </w:rPr>
        <w:t>–</w:t>
      </w:r>
      <w:r w:rsidRPr="00674119">
        <w:rPr>
          <w:spacing w:val="-2"/>
          <w:sz w:val="24"/>
          <w:szCs w:val="24"/>
        </w:rPr>
        <w:t xml:space="preserve"> 10,263,750.41 RON,</w:t>
      </w:r>
    </w:p>
    <w:p w:rsidR="00674119" w:rsidRPr="00857F78"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valoare totală</w:t>
      </w:r>
      <w:r w:rsidRPr="00674119">
        <w:rPr>
          <w:spacing w:val="-4"/>
          <w:sz w:val="24"/>
          <w:szCs w:val="24"/>
        </w:rPr>
        <w:t xml:space="preserve"> </w:t>
      </w:r>
      <w:r w:rsidRPr="00674119">
        <w:rPr>
          <w:sz w:val="24"/>
          <w:szCs w:val="24"/>
        </w:rPr>
        <w:t>solicitată</w:t>
      </w:r>
      <w:r w:rsidRPr="00674119">
        <w:rPr>
          <w:spacing w:val="-3"/>
          <w:sz w:val="24"/>
          <w:szCs w:val="24"/>
        </w:rPr>
        <w:t xml:space="preserve"> </w:t>
      </w:r>
      <w:r w:rsidRPr="00674119">
        <w:rPr>
          <w:sz w:val="24"/>
          <w:szCs w:val="24"/>
        </w:rPr>
        <w:t>–</w:t>
      </w:r>
      <w:r w:rsidRPr="00674119">
        <w:rPr>
          <w:spacing w:val="-2"/>
          <w:sz w:val="24"/>
          <w:szCs w:val="24"/>
        </w:rPr>
        <w:t xml:space="preserve"> </w:t>
      </w:r>
      <w:r w:rsidRPr="00674119">
        <w:rPr>
          <w:sz w:val="24"/>
          <w:szCs w:val="24"/>
        </w:rPr>
        <w:t xml:space="preserve">2,026,126,284.07 </w:t>
      </w:r>
      <w:r w:rsidRPr="00674119">
        <w:rPr>
          <w:spacing w:val="-4"/>
          <w:sz w:val="24"/>
          <w:szCs w:val="24"/>
        </w:rPr>
        <w:t>RON.</w:t>
      </w:r>
    </w:p>
    <w:p w:rsidR="00674119" w:rsidRPr="00857F78" w:rsidRDefault="00674119" w:rsidP="00857F78">
      <w:pPr>
        <w:spacing w:before="240"/>
        <w:ind w:right="102"/>
        <w:jc w:val="both"/>
        <w:rPr>
          <w:i/>
          <w:sz w:val="24"/>
          <w:szCs w:val="24"/>
        </w:rPr>
      </w:pPr>
      <w:r w:rsidRPr="00674119">
        <w:rPr>
          <w:i/>
          <w:sz w:val="24"/>
          <w:szCs w:val="24"/>
        </w:rPr>
        <w:t>Diferența de 48 de cereri depuse pentru decontare se află în diferite stadii de analiză, iar pe măsură ce</w:t>
      </w:r>
      <w:r w:rsidRPr="00674119">
        <w:rPr>
          <w:i/>
          <w:spacing w:val="-1"/>
          <w:sz w:val="24"/>
          <w:szCs w:val="24"/>
        </w:rPr>
        <w:t xml:space="preserve"> </w:t>
      </w:r>
      <w:r w:rsidRPr="00674119">
        <w:rPr>
          <w:i/>
          <w:sz w:val="24"/>
          <w:szCs w:val="24"/>
        </w:rPr>
        <w:t>operatorii</w:t>
      </w:r>
      <w:r w:rsidRPr="00674119">
        <w:rPr>
          <w:i/>
          <w:spacing w:val="-1"/>
          <w:sz w:val="24"/>
          <w:szCs w:val="24"/>
        </w:rPr>
        <w:t xml:space="preserve"> </w:t>
      </w:r>
      <w:r w:rsidRPr="00674119">
        <w:rPr>
          <w:i/>
          <w:sz w:val="24"/>
          <w:szCs w:val="24"/>
        </w:rPr>
        <w:t>încarcă datele</w:t>
      </w:r>
      <w:r w:rsidRPr="00674119">
        <w:rPr>
          <w:i/>
          <w:spacing w:val="-1"/>
          <w:sz w:val="24"/>
          <w:szCs w:val="24"/>
        </w:rPr>
        <w:t xml:space="preserve"> </w:t>
      </w:r>
      <w:r w:rsidRPr="00674119">
        <w:rPr>
          <w:i/>
          <w:sz w:val="24"/>
          <w:szCs w:val="24"/>
        </w:rPr>
        <w:t>și</w:t>
      </w:r>
      <w:r w:rsidRPr="00674119">
        <w:rPr>
          <w:i/>
          <w:spacing w:val="-1"/>
          <w:sz w:val="24"/>
          <w:szCs w:val="24"/>
        </w:rPr>
        <w:t xml:space="preserve"> </w:t>
      </w:r>
      <w:r w:rsidRPr="00674119">
        <w:rPr>
          <w:i/>
          <w:sz w:val="24"/>
          <w:szCs w:val="24"/>
        </w:rPr>
        <w:t>documentele</w:t>
      </w:r>
      <w:r w:rsidRPr="00674119">
        <w:rPr>
          <w:i/>
          <w:spacing w:val="-1"/>
          <w:sz w:val="24"/>
          <w:szCs w:val="24"/>
        </w:rPr>
        <w:t xml:space="preserve"> </w:t>
      </w:r>
      <w:r w:rsidRPr="00674119">
        <w:rPr>
          <w:i/>
          <w:sz w:val="24"/>
          <w:szCs w:val="24"/>
        </w:rPr>
        <w:t>justificative solicitate</w:t>
      </w:r>
      <w:r w:rsidRPr="00674119">
        <w:rPr>
          <w:i/>
          <w:spacing w:val="-1"/>
          <w:sz w:val="24"/>
          <w:szCs w:val="24"/>
        </w:rPr>
        <w:t xml:space="preserve"> </w:t>
      </w:r>
      <w:r w:rsidRPr="00674119">
        <w:rPr>
          <w:i/>
          <w:sz w:val="24"/>
          <w:szCs w:val="24"/>
        </w:rPr>
        <w:t>de</w:t>
      </w:r>
      <w:r w:rsidRPr="00674119">
        <w:rPr>
          <w:i/>
          <w:spacing w:val="-1"/>
          <w:sz w:val="24"/>
          <w:szCs w:val="24"/>
        </w:rPr>
        <w:t xml:space="preserve"> </w:t>
      </w:r>
      <w:r w:rsidRPr="00674119">
        <w:rPr>
          <w:i/>
          <w:sz w:val="24"/>
          <w:szCs w:val="24"/>
        </w:rPr>
        <w:t>către</w:t>
      </w:r>
      <w:r w:rsidRPr="00674119">
        <w:rPr>
          <w:i/>
          <w:spacing w:val="-1"/>
          <w:sz w:val="24"/>
          <w:szCs w:val="24"/>
        </w:rPr>
        <w:t xml:space="preserve"> </w:t>
      </w:r>
      <w:r w:rsidRPr="00674119">
        <w:rPr>
          <w:i/>
          <w:sz w:val="24"/>
          <w:szCs w:val="24"/>
        </w:rPr>
        <w:t>experții</w:t>
      </w:r>
      <w:r w:rsidRPr="00674119">
        <w:rPr>
          <w:i/>
          <w:spacing w:val="-1"/>
          <w:sz w:val="24"/>
          <w:szCs w:val="24"/>
        </w:rPr>
        <w:t xml:space="preserve"> </w:t>
      </w:r>
      <w:r w:rsidRPr="00674119">
        <w:rPr>
          <w:i/>
          <w:sz w:val="24"/>
          <w:szCs w:val="24"/>
        </w:rPr>
        <w:t>alocați, verificarea și determinarea acestora se va realiza cu maximă operativitate.</w:t>
      </w:r>
    </w:p>
    <w:p w:rsidR="00674119" w:rsidRPr="00857F78" w:rsidRDefault="00674119" w:rsidP="00857F78">
      <w:pPr>
        <w:pStyle w:val="BodyText"/>
        <w:spacing w:before="240"/>
        <w:rPr>
          <w:b/>
        </w:rPr>
      </w:pPr>
      <w:r w:rsidRPr="00857F78">
        <w:rPr>
          <w:b/>
        </w:rPr>
        <w:t>OUG 27</w:t>
      </w:r>
      <w:r w:rsidR="00857F78" w:rsidRPr="00857F78">
        <w:rPr>
          <w:b/>
        </w:rPr>
        <w:t>/</w:t>
      </w:r>
      <w:r w:rsidRPr="00857F78">
        <w:rPr>
          <w:b/>
        </w:rPr>
        <w:t>2022:</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857F78">
        <w:rPr>
          <w:sz w:val="24"/>
          <w:szCs w:val="24"/>
        </w:rPr>
        <w:t xml:space="preserve"> </w:t>
      </w:r>
      <w:r w:rsidRPr="00674119">
        <w:rPr>
          <w:sz w:val="24"/>
          <w:szCs w:val="24"/>
        </w:rPr>
        <w:t>total</w:t>
      </w:r>
      <w:r w:rsidRPr="00857F78">
        <w:rPr>
          <w:sz w:val="24"/>
          <w:szCs w:val="24"/>
        </w:rPr>
        <w:t xml:space="preserve"> </w:t>
      </w:r>
      <w:r w:rsidRPr="00674119">
        <w:rPr>
          <w:sz w:val="24"/>
          <w:szCs w:val="24"/>
        </w:rPr>
        <w:t>societăți</w:t>
      </w:r>
      <w:r w:rsidRPr="00857F78">
        <w:rPr>
          <w:sz w:val="24"/>
          <w:szCs w:val="24"/>
        </w:rPr>
        <w:t xml:space="preserve"> </w:t>
      </w:r>
      <w:r w:rsidRPr="00674119">
        <w:rPr>
          <w:sz w:val="24"/>
          <w:szCs w:val="24"/>
        </w:rPr>
        <w:t>care</w:t>
      </w:r>
      <w:r w:rsidRPr="00857F78">
        <w:rPr>
          <w:sz w:val="24"/>
          <w:szCs w:val="24"/>
        </w:rPr>
        <w:t xml:space="preserve"> </w:t>
      </w:r>
      <w:r w:rsidRPr="00674119">
        <w:rPr>
          <w:sz w:val="24"/>
          <w:szCs w:val="24"/>
        </w:rPr>
        <w:t>au</w:t>
      </w:r>
      <w:r w:rsidRPr="00857F78">
        <w:rPr>
          <w:sz w:val="24"/>
          <w:szCs w:val="24"/>
        </w:rPr>
        <w:t xml:space="preserve"> </w:t>
      </w:r>
      <w:r w:rsidRPr="00674119">
        <w:rPr>
          <w:sz w:val="24"/>
          <w:szCs w:val="24"/>
        </w:rPr>
        <w:t>depus</w:t>
      </w:r>
      <w:r w:rsidRPr="00857F78">
        <w:rPr>
          <w:sz w:val="24"/>
          <w:szCs w:val="24"/>
        </w:rPr>
        <w:t xml:space="preserve"> </w:t>
      </w:r>
      <w:r w:rsidRPr="00674119">
        <w:rPr>
          <w:sz w:val="24"/>
          <w:szCs w:val="24"/>
        </w:rPr>
        <w:t>cereri</w:t>
      </w:r>
      <w:r w:rsidRPr="00857F78">
        <w:rPr>
          <w:sz w:val="24"/>
          <w:szCs w:val="24"/>
        </w:rPr>
        <w:t xml:space="preserve"> </w:t>
      </w:r>
      <w:r w:rsidRPr="00674119">
        <w:rPr>
          <w:sz w:val="24"/>
          <w:szCs w:val="24"/>
        </w:rPr>
        <w:t>–</w:t>
      </w:r>
      <w:r w:rsidRPr="00857F78">
        <w:rPr>
          <w:sz w:val="24"/>
          <w:szCs w:val="24"/>
        </w:rPr>
        <w:t xml:space="preserve"> 38,</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857F78">
        <w:rPr>
          <w:sz w:val="24"/>
          <w:szCs w:val="24"/>
        </w:rPr>
        <w:t xml:space="preserve"> </w:t>
      </w:r>
      <w:r w:rsidRPr="00674119">
        <w:rPr>
          <w:sz w:val="24"/>
          <w:szCs w:val="24"/>
        </w:rPr>
        <w:t>total</w:t>
      </w:r>
      <w:r w:rsidRPr="00857F78">
        <w:rPr>
          <w:sz w:val="24"/>
          <w:szCs w:val="24"/>
        </w:rPr>
        <w:t xml:space="preserve"> </w:t>
      </w:r>
      <w:r w:rsidRPr="00674119">
        <w:rPr>
          <w:sz w:val="24"/>
          <w:szCs w:val="24"/>
        </w:rPr>
        <w:t>cereri</w:t>
      </w:r>
      <w:r w:rsidRPr="00857F78">
        <w:rPr>
          <w:sz w:val="24"/>
          <w:szCs w:val="24"/>
        </w:rPr>
        <w:t xml:space="preserve"> </w:t>
      </w:r>
      <w:r w:rsidRPr="00674119">
        <w:rPr>
          <w:sz w:val="24"/>
          <w:szCs w:val="24"/>
        </w:rPr>
        <w:t>depuse</w:t>
      </w:r>
      <w:r w:rsidRPr="00857F78">
        <w:rPr>
          <w:sz w:val="24"/>
          <w:szCs w:val="24"/>
        </w:rPr>
        <w:t xml:space="preserve"> </w:t>
      </w:r>
      <w:r w:rsidRPr="00674119">
        <w:rPr>
          <w:sz w:val="24"/>
          <w:szCs w:val="24"/>
        </w:rPr>
        <w:t>-</w:t>
      </w:r>
      <w:r w:rsidRPr="00857F78">
        <w:rPr>
          <w:sz w:val="24"/>
          <w:szCs w:val="24"/>
        </w:rPr>
        <w:t xml:space="preserve"> 71,</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857F78">
        <w:rPr>
          <w:sz w:val="24"/>
          <w:szCs w:val="24"/>
        </w:rPr>
        <w:t xml:space="preserve"> </w:t>
      </w:r>
      <w:r w:rsidRPr="00674119">
        <w:rPr>
          <w:sz w:val="24"/>
          <w:szCs w:val="24"/>
        </w:rPr>
        <w:t>total</w:t>
      </w:r>
      <w:r w:rsidRPr="00857F78">
        <w:rPr>
          <w:sz w:val="24"/>
          <w:szCs w:val="24"/>
        </w:rPr>
        <w:t xml:space="preserve"> </w:t>
      </w:r>
      <w:r w:rsidRPr="00674119">
        <w:rPr>
          <w:sz w:val="24"/>
          <w:szCs w:val="24"/>
        </w:rPr>
        <w:t>cereri</w:t>
      </w:r>
      <w:r w:rsidRPr="00857F78">
        <w:rPr>
          <w:sz w:val="24"/>
          <w:szCs w:val="24"/>
        </w:rPr>
        <w:t xml:space="preserve"> </w:t>
      </w:r>
      <w:r w:rsidRPr="00674119">
        <w:rPr>
          <w:sz w:val="24"/>
          <w:szCs w:val="24"/>
        </w:rPr>
        <w:t>aprobate</w:t>
      </w:r>
      <w:r w:rsidRPr="00857F78">
        <w:rPr>
          <w:sz w:val="24"/>
          <w:szCs w:val="24"/>
        </w:rPr>
        <w:t xml:space="preserve"> </w:t>
      </w:r>
      <w:r w:rsidRPr="00674119">
        <w:rPr>
          <w:sz w:val="24"/>
          <w:szCs w:val="24"/>
        </w:rPr>
        <w:t>- 4</w:t>
      </w:r>
      <w:r w:rsidRPr="00857F78">
        <w:rPr>
          <w:sz w:val="24"/>
          <w:szCs w:val="24"/>
        </w:rPr>
        <w:t>,</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număr</w:t>
      </w:r>
      <w:r w:rsidRPr="00857F78">
        <w:rPr>
          <w:sz w:val="24"/>
          <w:szCs w:val="24"/>
        </w:rPr>
        <w:t xml:space="preserve"> </w:t>
      </w:r>
      <w:r w:rsidRPr="00674119">
        <w:rPr>
          <w:sz w:val="24"/>
          <w:szCs w:val="24"/>
        </w:rPr>
        <w:t>total</w:t>
      </w:r>
      <w:r w:rsidRPr="00857F78">
        <w:rPr>
          <w:sz w:val="24"/>
          <w:szCs w:val="24"/>
        </w:rPr>
        <w:t xml:space="preserve"> </w:t>
      </w:r>
      <w:r w:rsidRPr="00674119">
        <w:rPr>
          <w:sz w:val="24"/>
          <w:szCs w:val="24"/>
        </w:rPr>
        <w:t>cereri</w:t>
      </w:r>
      <w:r w:rsidRPr="00857F78">
        <w:rPr>
          <w:sz w:val="24"/>
          <w:szCs w:val="24"/>
        </w:rPr>
        <w:t xml:space="preserve"> </w:t>
      </w:r>
      <w:r w:rsidRPr="00674119">
        <w:rPr>
          <w:sz w:val="24"/>
          <w:szCs w:val="24"/>
        </w:rPr>
        <w:t>neeligibile -</w:t>
      </w:r>
      <w:r w:rsidRPr="00857F78">
        <w:rPr>
          <w:sz w:val="24"/>
          <w:szCs w:val="24"/>
        </w:rPr>
        <w:t xml:space="preserve"> 0,</w:t>
      </w:r>
    </w:p>
    <w:p w:rsidR="00674119" w:rsidRPr="00674119"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suma</w:t>
      </w:r>
      <w:r w:rsidRPr="00857F78">
        <w:rPr>
          <w:sz w:val="24"/>
          <w:szCs w:val="24"/>
        </w:rPr>
        <w:t xml:space="preserve"> </w:t>
      </w:r>
      <w:r w:rsidRPr="00674119">
        <w:rPr>
          <w:sz w:val="24"/>
          <w:szCs w:val="24"/>
        </w:rPr>
        <w:t>totală</w:t>
      </w:r>
      <w:r w:rsidRPr="00857F78">
        <w:rPr>
          <w:sz w:val="24"/>
          <w:szCs w:val="24"/>
        </w:rPr>
        <w:t xml:space="preserve"> </w:t>
      </w:r>
      <w:r w:rsidRPr="00674119">
        <w:rPr>
          <w:sz w:val="24"/>
          <w:szCs w:val="24"/>
        </w:rPr>
        <w:t>transmisă</w:t>
      </w:r>
      <w:r w:rsidRPr="00857F78">
        <w:rPr>
          <w:sz w:val="24"/>
          <w:szCs w:val="24"/>
        </w:rPr>
        <w:t xml:space="preserve"> </w:t>
      </w:r>
      <w:r w:rsidRPr="00674119">
        <w:rPr>
          <w:sz w:val="24"/>
          <w:szCs w:val="24"/>
        </w:rPr>
        <w:t>către</w:t>
      </w:r>
      <w:r w:rsidRPr="00857F78">
        <w:rPr>
          <w:sz w:val="24"/>
          <w:szCs w:val="24"/>
        </w:rPr>
        <w:t xml:space="preserve"> </w:t>
      </w:r>
      <w:r w:rsidRPr="00674119">
        <w:rPr>
          <w:sz w:val="24"/>
          <w:szCs w:val="24"/>
        </w:rPr>
        <w:t xml:space="preserve">ME – 74,308,390.20 </w:t>
      </w:r>
      <w:r w:rsidRPr="00857F78">
        <w:rPr>
          <w:sz w:val="24"/>
          <w:szCs w:val="24"/>
        </w:rPr>
        <w:t>RON,</w:t>
      </w:r>
    </w:p>
    <w:p w:rsidR="00674119" w:rsidRPr="00857F78" w:rsidRDefault="00674119" w:rsidP="00857F78">
      <w:pPr>
        <w:pStyle w:val="ListParagraph"/>
        <w:numPr>
          <w:ilvl w:val="0"/>
          <w:numId w:val="2"/>
        </w:numPr>
        <w:tabs>
          <w:tab w:val="left" w:pos="835"/>
          <w:tab w:val="left" w:pos="836"/>
        </w:tabs>
        <w:spacing w:before="0"/>
        <w:ind w:left="450" w:firstLine="0"/>
        <w:rPr>
          <w:sz w:val="24"/>
          <w:szCs w:val="24"/>
        </w:rPr>
      </w:pPr>
      <w:r w:rsidRPr="00674119">
        <w:rPr>
          <w:sz w:val="24"/>
          <w:szCs w:val="24"/>
        </w:rPr>
        <w:t>valoare totală</w:t>
      </w:r>
      <w:r w:rsidRPr="00857F78">
        <w:rPr>
          <w:sz w:val="24"/>
          <w:szCs w:val="24"/>
        </w:rPr>
        <w:t xml:space="preserve"> </w:t>
      </w:r>
      <w:r w:rsidRPr="00674119">
        <w:rPr>
          <w:sz w:val="24"/>
          <w:szCs w:val="24"/>
        </w:rPr>
        <w:t>cereri</w:t>
      </w:r>
      <w:r w:rsidRPr="00857F78">
        <w:rPr>
          <w:sz w:val="24"/>
          <w:szCs w:val="24"/>
        </w:rPr>
        <w:t xml:space="preserve"> </w:t>
      </w:r>
      <w:r w:rsidRPr="00674119">
        <w:rPr>
          <w:sz w:val="24"/>
          <w:szCs w:val="24"/>
        </w:rPr>
        <w:t>neeligibile</w:t>
      </w:r>
      <w:r w:rsidRPr="00857F78">
        <w:rPr>
          <w:sz w:val="24"/>
          <w:szCs w:val="24"/>
        </w:rPr>
        <w:t xml:space="preserve"> </w:t>
      </w:r>
      <w:r w:rsidRPr="00674119">
        <w:rPr>
          <w:sz w:val="24"/>
          <w:szCs w:val="24"/>
        </w:rPr>
        <w:t>–</w:t>
      </w:r>
      <w:r w:rsidRPr="00857F78">
        <w:rPr>
          <w:sz w:val="24"/>
          <w:szCs w:val="24"/>
        </w:rPr>
        <w:t xml:space="preserve"> 0 RON,</w:t>
      </w:r>
    </w:p>
    <w:p w:rsidR="00674119" w:rsidRPr="00857F78" w:rsidRDefault="00674119" w:rsidP="00857F78">
      <w:pPr>
        <w:spacing w:before="240"/>
        <w:ind w:right="102"/>
        <w:jc w:val="both"/>
        <w:rPr>
          <w:b/>
          <w:i/>
          <w:sz w:val="24"/>
          <w:szCs w:val="24"/>
        </w:rPr>
      </w:pPr>
      <w:r w:rsidRPr="00674119">
        <w:rPr>
          <w:i/>
          <w:sz w:val="24"/>
          <w:szCs w:val="24"/>
        </w:rPr>
        <w:t>Diferența de 67 de cereri depuse pentru decontare se află în diferite stadii de analiză, iar pe măsură ce</w:t>
      </w:r>
      <w:r w:rsidRPr="00674119">
        <w:rPr>
          <w:i/>
          <w:spacing w:val="-1"/>
          <w:sz w:val="24"/>
          <w:szCs w:val="24"/>
        </w:rPr>
        <w:t xml:space="preserve"> </w:t>
      </w:r>
      <w:r w:rsidRPr="00674119">
        <w:rPr>
          <w:i/>
          <w:sz w:val="24"/>
          <w:szCs w:val="24"/>
        </w:rPr>
        <w:t>operatorii</w:t>
      </w:r>
      <w:r w:rsidRPr="00674119">
        <w:rPr>
          <w:i/>
          <w:spacing w:val="-1"/>
          <w:sz w:val="24"/>
          <w:szCs w:val="24"/>
        </w:rPr>
        <w:t xml:space="preserve"> </w:t>
      </w:r>
      <w:r w:rsidRPr="00674119">
        <w:rPr>
          <w:i/>
          <w:sz w:val="24"/>
          <w:szCs w:val="24"/>
        </w:rPr>
        <w:t>încarcă datele</w:t>
      </w:r>
      <w:r w:rsidRPr="00674119">
        <w:rPr>
          <w:i/>
          <w:spacing w:val="-1"/>
          <w:sz w:val="24"/>
          <w:szCs w:val="24"/>
        </w:rPr>
        <w:t xml:space="preserve"> </w:t>
      </w:r>
      <w:r w:rsidRPr="00674119">
        <w:rPr>
          <w:i/>
          <w:sz w:val="24"/>
          <w:szCs w:val="24"/>
        </w:rPr>
        <w:t>și</w:t>
      </w:r>
      <w:r w:rsidRPr="00674119">
        <w:rPr>
          <w:i/>
          <w:spacing w:val="-1"/>
          <w:sz w:val="24"/>
          <w:szCs w:val="24"/>
        </w:rPr>
        <w:t xml:space="preserve"> </w:t>
      </w:r>
      <w:r w:rsidRPr="00674119">
        <w:rPr>
          <w:i/>
          <w:sz w:val="24"/>
          <w:szCs w:val="24"/>
        </w:rPr>
        <w:t>documentele</w:t>
      </w:r>
      <w:r w:rsidRPr="00674119">
        <w:rPr>
          <w:i/>
          <w:spacing w:val="-1"/>
          <w:sz w:val="24"/>
          <w:szCs w:val="24"/>
        </w:rPr>
        <w:t xml:space="preserve"> </w:t>
      </w:r>
      <w:r w:rsidRPr="00674119">
        <w:rPr>
          <w:i/>
          <w:sz w:val="24"/>
          <w:szCs w:val="24"/>
        </w:rPr>
        <w:t>justificative solicitate</w:t>
      </w:r>
      <w:r w:rsidRPr="00674119">
        <w:rPr>
          <w:i/>
          <w:spacing w:val="-1"/>
          <w:sz w:val="24"/>
          <w:szCs w:val="24"/>
        </w:rPr>
        <w:t xml:space="preserve"> </w:t>
      </w:r>
      <w:r w:rsidRPr="00674119">
        <w:rPr>
          <w:i/>
          <w:sz w:val="24"/>
          <w:szCs w:val="24"/>
        </w:rPr>
        <w:t>de</w:t>
      </w:r>
      <w:r w:rsidRPr="00674119">
        <w:rPr>
          <w:i/>
          <w:spacing w:val="-1"/>
          <w:sz w:val="24"/>
          <w:szCs w:val="24"/>
        </w:rPr>
        <w:t xml:space="preserve"> </w:t>
      </w:r>
      <w:r w:rsidRPr="00674119">
        <w:rPr>
          <w:i/>
          <w:sz w:val="24"/>
          <w:szCs w:val="24"/>
        </w:rPr>
        <w:t>către</w:t>
      </w:r>
      <w:r w:rsidRPr="00674119">
        <w:rPr>
          <w:i/>
          <w:spacing w:val="-1"/>
          <w:sz w:val="24"/>
          <w:szCs w:val="24"/>
        </w:rPr>
        <w:t xml:space="preserve"> </w:t>
      </w:r>
      <w:r w:rsidRPr="00674119">
        <w:rPr>
          <w:i/>
          <w:sz w:val="24"/>
          <w:szCs w:val="24"/>
        </w:rPr>
        <w:t>experții</w:t>
      </w:r>
      <w:r w:rsidRPr="00674119">
        <w:rPr>
          <w:i/>
          <w:spacing w:val="-1"/>
          <w:sz w:val="24"/>
          <w:szCs w:val="24"/>
        </w:rPr>
        <w:t xml:space="preserve"> </w:t>
      </w:r>
      <w:r w:rsidRPr="00674119">
        <w:rPr>
          <w:i/>
          <w:sz w:val="24"/>
          <w:szCs w:val="24"/>
        </w:rPr>
        <w:t>alocați, verificarea și determinarea acestora se va realiza cu maximă operativitate. OUG 118</w:t>
      </w:r>
      <w:r w:rsidR="00857F78">
        <w:rPr>
          <w:i/>
          <w:sz w:val="24"/>
          <w:szCs w:val="24"/>
        </w:rPr>
        <w:t>/</w:t>
      </w:r>
      <w:r w:rsidRPr="00674119">
        <w:rPr>
          <w:i/>
          <w:sz w:val="24"/>
          <w:szCs w:val="24"/>
        </w:rPr>
        <w:t>2021 este decontat</w:t>
      </w:r>
      <w:r w:rsidR="00857F78">
        <w:rPr>
          <w:i/>
          <w:sz w:val="24"/>
          <w:szCs w:val="24"/>
        </w:rPr>
        <w:t>ă</w:t>
      </w:r>
      <w:r w:rsidRPr="00674119">
        <w:rPr>
          <w:i/>
          <w:sz w:val="24"/>
          <w:szCs w:val="24"/>
        </w:rPr>
        <w:t xml:space="preserve"> </w:t>
      </w:r>
      <w:r w:rsidR="00857F78">
        <w:rPr>
          <w:i/>
          <w:sz w:val="24"/>
          <w:szCs w:val="24"/>
        </w:rPr>
        <w:t>î</w:t>
      </w:r>
      <w:r w:rsidRPr="00674119">
        <w:rPr>
          <w:i/>
          <w:sz w:val="24"/>
          <w:szCs w:val="24"/>
        </w:rPr>
        <w:t xml:space="preserve">n proporție de aproximativ 98%, </w:t>
      </w:r>
      <w:r w:rsidR="00857F78">
        <w:rPr>
          <w:i/>
          <w:sz w:val="24"/>
          <w:szCs w:val="24"/>
        </w:rPr>
        <w:t>ANRE</w:t>
      </w:r>
      <w:r w:rsidRPr="00674119">
        <w:rPr>
          <w:i/>
          <w:sz w:val="24"/>
          <w:szCs w:val="24"/>
        </w:rPr>
        <w:t xml:space="preserve"> demarând verificarea </w:t>
      </w:r>
      <w:r w:rsidR="00857F78">
        <w:rPr>
          <w:i/>
          <w:sz w:val="24"/>
          <w:szCs w:val="24"/>
        </w:rPr>
        <w:t>ş</w:t>
      </w:r>
      <w:r w:rsidRPr="00674119">
        <w:rPr>
          <w:i/>
          <w:sz w:val="24"/>
          <w:szCs w:val="24"/>
        </w:rPr>
        <w:t>i analizarea datelor aferente OUG 27</w:t>
      </w:r>
      <w:r w:rsidR="00857F78">
        <w:rPr>
          <w:i/>
          <w:sz w:val="24"/>
          <w:szCs w:val="24"/>
        </w:rPr>
        <w:t>/</w:t>
      </w:r>
      <w:r w:rsidRPr="00674119">
        <w:rPr>
          <w:i/>
          <w:sz w:val="24"/>
          <w:szCs w:val="24"/>
        </w:rPr>
        <w:t>2022.</w:t>
      </w:r>
      <w:r w:rsidR="00857F78">
        <w:rPr>
          <w:i/>
          <w:sz w:val="24"/>
          <w:szCs w:val="24"/>
        </w:rPr>
        <w:t xml:space="preserve"> </w:t>
      </w:r>
      <w:r w:rsidRPr="00857F78">
        <w:rPr>
          <w:b/>
          <w:i/>
          <w:sz w:val="24"/>
          <w:szCs w:val="24"/>
        </w:rPr>
        <w:t>Av</w:t>
      </w:r>
      <w:r w:rsidR="00857F78" w:rsidRPr="00857F78">
        <w:rPr>
          <w:b/>
          <w:i/>
          <w:sz w:val="24"/>
          <w:szCs w:val="24"/>
        </w:rPr>
        <w:t>â</w:t>
      </w:r>
      <w:r w:rsidRPr="00857F78">
        <w:rPr>
          <w:b/>
          <w:i/>
          <w:sz w:val="24"/>
          <w:szCs w:val="24"/>
        </w:rPr>
        <w:t xml:space="preserve">nd </w:t>
      </w:r>
      <w:r w:rsidR="00857F78">
        <w:rPr>
          <w:b/>
          <w:i/>
          <w:sz w:val="24"/>
          <w:szCs w:val="24"/>
        </w:rPr>
        <w:t>î</w:t>
      </w:r>
      <w:r w:rsidRPr="00857F78">
        <w:rPr>
          <w:b/>
          <w:i/>
          <w:sz w:val="24"/>
          <w:szCs w:val="24"/>
        </w:rPr>
        <w:t xml:space="preserve">n vedere numărul relativ mic de cereri introduse pentru perioada aprilie 2022 – martie 2023, </w:t>
      </w:r>
      <w:r w:rsidR="00857F78" w:rsidRPr="00857F78">
        <w:rPr>
          <w:b/>
          <w:i/>
          <w:sz w:val="24"/>
          <w:szCs w:val="24"/>
        </w:rPr>
        <w:t xml:space="preserve">facem apel </w:t>
      </w:r>
      <w:r w:rsidR="00857F78">
        <w:rPr>
          <w:b/>
          <w:i/>
          <w:sz w:val="24"/>
          <w:szCs w:val="24"/>
        </w:rPr>
        <w:t xml:space="preserve">către </w:t>
      </w:r>
      <w:r w:rsidRPr="00857F78">
        <w:rPr>
          <w:b/>
          <w:i/>
          <w:sz w:val="24"/>
          <w:szCs w:val="24"/>
        </w:rPr>
        <w:t>toți operatorii ce beneficiază de prevederile OUG 27</w:t>
      </w:r>
      <w:r w:rsidR="00857F78" w:rsidRPr="00857F78">
        <w:rPr>
          <w:b/>
          <w:i/>
          <w:sz w:val="24"/>
          <w:szCs w:val="24"/>
        </w:rPr>
        <w:t>/</w:t>
      </w:r>
      <w:r w:rsidRPr="00857F78">
        <w:rPr>
          <w:b/>
          <w:i/>
          <w:sz w:val="24"/>
          <w:szCs w:val="24"/>
        </w:rPr>
        <w:t>2022 s</w:t>
      </w:r>
      <w:r w:rsidR="00857F78" w:rsidRPr="00857F78">
        <w:rPr>
          <w:b/>
          <w:i/>
          <w:sz w:val="24"/>
          <w:szCs w:val="24"/>
        </w:rPr>
        <w:t>ă</w:t>
      </w:r>
      <w:r w:rsidRPr="00857F78">
        <w:rPr>
          <w:b/>
          <w:i/>
          <w:sz w:val="24"/>
          <w:szCs w:val="24"/>
        </w:rPr>
        <w:t xml:space="preserve"> procedeze la încărcarea datelor aferente perioadei mai sus menționate.</w:t>
      </w:r>
    </w:p>
    <w:p w:rsidR="0071073F" w:rsidRPr="00674119" w:rsidRDefault="0071073F" w:rsidP="00674119">
      <w:pPr>
        <w:pStyle w:val="BodyText"/>
        <w:kinsoku w:val="0"/>
        <w:overflowPunct w:val="0"/>
        <w:ind w:left="1783" w:right="1778"/>
        <w:jc w:val="center"/>
      </w:pPr>
    </w:p>
    <w:p w:rsidR="009C15ED" w:rsidRPr="00674119" w:rsidRDefault="009C15ED" w:rsidP="00674119">
      <w:pPr>
        <w:pStyle w:val="BodyText"/>
      </w:pPr>
    </w:p>
    <w:p w:rsidR="009C15ED" w:rsidRPr="00857F78" w:rsidRDefault="009C15ED" w:rsidP="00857F78">
      <w:pPr>
        <w:spacing w:before="1"/>
        <w:ind w:right="2602"/>
        <w:rPr>
          <w:i/>
          <w:sz w:val="24"/>
        </w:rPr>
      </w:pPr>
      <w:r w:rsidRPr="00857F78">
        <w:rPr>
          <w:i/>
          <w:sz w:val="24"/>
        </w:rPr>
        <w:t>Direcția</w:t>
      </w:r>
      <w:r w:rsidRPr="00857F78">
        <w:rPr>
          <w:i/>
          <w:spacing w:val="-6"/>
          <w:sz w:val="24"/>
        </w:rPr>
        <w:t xml:space="preserve"> </w:t>
      </w:r>
      <w:r w:rsidRPr="00857F78">
        <w:rPr>
          <w:i/>
          <w:sz w:val="24"/>
        </w:rPr>
        <w:t>relații</w:t>
      </w:r>
      <w:r w:rsidRPr="00857F78">
        <w:rPr>
          <w:i/>
          <w:spacing w:val="-6"/>
          <w:sz w:val="24"/>
        </w:rPr>
        <w:t xml:space="preserve"> </w:t>
      </w:r>
      <w:r w:rsidRPr="00857F78">
        <w:rPr>
          <w:i/>
          <w:sz w:val="24"/>
        </w:rPr>
        <w:t>internaționale,</w:t>
      </w:r>
      <w:r w:rsidRPr="00857F78">
        <w:rPr>
          <w:i/>
          <w:spacing w:val="-5"/>
          <w:sz w:val="24"/>
        </w:rPr>
        <w:t xml:space="preserve"> </w:t>
      </w:r>
      <w:r w:rsidRPr="00857F78">
        <w:rPr>
          <w:i/>
          <w:sz w:val="24"/>
        </w:rPr>
        <w:t>comunicare,</w:t>
      </w:r>
      <w:r w:rsidRPr="00857F78">
        <w:rPr>
          <w:i/>
          <w:spacing w:val="-5"/>
          <w:sz w:val="24"/>
        </w:rPr>
        <w:t xml:space="preserve"> </w:t>
      </w:r>
      <w:r w:rsidRPr="00857F78">
        <w:rPr>
          <w:i/>
          <w:sz w:val="24"/>
        </w:rPr>
        <w:t>relația</w:t>
      </w:r>
      <w:r w:rsidRPr="00857F78">
        <w:rPr>
          <w:i/>
          <w:spacing w:val="-6"/>
          <w:sz w:val="24"/>
        </w:rPr>
        <w:t xml:space="preserve"> </w:t>
      </w:r>
      <w:r w:rsidRPr="00857F78">
        <w:rPr>
          <w:i/>
          <w:sz w:val="24"/>
        </w:rPr>
        <w:t>cu</w:t>
      </w:r>
      <w:r w:rsidRPr="00857F78">
        <w:rPr>
          <w:i/>
          <w:spacing w:val="-5"/>
          <w:sz w:val="24"/>
        </w:rPr>
        <w:t xml:space="preserve"> </w:t>
      </w:r>
      <w:r w:rsidRPr="00857F78">
        <w:rPr>
          <w:i/>
          <w:sz w:val="24"/>
        </w:rPr>
        <w:t>Parlamentul</w:t>
      </w:r>
    </w:p>
    <w:p w:rsidR="00C822B1" w:rsidRPr="00857F78" w:rsidRDefault="009C15ED" w:rsidP="00857F78">
      <w:pPr>
        <w:spacing w:before="1"/>
        <w:ind w:right="2602"/>
        <w:rPr>
          <w:i/>
          <w:sz w:val="20"/>
        </w:rPr>
      </w:pPr>
      <w:r w:rsidRPr="00857F78">
        <w:rPr>
          <w:i/>
          <w:sz w:val="24"/>
        </w:rPr>
        <w:t xml:space="preserve">București, </w:t>
      </w:r>
      <w:r w:rsidR="00674119" w:rsidRPr="00857F78">
        <w:rPr>
          <w:i/>
          <w:spacing w:val="-2"/>
          <w:sz w:val="24"/>
        </w:rPr>
        <w:t>05</w:t>
      </w:r>
      <w:r w:rsidRPr="00857F78">
        <w:rPr>
          <w:i/>
          <w:spacing w:val="-2"/>
          <w:sz w:val="24"/>
        </w:rPr>
        <w:t>.0</w:t>
      </w:r>
      <w:r w:rsidR="00674119" w:rsidRPr="00857F78">
        <w:rPr>
          <w:i/>
          <w:spacing w:val="-2"/>
          <w:sz w:val="24"/>
        </w:rPr>
        <w:t>8</w:t>
      </w:r>
      <w:r w:rsidRPr="00857F78">
        <w:rPr>
          <w:i/>
          <w:spacing w:val="-2"/>
          <w:sz w:val="24"/>
        </w:rPr>
        <w:t>.2022</w:t>
      </w:r>
    </w:p>
    <w:p w:rsidR="00C822B1" w:rsidRDefault="00C822B1">
      <w:pPr>
        <w:pStyle w:val="BodyText"/>
        <w:rPr>
          <w:i/>
          <w:sz w:val="20"/>
        </w:rPr>
      </w:pPr>
    </w:p>
    <w:p w:rsidR="00C822B1" w:rsidRDefault="00C822B1">
      <w:pPr>
        <w:pStyle w:val="BodyText"/>
        <w:rPr>
          <w:i/>
          <w:sz w:val="20"/>
        </w:rPr>
      </w:pPr>
    </w:p>
    <w:p w:rsidR="00C822B1" w:rsidRDefault="00C822B1">
      <w:pPr>
        <w:pStyle w:val="BodyText"/>
        <w:spacing w:before="3"/>
        <w:rPr>
          <w:i/>
          <w:sz w:val="25"/>
        </w:rPr>
      </w:pPr>
    </w:p>
    <w:sectPr w:rsidR="00C822B1">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DE3" w:rsidRDefault="008E7DE3" w:rsidP="0045361F">
      <w:r>
        <w:separator/>
      </w:r>
    </w:p>
  </w:endnote>
  <w:endnote w:type="continuationSeparator" w:id="0">
    <w:p w:rsidR="008E7DE3" w:rsidRDefault="008E7DE3"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DE3" w:rsidRDefault="008E7DE3" w:rsidP="0045361F">
      <w:r>
        <w:separator/>
      </w:r>
    </w:p>
  </w:footnote>
  <w:footnote w:type="continuationSeparator" w:id="0">
    <w:p w:rsidR="008E7DE3" w:rsidRDefault="008E7DE3"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5535F"/>
    <w:rsid w:val="00147239"/>
    <w:rsid w:val="00174A36"/>
    <w:rsid w:val="00197078"/>
    <w:rsid w:val="001C0429"/>
    <w:rsid w:val="001C2712"/>
    <w:rsid w:val="00256EF5"/>
    <w:rsid w:val="002605E8"/>
    <w:rsid w:val="002B59A3"/>
    <w:rsid w:val="003B43BD"/>
    <w:rsid w:val="00415C8B"/>
    <w:rsid w:val="00425107"/>
    <w:rsid w:val="0045361F"/>
    <w:rsid w:val="00471BD8"/>
    <w:rsid w:val="004942EC"/>
    <w:rsid w:val="004D75DB"/>
    <w:rsid w:val="00531A11"/>
    <w:rsid w:val="00532704"/>
    <w:rsid w:val="005A1E14"/>
    <w:rsid w:val="005C06C8"/>
    <w:rsid w:val="005D5AFE"/>
    <w:rsid w:val="005E2FBE"/>
    <w:rsid w:val="00633A11"/>
    <w:rsid w:val="00654E2D"/>
    <w:rsid w:val="00670F87"/>
    <w:rsid w:val="00674119"/>
    <w:rsid w:val="006D30C8"/>
    <w:rsid w:val="0071073F"/>
    <w:rsid w:val="0077447F"/>
    <w:rsid w:val="00784822"/>
    <w:rsid w:val="007F361B"/>
    <w:rsid w:val="0080374E"/>
    <w:rsid w:val="008070BA"/>
    <w:rsid w:val="008265C7"/>
    <w:rsid w:val="008529E4"/>
    <w:rsid w:val="00857F78"/>
    <w:rsid w:val="008B7965"/>
    <w:rsid w:val="008D2DC5"/>
    <w:rsid w:val="008E7DE3"/>
    <w:rsid w:val="00902935"/>
    <w:rsid w:val="00975F28"/>
    <w:rsid w:val="009925EA"/>
    <w:rsid w:val="009C15ED"/>
    <w:rsid w:val="00A6600C"/>
    <w:rsid w:val="00AF57D4"/>
    <w:rsid w:val="00B42E2E"/>
    <w:rsid w:val="00B4643F"/>
    <w:rsid w:val="00B56C09"/>
    <w:rsid w:val="00B7118E"/>
    <w:rsid w:val="00BC146A"/>
    <w:rsid w:val="00BE292C"/>
    <w:rsid w:val="00C11C6F"/>
    <w:rsid w:val="00C20519"/>
    <w:rsid w:val="00C71E13"/>
    <w:rsid w:val="00C822B1"/>
    <w:rsid w:val="00CC5822"/>
    <w:rsid w:val="00CC59C2"/>
    <w:rsid w:val="00D23418"/>
    <w:rsid w:val="00D833B0"/>
    <w:rsid w:val="00D91898"/>
    <w:rsid w:val="00D93B90"/>
    <w:rsid w:val="00DA2048"/>
    <w:rsid w:val="00DD0922"/>
    <w:rsid w:val="00EA023D"/>
    <w:rsid w:val="00EC1D8C"/>
    <w:rsid w:val="00EF0DA5"/>
    <w:rsid w:val="00EF66C1"/>
    <w:rsid w:val="00F034B2"/>
    <w:rsid w:val="00F142D7"/>
    <w:rsid w:val="00F553C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3E6D"/>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322</Words>
  <Characters>1976</Characters>
  <Application>Microsoft Office Word</Application>
  <DocSecurity>0</DocSecurity>
  <Lines>56</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Rodica DIACONU</dc:creator>
  <cp:lastModifiedBy>Rodica DIACONU</cp:lastModifiedBy>
  <cp:revision>6</cp:revision>
  <cp:lastPrinted>2022-07-12T10:06:00Z</cp:lastPrinted>
  <dcterms:created xsi:type="dcterms:W3CDTF">2022-08-05T07:53:00Z</dcterms:created>
  <dcterms:modified xsi:type="dcterms:W3CDTF">2022-08-05T08:16:00Z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