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8AF" w:rsidRPr="000173E3" w:rsidRDefault="007C29D6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Ordin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 nr. </w:t>
      </w:r>
      <w:r w:rsidR="003C1AB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51DC" w:rsidRPr="000173E3">
        <w:rPr>
          <w:rFonts w:ascii="Times New Roman" w:hAnsi="Times New Roman" w:cs="Times New Roman"/>
          <w:b/>
          <w:sz w:val="24"/>
          <w:szCs w:val="24"/>
        </w:rPr>
        <w:t xml:space="preserve">din </w:t>
      </w:r>
    </w:p>
    <w:p w:rsidR="005D71B4" w:rsidRPr="000173E3" w:rsidRDefault="00B61AEF" w:rsidP="00F928A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D3C">
        <w:rPr>
          <w:rFonts w:ascii="Times New Roman" w:hAnsi="Times New Roman" w:cs="Times New Roman"/>
          <w:b/>
          <w:sz w:val="24"/>
          <w:szCs w:val="24"/>
        </w:rPr>
        <w:t xml:space="preserve">privind modificarea Ordinului președintelui </w:t>
      </w:r>
      <w:r w:rsidR="00182812" w:rsidRPr="00182812">
        <w:rPr>
          <w:rFonts w:ascii="Times New Roman" w:hAnsi="Times New Roman"/>
          <w:b/>
          <w:sz w:val="24"/>
          <w:szCs w:val="24"/>
        </w:rPr>
        <w:t>Autorită</w:t>
      </w:r>
      <w:r w:rsidR="00182812" w:rsidRPr="00182812">
        <w:rPr>
          <w:rFonts w:ascii="Times New Roman" w:hAnsi="Times New Roman" w:cs="Tahoma"/>
          <w:b/>
          <w:sz w:val="24"/>
          <w:szCs w:val="24"/>
        </w:rPr>
        <w:t>ț</w:t>
      </w:r>
      <w:r w:rsidR="00182812" w:rsidRPr="00182812">
        <w:rPr>
          <w:rFonts w:ascii="Times New Roman" w:hAnsi="Times New Roman"/>
          <w:b/>
          <w:sz w:val="24"/>
          <w:szCs w:val="24"/>
        </w:rPr>
        <w:t>ii Na</w:t>
      </w:r>
      <w:r w:rsidR="00182812" w:rsidRPr="00182812">
        <w:rPr>
          <w:rFonts w:ascii="Times New Roman" w:hAnsi="Times New Roman" w:cs="Tahoma"/>
          <w:b/>
          <w:sz w:val="24"/>
          <w:szCs w:val="24"/>
        </w:rPr>
        <w:t>ț</w:t>
      </w:r>
      <w:r w:rsidR="00182812" w:rsidRPr="00182812">
        <w:rPr>
          <w:rFonts w:ascii="Times New Roman" w:hAnsi="Times New Roman"/>
          <w:b/>
          <w:sz w:val="24"/>
          <w:szCs w:val="24"/>
        </w:rPr>
        <w:t>ionale de Reglementare în Domeniul Energiei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 nr. 19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7D2D3C">
        <w:rPr>
          <w:rFonts w:ascii="Times New Roman" w:hAnsi="Times New Roman" w:cs="Times New Roman"/>
          <w:b/>
          <w:sz w:val="24"/>
          <w:szCs w:val="24"/>
        </w:rPr>
        <w:t xml:space="preserve">/2018 </w:t>
      </w:r>
      <w:r w:rsidR="00476835" w:rsidRPr="000173E3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5D71B4" w:rsidRPr="000173E3">
        <w:rPr>
          <w:rFonts w:ascii="Times New Roman" w:hAnsi="Times New Roman" w:cs="Times New Roman"/>
          <w:b/>
          <w:sz w:val="24"/>
          <w:szCs w:val="24"/>
        </w:rPr>
        <w:t xml:space="preserve">aprobarea tarifelor specifice pentru serviciul de distribuţie a energiei electrice 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>și a prețu</w:t>
      </w:r>
      <w:r w:rsidR="0005783A" w:rsidRPr="000173E3">
        <w:rPr>
          <w:rFonts w:ascii="Times New Roman" w:hAnsi="Times New Roman" w:cs="Times New Roman"/>
          <w:b/>
          <w:sz w:val="24"/>
          <w:szCs w:val="24"/>
        </w:rPr>
        <w:t>lui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pentru energia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 electrică</w:t>
      </w:r>
      <w:r w:rsidR="005D3406" w:rsidRPr="000173E3">
        <w:rPr>
          <w:rFonts w:ascii="Times New Roman" w:hAnsi="Times New Roman" w:cs="Times New Roman"/>
          <w:b/>
          <w:sz w:val="24"/>
          <w:szCs w:val="24"/>
        </w:rPr>
        <w:t xml:space="preserve"> reactivă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, pentru </w:t>
      </w:r>
      <w:r w:rsidR="00897457" w:rsidRPr="000173E3">
        <w:rPr>
          <w:rFonts w:ascii="Times New Roman" w:hAnsi="Times New Roman" w:cs="Times New Roman"/>
          <w:b/>
          <w:sz w:val="24"/>
          <w:szCs w:val="24"/>
        </w:rPr>
        <w:t>societatea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 E</w:t>
      </w:r>
      <w:r w:rsidR="008D5FF4" w:rsidRPr="000173E3">
        <w:rPr>
          <w:rFonts w:ascii="Times New Roman" w:hAnsi="Times New Roman" w:cs="Times New Roman"/>
          <w:b/>
          <w:sz w:val="24"/>
          <w:szCs w:val="24"/>
        </w:rPr>
        <w:t>-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Distribuție </w:t>
      </w:r>
      <w:r w:rsidR="0087318A" w:rsidRPr="000173E3">
        <w:rPr>
          <w:rFonts w:ascii="Times New Roman" w:hAnsi="Times New Roman" w:cs="Times New Roman"/>
          <w:b/>
          <w:sz w:val="24"/>
          <w:szCs w:val="24"/>
        </w:rPr>
        <w:t>Muntenia</w:t>
      </w:r>
      <w:r w:rsidR="005B5318" w:rsidRPr="000173E3">
        <w:rPr>
          <w:rFonts w:ascii="Times New Roman" w:hAnsi="Times New Roman" w:cs="Times New Roman"/>
          <w:b/>
          <w:sz w:val="24"/>
          <w:szCs w:val="24"/>
        </w:rPr>
        <w:t xml:space="preserve"> S.A.</w:t>
      </w:r>
    </w:p>
    <w:p w:rsidR="00874D12" w:rsidRPr="000173E3" w:rsidRDefault="00874D12" w:rsidP="00DA2A24">
      <w:pPr>
        <w:rPr>
          <w:rFonts w:ascii="Times New Roman" w:hAnsi="Times New Roman" w:cs="Times New Roman"/>
          <w:sz w:val="24"/>
          <w:szCs w:val="24"/>
        </w:rPr>
      </w:pPr>
    </w:p>
    <w:p w:rsidR="001A6903" w:rsidRPr="000173E3" w:rsidRDefault="004358F0" w:rsidP="001A690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0EB4">
        <w:rPr>
          <w:rFonts w:ascii="Times New Roman" w:hAnsi="Times New Roman" w:cs="Times New Roman"/>
          <w:sz w:val="24"/>
          <w:szCs w:val="24"/>
        </w:rPr>
        <w:t>Având în vedere prevederile art. 75 alin. (1) lit. b)</w:t>
      </w:r>
      <w:r>
        <w:rPr>
          <w:rFonts w:ascii="Times New Roman" w:hAnsi="Times New Roman" w:cs="Times New Roman"/>
          <w:sz w:val="24"/>
          <w:szCs w:val="24"/>
        </w:rPr>
        <w:t>, ale art. 76</w:t>
      </w:r>
      <w:r w:rsidRPr="000C0EB4">
        <w:rPr>
          <w:rFonts w:ascii="Times New Roman" w:hAnsi="Times New Roman" w:cs="Times New Roman"/>
          <w:sz w:val="24"/>
          <w:szCs w:val="24"/>
        </w:rPr>
        <w:t xml:space="preserve"> și </w:t>
      </w:r>
      <w:r>
        <w:rPr>
          <w:rFonts w:ascii="Times New Roman" w:hAnsi="Times New Roman" w:cs="Times New Roman"/>
          <w:sz w:val="24"/>
          <w:szCs w:val="24"/>
        </w:rPr>
        <w:t xml:space="preserve">ale </w:t>
      </w:r>
      <w:r w:rsidRPr="000C0EB4">
        <w:rPr>
          <w:rFonts w:ascii="Times New Roman" w:hAnsi="Times New Roman" w:cs="Times New Roman"/>
          <w:sz w:val="24"/>
          <w:szCs w:val="24"/>
        </w:rPr>
        <w:t xml:space="preserve">art.79 alin. (3) și alin. (4) din 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din Legea energiei electrice şi a gazelor naturale nr.123/2012, cu modificările și completările ulterioare, prevederile Metodologiei de stabilire a tarifelor pentru serviciul de distribuţie a energiei  electrice, aprobată prin Ordinul președintelui Autorității Naționale de Reglementare în Domeniul Energiei nr. </w:t>
      </w:r>
      <w:r w:rsidR="00065B96" w:rsidRPr="000173E3">
        <w:rPr>
          <w:rFonts w:ascii="Times New Roman" w:hAnsi="Times New Roman" w:cs="Times New Roman"/>
          <w:sz w:val="24"/>
          <w:szCs w:val="24"/>
        </w:rPr>
        <w:t>169</w:t>
      </w:r>
      <w:r w:rsidR="001A6903" w:rsidRPr="000173E3">
        <w:rPr>
          <w:rFonts w:ascii="Times New Roman" w:hAnsi="Times New Roman" w:cs="Times New Roman"/>
          <w:sz w:val="24"/>
          <w:szCs w:val="24"/>
        </w:rPr>
        <w:t>/201</w:t>
      </w:r>
      <w:r w:rsidR="00065B96" w:rsidRPr="000173E3">
        <w:rPr>
          <w:rFonts w:ascii="Times New Roman" w:hAnsi="Times New Roman" w:cs="Times New Roman"/>
          <w:sz w:val="24"/>
          <w:szCs w:val="24"/>
        </w:rPr>
        <w:t>8</w:t>
      </w:r>
      <w:r w:rsidR="001A6903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1A1F43" w:rsidRPr="001874EF">
        <w:rPr>
          <w:rFonts w:ascii="Times New Roman" w:hAnsi="Times New Roman" w:cs="Times New Roman"/>
          <w:sz w:val="24"/>
          <w:szCs w:val="24"/>
        </w:rPr>
        <w:t>cu modificările și completările ulterioare</w:t>
      </w:r>
      <w:r w:rsidR="001A1F43">
        <w:rPr>
          <w:rFonts w:ascii="Times New Roman" w:hAnsi="Times New Roman" w:cs="Times New Roman"/>
          <w:sz w:val="24"/>
          <w:szCs w:val="24"/>
        </w:rPr>
        <w:t>,</w:t>
      </w:r>
      <w:r w:rsidR="001A1F43" w:rsidRPr="000173E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A6903" w:rsidRPr="000173E3" w:rsidRDefault="001A6903" w:rsidP="00256313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în temeiul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temeiul prevederilor </w:t>
      </w:r>
      <w:r w:rsidR="00440256">
        <w:rPr>
          <w:rFonts w:ascii="Times New Roman" w:hAnsi="Times New Roman" w:cs="Times New Roman"/>
          <w:sz w:val="24"/>
          <w:szCs w:val="24"/>
        </w:rPr>
        <w:t>art. 2 alin. (3</w:t>
      </w:r>
      <w:r w:rsidR="00440256" w:rsidRPr="00717D0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440256">
        <w:rPr>
          <w:rFonts w:ascii="Times New Roman" w:hAnsi="Times New Roman" w:cs="Times New Roman"/>
          <w:sz w:val="24"/>
          <w:szCs w:val="24"/>
        </w:rPr>
        <w:t xml:space="preserve">), ale 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art. 5 alin. (1) lit. b) și alin (5) precum și </w:t>
      </w:r>
      <w:r w:rsidR="001503A4">
        <w:rPr>
          <w:rFonts w:ascii="Times New Roman" w:hAnsi="Times New Roman" w:cs="Times New Roman"/>
          <w:sz w:val="24"/>
          <w:szCs w:val="24"/>
        </w:rPr>
        <w:t xml:space="preserve">ale </w:t>
      </w:r>
      <w:r w:rsidR="00440256" w:rsidRPr="000C0EB4">
        <w:rPr>
          <w:rFonts w:ascii="Times New Roman" w:hAnsi="Times New Roman" w:cs="Times New Roman"/>
          <w:sz w:val="24"/>
          <w:szCs w:val="24"/>
        </w:rPr>
        <w:t>ar</w:t>
      </w:r>
      <w:r w:rsidR="00440256">
        <w:rPr>
          <w:rFonts w:ascii="Times New Roman" w:hAnsi="Times New Roman" w:cs="Times New Roman"/>
          <w:sz w:val="24"/>
          <w:szCs w:val="24"/>
        </w:rPr>
        <w:t>t. 9 alin (1) lit. c) și lit. a</w:t>
      </w:r>
      <w:r w:rsidR="00182812">
        <w:rPr>
          <w:rFonts w:ascii="Times New Roman" w:hAnsi="Times New Roman" w:cs="Times New Roman"/>
          <w:sz w:val="24"/>
          <w:szCs w:val="24"/>
        </w:rPr>
        <w:t>b</w:t>
      </w:r>
      <w:r w:rsidR="00440256" w:rsidRPr="000C0EB4">
        <w:rPr>
          <w:rFonts w:ascii="Times New Roman" w:hAnsi="Times New Roman" w:cs="Times New Roman"/>
          <w:sz w:val="24"/>
          <w:szCs w:val="24"/>
        </w:rPr>
        <w:t xml:space="preserve">) </w:t>
      </w:r>
      <w:r w:rsidRPr="000173E3">
        <w:rPr>
          <w:rFonts w:ascii="Times New Roman" w:hAnsi="Times New Roman" w:cs="Times New Roman"/>
          <w:sz w:val="24"/>
          <w:szCs w:val="24"/>
        </w:rPr>
        <w:t xml:space="preserve">din Ordonanţa de urgenţă a Guvernului nr. 33/2007 privind organizarea şi funcţionarea Autorităţii Naţionale de Reglementare în Domeniul Energiei, aprobată cu modificări şi completări prin Legea nr. 160/2012, </w:t>
      </w:r>
      <w:r w:rsidR="00256313" w:rsidRPr="000173E3">
        <w:rPr>
          <w:rFonts w:ascii="Times New Roman" w:hAnsi="Times New Roman"/>
          <w:sz w:val="24"/>
          <w:szCs w:val="24"/>
        </w:rPr>
        <w:t>cu modificările şi completările ulterioare,</w:t>
      </w:r>
    </w:p>
    <w:p w:rsidR="000339AC" w:rsidRPr="000173E3" w:rsidRDefault="000339AC" w:rsidP="000339AC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pre</w:t>
      </w:r>
      <w:r w:rsidRPr="000173E3">
        <w:rPr>
          <w:rFonts w:ascii="Times New Roman" w:hAnsi="Times New Roman" w:cs="Tahoma"/>
          <w:b/>
          <w:sz w:val="24"/>
          <w:szCs w:val="24"/>
        </w:rPr>
        <w:t>ș</w:t>
      </w:r>
      <w:r w:rsidRPr="000173E3">
        <w:rPr>
          <w:rFonts w:ascii="Times New Roman" w:hAnsi="Times New Roman"/>
          <w:b/>
          <w:sz w:val="24"/>
          <w:szCs w:val="24"/>
        </w:rPr>
        <w:t>edintele Autorită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ii Na</w:t>
      </w:r>
      <w:r w:rsidRPr="000173E3">
        <w:rPr>
          <w:rFonts w:ascii="Times New Roman" w:hAnsi="Times New Roman" w:cs="Tahoma"/>
          <w:b/>
          <w:sz w:val="24"/>
          <w:szCs w:val="24"/>
        </w:rPr>
        <w:t>ț</w:t>
      </w:r>
      <w:r w:rsidRPr="000173E3">
        <w:rPr>
          <w:rFonts w:ascii="Times New Roman" w:hAnsi="Times New Roman"/>
          <w:b/>
          <w:sz w:val="24"/>
          <w:szCs w:val="24"/>
        </w:rPr>
        <w:t>ionale de Reglementare în Domeniul Energiei emite următorul</w:t>
      </w:r>
    </w:p>
    <w:p w:rsidR="000339AC" w:rsidRPr="000173E3" w:rsidRDefault="000339AC" w:rsidP="000339AC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0173E3">
        <w:rPr>
          <w:rFonts w:ascii="Times New Roman" w:hAnsi="Times New Roman"/>
          <w:b/>
          <w:sz w:val="24"/>
          <w:szCs w:val="24"/>
        </w:rPr>
        <w:t>ORDIN</w:t>
      </w:r>
    </w:p>
    <w:p w:rsidR="00874D12" w:rsidRPr="000173E3" w:rsidRDefault="00874D12" w:rsidP="00EF76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1AEF" w:rsidRPr="006255F4" w:rsidRDefault="00B61AEF" w:rsidP="00B61AEF">
      <w:pPr>
        <w:spacing w:before="120" w:after="0" w:line="360" w:lineRule="auto"/>
        <w:jc w:val="both"/>
        <w:rPr>
          <w:rFonts w:ascii="Times New Roman" w:eastAsia="Batang" w:hAnsi="Times New Roman"/>
          <w:sz w:val="24"/>
          <w:szCs w:val="24"/>
          <w:lang w:eastAsia="ko-KR"/>
        </w:rPr>
      </w:pPr>
      <w:r>
        <w:rPr>
          <w:rFonts w:ascii="Times New Roman" w:hAnsi="Times New Roman"/>
          <w:sz w:val="24"/>
          <w:szCs w:val="24"/>
        </w:rPr>
        <w:t xml:space="preserve">Art. 1. </w:t>
      </w:r>
      <w:r w:rsidRPr="006255F4">
        <w:rPr>
          <w:rFonts w:ascii="Times New Roman" w:hAnsi="Times New Roman"/>
          <w:sz w:val="24"/>
          <w:szCs w:val="24"/>
        </w:rPr>
        <w:t>Anexa la Ordinul pre</w:t>
      </w:r>
      <w:r w:rsidRPr="006255F4">
        <w:rPr>
          <w:rFonts w:ascii="Times New Roman" w:hAnsi="Times New Roman" w:cs="Tahoma"/>
          <w:sz w:val="24"/>
          <w:szCs w:val="24"/>
        </w:rPr>
        <w:t>ș</w:t>
      </w:r>
      <w:r w:rsidRPr="006255F4">
        <w:rPr>
          <w:rFonts w:ascii="Times New Roman" w:hAnsi="Times New Roman"/>
          <w:sz w:val="24"/>
          <w:szCs w:val="24"/>
        </w:rPr>
        <w:t>edintelui Autorită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>ii Na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>ionale de Reglementare în Domeniul E</w:t>
      </w:r>
      <w:r>
        <w:rPr>
          <w:rFonts w:ascii="Times New Roman" w:hAnsi="Times New Roman"/>
          <w:sz w:val="24"/>
          <w:szCs w:val="24"/>
        </w:rPr>
        <w:t>nergiei nr. 196</w:t>
      </w:r>
      <w:r w:rsidRPr="006255F4">
        <w:rPr>
          <w:rFonts w:ascii="Times New Roman" w:hAnsi="Times New Roman"/>
          <w:sz w:val="24"/>
          <w:szCs w:val="24"/>
        </w:rPr>
        <w:t xml:space="preserve">/2018 privind aprobarea tarifelor specifice pentru serviciul de distribuție a energiei electrice </w:t>
      </w:r>
      <w:r w:rsidRPr="006255F4">
        <w:rPr>
          <w:rFonts w:ascii="Times New Roman" w:hAnsi="Times New Roman" w:cs="Tahoma"/>
          <w:sz w:val="24"/>
          <w:szCs w:val="24"/>
        </w:rPr>
        <w:t>ș</w:t>
      </w:r>
      <w:r w:rsidRPr="006255F4">
        <w:rPr>
          <w:rFonts w:ascii="Times New Roman" w:hAnsi="Times New Roman"/>
          <w:sz w:val="24"/>
          <w:szCs w:val="24"/>
        </w:rPr>
        <w:t>i a pre</w:t>
      </w:r>
      <w:r w:rsidRPr="006255F4">
        <w:rPr>
          <w:rFonts w:ascii="Times New Roman" w:hAnsi="Times New Roman" w:cs="Tahoma"/>
          <w:sz w:val="24"/>
          <w:szCs w:val="24"/>
        </w:rPr>
        <w:t>ț</w:t>
      </w:r>
      <w:r w:rsidRPr="006255F4">
        <w:rPr>
          <w:rFonts w:ascii="Times New Roman" w:hAnsi="Times New Roman"/>
          <w:sz w:val="24"/>
          <w:szCs w:val="24"/>
        </w:rPr>
        <w:t xml:space="preserve">urilor pentru energia electrică reactivă, pentru </w:t>
      </w:r>
      <w:r w:rsidRPr="006255F4">
        <w:rPr>
          <w:rFonts w:ascii="Times New Roman" w:eastAsia="Calibri" w:hAnsi="Times New Roman" w:cs="Times New Roman"/>
          <w:sz w:val="24"/>
          <w:szCs w:val="24"/>
        </w:rPr>
        <w:t>societatea</w:t>
      </w:r>
      <w:r w:rsidRPr="006255F4">
        <w:rPr>
          <w:rFonts w:ascii="Times New Roman" w:hAnsi="Times New Roman" w:cs="Times New Roman"/>
          <w:sz w:val="24"/>
          <w:szCs w:val="24"/>
        </w:rPr>
        <w:t xml:space="preserve"> E-Distribuție </w:t>
      </w:r>
      <w:r>
        <w:rPr>
          <w:rFonts w:ascii="Times New Roman" w:hAnsi="Times New Roman" w:cs="Times New Roman"/>
          <w:sz w:val="24"/>
          <w:szCs w:val="24"/>
        </w:rPr>
        <w:t>Muntenia</w:t>
      </w:r>
      <w:r w:rsidRPr="006255F4">
        <w:rPr>
          <w:rFonts w:ascii="Times New Roman" w:hAnsi="Times New Roman" w:cs="Times New Roman"/>
          <w:sz w:val="24"/>
          <w:szCs w:val="24"/>
        </w:rPr>
        <w:t xml:space="preserve"> S.A. </w:t>
      </w:r>
      <w:r w:rsidRPr="006255F4">
        <w:rPr>
          <w:rFonts w:ascii="Times New Roman" w:hAnsi="Times New Roman"/>
          <w:sz w:val="24"/>
          <w:szCs w:val="24"/>
        </w:rPr>
        <w:t xml:space="preserve">publicat în Monitorul Oficial al României, Partea I, nr. 1084 din 20 decembrie 2018 </w:t>
      </w:r>
      <w:r w:rsidRPr="006255F4">
        <w:rPr>
          <w:rFonts w:ascii="Times New Roman" w:eastAsia="Batang" w:hAnsi="Times New Roman"/>
          <w:sz w:val="24"/>
          <w:szCs w:val="24"/>
          <w:lang w:eastAsia="ko-KR"/>
        </w:rPr>
        <w:t>se modifică și se înlocuiește cu anexa care face parte integrantă din prezentul ordin.</w:t>
      </w:r>
    </w:p>
    <w:p w:rsidR="00FF0D94" w:rsidRPr="000173E3" w:rsidRDefault="00B61AEF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Art. 2</w:t>
      </w:r>
      <w:r w:rsidR="00EF7641" w:rsidRPr="000173E3">
        <w:rPr>
          <w:rFonts w:ascii="Times New Roman" w:hAnsi="Times New Roman" w:cs="Times New Roman"/>
          <w:sz w:val="24"/>
          <w:szCs w:val="24"/>
        </w:rPr>
        <w:t xml:space="preserve">. </w:t>
      </w:r>
      <w:r w:rsidR="00C850A7" w:rsidRPr="000173E3">
        <w:rPr>
          <w:rFonts w:ascii="Times New Roman" w:hAnsi="Times New Roman" w:cs="Times New Roman"/>
          <w:sz w:val="24"/>
          <w:szCs w:val="24"/>
        </w:rPr>
        <w:t>Operatorul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173E3">
        <w:rPr>
          <w:rFonts w:ascii="Times New Roman" w:hAnsi="Times New Roman" w:cs="Times New Roman"/>
          <w:sz w:val="24"/>
          <w:szCs w:val="24"/>
        </w:rPr>
        <w:t>concesionar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de distribuție a energiei electrice</w:t>
      </w:r>
      <w:r w:rsidR="00C850A7" w:rsidRPr="000173E3">
        <w:rPr>
          <w:rFonts w:ascii="Times New Roman" w:hAnsi="Times New Roman" w:cs="Times New Roman"/>
          <w:sz w:val="24"/>
          <w:szCs w:val="24"/>
        </w:rPr>
        <w:t xml:space="preserve">, </w:t>
      </w:r>
      <w:r w:rsidR="00F9258F" w:rsidRPr="000173E3">
        <w:rPr>
          <w:rFonts w:ascii="Times New Roman" w:eastAsia="Calibri" w:hAnsi="Times New Roman" w:cs="Times New Roman"/>
          <w:sz w:val="24"/>
          <w:szCs w:val="24"/>
        </w:rPr>
        <w:t>societatea</w:t>
      </w:r>
      <w:r w:rsidR="00F9258F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C850A7" w:rsidRPr="000173E3">
        <w:rPr>
          <w:rFonts w:ascii="Times New Roman" w:hAnsi="Times New Roman" w:cs="Times New Roman"/>
          <w:sz w:val="24"/>
          <w:szCs w:val="24"/>
        </w:rPr>
        <w:t>E</w:t>
      </w:r>
      <w:r w:rsidR="008D5FF4" w:rsidRPr="000173E3">
        <w:rPr>
          <w:rFonts w:ascii="Times New Roman" w:hAnsi="Times New Roman" w:cs="Times New Roman"/>
          <w:sz w:val="24"/>
          <w:szCs w:val="24"/>
        </w:rPr>
        <w:t>-</w:t>
      </w:r>
      <w:r w:rsidR="00C850A7" w:rsidRPr="000173E3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87318A" w:rsidRPr="000173E3">
        <w:rPr>
          <w:rFonts w:ascii="Times New Roman" w:hAnsi="Times New Roman" w:cs="Times New Roman"/>
          <w:sz w:val="24"/>
          <w:szCs w:val="24"/>
        </w:rPr>
        <w:t>Muntenia</w:t>
      </w:r>
      <w:r w:rsidR="00C850A7" w:rsidRPr="000173E3">
        <w:rPr>
          <w:rFonts w:ascii="Times New Roman" w:hAnsi="Times New Roman" w:cs="Times New Roman"/>
          <w:sz w:val="24"/>
          <w:szCs w:val="24"/>
        </w:rPr>
        <w:t xml:space="preserve"> S.A.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duc</w:t>
      </w:r>
      <w:r w:rsidR="00C850A7" w:rsidRPr="000173E3">
        <w:rPr>
          <w:rFonts w:ascii="Times New Roman" w:hAnsi="Times New Roman" w:cs="Times New Roman"/>
          <w:sz w:val="24"/>
          <w:szCs w:val="24"/>
        </w:rPr>
        <w:t>e</w:t>
      </w:r>
      <w:r w:rsidR="0030703C" w:rsidRPr="000173E3">
        <w:rPr>
          <w:rFonts w:ascii="Times New Roman" w:hAnsi="Times New Roman" w:cs="Times New Roman"/>
          <w:sz w:val="24"/>
          <w:szCs w:val="24"/>
        </w:rPr>
        <w:t xml:space="preserve"> la îndeplinire prevederile prezentului ordin, iar entitățile organizatorice din cadrul Autorității Naționale de Reglementare în Domeniul Energiei urmăresc respectarea </w:t>
      </w:r>
      <w:r w:rsidR="00476835" w:rsidRPr="000173E3">
        <w:rPr>
          <w:rFonts w:ascii="Times New Roman" w:hAnsi="Times New Roman" w:cs="Times New Roman"/>
          <w:sz w:val="24"/>
          <w:szCs w:val="24"/>
        </w:rPr>
        <w:t>acestora</w:t>
      </w:r>
      <w:r w:rsidR="0030703C" w:rsidRPr="000173E3">
        <w:rPr>
          <w:rFonts w:ascii="Times New Roman" w:hAnsi="Times New Roman" w:cs="Times New Roman"/>
          <w:sz w:val="24"/>
          <w:szCs w:val="24"/>
        </w:rPr>
        <w:t>.</w:t>
      </w:r>
    </w:p>
    <w:p w:rsidR="0030703C" w:rsidRPr="000173E3" w:rsidRDefault="0030703C" w:rsidP="00B61AEF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73E3">
        <w:rPr>
          <w:rFonts w:ascii="Times New Roman" w:hAnsi="Times New Roman" w:cs="Times New Roman"/>
          <w:sz w:val="24"/>
          <w:szCs w:val="24"/>
        </w:rPr>
        <w:t xml:space="preserve">Art. </w:t>
      </w:r>
      <w:r w:rsidR="00B61AEF">
        <w:rPr>
          <w:rFonts w:ascii="Times New Roman" w:hAnsi="Times New Roman" w:cs="Times New Roman"/>
          <w:sz w:val="24"/>
          <w:szCs w:val="24"/>
        </w:rPr>
        <w:t>3</w:t>
      </w:r>
      <w:r w:rsidRPr="000173E3">
        <w:rPr>
          <w:rFonts w:ascii="Times New Roman" w:hAnsi="Times New Roman" w:cs="Times New Roman"/>
          <w:sz w:val="24"/>
          <w:szCs w:val="24"/>
        </w:rPr>
        <w:t xml:space="preserve">. Prezentul ordin </w:t>
      </w:r>
      <w:r w:rsidRPr="000173E3">
        <w:rPr>
          <w:rFonts w:ascii="Times New Roman" w:hAnsi="Times New Roman" w:cs="Times New Roman"/>
          <w:sz w:val="24"/>
          <w:szCs w:val="24"/>
          <w:lang w:val="it-IT"/>
        </w:rPr>
        <w:t xml:space="preserve">se publică în Monitorul Oficial al României, Partea I, </w:t>
      </w:r>
      <w:r w:rsidRPr="000173E3">
        <w:rPr>
          <w:rFonts w:ascii="Times New Roman" w:hAnsi="Times New Roman" w:cs="Times New Roman"/>
          <w:sz w:val="24"/>
          <w:szCs w:val="24"/>
        </w:rPr>
        <w:t xml:space="preserve">și intră în vigoare la data de 01 </w:t>
      </w:r>
      <w:r w:rsidR="003C1ABB">
        <w:rPr>
          <w:rFonts w:ascii="Times New Roman" w:hAnsi="Times New Roman" w:cs="Times New Roman"/>
          <w:sz w:val="24"/>
          <w:szCs w:val="24"/>
        </w:rPr>
        <w:t>martie</w:t>
      </w:r>
      <w:r w:rsidR="003C1ABB" w:rsidRPr="000173E3">
        <w:rPr>
          <w:rFonts w:ascii="Times New Roman" w:hAnsi="Times New Roman" w:cs="Times New Roman"/>
          <w:sz w:val="24"/>
          <w:szCs w:val="24"/>
        </w:rPr>
        <w:t xml:space="preserve"> </w:t>
      </w:r>
      <w:r w:rsidR="00162472" w:rsidRPr="000173E3">
        <w:rPr>
          <w:rFonts w:ascii="Times New Roman" w:hAnsi="Times New Roman" w:cs="Times New Roman"/>
          <w:sz w:val="24"/>
          <w:szCs w:val="24"/>
        </w:rPr>
        <w:t>201</w:t>
      </w:r>
      <w:r w:rsidR="00065B96" w:rsidRPr="000173E3">
        <w:rPr>
          <w:rFonts w:ascii="Times New Roman" w:hAnsi="Times New Roman" w:cs="Times New Roman"/>
          <w:sz w:val="24"/>
          <w:szCs w:val="24"/>
        </w:rPr>
        <w:t>9</w:t>
      </w:r>
      <w:r w:rsidRPr="000173E3">
        <w:rPr>
          <w:rFonts w:ascii="Times New Roman" w:hAnsi="Times New Roman" w:cs="Times New Roman"/>
          <w:sz w:val="24"/>
          <w:szCs w:val="24"/>
        </w:rPr>
        <w:t xml:space="preserve">.   </w:t>
      </w:r>
    </w:p>
    <w:p w:rsidR="0030703C" w:rsidRPr="000173E3" w:rsidRDefault="0030703C" w:rsidP="0030703C">
      <w:pPr>
        <w:pStyle w:val="Heading5"/>
        <w:numPr>
          <w:ilvl w:val="0"/>
          <w:numId w:val="0"/>
        </w:numPr>
        <w:tabs>
          <w:tab w:val="left" w:pos="708"/>
        </w:tabs>
        <w:spacing w:before="120" w:after="120" w:line="360" w:lineRule="auto"/>
        <w:ind w:firstLine="540"/>
        <w:jc w:val="center"/>
        <w:rPr>
          <w:szCs w:val="24"/>
          <w:lang w:val="ro-RO"/>
        </w:rPr>
      </w:pPr>
      <w:r w:rsidRPr="000173E3">
        <w:rPr>
          <w:szCs w:val="24"/>
          <w:lang w:val="ro-RO"/>
        </w:rPr>
        <w:t>Președintele Autorității Naționale de Reglementare în Domeniul Energiei</w:t>
      </w:r>
    </w:p>
    <w:p w:rsidR="0030703C" w:rsidRPr="000173E3" w:rsidRDefault="00DA13E8" w:rsidP="0030703C">
      <w:pPr>
        <w:spacing w:before="120"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73E3"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:rsidR="00054CF8" w:rsidRDefault="00054CF8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054CF8" w:rsidRDefault="00054CF8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BD70BB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  <w:bookmarkStart w:id="0" w:name="_GoBack"/>
      <w:bookmarkEnd w:id="0"/>
      <w:r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ANEXA </w:t>
      </w:r>
      <w:r w:rsidR="00725046" w:rsidRPr="000173E3"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  <w:t xml:space="preserve"> </w:t>
      </w:r>
    </w:p>
    <w:p w:rsidR="00725046" w:rsidRPr="000173E3" w:rsidRDefault="00725046" w:rsidP="00725046">
      <w:pPr>
        <w:spacing w:after="0" w:line="240" w:lineRule="auto"/>
        <w:ind w:left="7200" w:firstLine="720"/>
        <w:jc w:val="center"/>
        <w:rPr>
          <w:rFonts w:ascii="Times New Roman" w:eastAsia="Batang" w:hAnsi="Times New Roman" w:cs="Times New Roman"/>
          <w:b/>
          <w:bCs/>
          <w:sz w:val="24"/>
          <w:szCs w:val="24"/>
          <w:u w:val="single"/>
          <w:lang w:val="pt-BR" w:eastAsia="ko-KR"/>
        </w:rPr>
      </w:pP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val="pt-BR" w:eastAsia="ko-KR"/>
        </w:rPr>
      </w:pP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Tarife specifice pentru serviciul de distribuţie a energiei electrice </w:t>
      </w:r>
      <w:r w:rsidR="00476835"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practicate </w:t>
      </w: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de </w:t>
      </w:r>
      <w:r w:rsidR="00F9258F"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societatea </w:t>
      </w: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E</w:t>
      </w:r>
      <w:r w:rsidR="008D5FF4"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-</w:t>
      </w: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Distribuție </w:t>
      </w:r>
      <w:r w:rsidR="0087318A"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Muntenia</w:t>
      </w: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 xml:space="preserve"> S.A., valabile începând cu data de 01.0</w:t>
      </w:r>
      <w:r w:rsidR="003C1ABB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3</w:t>
      </w:r>
      <w:r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.201</w:t>
      </w:r>
      <w:r w:rsidR="00065B96" w:rsidRPr="000173E3">
        <w:rPr>
          <w:rFonts w:ascii="Times New Roman" w:eastAsia="Batang" w:hAnsi="Times New Roman" w:cs="Times New Roman"/>
          <w:b/>
          <w:sz w:val="24"/>
          <w:szCs w:val="24"/>
          <w:lang w:val="pt-BR" w:eastAsia="ko-KR"/>
        </w:rPr>
        <w:t>9</w:t>
      </w: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  <w:r w:rsidRPr="000173E3">
        <w:rPr>
          <w:rFonts w:ascii="Times New Roman" w:eastAsia="Batang" w:hAnsi="Times New Roman" w:cs="Times New Roman"/>
          <w:sz w:val="24"/>
          <w:szCs w:val="24"/>
          <w:lang w:val="pt-BR" w:eastAsia="ko-KR"/>
        </w:rPr>
        <w:t>Tarifele nu conţin taxa pe valoarea adăugată</w:t>
      </w:r>
    </w:p>
    <w:p w:rsidR="00725046" w:rsidRPr="000173E3" w:rsidRDefault="00725046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pt-BR" w:eastAsia="ko-KR"/>
        </w:rPr>
      </w:pPr>
    </w:p>
    <w:p w:rsidR="000339AC" w:rsidRPr="000173E3" w:rsidRDefault="000339AC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0339AC" w:rsidRPr="00583054" w:rsidRDefault="00DB1023" w:rsidP="00725046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DB1023">
        <w:rPr>
          <w:noProof/>
          <w:lang w:val="en-GB" w:eastAsia="en-GB"/>
        </w:rPr>
        <w:drawing>
          <wp:inline distT="0" distB="0" distL="0" distR="0">
            <wp:extent cx="5534025" cy="10477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9AC" w:rsidRPr="00583054" w:rsidSect="00B61AEF">
      <w:footerReference w:type="default" r:id="rId9"/>
      <w:pgSz w:w="11906" w:h="16838"/>
      <w:pgMar w:top="993" w:right="566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EED" w:rsidRDefault="00793EED" w:rsidP="006B292F">
      <w:pPr>
        <w:spacing w:after="0" w:line="240" w:lineRule="auto"/>
      </w:pPr>
      <w:r>
        <w:separator/>
      </w:r>
    </w:p>
  </w:endnote>
  <w:endnote w:type="continuationSeparator" w:id="0">
    <w:p w:rsidR="00793EED" w:rsidRDefault="00793EED" w:rsidP="006B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6328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61AEF" w:rsidRDefault="00B61A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220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B292F" w:rsidRDefault="006B292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EED" w:rsidRDefault="00793EED" w:rsidP="006B292F">
      <w:pPr>
        <w:spacing w:after="0" w:line="240" w:lineRule="auto"/>
      </w:pPr>
      <w:r>
        <w:separator/>
      </w:r>
    </w:p>
  </w:footnote>
  <w:footnote w:type="continuationSeparator" w:id="0">
    <w:p w:rsidR="00793EED" w:rsidRDefault="00793EED" w:rsidP="006B29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12A0D"/>
    <w:multiLevelType w:val="hybridMultilevel"/>
    <w:tmpl w:val="7E2A93EE"/>
    <w:lvl w:ilvl="0" w:tplc="24368C4A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7CBC0752"/>
    <w:multiLevelType w:val="multilevel"/>
    <w:tmpl w:val="2CE47902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80"/>
        </w:tabs>
        <w:ind w:left="1008" w:hanging="1008"/>
      </w:pPr>
    </w:lvl>
    <w:lvl w:ilvl="5">
      <w:start w:val="1"/>
      <w:numFmt w:val="decimal"/>
      <w:pStyle w:val="Heading6"/>
      <w:lvlText w:val="(%6)"/>
      <w:lvlJc w:val="left"/>
      <w:pPr>
        <w:tabs>
          <w:tab w:val="num" w:pos="1277"/>
        </w:tabs>
        <w:ind w:left="1277" w:hanging="567"/>
      </w:pPr>
    </w:lvl>
    <w:lvl w:ilvl="6">
      <w:start w:val="1"/>
      <w:numFmt w:val="lowerRoman"/>
      <w:pStyle w:val="Heading7"/>
      <w:lvlText w:val="(%7)"/>
      <w:lvlJc w:val="left"/>
      <w:pPr>
        <w:tabs>
          <w:tab w:val="num" w:pos="1288"/>
        </w:tabs>
        <w:ind w:left="1135" w:hanging="567"/>
      </w:pPr>
    </w:lvl>
    <w:lvl w:ilvl="7">
      <w:start w:val="1"/>
      <w:numFmt w:val="decimalZero"/>
      <w:pStyle w:val="Heading8"/>
      <w:lvlText w:val="(%8)"/>
      <w:lvlJc w:val="left"/>
      <w:pPr>
        <w:tabs>
          <w:tab w:val="num" w:pos="1701"/>
        </w:tabs>
        <w:ind w:left="1701" w:hanging="567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D97"/>
    <w:rsid w:val="00002A59"/>
    <w:rsid w:val="000078EA"/>
    <w:rsid w:val="000173E3"/>
    <w:rsid w:val="000339AC"/>
    <w:rsid w:val="00054CF8"/>
    <w:rsid w:val="0005783A"/>
    <w:rsid w:val="00065B96"/>
    <w:rsid w:val="00092F1A"/>
    <w:rsid w:val="0009744E"/>
    <w:rsid w:val="000A37A0"/>
    <w:rsid w:val="000D0FCB"/>
    <w:rsid w:val="000D2590"/>
    <w:rsid w:val="000E03D1"/>
    <w:rsid w:val="00112209"/>
    <w:rsid w:val="001233FD"/>
    <w:rsid w:val="001503A4"/>
    <w:rsid w:val="001539F3"/>
    <w:rsid w:val="00162472"/>
    <w:rsid w:val="00182812"/>
    <w:rsid w:val="0018356C"/>
    <w:rsid w:val="001854EA"/>
    <w:rsid w:val="0018701B"/>
    <w:rsid w:val="001A1F43"/>
    <w:rsid w:val="001A4CE9"/>
    <w:rsid w:val="001A6903"/>
    <w:rsid w:val="00220F75"/>
    <w:rsid w:val="00232970"/>
    <w:rsid w:val="00256313"/>
    <w:rsid w:val="0029534C"/>
    <w:rsid w:val="002F54D2"/>
    <w:rsid w:val="0030703C"/>
    <w:rsid w:val="003306E2"/>
    <w:rsid w:val="00386C79"/>
    <w:rsid w:val="00391F89"/>
    <w:rsid w:val="003A705F"/>
    <w:rsid w:val="003C1ABB"/>
    <w:rsid w:val="004358F0"/>
    <w:rsid w:val="00440256"/>
    <w:rsid w:val="00446B33"/>
    <w:rsid w:val="004512EE"/>
    <w:rsid w:val="00476835"/>
    <w:rsid w:val="004A585C"/>
    <w:rsid w:val="004B1A7C"/>
    <w:rsid w:val="004E51DC"/>
    <w:rsid w:val="004E6067"/>
    <w:rsid w:val="004F317F"/>
    <w:rsid w:val="005214AB"/>
    <w:rsid w:val="00524EAB"/>
    <w:rsid w:val="00583054"/>
    <w:rsid w:val="005A7ABB"/>
    <w:rsid w:val="005B5318"/>
    <w:rsid w:val="005D3406"/>
    <w:rsid w:val="005D3E35"/>
    <w:rsid w:val="005D71B4"/>
    <w:rsid w:val="005E39C1"/>
    <w:rsid w:val="00601AC3"/>
    <w:rsid w:val="006146E2"/>
    <w:rsid w:val="006669CD"/>
    <w:rsid w:val="006824F6"/>
    <w:rsid w:val="0069288A"/>
    <w:rsid w:val="006A7CFB"/>
    <w:rsid w:val="006B292F"/>
    <w:rsid w:val="006C09B9"/>
    <w:rsid w:val="00707FDB"/>
    <w:rsid w:val="00725046"/>
    <w:rsid w:val="00771AD7"/>
    <w:rsid w:val="00793EED"/>
    <w:rsid w:val="007A56E3"/>
    <w:rsid w:val="007C29D6"/>
    <w:rsid w:val="007E5FC4"/>
    <w:rsid w:val="00803B52"/>
    <w:rsid w:val="008301BB"/>
    <w:rsid w:val="0087318A"/>
    <w:rsid w:val="00874D12"/>
    <w:rsid w:val="00897457"/>
    <w:rsid w:val="008C52EA"/>
    <w:rsid w:val="008D5FF4"/>
    <w:rsid w:val="008D7261"/>
    <w:rsid w:val="008F78EC"/>
    <w:rsid w:val="00932554"/>
    <w:rsid w:val="00996266"/>
    <w:rsid w:val="00996F6B"/>
    <w:rsid w:val="009E0B5A"/>
    <w:rsid w:val="009E7B7A"/>
    <w:rsid w:val="009F02E8"/>
    <w:rsid w:val="00A151D2"/>
    <w:rsid w:val="00A179C6"/>
    <w:rsid w:val="00A35A02"/>
    <w:rsid w:val="00A50CC5"/>
    <w:rsid w:val="00AF4B9B"/>
    <w:rsid w:val="00AF5880"/>
    <w:rsid w:val="00B01652"/>
    <w:rsid w:val="00B07D52"/>
    <w:rsid w:val="00B10361"/>
    <w:rsid w:val="00B61AEF"/>
    <w:rsid w:val="00B63EBD"/>
    <w:rsid w:val="00B6554A"/>
    <w:rsid w:val="00B825B1"/>
    <w:rsid w:val="00BD70BB"/>
    <w:rsid w:val="00BE1038"/>
    <w:rsid w:val="00C04358"/>
    <w:rsid w:val="00C55E1E"/>
    <w:rsid w:val="00C8049E"/>
    <w:rsid w:val="00C850A7"/>
    <w:rsid w:val="00CA3B7B"/>
    <w:rsid w:val="00CA5AC2"/>
    <w:rsid w:val="00CA7EAA"/>
    <w:rsid w:val="00CF7166"/>
    <w:rsid w:val="00D17309"/>
    <w:rsid w:val="00D22065"/>
    <w:rsid w:val="00D40591"/>
    <w:rsid w:val="00DA13E8"/>
    <w:rsid w:val="00DA2A24"/>
    <w:rsid w:val="00DB1023"/>
    <w:rsid w:val="00DC2020"/>
    <w:rsid w:val="00DE3046"/>
    <w:rsid w:val="00E0229F"/>
    <w:rsid w:val="00E377CB"/>
    <w:rsid w:val="00E63D04"/>
    <w:rsid w:val="00E71AFA"/>
    <w:rsid w:val="00E82082"/>
    <w:rsid w:val="00E87B86"/>
    <w:rsid w:val="00EA65FB"/>
    <w:rsid w:val="00EB0519"/>
    <w:rsid w:val="00EC2C07"/>
    <w:rsid w:val="00EC2D97"/>
    <w:rsid w:val="00EF7641"/>
    <w:rsid w:val="00F1498B"/>
    <w:rsid w:val="00F47E9B"/>
    <w:rsid w:val="00F53D67"/>
    <w:rsid w:val="00F5726A"/>
    <w:rsid w:val="00F9258F"/>
    <w:rsid w:val="00F928AF"/>
    <w:rsid w:val="00F94BA8"/>
    <w:rsid w:val="00FF0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EB8D31A-41ED-4599-9CD9-16F6428CE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5318"/>
  </w:style>
  <w:style w:type="paragraph" w:styleId="Heading1">
    <w:name w:val="heading 1"/>
    <w:basedOn w:val="Normal"/>
    <w:next w:val="Normal"/>
    <w:link w:val="Heading1Char"/>
    <w:qFormat/>
    <w:rsid w:val="0030703C"/>
    <w:pPr>
      <w:keepNext/>
      <w:numPr>
        <w:numId w:val="2"/>
      </w:numPr>
      <w:spacing w:before="120" w:after="60" w:line="240" w:lineRule="auto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paragraph" w:styleId="Heading2">
    <w:name w:val="heading 2"/>
    <w:aliases w:val="Major,2,(cntl 2),Ü2-DVG,h2,level 2,Subhead A,H2,Titre m"/>
    <w:basedOn w:val="Normal"/>
    <w:next w:val="Normal"/>
    <w:link w:val="Heading2Char"/>
    <w:semiHidden/>
    <w:unhideWhenUsed/>
    <w:qFormat/>
    <w:rsid w:val="0030703C"/>
    <w:pPr>
      <w:keepNext/>
      <w:numPr>
        <w:ilvl w:val="1"/>
        <w:numId w:val="2"/>
      </w:numPr>
      <w:spacing w:before="360" w:after="240" w:line="240" w:lineRule="auto"/>
      <w:outlineLvl w:val="1"/>
    </w:pPr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paragraph" w:styleId="Heading3">
    <w:name w:val="heading 3"/>
    <w:aliases w:val="No Indent"/>
    <w:basedOn w:val="Normal"/>
    <w:next w:val="Normal"/>
    <w:link w:val="Heading3Char"/>
    <w:semiHidden/>
    <w:unhideWhenUsed/>
    <w:qFormat/>
    <w:rsid w:val="0030703C"/>
    <w:pPr>
      <w:keepNext/>
      <w:numPr>
        <w:ilvl w:val="2"/>
        <w:numId w:val="2"/>
      </w:numPr>
      <w:spacing w:before="240" w:after="120" w:line="240" w:lineRule="auto"/>
      <w:outlineLvl w:val="2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703C"/>
    <w:pPr>
      <w:keepNext/>
      <w:numPr>
        <w:ilvl w:val="3"/>
        <w:numId w:val="2"/>
      </w:numPr>
      <w:spacing w:before="360" w:after="120" w:line="240" w:lineRule="auto"/>
      <w:outlineLvl w:val="3"/>
    </w:pPr>
    <w:rPr>
      <w:rFonts w:ascii="Times New Roman" w:eastAsia="Times New Roman" w:hAnsi="Times New Roman" w:cs="Times New Roman"/>
      <w:sz w:val="26"/>
      <w:szCs w:val="20"/>
      <w:lang w:val="it-IT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30703C"/>
    <w:pPr>
      <w:keepNext/>
      <w:numPr>
        <w:ilvl w:val="4"/>
        <w:numId w:val="2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30703C"/>
    <w:pPr>
      <w:numPr>
        <w:ilvl w:val="5"/>
        <w:numId w:val="2"/>
      </w:numPr>
      <w:tabs>
        <w:tab w:val="left" w:pos="567"/>
      </w:tabs>
      <w:spacing w:before="120" w:after="120" w:line="300" w:lineRule="atLeast"/>
      <w:jc w:val="both"/>
      <w:outlineLvl w:val="5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30703C"/>
    <w:pPr>
      <w:numPr>
        <w:ilvl w:val="6"/>
        <w:numId w:val="2"/>
      </w:numPr>
      <w:tabs>
        <w:tab w:val="left" w:pos="567"/>
      </w:tabs>
      <w:spacing w:before="80" w:after="80" w:line="300" w:lineRule="atLeast"/>
      <w:jc w:val="both"/>
      <w:outlineLvl w:val="6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Heading8">
    <w:name w:val="heading 8"/>
    <w:aliases w:val="Heading 4 Text"/>
    <w:basedOn w:val="Normal"/>
    <w:next w:val="Normal"/>
    <w:link w:val="Heading8Char"/>
    <w:semiHidden/>
    <w:unhideWhenUsed/>
    <w:qFormat/>
    <w:rsid w:val="0030703C"/>
    <w:pPr>
      <w:numPr>
        <w:ilvl w:val="7"/>
        <w:numId w:val="2"/>
      </w:numPr>
      <w:spacing w:before="60" w:after="60" w:line="300" w:lineRule="atLeast"/>
      <w:jc w:val="both"/>
      <w:outlineLvl w:val="7"/>
    </w:pPr>
    <w:rPr>
      <w:rFonts w:ascii="Times New Roman" w:eastAsia="Times New Roman" w:hAnsi="Times New Roman" w:cs="Times New Roman"/>
      <w:sz w:val="24"/>
      <w:szCs w:val="20"/>
      <w:lang w:val="it-IT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30703C"/>
    <w:pPr>
      <w:numPr>
        <w:ilvl w:val="8"/>
        <w:numId w:val="2"/>
      </w:numPr>
      <w:spacing w:before="240" w:after="60" w:line="240" w:lineRule="auto"/>
      <w:outlineLvl w:val="8"/>
    </w:pPr>
    <w:rPr>
      <w:rFonts w:ascii="Arial" w:eastAsia="Times New Roman" w:hAnsi="Arial" w:cs="Times New Roman"/>
      <w:b/>
      <w:i/>
      <w:sz w:val="18"/>
      <w:szCs w:val="20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CF7166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CF7166"/>
    <w:rPr>
      <w:rFonts w:ascii="Calibri" w:hAnsi="Calibri"/>
      <w:szCs w:val="21"/>
    </w:rPr>
  </w:style>
  <w:style w:type="paragraph" w:styleId="ListParagraph">
    <w:name w:val="List Paragraph"/>
    <w:basedOn w:val="Normal"/>
    <w:uiPriority w:val="34"/>
    <w:qFormat/>
    <w:rsid w:val="005D71B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703C"/>
    <w:rPr>
      <w:rFonts w:ascii="Times New Roman" w:eastAsia="Times New Roman" w:hAnsi="Times New Roman" w:cs="Times New Roman"/>
      <w:b/>
      <w:caps/>
      <w:sz w:val="28"/>
      <w:szCs w:val="20"/>
      <w:lang w:val="en-GB"/>
    </w:rPr>
  </w:style>
  <w:style w:type="character" w:customStyle="1" w:styleId="Heading2Char">
    <w:name w:val="Heading 2 Char"/>
    <w:aliases w:val="Major Char,2 Char,(cntl 2) Char,Ü2-DVG Char,h2 Char,level 2 Char,Subhead A Char,H2 Char,Titre m Char"/>
    <w:basedOn w:val="DefaultParagraphFont"/>
    <w:link w:val="Heading2"/>
    <w:semiHidden/>
    <w:rsid w:val="0030703C"/>
    <w:rPr>
      <w:rFonts w:ascii="Times New Roman" w:eastAsia="Times New Roman" w:hAnsi="Times New Roman" w:cs="Times New Roman"/>
      <w:smallCaps/>
      <w:sz w:val="24"/>
      <w:szCs w:val="20"/>
      <w:lang w:val="en-GB"/>
    </w:rPr>
  </w:style>
  <w:style w:type="character" w:customStyle="1" w:styleId="Heading3Char">
    <w:name w:val="Heading 3 Char"/>
    <w:aliases w:val="No Indent Char"/>
    <w:basedOn w:val="DefaultParagraphFont"/>
    <w:link w:val="Heading3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4Char">
    <w:name w:val="Heading 4 Char"/>
    <w:basedOn w:val="DefaultParagraphFont"/>
    <w:link w:val="Heading4"/>
    <w:semiHidden/>
    <w:rsid w:val="0030703C"/>
    <w:rPr>
      <w:rFonts w:ascii="Times New Roman" w:eastAsia="Times New Roman" w:hAnsi="Times New Roman" w:cs="Times New Roman"/>
      <w:sz w:val="26"/>
      <w:szCs w:val="20"/>
      <w:lang w:val="it-IT"/>
    </w:rPr>
  </w:style>
  <w:style w:type="character" w:customStyle="1" w:styleId="Heading5Char">
    <w:name w:val="Heading 5 Char"/>
    <w:basedOn w:val="DefaultParagraphFont"/>
    <w:link w:val="Heading5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semiHidden/>
    <w:rsid w:val="0030703C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semiHidden/>
    <w:rsid w:val="0030703C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8Char">
    <w:name w:val="Heading 8 Char"/>
    <w:aliases w:val="Heading 4 Text Char"/>
    <w:basedOn w:val="DefaultParagraphFont"/>
    <w:link w:val="Heading8"/>
    <w:semiHidden/>
    <w:rsid w:val="0030703C"/>
    <w:rPr>
      <w:rFonts w:ascii="Times New Roman" w:eastAsia="Times New Roman" w:hAnsi="Times New Roman" w:cs="Times New Roman"/>
      <w:sz w:val="24"/>
      <w:szCs w:val="20"/>
      <w:lang w:val="it-IT"/>
    </w:rPr>
  </w:style>
  <w:style w:type="character" w:customStyle="1" w:styleId="Heading9Char">
    <w:name w:val="Heading 9 Char"/>
    <w:basedOn w:val="DefaultParagraphFont"/>
    <w:link w:val="Heading9"/>
    <w:semiHidden/>
    <w:rsid w:val="0030703C"/>
    <w:rPr>
      <w:rFonts w:ascii="Arial" w:eastAsia="Times New Roman" w:hAnsi="Arial" w:cs="Times New Roman"/>
      <w:b/>
      <w:i/>
      <w:sz w:val="18"/>
      <w:szCs w:val="20"/>
      <w:lang w:val="it-IT"/>
    </w:rPr>
  </w:style>
  <w:style w:type="paragraph" w:styleId="Header">
    <w:name w:val="header"/>
    <w:basedOn w:val="Normal"/>
    <w:link w:val="Head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292F"/>
  </w:style>
  <w:style w:type="paragraph" w:styleId="Footer">
    <w:name w:val="footer"/>
    <w:basedOn w:val="Normal"/>
    <w:link w:val="FooterChar"/>
    <w:uiPriority w:val="99"/>
    <w:unhideWhenUsed/>
    <w:rsid w:val="006B29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292F"/>
  </w:style>
  <w:style w:type="paragraph" w:styleId="BalloonText">
    <w:name w:val="Balloon Text"/>
    <w:basedOn w:val="Normal"/>
    <w:link w:val="BalloonTextChar"/>
    <w:uiPriority w:val="99"/>
    <w:semiHidden/>
    <w:unhideWhenUsed/>
    <w:rsid w:val="006B29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29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82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7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29032B-30ED-471F-AC25-D54DF3AF4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7</cp:revision>
  <cp:lastPrinted>2019-02-11T13:30:00Z</cp:lastPrinted>
  <dcterms:created xsi:type="dcterms:W3CDTF">2019-02-08T12:03:00Z</dcterms:created>
  <dcterms:modified xsi:type="dcterms:W3CDTF">2019-02-22T13:07:00Z</dcterms:modified>
</cp:coreProperties>
</file>