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AF" w:rsidRPr="000173E3" w:rsidRDefault="007C29D6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Ordin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3C1AB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din </w:t>
      </w:r>
    </w:p>
    <w:p w:rsidR="005D71B4" w:rsidRPr="000173E3" w:rsidRDefault="00B61AEF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D3C">
        <w:rPr>
          <w:rFonts w:ascii="Times New Roman" w:hAnsi="Times New Roman" w:cs="Times New Roman"/>
          <w:b/>
          <w:sz w:val="24"/>
          <w:szCs w:val="24"/>
        </w:rPr>
        <w:t xml:space="preserve">privind modificarea Ordinului președintelui </w:t>
      </w:r>
      <w:r w:rsidR="004A410C" w:rsidRPr="004A410C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 nr. 19</w:t>
      </w:r>
      <w:r w:rsidR="009E2984">
        <w:rPr>
          <w:rFonts w:ascii="Times New Roman" w:hAnsi="Times New Roman" w:cs="Times New Roman"/>
          <w:b/>
          <w:sz w:val="24"/>
          <w:szCs w:val="24"/>
        </w:rPr>
        <w:t>7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/2018 </w:t>
      </w:r>
      <w:r w:rsidR="00476835" w:rsidRPr="000173E3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D71B4" w:rsidRPr="000173E3">
        <w:rPr>
          <w:rFonts w:ascii="Times New Roman" w:hAnsi="Times New Roman" w:cs="Times New Roman"/>
          <w:b/>
          <w:sz w:val="24"/>
          <w:szCs w:val="24"/>
        </w:rPr>
        <w:t xml:space="preserve">aprobarea tarifelor specifice pentru serviciul de distribuţie a energiei electrice 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0173E3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FA7083" w:rsidRPr="00FA7083">
        <w:rPr>
          <w:rFonts w:ascii="Times New Roman" w:hAnsi="Times New Roman" w:cs="Times New Roman"/>
          <w:b/>
          <w:sz w:val="24"/>
          <w:szCs w:val="24"/>
        </w:rPr>
        <w:t xml:space="preserve">Societatea de Distribuţie a Energiei Electrice </w:t>
      </w:r>
      <w:r w:rsidR="009E2984">
        <w:rPr>
          <w:rFonts w:ascii="Times New Roman" w:hAnsi="Times New Roman" w:cs="Times New Roman"/>
          <w:b/>
          <w:sz w:val="24"/>
          <w:szCs w:val="24"/>
        </w:rPr>
        <w:t>Muntenia</w:t>
      </w:r>
      <w:r w:rsidR="00FA7083" w:rsidRPr="00FA7083">
        <w:rPr>
          <w:rFonts w:ascii="Times New Roman" w:hAnsi="Times New Roman" w:cs="Times New Roman"/>
          <w:b/>
          <w:sz w:val="24"/>
          <w:szCs w:val="24"/>
        </w:rPr>
        <w:t xml:space="preserve"> Nord S.A.</w:t>
      </w:r>
    </w:p>
    <w:p w:rsidR="00874D12" w:rsidRPr="000173E3" w:rsidRDefault="00874D12" w:rsidP="00DA2A24">
      <w:pPr>
        <w:rPr>
          <w:rFonts w:ascii="Times New Roman" w:hAnsi="Times New Roman" w:cs="Times New Roman"/>
          <w:sz w:val="24"/>
          <w:szCs w:val="24"/>
        </w:rPr>
      </w:pPr>
    </w:p>
    <w:p w:rsidR="001A6903" w:rsidRPr="000173E3" w:rsidRDefault="004358F0" w:rsidP="001A69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>Având în vedere prevederile art. 75 alin. (1) lit. b)</w:t>
      </w:r>
      <w:r>
        <w:rPr>
          <w:rFonts w:ascii="Times New Roman" w:hAnsi="Times New Roman" w:cs="Times New Roman"/>
          <w:sz w:val="24"/>
          <w:szCs w:val="24"/>
        </w:rPr>
        <w:t>, ale art. 76</w:t>
      </w:r>
      <w:r w:rsidRPr="000C0EB4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art.79 alin. (3) și alin. (4) din 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din Legea energiei electrice şi a gazelor naturale nr.123/2012, cu modificările și completările ulterioare, prevederile Metodologiei de stabilire a tarifelor pentru serviciul de distribuţie a energiei  electrice, aprobată prin Ordinul președintelui Autorității Naționale de Reglementare în Domeniul Energiei nr. </w:t>
      </w:r>
      <w:r w:rsidR="00065B96" w:rsidRPr="000173E3">
        <w:rPr>
          <w:rFonts w:ascii="Times New Roman" w:hAnsi="Times New Roman" w:cs="Times New Roman"/>
          <w:sz w:val="24"/>
          <w:szCs w:val="24"/>
        </w:rPr>
        <w:t>169</w:t>
      </w:r>
      <w:r w:rsidR="001A6903" w:rsidRPr="000173E3">
        <w:rPr>
          <w:rFonts w:ascii="Times New Roman" w:hAnsi="Times New Roman" w:cs="Times New Roman"/>
          <w:sz w:val="24"/>
          <w:szCs w:val="24"/>
        </w:rPr>
        <w:t>/201</w:t>
      </w:r>
      <w:r w:rsidR="00065B96" w:rsidRPr="000173E3">
        <w:rPr>
          <w:rFonts w:ascii="Times New Roman" w:hAnsi="Times New Roman" w:cs="Times New Roman"/>
          <w:sz w:val="24"/>
          <w:szCs w:val="24"/>
        </w:rPr>
        <w:t>8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1A1F43" w:rsidRPr="001874EF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1A1F43">
        <w:rPr>
          <w:rFonts w:ascii="Times New Roman" w:hAnsi="Times New Roman" w:cs="Times New Roman"/>
          <w:sz w:val="24"/>
          <w:szCs w:val="24"/>
        </w:rPr>
        <w:t>,</w:t>
      </w:r>
      <w:r w:rsidR="001A1F43" w:rsidRPr="00017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903" w:rsidRDefault="001A6903" w:rsidP="0025631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în temeiul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temeiul prevederilor </w:t>
      </w:r>
      <w:r w:rsidR="00440256">
        <w:rPr>
          <w:rFonts w:ascii="Times New Roman" w:hAnsi="Times New Roman" w:cs="Times New Roman"/>
          <w:sz w:val="24"/>
          <w:szCs w:val="24"/>
        </w:rPr>
        <w:t>art. 2 alin. (3</w:t>
      </w:r>
      <w:r w:rsidR="00440256" w:rsidRPr="00717D0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40256">
        <w:rPr>
          <w:rFonts w:ascii="Times New Roman" w:hAnsi="Times New Roman" w:cs="Times New Roman"/>
          <w:sz w:val="24"/>
          <w:szCs w:val="24"/>
        </w:rPr>
        <w:t xml:space="preserve">), ale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art. 5 alin. (1) lit. b) și alin (5) precum și </w:t>
      </w:r>
      <w:r w:rsidR="001503A4">
        <w:rPr>
          <w:rFonts w:ascii="Times New Roman" w:hAnsi="Times New Roman" w:cs="Times New Roman"/>
          <w:sz w:val="24"/>
          <w:szCs w:val="24"/>
        </w:rPr>
        <w:t xml:space="preserve">ale </w:t>
      </w:r>
      <w:r w:rsidR="00440256" w:rsidRPr="000C0EB4">
        <w:rPr>
          <w:rFonts w:ascii="Times New Roman" w:hAnsi="Times New Roman" w:cs="Times New Roman"/>
          <w:sz w:val="24"/>
          <w:szCs w:val="24"/>
        </w:rPr>
        <w:t>ar</w:t>
      </w:r>
      <w:r w:rsidR="00440256">
        <w:rPr>
          <w:rFonts w:ascii="Times New Roman" w:hAnsi="Times New Roman" w:cs="Times New Roman"/>
          <w:sz w:val="24"/>
          <w:szCs w:val="24"/>
        </w:rPr>
        <w:t>t. 9 alin (1) lit. c) și lit. a</w:t>
      </w:r>
      <w:r w:rsidR="003824FF">
        <w:rPr>
          <w:rFonts w:ascii="Times New Roman" w:hAnsi="Times New Roman" w:cs="Times New Roman"/>
          <w:sz w:val="24"/>
          <w:szCs w:val="24"/>
        </w:rPr>
        <w:t>b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) </w:t>
      </w:r>
      <w:r w:rsidRPr="000173E3">
        <w:rPr>
          <w:rFonts w:ascii="Times New Roman" w:hAnsi="Times New Roman" w:cs="Times New Roman"/>
          <w:sz w:val="24"/>
          <w:szCs w:val="24"/>
        </w:rPr>
        <w:t xml:space="preserve">din Ordonanţa de urgenţă a Guvernului nr. 33/2007 privind organizarea şi funcţionarea Autorităţii Naţionale de Reglementare în Domeniul Energiei, aprobată cu modificări şi completări prin Legea nr. 160/2012, </w:t>
      </w:r>
      <w:r w:rsidR="00256313" w:rsidRPr="000173E3">
        <w:rPr>
          <w:rFonts w:ascii="Times New Roman" w:hAnsi="Times New Roman"/>
          <w:sz w:val="24"/>
          <w:szCs w:val="24"/>
        </w:rPr>
        <w:t>cu modificările şi completările ulterioare,</w:t>
      </w:r>
    </w:p>
    <w:p w:rsidR="00295002" w:rsidRPr="000173E3" w:rsidRDefault="00295002" w:rsidP="0025631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339AC" w:rsidRPr="000173E3" w:rsidRDefault="000339AC" w:rsidP="000339A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pre</w:t>
      </w:r>
      <w:r w:rsidRPr="000173E3">
        <w:rPr>
          <w:rFonts w:ascii="Times New Roman" w:hAnsi="Times New Roman" w:cs="Tahoma"/>
          <w:b/>
          <w:sz w:val="24"/>
          <w:szCs w:val="24"/>
        </w:rPr>
        <w:t>ș</w:t>
      </w:r>
      <w:r w:rsidRPr="000173E3">
        <w:rPr>
          <w:rFonts w:ascii="Times New Roman" w:hAnsi="Times New Roman"/>
          <w:b/>
          <w:sz w:val="24"/>
          <w:szCs w:val="24"/>
        </w:rPr>
        <w:t>edintele Autorită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ii Na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ionale de Reglementare în Domeniul Energiei emite următorul</w:t>
      </w:r>
    </w:p>
    <w:p w:rsidR="000339AC" w:rsidRPr="000173E3" w:rsidRDefault="000339AC" w:rsidP="000339A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ORDIN</w:t>
      </w:r>
    </w:p>
    <w:p w:rsidR="00B61AEF" w:rsidRPr="006255F4" w:rsidRDefault="00B61AEF" w:rsidP="00B61AEF">
      <w:pPr>
        <w:spacing w:before="120" w:after="0" w:line="360" w:lineRule="auto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</w:rPr>
        <w:t xml:space="preserve">Art. 1. </w:t>
      </w:r>
      <w:r w:rsidRPr="006255F4">
        <w:rPr>
          <w:rFonts w:ascii="Times New Roman" w:hAnsi="Times New Roman"/>
          <w:sz w:val="24"/>
          <w:szCs w:val="24"/>
        </w:rPr>
        <w:t xml:space="preserve">Anexa la </w:t>
      </w:r>
      <w:r w:rsidR="00FA7083" w:rsidRPr="00FA7083">
        <w:rPr>
          <w:rFonts w:ascii="Times New Roman" w:hAnsi="Times New Roman"/>
          <w:sz w:val="24"/>
          <w:szCs w:val="24"/>
        </w:rPr>
        <w:t>Ordinul președintelui Autorității Naționale de Reglementare în Domeniul Energiei nr. 198/2018 privind aprobarea tarifelor specifice pentru serviciul de distributie a energiei electrice si a pretului pentru energia electrica reactiva, p</w:t>
      </w:r>
      <w:r w:rsidR="00FA7083">
        <w:rPr>
          <w:rFonts w:ascii="Times New Roman" w:hAnsi="Times New Roman"/>
          <w:sz w:val="24"/>
          <w:szCs w:val="24"/>
        </w:rPr>
        <w:t>entru Societatea de Distributie</w:t>
      </w:r>
      <w:r w:rsidR="00FA7083" w:rsidRPr="00FA7083">
        <w:rPr>
          <w:rFonts w:ascii="Times New Roman" w:hAnsi="Times New Roman"/>
          <w:sz w:val="24"/>
          <w:szCs w:val="24"/>
        </w:rPr>
        <w:t xml:space="preserve"> a Energiei Electrice </w:t>
      </w:r>
      <w:r w:rsidR="009E2984">
        <w:rPr>
          <w:rFonts w:ascii="Times New Roman" w:hAnsi="Times New Roman"/>
          <w:sz w:val="24"/>
          <w:szCs w:val="24"/>
        </w:rPr>
        <w:t>Muntenia</w:t>
      </w:r>
      <w:r w:rsidR="00FA7083" w:rsidRPr="00FA7083">
        <w:rPr>
          <w:rFonts w:ascii="Times New Roman" w:hAnsi="Times New Roman"/>
          <w:sz w:val="24"/>
          <w:szCs w:val="24"/>
        </w:rPr>
        <w:t xml:space="preserve"> Nord - S.A</w:t>
      </w:r>
      <w:r w:rsidR="00FA7083">
        <w:rPr>
          <w:rFonts w:ascii="Times New Roman" w:hAnsi="Times New Roman"/>
          <w:sz w:val="24"/>
          <w:szCs w:val="24"/>
        </w:rPr>
        <w:t>.</w:t>
      </w:r>
      <w:r w:rsidR="00FA7083" w:rsidRPr="00FA7083">
        <w:rPr>
          <w:rFonts w:ascii="Times New Roman" w:hAnsi="Times New Roman"/>
          <w:sz w:val="24"/>
          <w:szCs w:val="24"/>
        </w:rPr>
        <w:t>, publicat în Monitorul Oficial al României, Partea I, nr. 1084 din 20 decembrie 2018</w:t>
      </w:r>
      <w:r w:rsidRPr="006255F4">
        <w:rPr>
          <w:rFonts w:ascii="Times New Roman" w:hAnsi="Times New Roman"/>
          <w:sz w:val="24"/>
          <w:szCs w:val="24"/>
        </w:rPr>
        <w:t xml:space="preserve"> </w:t>
      </w:r>
      <w:r w:rsidRPr="006255F4">
        <w:rPr>
          <w:rFonts w:ascii="Times New Roman" w:eastAsia="Batang" w:hAnsi="Times New Roman"/>
          <w:sz w:val="24"/>
          <w:szCs w:val="24"/>
          <w:lang w:eastAsia="ko-KR"/>
        </w:rPr>
        <w:t>se modifică și se înlocuiește cu anexa care face parte integrantă din prezentul ordin.</w:t>
      </w:r>
    </w:p>
    <w:p w:rsidR="00FF0D94" w:rsidRPr="000173E3" w:rsidRDefault="00B61AEF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</w:t>
      </w:r>
      <w:r w:rsidR="00EF7641" w:rsidRPr="000173E3">
        <w:rPr>
          <w:rFonts w:ascii="Times New Roman" w:hAnsi="Times New Roman" w:cs="Times New Roman"/>
          <w:sz w:val="24"/>
          <w:szCs w:val="24"/>
        </w:rPr>
        <w:t xml:space="preserve">. </w:t>
      </w:r>
      <w:r w:rsidR="00C850A7" w:rsidRPr="000173E3">
        <w:rPr>
          <w:rFonts w:ascii="Times New Roman" w:hAnsi="Times New Roman" w:cs="Times New Roman"/>
          <w:sz w:val="24"/>
          <w:szCs w:val="24"/>
        </w:rPr>
        <w:t>Operatorul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173E3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FA7083" w:rsidRPr="00FA7083">
        <w:rPr>
          <w:rFonts w:ascii="Times New Roman" w:eastAsia="Calibri" w:hAnsi="Times New Roman" w:cs="Times New Roman"/>
          <w:sz w:val="24"/>
          <w:szCs w:val="24"/>
        </w:rPr>
        <w:t>Societatea de Distributie a Energ</w:t>
      </w:r>
      <w:r w:rsidR="00A517D5">
        <w:rPr>
          <w:rFonts w:ascii="Times New Roman" w:eastAsia="Calibri" w:hAnsi="Times New Roman" w:cs="Times New Roman"/>
          <w:sz w:val="24"/>
          <w:szCs w:val="24"/>
        </w:rPr>
        <w:t xml:space="preserve">iei Electrice </w:t>
      </w:r>
      <w:r w:rsidR="009E2984">
        <w:rPr>
          <w:rFonts w:ascii="Times New Roman" w:eastAsia="Calibri" w:hAnsi="Times New Roman" w:cs="Times New Roman"/>
          <w:sz w:val="24"/>
          <w:szCs w:val="24"/>
        </w:rPr>
        <w:t>Muntenia</w:t>
      </w:r>
      <w:r w:rsidR="00A517D5">
        <w:rPr>
          <w:rFonts w:ascii="Times New Roman" w:eastAsia="Calibri" w:hAnsi="Times New Roman" w:cs="Times New Roman"/>
          <w:sz w:val="24"/>
          <w:szCs w:val="24"/>
        </w:rPr>
        <w:t xml:space="preserve"> Nord </w:t>
      </w:r>
      <w:r w:rsidR="00FA7083" w:rsidRPr="00FA7083">
        <w:rPr>
          <w:rFonts w:ascii="Times New Roman" w:eastAsia="Calibri" w:hAnsi="Times New Roman" w:cs="Times New Roman"/>
          <w:sz w:val="24"/>
          <w:szCs w:val="24"/>
        </w:rPr>
        <w:t>S.A.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0173E3">
        <w:rPr>
          <w:rFonts w:ascii="Times New Roman" w:hAnsi="Times New Roman" w:cs="Times New Roman"/>
          <w:sz w:val="24"/>
          <w:szCs w:val="24"/>
        </w:rPr>
        <w:t>e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</w:t>
      </w:r>
      <w:r w:rsidR="00476835" w:rsidRPr="000173E3">
        <w:rPr>
          <w:rFonts w:ascii="Times New Roman" w:hAnsi="Times New Roman" w:cs="Times New Roman"/>
          <w:sz w:val="24"/>
          <w:szCs w:val="24"/>
        </w:rPr>
        <w:t>acestora</w:t>
      </w:r>
      <w:r w:rsidR="0030703C" w:rsidRPr="000173E3">
        <w:rPr>
          <w:rFonts w:ascii="Times New Roman" w:hAnsi="Times New Roman" w:cs="Times New Roman"/>
          <w:sz w:val="24"/>
          <w:szCs w:val="24"/>
        </w:rPr>
        <w:t>.</w:t>
      </w:r>
    </w:p>
    <w:p w:rsidR="0030703C" w:rsidRDefault="0030703C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Art. </w:t>
      </w:r>
      <w:r w:rsidR="00B61AEF">
        <w:rPr>
          <w:rFonts w:ascii="Times New Roman" w:hAnsi="Times New Roman" w:cs="Times New Roman"/>
          <w:sz w:val="24"/>
          <w:szCs w:val="24"/>
        </w:rPr>
        <w:t>3</w:t>
      </w:r>
      <w:r w:rsidRPr="000173E3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0173E3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0173E3">
        <w:rPr>
          <w:rFonts w:ascii="Times New Roman" w:hAnsi="Times New Roman" w:cs="Times New Roman"/>
          <w:sz w:val="24"/>
          <w:szCs w:val="24"/>
        </w:rPr>
        <w:t xml:space="preserve">și intră în vigoare la data de 01 </w:t>
      </w:r>
      <w:r w:rsidR="003C1ABB">
        <w:rPr>
          <w:rFonts w:ascii="Times New Roman" w:hAnsi="Times New Roman" w:cs="Times New Roman"/>
          <w:sz w:val="24"/>
          <w:szCs w:val="24"/>
        </w:rPr>
        <w:t>martie</w:t>
      </w:r>
      <w:r w:rsidR="003C1ABB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162472" w:rsidRPr="000173E3">
        <w:rPr>
          <w:rFonts w:ascii="Times New Roman" w:hAnsi="Times New Roman" w:cs="Times New Roman"/>
          <w:sz w:val="24"/>
          <w:szCs w:val="24"/>
        </w:rPr>
        <w:t>201</w:t>
      </w:r>
      <w:r w:rsidR="00065B96" w:rsidRPr="000173E3">
        <w:rPr>
          <w:rFonts w:ascii="Times New Roman" w:hAnsi="Times New Roman" w:cs="Times New Roman"/>
          <w:sz w:val="24"/>
          <w:szCs w:val="24"/>
        </w:rPr>
        <w:t>9</w:t>
      </w:r>
      <w:r w:rsidRPr="000173E3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0173E3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0173E3">
        <w:rPr>
          <w:szCs w:val="24"/>
          <w:lang w:val="ro-RO"/>
        </w:rPr>
        <w:t>Președintele Autorității Naționale de Reglementare în Domeniul Energiei</w:t>
      </w:r>
    </w:p>
    <w:p w:rsidR="0030703C" w:rsidRPr="000173E3" w:rsidRDefault="00DA13E8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054CF8" w:rsidRDefault="00054CF8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DA2481" w:rsidRDefault="00DA2481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lastRenderedPageBreak/>
        <w:t xml:space="preserve">ANEXA </w:t>
      </w:r>
      <w:r w:rsidR="00725046"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0173E3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A61BF9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practicate de Societatea de Distribuţie a Energiei Electrice </w:t>
      </w:r>
      <w:r w:rsidR="009E2984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Muntenia</w:t>
      </w:r>
      <w:r w:rsidRPr="00A61BF9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Nord S.A., valabile începând cu data de 01.0</w:t>
      </w:r>
      <w:r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3</w:t>
      </w:r>
      <w:r w:rsidRPr="00A61BF9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.2019</w:t>
      </w: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A61BF9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adăugată.</w:t>
      </w: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A7083" w:rsidRPr="00A61BF9" w:rsidRDefault="00FA7083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9088" w:type="dxa"/>
        <w:tblLook w:val="04A0" w:firstRow="1" w:lastRow="0" w:firstColumn="1" w:lastColumn="0" w:noHBand="0" w:noVBand="1"/>
      </w:tblPr>
      <w:tblGrid>
        <w:gridCol w:w="5397"/>
        <w:gridCol w:w="1705"/>
        <w:gridCol w:w="1986"/>
      </w:tblGrid>
      <w:tr w:rsidR="00FA7083" w:rsidRPr="00A61BF9" w:rsidTr="00B7462A">
        <w:trPr>
          <w:trHeight w:val="752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distribuţie concesionar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83" w:rsidRPr="00A61BF9" w:rsidRDefault="00FA7083" w:rsidP="00B74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9E2984" w:rsidRPr="00A61BF9" w:rsidTr="00B7462A">
        <w:trPr>
          <w:trHeight w:val="309"/>
        </w:trPr>
        <w:tc>
          <w:tcPr>
            <w:tcW w:w="5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Societatea de Distribuţie a Energiei Electrice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Muntenia</w:t>
            </w: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Nord S.A.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984" w:rsidRPr="00E6530C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15,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56</w:t>
            </w: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9E2984" w:rsidRPr="00A61BF9" w:rsidTr="00B7462A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984" w:rsidRPr="00E6530C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33,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84</w:t>
            </w: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9E2984" w:rsidRPr="00601AC3" w:rsidTr="00B7462A">
        <w:trPr>
          <w:trHeight w:val="309"/>
        </w:trPr>
        <w:tc>
          <w:tcPr>
            <w:tcW w:w="5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984" w:rsidRPr="00A61BF9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61BF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984" w:rsidRPr="00E6530C" w:rsidRDefault="009E2984" w:rsidP="009E2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</w:t>
            </w: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80</w:t>
            </w:r>
            <w:r w:rsidRPr="00E6530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</w:tr>
    </w:tbl>
    <w:p w:rsidR="000339AC" w:rsidRPr="00583054" w:rsidRDefault="000339AC" w:rsidP="00FA708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0339AC" w:rsidRPr="00583054" w:rsidSect="00B61AEF">
      <w:footerReference w:type="default" r:id="rId8"/>
      <w:pgSz w:w="11906" w:h="16838"/>
      <w:pgMar w:top="993" w:right="56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016" w:rsidRDefault="00581016" w:rsidP="006B292F">
      <w:pPr>
        <w:spacing w:after="0" w:line="240" w:lineRule="auto"/>
      </w:pPr>
      <w:r>
        <w:separator/>
      </w:r>
    </w:p>
  </w:endnote>
  <w:endnote w:type="continuationSeparator" w:id="0">
    <w:p w:rsidR="00581016" w:rsidRDefault="00581016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632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1AEF" w:rsidRDefault="00B61A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4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016" w:rsidRDefault="00581016" w:rsidP="006B292F">
      <w:pPr>
        <w:spacing w:after="0" w:line="240" w:lineRule="auto"/>
      </w:pPr>
      <w:r>
        <w:separator/>
      </w:r>
    </w:p>
  </w:footnote>
  <w:footnote w:type="continuationSeparator" w:id="0">
    <w:p w:rsidR="00581016" w:rsidRDefault="00581016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173E3"/>
    <w:rsid w:val="000339AC"/>
    <w:rsid w:val="00054CF8"/>
    <w:rsid w:val="0005783A"/>
    <w:rsid w:val="00065B96"/>
    <w:rsid w:val="00092F1A"/>
    <w:rsid w:val="0009744E"/>
    <w:rsid w:val="000A37A0"/>
    <w:rsid w:val="000D0FCB"/>
    <w:rsid w:val="000D2590"/>
    <w:rsid w:val="000E03D1"/>
    <w:rsid w:val="001233FD"/>
    <w:rsid w:val="001503A4"/>
    <w:rsid w:val="001539F3"/>
    <w:rsid w:val="00162472"/>
    <w:rsid w:val="0018356C"/>
    <w:rsid w:val="001854EA"/>
    <w:rsid w:val="0018701B"/>
    <w:rsid w:val="001A1F43"/>
    <w:rsid w:val="001A4CE9"/>
    <w:rsid w:val="001A6903"/>
    <w:rsid w:val="00220F75"/>
    <w:rsid w:val="00232970"/>
    <w:rsid w:val="00256313"/>
    <w:rsid w:val="00295002"/>
    <w:rsid w:val="0029534C"/>
    <w:rsid w:val="002F54D2"/>
    <w:rsid w:val="0030703C"/>
    <w:rsid w:val="003306E2"/>
    <w:rsid w:val="003824FF"/>
    <w:rsid w:val="00386C79"/>
    <w:rsid w:val="00391F89"/>
    <w:rsid w:val="003A705F"/>
    <w:rsid w:val="003C1ABB"/>
    <w:rsid w:val="004358F0"/>
    <w:rsid w:val="00440256"/>
    <w:rsid w:val="00446B33"/>
    <w:rsid w:val="004512EE"/>
    <w:rsid w:val="00476835"/>
    <w:rsid w:val="004A410C"/>
    <w:rsid w:val="004A585C"/>
    <w:rsid w:val="004B1A7C"/>
    <w:rsid w:val="004E51DC"/>
    <w:rsid w:val="004E6067"/>
    <w:rsid w:val="004F317F"/>
    <w:rsid w:val="005214AB"/>
    <w:rsid w:val="00524EAB"/>
    <w:rsid w:val="00566D77"/>
    <w:rsid w:val="00581016"/>
    <w:rsid w:val="00583054"/>
    <w:rsid w:val="005A7ABB"/>
    <w:rsid w:val="005B5318"/>
    <w:rsid w:val="005D3406"/>
    <w:rsid w:val="005D3E35"/>
    <w:rsid w:val="005D71B4"/>
    <w:rsid w:val="005E39C1"/>
    <w:rsid w:val="00601AC3"/>
    <w:rsid w:val="006146E2"/>
    <w:rsid w:val="006669CD"/>
    <w:rsid w:val="006824F6"/>
    <w:rsid w:val="0069288A"/>
    <w:rsid w:val="006A0B2A"/>
    <w:rsid w:val="006A7CFB"/>
    <w:rsid w:val="006B292F"/>
    <w:rsid w:val="006C09B9"/>
    <w:rsid w:val="00707FDB"/>
    <w:rsid w:val="00725046"/>
    <w:rsid w:val="00771AD7"/>
    <w:rsid w:val="007A38B9"/>
    <w:rsid w:val="007A3AA3"/>
    <w:rsid w:val="007A56E3"/>
    <w:rsid w:val="007C29D6"/>
    <w:rsid w:val="007E1C65"/>
    <w:rsid w:val="007E5FC4"/>
    <w:rsid w:val="00803B52"/>
    <w:rsid w:val="008301BB"/>
    <w:rsid w:val="0087318A"/>
    <w:rsid w:val="00874D12"/>
    <w:rsid w:val="0088085F"/>
    <w:rsid w:val="00897457"/>
    <w:rsid w:val="008C52EA"/>
    <w:rsid w:val="008D5FF4"/>
    <w:rsid w:val="008D7261"/>
    <w:rsid w:val="008F78EC"/>
    <w:rsid w:val="00932554"/>
    <w:rsid w:val="00996266"/>
    <w:rsid w:val="00996F6B"/>
    <w:rsid w:val="009E2984"/>
    <w:rsid w:val="009E7B7A"/>
    <w:rsid w:val="009F02E8"/>
    <w:rsid w:val="00A151D2"/>
    <w:rsid w:val="00A179C6"/>
    <w:rsid w:val="00A35A02"/>
    <w:rsid w:val="00A50CC5"/>
    <w:rsid w:val="00A517D5"/>
    <w:rsid w:val="00AF4B9B"/>
    <w:rsid w:val="00AF5880"/>
    <w:rsid w:val="00B01652"/>
    <w:rsid w:val="00B07D52"/>
    <w:rsid w:val="00B10361"/>
    <w:rsid w:val="00B460C5"/>
    <w:rsid w:val="00B61AEF"/>
    <w:rsid w:val="00B63EBD"/>
    <w:rsid w:val="00B6554A"/>
    <w:rsid w:val="00B825B1"/>
    <w:rsid w:val="00B978EA"/>
    <w:rsid w:val="00BD70BB"/>
    <w:rsid w:val="00BE1038"/>
    <w:rsid w:val="00C04358"/>
    <w:rsid w:val="00C55E1E"/>
    <w:rsid w:val="00C850A7"/>
    <w:rsid w:val="00CA3B7B"/>
    <w:rsid w:val="00CA5AC2"/>
    <w:rsid w:val="00CA7EAA"/>
    <w:rsid w:val="00CF7166"/>
    <w:rsid w:val="00D17309"/>
    <w:rsid w:val="00D22065"/>
    <w:rsid w:val="00D40591"/>
    <w:rsid w:val="00D63600"/>
    <w:rsid w:val="00DA13E8"/>
    <w:rsid w:val="00DA2481"/>
    <w:rsid w:val="00DA2A24"/>
    <w:rsid w:val="00DB1023"/>
    <w:rsid w:val="00DC2020"/>
    <w:rsid w:val="00DE3046"/>
    <w:rsid w:val="00E0229F"/>
    <w:rsid w:val="00E02A9F"/>
    <w:rsid w:val="00E377CB"/>
    <w:rsid w:val="00E63D04"/>
    <w:rsid w:val="00E71AFA"/>
    <w:rsid w:val="00E82082"/>
    <w:rsid w:val="00E87B86"/>
    <w:rsid w:val="00EA65FB"/>
    <w:rsid w:val="00EB0519"/>
    <w:rsid w:val="00EC2C07"/>
    <w:rsid w:val="00EC2D97"/>
    <w:rsid w:val="00EF7641"/>
    <w:rsid w:val="00F1498B"/>
    <w:rsid w:val="00F47E9B"/>
    <w:rsid w:val="00F53D67"/>
    <w:rsid w:val="00F5726A"/>
    <w:rsid w:val="00F9258F"/>
    <w:rsid w:val="00F928AF"/>
    <w:rsid w:val="00F94BA8"/>
    <w:rsid w:val="00FA7083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C1F46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FDF33-7FAA-487B-867F-A5808D948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15</cp:revision>
  <cp:lastPrinted>2019-02-11T12:23:00Z</cp:lastPrinted>
  <dcterms:created xsi:type="dcterms:W3CDTF">2019-02-11T12:04:00Z</dcterms:created>
  <dcterms:modified xsi:type="dcterms:W3CDTF">2019-02-22T13:10:00Z</dcterms:modified>
</cp:coreProperties>
</file>