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60DDC" w14:textId="77777777" w:rsidR="00E17BD3" w:rsidRPr="00897B0B" w:rsidRDefault="00E17BD3" w:rsidP="00897B0B">
      <w:pPr>
        <w:pStyle w:val="Default"/>
        <w:spacing w:line="360" w:lineRule="auto"/>
        <w:jc w:val="both"/>
        <w:rPr>
          <w:b/>
          <w:bCs/>
          <w:noProof/>
        </w:rPr>
      </w:pPr>
    </w:p>
    <w:p w14:paraId="389D947A" w14:textId="51C8782D" w:rsidR="00F43CE0" w:rsidRDefault="00F43CE0" w:rsidP="00897B0B">
      <w:pPr>
        <w:pStyle w:val="Default"/>
        <w:spacing w:line="360" w:lineRule="auto"/>
        <w:jc w:val="center"/>
        <w:rPr>
          <w:b/>
          <w:bCs/>
          <w:lang w:val="ro-RO"/>
        </w:rPr>
      </w:pPr>
      <w:r w:rsidRPr="00897B0B">
        <w:rPr>
          <w:b/>
          <w:bCs/>
        </w:rPr>
        <w:t>COMUNICAT</w:t>
      </w:r>
      <w:r w:rsidR="00E17BD3" w:rsidRPr="00897B0B">
        <w:rPr>
          <w:b/>
          <w:bCs/>
        </w:rPr>
        <w:t xml:space="preserve"> DE PRES</w:t>
      </w:r>
      <w:r w:rsidR="00E17BD3" w:rsidRPr="00897B0B">
        <w:rPr>
          <w:b/>
          <w:bCs/>
          <w:lang w:val="ro-RO"/>
        </w:rPr>
        <w:t>Ă</w:t>
      </w:r>
    </w:p>
    <w:p w14:paraId="12B7410C" w14:textId="77777777" w:rsidR="00897B0B" w:rsidRPr="00897B0B" w:rsidRDefault="00897B0B" w:rsidP="00897B0B">
      <w:pPr>
        <w:pStyle w:val="Default"/>
        <w:spacing w:line="360" w:lineRule="auto"/>
        <w:jc w:val="center"/>
        <w:rPr>
          <w:b/>
          <w:bCs/>
          <w:lang w:val="ro-RO"/>
        </w:rPr>
      </w:pPr>
    </w:p>
    <w:p w14:paraId="3794933B" w14:textId="77777777" w:rsidR="00897B0B" w:rsidRPr="00897B0B" w:rsidRDefault="00897B0B" w:rsidP="00897B0B">
      <w:pPr>
        <w:pStyle w:val="Default"/>
        <w:spacing w:line="360" w:lineRule="auto"/>
        <w:jc w:val="center"/>
        <w:rPr>
          <w:b/>
          <w:bCs/>
          <w:lang w:val="ro-RO"/>
        </w:rPr>
      </w:pPr>
      <w:r w:rsidRPr="00897B0B">
        <w:rPr>
          <w:b/>
          <w:bCs/>
          <w:lang w:val="ro-RO"/>
        </w:rPr>
        <w:t>ANRE a aprobat în perioada 2018-2021 investiții în valoare totală de 15 miliarde de lei</w:t>
      </w:r>
    </w:p>
    <w:p w14:paraId="225E2EFD" w14:textId="1B473603" w:rsidR="00E17BD3" w:rsidRDefault="00E17BD3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</w:r>
    </w:p>
    <w:p w14:paraId="15EFE3F7" w14:textId="77777777" w:rsidR="00897B0B" w:rsidRPr="00897B0B" w:rsidRDefault="00897B0B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F28BF9" w14:textId="01D03B9B" w:rsidR="00E17BD3" w:rsidRPr="00897B0B" w:rsidRDefault="00E17BD3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  <w:t xml:space="preserve">În urma monitorizării </w:t>
      </w:r>
      <w:r w:rsidR="00BE7264" w:rsidRPr="00897B0B">
        <w:rPr>
          <w:rFonts w:ascii="Times New Roman" w:hAnsi="Times New Roman"/>
          <w:sz w:val="24"/>
          <w:szCs w:val="24"/>
        </w:rPr>
        <w:t xml:space="preserve">efectuate de Autoritatea Națională de Reglementare în </w:t>
      </w:r>
      <w:r w:rsidR="00897B0B" w:rsidRPr="00897B0B">
        <w:rPr>
          <w:rFonts w:ascii="Times New Roman" w:hAnsi="Times New Roman"/>
          <w:sz w:val="24"/>
          <w:szCs w:val="24"/>
        </w:rPr>
        <w:t>d</w:t>
      </w:r>
      <w:r w:rsidR="00BE7264" w:rsidRPr="00897B0B">
        <w:rPr>
          <w:rFonts w:ascii="Times New Roman" w:hAnsi="Times New Roman"/>
          <w:sz w:val="24"/>
          <w:szCs w:val="24"/>
        </w:rPr>
        <w:t xml:space="preserve">omeniul Energiei </w:t>
      </w:r>
      <w:r w:rsidRPr="00897B0B">
        <w:rPr>
          <w:rFonts w:ascii="Times New Roman" w:hAnsi="Times New Roman"/>
          <w:sz w:val="24"/>
          <w:szCs w:val="24"/>
        </w:rPr>
        <w:t xml:space="preserve">asupra programelor de investiții ale operatorilor reţelelor de transport și </w:t>
      </w:r>
      <w:r w:rsidRPr="00897B0B">
        <w:rPr>
          <w:rFonts w:ascii="Times New Roman" w:eastAsia="Calibri" w:hAnsi="Times New Roman"/>
          <w:sz w:val="24"/>
          <w:szCs w:val="24"/>
        </w:rPr>
        <w:t>de</w:t>
      </w:r>
      <w:r w:rsidRPr="00897B0B">
        <w:rPr>
          <w:rFonts w:ascii="Times New Roman" w:hAnsi="Times New Roman"/>
          <w:sz w:val="24"/>
          <w:szCs w:val="24"/>
        </w:rPr>
        <w:t xml:space="preserve"> distribuție a </w:t>
      </w:r>
      <w:proofErr w:type="spellStart"/>
      <w:r w:rsidRPr="00897B0B">
        <w:rPr>
          <w:rFonts w:ascii="Times New Roman" w:hAnsi="Times New Roman"/>
          <w:sz w:val="24"/>
          <w:szCs w:val="24"/>
          <w:lang w:val="en-US"/>
        </w:rPr>
        <w:t>gazelor</w:t>
      </w:r>
      <w:proofErr w:type="spellEnd"/>
      <w:r w:rsidRPr="00897B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897B0B">
        <w:rPr>
          <w:rFonts w:ascii="Times New Roman" w:hAnsi="Times New Roman"/>
          <w:sz w:val="24"/>
          <w:szCs w:val="24"/>
          <w:lang w:val="en-US"/>
        </w:rPr>
        <w:t>naturale</w:t>
      </w:r>
      <w:proofErr w:type="spellEnd"/>
      <w:r w:rsidRPr="00897B0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97B0B">
        <w:rPr>
          <w:rFonts w:ascii="Times New Roman" w:hAnsi="Times New Roman"/>
          <w:sz w:val="24"/>
          <w:szCs w:val="24"/>
        </w:rPr>
        <w:t xml:space="preserve">şi a energiei electrice, </w:t>
      </w:r>
      <w:r w:rsidR="00BE7264" w:rsidRPr="00897B0B">
        <w:rPr>
          <w:rFonts w:ascii="Times New Roman" w:hAnsi="Times New Roman"/>
          <w:sz w:val="24"/>
          <w:szCs w:val="24"/>
        </w:rPr>
        <w:t>Autoritatea a constatat că</w:t>
      </w:r>
      <w:r w:rsidRPr="00897B0B">
        <w:rPr>
          <w:rFonts w:ascii="Times New Roman" w:hAnsi="Times New Roman"/>
          <w:sz w:val="24"/>
          <w:szCs w:val="24"/>
        </w:rPr>
        <w:t xml:space="preserve">, în perioada </w:t>
      </w:r>
      <w:r w:rsidRPr="00897B0B">
        <w:rPr>
          <w:rFonts w:ascii="Times New Roman" w:hAnsi="Times New Roman"/>
          <w:b/>
          <w:sz w:val="24"/>
          <w:szCs w:val="24"/>
        </w:rPr>
        <w:t>2018</w:t>
      </w:r>
      <w:r w:rsidR="00625F6E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Pr="00897B0B">
        <w:rPr>
          <w:rFonts w:ascii="Times New Roman" w:hAnsi="Times New Roman"/>
          <w:b/>
          <w:sz w:val="24"/>
          <w:szCs w:val="24"/>
        </w:rPr>
        <w:t>-</w:t>
      </w:r>
      <w:r w:rsidR="00625F6E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Pr="00897B0B">
        <w:rPr>
          <w:rFonts w:ascii="Times New Roman" w:hAnsi="Times New Roman"/>
          <w:b/>
          <w:sz w:val="24"/>
          <w:szCs w:val="24"/>
        </w:rPr>
        <w:t>2021</w:t>
      </w:r>
      <w:r w:rsidRPr="00897B0B">
        <w:rPr>
          <w:rFonts w:ascii="Times New Roman" w:hAnsi="Times New Roman"/>
          <w:sz w:val="24"/>
          <w:szCs w:val="24"/>
        </w:rPr>
        <w:t xml:space="preserve">, s-au efectuat investiţii totale în valoare de cca. </w:t>
      </w:r>
      <w:r w:rsidRPr="00897B0B">
        <w:rPr>
          <w:rFonts w:ascii="Times New Roman" w:hAnsi="Times New Roman"/>
          <w:b/>
          <w:sz w:val="24"/>
          <w:szCs w:val="24"/>
        </w:rPr>
        <w:t>15 miliarde de lei</w:t>
      </w:r>
      <w:r w:rsidRPr="00897B0B">
        <w:rPr>
          <w:rFonts w:ascii="Times New Roman" w:hAnsi="Times New Roman"/>
          <w:sz w:val="24"/>
          <w:szCs w:val="24"/>
        </w:rPr>
        <w:t>, faţă de valoare</w:t>
      </w:r>
      <w:r w:rsidR="0053176C" w:rsidRPr="00897B0B">
        <w:rPr>
          <w:rFonts w:ascii="Times New Roman" w:hAnsi="Times New Roman"/>
          <w:sz w:val="24"/>
          <w:szCs w:val="24"/>
        </w:rPr>
        <w:t>a</w:t>
      </w:r>
      <w:r w:rsidRPr="00897B0B">
        <w:rPr>
          <w:rFonts w:ascii="Times New Roman" w:hAnsi="Times New Roman"/>
          <w:sz w:val="24"/>
          <w:szCs w:val="24"/>
        </w:rPr>
        <w:t xml:space="preserve"> prognozată de </w:t>
      </w:r>
      <w:r w:rsidRPr="00897B0B">
        <w:rPr>
          <w:rFonts w:ascii="Times New Roman" w:hAnsi="Times New Roman"/>
          <w:b/>
          <w:sz w:val="24"/>
          <w:szCs w:val="24"/>
        </w:rPr>
        <w:t>14,8 miliarde lei</w:t>
      </w:r>
      <w:r w:rsidR="00BE7264" w:rsidRPr="00897B0B">
        <w:rPr>
          <w:rFonts w:ascii="Times New Roman" w:hAnsi="Times New Roman"/>
          <w:sz w:val="24"/>
          <w:szCs w:val="24"/>
        </w:rPr>
        <w:t>. În acest fel, efortul</w:t>
      </w:r>
      <w:r w:rsidR="00625F6E" w:rsidRPr="00897B0B">
        <w:rPr>
          <w:rFonts w:ascii="Times New Roman" w:hAnsi="Times New Roman"/>
          <w:sz w:val="24"/>
          <w:szCs w:val="24"/>
        </w:rPr>
        <w:t xml:space="preserve"> total </w:t>
      </w:r>
      <w:r w:rsidR="00BE7264" w:rsidRPr="00897B0B">
        <w:rPr>
          <w:rFonts w:ascii="Times New Roman" w:hAnsi="Times New Roman"/>
          <w:sz w:val="24"/>
          <w:szCs w:val="24"/>
        </w:rPr>
        <w:t xml:space="preserve">investițional angajat de către operatorii </w:t>
      </w:r>
      <w:r w:rsidR="00300B32" w:rsidRPr="00897B0B">
        <w:rPr>
          <w:rFonts w:ascii="Times New Roman" w:hAnsi="Times New Roman"/>
          <w:sz w:val="24"/>
          <w:szCs w:val="24"/>
        </w:rPr>
        <w:t>î</w:t>
      </w:r>
      <w:r w:rsidR="00BE7264" w:rsidRPr="00897B0B">
        <w:rPr>
          <w:rFonts w:ascii="Times New Roman" w:hAnsi="Times New Roman"/>
          <w:sz w:val="24"/>
          <w:szCs w:val="24"/>
        </w:rPr>
        <w:t xml:space="preserve">n domeniu a depășit valoarea planificată, </w:t>
      </w:r>
      <w:r w:rsidR="006703B8">
        <w:rPr>
          <w:rFonts w:ascii="Times New Roman" w:hAnsi="Times New Roman"/>
          <w:sz w:val="24"/>
          <w:szCs w:val="24"/>
        </w:rPr>
        <w:t>ace</w:t>
      </w:r>
      <w:r w:rsidR="006B390A">
        <w:rPr>
          <w:rFonts w:ascii="Times New Roman" w:hAnsi="Times New Roman"/>
          <w:sz w:val="24"/>
          <w:szCs w:val="24"/>
        </w:rPr>
        <w:t>a</w:t>
      </w:r>
      <w:r w:rsidR="006703B8">
        <w:rPr>
          <w:rFonts w:ascii="Times New Roman" w:hAnsi="Times New Roman"/>
          <w:sz w:val="24"/>
          <w:szCs w:val="24"/>
        </w:rPr>
        <w:t>sta fiind de</w:t>
      </w:r>
      <w:r w:rsidR="00BE7264" w:rsidRPr="00897B0B">
        <w:rPr>
          <w:rFonts w:ascii="Times New Roman" w:hAnsi="Times New Roman"/>
          <w:sz w:val="24"/>
          <w:szCs w:val="24"/>
        </w:rPr>
        <w:t xml:space="preserve"> </w:t>
      </w:r>
      <w:r w:rsidR="00BE7264" w:rsidRPr="00897B0B">
        <w:rPr>
          <w:rFonts w:ascii="Times New Roman" w:hAnsi="Times New Roman"/>
          <w:b/>
          <w:sz w:val="24"/>
          <w:szCs w:val="24"/>
        </w:rPr>
        <w:t>101%</w:t>
      </w:r>
      <w:r w:rsidRPr="00897B0B">
        <w:rPr>
          <w:rFonts w:ascii="Times New Roman" w:hAnsi="Times New Roman"/>
          <w:sz w:val="24"/>
          <w:szCs w:val="24"/>
        </w:rPr>
        <w:t xml:space="preserve">. </w:t>
      </w:r>
    </w:p>
    <w:p w14:paraId="2E645EEA" w14:textId="77F9CD74" w:rsidR="00BE7264" w:rsidRPr="00897B0B" w:rsidRDefault="00E17BD3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  <w:t xml:space="preserve">Astfel, </w:t>
      </w:r>
      <w:r w:rsidR="00BE7264" w:rsidRPr="00897B0B">
        <w:rPr>
          <w:rFonts w:ascii="Times New Roman" w:hAnsi="Times New Roman"/>
          <w:sz w:val="24"/>
          <w:szCs w:val="24"/>
        </w:rPr>
        <w:t xml:space="preserve">lucrările de investiţii în </w:t>
      </w:r>
      <w:r w:rsidR="00BE7264" w:rsidRPr="006B390A">
        <w:rPr>
          <w:rFonts w:ascii="Times New Roman" w:hAnsi="Times New Roman"/>
          <w:sz w:val="24"/>
          <w:szCs w:val="24"/>
        </w:rPr>
        <w:t>sectorul</w:t>
      </w:r>
      <w:r w:rsidR="00BE7264" w:rsidRPr="006703B8">
        <w:rPr>
          <w:rFonts w:ascii="Times New Roman" w:hAnsi="Times New Roman"/>
          <w:b/>
          <w:sz w:val="24"/>
          <w:szCs w:val="24"/>
        </w:rPr>
        <w:t xml:space="preserve"> energiei electrice</w:t>
      </w:r>
      <w:r w:rsidR="00BE7264" w:rsidRPr="00897B0B">
        <w:rPr>
          <w:rFonts w:ascii="Times New Roman" w:hAnsi="Times New Roman"/>
          <w:sz w:val="24"/>
          <w:szCs w:val="24"/>
        </w:rPr>
        <w:t xml:space="preserve">, au fost </w:t>
      </w:r>
      <w:r w:rsidR="00300B32" w:rsidRPr="00897B0B">
        <w:rPr>
          <w:rFonts w:ascii="Times New Roman" w:hAnsi="Times New Roman"/>
          <w:sz w:val="24"/>
          <w:szCs w:val="24"/>
        </w:rPr>
        <w:t>î</w:t>
      </w:r>
      <w:r w:rsidR="00BE7264" w:rsidRPr="00897B0B">
        <w:rPr>
          <w:rFonts w:ascii="Times New Roman" w:hAnsi="Times New Roman"/>
          <w:sz w:val="24"/>
          <w:szCs w:val="24"/>
        </w:rPr>
        <w:t xml:space="preserve">n valoare de </w:t>
      </w:r>
      <w:r w:rsidR="00BE7264" w:rsidRPr="00897B0B">
        <w:rPr>
          <w:rFonts w:ascii="Times New Roman" w:hAnsi="Times New Roman"/>
          <w:b/>
          <w:sz w:val="24"/>
          <w:szCs w:val="24"/>
        </w:rPr>
        <w:t>9,2 miliarde lei</w:t>
      </w:r>
      <w:r w:rsidR="00BE7264" w:rsidRPr="00897B0B">
        <w:rPr>
          <w:rFonts w:ascii="Times New Roman" w:hAnsi="Times New Roman"/>
          <w:sz w:val="24"/>
          <w:szCs w:val="24"/>
        </w:rPr>
        <w:t xml:space="preserve">, faţă de </w:t>
      </w:r>
      <w:r w:rsidR="00BE7264" w:rsidRPr="00897B0B">
        <w:rPr>
          <w:rFonts w:ascii="Times New Roman" w:hAnsi="Times New Roman"/>
          <w:b/>
          <w:sz w:val="24"/>
          <w:szCs w:val="24"/>
        </w:rPr>
        <w:t>8,7 miliarde lei</w:t>
      </w:r>
      <w:r w:rsidR="00BE7264" w:rsidRPr="00897B0B">
        <w:rPr>
          <w:rFonts w:ascii="Times New Roman" w:hAnsi="Times New Roman"/>
          <w:sz w:val="24"/>
          <w:szCs w:val="24"/>
        </w:rPr>
        <w:t xml:space="preserve">. Ponderea cea mai importantă a investiţiilor se regăsește în reţelele de distribuţie, respectiv de </w:t>
      </w:r>
      <w:r w:rsidR="00BE7264" w:rsidRPr="00897B0B">
        <w:rPr>
          <w:rFonts w:ascii="Times New Roman" w:hAnsi="Times New Roman"/>
          <w:b/>
          <w:sz w:val="24"/>
          <w:szCs w:val="24"/>
        </w:rPr>
        <w:t>91%</w:t>
      </w:r>
      <w:r w:rsidR="00BE7264" w:rsidRPr="00897B0B">
        <w:rPr>
          <w:rFonts w:ascii="Times New Roman" w:hAnsi="Times New Roman"/>
          <w:sz w:val="24"/>
          <w:szCs w:val="24"/>
        </w:rPr>
        <w:t>.</w:t>
      </w:r>
    </w:p>
    <w:p w14:paraId="4E399BC4" w14:textId="24556944" w:rsidR="00BE7264" w:rsidRPr="00897B0B" w:rsidRDefault="00BE7264" w:rsidP="00897B0B">
      <w:pPr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  <w:lang w:val="en-US" w:eastAsia="en-US"/>
        </w:rPr>
      </w:pPr>
      <w:r w:rsidRPr="00897B0B">
        <w:rPr>
          <w:rFonts w:ascii="Times New Roman" w:hAnsi="Times New Roman"/>
          <w:sz w:val="24"/>
          <w:szCs w:val="24"/>
        </w:rPr>
        <w:t xml:space="preserve">       În </w:t>
      </w:r>
      <w:r w:rsidRPr="006B390A">
        <w:rPr>
          <w:rFonts w:ascii="Times New Roman" w:hAnsi="Times New Roman"/>
          <w:sz w:val="24"/>
          <w:szCs w:val="24"/>
        </w:rPr>
        <w:t>sectoru</w:t>
      </w:r>
      <w:r w:rsidR="006C2C5E">
        <w:rPr>
          <w:rFonts w:ascii="Times New Roman" w:hAnsi="Times New Roman"/>
          <w:sz w:val="24"/>
          <w:szCs w:val="24"/>
        </w:rPr>
        <w:t>l</w:t>
      </w:r>
      <w:r w:rsidRPr="006703B8">
        <w:rPr>
          <w:rFonts w:ascii="Times New Roman" w:hAnsi="Times New Roman"/>
          <w:b/>
          <w:sz w:val="24"/>
          <w:szCs w:val="24"/>
        </w:rPr>
        <w:t xml:space="preserve"> </w:t>
      </w:r>
      <w:r w:rsidR="00E17BD3" w:rsidRPr="006703B8">
        <w:rPr>
          <w:rFonts w:ascii="Times New Roman" w:hAnsi="Times New Roman"/>
          <w:b/>
          <w:sz w:val="24"/>
          <w:szCs w:val="24"/>
        </w:rPr>
        <w:t>gazelor naturale</w:t>
      </w:r>
      <w:r w:rsidR="00FB74CA">
        <w:rPr>
          <w:rFonts w:ascii="Times New Roman" w:hAnsi="Times New Roman"/>
          <w:b/>
          <w:sz w:val="24"/>
          <w:szCs w:val="24"/>
        </w:rPr>
        <w:t>,</w:t>
      </w:r>
      <w:r w:rsidR="00E17BD3" w:rsidRPr="00897B0B">
        <w:rPr>
          <w:rFonts w:ascii="Times New Roman" w:hAnsi="Times New Roman"/>
          <w:sz w:val="24"/>
          <w:szCs w:val="24"/>
        </w:rPr>
        <w:t xml:space="preserve"> au fost </w:t>
      </w:r>
      <w:r w:rsidRPr="00897B0B">
        <w:rPr>
          <w:rFonts w:ascii="Times New Roman" w:hAnsi="Times New Roman"/>
          <w:sz w:val="24"/>
          <w:szCs w:val="24"/>
        </w:rPr>
        <w:t xml:space="preserve">realizate programe investiționale </w:t>
      </w:r>
      <w:r w:rsidR="00E17BD3" w:rsidRPr="00897B0B">
        <w:rPr>
          <w:rFonts w:ascii="Times New Roman" w:hAnsi="Times New Roman"/>
          <w:sz w:val="24"/>
          <w:szCs w:val="24"/>
        </w:rPr>
        <w:t xml:space="preserve">de </w:t>
      </w:r>
      <w:r w:rsidR="00E17BD3" w:rsidRPr="00897B0B">
        <w:rPr>
          <w:rFonts w:ascii="Times New Roman" w:hAnsi="Times New Roman"/>
          <w:b/>
          <w:sz w:val="24"/>
          <w:szCs w:val="24"/>
        </w:rPr>
        <w:t>5,8 miliarde lei</w:t>
      </w:r>
      <w:r w:rsidR="00866967" w:rsidRPr="00897B0B">
        <w:rPr>
          <w:rFonts w:ascii="Times New Roman" w:hAnsi="Times New Roman"/>
          <w:sz w:val="24"/>
          <w:szCs w:val="24"/>
        </w:rPr>
        <w:t>,</w:t>
      </w:r>
      <w:r w:rsidR="00E17BD3" w:rsidRPr="00897B0B">
        <w:rPr>
          <w:rFonts w:ascii="Times New Roman" w:hAnsi="Times New Roman"/>
          <w:sz w:val="24"/>
          <w:szCs w:val="24"/>
        </w:rPr>
        <w:t xml:space="preserve"> faţă de valoarea planificată de </w:t>
      </w:r>
      <w:r w:rsidR="00E17BD3" w:rsidRPr="00897B0B">
        <w:rPr>
          <w:rFonts w:ascii="Times New Roman" w:hAnsi="Times New Roman"/>
          <w:b/>
          <w:sz w:val="24"/>
          <w:szCs w:val="24"/>
        </w:rPr>
        <w:t>6,1 miliarde lei</w:t>
      </w:r>
      <w:r w:rsidR="00E17BD3" w:rsidRPr="00897B0B">
        <w:rPr>
          <w:rFonts w:ascii="Times New Roman" w:hAnsi="Times New Roman"/>
          <w:sz w:val="24"/>
          <w:szCs w:val="24"/>
        </w:rPr>
        <w:t xml:space="preserve">. Dintre acestea, </w:t>
      </w:r>
      <w:r w:rsidRPr="00897B0B">
        <w:rPr>
          <w:rFonts w:ascii="Times New Roman" w:hAnsi="Times New Roman"/>
          <w:sz w:val="24"/>
          <w:szCs w:val="24"/>
        </w:rPr>
        <w:t>aproximativ 62% reprezintă contribuția Transgaz pentru finalizarea conductei BRUA. C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onform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obligațiilor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impuse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de ANRE,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operatorii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r w:rsidR="006703B8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de </w:t>
      </w:r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transport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și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distribuție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gaze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naturale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vor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recupera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necesarul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investițional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asumat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p</w:t>
      </w:r>
      <w:r w:rsidR="00897B0B"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â</w:t>
      </w:r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nă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la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sf</w:t>
      </w:r>
      <w:r w:rsidR="00897B0B"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â</w:t>
      </w:r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r</w:t>
      </w:r>
      <w:r w:rsidR="00897B0B"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ș</w:t>
      </w:r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itul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</w:t>
      </w:r>
      <w:proofErr w:type="spellStart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>anului</w:t>
      </w:r>
      <w:proofErr w:type="spellEnd"/>
      <w:r w:rsidRPr="00897B0B">
        <w:rPr>
          <w:rFonts w:ascii="Times New Roman" w:eastAsiaTheme="minorHAnsi" w:hAnsi="Times New Roman"/>
          <w:sz w:val="24"/>
          <w:szCs w:val="24"/>
          <w:lang w:val="en-US" w:eastAsia="en-US"/>
        </w:rPr>
        <w:t xml:space="preserve"> 2023. </w:t>
      </w:r>
    </w:p>
    <w:p w14:paraId="0BE8BD4A" w14:textId="1FACFCEB" w:rsidR="00463FB7" w:rsidRPr="00897B0B" w:rsidRDefault="00E17BD3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  <w:t xml:space="preserve">Facem precizarea că lucrările de investiţii au avut în vedere, în principal, modernizarea şi dezvoltarea reţelelor de gaze naturale şi </w:t>
      </w:r>
      <w:r w:rsidR="0053176C" w:rsidRPr="00897B0B">
        <w:rPr>
          <w:rFonts w:ascii="Times New Roman" w:hAnsi="Times New Roman"/>
          <w:sz w:val="24"/>
          <w:szCs w:val="24"/>
        </w:rPr>
        <w:t>de energie</w:t>
      </w:r>
      <w:r w:rsidRPr="00897B0B">
        <w:rPr>
          <w:rFonts w:ascii="Times New Roman" w:hAnsi="Times New Roman"/>
          <w:sz w:val="24"/>
          <w:szCs w:val="24"/>
        </w:rPr>
        <w:t xml:space="preserve"> electric</w:t>
      </w:r>
      <w:r w:rsidR="0053176C" w:rsidRPr="00897B0B">
        <w:rPr>
          <w:rFonts w:ascii="Times New Roman" w:hAnsi="Times New Roman"/>
          <w:sz w:val="24"/>
          <w:szCs w:val="24"/>
        </w:rPr>
        <w:t xml:space="preserve">ă în </w:t>
      </w:r>
      <w:r w:rsidR="00BE7264" w:rsidRPr="00897B0B">
        <w:rPr>
          <w:rFonts w:ascii="Times New Roman" w:hAnsi="Times New Roman"/>
          <w:sz w:val="24"/>
          <w:szCs w:val="24"/>
        </w:rPr>
        <w:t xml:space="preserve">scopul </w:t>
      </w:r>
      <w:r w:rsidR="0053176C" w:rsidRPr="00897B0B">
        <w:rPr>
          <w:rFonts w:ascii="Times New Roman" w:hAnsi="Times New Roman"/>
          <w:sz w:val="24"/>
          <w:szCs w:val="24"/>
        </w:rPr>
        <w:t>asigurării funcționării acestora</w:t>
      </w:r>
      <w:r w:rsidRPr="00897B0B">
        <w:rPr>
          <w:rFonts w:ascii="Times New Roman" w:hAnsi="Times New Roman"/>
          <w:sz w:val="24"/>
          <w:szCs w:val="24"/>
        </w:rPr>
        <w:t xml:space="preserve"> în condiţii de siguranţă, eficienţă şi fiabilitate</w:t>
      </w:r>
      <w:r w:rsidR="00866967" w:rsidRPr="00897B0B">
        <w:rPr>
          <w:rFonts w:ascii="Times New Roman" w:hAnsi="Times New Roman"/>
          <w:sz w:val="24"/>
          <w:szCs w:val="24"/>
        </w:rPr>
        <w:t>,</w:t>
      </w:r>
      <w:r w:rsidRPr="00897B0B">
        <w:rPr>
          <w:rFonts w:ascii="Times New Roman" w:hAnsi="Times New Roman"/>
          <w:sz w:val="24"/>
          <w:szCs w:val="24"/>
        </w:rPr>
        <w:t xml:space="preserve"> în conformitate cu standardele de performanță aprobate de ANRE.</w:t>
      </w:r>
    </w:p>
    <w:p w14:paraId="6349423B" w14:textId="4A665861" w:rsidR="00F37030" w:rsidRPr="00897B0B" w:rsidRDefault="00183B32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  <w:t xml:space="preserve">În același timp, </w:t>
      </w:r>
      <w:r w:rsidR="00897B0B" w:rsidRPr="00897B0B">
        <w:rPr>
          <w:rFonts w:ascii="Times New Roman" w:hAnsi="Times New Roman"/>
          <w:sz w:val="24"/>
          <w:szCs w:val="24"/>
        </w:rPr>
        <w:t>Autoritatea</w:t>
      </w:r>
      <w:r w:rsidRPr="00897B0B">
        <w:rPr>
          <w:rFonts w:ascii="Times New Roman" w:hAnsi="Times New Roman"/>
          <w:sz w:val="24"/>
          <w:szCs w:val="24"/>
        </w:rPr>
        <w:t xml:space="preserve"> a monitorizat evoluția puterii electrice instalate în capacitățile de producere a energiei electrice</w:t>
      </w:r>
      <w:r w:rsidR="00F37030" w:rsidRPr="00897B0B">
        <w:rPr>
          <w:rFonts w:ascii="Times New Roman" w:hAnsi="Times New Roman"/>
          <w:sz w:val="24"/>
          <w:szCs w:val="24"/>
        </w:rPr>
        <w:t>,</w:t>
      </w:r>
      <w:r w:rsidRPr="00897B0B">
        <w:rPr>
          <w:rFonts w:ascii="Times New Roman" w:hAnsi="Times New Roman"/>
          <w:sz w:val="24"/>
          <w:szCs w:val="24"/>
        </w:rPr>
        <w:t xml:space="preserve"> </w:t>
      </w:r>
      <w:r w:rsidR="00853235" w:rsidRPr="00897B0B">
        <w:rPr>
          <w:rFonts w:ascii="Times New Roman" w:hAnsi="Times New Roman"/>
          <w:sz w:val="24"/>
          <w:szCs w:val="24"/>
        </w:rPr>
        <w:t xml:space="preserve">din </w:t>
      </w:r>
      <w:r w:rsidRPr="00897B0B">
        <w:rPr>
          <w:rFonts w:ascii="Times New Roman" w:hAnsi="Times New Roman"/>
          <w:sz w:val="24"/>
          <w:szCs w:val="24"/>
        </w:rPr>
        <w:t xml:space="preserve">2018 </w:t>
      </w:r>
      <w:r w:rsidR="00CD1C67">
        <w:rPr>
          <w:rFonts w:ascii="Times New Roman" w:hAnsi="Times New Roman"/>
          <w:sz w:val="24"/>
          <w:szCs w:val="24"/>
        </w:rPr>
        <w:t>pâ</w:t>
      </w:r>
      <w:r w:rsidR="00853235" w:rsidRPr="00897B0B">
        <w:rPr>
          <w:rFonts w:ascii="Times New Roman" w:hAnsi="Times New Roman"/>
          <w:sz w:val="24"/>
          <w:szCs w:val="24"/>
        </w:rPr>
        <w:t xml:space="preserve">nă </w:t>
      </w:r>
      <w:r w:rsidR="00CD2C77" w:rsidRPr="00897B0B">
        <w:rPr>
          <w:rFonts w:ascii="Times New Roman" w:hAnsi="Times New Roman"/>
          <w:sz w:val="24"/>
          <w:szCs w:val="24"/>
        </w:rPr>
        <w:t>î</w:t>
      </w:r>
      <w:r w:rsidR="00853235" w:rsidRPr="00897B0B">
        <w:rPr>
          <w:rFonts w:ascii="Times New Roman" w:hAnsi="Times New Roman"/>
          <w:sz w:val="24"/>
          <w:szCs w:val="24"/>
        </w:rPr>
        <w:t xml:space="preserve">n prezent. </w:t>
      </w:r>
      <w:r w:rsidRPr="00897B0B">
        <w:rPr>
          <w:rFonts w:ascii="Times New Roman" w:hAnsi="Times New Roman"/>
          <w:sz w:val="24"/>
          <w:szCs w:val="24"/>
        </w:rPr>
        <w:t xml:space="preserve">Astfel, la data de </w:t>
      </w:r>
      <w:r w:rsidRPr="00897B0B">
        <w:rPr>
          <w:rFonts w:ascii="Times New Roman" w:hAnsi="Times New Roman"/>
          <w:b/>
          <w:sz w:val="24"/>
          <w:szCs w:val="24"/>
        </w:rPr>
        <w:t>18.08.2022</w:t>
      </w:r>
      <w:r w:rsidR="00897B0B" w:rsidRPr="00897B0B">
        <w:rPr>
          <w:rFonts w:ascii="Times New Roman" w:hAnsi="Times New Roman"/>
          <w:b/>
          <w:sz w:val="24"/>
          <w:szCs w:val="24"/>
        </w:rPr>
        <w:t>,</w:t>
      </w:r>
      <w:r w:rsidRPr="00897B0B">
        <w:rPr>
          <w:rFonts w:ascii="Times New Roman" w:hAnsi="Times New Roman"/>
          <w:sz w:val="24"/>
          <w:szCs w:val="24"/>
        </w:rPr>
        <w:t xml:space="preserve"> puterea electrică instalată </w:t>
      </w:r>
      <w:r w:rsidR="00F37030" w:rsidRPr="00897B0B">
        <w:rPr>
          <w:rFonts w:ascii="Times New Roman" w:hAnsi="Times New Roman"/>
          <w:sz w:val="24"/>
          <w:szCs w:val="24"/>
        </w:rPr>
        <w:t>î</w:t>
      </w:r>
      <w:r w:rsidRPr="00897B0B">
        <w:rPr>
          <w:rFonts w:ascii="Times New Roman" w:hAnsi="Times New Roman"/>
          <w:sz w:val="24"/>
          <w:szCs w:val="24"/>
        </w:rPr>
        <w:t xml:space="preserve">n Sistemul Energetic Național (SEN) a fost de </w:t>
      </w:r>
      <w:r w:rsidR="00823C10" w:rsidRPr="00897B0B">
        <w:rPr>
          <w:rFonts w:ascii="Times New Roman" w:hAnsi="Times New Roman"/>
          <w:b/>
          <w:sz w:val="24"/>
          <w:szCs w:val="24"/>
        </w:rPr>
        <w:t>18</w:t>
      </w:r>
      <w:r w:rsidR="00DF5F10" w:rsidRPr="00897B0B">
        <w:rPr>
          <w:rFonts w:ascii="Times New Roman" w:hAnsi="Times New Roman"/>
          <w:b/>
          <w:sz w:val="24"/>
          <w:szCs w:val="24"/>
        </w:rPr>
        <w:t>.314</w:t>
      </w:r>
      <w:r w:rsidR="00660D6B" w:rsidRPr="00897B0B">
        <w:rPr>
          <w:rFonts w:ascii="Times New Roman" w:hAnsi="Times New Roman"/>
          <w:sz w:val="24"/>
          <w:szCs w:val="24"/>
        </w:rPr>
        <w:t xml:space="preserve"> </w:t>
      </w:r>
      <w:r w:rsidRPr="00897B0B">
        <w:rPr>
          <w:rFonts w:ascii="Times New Roman" w:hAnsi="Times New Roman"/>
          <w:b/>
          <w:sz w:val="24"/>
          <w:szCs w:val="24"/>
        </w:rPr>
        <w:t>MW</w:t>
      </w:r>
      <w:r w:rsidR="0029244A" w:rsidRPr="00897B0B">
        <w:rPr>
          <w:rFonts w:ascii="Times New Roman" w:hAnsi="Times New Roman"/>
          <w:b/>
          <w:sz w:val="24"/>
          <w:szCs w:val="24"/>
        </w:rPr>
        <w:t>,</w:t>
      </w:r>
      <w:r w:rsidR="00823C10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="00823C10" w:rsidRPr="00897B0B">
        <w:rPr>
          <w:rFonts w:ascii="Times New Roman" w:hAnsi="Times New Roman"/>
          <w:sz w:val="24"/>
          <w:szCs w:val="24"/>
        </w:rPr>
        <w:t>comparativ cu</w:t>
      </w:r>
      <w:r w:rsidR="00823C10" w:rsidRPr="00897B0B">
        <w:rPr>
          <w:rFonts w:ascii="Times New Roman" w:hAnsi="Times New Roman"/>
          <w:b/>
          <w:sz w:val="24"/>
          <w:szCs w:val="24"/>
        </w:rPr>
        <w:t xml:space="preserve"> 23.9</w:t>
      </w:r>
      <w:r w:rsidR="00B155AB" w:rsidRPr="00897B0B">
        <w:rPr>
          <w:rFonts w:ascii="Times New Roman" w:hAnsi="Times New Roman"/>
          <w:b/>
          <w:sz w:val="24"/>
          <w:szCs w:val="24"/>
        </w:rPr>
        <w:t>18</w:t>
      </w:r>
      <w:r w:rsidR="00823C10" w:rsidRPr="00897B0B">
        <w:rPr>
          <w:rFonts w:ascii="Times New Roman" w:hAnsi="Times New Roman"/>
          <w:b/>
          <w:sz w:val="24"/>
          <w:szCs w:val="24"/>
        </w:rPr>
        <w:t xml:space="preserve"> MW</w:t>
      </w:r>
      <w:r w:rsidR="0029244A" w:rsidRPr="00897B0B">
        <w:rPr>
          <w:rFonts w:ascii="Times New Roman" w:hAnsi="Times New Roman"/>
          <w:b/>
          <w:sz w:val="24"/>
          <w:szCs w:val="24"/>
        </w:rPr>
        <w:t>,</w:t>
      </w:r>
      <w:r w:rsidR="00823C10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="00823C10" w:rsidRPr="00897B0B">
        <w:rPr>
          <w:rFonts w:ascii="Times New Roman" w:hAnsi="Times New Roman"/>
          <w:sz w:val="24"/>
          <w:szCs w:val="24"/>
        </w:rPr>
        <w:t>înregistrată</w:t>
      </w:r>
      <w:r w:rsidR="00823C10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="00823C10" w:rsidRPr="00897B0B">
        <w:rPr>
          <w:rFonts w:ascii="Times New Roman" w:hAnsi="Times New Roman"/>
          <w:sz w:val="24"/>
          <w:szCs w:val="24"/>
        </w:rPr>
        <w:t>la începutul anului 2018</w:t>
      </w:r>
      <w:r w:rsidRPr="00897B0B">
        <w:rPr>
          <w:rFonts w:ascii="Times New Roman" w:hAnsi="Times New Roman"/>
          <w:sz w:val="24"/>
          <w:szCs w:val="24"/>
        </w:rPr>
        <w:t xml:space="preserve">. </w:t>
      </w:r>
    </w:p>
    <w:p w14:paraId="7F6BC7AA" w14:textId="7BB41F5B" w:rsidR="00B84B12" w:rsidRPr="00897B0B" w:rsidRDefault="00B84B12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</w:r>
      <w:r w:rsidR="006E246E" w:rsidRPr="00897B0B">
        <w:rPr>
          <w:rFonts w:ascii="Times New Roman" w:hAnsi="Times New Roman"/>
          <w:sz w:val="24"/>
          <w:szCs w:val="24"/>
        </w:rPr>
        <w:t>Față de anul 2018</w:t>
      </w:r>
      <w:r w:rsidR="00FB74CA">
        <w:rPr>
          <w:rFonts w:ascii="Times New Roman" w:hAnsi="Times New Roman"/>
          <w:sz w:val="24"/>
          <w:szCs w:val="24"/>
        </w:rPr>
        <w:t>,</w:t>
      </w:r>
      <w:r w:rsidR="00183B32" w:rsidRPr="00897B0B">
        <w:rPr>
          <w:rFonts w:ascii="Times New Roman" w:hAnsi="Times New Roman"/>
          <w:sz w:val="24"/>
          <w:szCs w:val="24"/>
        </w:rPr>
        <w:t xml:space="preserve"> s-a constat</w:t>
      </w:r>
      <w:r w:rsidR="00F37030" w:rsidRPr="00897B0B">
        <w:rPr>
          <w:rFonts w:ascii="Times New Roman" w:hAnsi="Times New Roman"/>
          <w:sz w:val="24"/>
          <w:szCs w:val="24"/>
        </w:rPr>
        <w:t>at</w:t>
      </w:r>
      <w:r w:rsidR="00183B32" w:rsidRPr="00897B0B">
        <w:rPr>
          <w:rFonts w:ascii="Times New Roman" w:hAnsi="Times New Roman"/>
          <w:sz w:val="24"/>
          <w:szCs w:val="24"/>
        </w:rPr>
        <w:t xml:space="preserve"> o diminuare de </w:t>
      </w:r>
      <w:r w:rsidR="00660D6B" w:rsidRPr="00897B0B">
        <w:rPr>
          <w:rFonts w:ascii="Times New Roman" w:hAnsi="Times New Roman"/>
          <w:sz w:val="24"/>
          <w:szCs w:val="24"/>
        </w:rPr>
        <w:t xml:space="preserve">aproximativ </w:t>
      </w:r>
      <w:r w:rsidR="00660D6B" w:rsidRPr="00897B0B">
        <w:rPr>
          <w:rFonts w:ascii="Times New Roman" w:hAnsi="Times New Roman"/>
          <w:b/>
          <w:sz w:val="24"/>
          <w:szCs w:val="24"/>
        </w:rPr>
        <w:t>5.</w:t>
      </w:r>
      <w:r w:rsidR="00DF5F10" w:rsidRPr="00897B0B">
        <w:rPr>
          <w:rFonts w:ascii="Times New Roman" w:hAnsi="Times New Roman"/>
          <w:b/>
          <w:sz w:val="24"/>
          <w:szCs w:val="24"/>
        </w:rPr>
        <w:t>6</w:t>
      </w:r>
      <w:r w:rsidR="00660D6B" w:rsidRPr="00897B0B">
        <w:rPr>
          <w:rFonts w:ascii="Times New Roman" w:hAnsi="Times New Roman"/>
          <w:b/>
          <w:sz w:val="24"/>
          <w:szCs w:val="24"/>
        </w:rPr>
        <w:t>00</w:t>
      </w:r>
      <w:r w:rsidR="00183B32" w:rsidRPr="00897B0B">
        <w:rPr>
          <w:rFonts w:ascii="Times New Roman" w:hAnsi="Times New Roman"/>
          <w:b/>
          <w:sz w:val="24"/>
          <w:szCs w:val="24"/>
        </w:rPr>
        <w:t xml:space="preserve"> MW</w:t>
      </w:r>
      <w:r w:rsidR="00183B32" w:rsidRPr="00897B0B">
        <w:rPr>
          <w:rFonts w:ascii="Times New Roman" w:hAnsi="Times New Roman"/>
          <w:sz w:val="24"/>
          <w:szCs w:val="24"/>
        </w:rPr>
        <w:t xml:space="preserve"> a capacităților de producere</w:t>
      </w:r>
      <w:r w:rsidR="00F37030" w:rsidRPr="00897B0B">
        <w:rPr>
          <w:rFonts w:ascii="Times New Roman" w:hAnsi="Times New Roman"/>
          <w:sz w:val="24"/>
          <w:szCs w:val="24"/>
        </w:rPr>
        <w:t xml:space="preserve">, în principal prin renunțarea </w:t>
      </w:r>
      <w:r w:rsidR="00256FC4" w:rsidRPr="00897B0B">
        <w:rPr>
          <w:rFonts w:ascii="Times New Roman" w:hAnsi="Times New Roman"/>
          <w:sz w:val="24"/>
          <w:szCs w:val="24"/>
        </w:rPr>
        <w:t>de c</w:t>
      </w:r>
      <w:r w:rsidR="006850CF" w:rsidRPr="00897B0B">
        <w:rPr>
          <w:rFonts w:ascii="Times New Roman" w:hAnsi="Times New Roman"/>
          <w:sz w:val="24"/>
          <w:szCs w:val="24"/>
        </w:rPr>
        <w:t>ă</w:t>
      </w:r>
      <w:r w:rsidR="006E246E" w:rsidRPr="00897B0B">
        <w:rPr>
          <w:rFonts w:ascii="Times New Roman" w:hAnsi="Times New Roman"/>
          <w:sz w:val="24"/>
          <w:szCs w:val="24"/>
        </w:rPr>
        <w:t>tre prop</w:t>
      </w:r>
      <w:r w:rsidR="00256FC4" w:rsidRPr="00897B0B">
        <w:rPr>
          <w:rFonts w:ascii="Times New Roman" w:hAnsi="Times New Roman"/>
          <w:sz w:val="24"/>
          <w:szCs w:val="24"/>
        </w:rPr>
        <w:t>r</w:t>
      </w:r>
      <w:r w:rsidR="006E246E" w:rsidRPr="00897B0B">
        <w:rPr>
          <w:rFonts w:ascii="Times New Roman" w:hAnsi="Times New Roman"/>
          <w:sz w:val="24"/>
          <w:szCs w:val="24"/>
        </w:rPr>
        <w:t xml:space="preserve">ietari </w:t>
      </w:r>
      <w:r w:rsidR="00F37030" w:rsidRPr="00897B0B">
        <w:rPr>
          <w:rFonts w:ascii="Times New Roman" w:hAnsi="Times New Roman"/>
          <w:sz w:val="24"/>
          <w:szCs w:val="24"/>
        </w:rPr>
        <w:t xml:space="preserve">la </w:t>
      </w:r>
      <w:r w:rsidRPr="00897B0B">
        <w:rPr>
          <w:rFonts w:ascii="Times New Roman" w:hAnsi="Times New Roman"/>
          <w:sz w:val="24"/>
          <w:szCs w:val="24"/>
        </w:rPr>
        <w:t>unitățile</w:t>
      </w:r>
      <w:r w:rsidR="00F37030" w:rsidRPr="00897B0B">
        <w:rPr>
          <w:rFonts w:ascii="Times New Roman" w:hAnsi="Times New Roman"/>
          <w:sz w:val="24"/>
          <w:szCs w:val="24"/>
        </w:rPr>
        <w:t xml:space="preserve"> </w:t>
      </w:r>
      <w:r w:rsidR="00C764DF">
        <w:rPr>
          <w:rFonts w:ascii="Times New Roman" w:hAnsi="Times New Roman"/>
          <w:sz w:val="24"/>
          <w:szCs w:val="24"/>
        </w:rPr>
        <w:t>având ca</w:t>
      </w:r>
      <w:r w:rsidR="00F37030" w:rsidRPr="00897B0B">
        <w:rPr>
          <w:rFonts w:ascii="Times New Roman" w:hAnsi="Times New Roman"/>
          <w:sz w:val="24"/>
          <w:szCs w:val="24"/>
        </w:rPr>
        <w:t xml:space="preserve"> resursă primară cărbunele și hidrocarburile</w:t>
      </w:r>
      <w:r w:rsidR="006E246E" w:rsidRPr="00897B0B">
        <w:rPr>
          <w:rFonts w:ascii="Times New Roman" w:hAnsi="Times New Roman"/>
          <w:sz w:val="24"/>
          <w:szCs w:val="24"/>
        </w:rPr>
        <w:t>.</w:t>
      </w:r>
      <w:r w:rsidRPr="00897B0B">
        <w:rPr>
          <w:rFonts w:ascii="Times New Roman" w:hAnsi="Times New Roman"/>
          <w:sz w:val="24"/>
          <w:szCs w:val="24"/>
        </w:rPr>
        <w:t xml:space="preserve"> </w:t>
      </w:r>
    </w:p>
    <w:p w14:paraId="2724A6C6" w14:textId="78A458B8" w:rsidR="00183B32" w:rsidRPr="00897B0B" w:rsidRDefault="00B84B12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</w:r>
      <w:r w:rsidR="00F37030" w:rsidRPr="00897B0B">
        <w:rPr>
          <w:rFonts w:ascii="Times New Roman" w:hAnsi="Times New Roman"/>
          <w:sz w:val="24"/>
          <w:szCs w:val="24"/>
        </w:rPr>
        <w:t>În perioada menționată au fost realizate capacit</w:t>
      </w:r>
      <w:r w:rsidRPr="00897B0B">
        <w:rPr>
          <w:rFonts w:ascii="Times New Roman" w:hAnsi="Times New Roman"/>
          <w:sz w:val="24"/>
          <w:szCs w:val="24"/>
        </w:rPr>
        <w:t>ă</w:t>
      </w:r>
      <w:r w:rsidR="00F37030" w:rsidRPr="00897B0B">
        <w:rPr>
          <w:rFonts w:ascii="Times New Roman" w:hAnsi="Times New Roman"/>
          <w:sz w:val="24"/>
          <w:szCs w:val="24"/>
        </w:rPr>
        <w:t xml:space="preserve">ți </w:t>
      </w:r>
      <w:r w:rsidR="006850CF" w:rsidRPr="00897B0B">
        <w:rPr>
          <w:rFonts w:ascii="Times New Roman" w:hAnsi="Times New Roman"/>
          <w:sz w:val="24"/>
          <w:szCs w:val="24"/>
        </w:rPr>
        <w:t xml:space="preserve">energetice </w:t>
      </w:r>
      <w:r w:rsidR="00F37030" w:rsidRPr="00897B0B">
        <w:rPr>
          <w:rFonts w:ascii="Times New Roman" w:hAnsi="Times New Roman"/>
          <w:sz w:val="24"/>
          <w:szCs w:val="24"/>
        </w:rPr>
        <w:t xml:space="preserve">noi cu </w:t>
      </w:r>
      <w:r w:rsidRPr="00897B0B">
        <w:rPr>
          <w:rFonts w:ascii="Times New Roman" w:hAnsi="Times New Roman"/>
          <w:sz w:val="24"/>
          <w:szCs w:val="24"/>
        </w:rPr>
        <w:t xml:space="preserve">o </w:t>
      </w:r>
      <w:r w:rsidR="00F37030" w:rsidRPr="00897B0B">
        <w:rPr>
          <w:rFonts w:ascii="Times New Roman" w:hAnsi="Times New Roman"/>
          <w:sz w:val="24"/>
          <w:szCs w:val="24"/>
        </w:rPr>
        <w:t xml:space="preserve">putere </w:t>
      </w:r>
      <w:r w:rsidRPr="00897B0B">
        <w:rPr>
          <w:rFonts w:ascii="Times New Roman" w:hAnsi="Times New Roman"/>
          <w:sz w:val="24"/>
          <w:szCs w:val="24"/>
        </w:rPr>
        <w:t xml:space="preserve">totală </w:t>
      </w:r>
      <w:r w:rsidR="00F37030" w:rsidRPr="00897B0B">
        <w:rPr>
          <w:rFonts w:ascii="Times New Roman" w:hAnsi="Times New Roman"/>
          <w:sz w:val="24"/>
          <w:szCs w:val="24"/>
        </w:rPr>
        <w:t xml:space="preserve">instalată de cca. </w:t>
      </w:r>
      <w:r w:rsidR="00DB0BFF" w:rsidRPr="00897B0B">
        <w:rPr>
          <w:rFonts w:ascii="Times New Roman" w:hAnsi="Times New Roman"/>
          <w:b/>
          <w:sz w:val="24"/>
          <w:szCs w:val="24"/>
        </w:rPr>
        <w:t>69,5</w:t>
      </w:r>
      <w:r w:rsidR="00F37030" w:rsidRPr="00897B0B">
        <w:rPr>
          <w:rFonts w:ascii="Times New Roman" w:hAnsi="Times New Roman"/>
          <w:b/>
          <w:sz w:val="24"/>
          <w:szCs w:val="24"/>
        </w:rPr>
        <w:t xml:space="preserve"> MW</w:t>
      </w:r>
      <w:r w:rsidR="00F37030" w:rsidRPr="00897B0B">
        <w:rPr>
          <w:rFonts w:ascii="Times New Roman" w:hAnsi="Times New Roman"/>
          <w:sz w:val="24"/>
          <w:szCs w:val="24"/>
        </w:rPr>
        <w:t>, după cum urmează</w:t>
      </w:r>
      <w:r w:rsidR="00F37030" w:rsidRPr="00897B0B">
        <w:rPr>
          <w:rFonts w:ascii="Times New Roman" w:hAnsi="Times New Roman"/>
          <w:sz w:val="24"/>
          <w:szCs w:val="24"/>
          <w:lang w:val="en-US"/>
        </w:rPr>
        <w:t>:</w:t>
      </w:r>
      <w:r w:rsidR="00F37030" w:rsidRPr="00897B0B">
        <w:rPr>
          <w:rFonts w:ascii="Times New Roman" w:hAnsi="Times New Roman"/>
          <w:sz w:val="24"/>
          <w:szCs w:val="24"/>
        </w:rPr>
        <w:t xml:space="preserve"> </w:t>
      </w:r>
      <w:r w:rsidR="006850CF" w:rsidRPr="00897B0B">
        <w:rPr>
          <w:rFonts w:ascii="Times New Roman" w:hAnsi="Times New Roman"/>
          <w:b/>
          <w:sz w:val="24"/>
          <w:szCs w:val="24"/>
        </w:rPr>
        <w:t xml:space="preserve">65 </w:t>
      </w:r>
      <w:r w:rsidR="00F37030" w:rsidRPr="00897B0B">
        <w:rPr>
          <w:rFonts w:ascii="Times New Roman" w:hAnsi="Times New Roman"/>
          <w:b/>
          <w:sz w:val="24"/>
          <w:szCs w:val="24"/>
        </w:rPr>
        <w:t>MW</w:t>
      </w:r>
      <w:r w:rsidR="00F37030" w:rsidRPr="00897B0B">
        <w:rPr>
          <w:rFonts w:ascii="Times New Roman" w:hAnsi="Times New Roman"/>
          <w:sz w:val="24"/>
          <w:szCs w:val="24"/>
        </w:rPr>
        <w:t xml:space="preserve"> - </w:t>
      </w:r>
      <w:r w:rsidR="006850CF" w:rsidRPr="00897B0B">
        <w:rPr>
          <w:rFonts w:ascii="Times New Roman" w:hAnsi="Times New Roman"/>
          <w:sz w:val="24"/>
          <w:szCs w:val="24"/>
        </w:rPr>
        <w:t>hidrocarburi</w:t>
      </w:r>
      <w:r w:rsidR="00F37030" w:rsidRPr="00897B0B">
        <w:rPr>
          <w:rFonts w:ascii="Times New Roman" w:hAnsi="Times New Roman"/>
          <w:sz w:val="24"/>
          <w:szCs w:val="24"/>
          <w:lang w:val="en-US"/>
        </w:rPr>
        <w:t xml:space="preserve">; </w:t>
      </w:r>
      <w:r w:rsidR="006850CF" w:rsidRPr="00897B0B">
        <w:rPr>
          <w:rFonts w:ascii="Times New Roman" w:hAnsi="Times New Roman"/>
          <w:b/>
          <w:sz w:val="24"/>
          <w:szCs w:val="24"/>
          <w:lang w:val="en-US"/>
        </w:rPr>
        <w:t>2,5 M</w:t>
      </w:r>
      <w:r w:rsidR="00F37030" w:rsidRPr="00897B0B">
        <w:rPr>
          <w:rFonts w:ascii="Times New Roman" w:hAnsi="Times New Roman"/>
          <w:b/>
          <w:sz w:val="24"/>
          <w:szCs w:val="24"/>
          <w:lang w:val="en-US"/>
        </w:rPr>
        <w:t>W</w:t>
      </w:r>
      <w:r w:rsidR="006850CF" w:rsidRPr="00897B0B">
        <w:rPr>
          <w:rFonts w:ascii="Times New Roman" w:hAnsi="Times New Roman"/>
          <w:sz w:val="24"/>
          <w:szCs w:val="24"/>
          <w:lang w:val="en-US"/>
        </w:rPr>
        <w:t xml:space="preserve"> -</w:t>
      </w:r>
      <w:r w:rsidR="00F37030" w:rsidRPr="00897B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F37030" w:rsidRPr="00897B0B">
        <w:rPr>
          <w:rFonts w:ascii="Times New Roman" w:hAnsi="Times New Roman"/>
          <w:sz w:val="24"/>
          <w:szCs w:val="24"/>
          <w:lang w:val="en-US"/>
        </w:rPr>
        <w:t>biogaz</w:t>
      </w:r>
      <w:proofErr w:type="spellEnd"/>
      <w:r w:rsidR="00F37030" w:rsidRPr="00897B0B">
        <w:rPr>
          <w:rFonts w:ascii="Times New Roman" w:hAnsi="Times New Roman"/>
          <w:sz w:val="24"/>
          <w:szCs w:val="24"/>
          <w:lang w:val="en-US"/>
        </w:rPr>
        <w:t>;</w:t>
      </w:r>
      <w:r w:rsidR="00F37030" w:rsidRPr="00897B0B">
        <w:rPr>
          <w:rFonts w:ascii="Times New Roman" w:hAnsi="Times New Roman"/>
          <w:sz w:val="24"/>
          <w:szCs w:val="24"/>
        </w:rPr>
        <w:t xml:space="preserve"> </w:t>
      </w:r>
      <w:r w:rsidR="006850CF" w:rsidRPr="00897B0B">
        <w:rPr>
          <w:rFonts w:ascii="Times New Roman" w:hAnsi="Times New Roman"/>
          <w:b/>
          <w:sz w:val="24"/>
          <w:szCs w:val="24"/>
        </w:rPr>
        <w:t>2</w:t>
      </w:r>
      <w:r w:rsidR="006850CF" w:rsidRPr="00897B0B">
        <w:rPr>
          <w:rFonts w:ascii="Times New Roman" w:hAnsi="Times New Roman"/>
          <w:sz w:val="24"/>
          <w:szCs w:val="24"/>
        </w:rPr>
        <w:t xml:space="preserve"> </w:t>
      </w:r>
      <w:r w:rsidR="00F37030" w:rsidRPr="00897B0B">
        <w:rPr>
          <w:rFonts w:ascii="Times New Roman" w:hAnsi="Times New Roman"/>
          <w:b/>
          <w:sz w:val="24"/>
          <w:szCs w:val="24"/>
        </w:rPr>
        <w:t>MW</w:t>
      </w:r>
      <w:r w:rsidR="006850CF" w:rsidRPr="00897B0B">
        <w:rPr>
          <w:rFonts w:ascii="Times New Roman" w:hAnsi="Times New Roman"/>
          <w:b/>
          <w:sz w:val="24"/>
          <w:szCs w:val="24"/>
        </w:rPr>
        <w:t xml:space="preserve"> </w:t>
      </w:r>
      <w:r w:rsidR="006850CF" w:rsidRPr="00897B0B">
        <w:rPr>
          <w:rFonts w:ascii="Times New Roman" w:hAnsi="Times New Roman"/>
          <w:sz w:val="24"/>
          <w:szCs w:val="24"/>
        </w:rPr>
        <w:t>- eolian</w:t>
      </w:r>
      <w:r w:rsidR="00F37030" w:rsidRPr="00897B0B">
        <w:rPr>
          <w:rFonts w:ascii="Times New Roman" w:hAnsi="Times New Roman"/>
          <w:sz w:val="24"/>
          <w:szCs w:val="24"/>
        </w:rPr>
        <w:t>.</w:t>
      </w:r>
      <w:r w:rsidR="003168EB">
        <w:rPr>
          <w:rFonts w:ascii="Times New Roman" w:hAnsi="Times New Roman"/>
          <w:sz w:val="24"/>
          <w:szCs w:val="24"/>
        </w:rPr>
        <w:t xml:space="preserve"> </w:t>
      </w:r>
      <w:r w:rsidR="006E246E" w:rsidRPr="00897B0B">
        <w:rPr>
          <w:rFonts w:ascii="Times New Roman" w:hAnsi="Times New Roman"/>
          <w:sz w:val="24"/>
          <w:szCs w:val="24"/>
        </w:rPr>
        <w:t xml:space="preserve">Valoarea </w:t>
      </w:r>
      <w:r w:rsidR="00660D6B" w:rsidRPr="00897B0B">
        <w:rPr>
          <w:rFonts w:ascii="Times New Roman" w:hAnsi="Times New Roman"/>
          <w:sz w:val="24"/>
          <w:szCs w:val="24"/>
        </w:rPr>
        <w:t xml:space="preserve">investițională aferentă a fost de </w:t>
      </w:r>
      <w:r w:rsidR="00660D6B" w:rsidRPr="00897B0B">
        <w:rPr>
          <w:rFonts w:ascii="Times New Roman" w:hAnsi="Times New Roman"/>
          <w:b/>
          <w:sz w:val="24"/>
          <w:szCs w:val="24"/>
        </w:rPr>
        <w:t>172</w:t>
      </w:r>
      <w:r w:rsidR="00660D6B" w:rsidRPr="00897B0B">
        <w:rPr>
          <w:rFonts w:ascii="Times New Roman" w:hAnsi="Times New Roman"/>
          <w:sz w:val="24"/>
          <w:szCs w:val="24"/>
        </w:rPr>
        <w:t xml:space="preserve"> milioane lei. </w:t>
      </w:r>
      <w:r w:rsidR="006E246E" w:rsidRPr="00897B0B">
        <w:rPr>
          <w:rFonts w:ascii="Times New Roman" w:hAnsi="Times New Roman"/>
          <w:sz w:val="24"/>
          <w:szCs w:val="24"/>
        </w:rPr>
        <w:t xml:space="preserve"> </w:t>
      </w:r>
    </w:p>
    <w:p w14:paraId="2A951112" w14:textId="4D65B829" w:rsidR="006703B8" w:rsidRDefault="00B84B12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lastRenderedPageBreak/>
        <w:tab/>
      </w:r>
      <w:r w:rsidR="00BF02C6" w:rsidRPr="00897B0B">
        <w:rPr>
          <w:rFonts w:ascii="Times New Roman" w:hAnsi="Times New Roman"/>
          <w:sz w:val="24"/>
          <w:szCs w:val="24"/>
        </w:rPr>
        <w:t xml:space="preserve">În ultimii 3 ani, ANRE a modificat o serie de licențe prin actualizarea puterilor electrice instalate în scopul reflectării situației reale </w:t>
      </w:r>
      <w:r w:rsidR="00625F6E" w:rsidRPr="00897B0B">
        <w:rPr>
          <w:rFonts w:ascii="Times New Roman" w:hAnsi="Times New Roman"/>
          <w:sz w:val="24"/>
          <w:szCs w:val="24"/>
        </w:rPr>
        <w:t>l</w:t>
      </w:r>
      <w:r w:rsidR="00BF02C6" w:rsidRPr="00897B0B">
        <w:rPr>
          <w:rFonts w:ascii="Times New Roman" w:hAnsi="Times New Roman"/>
          <w:sz w:val="24"/>
          <w:szCs w:val="24"/>
        </w:rPr>
        <w:t>a nivelul SEN, astfel înc</w:t>
      </w:r>
      <w:r w:rsidR="00C764DF">
        <w:rPr>
          <w:rFonts w:ascii="Times New Roman" w:hAnsi="Times New Roman"/>
          <w:sz w:val="24"/>
          <w:szCs w:val="24"/>
        </w:rPr>
        <w:t>â</w:t>
      </w:r>
      <w:r w:rsidR="00BF02C6" w:rsidRPr="00897B0B">
        <w:rPr>
          <w:rFonts w:ascii="Times New Roman" w:hAnsi="Times New Roman"/>
          <w:sz w:val="24"/>
          <w:szCs w:val="24"/>
        </w:rPr>
        <w:t xml:space="preserve">t potențialii investitori în noi capacități energetice să fie informați corect și transparent. </w:t>
      </w:r>
    </w:p>
    <w:p w14:paraId="1C364877" w14:textId="35914526" w:rsidR="00F37030" w:rsidRDefault="00F37030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97B0B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14:paraId="21168977" w14:textId="77777777" w:rsidR="003168EB" w:rsidRDefault="003168EB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7CD2EE6" w14:textId="77777777" w:rsidR="00897B0B" w:rsidRPr="006703B8" w:rsidRDefault="00897B0B" w:rsidP="003168EB">
      <w:pPr>
        <w:spacing w:after="0" w:line="360" w:lineRule="auto"/>
        <w:jc w:val="both"/>
        <w:rPr>
          <w:rFonts w:ascii="Times New Roman" w:hAnsi="Times New Roman"/>
          <w:sz w:val="24"/>
          <w:szCs w:val="26"/>
        </w:rPr>
      </w:pPr>
      <w:r w:rsidRPr="006703B8">
        <w:rPr>
          <w:rFonts w:ascii="Times New Roman" w:hAnsi="Times New Roman"/>
          <w:sz w:val="24"/>
          <w:szCs w:val="26"/>
        </w:rPr>
        <w:t>Direcția relații internaționale, comunicare, relația cu Parlamentul</w:t>
      </w:r>
    </w:p>
    <w:p w14:paraId="458D1E19" w14:textId="77777777" w:rsidR="00897B0B" w:rsidRPr="006703B8" w:rsidRDefault="00897B0B" w:rsidP="003168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703B8">
        <w:rPr>
          <w:rFonts w:ascii="Times New Roman" w:hAnsi="Times New Roman"/>
          <w:sz w:val="24"/>
          <w:szCs w:val="26"/>
          <w:lang w:eastAsia="en-US"/>
        </w:rPr>
        <w:t>25.08.2022</w:t>
      </w:r>
    </w:p>
    <w:p w14:paraId="342E1AF6" w14:textId="77777777" w:rsidR="00897B0B" w:rsidRPr="00897B0B" w:rsidRDefault="00897B0B" w:rsidP="00897B0B">
      <w:pPr>
        <w:tabs>
          <w:tab w:val="left" w:pos="426"/>
          <w:tab w:val="left" w:pos="851"/>
        </w:tabs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897B0B" w:rsidRPr="00897B0B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E6EC3" w14:textId="77777777" w:rsidR="00934198" w:rsidRDefault="00934198" w:rsidP="003B4C37">
      <w:pPr>
        <w:spacing w:after="0" w:line="240" w:lineRule="auto"/>
      </w:pPr>
      <w:r>
        <w:separator/>
      </w:r>
    </w:p>
  </w:endnote>
  <w:endnote w:type="continuationSeparator" w:id="0">
    <w:p w14:paraId="7B62812F" w14:textId="77777777" w:rsidR="00934198" w:rsidRDefault="0093419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469DE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C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E322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C2C8B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5D5A324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5409F" w14:textId="77777777" w:rsidR="00934198" w:rsidRDefault="00934198" w:rsidP="003B4C37">
      <w:pPr>
        <w:spacing w:after="0" w:line="240" w:lineRule="auto"/>
      </w:pPr>
      <w:r>
        <w:separator/>
      </w:r>
    </w:p>
  </w:footnote>
  <w:footnote w:type="continuationSeparator" w:id="0">
    <w:p w14:paraId="7C35FC6E" w14:textId="77777777" w:rsidR="00934198" w:rsidRDefault="0093419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4465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0B0ABD0" wp14:editId="24BC357D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CB79A" wp14:editId="76FC7BD0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10F552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1AA03B1C" w14:textId="77777777"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5CB7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7910F552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1AA03B1C" w14:textId="77777777"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 w:eastAsia="en-US"/>
      </w:rPr>
      <w:drawing>
        <wp:inline distT="0" distB="0" distL="0" distR="0" wp14:anchorId="4F26D7D8" wp14:editId="203347E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38BB613" w14:textId="77777777" w:rsidR="003B4C37" w:rsidRDefault="0027738A">
    <w:pPr>
      <w:pStyle w:val="Head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5AE307" wp14:editId="3BC46985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33E9E"/>
    <w:multiLevelType w:val="hybridMultilevel"/>
    <w:tmpl w:val="7C60EA16"/>
    <w:lvl w:ilvl="0" w:tplc="5672EC3C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1856BB"/>
    <w:multiLevelType w:val="hybridMultilevel"/>
    <w:tmpl w:val="B9DE0E22"/>
    <w:lvl w:ilvl="0" w:tplc="21983F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3"/>
  </w:num>
  <w:num w:numId="5">
    <w:abstractNumId w:val="0"/>
  </w:num>
  <w:num w:numId="6">
    <w:abstractNumId w:val="11"/>
  </w:num>
  <w:num w:numId="7">
    <w:abstractNumId w:val="5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2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6C3E"/>
    <w:rsid w:val="00022360"/>
    <w:rsid w:val="0003626D"/>
    <w:rsid w:val="0004086D"/>
    <w:rsid w:val="00041338"/>
    <w:rsid w:val="00044E84"/>
    <w:rsid w:val="000A4955"/>
    <w:rsid w:val="000D4689"/>
    <w:rsid w:val="000D7AE0"/>
    <w:rsid w:val="000F11FD"/>
    <w:rsid w:val="00102BBB"/>
    <w:rsid w:val="00110C3F"/>
    <w:rsid w:val="00123A54"/>
    <w:rsid w:val="001378AB"/>
    <w:rsid w:val="00140718"/>
    <w:rsid w:val="001417D5"/>
    <w:rsid w:val="00160D1D"/>
    <w:rsid w:val="0016112A"/>
    <w:rsid w:val="00165429"/>
    <w:rsid w:val="00172D21"/>
    <w:rsid w:val="00183B32"/>
    <w:rsid w:val="00197A10"/>
    <w:rsid w:val="001A1DA0"/>
    <w:rsid w:val="001A5EBE"/>
    <w:rsid w:val="001B3C09"/>
    <w:rsid w:val="001B630B"/>
    <w:rsid w:val="001C12BC"/>
    <w:rsid w:val="001C4108"/>
    <w:rsid w:val="001F57BF"/>
    <w:rsid w:val="00220635"/>
    <w:rsid w:val="00256FC4"/>
    <w:rsid w:val="0027738A"/>
    <w:rsid w:val="00284149"/>
    <w:rsid w:val="00291AC1"/>
    <w:rsid w:val="0029244A"/>
    <w:rsid w:val="00293F32"/>
    <w:rsid w:val="002A5AE1"/>
    <w:rsid w:val="002A66A8"/>
    <w:rsid w:val="002A6DA5"/>
    <w:rsid w:val="002B3467"/>
    <w:rsid w:val="002B4E44"/>
    <w:rsid w:val="002C3EC3"/>
    <w:rsid w:val="002F2F59"/>
    <w:rsid w:val="00300B32"/>
    <w:rsid w:val="00304ECD"/>
    <w:rsid w:val="003168EB"/>
    <w:rsid w:val="003427FA"/>
    <w:rsid w:val="003455CA"/>
    <w:rsid w:val="003543C8"/>
    <w:rsid w:val="00364C45"/>
    <w:rsid w:val="00364E3A"/>
    <w:rsid w:val="0037458E"/>
    <w:rsid w:val="003A3F67"/>
    <w:rsid w:val="003B1FA7"/>
    <w:rsid w:val="003B26B9"/>
    <w:rsid w:val="003B4C37"/>
    <w:rsid w:val="003C2509"/>
    <w:rsid w:val="003C78E8"/>
    <w:rsid w:val="003F4241"/>
    <w:rsid w:val="00406981"/>
    <w:rsid w:val="004119A7"/>
    <w:rsid w:val="0042783B"/>
    <w:rsid w:val="00437C42"/>
    <w:rsid w:val="00441A75"/>
    <w:rsid w:val="00452E28"/>
    <w:rsid w:val="00462C70"/>
    <w:rsid w:val="00463FB7"/>
    <w:rsid w:val="004675B6"/>
    <w:rsid w:val="0048407B"/>
    <w:rsid w:val="004A1C50"/>
    <w:rsid w:val="004B55AA"/>
    <w:rsid w:val="004C0CD5"/>
    <w:rsid w:val="005155D7"/>
    <w:rsid w:val="00520268"/>
    <w:rsid w:val="0052287D"/>
    <w:rsid w:val="0053176C"/>
    <w:rsid w:val="00561D6D"/>
    <w:rsid w:val="00563BC3"/>
    <w:rsid w:val="005903BB"/>
    <w:rsid w:val="00593033"/>
    <w:rsid w:val="00594C00"/>
    <w:rsid w:val="005C4294"/>
    <w:rsid w:val="005C639C"/>
    <w:rsid w:val="005D4934"/>
    <w:rsid w:val="005E003D"/>
    <w:rsid w:val="005E3B03"/>
    <w:rsid w:val="00611911"/>
    <w:rsid w:val="00617E05"/>
    <w:rsid w:val="00620875"/>
    <w:rsid w:val="00625F6E"/>
    <w:rsid w:val="00656D7D"/>
    <w:rsid w:val="006575EA"/>
    <w:rsid w:val="00660D6B"/>
    <w:rsid w:val="0066663B"/>
    <w:rsid w:val="006703B8"/>
    <w:rsid w:val="00672541"/>
    <w:rsid w:val="00677CF9"/>
    <w:rsid w:val="00681C91"/>
    <w:rsid w:val="006850CF"/>
    <w:rsid w:val="00697E1A"/>
    <w:rsid w:val="006B3515"/>
    <w:rsid w:val="006B390A"/>
    <w:rsid w:val="006C1CB9"/>
    <w:rsid w:val="006C2C5E"/>
    <w:rsid w:val="006C6A03"/>
    <w:rsid w:val="006D7DF0"/>
    <w:rsid w:val="006E246E"/>
    <w:rsid w:val="006F0DF1"/>
    <w:rsid w:val="006F2BCC"/>
    <w:rsid w:val="00704FA6"/>
    <w:rsid w:val="00737BDE"/>
    <w:rsid w:val="007429F4"/>
    <w:rsid w:val="0076099F"/>
    <w:rsid w:val="00761978"/>
    <w:rsid w:val="0077237F"/>
    <w:rsid w:val="00777051"/>
    <w:rsid w:val="00782C32"/>
    <w:rsid w:val="00787AA2"/>
    <w:rsid w:val="007B3E87"/>
    <w:rsid w:val="007D1F9B"/>
    <w:rsid w:val="007E5B8F"/>
    <w:rsid w:val="00800791"/>
    <w:rsid w:val="00806AA5"/>
    <w:rsid w:val="00815CD8"/>
    <w:rsid w:val="008166B0"/>
    <w:rsid w:val="00823C10"/>
    <w:rsid w:val="00845749"/>
    <w:rsid w:val="0085060E"/>
    <w:rsid w:val="00853235"/>
    <w:rsid w:val="00864AA6"/>
    <w:rsid w:val="00864E51"/>
    <w:rsid w:val="00866967"/>
    <w:rsid w:val="00874DCE"/>
    <w:rsid w:val="0088430C"/>
    <w:rsid w:val="00897B0B"/>
    <w:rsid w:val="008C746D"/>
    <w:rsid w:val="008D456A"/>
    <w:rsid w:val="008D7198"/>
    <w:rsid w:val="008E0B58"/>
    <w:rsid w:val="008F401E"/>
    <w:rsid w:val="008F6221"/>
    <w:rsid w:val="009053D6"/>
    <w:rsid w:val="00913135"/>
    <w:rsid w:val="00932D8A"/>
    <w:rsid w:val="00934198"/>
    <w:rsid w:val="00936332"/>
    <w:rsid w:val="00944109"/>
    <w:rsid w:val="009479AE"/>
    <w:rsid w:val="00951C10"/>
    <w:rsid w:val="00967787"/>
    <w:rsid w:val="00971DC2"/>
    <w:rsid w:val="00997D09"/>
    <w:rsid w:val="009D1816"/>
    <w:rsid w:val="009D70E1"/>
    <w:rsid w:val="009E0B95"/>
    <w:rsid w:val="00A12310"/>
    <w:rsid w:val="00A12CC0"/>
    <w:rsid w:val="00A130FF"/>
    <w:rsid w:val="00A148C4"/>
    <w:rsid w:val="00A17FE0"/>
    <w:rsid w:val="00A270B1"/>
    <w:rsid w:val="00A277E7"/>
    <w:rsid w:val="00A45A12"/>
    <w:rsid w:val="00A47ED7"/>
    <w:rsid w:val="00A53F29"/>
    <w:rsid w:val="00A67B3D"/>
    <w:rsid w:val="00A713DE"/>
    <w:rsid w:val="00A950A1"/>
    <w:rsid w:val="00AA0619"/>
    <w:rsid w:val="00AB62C4"/>
    <w:rsid w:val="00AC326E"/>
    <w:rsid w:val="00AC68B0"/>
    <w:rsid w:val="00AE22CA"/>
    <w:rsid w:val="00AE2BB4"/>
    <w:rsid w:val="00AE6F05"/>
    <w:rsid w:val="00AF2BC1"/>
    <w:rsid w:val="00B155AB"/>
    <w:rsid w:val="00B50AEF"/>
    <w:rsid w:val="00B63563"/>
    <w:rsid w:val="00B6639E"/>
    <w:rsid w:val="00B81C1F"/>
    <w:rsid w:val="00B84B12"/>
    <w:rsid w:val="00B93DFA"/>
    <w:rsid w:val="00B95F91"/>
    <w:rsid w:val="00BC0B70"/>
    <w:rsid w:val="00BD4091"/>
    <w:rsid w:val="00BE1CA4"/>
    <w:rsid w:val="00BE7264"/>
    <w:rsid w:val="00BF02C6"/>
    <w:rsid w:val="00BF3BA6"/>
    <w:rsid w:val="00C042DC"/>
    <w:rsid w:val="00C1756F"/>
    <w:rsid w:val="00C17D43"/>
    <w:rsid w:val="00C2096C"/>
    <w:rsid w:val="00C516DE"/>
    <w:rsid w:val="00C60C33"/>
    <w:rsid w:val="00C759AF"/>
    <w:rsid w:val="00C764DF"/>
    <w:rsid w:val="00C80C6B"/>
    <w:rsid w:val="00C81EF4"/>
    <w:rsid w:val="00CA63CC"/>
    <w:rsid w:val="00CD1C67"/>
    <w:rsid w:val="00CD2C77"/>
    <w:rsid w:val="00CF495D"/>
    <w:rsid w:val="00D005D5"/>
    <w:rsid w:val="00D23275"/>
    <w:rsid w:val="00D2776B"/>
    <w:rsid w:val="00D4133D"/>
    <w:rsid w:val="00D4552D"/>
    <w:rsid w:val="00D63869"/>
    <w:rsid w:val="00D76985"/>
    <w:rsid w:val="00D77880"/>
    <w:rsid w:val="00DB0BFF"/>
    <w:rsid w:val="00DC4F77"/>
    <w:rsid w:val="00DD274C"/>
    <w:rsid w:val="00DE3DFC"/>
    <w:rsid w:val="00DE3ED4"/>
    <w:rsid w:val="00DF5205"/>
    <w:rsid w:val="00DF5F10"/>
    <w:rsid w:val="00DF7952"/>
    <w:rsid w:val="00E038DA"/>
    <w:rsid w:val="00E07C04"/>
    <w:rsid w:val="00E12D41"/>
    <w:rsid w:val="00E17BD3"/>
    <w:rsid w:val="00E412CB"/>
    <w:rsid w:val="00E56C1A"/>
    <w:rsid w:val="00E7037E"/>
    <w:rsid w:val="00E71501"/>
    <w:rsid w:val="00E73D78"/>
    <w:rsid w:val="00E75D1A"/>
    <w:rsid w:val="00EA1283"/>
    <w:rsid w:val="00EA15B3"/>
    <w:rsid w:val="00EA2ED5"/>
    <w:rsid w:val="00EC1A42"/>
    <w:rsid w:val="00ED494E"/>
    <w:rsid w:val="00EE4346"/>
    <w:rsid w:val="00EF36DB"/>
    <w:rsid w:val="00EF488E"/>
    <w:rsid w:val="00F106CF"/>
    <w:rsid w:val="00F12AF3"/>
    <w:rsid w:val="00F17FDE"/>
    <w:rsid w:val="00F3694F"/>
    <w:rsid w:val="00F37030"/>
    <w:rsid w:val="00F404C1"/>
    <w:rsid w:val="00F43CE0"/>
    <w:rsid w:val="00F66BC0"/>
    <w:rsid w:val="00F80B77"/>
    <w:rsid w:val="00F8174E"/>
    <w:rsid w:val="00F95362"/>
    <w:rsid w:val="00FA1D08"/>
    <w:rsid w:val="00FB4356"/>
    <w:rsid w:val="00FB74CA"/>
    <w:rsid w:val="00FE4535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7B00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E2B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AE2BB4"/>
    <w:rPr>
      <w:b/>
      <w:bCs/>
    </w:rPr>
  </w:style>
  <w:style w:type="character" w:customStyle="1" w:styleId="salnbdy">
    <w:name w:val="s_aln_bdy"/>
    <w:basedOn w:val="DefaultParagraphFont"/>
    <w:rsid w:val="00F43CE0"/>
  </w:style>
  <w:style w:type="table" w:styleId="TableGrid">
    <w:name w:val="Table Grid"/>
    <w:basedOn w:val="TableNormal"/>
    <w:uiPriority w:val="39"/>
    <w:rsid w:val="00E17BD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A8983-8119-433D-A536-6664B675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2022-02-23T11:39:00Z</cp:lastPrinted>
  <dcterms:created xsi:type="dcterms:W3CDTF">2022-08-25T11:19:00Z</dcterms:created>
  <dcterms:modified xsi:type="dcterms:W3CDTF">2022-08-25T11:36:00Z</dcterms:modified>
</cp:coreProperties>
</file>