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Pr="00045B5C" w:rsidRDefault="00975F28">
      <w:pPr>
        <w:pStyle w:val="BodyText"/>
        <w:ind w:left="112"/>
      </w:pPr>
      <w:r w:rsidRPr="00045B5C">
        <w:rPr>
          <w:noProof/>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Pr="00045B5C" w:rsidRDefault="00C822B1">
      <w:pPr>
        <w:pStyle w:val="BodyText"/>
        <w:spacing w:before="9"/>
      </w:pPr>
    </w:p>
    <w:p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rsidR="00217E98" w:rsidRPr="005B1567" w:rsidRDefault="00217E98" w:rsidP="00ED0B64">
      <w:pPr>
        <w:ind w:left="1554" w:right="1542"/>
        <w:jc w:val="center"/>
        <w:rPr>
          <w:b/>
          <w:sz w:val="26"/>
          <w:szCs w:val="26"/>
        </w:rPr>
      </w:pPr>
    </w:p>
    <w:p w:rsidR="00ED0B64" w:rsidRPr="001C2F4E" w:rsidRDefault="00217E98" w:rsidP="00217E98">
      <w:pPr>
        <w:ind w:left="1554" w:right="1542"/>
        <w:jc w:val="center"/>
        <w:rPr>
          <w:b/>
          <w:bCs/>
          <w:sz w:val="24"/>
          <w:szCs w:val="24"/>
        </w:rPr>
      </w:pPr>
      <w:r w:rsidRPr="001C2F4E">
        <w:rPr>
          <w:b/>
          <w:sz w:val="24"/>
          <w:szCs w:val="24"/>
        </w:rPr>
        <w:t xml:space="preserve">Suma totală verificată de ANRE și transmisă spre decontare a depășit </w:t>
      </w:r>
      <w:r w:rsidRPr="001C2F4E">
        <w:rPr>
          <w:rFonts w:eastAsia="Calibri"/>
          <w:b/>
          <w:bCs/>
          <w:iCs/>
          <w:sz w:val="24"/>
          <w:szCs w:val="24"/>
          <w:shd w:val="clear" w:color="auto" w:fill="FFFFFF"/>
        </w:rPr>
        <w:t>2,470,518,843.12 RON</w:t>
      </w:r>
    </w:p>
    <w:p w:rsidR="009C15ED" w:rsidRPr="00045B5C" w:rsidRDefault="009C15ED" w:rsidP="009C15ED">
      <w:pPr>
        <w:pStyle w:val="BodyText"/>
        <w:spacing w:before="3"/>
      </w:pPr>
    </w:p>
    <w:p w:rsidR="00045B5C" w:rsidRPr="00045B5C" w:rsidRDefault="00045B5C" w:rsidP="009C15ED">
      <w:pPr>
        <w:pStyle w:val="BodyText"/>
        <w:spacing w:before="3"/>
      </w:pPr>
      <w:bookmarkStart w:id="0" w:name="_GoBack"/>
      <w:bookmarkEnd w:id="0"/>
    </w:p>
    <w:p w:rsidR="00045B5C" w:rsidRDefault="00045B5C" w:rsidP="00045B5C">
      <w:pPr>
        <w:pStyle w:val="BodyText"/>
        <w:spacing w:line="276" w:lineRule="auto"/>
        <w:ind w:left="115" w:right="106" w:firstLine="705"/>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rsidR="00ED0B64">
        <w:t xml:space="preserve"> nr. 27/2022, situația cererilor</w:t>
      </w:r>
      <w:r w:rsidRPr="00ED0B64">
        <w:t xml:space="preserve"> pentru </w:t>
      </w:r>
      <w:r w:rsidRPr="00045B5C">
        <w:rPr>
          <w:b/>
        </w:rPr>
        <w:t>perioada aprilie 2022 – martie 2023</w:t>
      </w:r>
      <w:r w:rsidRPr="00045B5C">
        <w:t>, se prezintă astfel</w:t>
      </w:r>
      <w:r>
        <w:rPr>
          <w:lang w:val="en-GB"/>
        </w:rPr>
        <w:t>:</w:t>
      </w:r>
    </w:p>
    <w:p w:rsidR="00045B5C" w:rsidRPr="00045B5C" w:rsidRDefault="00045B5C" w:rsidP="00045B5C">
      <w:pPr>
        <w:pStyle w:val="BodyText"/>
        <w:spacing w:line="276" w:lineRule="auto"/>
        <w:ind w:left="115" w:right="106" w:firstLine="705"/>
        <w:jc w:val="both"/>
      </w:pPr>
      <w:r w:rsidRPr="00045B5C">
        <w:t xml:space="preserve"> </w:t>
      </w:r>
    </w:p>
    <w:p w:rsidR="00045B5C" w:rsidRPr="00045B5C" w:rsidRDefault="00045B5C" w:rsidP="00045B5C">
      <w:pPr>
        <w:pStyle w:val="BodyText"/>
        <w:spacing w:line="276" w:lineRule="auto"/>
        <w:ind w:left="115" w:right="106" w:firstLine="705"/>
        <w:jc w:val="both"/>
        <w:rPr>
          <w:b/>
        </w:rPr>
      </w:pPr>
      <w:r w:rsidRPr="00045B5C">
        <w:rPr>
          <w:b/>
        </w:rPr>
        <w:t xml:space="preserve">OUG 118/2021 </w:t>
      </w:r>
    </w:p>
    <w:p w:rsidR="00045B5C" w:rsidRPr="00045B5C" w:rsidRDefault="00045B5C" w:rsidP="00045B5C">
      <w:pPr>
        <w:pStyle w:val="ListParagraph"/>
        <w:numPr>
          <w:ilvl w:val="0"/>
          <w:numId w:val="2"/>
        </w:numPr>
        <w:tabs>
          <w:tab w:val="left" w:pos="835"/>
          <w:tab w:val="left" w:pos="836"/>
        </w:tabs>
        <w:spacing w:before="6"/>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societăți</w:t>
      </w:r>
      <w:r w:rsidRPr="00045B5C">
        <w:rPr>
          <w:spacing w:val="-4"/>
          <w:sz w:val="24"/>
          <w:szCs w:val="24"/>
        </w:rPr>
        <w:t xml:space="preserve"> </w:t>
      </w:r>
      <w:r w:rsidRPr="00045B5C">
        <w:rPr>
          <w:sz w:val="24"/>
          <w:szCs w:val="24"/>
        </w:rPr>
        <w:t>care</w:t>
      </w:r>
      <w:r w:rsidRPr="00045B5C">
        <w:rPr>
          <w:spacing w:val="-3"/>
          <w:sz w:val="24"/>
          <w:szCs w:val="24"/>
        </w:rPr>
        <w:t xml:space="preserve"> </w:t>
      </w:r>
      <w:r w:rsidRPr="00045B5C">
        <w:rPr>
          <w:sz w:val="24"/>
          <w:szCs w:val="24"/>
        </w:rPr>
        <w:t>au</w:t>
      </w:r>
      <w:r w:rsidRPr="00045B5C">
        <w:rPr>
          <w:spacing w:val="-1"/>
          <w:sz w:val="24"/>
          <w:szCs w:val="24"/>
        </w:rPr>
        <w:t xml:space="preserve"> </w:t>
      </w:r>
      <w:r w:rsidRPr="00045B5C">
        <w:rPr>
          <w:sz w:val="24"/>
          <w:szCs w:val="24"/>
        </w:rPr>
        <w:t>depus</w:t>
      </w:r>
      <w:r w:rsidRPr="00045B5C">
        <w:rPr>
          <w:spacing w:val="-1"/>
          <w:sz w:val="24"/>
          <w:szCs w:val="24"/>
        </w:rPr>
        <w:t xml:space="preserve"> </w:t>
      </w:r>
      <w:r w:rsidRPr="00045B5C">
        <w:rPr>
          <w:sz w:val="24"/>
          <w:szCs w:val="24"/>
        </w:rPr>
        <w:t>cereri</w:t>
      </w:r>
      <w:r w:rsidRPr="00045B5C">
        <w:rPr>
          <w:spacing w:val="1"/>
          <w:sz w:val="24"/>
          <w:szCs w:val="24"/>
        </w:rPr>
        <w:t xml:space="preserve">: </w:t>
      </w:r>
      <w:r w:rsidRPr="00045B5C">
        <w:rPr>
          <w:b/>
          <w:spacing w:val="-5"/>
          <w:sz w:val="24"/>
          <w:szCs w:val="24"/>
        </w:rPr>
        <w:t>80</w:t>
      </w:r>
      <w:r w:rsidRPr="00045B5C">
        <w:rPr>
          <w:spacing w:val="-5"/>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cereri</w:t>
      </w:r>
      <w:r w:rsidRPr="00045B5C">
        <w:rPr>
          <w:spacing w:val="-4"/>
          <w:sz w:val="24"/>
          <w:szCs w:val="24"/>
        </w:rPr>
        <w:t xml:space="preserve"> </w:t>
      </w:r>
      <w:r w:rsidRPr="00045B5C">
        <w:rPr>
          <w:sz w:val="24"/>
          <w:szCs w:val="24"/>
        </w:rPr>
        <w:t>depuse</w:t>
      </w:r>
      <w:r w:rsidRPr="00045B5C">
        <w:rPr>
          <w:spacing w:val="-1"/>
          <w:sz w:val="24"/>
          <w:szCs w:val="24"/>
        </w:rPr>
        <w:t xml:space="preserve">: </w:t>
      </w:r>
      <w:r w:rsidRPr="00045B5C">
        <w:rPr>
          <w:b/>
          <w:spacing w:val="-4"/>
          <w:sz w:val="24"/>
          <w:szCs w:val="24"/>
        </w:rPr>
        <w:t>350</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4"/>
          <w:sz w:val="24"/>
          <w:szCs w:val="24"/>
        </w:rPr>
        <w:t xml:space="preserve"> </w:t>
      </w:r>
      <w:r w:rsidRPr="00045B5C">
        <w:rPr>
          <w:sz w:val="24"/>
          <w:szCs w:val="24"/>
        </w:rPr>
        <w:t>cereri</w:t>
      </w:r>
      <w:r w:rsidRPr="00045B5C">
        <w:rPr>
          <w:spacing w:val="-3"/>
          <w:sz w:val="24"/>
          <w:szCs w:val="24"/>
        </w:rPr>
        <w:t xml:space="preserve"> </w:t>
      </w:r>
      <w:r w:rsidRPr="00045B5C">
        <w:rPr>
          <w:sz w:val="24"/>
          <w:szCs w:val="24"/>
        </w:rPr>
        <w:t>aprobate</w:t>
      </w:r>
      <w:r w:rsidRPr="00045B5C">
        <w:rPr>
          <w:spacing w:val="-2"/>
          <w:sz w:val="24"/>
          <w:szCs w:val="24"/>
        </w:rPr>
        <w:t xml:space="preserve">: </w:t>
      </w:r>
      <w:r w:rsidRPr="00045B5C">
        <w:rPr>
          <w:b/>
          <w:spacing w:val="-4"/>
          <w:sz w:val="24"/>
          <w:szCs w:val="24"/>
        </w:rPr>
        <w:t>264</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spacing w:before="37"/>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cereri</w:t>
      </w:r>
      <w:r w:rsidRPr="00045B5C">
        <w:rPr>
          <w:spacing w:val="-3"/>
          <w:sz w:val="24"/>
          <w:szCs w:val="24"/>
        </w:rPr>
        <w:t xml:space="preserve"> </w:t>
      </w:r>
      <w:r w:rsidRPr="00045B5C">
        <w:rPr>
          <w:sz w:val="24"/>
          <w:szCs w:val="24"/>
        </w:rPr>
        <w:t xml:space="preserve">neeligibile: </w:t>
      </w:r>
      <w:r w:rsidRPr="00045B5C">
        <w:rPr>
          <w:b/>
          <w:spacing w:val="-1"/>
          <w:sz w:val="24"/>
          <w:szCs w:val="24"/>
        </w:rPr>
        <w:t>58</w:t>
      </w:r>
      <w:r w:rsidRPr="00045B5C">
        <w:rPr>
          <w:spacing w:val="-5"/>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suma</w:t>
      </w:r>
      <w:r w:rsidRPr="00045B5C">
        <w:rPr>
          <w:spacing w:val="-3"/>
          <w:sz w:val="24"/>
          <w:szCs w:val="24"/>
        </w:rPr>
        <w:t xml:space="preserve"> </w:t>
      </w:r>
      <w:r w:rsidRPr="00045B5C">
        <w:rPr>
          <w:sz w:val="24"/>
          <w:szCs w:val="24"/>
        </w:rPr>
        <w:t>transmisă</w:t>
      </w:r>
      <w:r w:rsidRPr="00045B5C">
        <w:rPr>
          <w:spacing w:val="-3"/>
          <w:sz w:val="24"/>
          <w:szCs w:val="24"/>
        </w:rPr>
        <w:t xml:space="preserve"> </w:t>
      </w:r>
      <w:r w:rsidRPr="00045B5C">
        <w:rPr>
          <w:sz w:val="24"/>
          <w:szCs w:val="24"/>
        </w:rPr>
        <w:t>către</w:t>
      </w:r>
      <w:r w:rsidRPr="00045B5C">
        <w:rPr>
          <w:spacing w:val="-3"/>
          <w:sz w:val="24"/>
          <w:szCs w:val="24"/>
        </w:rPr>
        <w:t xml:space="preserve"> </w:t>
      </w:r>
      <w:r w:rsidRPr="00045B5C">
        <w:rPr>
          <w:sz w:val="24"/>
          <w:szCs w:val="24"/>
        </w:rPr>
        <w:t xml:space="preserve">ME: </w:t>
      </w:r>
      <w:r w:rsidRPr="00045B5C">
        <w:rPr>
          <w:b/>
          <w:spacing w:val="-1"/>
          <w:sz w:val="24"/>
          <w:szCs w:val="24"/>
        </w:rPr>
        <w:t xml:space="preserve">2,280,213,903.77 </w:t>
      </w:r>
      <w:r w:rsidRPr="00045B5C">
        <w:rPr>
          <w:b/>
          <w:spacing w:val="-4"/>
          <w:sz w:val="24"/>
          <w:szCs w:val="24"/>
        </w:rPr>
        <w:t>RON</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valoare totală</w:t>
      </w:r>
      <w:r w:rsidRPr="00045B5C">
        <w:rPr>
          <w:spacing w:val="-4"/>
          <w:sz w:val="24"/>
          <w:szCs w:val="24"/>
        </w:rPr>
        <w:t xml:space="preserve"> </w:t>
      </w:r>
      <w:r w:rsidRPr="00045B5C">
        <w:rPr>
          <w:sz w:val="24"/>
          <w:szCs w:val="24"/>
        </w:rPr>
        <w:t>cereri</w:t>
      </w:r>
      <w:r w:rsidRPr="00045B5C">
        <w:rPr>
          <w:spacing w:val="-4"/>
          <w:sz w:val="24"/>
          <w:szCs w:val="24"/>
        </w:rPr>
        <w:t xml:space="preserve"> </w:t>
      </w:r>
      <w:r w:rsidRPr="00045B5C">
        <w:rPr>
          <w:sz w:val="24"/>
          <w:szCs w:val="24"/>
        </w:rPr>
        <w:t>neeligibile</w:t>
      </w:r>
      <w:r w:rsidRPr="00045B5C">
        <w:rPr>
          <w:spacing w:val="-1"/>
          <w:sz w:val="24"/>
          <w:szCs w:val="24"/>
        </w:rPr>
        <w:t xml:space="preserve">: </w:t>
      </w:r>
      <w:r w:rsidRPr="00045B5C">
        <w:rPr>
          <w:b/>
          <w:spacing w:val="-2"/>
          <w:sz w:val="24"/>
          <w:szCs w:val="24"/>
        </w:rPr>
        <w:t>10,243,419.53 RON</w:t>
      </w:r>
      <w:r w:rsidRPr="00045B5C">
        <w:rPr>
          <w:spacing w:val="-2"/>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valoare totală</w:t>
      </w:r>
      <w:r w:rsidRPr="00045B5C">
        <w:rPr>
          <w:spacing w:val="-4"/>
          <w:sz w:val="24"/>
          <w:szCs w:val="24"/>
        </w:rPr>
        <w:t xml:space="preserve"> </w:t>
      </w:r>
      <w:r w:rsidRPr="00045B5C">
        <w:rPr>
          <w:sz w:val="24"/>
          <w:szCs w:val="24"/>
        </w:rPr>
        <w:t>solicitată</w:t>
      </w:r>
      <w:r w:rsidRPr="00045B5C">
        <w:rPr>
          <w:spacing w:val="-3"/>
          <w:sz w:val="24"/>
          <w:szCs w:val="24"/>
        </w:rPr>
        <w:t xml:space="preserve">: </w:t>
      </w:r>
      <w:r w:rsidRPr="00045B5C">
        <w:rPr>
          <w:b/>
          <w:sz w:val="24"/>
          <w:szCs w:val="24"/>
        </w:rPr>
        <w:t xml:space="preserve">2,290,457,323.3 </w:t>
      </w:r>
      <w:r w:rsidRPr="00045B5C">
        <w:rPr>
          <w:b/>
          <w:spacing w:val="-4"/>
          <w:sz w:val="24"/>
          <w:szCs w:val="24"/>
        </w:rPr>
        <w:t>RON</w:t>
      </w:r>
      <w:r w:rsidRPr="00045B5C">
        <w:rPr>
          <w:spacing w:val="-4"/>
          <w:sz w:val="24"/>
          <w:szCs w:val="24"/>
        </w:rPr>
        <w:t>.</w:t>
      </w:r>
    </w:p>
    <w:p w:rsidR="00045B5C" w:rsidRPr="00045B5C" w:rsidRDefault="00045B5C" w:rsidP="00045B5C">
      <w:pPr>
        <w:pStyle w:val="BodyText"/>
        <w:spacing w:before="2"/>
        <w:jc w:val="both"/>
      </w:pPr>
    </w:p>
    <w:p w:rsidR="00045B5C" w:rsidRPr="00045B5C" w:rsidRDefault="00045B5C" w:rsidP="00045B5C">
      <w:pPr>
        <w:spacing w:line="276" w:lineRule="auto"/>
        <w:ind w:left="115" w:right="102"/>
        <w:jc w:val="both"/>
        <w:rPr>
          <w:i/>
          <w:sz w:val="24"/>
          <w:szCs w:val="24"/>
        </w:rPr>
      </w:pPr>
      <w:r w:rsidRPr="00045B5C">
        <w:rPr>
          <w:i/>
          <w:sz w:val="24"/>
          <w:szCs w:val="24"/>
        </w:rPr>
        <w:t>Diferența de</w:t>
      </w:r>
      <w:r w:rsidRPr="00045B5C">
        <w:rPr>
          <w:sz w:val="24"/>
          <w:szCs w:val="24"/>
        </w:rPr>
        <w:t xml:space="preserve"> </w:t>
      </w:r>
      <w:r w:rsidRPr="00045B5C">
        <w:rPr>
          <w:i/>
          <w:sz w:val="24"/>
          <w:szCs w:val="24"/>
        </w:rPr>
        <w:t>28 de cereri depuse pentru decontare, se află în diferite stadii de analiză, iar pe măsură ce</w:t>
      </w:r>
      <w:r w:rsidRPr="00045B5C">
        <w:rPr>
          <w:i/>
          <w:spacing w:val="-1"/>
          <w:sz w:val="24"/>
          <w:szCs w:val="24"/>
        </w:rPr>
        <w:t xml:space="preserve"> </w:t>
      </w:r>
      <w:r w:rsidRPr="00045B5C">
        <w:rPr>
          <w:i/>
          <w:sz w:val="24"/>
          <w:szCs w:val="24"/>
        </w:rPr>
        <w:t>operatorii</w:t>
      </w:r>
      <w:r w:rsidRPr="00045B5C">
        <w:rPr>
          <w:i/>
          <w:spacing w:val="-1"/>
          <w:sz w:val="24"/>
          <w:szCs w:val="24"/>
        </w:rPr>
        <w:t xml:space="preserve"> </w:t>
      </w:r>
      <w:r w:rsidRPr="00045B5C">
        <w:rPr>
          <w:i/>
          <w:sz w:val="24"/>
          <w:szCs w:val="24"/>
        </w:rPr>
        <w:t>încarcă datele</w:t>
      </w:r>
      <w:r w:rsidRPr="00045B5C">
        <w:rPr>
          <w:i/>
          <w:spacing w:val="-1"/>
          <w:sz w:val="24"/>
          <w:szCs w:val="24"/>
        </w:rPr>
        <w:t xml:space="preserve"> </w:t>
      </w:r>
      <w:r w:rsidRPr="00045B5C">
        <w:rPr>
          <w:i/>
          <w:sz w:val="24"/>
          <w:szCs w:val="24"/>
        </w:rPr>
        <w:t>și</w:t>
      </w:r>
      <w:r w:rsidRPr="00045B5C">
        <w:rPr>
          <w:i/>
          <w:spacing w:val="-1"/>
          <w:sz w:val="24"/>
          <w:szCs w:val="24"/>
        </w:rPr>
        <w:t xml:space="preserve"> </w:t>
      </w:r>
      <w:r w:rsidRPr="00045B5C">
        <w:rPr>
          <w:i/>
          <w:sz w:val="24"/>
          <w:szCs w:val="24"/>
        </w:rPr>
        <w:t>documentele</w:t>
      </w:r>
      <w:r w:rsidRPr="00045B5C">
        <w:rPr>
          <w:i/>
          <w:spacing w:val="-1"/>
          <w:sz w:val="24"/>
          <w:szCs w:val="24"/>
        </w:rPr>
        <w:t xml:space="preserve"> </w:t>
      </w:r>
      <w:r w:rsidRPr="00045B5C">
        <w:rPr>
          <w:i/>
          <w:sz w:val="24"/>
          <w:szCs w:val="24"/>
        </w:rPr>
        <w:t>justificative, solicitate</w:t>
      </w:r>
      <w:r w:rsidRPr="00045B5C">
        <w:rPr>
          <w:i/>
          <w:spacing w:val="-1"/>
          <w:sz w:val="24"/>
          <w:szCs w:val="24"/>
        </w:rPr>
        <w:t xml:space="preserve"> </w:t>
      </w:r>
      <w:r w:rsidRPr="00045B5C">
        <w:rPr>
          <w:i/>
          <w:sz w:val="24"/>
          <w:szCs w:val="24"/>
        </w:rPr>
        <w:t>de</w:t>
      </w:r>
      <w:r w:rsidRPr="00045B5C">
        <w:rPr>
          <w:i/>
          <w:spacing w:val="-1"/>
          <w:sz w:val="24"/>
          <w:szCs w:val="24"/>
        </w:rPr>
        <w:t xml:space="preserve"> </w:t>
      </w:r>
      <w:r w:rsidRPr="00045B5C">
        <w:rPr>
          <w:i/>
          <w:sz w:val="24"/>
          <w:szCs w:val="24"/>
        </w:rPr>
        <w:t>către</w:t>
      </w:r>
      <w:r w:rsidRPr="00045B5C">
        <w:rPr>
          <w:i/>
          <w:spacing w:val="-1"/>
          <w:sz w:val="24"/>
          <w:szCs w:val="24"/>
        </w:rPr>
        <w:t xml:space="preserve"> </w:t>
      </w:r>
      <w:r w:rsidRPr="00045B5C">
        <w:rPr>
          <w:i/>
          <w:sz w:val="24"/>
          <w:szCs w:val="24"/>
        </w:rPr>
        <w:t>experții</w:t>
      </w:r>
      <w:r w:rsidRPr="00045B5C">
        <w:rPr>
          <w:i/>
          <w:spacing w:val="-1"/>
          <w:sz w:val="24"/>
          <w:szCs w:val="24"/>
        </w:rPr>
        <w:t xml:space="preserve"> </w:t>
      </w:r>
      <w:r w:rsidRPr="00045B5C">
        <w:rPr>
          <w:i/>
          <w:sz w:val="24"/>
          <w:szCs w:val="24"/>
        </w:rPr>
        <w:t>alocați, verificarea și determinarea acestora se va realiza cu maximă operativitate.</w:t>
      </w:r>
    </w:p>
    <w:p w:rsidR="00045B5C" w:rsidRPr="00045B5C" w:rsidRDefault="00045B5C" w:rsidP="00045B5C">
      <w:pPr>
        <w:pStyle w:val="BodyText"/>
        <w:spacing w:before="1"/>
        <w:jc w:val="both"/>
      </w:pPr>
    </w:p>
    <w:p w:rsidR="00045B5C" w:rsidRPr="00045B5C" w:rsidRDefault="00045B5C" w:rsidP="00045B5C">
      <w:pPr>
        <w:pStyle w:val="BodyText"/>
        <w:ind w:left="720"/>
        <w:jc w:val="both"/>
        <w:rPr>
          <w:b/>
          <w:bCs/>
        </w:rPr>
      </w:pPr>
      <w:r w:rsidRPr="00045B5C">
        <w:rPr>
          <w:b/>
        </w:rPr>
        <w:t>OUG 27/2022</w:t>
      </w:r>
      <w:r w:rsidRPr="00045B5C">
        <w:t xml:space="preserve"> (</w:t>
      </w:r>
      <w:r w:rsidRPr="00045B5C">
        <w:rPr>
          <w:b/>
          <w:bCs/>
        </w:rPr>
        <w:t>raportare Aprilie 2022 – Martie 2023):</w:t>
      </w:r>
    </w:p>
    <w:p w:rsidR="00045B5C" w:rsidRPr="00045B5C" w:rsidRDefault="00045B5C" w:rsidP="00045B5C">
      <w:pPr>
        <w:pStyle w:val="ListParagraph"/>
        <w:numPr>
          <w:ilvl w:val="0"/>
          <w:numId w:val="2"/>
        </w:numPr>
        <w:tabs>
          <w:tab w:val="left" w:pos="835"/>
          <w:tab w:val="left" w:pos="836"/>
        </w:tabs>
        <w:spacing w:before="6"/>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societăți</w:t>
      </w:r>
      <w:r w:rsidRPr="00045B5C">
        <w:rPr>
          <w:spacing w:val="-4"/>
          <w:sz w:val="24"/>
          <w:szCs w:val="24"/>
        </w:rPr>
        <w:t xml:space="preserve"> </w:t>
      </w:r>
      <w:r w:rsidRPr="00045B5C">
        <w:rPr>
          <w:sz w:val="24"/>
          <w:szCs w:val="24"/>
        </w:rPr>
        <w:t>care</w:t>
      </w:r>
      <w:r w:rsidRPr="00045B5C">
        <w:rPr>
          <w:spacing w:val="-3"/>
          <w:sz w:val="24"/>
          <w:szCs w:val="24"/>
        </w:rPr>
        <w:t xml:space="preserve"> </w:t>
      </w:r>
      <w:r w:rsidRPr="00045B5C">
        <w:rPr>
          <w:sz w:val="24"/>
          <w:szCs w:val="24"/>
        </w:rPr>
        <w:t>au</w:t>
      </w:r>
      <w:r w:rsidRPr="00045B5C">
        <w:rPr>
          <w:spacing w:val="-1"/>
          <w:sz w:val="24"/>
          <w:szCs w:val="24"/>
        </w:rPr>
        <w:t xml:space="preserve"> </w:t>
      </w:r>
      <w:r w:rsidRPr="00045B5C">
        <w:rPr>
          <w:sz w:val="24"/>
          <w:szCs w:val="24"/>
        </w:rPr>
        <w:t>depus</w:t>
      </w:r>
      <w:r w:rsidRPr="00045B5C">
        <w:rPr>
          <w:spacing w:val="-1"/>
          <w:sz w:val="24"/>
          <w:szCs w:val="24"/>
        </w:rPr>
        <w:t xml:space="preserve"> </w:t>
      </w:r>
      <w:r w:rsidRPr="00045B5C">
        <w:rPr>
          <w:sz w:val="24"/>
          <w:szCs w:val="24"/>
        </w:rPr>
        <w:t>cereri</w:t>
      </w:r>
      <w:r w:rsidRPr="00045B5C">
        <w:rPr>
          <w:spacing w:val="1"/>
          <w:sz w:val="24"/>
          <w:szCs w:val="24"/>
          <w:lang w:val="en-GB"/>
        </w:rPr>
        <w:t xml:space="preserve">: </w:t>
      </w:r>
      <w:r w:rsidRPr="00045B5C">
        <w:rPr>
          <w:b/>
          <w:bCs/>
          <w:spacing w:val="1"/>
          <w:sz w:val="24"/>
          <w:szCs w:val="24"/>
          <w:lang w:val="en-GB"/>
        </w:rPr>
        <w:t>54</w:t>
      </w:r>
      <w:r w:rsidRPr="00045B5C">
        <w:rPr>
          <w:spacing w:val="-5"/>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cereri</w:t>
      </w:r>
      <w:r w:rsidRPr="00045B5C">
        <w:rPr>
          <w:spacing w:val="-4"/>
          <w:sz w:val="24"/>
          <w:szCs w:val="24"/>
        </w:rPr>
        <w:t xml:space="preserve"> </w:t>
      </w:r>
      <w:r w:rsidRPr="00045B5C">
        <w:rPr>
          <w:sz w:val="24"/>
          <w:szCs w:val="24"/>
        </w:rPr>
        <w:t>depuse</w:t>
      </w:r>
      <w:r w:rsidRPr="00045B5C">
        <w:rPr>
          <w:spacing w:val="-1"/>
          <w:sz w:val="24"/>
          <w:szCs w:val="24"/>
        </w:rPr>
        <w:t xml:space="preserve">: </w:t>
      </w:r>
      <w:r w:rsidRPr="00045B5C">
        <w:rPr>
          <w:b/>
          <w:bCs/>
          <w:spacing w:val="-1"/>
          <w:sz w:val="24"/>
          <w:szCs w:val="24"/>
        </w:rPr>
        <w:t>126</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4"/>
          <w:sz w:val="24"/>
          <w:szCs w:val="24"/>
        </w:rPr>
        <w:t xml:space="preserve"> </w:t>
      </w:r>
      <w:r w:rsidRPr="00045B5C">
        <w:rPr>
          <w:sz w:val="24"/>
          <w:szCs w:val="24"/>
        </w:rPr>
        <w:t>cereri</w:t>
      </w:r>
      <w:r w:rsidRPr="00045B5C">
        <w:rPr>
          <w:spacing w:val="-3"/>
          <w:sz w:val="24"/>
          <w:szCs w:val="24"/>
        </w:rPr>
        <w:t xml:space="preserve"> </w:t>
      </w:r>
      <w:r w:rsidRPr="00045B5C">
        <w:rPr>
          <w:sz w:val="24"/>
          <w:szCs w:val="24"/>
        </w:rPr>
        <w:t>aprobate</w:t>
      </w:r>
      <w:r w:rsidRPr="00045B5C">
        <w:rPr>
          <w:spacing w:val="-2"/>
          <w:sz w:val="24"/>
          <w:szCs w:val="24"/>
        </w:rPr>
        <w:t>, clienți casnici</w:t>
      </w:r>
      <w:r w:rsidRPr="00045B5C">
        <w:rPr>
          <w:sz w:val="24"/>
          <w:szCs w:val="24"/>
        </w:rPr>
        <w:t xml:space="preserve">: </w:t>
      </w:r>
      <w:r w:rsidRPr="00045B5C">
        <w:rPr>
          <w:b/>
          <w:sz w:val="24"/>
          <w:szCs w:val="24"/>
        </w:rPr>
        <w:t>9</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4"/>
          <w:sz w:val="24"/>
          <w:szCs w:val="24"/>
        </w:rPr>
        <w:t xml:space="preserve"> </w:t>
      </w:r>
      <w:r w:rsidRPr="00045B5C">
        <w:rPr>
          <w:sz w:val="24"/>
          <w:szCs w:val="24"/>
        </w:rPr>
        <w:t>cereri</w:t>
      </w:r>
      <w:r w:rsidRPr="00045B5C">
        <w:rPr>
          <w:spacing w:val="-3"/>
          <w:sz w:val="24"/>
          <w:szCs w:val="24"/>
        </w:rPr>
        <w:t xml:space="preserve"> </w:t>
      </w:r>
      <w:r w:rsidRPr="00045B5C">
        <w:rPr>
          <w:sz w:val="24"/>
          <w:szCs w:val="24"/>
        </w:rPr>
        <w:t>aprobate</w:t>
      </w:r>
      <w:r w:rsidRPr="00045B5C">
        <w:rPr>
          <w:spacing w:val="-2"/>
          <w:sz w:val="24"/>
          <w:szCs w:val="24"/>
        </w:rPr>
        <w:t>, clienți noncasnici</w:t>
      </w:r>
      <w:r w:rsidRPr="00045B5C">
        <w:rPr>
          <w:sz w:val="24"/>
          <w:szCs w:val="24"/>
        </w:rPr>
        <w:t xml:space="preserve">: </w:t>
      </w:r>
      <w:r w:rsidRPr="00045B5C">
        <w:rPr>
          <w:b/>
          <w:bCs/>
          <w:sz w:val="24"/>
          <w:szCs w:val="24"/>
        </w:rPr>
        <w:t>14</w:t>
      </w:r>
      <w:r w:rsidRPr="00045B5C">
        <w:rPr>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 xml:space="preserve">număr total cereri aprobate, clienți casnici și noncasnici: </w:t>
      </w:r>
      <w:r w:rsidRPr="00045B5C">
        <w:rPr>
          <w:b/>
          <w:bCs/>
          <w:sz w:val="24"/>
          <w:szCs w:val="24"/>
        </w:rPr>
        <w:t>23</w:t>
      </w:r>
    </w:p>
    <w:p w:rsidR="00045B5C" w:rsidRPr="00045B5C" w:rsidRDefault="00045B5C" w:rsidP="00045B5C">
      <w:pPr>
        <w:pStyle w:val="ListParagraph"/>
        <w:numPr>
          <w:ilvl w:val="0"/>
          <w:numId w:val="2"/>
        </w:numPr>
        <w:tabs>
          <w:tab w:val="left" w:pos="835"/>
          <w:tab w:val="left" w:pos="836"/>
        </w:tabs>
        <w:spacing w:before="37"/>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cereri</w:t>
      </w:r>
      <w:r w:rsidRPr="00045B5C">
        <w:rPr>
          <w:spacing w:val="-3"/>
          <w:sz w:val="24"/>
          <w:szCs w:val="24"/>
        </w:rPr>
        <w:t xml:space="preserve"> </w:t>
      </w:r>
      <w:r w:rsidRPr="00045B5C">
        <w:rPr>
          <w:sz w:val="24"/>
          <w:szCs w:val="24"/>
        </w:rPr>
        <w:t>neeligibile, clienți casnici:</w:t>
      </w:r>
      <w:r w:rsidRPr="00045B5C">
        <w:rPr>
          <w:spacing w:val="-1"/>
          <w:sz w:val="24"/>
          <w:szCs w:val="24"/>
        </w:rPr>
        <w:t xml:space="preserve"> </w:t>
      </w:r>
      <w:r w:rsidRPr="00045B5C">
        <w:rPr>
          <w:b/>
          <w:spacing w:val="-1"/>
          <w:sz w:val="24"/>
          <w:szCs w:val="24"/>
        </w:rPr>
        <w:t>0</w:t>
      </w:r>
      <w:r w:rsidRPr="00045B5C">
        <w:rPr>
          <w:spacing w:val="-5"/>
          <w:sz w:val="24"/>
          <w:szCs w:val="24"/>
        </w:rPr>
        <w:t>,</w:t>
      </w:r>
    </w:p>
    <w:p w:rsidR="00045B5C" w:rsidRPr="00045B5C" w:rsidRDefault="00045B5C" w:rsidP="00045B5C">
      <w:pPr>
        <w:pStyle w:val="ListParagraph"/>
        <w:numPr>
          <w:ilvl w:val="0"/>
          <w:numId w:val="2"/>
        </w:numPr>
        <w:tabs>
          <w:tab w:val="left" w:pos="835"/>
          <w:tab w:val="left" w:pos="836"/>
        </w:tabs>
        <w:spacing w:before="37"/>
        <w:jc w:val="both"/>
        <w:rPr>
          <w:sz w:val="24"/>
          <w:szCs w:val="24"/>
        </w:rPr>
      </w:pPr>
      <w:r w:rsidRPr="00045B5C">
        <w:rPr>
          <w:sz w:val="24"/>
          <w:szCs w:val="24"/>
        </w:rPr>
        <w:t>număr</w:t>
      </w:r>
      <w:r w:rsidRPr="00045B5C">
        <w:rPr>
          <w:spacing w:val="-2"/>
          <w:sz w:val="24"/>
          <w:szCs w:val="24"/>
        </w:rPr>
        <w:t xml:space="preserve"> </w:t>
      </w:r>
      <w:r w:rsidRPr="00045B5C">
        <w:rPr>
          <w:sz w:val="24"/>
          <w:szCs w:val="24"/>
        </w:rPr>
        <w:t>total</w:t>
      </w:r>
      <w:r w:rsidRPr="00045B5C">
        <w:rPr>
          <w:spacing w:val="-3"/>
          <w:sz w:val="24"/>
          <w:szCs w:val="24"/>
        </w:rPr>
        <w:t xml:space="preserve"> </w:t>
      </w:r>
      <w:r w:rsidRPr="00045B5C">
        <w:rPr>
          <w:sz w:val="24"/>
          <w:szCs w:val="24"/>
        </w:rPr>
        <w:t>cereri</w:t>
      </w:r>
      <w:r w:rsidRPr="00045B5C">
        <w:rPr>
          <w:spacing w:val="-3"/>
          <w:sz w:val="24"/>
          <w:szCs w:val="24"/>
        </w:rPr>
        <w:t xml:space="preserve"> </w:t>
      </w:r>
      <w:r w:rsidRPr="00045B5C">
        <w:rPr>
          <w:sz w:val="24"/>
          <w:szCs w:val="24"/>
        </w:rPr>
        <w:t>neeligibile, clienți noncasnici:</w:t>
      </w:r>
      <w:r w:rsidRPr="00045B5C">
        <w:rPr>
          <w:spacing w:val="-1"/>
          <w:sz w:val="24"/>
          <w:szCs w:val="24"/>
        </w:rPr>
        <w:t xml:space="preserve"> </w:t>
      </w:r>
      <w:r w:rsidRPr="00045B5C">
        <w:rPr>
          <w:b/>
          <w:spacing w:val="-1"/>
          <w:sz w:val="24"/>
          <w:szCs w:val="24"/>
        </w:rPr>
        <w:t>0</w:t>
      </w:r>
      <w:r w:rsidRPr="00045B5C">
        <w:rPr>
          <w:spacing w:val="-5"/>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suma</w:t>
      </w:r>
      <w:r w:rsidRPr="00045B5C">
        <w:rPr>
          <w:spacing w:val="-3"/>
          <w:sz w:val="24"/>
          <w:szCs w:val="24"/>
        </w:rPr>
        <w:t xml:space="preserve"> </w:t>
      </w:r>
      <w:r w:rsidRPr="00045B5C">
        <w:rPr>
          <w:sz w:val="24"/>
          <w:szCs w:val="24"/>
        </w:rPr>
        <w:t>transmisă</w:t>
      </w:r>
      <w:r w:rsidRPr="00045B5C">
        <w:rPr>
          <w:spacing w:val="-3"/>
          <w:sz w:val="24"/>
          <w:szCs w:val="24"/>
        </w:rPr>
        <w:t xml:space="preserve"> </w:t>
      </w:r>
      <w:r w:rsidRPr="00045B5C">
        <w:rPr>
          <w:sz w:val="24"/>
          <w:szCs w:val="24"/>
        </w:rPr>
        <w:t>către</w:t>
      </w:r>
      <w:r w:rsidRPr="00045B5C">
        <w:rPr>
          <w:spacing w:val="-3"/>
          <w:sz w:val="24"/>
          <w:szCs w:val="24"/>
        </w:rPr>
        <w:t xml:space="preserve"> </w:t>
      </w:r>
      <w:r w:rsidRPr="00045B5C">
        <w:rPr>
          <w:sz w:val="24"/>
          <w:szCs w:val="24"/>
        </w:rPr>
        <w:t>ME, clienți noncasnici:</w:t>
      </w:r>
      <w:r w:rsidRPr="00045B5C">
        <w:rPr>
          <w:b/>
          <w:sz w:val="24"/>
          <w:szCs w:val="24"/>
        </w:rPr>
        <w:t>102,219,869.41 RON</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suma</w:t>
      </w:r>
      <w:r w:rsidRPr="00045B5C">
        <w:rPr>
          <w:spacing w:val="-3"/>
          <w:sz w:val="24"/>
          <w:szCs w:val="24"/>
        </w:rPr>
        <w:t xml:space="preserve"> </w:t>
      </w:r>
      <w:r w:rsidRPr="00045B5C">
        <w:rPr>
          <w:sz w:val="24"/>
          <w:szCs w:val="24"/>
        </w:rPr>
        <w:t>transmisă</w:t>
      </w:r>
      <w:r w:rsidRPr="00045B5C">
        <w:rPr>
          <w:spacing w:val="-3"/>
          <w:sz w:val="24"/>
          <w:szCs w:val="24"/>
        </w:rPr>
        <w:t xml:space="preserve"> </w:t>
      </w:r>
      <w:r w:rsidRPr="00045B5C">
        <w:rPr>
          <w:sz w:val="24"/>
          <w:szCs w:val="24"/>
        </w:rPr>
        <w:t>către</w:t>
      </w:r>
      <w:r w:rsidRPr="00045B5C">
        <w:rPr>
          <w:spacing w:val="-3"/>
          <w:sz w:val="24"/>
          <w:szCs w:val="24"/>
        </w:rPr>
        <w:t xml:space="preserve"> </w:t>
      </w:r>
      <w:r w:rsidRPr="00045B5C">
        <w:rPr>
          <w:sz w:val="24"/>
          <w:szCs w:val="24"/>
        </w:rPr>
        <w:t xml:space="preserve">ANPIS, clienți casnici: </w:t>
      </w:r>
      <w:r w:rsidRPr="00045B5C">
        <w:rPr>
          <w:b/>
          <w:sz w:val="24"/>
          <w:szCs w:val="24"/>
        </w:rPr>
        <w:t>88,085,069.94</w:t>
      </w:r>
      <w:r w:rsidRPr="00045B5C">
        <w:rPr>
          <w:sz w:val="24"/>
          <w:szCs w:val="24"/>
        </w:rPr>
        <w:t xml:space="preserve"> </w:t>
      </w:r>
      <w:r w:rsidRPr="00045B5C">
        <w:rPr>
          <w:b/>
          <w:bCs/>
          <w:sz w:val="24"/>
          <w:szCs w:val="24"/>
        </w:rPr>
        <w:t>RON</w:t>
      </w:r>
      <w:r w:rsidRPr="00045B5C">
        <w:rPr>
          <w:b/>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valoare totală</w:t>
      </w:r>
      <w:r w:rsidRPr="00045B5C">
        <w:rPr>
          <w:spacing w:val="-4"/>
          <w:sz w:val="24"/>
          <w:szCs w:val="24"/>
        </w:rPr>
        <w:t xml:space="preserve"> </w:t>
      </w:r>
      <w:r w:rsidRPr="00045B5C">
        <w:rPr>
          <w:sz w:val="24"/>
          <w:szCs w:val="24"/>
        </w:rPr>
        <w:t>cereri</w:t>
      </w:r>
      <w:r w:rsidRPr="00045B5C">
        <w:rPr>
          <w:spacing w:val="-4"/>
          <w:sz w:val="24"/>
          <w:szCs w:val="24"/>
        </w:rPr>
        <w:t xml:space="preserve"> </w:t>
      </w:r>
      <w:r w:rsidRPr="00045B5C">
        <w:rPr>
          <w:sz w:val="24"/>
          <w:szCs w:val="24"/>
        </w:rPr>
        <w:t>neeligibile</w:t>
      </w:r>
      <w:r w:rsidRPr="00045B5C">
        <w:rPr>
          <w:spacing w:val="-1"/>
          <w:sz w:val="24"/>
          <w:szCs w:val="24"/>
        </w:rPr>
        <w:t xml:space="preserve"> </w:t>
      </w:r>
      <w:r w:rsidRPr="00045B5C">
        <w:rPr>
          <w:sz w:val="24"/>
          <w:szCs w:val="24"/>
        </w:rPr>
        <w:t>–</w:t>
      </w:r>
      <w:r w:rsidRPr="00045B5C">
        <w:rPr>
          <w:spacing w:val="-2"/>
          <w:sz w:val="24"/>
          <w:szCs w:val="24"/>
        </w:rPr>
        <w:t xml:space="preserve"> </w:t>
      </w:r>
      <w:r w:rsidRPr="00045B5C">
        <w:rPr>
          <w:b/>
          <w:spacing w:val="-2"/>
          <w:sz w:val="24"/>
          <w:szCs w:val="24"/>
        </w:rPr>
        <w:t>0 RON</w:t>
      </w:r>
      <w:r w:rsidRPr="00045B5C">
        <w:rPr>
          <w:spacing w:val="-2"/>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 xml:space="preserve">valoare totală solicitată, clienți noncasnici, ME: </w:t>
      </w:r>
      <w:r w:rsidRPr="00045B5C">
        <w:rPr>
          <w:b/>
          <w:sz w:val="24"/>
          <w:szCs w:val="24"/>
        </w:rPr>
        <w:t xml:space="preserve">102,219,869.41 </w:t>
      </w:r>
      <w:r w:rsidRPr="00045B5C">
        <w:rPr>
          <w:b/>
          <w:spacing w:val="-4"/>
          <w:sz w:val="24"/>
          <w:szCs w:val="24"/>
        </w:rPr>
        <w:t>RON</w:t>
      </w:r>
      <w:r w:rsidRPr="00045B5C">
        <w:rPr>
          <w:spacing w:val="-4"/>
          <w:sz w:val="24"/>
          <w:szCs w:val="24"/>
        </w:rPr>
        <w:t>,</w:t>
      </w:r>
    </w:p>
    <w:p w:rsidR="00045B5C" w:rsidRPr="00045B5C" w:rsidRDefault="00045B5C" w:rsidP="00045B5C">
      <w:pPr>
        <w:pStyle w:val="ListParagraph"/>
        <w:numPr>
          <w:ilvl w:val="0"/>
          <w:numId w:val="2"/>
        </w:numPr>
        <w:tabs>
          <w:tab w:val="left" w:pos="835"/>
          <w:tab w:val="left" w:pos="836"/>
        </w:tabs>
        <w:jc w:val="both"/>
        <w:rPr>
          <w:sz w:val="24"/>
          <w:szCs w:val="24"/>
        </w:rPr>
      </w:pPr>
      <w:r w:rsidRPr="00045B5C">
        <w:rPr>
          <w:sz w:val="24"/>
          <w:szCs w:val="24"/>
        </w:rPr>
        <w:t xml:space="preserve">valoare totală solicitată, clienți casnici, ANPIS: </w:t>
      </w:r>
      <w:r w:rsidRPr="00045B5C">
        <w:rPr>
          <w:b/>
          <w:sz w:val="24"/>
          <w:szCs w:val="24"/>
        </w:rPr>
        <w:t>88,085,069.94</w:t>
      </w:r>
      <w:r w:rsidRPr="00045B5C">
        <w:rPr>
          <w:sz w:val="24"/>
          <w:szCs w:val="24"/>
        </w:rPr>
        <w:t xml:space="preserve"> </w:t>
      </w:r>
      <w:r w:rsidRPr="00045B5C">
        <w:rPr>
          <w:b/>
          <w:bCs/>
          <w:sz w:val="24"/>
          <w:szCs w:val="24"/>
        </w:rPr>
        <w:t>RON,</w:t>
      </w:r>
    </w:p>
    <w:p w:rsidR="00045B5C" w:rsidRPr="00045B5C" w:rsidRDefault="00045B5C" w:rsidP="00045B5C">
      <w:pPr>
        <w:pStyle w:val="ListParagraph"/>
        <w:numPr>
          <w:ilvl w:val="0"/>
          <w:numId w:val="2"/>
        </w:numPr>
        <w:tabs>
          <w:tab w:val="left" w:pos="835"/>
          <w:tab w:val="left" w:pos="836"/>
        </w:tabs>
        <w:jc w:val="both"/>
        <w:rPr>
          <w:b/>
          <w:sz w:val="24"/>
          <w:szCs w:val="24"/>
        </w:rPr>
      </w:pPr>
      <w:r w:rsidRPr="00045B5C">
        <w:rPr>
          <w:sz w:val="24"/>
          <w:szCs w:val="24"/>
        </w:rPr>
        <w:t xml:space="preserve">valoare totală solicitată, clienți casnici și noncasnici: </w:t>
      </w:r>
      <w:r w:rsidRPr="00045B5C">
        <w:rPr>
          <w:b/>
          <w:sz w:val="24"/>
          <w:szCs w:val="24"/>
        </w:rPr>
        <w:t>190,304,939.35</w:t>
      </w:r>
      <w:r w:rsidRPr="00045B5C">
        <w:rPr>
          <w:sz w:val="24"/>
          <w:szCs w:val="24"/>
        </w:rPr>
        <w:t xml:space="preserve"> </w:t>
      </w:r>
      <w:r w:rsidRPr="00045B5C">
        <w:rPr>
          <w:b/>
          <w:sz w:val="24"/>
          <w:szCs w:val="24"/>
        </w:rPr>
        <w:t>RON</w:t>
      </w:r>
    </w:p>
    <w:p w:rsidR="00045B5C" w:rsidRPr="00045B5C" w:rsidRDefault="00045B5C" w:rsidP="00045B5C">
      <w:pPr>
        <w:pStyle w:val="BodyText"/>
        <w:jc w:val="both"/>
      </w:pPr>
    </w:p>
    <w:p w:rsidR="00045B5C" w:rsidRPr="00ED0B64" w:rsidRDefault="00045B5C" w:rsidP="00045B5C">
      <w:pPr>
        <w:widowControl/>
        <w:autoSpaceDE/>
        <w:autoSpaceDN/>
        <w:spacing w:after="160" w:line="256" w:lineRule="auto"/>
        <w:jc w:val="both"/>
        <w:rPr>
          <w:rFonts w:eastAsia="Calibri"/>
          <w:b/>
          <w:bCs/>
          <w:sz w:val="24"/>
          <w:szCs w:val="24"/>
          <w:shd w:val="clear" w:color="auto" w:fill="FFFFFF"/>
        </w:rPr>
      </w:pPr>
      <w:r w:rsidRPr="00ED0B64">
        <w:rPr>
          <w:rFonts w:eastAsia="Calibri"/>
          <w:b/>
          <w:bCs/>
          <w:sz w:val="24"/>
          <w:szCs w:val="24"/>
          <w:shd w:val="clear" w:color="auto" w:fill="FFFFFF"/>
        </w:rPr>
        <w:lastRenderedPageBreak/>
        <w:t>Sume transmise către Ministerul Energiei (noncasnici) și Ministerul Muncii - Agenția Națională pentru Plăți și Inspecție Socială (casnici):</w:t>
      </w:r>
    </w:p>
    <w:p w:rsidR="00045B5C" w:rsidRPr="00045B5C" w:rsidRDefault="00045B5C" w:rsidP="00045B5C">
      <w:pPr>
        <w:widowControl/>
        <w:autoSpaceDE/>
        <w:autoSpaceDN/>
        <w:spacing w:after="160" w:line="256" w:lineRule="auto"/>
        <w:jc w:val="both"/>
        <w:rPr>
          <w:rFonts w:eastAsia="Calibri"/>
          <w:color w:val="252423"/>
          <w:sz w:val="24"/>
          <w:szCs w:val="24"/>
          <w:shd w:val="clear" w:color="auto" w:fill="FFFFFF"/>
        </w:rPr>
      </w:pPr>
      <w:r w:rsidRPr="00045B5C">
        <w:rPr>
          <w:rFonts w:eastAsia="Calibri"/>
          <w:bCs/>
          <w:sz w:val="24"/>
          <w:szCs w:val="24"/>
          <w:shd w:val="clear" w:color="auto" w:fill="FFFFFF"/>
        </w:rPr>
        <w:t xml:space="preserve">Aprilie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 xml:space="preserve">i casnici: </w:t>
      </w:r>
      <w:r w:rsidRPr="00045B5C">
        <w:rPr>
          <w:rFonts w:eastAsia="Calibri"/>
          <w:b/>
          <w:bCs/>
          <w:sz w:val="24"/>
          <w:szCs w:val="24"/>
          <w:shd w:val="clear" w:color="auto" w:fill="FFFFFF"/>
        </w:rPr>
        <w:t xml:space="preserve"> </w:t>
      </w:r>
      <w:r w:rsidRPr="00045B5C">
        <w:rPr>
          <w:rFonts w:eastAsia="Calibri"/>
          <w:b/>
          <w:bCs/>
          <w:sz w:val="24"/>
          <w:szCs w:val="24"/>
        </w:rPr>
        <w:t>41.431.852,72</w:t>
      </w:r>
      <w:r w:rsidRPr="00045B5C">
        <w:rPr>
          <w:rFonts w:ascii="Tahoma" w:eastAsia="Calibri" w:hAnsi="Tahoma" w:cs="Tahoma"/>
          <w:b/>
          <w:bCs/>
          <w:sz w:val="24"/>
          <w:szCs w:val="24"/>
        </w:rPr>
        <w:t>﻿</w:t>
      </w:r>
      <w:r w:rsidRPr="00045B5C">
        <w:rPr>
          <w:rFonts w:eastAsia="Calibri"/>
          <w:b/>
          <w:bCs/>
          <w:sz w:val="24"/>
          <w:szCs w:val="24"/>
        </w:rPr>
        <w:t xml:space="preserve"> </w:t>
      </w:r>
      <w:r w:rsidRPr="00045B5C">
        <w:rPr>
          <w:rFonts w:eastAsia="Calibri"/>
          <w:color w:val="252423"/>
          <w:sz w:val="24"/>
          <w:szCs w:val="24"/>
          <w:shd w:val="clear" w:color="auto" w:fill="FFFFFF"/>
        </w:rPr>
        <w:t xml:space="preserve"> </w:t>
      </w:r>
      <w:r w:rsidRPr="00045B5C">
        <w:rPr>
          <w:rFonts w:eastAsia="Calibri"/>
          <w:b/>
          <w:color w:val="252423"/>
          <w:sz w:val="24"/>
          <w:szCs w:val="24"/>
          <w:shd w:val="clear" w:color="auto" w:fill="FFFFFF"/>
        </w:rPr>
        <w:t>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Aprilie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33.691.792,59</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RON</w:t>
      </w:r>
    </w:p>
    <w:p w:rsidR="00045B5C" w:rsidRPr="00045B5C" w:rsidRDefault="00045B5C" w:rsidP="00045B5C">
      <w:pPr>
        <w:widowControl/>
        <w:autoSpaceDE/>
        <w:autoSpaceDN/>
        <w:spacing w:after="160" w:line="256" w:lineRule="auto"/>
        <w:jc w:val="both"/>
        <w:rPr>
          <w:rFonts w:eastAsia="Calibri"/>
          <w:color w:val="252423"/>
          <w:sz w:val="24"/>
          <w:szCs w:val="24"/>
        </w:rPr>
      </w:pPr>
      <w:r w:rsidRPr="00045B5C">
        <w:rPr>
          <w:rFonts w:eastAsia="Calibri"/>
          <w:bCs/>
          <w:sz w:val="24"/>
          <w:szCs w:val="24"/>
          <w:shd w:val="clear" w:color="auto" w:fill="FFFFFF"/>
        </w:rPr>
        <w:t xml:space="preserve">Aprilie 2022 </w:t>
      </w:r>
      <w:r w:rsidR="00BE3141">
        <w:rPr>
          <w:rFonts w:eastAsia="Calibri"/>
          <w:bCs/>
          <w:sz w:val="24"/>
          <w:szCs w:val="24"/>
          <w:shd w:val="clear" w:color="auto" w:fill="FFFFFF"/>
        </w:rPr>
        <w:t>gaze naturale</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 xml:space="preserve">i casnici: </w:t>
      </w:r>
      <w:r w:rsidRPr="00045B5C">
        <w:rPr>
          <w:rFonts w:eastAsia="Calibri"/>
          <w:b/>
          <w:bCs/>
          <w:sz w:val="24"/>
          <w:szCs w:val="24"/>
          <w:shd w:val="clear" w:color="auto" w:fill="FFFFFF"/>
        </w:rPr>
        <w:t xml:space="preserve"> 0 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Aprilie 2022 </w:t>
      </w:r>
      <w:r w:rsidR="00BE3141">
        <w:rPr>
          <w:rFonts w:eastAsia="Calibri"/>
          <w:bCs/>
          <w:sz w:val="24"/>
          <w:szCs w:val="24"/>
          <w:shd w:val="clear" w:color="auto" w:fill="FFFFFF"/>
        </w:rPr>
        <w:t>gaze naturale</w:t>
      </w:r>
      <w:r w:rsidR="00BE3141" w:rsidRPr="00045B5C">
        <w:rPr>
          <w:rFonts w:eastAsia="Calibri"/>
          <w:bCs/>
          <w:sz w:val="24"/>
          <w:szCs w:val="24"/>
          <w:shd w:val="clear" w:color="auto" w:fill="FFFFFF"/>
        </w:rPr>
        <w:t xml:space="preserve"> </w:t>
      </w:r>
      <w:r w:rsidRPr="00045B5C">
        <w:rPr>
          <w:rFonts w:eastAsia="Calibri"/>
          <w:bCs/>
          <w:sz w:val="24"/>
          <w:szCs w:val="24"/>
          <w:shd w:val="clear" w:color="auto" w:fill="FFFFFF"/>
        </w:rPr>
        <w:t>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0 RON</w:t>
      </w:r>
    </w:p>
    <w:p w:rsidR="00045B5C" w:rsidRPr="00BE3141" w:rsidRDefault="00045B5C" w:rsidP="00045B5C">
      <w:pPr>
        <w:widowControl/>
        <w:autoSpaceDE/>
        <w:autoSpaceDN/>
        <w:spacing w:after="160" w:line="256" w:lineRule="auto"/>
        <w:jc w:val="both"/>
        <w:rPr>
          <w:rFonts w:eastAsia="Calibri"/>
          <w:b/>
          <w:bCs/>
          <w:sz w:val="24"/>
          <w:szCs w:val="24"/>
          <w:shd w:val="clear" w:color="auto" w:fill="FFFFFF"/>
        </w:rPr>
      </w:pPr>
      <w:r w:rsidRPr="00BE3141">
        <w:rPr>
          <w:rFonts w:eastAsia="Calibri"/>
          <w:b/>
          <w:bCs/>
          <w:sz w:val="24"/>
          <w:szCs w:val="24"/>
          <w:shd w:val="clear" w:color="auto" w:fill="FFFFFF"/>
        </w:rPr>
        <w:t>Total Aprilie</w:t>
      </w:r>
      <w:r w:rsidR="004B14F3">
        <w:rPr>
          <w:rFonts w:eastAsia="Calibri"/>
          <w:b/>
          <w:bCs/>
          <w:sz w:val="24"/>
          <w:szCs w:val="24"/>
          <w:shd w:val="clear" w:color="auto" w:fill="FFFFFF"/>
        </w:rPr>
        <w:t>:</w:t>
      </w:r>
      <w:r w:rsidRPr="00BE3141">
        <w:rPr>
          <w:rFonts w:eastAsia="Calibri"/>
          <w:b/>
          <w:bCs/>
          <w:sz w:val="24"/>
          <w:szCs w:val="24"/>
          <w:shd w:val="clear" w:color="auto" w:fill="FFFFFF"/>
        </w:rPr>
        <w:t xml:space="preserve"> </w:t>
      </w:r>
      <w:r w:rsidR="00BE3141" w:rsidRPr="00BE3141">
        <w:rPr>
          <w:rFonts w:eastAsia="Calibri"/>
          <w:b/>
          <w:bCs/>
          <w:sz w:val="24"/>
          <w:szCs w:val="24"/>
          <w:shd w:val="clear" w:color="auto" w:fill="FFFFFF"/>
        </w:rPr>
        <w:t>energie electrică</w:t>
      </w:r>
      <w:r w:rsidRPr="00BE3141">
        <w:rPr>
          <w:rFonts w:eastAsia="Calibri"/>
          <w:b/>
          <w:bCs/>
          <w:sz w:val="24"/>
          <w:szCs w:val="24"/>
          <w:shd w:val="clear" w:color="auto" w:fill="FFFFFF"/>
        </w:rPr>
        <w:t xml:space="preserve"> și </w:t>
      </w:r>
      <w:r w:rsidR="00BE3141" w:rsidRPr="00BE3141">
        <w:rPr>
          <w:rFonts w:eastAsia="Calibri"/>
          <w:b/>
          <w:bCs/>
          <w:sz w:val="24"/>
          <w:szCs w:val="24"/>
          <w:shd w:val="clear" w:color="auto" w:fill="FFFFFF"/>
        </w:rPr>
        <w:t>gaze naturale</w:t>
      </w:r>
      <w:r w:rsidR="004B14F3">
        <w:rPr>
          <w:rFonts w:eastAsia="Calibri"/>
          <w:b/>
          <w:bCs/>
          <w:sz w:val="24"/>
          <w:szCs w:val="24"/>
          <w:shd w:val="clear" w:color="auto" w:fill="FFFFFF"/>
        </w:rPr>
        <w:t xml:space="preserve"> - </w:t>
      </w:r>
      <w:r w:rsidRPr="00BE3141">
        <w:rPr>
          <w:rFonts w:eastAsia="Calibri"/>
          <w:b/>
          <w:bCs/>
          <w:sz w:val="24"/>
          <w:szCs w:val="24"/>
          <w:shd w:val="clear" w:color="auto" w:fill="FFFFFF"/>
        </w:rPr>
        <w:t xml:space="preserve"> 75,285,197.62 RON</w:t>
      </w:r>
    </w:p>
    <w:p w:rsidR="00045B5C" w:rsidRPr="00045B5C" w:rsidRDefault="00045B5C" w:rsidP="00045B5C">
      <w:pPr>
        <w:widowControl/>
        <w:autoSpaceDE/>
        <w:autoSpaceDN/>
        <w:spacing w:after="160" w:line="256" w:lineRule="auto"/>
        <w:jc w:val="both"/>
        <w:rPr>
          <w:rFonts w:eastAsia="Calibri"/>
          <w:b/>
          <w:bCs/>
          <w:sz w:val="24"/>
          <w:szCs w:val="24"/>
          <w:shd w:val="clear" w:color="auto" w:fill="FFFFFF"/>
        </w:rPr>
      </w:pPr>
    </w:p>
    <w:p w:rsidR="00045B5C" w:rsidRPr="00045B5C" w:rsidRDefault="00045B5C" w:rsidP="00045B5C">
      <w:pPr>
        <w:widowControl/>
        <w:autoSpaceDE/>
        <w:autoSpaceDN/>
        <w:spacing w:after="160" w:line="256" w:lineRule="auto"/>
        <w:jc w:val="both"/>
        <w:rPr>
          <w:rFonts w:eastAsia="Calibri"/>
          <w:color w:val="252423"/>
          <w:sz w:val="24"/>
          <w:szCs w:val="24"/>
        </w:rPr>
      </w:pPr>
      <w:r w:rsidRPr="00045B5C">
        <w:rPr>
          <w:rFonts w:eastAsia="Calibri"/>
          <w:bCs/>
          <w:sz w:val="24"/>
          <w:szCs w:val="24"/>
          <w:shd w:val="clear" w:color="auto" w:fill="FFFFFF"/>
        </w:rPr>
        <w:t xml:space="preserve">Mai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casnici</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46.501.379,44</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Mai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40.924.017,02</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RON</w:t>
      </w:r>
    </w:p>
    <w:p w:rsidR="00045B5C" w:rsidRPr="00045B5C" w:rsidRDefault="00045B5C" w:rsidP="00045B5C">
      <w:pPr>
        <w:widowControl/>
        <w:autoSpaceDE/>
        <w:autoSpaceDN/>
        <w:spacing w:after="160" w:line="256" w:lineRule="auto"/>
        <w:jc w:val="both"/>
        <w:rPr>
          <w:rFonts w:eastAsia="Calibri"/>
          <w:color w:val="252423"/>
          <w:sz w:val="24"/>
          <w:szCs w:val="24"/>
        </w:rPr>
      </w:pPr>
      <w:r w:rsidRPr="00045B5C">
        <w:rPr>
          <w:rFonts w:eastAsia="Calibri"/>
          <w:bCs/>
          <w:sz w:val="24"/>
          <w:szCs w:val="24"/>
          <w:shd w:val="clear" w:color="auto" w:fill="FFFFFF"/>
        </w:rPr>
        <w:t xml:space="preserve">Mai 2022 </w:t>
      </w:r>
      <w:r w:rsidR="00BE3141">
        <w:rPr>
          <w:rFonts w:eastAsia="Calibri"/>
          <w:bCs/>
          <w:sz w:val="24"/>
          <w:szCs w:val="24"/>
          <w:shd w:val="clear" w:color="auto" w:fill="FFFFFF"/>
        </w:rPr>
        <w:t>gaze naturale</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 xml:space="preserve">i casnici: </w:t>
      </w:r>
      <w:r w:rsidRPr="00045B5C">
        <w:rPr>
          <w:rFonts w:eastAsia="Calibri"/>
          <w:b/>
          <w:bCs/>
          <w:sz w:val="24"/>
          <w:szCs w:val="24"/>
          <w:shd w:val="clear" w:color="auto" w:fill="FFFFFF"/>
        </w:rPr>
        <w:t xml:space="preserve"> 0 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Mai 2022 </w:t>
      </w:r>
      <w:r w:rsidR="00BE3141">
        <w:rPr>
          <w:rFonts w:eastAsia="Calibri"/>
          <w:bCs/>
          <w:sz w:val="24"/>
          <w:szCs w:val="24"/>
          <w:shd w:val="clear" w:color="auto" w:fill="FFFFFF"/>
        </w:rPr>
        <w:t>gaze naturale</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0  RON</w:t>
      </w:r>
    </w:p>
    <w:p w:rsidR="00045B5C" w:rsidRPr="00045B5C" w:rsidRDefault="00045B5C" w:rsidP="00045B5C">
      <w:pPr>
        <w:widowControl/>
        <w:autoSpaceDE/>
        <w:autoSpaceDN/>
        <w:spacing w:after="160" w:line="256" w:lineRule="auto"/>
        <w:jc w:val="both"/>
        <w:rPr>
          <w:rFonts w:eastAsia="Calibri"/>
          <w:b/>
          <w:bCs/>
          <w:sz w:val="24"/>
          <w:szCs w:val="24"/>
          <w:shd w:val="clear" w:color="auto" w:fill="FFFFFF"/>
        </w:rPr>
      </w:pPr>
      <w:r w:rsidRPr="00045B5C">
        <w:rPr>
          <w:rFonts w:eastAsia="Calibri"/>
          <w:b/>
          <w:bCs/>
          <w:sz w:val="24"/>
          <w:szCs w:val="24"/>
          <w:shd w:val="clear" w:color="auto" w:fill="FFFFFF"/>
        </w:rPr>
        <w:t>Total Mai</w:t>
      </w:r>
      <w:r w:rsidR="004B14F3">
        <w:rPr>
          <w:rFonts w:eastAsia="Calibri"/>
          <w:b/>
          <w:bCs/>
          <w:sz w:val="24"/>
          <w:szCs w:val="24"/>
          <w:shd w:val="clear" w:color="auto" w:fill="FFFFFF"/>
        </w:rPr>
        <w:t>:</w:t>
      </w:r>
      <w:r w:rsidRPr="00045B5C">
        <w:rPr>
          <w:rFonts w:eastAsia="Calibri"/>
          <w:b/>
          <w:bCs/>
          <w:sz w:val="24"/>
          <w:szCs w:val="24"/>
          <w:shd w:val="clear" w:color="auto" w:fill="FFFFFF"/>
        </w:rPr>
        <w:t xml:space="preserve"> </w:t>
      </w:r>
      <w:r w:rsidR="00BE3141" w:rsidRPr="00BE3141">
        <w:rPr>
          <w:rFonts w:eastAsia="Calibri"/>
          <w:b/>
          <w:bCs/>
          <w:sz w:val="24"/>
          <w:szCs w:val="24"/>
          <w:shd w:val="clear" w:color="auto" w:fill="FFFFFF"/>
        </w:rPr>
        <w:t>energie electrică</w:t>
      </w:r>
      <w:r w:rsidRPr="00045B5C">
        <w:rPr>
          <w:rFonts w:eastAsia="Calibri"/>
          <w:b/>
          <w:bCs/>
          <w:sz w:val="24"/>
          <w:szCs w:val="24"/>
          <w:shd w:val="clear" w:color="auto" w:fill="FFFFFF"/>
        </w:rPr>
        <w:t xml:space="preserve"> </w:t>
      </w:r>
      <w:r>
        <w:rPr>
          <w:rFonts w:eastAsia="Calibri"/>
          <w:b/>
          <w:bCs/>
          <w:sz w:val="24"/>
          <w:szCs w:val="24"/>
          <w:shd w:val="clear" w:color="auto" w:fill="FFFFFF"/>
        </w:rPr>
        <w:t>ș</w:t>
      </w:r>
      <w:r w:rsidRPr="00045B5C">
        <w:rPr>
          <w:rFonts w:eastAsia="Calibri"/>
          <w:b/>
          <w:bCs/>
          <w:sz w:val="24"/>
          <w:szCs w:val="24"/>
          <w:shd w:val="clear" w:color="auto" w:fill="FFFFFF"/>
        </w:rPr>
        <w:t xml:space="preserve">i </w:t>
      </w:r>
      <w:r w:rsidR="00BE3141" w:rsidRPr="00BE3141">
        <w:rPr>
          <w:rFonts w:eastAsia="Calibri"/>
          <w:b/>
          <w:bCs/>
          <w:sz w:val="24"/>
          <w:szCs w:val="24"/>
          <w:shd w:val="clear" w:color="auto" w:fill="FFFFFF"/>
        </w:rPr>
        <w:t>gaze naturale</w:t>
      </w:r>
      <w:r w:rsidR="004B14F3">
        <w:rPr>
          <w:rFonts w:eastAsia="Calibri"/>
          <w:b/>
          <w:bCs/>
          <w:sz w:val="24"/>
          <w:szCs w:val="24"/>
          <w:shd w:val="clear" w:color="auto" w:fill="FFFFFF"/>
        </w:rPr>
        <w:t xml:space="preserve"> - </w:t>
      </w:r>
      <w:r w:rsidRPr="00045B5C">
        <w:rPr>
          <w:rFonts w:eastAsia="Calibri"/>
          <w:b/>
          <w:bCs/>
          <w:sz w:val="24"/>
          <w:szCs w:val="24"/>
          <w:shd w:val="clear" w:color="auto" w:fill="FFFFFF"/>
        </w:rPr>
        <w:t xml:space="preserve"> 87,425,396.46 RON</w:t>
      </w:r>
    </w:p>
    <w:p w:rsidR="00045B5C" w:rsidRDefault="00045B5C" w:rsidP="00045B5C">
      <w:pPr>
        <w:widowControl/>
        <w:autoSpaceDE/>
        <w:autoSpaceDN/>
        <w:spacing w:after="160" w:line="256" w:lineRule="auto"/>
        <w:jc w:val="both"/>
        <w:rPr>
          <w:rFonts w:eastAsia="Calibri"/>
          <w:bCs/>
          <w:sz w:val="24"/>
          <w:szCs w:val="24"/>
          <w:shd w:val="clear" w:color="auto" w:fill="FFFFFF"/>
        </w:rPr>
      </w:pPr>
    </w:p>
    <w:p w:rsidR="00045B5C" w:rsidRPr="00045B5C" w:rsidRDefault="00045B5C" w:rsidP="00045B5C">
      <w:pPr>
        <w:widowControl/>
        <w:autoSpaceDE/>
        <w:autoSpaceDN/>
        <w:spacing w:after="160" w:line="256" w:lineRule="auto"/>
        <w:jc w:val="both"/>
        <w:rPr>
          <w:rFonts w:eastAsia="Calibri"/>
          <w:color w:val="252423"/>
          <w:sz w:val="24"/>
          <w:szCs w:val="24"/>
        </w:rPr>
      </w:pPr>
      <w:r w:rsidRPr="00045B5C">
        <w:rPr>
          <w:rFonts w:eastAsia="Calibri"/>
          <w:bCs/>
          <w:sz w:val="24"/>
          <w:szCs w:val="24"/>
          <w:shd w:val="clear" w:color="auto" w:fill="FFFFFF"/>
        </w:rPr>
        <w:t xml:space="preserve">Iunie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 xml:space="preserve">i casnici: </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sz w:val="24"/>
          <w:szCs w:val="24"/>
        </w:rPr>
        <w:t xml:space="preserve"> </w:t>
      </w:r>
      <w:r w:rsidRPr="00045B5C">
        <w:rPr>
          <w:rFonts w:eastAsia="Calibri"/>
          <w:b/>
          <w:bCs/>
          <w:sz w:val="24"/>
          <w:szCs w:val="24"/>
          <w:shd w:val="clear" w:color="auto" w:fill="FFFFFF"/>
        </w:rPr>
        <w:t>2.841,46</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Iunie 2022 </w:t>
      </w:r>
      <w:r w:rsidR="00BE3141">
        <w:rPr>
          <w:rFonts w:eastAsia="Calibri"/>
          <w:bCs/>
          <w:sz w:val="24"/>
          <w:szCs w:val="24"/>
          <w:shd w:val="clear" w:color="auto" w:fill="FFFFFF"/>
        </w:rPr>
        <w:t>energie electrică</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w:t>
      </w:r>
      <w:r w:rsidRPr="00045B5C">
        <w:rPr>
          <w:rFonts w:ascii="Tahoma" w:eastAsia="Calibri" w:hAnsi="Tahoma" w:cs="Tahoma"/>
          <w:b/>
          <w:bCs/>
          <w:sz w:val="24"/>
          <w:szCs w:val="24"/>
          <w:shd w:val="clear" w:color="auto" w:fill="FFFFFF"/>
        </w:rPr>
        <w:t>﻿﻿﻿﻿﻿﻿</w:t>
      </w:r>
      <w:r w:rsidRPr="00045B5C">
        <w:rPr>
          <w:rFonts w:eastAsia="Calibri"/>
          <w:sz w:val="24"/>
          <w:szCs w:val="24"/>
        </w:rPr>
        <w:t xml:space="preserve"> </w:t>
      </w:r>
      <w:r w:rsidRPr="00045B5C">
        <w:rPr>
          <w:rFonts w:eastAsia="Calibri"/>
          <w:b/>
          <w:bCs/>
          <w:sz w:val="24"/>
          <w:szCs w:val="24"/>
          <w:shd w:val="clear" w:color="auto" w:fill="FFFFFF"/>
        </w:rPr>
        <w:t>27,591,503,81</w:t>
      </w:r>
      <w:r w:rsidRPr="00045B5C">
        <w:rPr>
          <w:rFonts w:ascii="Tahoma" w:eastAsia="Calibri" w:hAnsi="Tahoma" w:cs="Tahoma"/>
          <w:b/>
          <w:bCs/>
          <w:sz w:val="24"/>
          <w:szCs w:val="24"/>
          <w:shd w:val="clear" w:color="auto" w:fill="FFFFFF"/>
        </w:rPr>
        <w:t>﻿</w:t>
      </w:r>
      <w:r w:rsidRPr="00045B5C">
        <w:rPr>
          <w:rFonts w:eastAsia="Calibri"/>
          <w:b/>
          <w:bCs/>
          <w:sz w:val="24"/>
          <w:szCs w:val="24"/>
          <w:shd w:val="clear" w:color="auto" w:fill="FFFFFF"/>
        </w:rPr>
        <w:t xml:space="preserve"> RON</w:t>
      </w:r>
    </w:p>
    <w:p w:rsidR="00045B5C" w:rsidRPr="00045B5C" w:rsidRDefault="00045B5C" w:rsidP="00045B5C">
      <w:pPr>
        <w:widowControl/>
        <w:autoSpaceDE/>
        <w:autoSpaceDN/>
        <w:spacing w:after="160" w:line="256" w:lineRule="auto"/>
        <w:jc w:val="both"/>
        <w:rPr>
          <w:rFonts w:eastAsia="Calibri"/>
          <w:color w:val="252423"/>
          <w:sz w:val="24"/>
          <w:szCs w:val="24"/>
        </w:rPr>
      </w:pPr>
      <w:r w:rsidRPr="00045B5C">
        <w:rPr>
          <w:rFonts w:eastAsia="Calibri"/>
          <w:bCs/>
          <w:sz w:val="24"/>
          <w:szCs w:val="24"/>
          <w:shd w:val="clear" w:color="auto" w:fill="FFFFFF"/>
        </w:rPr>
        <w:t xml:space="preserve">Iunie 2022 </w:t>
      </w:r>
      <w:r w:rsidR="00BE3141">
        <w:rPr>
          <w:rFonts w:eastAsia="Calibri"/>
          <w:bCs/>
          <w:sz w:val="24"/>
          <w:szCs w:val="24"/>
          <w:shd w:val="clear" w:color="auto" w:fill="FFFFFF"/>
        </w:rPr>
        <w:t>gaze naturale</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 xml:space="preserve">i casnici: </w:t>
      </w:r>
      <w:r w:rsidRPr="00045B5C">
        <w:rPr>
          <w:rFonts w:eastAsia="Calibri"/>
          <w:b/>
          <w:bCs/>
          <w:sz w:val="24"/>
          <w:szCs w:val="24"/>
          <w:shd w:val="clear" w:color="auto" w:fill="FFFFFF"/>
        </w:rPr>
        <w:t xml:space="preserve"> 0 RON</w:t>
      </w:r>
    </w:p>
    <w:p w:rsidR="00045B5C" w:rsidRPr="00045B5C" w:rsidRDefault="00045B5C" w:rsidP="00045B5C">
      <w:pPr>
        <w:widowControl/>
        <w:autoSpaceDE/>
        <w:autoSpaceDN/>
        <w:spacing w:after="160" w:line="256" w:lineRule="auto"/>
        <w:jc w:val="both"/>
        <w:rPr>
          <w:rFonts w:eastAsia="Calibri"/>
          <w:b/>
          <w:bCs/>
          <w:sz w:val="24"/>
          <w:szCs w:val="24"/>
        </w:rPr>
      </w:pPr>
      <w:r w:rsidRPr="00045B5C">
        <w:rPr>
          <w:rFonts w:eastAsia="Calibri"/>
          <w:bCs/>
          <w:sz w:val="24"/>
          <w:szCs w:val="24"/>
          <w:shd w:val="clear" w:color="auto" w:fill="FFFFFF"/>
        </w:rPr>
        <w:t xml:space="preserve">Iunie 2022 </w:t>
      </w:r>
      <w:r w:rsidR="00BE3141">
        <w:rPr>
          <w:rFonts w:eastAsia="Calibri"/>
          <w:bCs/>
          <w:sz w:val="24"/>
          <w:szCs w:val="24"/>
          <w:shd w:val="clear" w:color="auto" w:fill="FFFFFF"/>
        </w:rPr>
        <w:t>gaze naturale</w:t>
      </w:r>
      <w:r w:rsidRPr="00045B5C">
        <w:rPr>
          <w:rFonts w:eastAsia="Calibri"/>
          <w:bCs/>
          <w:sz w:val="24"/>
          <w:szCs w:val="24"/>
          <w:shd w:val="clear" w:color="auto" w:fill="FFFFFF"/>
        </w:rPr>
        <w:t xml:space="preserve"> clien</w:t>
      </w:r>
      <w:r>
        <w:rPr>
          <w:rFonts w:eastAsia="Calibri"/>
          <w:bCs/>
          <w:sz w:val="24"/>
          <w:szCs w:val="24"/>
          <w:shd w:val="clear" w:color="auto" w:fill="FFFFFF"/>
        </w:rPr>
        <w:t>ț</w:t>
      </w:r>
      <w:r w:rsidRPr="00045B5C">
        <w:rPr>
          <w:rFonts w:eastAsia="Calibri"/>
          <w:bCs/>
          <w:sz w:val="24"/>
          <w:szCs w:val="24"/>
          <w:shd w:val="clear" w:color="auto" w:fill="FFFFFF"/>
        </w:rPr>
        <w:t>i noncasnici</w:t>
      </w:r>
      <w:r w:rsidRPr="00045B5C">
        <w:rPr>
          <w:rFonts w:eastAsia="Calibri"/>
          <w:b/>
          <w:bCs/>
          <w:sz w:val="24"/>
          <w:szCs w:val="24"/>
          <w:shd w:val="clear" w:color="auto" w:fill="FFFFFF"/>
        </w:rPr>
        <w:t>: 0  RON</w:t>
      </w:r>
    </w:p>
    <w:p w:rsidR="00045B5C" w:rsidRPr="00BE3141" w:rsidRDefault="00045B5C" w:rsidP="00045B5C">
      <w:pPr>
        <w:widowControl/>
        <w:autoSpaceDE/>
        <w:autoSpaceDN/>
        <w:spacing w:after="160" w:line="256" w:lineRule="auto"/>
        <w:jc w:val="both"/>
        <w:rPr>
          <w:rFonts w:eastAsia="Calibri"/>
          <w:b/>
          <w:bCs/>
          <w:sz w:val="24"/>
          <w:szCs w:val="24"/>
          <w:shd w:val="clear" w:color="auto" w:fill="FFFFFF"/>
        </w:rPr>
      </w:pPr>
      <w:r w:rsidRPr="00BE3141">
        <w:rPr>
          <w:rFonts w:eastAsia="Calibri"/>
          <w:b/>
          <w:bCs/>
          <w:sz w:val="24"/>
          <w:szCs w:val="24"/>
          <w:shd w:val="clear" w:color="auto" w:fill="FFFFFF"/>
        </w:rPr>
        <w:t>Total Iunie</w:t>
      </w:r>
      <w:r w:rsidR="004B14F3">
        <w:rPr>
          <w:rFonts w:eastAsia="Calibri"/>
          <w:b/>
          <w:bCs/>
          <w:sz w:val="24"/>
          <w:szCs w:val="24"/>
          <w:shd w:val="clear" w:color="auto" w:fill="FFFFFF"/>
        </w:rPr>
        <w:t>:</w:t>
      </w:r>
      <w:r w:rsidRPr="00BE3141">
        <w:rPr>
          <w:rFonts w:eastAsia="Calibri"/>
          <w:b/>
          <w:bCs/>
          <w:sz w:val="24"/>
          <w:szCs w:val="24"/>
          <w:shd w:val="clear" w:color="auto" w:fill="FFFFFF"/>
        </w:rPr>
        <w:t xml:space="preserve"> </w:t>
      </w:r>
      <w:r w:rsidR="00BE3141" w:rsidRPr="00BE3141">
        <w:rPr>
          <w:rFonts w:eastAsia="Calibri"/>
          <w:b/>
          <w:bCs/>
          <w:sz w:val="24"/>
          <w:szCs w:val="24"/>
          <w:shd w:val="clear" w:color="auto" w:fill="FFFFFF"/>
        </w:rPr>
        <w:t>energie electrică</w:t>
      </w:r>
      <w:r w:rsidRPr="00BE3141">
        <w:rPr>
          <w:rFonts w:eastAsia="Calibri"/>
          <w:b/>
          <w:bCs/>
          <w:sz w:val="24"/>
          <w:szCs w:val="24"/>
          <w:shd w:val="clear" w:color="auto" w:fill="FFFFFF"/>
        </w:rPr>
        <w:t xml:space="preserve"> și </w:t>
      </w:r>
      <w:r w:rsidR="00BE3141" w:rsidRPr="00BE3141">
        <w:rPr>
          <w:rFonts w:eastAsia="Calibri"/>
          <w:b/>
          <w:bCs/>
          <w:sz w:val="24"/>
          <w:szCs w:val="24"/>
          <w:shd w:val="clear" w:color="auto" w:fill="FFFFFF"/>
        </w:rPr>
        <w:t>gaze naturale</w:t>
      </w:r>
      <w:r w:rsidR="004B14F3">
        <w:rPr>
          <w:rFonts w:eastAsia="Calibri"/>
          <w:b/>
          <w:bCs/>
          <w:sz w:val="24"/>
          <w:szCs w:val="24"/>
          <w:shd w:val="clear" w:color="auto" w:fill="FFFFFF"/>
        </w:rPr>
        <w:t xml:space="preserve"> - </w:t>
      </w:r>
      <w:r w:rsidRPr="00BE3141">
        <w:rPr>
          <w:rFonts w:eastAsia="Calibri"/>
          <w:b/>
          <w:bCs/>
          <w:sz w:val="24"/>
          <w:szCs w:val="24"/>
          <w:shd w:val="clear" w:color="auto" w:fill="FFFFFF"/>
        </w:rPr>
        <w:t xml:space="preserve"> 27,594,345.27 RON</w:t>
      </w:r>
    </w:p>
    <w:p w:rsidR="00045B5C" w:rsidRPr="00045B5C" w:rsidRDefault="00045B5C" w:rsidP="00045B5C">
      <w:pPr>
        <w:pStyle w:val="BodyText"/>
        <w:jc w:val="both"/>
      </w:pPr>
    </w:p>
    <w:p w:rsidR="00045B5C" w:rsidRPr="00045B5C" w:rsidRDefault="00045B5C" w:rsidP="00045B5C">
      <w:pPr>
        <w:widowControl/>
        <w:autoSpaceDE/>
        <w:autoSpaceDN/>
        <w:spacing w:after="160" w:line="256" w:lineRule="auto"/>
        <w:jc w:val="both"/>
        <w:rPr>
          <w:rFonts w:eastAsia="Calibri"/>
          <w:b/>
          <w:bCs/>
          <w:color w:val="FF0000"/>
          <w:sz w:val="24"/>
          <w:szCs w:val="24"/>
          <w:shd w:val="clear" w:color="auto" w:fill="FFFFFF"/>
        </w:rPr>
      </w:pPr>
      <w:r w:rsidRPr="00045B5C">
        <w:rPr>
          <w:rFonts w:eastAsia="Calibri"/>
          <w:b/>
          <w:bCs/>
          <w:color w:val="000000"/>
          <w:sz w:val="24"/>
          <w:szCs w:val="24"/>
          <w:shd w:val="clear" w:color="auto" w:fill="FFFFFF"/>
        </w:rPr>
        <w:t>TOTAL schem</w:t>
      </w:r>
      <w:r>
        <w:rPr>
          <w:rFonts w:eastAsia="Calibri"/>
          <w:b/>
          <w:bCs/>
          <w:color w:val="000000"/>
          <w:sz w:val="24"/>
          <w:szCs w:val="24"/>
          <w:shd w:val="clear" w:color="auto" w:fill="FFFFFF"/>
        </w:rPr>
        <w:t>ă</w:t>
      </w:r>
      <w:r w:rsidRPr="00045B5C">
        <w:rPr>
          <w:rFonts w:eastAsia="Calibri"/>
          <w:b/>
          <w:bCs/>
          <w:color w:val="000000"/>
          <w:sz w:val="24"/>
          <w:szCs w:val="24"/>
          <w:shd w:val="clear" w:color="auto" w:fill="FFFFFF"/>
        </w:rPr>
        <w:t xml:space="preserve"> de sprijin OUG 27/2022</w:t>
      </w:r>
      <w:r>
        <w:rPr>
          <w:rFonts w:eastAsia="Calibri"/>
          <w:b/>
          <w:bCs/>
          <w:color w:val="000000"/>
          <w:sz w:val="24"/>
          <w:szCs w:val="24"/>
          <w:shd w:val="clear" w:color="auto" w:fill="FFFFFF"/>
        </w:rPr>
        <w:t xml:space="preserve"> la data de</w:t>
      </w:r>
      <w:r w:rsidRPr="00045B5C">
        <w:rPr>
          <w:rFonts w:eastAsia="Calibri"/>
          <w:b/>
          <w:bCs/>
          <w:color w:val="000000"/>
          <w:sz w:val="24"/>
          <w:szCs w:val="24"/>
          <w:shd w:val="clear" w:color="auto" w:fill="FFFFFF"/>
        </w:rPr>
        <w:t xml:space="preserve"> 25.08.2022</w:t>
      </w:r>
      <w:r w:rsidR="004B14F3">
        <w:rPr>
          <w:rFonts w:eastAsia="Calibri"/>
          <w:b/>
          <w:bCs/>
          <w:color w:val="000000"/>
          <w:sz w:val="24"/>
          <w:szCs w:val="24"/>
          <w:shd w:val="clear" w:color="auto" w:fill="FFFFFF"/>
        </w:rPr>
        <w:t xml:space="preserve"> - </w:t>
      </w:r>
      <w:r w:rsidRPr="00045B5C">
        <w:rPr>
          <w:rFonts w:eastAsia="Calibri"/>
          <w:b/>
          <w:bCs/>
          <w:color w:val="000000"/>
          <w:sz w:val="24"/>
          <w:szCs w:val="24"/>
          <w:shd w:val="clear" w:color="auto" w:fill="FFFFFF"/>
        </w:rPr>
        <w:t xml:space="preserve"> 190,304,939.35 RON</w:t>
      </w:r>
    </w:p>
    <w:p w:rsidR="00BE3141" w:rsidRPr="00045B5C" w:rsidRDefault="00BE3141" w:rsidP="00BE3141">
      <w:pPr>
        <w:pStyle w:val="BodyText"/>
        <w:spacing w:before="3"/>
        <w:jc w:val="both"/>
      </w:pPr>
    </w:p>
    <w:p w:rsidR="00BE3141" w:rsidRPr="00045B5C" w:rsidRDefault="00BE3141" w:rsidP="00BE3141">
      <w:pPr>
        <w:spacing w:line="276" w:lineRule="auto"/>
        <w:ind w:left="115" w:right="102"/>
        <w:jc w:val="both"/>
        <w:rPr>
          <w:i/>
          <w:iCs/>
          <w:sz w:val="24"/>
          <w:szCs w:val="24"/>
        </w:rPr>
      </w:pPr>
      <w:r w:rsidRPr="00045B5C">
        <w:rPr>
          <w:i/>
          <w:iCs/>
          <w:sz w:val="24"/>
          <w:szCs w:val="24"/>
        </w:rPr>
        <w:t xml:space="preserve">Diferența de </w:t>
      </w:r>
      <w:r w:rsidRPr="00045B5C">
        <w:rPr>
          <w:i/>
          <w:iCs/>
          <w:color w:val="000000" w:themeColor="text1"/>
          <w:sz w:val="24"/>
          <w:szCs w:val="24"/>
        </w:rPr>
        <w:t>103</w:t>
      </w:r>
      <w:r w:rsidRPr="00045B5C">
        <w:rPr>
          <w:i/>
          <w:iCs/>
          <w:sz w:val="24"/>
          <w:szCs w:val="24"/>
        </w:rPr>
        <w:t xml:space="preserve"> de cereri depuse pentru decontare, se află în diferite stadii de analiză, iar pe măsură ce</w:t>
      </w:r>
      <w:r w:rsidRPr="00045B5C">
        <w:rPr>
          <w:i/>
          <w:iCs/>
          <w:spacing w:val="-1"/>
          <w:sz w:val="24"/>
          <w:szCs w:val="24"/>
        </w:rPr>
        <w:t xml:space="preserve"> </w:t>
      </w:r>
      <w:r w:rsidRPr="00045B5C">
        <w:rPr>
          <w:i/>
          <w:iCs/>
          <w:sz w:val="24"/>
          <w:szCs w:val="24"/>
        </w:rPr>
        <w:t>operatorii</w:t>
      </w:r>
      <w:r w:rsidRPr="00045B5C">
        <w:rPr>
          <w:i/>
          <w:iCs/>
          <w:spacing w:val="-1"/>
          <w:sz w:val="24"/>
          <w:szCs w:val="24"/>
        </w:rPr>
        <w:t xml:space="preserve"> </w:t>
      </w:r>
      <w:r w:rsidRPr="00045B5C">
        <w:rPr>
          <w:i/>
          <w:iCs/>
          <w:sz w:val="24"/>
          <w:szCs w:val="24"/>
        </w:rPr>
        <w:t>încarcă datele</w:t>
      </w:r>
      <w:r w:rsidRPr="00045B5C">
        <w:rPr>
          <w:i/>
          <w:iCs/>
          <w:spacing w:val="-1"/>
          <w:sz w:val="24"/>
          <w:szCs w:val="24"/>
        </w:rPr>
        <w:t xml:space="preserve"> </w:t>
      </w:r>
      <w:r w:rsidRPr="00045B5C">
        <w:rPr>
          <w:i/>
          <w:iCs/>
          <w:sz w:val="24"/>
          <w:szCs w:val="24"/>
        </w:rPr>
        <w:t>și</w:t>
      </w:r>
      <w:r w:rsidRPr="00045B5C">
        <w:rPr>
          <w:i/>
          <w:iCs/>
          <w:spacing w:val="-1"/>
          <w:sz w:val="24"/>
          <w:szCs w:val="24"/>
        </w:rPr>
        <w:t xml:space="preserve"> </w:t>
      </w:r>
      <w:r w:rsidRPr="00045B5C">
        <w:rPr>
          <w:i/>
          <w:iCs/>
          <w:sz w:val="24"/>
          <w:szCs w:val="24"/>
        </w:rPr>
        <w:t>documentele</w:t>
      </w:r>
      <w:r w:rsidRPr="00045B5C">
        <w:rPr>
          <w:i/>
          <w:iCs/>
          <w:spacing w:val="-1"/>
          <w:sz w:val="24"/>
          <w:szCs w:val="24"/>
        </w:rPr>
        <w:t xml:space="preserve"> </w:t>
      </w:r>
      <w:r w:rsidRPr="00045B5C">
        <w:rPr>
          <w:i/>
          <w:iCs/>
          <w:sz w:val="24"/>
          <w:szCs w:val="24"/>
        </w:rPr>
        <w:t>justificative, solicitate</w:t>
      </w:r>
      <w:r w:rsidRPr="00045B5C">
        <w:rPr>
          <w:i/>
          <w:iCs/>
          <w:spacing w:val="-1"/>
          <w:sz w:val="24"/>
          <w:szCs w:val="24"/>
        </w:rPr>
        <w:t xml:space="preserve"> </w:t>
      </w:r>
      <w:r w:rsidRPr="00045B5C">
        <w:rPr>
          <w:i/>
          <w:iCs/>
          <w:sz w:val="24"/>
          <w:szCs w:val="24"/>
        </w:rPr>
        <w:t>de</w:t>
      </w:r>
      <w:r w:rsidRPr="00045B5C">
        <w:rPr>
          <w:i/>
          <w:iCs/>
          <w:spacing w:val="-1"/>
          <w:sz w:val="24"/>
          <w:szCs w:val="24"/>
        </w:rPr>
        <w:t xml:space="preserve"> </w:t>
      </w:r>
      <w:r w:rsidRPr="00045B5C">
        <w:rPr>
          <w:i/>
          <w:iCs/>
          <w:sz w:val="24"/>
          <w:szCs w:val="24"/>
        </w:rPr>
        <w:t>către</w:t>
      </w:r>
      <w:r w:rsidRPr="00045B5C">
        <w:rPr>
          <w:i/>
          <w:iCs/>
          <w:spacing w:val="-1"/>
          <w:sz w:val="24"/>
          <w:szCs w:val="24"/>
        </w:rPr>
        <w:t xml:space="preserve"> </w:t>
      </w:r>
      <w:r w:rsidRPr="00045B5C">
        <w:rPr>
          <w:i/>
          <w:iCs/>
          <w:sz w:val="24"/>
          <w:szCs w:val="24"/>
        </w:rPr>
        <w:t>experții</w:t>
      </w:r>
      <w:r w:rsidRPr="00045B5C">
        <w:rPr>
          <w:i/>
          <w:iCs/>
          <w:spacing w:val="-1"/>
          <w:sz w:val="24"/>
          <w:szCs w:val="24"/>
        </w:rPr>
        <w:t xml:space="preserve"> </w:t>
      </w:r>
      <w:r w:rsidRPr="00045B5C">
        <w:rPr>
          <w:i/>
          <w:iCs/>
          <w:sz w:val="24"/>
          <w:szCs w:val="24"/>
        </w:rPr>
        <w:t>alocați, verificarea și determinarea acestora se va realiza cu maximă operativitate. OUG 118</w:t>
      </w:r>
      <w:r>
        <w:rPr>
          <w:i/>
          <w:iCs/>
          <w:sz w:val="24"/>
          <w:szCs w:val="24"/>
        </w:rPr>
        <w:t>/</w:t>
      </w:r>
      <w:r w:rsidRPr="00045B5C">
        <w:rPr>
          <w:i/>
          <w:iCs/>
          <w:sz w:val="24"/>
          <w:szCs w:val="24"/>
        </w:rPr>
        <w:t>2021 este decontat</w:t>
      </w:r>
      <w:r>
        <w:rPr>
          <w:i/>
          <w:iCs/>
          <w:sz w:val="24"/>
          <w:szCs w:val="24"/>
        </w:rPr>
        <w:t>ă</w:t>
      </w:r>
      <w:r w:rsidRPr="00045B5C">
        <w:rPr>
          <w:i/>
          <w:iCs/>
          <w:sz w:val="24"/>
          <w:szCs w:val="24"/>
        </w:rPr>
        <w:t xml:space="preserve"> </w:t>
      </w:r>
      <w:r>
        <w:rPr>
          <w:i/>
          <w:iCs/>
          <w:sz w:val="24"/>
          <w:szCs w:val="24"/>
        </w:rPr>
        <w:t>î</w:t>
      </w:r>
      <w:r w:rsidRPr="00045B5C">
        <w:rPr>
          <w:i/>
          <w:iCs/>
          <w:sz w:val="24"/>
          <w:szCs w:val="24"/>
        </w:rPr>
        <w:t xml:space="preserve">n proporție de aproximativ 98%, echipa plafonare demarând verificarea </w:t>
      </w:r>
      <w:r>
        <w:rPr>
          <w:i/>
          <w:iCs/>
          <w:sz w:val="24"/>
          <w:szCs w:val="24"/>
        </w:rPr>
        <w:t>ș</w:t>
      </w:r>
      <w:r w:rsidRPr="00045B5C">
        <w:rPr>
          <w:i/>
          <w:iCs/>
          <w:sz w:val="24"/>
          <w:szCs w:val="24"/>
        </w:rPr>
        <w:t>i analizarea datelor aferente OUG 27</w:t>
      </w:r>
      <w:r>
        <w:rPr>
          <w:i/>
          <w:iCs/>
          <w:sz w:val="24"/>
          <w:szCs w:val="24"/>
        </w:rPr>
        <w:t>/</w:t>
      </w:r>
      <w:r w:rsidRPr="00045B5C">
        <w:rPr>
          <w:i/>
          <w:iCs/>
          <w:sz w:val="24"/>
          <w:szCs w:val="24"/>
        </w:rPr>
        <w:t xml:space="preserve">2022. </w:t>
      </w:r>
      <w:r w:rsidRPr="00ED0B64">
        <w:rPr>
          <w:b/>
          <w:i/>
          <w:iCs/>
          <w:sz w:val="24"/>
          <w:szCs w:val="24"/>
        </w:rPr>
        <w:t>Având în vedere numărul relativ mic de cereri introduse pentru perioada aprilie 2022 – martie 2023, facem apel către toți operatorii ce beneficiază de prevederile OUG 27/2022 să procedeze la încărcarea datelor aferente perioadei mai sus menționate.</w:t>
      </w:r>
    </w:p>
    <w:p w:rsidR="00BE3141" w:rsidRPr="00045B5C" w:rsidRDefault="00BE3141" w:rsidP="00BE3141">
      <w:pPr>
        <w:widowControl/>
        <w:pBdr>
          <w:top w:val="single" w:sz="4" w:space="10" w:color="4472C4"/>
          <w:bottom w:val="single" w:sz="4" w:space="10" w:color="4472C4"/>
        </w:pBdr>
        <w:autoSpaceDE/>
        <w:autoSpaceDN/>
        <w:spacing w:before="360" w:after="360" w:line="256" w:lineRule="auto"/>
        <w:ind w:left="864" w:right="864"/>
        <w:jc w:val="both"/>
        <w:rPr>
          <w:rFonts w:eastAsia="Calibri"/>
          <w:b/>
          <w:bCs/>
          <w:i/>
          <w:iCs/>
          <w:color w:val="FF0000"/>
          <w:sz w:val="24"/>
          <w:szCs w:val="24"/>
          <w:shd w:val="clear" w:color="auto" w:fill="FFFFFF"/>
        </w:rPr>
      </w:pPr>
      <w:r w:rsidRPr="00045B5C">
        <w:rPr>
          <w:rFonts w:eastAsia="Calibri"/>
          <w:b/>
          <w:bCs/>
          <w:i/>
          <w:iCs/>
          <w:color w:val="000000"/>
          <w:sz w:val="24"/>
          <w:szCs w:val="24"/>
          <w:shd w:val="clear" w:color="auto" w:fill="FFFFFF"/>
        </w:rPr>
        <w:t>TOTAL GENERAL scheme de sprijin</w:t>
      </w:r>
      <w:r w:rsidR="004B14F3">
        <w:rPr>
          <w:rFonts w:eastAsia="Calibri"/>
          <w:b/>
          <w:bCs/>
          <w:i/>
          <w:iCs/>
          <w:color w:val="000000"/>
          <w:sz w:val="24"/>
          <w:szCs w:val="24"/>
          <w:shd w:val="clear" w:color="auto" w:fill="FFFFFF"/>
        </w:rPr>
        <w:t xml:space="preserve"> - </w:t>
      </w:r>
      <w:r w:rsidRPr="00045B5C">
        <w:rPr>
          <w:rFonts w:eastAsia="Calibri"/>
          <w:b/>
          <w:bCs/>
          <w:i/>
          <w:iCs/>
          <w:color w:val="000000"/>
          <w:sz w:val="24"/>
          <w:szCs w:val="24"/>
          <w:shd w:val="clear" w:color="auto" w:fill="FFFFFF"/>
        </w:rPr>
        <w:t xml:space="preserve"> </w:t>
      </w:r>
      <w:r w:rsidRPr="00ED0B64">
        <w:rPr>
          <w:rFonts w:eastAsia="Calibri"/>
          <w:b/>
          <w:bCs/>
          <w:i/>
          <w:iCs/>
          <w:sz w:val="24"/>
          <w:szCs w:val="24"/>
          <w:shd w:val="clear" w:color="auto" w:fill="FFFFFF"/>
        </w:rPr>
        <w:t>2,470,518,843.12 RON</w:t>
      </w:r>
    </w:p>
    <w:p w:rsidR="00045B5C" w:rsidRPr="00045B5C" w:rsidRDefault="00045B5C" w:rsidP="00045B5C">
      <w:pPr>
        <w:spacing w:before="1"/>
        <w:ind w:left="115" w:right="2602"/>
        <w:jc w:val="both"/>
        <w:rPr>
          <w:i/>
          <w:iCs/>
          <w:sz w:val="24"/>
          <w:szCs w:val="24"/>
        </w:rPr>
      </w:pPr>
    </w:p>
    <w:p w:rsidR="009C15ED" w:rsidRPr="00045B5C" w:rsidRDefault="009C15ED" w:rsidP="00045B5C">
      <w:pPr>
        <w:spacing w:before="1"/>
        <w:ind w:left="115" w:right="2602"/>
        <w:jc w:val="both"/>
        <w:rPr>
          <w:sz w:val="24"/>
          <w:szCs w:val="24"/>
        </w:rPr>
      </w:pPr>
      <w:r w:rsidRPr="00045B5C">
        <w:rPr>
          <w:sz w:val="24"/>
          <w:szCs w:val="24"/>
        </w:rPr>
        <w:t>Direcția</w:t>
      </w:r>
      <w:r w:rsidRPr="00045B5C">
        <w:rPr>
          <w:spacing w:val="-6"/>
          <w:sz w:val="24"/>
          <w:szCs w:val="24"/>
        </w:rPr>
        <w:t xml:space="preserve"> </w:t>
      </w:r>
      <w:r w:rsidRPr="00045B5C">
        <w:rPr>
          <w:sz w:val="24"/>
          <w:szCs w:val="24"/>
        </w:rPr>
        <w:t>relații</w:t>
      </w:r>
      <w:r w:rsidRPr="00045B5C">
        <w:rPr>
          <w:spacing w:val="-6"/>
          <w:sz w:val="24"/>
          <w:szCs w:val="24"/>
        </w:rPr>
        <w:t xml:space="preserve"> </w:t>
      </w:r>
      <w:r w:rsidRPr="00045B5C">
        <w:rPr>
          <w:sz w:val="24"/>
          <w:szCs w:val="24"/>
        </w:rPr>
        <w:t>internaționale,</w:t>
      </w:r>
      <w:r w:rsidRPr="00045B5C">
        <w:rPr>
          <w:spacing w:val="-5"/>
          <w:sz w:val="24"/>
          <w:szCs w:val="24"/>
        </w:rPr>
        <w:t xml:space="preserve"> </w:t>
      </w:r>
      <w:r w:rsidRPr="00045B5C">
        <w:rPr>
          <w:sz w:val="24"/>
          <w:szCs w:val="24"/>
        </w:rPr>
        <w:t>comunicare,</w:t>
      </w:r>
      <w:r w:rsidRPr="00045B5C">
        <w:rPr>
          <w:spacing w:val="-5"/>
          <w:sz w:val="24"/>
          <w:szCs w:val="24"/>
        </w:rPr>
        <w:t xml:space="preserve"> </w:t>
      </w:r>
      <w:r w:rsidRPr="00045B5C">
        <w:rPr>
          <w:sz w:val="24"/>
          <w:szCs w:val="24"/>
        </w:rPr>
        <w:t>relația</w:t>
      </w:r>
      <w:r w:rsidRPr="00045B5C">
        <w:rPr>
          <w:spacing w:val="-6"/>
          <w:sz w:val="24"/>
          <w:szCs w:val="24"/>
        </w:rPr>
        <w:t xml:space="preserve"> </w:t>
      </w:r>
      <w:r w:rsidRPr="00045B5C">
        <w:rPr>
          <w:sz w:val="24"/>
          <w:szCs w:val="24"/>
        </w:rPr>
        <w:t>cu</w:t>
      </w:r>
      <w:r w:rsidRPr="00045B5C">
        <w:rPr>
          <w:spacing w:val="-5"/>
          <w:sz w:val="24"/>
          <w:szCs w:val="24"/>
        </w:rPr>
        <w:t xml:space="preserve"> </w:t>
      </w:r>
      <w:r w:rsidRPr="00045B5C">
        <w:rPr>
          <w:sz w:val="24"/>
          <w:szCs w:val="24"/>
        </w:rPr>
        <w:t>Parlamentul</w:t>
      </w:r>
    </w:p>
    <w:p w:rsidR="00C822B1" w:rsidRPr="00045B5C" w:rsidRDefault="009C15ED" w:rsidP="00045B5C">
      <w:pPr>
        <w:spacing w:before="1"/>
        <w:ind w:left="115" w:right="2602"/>
        <w:jc w:val="both"/>
        <w:rPr>
          <w:sz w:val="24"/>
          <w:szCs w:val="24"/>
        </w:rPr>
      </w:pPr>
      <w:r w:rsidRPr="00045B5C">
        <w:rPr>
          <w:sz w:val="24"/>
          <w:szCs w:val="24"/>
        </w:rPr>
        <w:t xml:space="preserve">București, </w:t>
      </w:r>
      <w:r w:rsidR="007F361B" w:rsidRPr="00045B5C">
        <w:rPr>
          <w:spacing w:val="-2"/>
          <w:sz w:val="24"/>
          <w:szCs w:val="24"/>
        </w:rPr>
        <w:t>2</w:t>
      </w:r>
      <w:r w:rsidR="00045B5C" w:rsidRPr="00045B5C">
        <w:rPr>
          <w:spacing w:val="-2"/>
          <w:sz w:val="24"/>
          <w:szCs w:val="24"/>
        </w:rPr>
        <w:t>6</w:t>
      </w:r>
      <w:r w:rsidRPr="00045B5C">
        <w:rPr>
          <w:spacing w:val="-2"/>
          <w:sz w:val="24"/>
          <w:szCs w:val="24"/>
        </w:rPr>
        <w:t>.0</w:t>
      </w:r>
      <w:r w:rsidR="00045B5C" w:rsidRPr="00045B5C">
        <w:rPr>
          <w:spacing w:val="-2"/>
          <w:sz w:val="24"/>
          <w:szCs w:val="24"/>
        </w:rPr>
        <w:t>8</w:t>
      </w:r>
      <w:r w:rsidRPr="00045B5C">
        <w:rPr>
          <w:spacing w:val="-2"/>
          <w:sz w:val="24"/>
          <w:szCs w:val="24"/>
        </w:rPr>
        <w:t>.2022</w:t>
      </w:r>
    </w:p>
    <w:p w:rsidR="00C822B1" w:rsidRPr="00045B5C" w:rsidRDefault="00C822B1" w:rsidP="00045B5C">
      <w:pPr>
        <w:pStyle w:val="BodyText"/>
        <w:jc w:val="both"/>
        <w:rPr>
          <w:i/>
        </w:rPr>
      </w:pPr>
    </w:p>
    <w:p w:rsidR="00C822B1" w:rsidRPr="00045B5C" w:rsidRDefault="00C822B1" w:rsidP="00045B5C">
      <w:pPr>
        <w:pStyle w:val="BodyText"/>
        <w:jc w:val="both"/>
        <w:rPr>
          <w:i/>
        </w:rPr>
      </w:pPr>
    </w:p>
    <w:sectPr w:rsidR="00C822B1" w:rsidRPr="00045B5C">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6BF" w:rsidRDefault="00A866BF" w:rsidP="0045361F">
      <w:r>
        <w:separator/>
      </w:r>
    </w:p>
  </w:endnote>
  <w:endnote w:type="continuationSeparator" w:id="0">
    <w:p w:rsidR="00A866BF" w:rsidRDefault="00A866BF"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6BF" w:rsidRDefault="00A866BF" w:rsidP="0045361F">
      <w:r>
        <w:separator/>
      </w:r>
    </w:p>
  </w:footnote>
  <w:footnote w:type="continuationSeparator" w:id="0">
    <w:p w:rsidR="00A866BF" w:rsidRDefault="00A866BF"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5B5C"/>
    <w:rsid w:val="0005535F"/>
    <w:rsid w:val="000B7571"/>
    <w:rsid w:val="001443C2"/>
    <w:rsid w:val="00174A36"/>
    <w:rsid w:val="00197078"/>
    <w:rsid w:val="001C2712"/>
    <w:rsid w:val="001C2F4E"/>
    <w:rsid w:val="00217E98"/>
    <w:rsid w:val="00256EF5"/>
    <w:rsid w:val="002B59A3"/>
    <w:rsid w:val="003B43BD"/>
    <w:rsid w:val="00415C8B"/>
    <w:rsid w:val="00425107"/>
    <w:rsid w:val="0045361F"/>
    <w:rsid w:val="004942EC"/>
    <w:rsid w:val="004B14F3"/>
    <w:rsid w:val="004D75DB"/>
    <w:rsid w:val="004F0068"/>
    <w:rsid w:val="00531A11"/>
    <w:rsid w:val="00532704"/>
    <w:rsid w:val="005A1E14"/>
    <w:rsid w:val="005B1567"/>
    <w:rsid w:val="005C06C8"/>
    <w:rsid w:val="005D5AFE"/>
    <w:rsid w:val="005E2FBE"/>
    <w:rsid w:val="00633A11"/>
    <w:rsid w:val="00654E2D"/>
    <w:rsid w:val="006D30C8"/>
    <w:rsid w:val="006F36B4"/>
    <w:rsid w:val="0071073F"/>
    <w:rsid w:val="0077447F"/>
    <w:rsid w:val="00784822"/>
    <w:rsid w:val="007F361B"/>
    <w:rsid w:val="0080374E"/>
    <w:rsid w:val="008070BA"/>
    <w:rsid w:val="008265C7"/>
    <w:rsid w:val="008529E4"/>
    <w:rsid w:val="008D2DC5"/>
    <w:rsid w:val="00902935"/>
    <w:rsid w:val="00975F28"/>
    <w:rsid w:val="009925EA"/>
    <w:rsid w:val="009C15ED"/>
    <w:rsid w:val="00A11B24"/>
    <w:rsid w:val="00A866BF"/>
    <w:rsid w:val="00B42E2E"/>
    <w:rsid w:val="00B4643F"/>
    <w:rsid w:val="00B63382"/>
    <w:rsid w:val="00BC146A"/>
    <w:rsid w:val="00BE292C"/>
    <w:rsid w:val="00BE3141"/>
    <w:rsid w:val="00C11C6F"/>
    <w:rsid w:val="00C20519"/>
    <w:rsid w:val="00C629BE"/>
    <w:rsid w:val="00C71E13"/>
    <w:rsid w:val="00C822B1"/>
    <w:rsid w:val="00CC59C2"/>
    <w:rsid w:val="00D23418"/>
    <w:rsid w:val="00D833B0"/>
    <w:rsid w:val="00D91898"/>
    <w:rsid w:val="00DD0922"/>
    <w:rsid w:val="00EC1D8C"/>
    <w:rsid w:val="00ED0B64"/>
    <w:rsid w:val="00EF0DA5"/>
    <w:rsid w:val="00EF66C1"/>
    <w:rsid w:val="00F034B2"/>
    <w:rsid w:val="00F142D7"/>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F524C"/>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615</Words>
  <Characters>3512</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2022-07-12T10:06:00Z</cp:lastPrinted>
  <dcterms:created xsi:type="dcterms:W3CDTF">2022-08-26T10:06:00Z</dcterms:created>
  <dcterms:modified xsi:type="dcterms:W3CDTF">2022-08-26T10:08:00Z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