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E32EC" w:rsidRDefault="001A06F8" w:rsidP="001A06F8">
      <w:pPr>
        <w:jc w:val="right"/>
      </w:pPr>
      <w:r>
        <w:t>ANEXA ………….</w:t>
      </w:r>
    </w:p>
    <w:p w:rsidR="001A06F8" w:rsidRDefault="001A06F8" w:rsidP="009E32EC">
      <w:pPr>
        <w:jc w:val="center"/>
        <w:rPr>
          <w:rFonts w:ascii="Arial Narrow" w:hAnsi="Arial Narrow"/>
          <w:b/>
          <w:szCs w:val="24"/>
        </w:rPr>
      </w:pPr>
    </w:p>
    <w:p w:rsidR="009E32EC" w:rsidRDefault="009E32EC" w:rsidP="009E32EC">
      <w:pPr>
        <w:jc w:val="center"/>
        <w:rPr>
          <w:rFonts w:ascii="Arial Narrow" w:hAnsi="Arial Narrow"/>
          <w:b/>
          <w:szCs w:val="24"/>
        </w:rPr>
      </w:pPr>
      <w:r w:rsidRPr="00937D63">
        <w:rPr>
          <w:rFonts w:ascii="Arial Narrow" w:hAnsi="Arial Narrow"/>
          <w:b/>
          <w:szCs w:val="24"/>
        </w:rPr>
        <w:t>CON</w:t>
      </w:r>
      <w:r>
        <w:rPr>
          <w:rFonts w:ascii="Arial Narrow" w:hAnsi="Arial Narrow"/>
          <w:b/>
          <w:szCs w:val="24"/>
        </w:rPr>
        <w:t>VENȚIE</w:t>
      </w:r>
      <w:r w:rsidRPr="00937D63">
        <w:rPr>
          <w:rFonts w:ascii="Arial Narrow" w:hAnsi="Arial Narrow"/>
          <w:b/>
          <w:szCs w:val="24"/>
        </w:rPr>
        <w:t xml:space="preserve"> DE CUSTODIE</w:t>
      </w:r>
    </w:p>
    <w:p w:rsidR="009E32EC" w:rsidRPr="00937D63" w:rsidRDefault="009E32EC" w:rsidP="009E32EC">
      <w:pPr>
        <w:jc w:val="center"/>
        <w:rPr>
          <w:rFonts w:ascii="Arial Narrow" w:hAnsi="Arial Narrow"/>
          <w:b/>
          <w:szCs w:val="24"/>
        </w:rPr>
      </w:pPr>
      <w:r>
        <w:rPr>
          <w:rFonts w:ascii="Arial Narrow" w:hAnsi="Arial Narrow"/>
          <w:b/>
          <w:szCs w:val="24"/>
        </w:rPr>
        <w:t>NR._______/_________</w:t>
      </w:r>
    </w:p>
    <w:p w:rsidR="009E32EC" w:rsidRPr="00937D63" w:rsidRDefault="009E32EC" w:rsidP="009E32EC">
      <w:pPr>
        <w:jc w:val="center"/>
        <w:rPr>
          <w:rFonts w:ascii="Arial Narrow" w:hAnsi="Arial Narrow"/>
          <w:b/>
          <w:szCs w:val="24"/>
        </w:rPr>
      </w:pPr>
      <w:bookmarkStart w:id="0" w:name="_GoBack"/>
      <w:bookmarkEnd w:id="0"/>
    </w:p>
    <w:p w:rsidR="009E32EC" w:rsidRPr="00937D63" w:rsidRDefault="009E32EC" w:rsidP="009E32EC">
      <w:pPr>
        <w:jc w:val="center"/>
        <w:rPr>
          <w:rFonts w:ascii="Arial Narrow" w:hAnsi="Arial Narrow"/>
          <w:b/>
          <w:szCs w:val="24"/>
        </w:rPr>
      </w:pPr>
    </w:p>
    <w:p w:rsidR="009E32EC" w:rsidRPr="00937D63" w:rsidRDefault="009E32EC" w:rsidP="009E32EC">
      <w:pPr>
        <w:rPr>
          <w:rFonts w:ascii="Arial Narrow" w:hAnsi="Arial Narrow"/>
          <w:b/>
          <w:szCs w:val="24"/>
        </w:rPr>
      </w:pPr>
    </w:p>
    <w:p w:rsidR="009E32EC" w:rsidRPr="00937D63" w:rsidRDefault="009E32EC" w:rsidP="009E32EC">
      <w:pPr>
        <w:jc w:val="both"/>
        <w:rPr>
          <w:rFonts w:ascii="Arial Narrow" w:hAnsi="Arial Narrow"/>
          <w:b/>
          <w:szCs w:val="24"/>
        </w:rPr>
      </w:pPr>
    </w:p>
    <w:p w:rsidR="009E32EC" w:rsidRPr="00937D63" w:rsidRDefault="009E32EC" w:rsidP="009E32EC">
      <w:pPr>
        <w:spacing w:line="360" w:lineRule="auto"/>
        <w:jc w:val="both"/>
        <w:rPr>
          <w:rFonts w:ascii="Arial Narrow" w:hAnsi="Arial Narrow"/>
          <w:szCs w:val="24"/>
        </w:rPr>
      </w:pPr>
      <w:r w:rsidRPr="00937D63">
        <w:rPr>
          <w:rFonts w:ascii="Arial Narrow" w:hAnsi="Arial Narrow"/>
          <w:b/>
          <w:szCs w:val="24"/>
        </w:rPr>
        <w:tab/>
      </w:r>
      <w:r w:rsidRPr="00937D63">
        <w:rPr>
          <w:rFonts w:ascii="Arial Narrow" w:hAnsi="Arial Narrow"/>
          <w:szCs w:val="24"/>
        </w:rPr>
        <w:t>Prezenta convenție s</w:t>
      </w:r>
      <w:r w:rsidR="007D31A5">
        <w:rPr>
          <w:rFonts w:ascii="Arial Narrow" w:hAnsi="Arial Narrow"/>
          <w:szCs w:val="24"/>
        </w:rPr>
        <w:t>e</w:t>
      </w:r>
      <w:r w:rsidRPr="00937D63">
        <w:rPr>
          <w:rFonts w:ascii="Arial Narrow" w:hAnsi="Arial Narrow"/>
          <w:szCs w:val="24"/>
        </w:rPr>
        <w:t xml:space="preserve"> închei</w:t>
      </w:r>
      <w:r w:rsidR="007D31A5">
        <w:rPr>
          <w:rFonts w:ascii="Arial Narrow" w:hAnsi="Arial Narrow"/>
          <w:szCs w:val="24"/>
        </w:rPr>
        <w:t>e</w:t>
      </w:r>
      <w:r w:rsidRPr="00937D63">
        <w:rPr>
          <w:rFonts w:ascii="Arial Narrow" w:hAnsi="Arial Narrow"/>
          <w:szCs w:val="24"/>
        </w:rPr>
        <w:t xml:space="preserve"> între următoarele părți:</w:t>
      </w:r>
    </w:p>
    <w:p w:rsidR="009E32EC" w:rsidRPr="00937D63" w:rsidRDefault="009E32EC" w:rsidP="009E32EC">
      <w:pPr>
        <w:spacing w:line="360" w:lineRule="auto"/>
        <w:jc w:val="both"/>
        <w:rPr>
          <w:rFonts w:ascii="Arial Narrow" w:hAnsi="Arial Narrow"/>
          <w:szCs w:val="24"/>
        </w:rPr>
      </w:pPr>
    </w:p>
    <w:p w:rsidR="009E32EC" w:rsidRPr="00937D63" w:rsidRDefault="009E32EC" w:rsidP="009E32EC">
      <w:pPr>
        <w:spacing w:line="360" w:lineRule="auto"/>
        <w:jc w:val="both"/>
        <w:rPr>
          <w:rFonts w:ascii="Arial Narrow" w:hAnsi="Arial Narrow"/>
          <w:b/>
          <w:szCs w:val="24"/>
        </w:rPr>
      </w:pPr>
      <w:r w:rsidRPr="00937D63">
        <w:rPr>
          <w:rFonts w:ascii="Arial Narrow" w:hAnsi="Arial Narrow"/>
          <w:szCs w:val="24"/>
        </w:rPr>
        <w:tab/>
        <w:t xml:space="preserve">S.C. ………………………………….. cu sediul în ………………, str. …… …………………. nr. …….,  tel/fax ………………, înregistrată la Oficiul Registrului Comertului sub nr. J…../……./………, cod fiscal RO ……………………., cont nr. ………………………………….. deschis la …………………….., reprezentată legal prin Director General ……………………………………………… în calitate de </w:t>
      </w:r>
      <w:r w:rsidRPr="00937D63">
        <w:rPr>
          <w:rFonts w:ascii="Arial Narrow" w:hAnsi="Arial Narrow"/>
          <w:b/>
          <w:szCs w:val="24"/>
        </w:rPr>
        <w:t>PROPRIETAR</w:t>
      </w:r>
      <w:r w:rsidRPr="00937D63">
        <w:rPr>
          <w:rFonts w:ascii="Arial Narrow" w:hAnsi="Arial Narrow"/>
          <w:b/>
          <w:szCs w:val="24"/>
        </w:rPr>
        <w:tab/>
      </w:r>
    </w:p>
    <w:p w:rsidR="009E32EC" w:rsidRPr="00937D63" w:rsidRDefault="009E32EC" w:rsidP="009E32EC">
      <w:pPr>
        <w:spacing w:line="360" w:lineRule="auto"/>
        <w:jc w:val="both"/>
        <w:rPr>
          <w:rFonts w:ascii="Arial Narrow" w:hAnsi="Arial Narrow"/>
          <w:szCs w:val="24"/>
        </w:rPr>
      </w:pPr>
      <w:r w:rsidRPr="00937D63">
        <w:rPr>
          <w:rFonts w:ascii="Arial Narrow" w:hAnsi="Arial Narrow"/>
          <w:szCs w:val="24"/>
        </w:rPr>
        <w:t>și</w:t>
      </w:r>
    </w:p>
    <w:p w:rsidR="009E32EC" w:rsidRPr="00937D63" w:rsidRDefault="009E32EC" w:rsidP="009E32EC">
      <w:pPr>
        <w:spacing w:line="360" w:lineRule="auto"/>
        <w:jc w:val="both"/>
        <w:rPr>
          <w:rFonts w:ascii="Arial Narrow" w:hAnsi="Arial Narrow"/>
          <w:szCs w:val="24"/>
        </w:rPr>
      </w:pPr>
      <w:r w:rsidRPr="00937D63">
        <w:rPr>
          <w:rFonts w:ascii="Arial Narrow" w:hAnsi="Arial Narrow"/>
          <w:szCs w:val="24"/>
        </w:rPr>
        <w:tab/>
        <w:t>S.C................................................................ cu sediul în ...................................</w:t>
      </w:r>
    </w:p>
    <w:p w:rsidR="009E32EC" w:rsidRPr="00937D63" w:rsidRDefault="009E32EC" w:rsidP="009E32EC">
      <w:pPr>
        <w:spacing w:line="360" w:lineRule="auto"/>
        <w:jc w:val="both"/>
        <w:rPr>
          <w:rFonts w:ascii="Arial Narrow" w:hAnsi="Arial Narrow"/>
          <w:szCs w:val="24"/>
        </w:rPr>
      </w:pPr>
      <w:r w:rsidRPr="00937D63">
        <w:rPr>
          <w:rFonts w:ascii="Arial Narrow" w:hAnsi="Arial Narrow"/>
          <w:szCs w:val="24"/>
        </w:rPr>
        <w:t xml:space="preserve"> str.................................nr........................., înregistrată la Oficiul Registrului Comerțului sub nr. J......................, cod fiscal R ......................, cont nr.........................</w:t>
      </w:r>
    </w:p>
    <w:p w:rsidR="009E32EC" w:rsidRPr="00FB74D3" w:rsidRDefault="009E32EC" w:rsidP="009E32EC">
      <w:pPr>
        <w:spacing w:line="360" w:lineRule="auto"/>
        <w:jc w:val="both"/>
        <w:rPr>
          <w:rFonts w:ascii="Arial Narrow" w:hAnsi="Arial Narrow"/>
          <w:szCs w:val="24"/>
        </w:rPr>
      </w:pPr>
      <w:r w:rsidRPr="00937D63">
        <w:rPr>
          <w:rFonts w:ascii="Arial Narrow" w:hAnsi="Arial Narrow"/>
          <w:szCs w:val="24"/>
        </w:rPr>
        <w:t>deschis la........................................, reprezentată legal prin............................................</w:t>
      </w:r>
      <w:r>
        <w:rPr>
          <w:rFonts w:ascii="Arial Narrow" w:hAnsi="Arial Narrow"/>
          <w:szCs w:val="24"/>
        </w:rPr>
        <w:t xml:space="preserve"> </w:t>
      </w:r>
      <w:r w:rsidRPr="00937D63">
        <w:rPr>
          <w:rFonts w:ascii="Arial Narrow" w:hAnsi="Arial Narrow"/>
          <w:szCs w:val="24"/>
        </w:rPr>
        <w:t xml:space="preserve">în calitate de </w:t>
      </w:r>
      <w:r>
        <w:rPr>
          <w:rFonts w:ascii="Arial Narrow" w:hAnsi="Arial Narrow"/>
          <w:b/>
          <w:szCs w:val="24"/>
        </w:rPr>
        <w:t>DEȚINĂTOR</w:t>
      </w:r>
      <w:r w:rsidRPr="00937D63">
        <w:rPr>
          <w:rFonts w:ascii="Arial Narrow" w:hAnsi="Arial Narrow"/>
          <w:szCs w:val="24"/>
        </w:rPr>
        <w:t xml:space="preserve"> </w:t>
      </w:r>
      <w:r w:rsidRPr="00937D63">
        <w:rPr>
          <w:rFonts w:ascii="Arial Narrow" w:hAnsi="Arial Narrow"/>
          <w:b/>
          <w:szCs w:val="24"/>
        </w:rPr>
        <w:t>.</w:t>
      </w:r>
    </w:p>
    <w:p w:rsidR="009E32EC" w:rsidRDefault="009E32EC" w:rsidP="009E32EC">
      <w:pPr>
        <w:spacing w:line="360" w:lineRule="auto"/>
        <w:jc w:val="both"/>
        <w:rPr>
          <w:rFonts w:ascii="Arial Narrow" w:hAnsi="Arial Narrow"/>
          <w:b/>
          <w:szCs w:val="24"/>
        </w:rPr>
      </w:pPr>
    </w:p>
    <w:p w:rsidR="006270CD" w:rsidRPr="00937D63" w:rsidRDefault="006270CD" w:rsidP="009E32EC">
      <w:pPr>
        <w:spacing w:line="360" w:lineRule="auto"/>
        <w:jc w:val="both"/>
        <w:rPr>
          <w:rFonts w:ascii="Arial Narrow" w:hAnsi="Arial Narrow"/>
          <w:b/>
          <w:szCs w:val="24"/>
        </w:rPr>
      </w:pPr>
    </w:p>
    <w:p w:rsidR="009E32EC" w:rsidRPr="00937D63" w:rsidRDefault="009E32EC" w:rsidP="009E32EC">
      <w:pPr>
        <w:spacing w:line="360" w:lineRule="auto"/>
        <w:jc w:val="both"/>
        <w:rPr>
          <w:rFonts w:ascii="Arial Narrow" w:hAnsi="Arial Narrow"/>
          <w:b/>
          <w:szCs w:val="24"/>
        </w:rPr>
      </w:pPr>
      <w:r w:rsidRPr="00937D63">
        <w:rPr>
          <w:rFonts w:ascii="Arial Narrow" w:hAnsi="Arial Narrow"/>
          <w:b/>
          <w:szCs w:val="24"/>
        </w:rPr>
        <w:t xml:space="preserve">Art. 1 Baza legală </w:t>
      </w:r>
    </w:p>
    <w:p w:rsidR="009E32EC" w:rsidRPr="00937D63" w:rsidRDefault="009E32EC" w:rsidP="009E32EC">
      <w:pPr>
        <w:spacing w:line="360" w:lineRule="auto"/>
        <w:jc w:val="both"/>
        <w:rPr>
          <w:rFonts w:ascii="Arial Narrow" w:hAnsi="Arial Narrow"/>
          <w:b/>
          <w:szCs w:val="24"/>
        </w:rPr>
      </w:pPr>
    </w:p>
    <w:p w:rsidR="009E32EC" w:rsidRPr="004B1C6C" w:rsidRDefault="009E32EC" w:rsidP="009E32EC">
      <w:pPr>
        <w:spacing w:line="360" w:lineRule="auto"/>
        <w:jc w:val="both"/>
        <w:rPr>
          <w:rFonts w:ascii="Arial Narrow" w:hAnsi="Arial Narrow"/>
          <w:szCs w:val="24"/>
        </w:rPr>
      </w:pPr>
      <w:r w:rsidRPr="004B1C6C">
        <w:rPr>
          <w:rFonts w:ascii="Arial Narrow" w:hAnsi="Arial Narrow"/>
          <w:szCs w:val="24"/>
        </w:rPr>
        <w:t xml:space="preserve">Prezenta convenție este încheiată în temeiul </w:t>
      </w:r>
      <w:r w:rsidRPr="00C54838">
        <w:rPr>
          <w:rFonts w:ascii="Arial Narrow" w:hAnsi="Arial Narrow"/>
          <w:i/>
          <w:szCs w:val="24"/>
        </w:rPr>
        <w:t>art.37 din Ordinul nr.16/2013 privind aprobarea Codului rețelei pentru Sistemul național de transport al gazelor naturale</w:t>
      </w:r>
      <w:r>
        <w:rPr>
          <w:rFonts w:ascii="Arial Narrow" w:hAnsi="Arial Narrow"/>
          <w:szCs w:val="24"/>
        </w:rPr>
        <w:t>.</w:t>
      </w:r>
    </w:p>
    <w:p w:rsidR="009E32EC" w:rsidRPr="00937D63" w:rsidRDefault="009E32EC" w:rsidP="009E32EC">
      <w:pPr>
        <w:spacing w:line="360" w:lineRule="auto"/>
        <w:jc w:val="both"/>
        <w:rPr>
          <w:rFonts w:ascii="Arial Narrow" w:hAnsi="Arial Narrow"/>
          <w:b/>
          <w:szCs w:val="24"/>
        </w:rPr>
      </w:pPr>
    </w:p>
    <w:p w:rsidR="009E32EC" w:rsidRPr="00937D63" w:rsidRDefault="009E32EC" w:rsidP="009E32EC">
      <w:pPr>
        <w:spacing w:line="360" w:lineRule="auto"/>
        <w:jc w:val="both"/>
        <w:rPr>
          <w:rFonts w:ascii="Arial Narrow" w:hAnsi="Arial Narrow"/>
          <w:b/>
          <w:szCs w:val="24"/>
        </w:rPr>
      </w:pPr>
      <w:r w:rsidRPr="00937D63">
        <w:rPr>
          <w:rFonts w:ascii="Arial Narrow" w:hAnsi="Arial Narrow"/>
          <w:b/>
          <w:szCs w:val="24"/>
        </w:rPr>
        <w:t>Art.2 Obiectul convenției</w:t>
      </w:r>
    </w:p>
    <w:p w:rsidR="009E32EC" w:rsidRPr="00937D63" w:rsidRDefault="009E32EC" w:rsidP="009E32EC">
      <w:pPr>
        <w:spacing w:line="360" w:lineRule="auto"/>
        <w:jc w:val="both"/>
        <w:rPr>
          <w:rFonts w:ascii="Arial Narrow" w:hAnsi="Arial Narrow"/>
          <w:b/>
          <w:szCs w:val="24"/>
        </w:rPr>
      </w:pPr>
      <w:r w:rsidRPr="00937D63">
        <w:rPr>
          <w:rFonts w:ascii="Arial Narrow" w:hAnsi="Arial Narrow"/>
          <w:b/>
          <w:szCs w:val="24"/>
        </w:rPr>
        <w:tab/>
        <w:t xml:space="preserve">      </w:t>
      </w:r>
    </w:p>
    <w:p w:rsidR="009E32EC" w:rsidRPr="00937D63" w:rsidRDefault="009E32EC" w:rsidP="009E32EC">
      <w:pPr>
        <w:spacing w:line="360" w:lineRule="auto"/>
        <w:jc w:val="both"/>
        <w:rPr>
          <w:rFonts w:ascii="Arial Narrow" w:hAnsi="Arial Narrow"/>
          <w:b/>
          <w:szCs w:val="24"/>
        </w:rPr>
      </w:pPr>
      <w:r w:rsidRPr="00937D63">
        <w:rPr>
          <w:rFonts w:ascii="Arial Narrow" w:hAnsi="Arial Narrow"/>
          <w:b/>
          <w:szCs w:val="24"/>
        </w:rPr>
        <w:tab/>
      </w:r>
    </w:p>
    <w:p w:rsidR="009E32EC" w:rsidRPr="00364547" w:rsidRDefault="009E32EC" w:rsidP="009E32EC">
      <w:pPr>
        <w:spacing w:line="360" w:lineRule="auto"/>
        <w:jc w:val="both"/>
        <w:rPr>
          <w:rFonts w:ascii="Arial Narrow" w:hAnsi="Arial Narrow"/>
          <w:szCs w:val="24"/>
          <w:lang w:val="ro-RO"/>
        </w:rPr>
      </w:pPr>
      <w:r w:rsidRPr="00937D63">
        <w:rPr>
          <w:rFonts w:ascii="Arial Narrow" w:hAnsi="Arial Narrow"/>
          <w:b/>
          <w:szCs w:val="24"/>
        </w:rPr>
        <w:tab/>
      </w:r>
      <w:r w:rsidRPr="00937D63">
        <w:rPr>
          <w:rFonts w:ascii="Arial Narrow" w:hAnsi="Arial Narrow"/>
          <w:szCs w:val="24"/>
        </w:rPr>
        <w:t xml:space="preserve">Obiectul </w:t>
      </w:r>
      <w:r>
        <w:rPr>
          <w:rFonts w:ascii="Arial Narrow" w:hAnsi="Arial Narrow"/>
          <w:szCs w:val="24"/>
        </w:rPr>
        <w:t>convenției</w:t>
      </w:r>
      <w:r w:rsidRPr="00937D63">
        <w:rPr>
          <w:rFonts w:ascii="Arial Narrow" w:hAnsi="Arial Narrow"/>
          <w:szCs w:val="24"/>
        </w:rPr>
        <w:t xml:space="preserve"> îl constituie încredinţarea, de către proprietarul SNTGN Transgaz SA, în calitate de OTS,  spre folosinţă şi în custodia deţinătorului, e-tokenul (e-tokenurile) conţinând Certificatul pentru acces securizat la aplicaţia GMOIS aferentă platformei electronice on-line a Codului Rețelei pentru SNT.</w:t>
      </w:r>
      <w:r w:rsidR="00024685">
        <w:rPr>
          <w:rFonts w:ascii="Arial Narrow" w:hAnsi="Arial Narrow"/>
          <w:szCs w:val="24"/>
        </w:rPr>
        <w:t xml:space="preserve"> Pentru e-tokenele predate se vor întocmi</w:t>
      </w:r>
      <w:r w:rsidR="00024685">
        <w:rPr>
          <w:rFonts w:ascii="Arial Narrow" w:hAnsi="Arial Narrow"/>
          <w:szCs w:val="24"/>
          <w:lang w:val="ro-RO"/>
        </w:rPr>
        <w:t xml:space="preserve"> Procese Verbale </w:t>
      </w:r>
      <w:r w:rsidR="00BA73B9">
        <w:rPr>
          <w:rFonts w:ascii="Arial Narrow" w:hAnsi="Arial Narrow"/>
          <w:szCs w:val="24"/>
          <w:lang w:val="ro-RO"/>
        </w:rPr>
        <w:t xml:space="preserve">de predare-primire </w:t>
      </w:r>
      <w:r w:rsidR="00024685">
        <w:rPr>
          <w:rFonts w:ascii="Arial Narrow" w:hAnsi="Arial Narrow"/>
          <w:szCs w:val="24"/>
          <w:lang w:val="ro-RO"/>
        </w:rPr>
        <w:t>care fac parte din prezenta convenție.</w:t>
      </w:r>
    </w:p>
    <w:p w:rsidR="009E32EC" w:rsidRPr="00937D63" w:rsidRDefault="009E32EC" w:rsidP="009E32EC">
      <w:pPr>
        <w:spacing w:line="360" w:lineRule="auto"/>
        <w:jc w:val="both"/>
        <w:rPr>
          <w:rFonts w:ascii="Arial Narrow" w:hAnsi="Arial Narrow"/>
          <w:szCs w:val="24"/>
        </w:rPr>
      </w:pPr>
    </w:p>
    <w:p w:rsidR="009E32EC" w:rsidRDefault="009E32EC" w:rsidP="009E32EC">
      <w:pPr>
        <w:spacing w:line="360" w:lineRule="auto"/>
        <w:jc w:val="both"/>
        <w:rPr>
          <w:rFonts w:ascii="Arial Narrow" w:hAnsi="Arial Narrow"/>
          <w:szCs w:val="24"/>
        </w:rPr>
      </w:pPr>
    </w:p>
    <w:p w:rsidR="00BA73B9" w:rsidRDefault="00BA73B9" w:rsidP="009E32EC">
      <w:pPr>
        <w:spacing w:line="360" w:lineRule="auto"/>
        <w:jc w:val="both"/>
        <w:rPr>
          <w:rFonts w:ascii="Arial Narrow" w:hAnsi="Arial Narrow"/>
          <w:szCs w:val="24"/>
        </w:rPr>
      </w:pPr>
    </w:p>
    <w:p w:rsidR="00BA73B9" w:rsidRPr="00937D63" w:rsidRDefault="00BA73B9" w:rsidP="009E32EC">
      <w:pPr>
        <w:spacing w:line="360" w:lineRule="auto"/>
        <w:jc w:val="both"/>
        <w:rPr>
          <w:rFonts w:ascii="Arial Narrow" w:hAnsi="Arial Narrow"/>
          <w:szCs w:val="24"/>
        </w:rPr>
      </w:pPr>
    </w:p>
    <w:p w:rsidR="009E32EC" w:rsidRPr="00937D63" w:rsidRDefault="009E32EC" w:rsidP="009E32EC">
      <w:pPr>
        <w:spacing w:line="360" w:lineRule="auto"/>
        <w:jc w:val="both"/>
        <w:rPr>
          <w:rFonts w:ascii="Arial Narrow" w:hAnsi="Arial Narrow"/>
          <w:szCs w:val="24"/>
        </w:rPr>
      </w:pPr>
      <w:r w:rsidRPr="00937D63">
        <w:rPr>
          <w:rFonts w:ascii="Arial Narrow" w:hAnsi="Arial Narrow"/>
          <w:b/>
          <w:szCs w:val="24"/>
        </w:rPr>
        <w:lastRenderedPageBreak/>
        <w:t>Art.3 Durata</w:t>
      </w:r>
    </w:p>
    <w:p w:rsidR="009E32EC" w:rsidRPr="00937D63" w:rsidRDefault="009E32EC" w:rsidP="009E32EC">
      <w:pPr>
        <w:spacing w:line="360" w:lineRule="auto"/>
        <w:jc w:val="both"/>
        <w:rPr>
          <w:rFonts w:ascii="Arial Narrow" w:hAnsi="Arial Narrow"/>
          <w:szCs w:val="24"/>
        </w:rPr>
      </w:pPr>
    </w:p>
    <w:p w:rsidR="009E32EC" w:rsidRPr="00937D63" w:rsidRDefault="00C54838" w:rsidP="009E32EC">
      <w:pPr>
        <w:spacing w:line="360" w:lineRule="auto"/>
        <w:jc w:val="both"/>
        <w:rPr>
          <w:rFonts w:ascii="Arial Narrow" w:hAnsi="Arial Narrow"/>
          <w:szCs w:val="24"/>
        </w:rPr>
      </w:pPr>
      <w:r>
        <w:rPr>
          <w:rFonts w:ascii="Arial Narrow" w:hAnsi="Arial Narrow"/>
          <w:szCs w:val="24"/>
        </w:rPr>
        <w:t xml:space="preserve"> Prezenta Convenție se înc</w:t>
      </w:r>
      <w:r w:rsidR="009E32EC" w:rsidRPr="00937D63">
        <w:rPr>
          <w:rFonts w:ascii="Arial Narrow" w:hAnsi="Arial Narrow"/>
          <w:szCs w:val="24"/>
        </w:rPr>
        <w:t>heie pe</w:t>
      </w:r>
      <w:r w:rsidR="00BA73B9">
        <w:rPr>
          <w:rFonts w:ascii="Arial Narrow" w:hAnsi="Arial Narrow"/>
          <w:szCs w:val="24"/>
        </w:rPr>
        <w:t xml:space="preserve"> o</w:t>
      </w:r>
      <w:r w:rsidR="009E32EC" w:rsidRPr="00937D63">
        <w:rPr>
          <w:rFonts w:ascii="Arial Narrow" w:hAnsi="Arial Narrow"/>
          <w:szCs w:val="24"/>
        </w:rPr>
        <w:t xml:space="preserve"> </w:t>
      </w:r>
      <w:r w:rsidR="00BA73B9">
        <w:rPr>
          <w:rFonts w:ascii="Arial Narrow" w:hAnsi="Arial Narrow"/>
          <w:szCs w:val="24"/>
        </w:rPr>
        <w:t>perioadă</w:t>
      </w:r>
      <w:r w:rsidR="00BA73B9" w:rsidRPr="00937D63">
        <w:rPr>
          <w:rFonts w:ascii="Arial Narrow" w:hAnsi="Arial Narrow"/>
          <w:szCs w:val="24"/>
        </w:rPr>
        <w:t xml:space="preserve"> </w:t>
      </w:r>
      <w:r w:rsidR="009E32EC" w:rsidRPr="00937D63">
        <w:rPr>
          <w:rFonts w:ascii="Arial Narrow" w:hAnsi="Arial Narrow"/>
          <w:szCs w:val="24"/>
        </w:rPr>
        <w:t xml:space="preserve">de </w:t>
      </w:r>
      <w:r w:rsidR="00024685">
        <w:rPr>
          <w:rFonts w:ascii="Arial Narrow" w:hAnsi="Arial Narrow"/>
          <w:szCs w:val="24"/>
        </w:rPr>
        <w:t>5 ani de la data semnării de către ambele părți.</w:t>
      </w:r>
    </w:p>
    <w:p w:rsidR="009E32EC" w:rsidRPr="00937D63" w:rsidRDefault="009E32EC" w:rsidP="009E32EC">
      <w:pPr>
        <w:spacing w:line="360" w:lineRule="auto"/>
        <w:jc w:val="both"/>
        <w:rPr>
          <w:rFonts w:ascii="Arial Narrow" w:hAnsi="Arial Narrow"/>
          <w:szCs w:val="24"/>
        </w:rPr>
      </w:pPr>
      <w:r w:rsidRPr="00937D63">
        <w:rPr>
          <w:rFonts w:ascii="Arial Narrow" w:hAnsi="Arial Narrow"/>
          <w:szCs w:val="24"/>
        </w:rPr>
        <w:t xml:space="preserve">        </w:t>
      </w:r>
    </w:p>
    <w:p w:rsidR="009E32EC" w:rsidRDefault="009E32EC" w:rsidP="009E32EC">
      <w:pPr>
        <w:spacing w:line="360" w:lineRule="auto"/>
        <w:jc w:val="both"/>
        <w:rPr>
          <w:rFonts w:ascii="Arial Narrow" w:hAnsi="Arial Narrow"/>
          <w:b/>
          <w:szCs w:val="24"/>
        </w:rPr>
      </w:pPr>
      <w:r w:rsidRPr="00EC4C1D">
        <w:rPr>
          <w:rFonts w:ascii="Arial Narrow" w:hAnsi="Arial Narrow"/>
          <w:b/>
          <w:szCs w:val="24"/>
        </w:rPr>
        <w:t>Art. 4 Reînnoirea convenției</w:t>
      </w:r>
    </w:p>
    <w:p w:rsidR="009E32EC" w:rsidRPr="00EC4C1D" w:rsidRDefault="009E32EC" w:rsidP="009E32EC">
      <w:pPr>
        <w:spacing w:line="360" w:lineRule="auto"/>
        <w:jc w:val="both"/>
        <w:rPr>
          <w:rFonts w:ascii="Arial Narrow" w:hAnsi="Arial Narrow"/>
          <w:b/>
          <w:szCs w:val="24"/>
        </w:rPr>
      </w:pPr>
    </w:p>
    <w:p w:rsidR="009E32EC" w:rsidRPr="00937D63" w:rsidRDefault="009E32EC" w:rsidP="009E32EC">
      <w:pPr>
        <w:spacing w:line="360" w:lineRule="auto"/>
        <w:jc w:val="both"/>
        <w:rPr>
          <w:rFonts w:ascii="Arial Narrow" w:hAnsi="Arial Narrow"/>
          <w:szCs w:val="24"/>
        </w:rPr>
      </w:pPr>
      <w:r w:rsidRPr="00937D63">
        <w:rPr>
          <w:rFonts w:ascii="Arial Narrow" w:hAnsi="Arial Narrow"/>
          <w:szCs w:val="24"/>
        </w:rPr>
        <w:t xml:space="preserve">4.1. La expirarea termenului de valabilitate pentru care s-a încheiat prezenta Convenție, aceasta </w:t>
      </w:r>
      <w:r>
        <w:rPr>
          <w:rFonts w:ascii="Arial Narrow" w:hAnsi="Arial Narrow"/>
          <w:szCs w:val="24"/>
        </w:rPr>
        <w:t xml:space="preserve">poate fi </w:t>
      </w:r>
      <w:r w:rsidRPr="00937D63">
        <w:rPr>
          <w:rFonts w:ascii="Arial Narrow" w:hAnsi="Arial Narrow"/>
          <w:szCs w:val="24"/>
        </w:rPr>
        <w:t>reînnoită</w:t>
      </w:r>
      <w:r w:rsidR="00024685">
        <w:rPr>
          <w:rFonts w:ascii="Arial Narrow" w:hAnsi="Arial Narrow"/>
          <w:szCs w:val="24"/>
        </w:rPr>
        <w:t xml:space="preserve"> </w:t>
      </w:r>
      <w:r w:rsidRPr="00937D63">
        <w:rPr>
          <w:rFonts w:ascii="Arial Narrow" w:hAnsi="Arial Narrow"/>
          <w:szCs w:val="24"/>
        </w:rPr>
        <w:t xml:space="preserve">. </w:t>
      </w:r>
    </w:p>
    <w:p w:rsidR="009E32EC" w:rsidRPr="00937D63" w:rsidRDefault="009E32EC" w:rsidP="009E32EC">
      <w:pPr>
        <w:spacing w:line="360" w:lineRule="auto"/>
        <w:jc w:val="both"/>
        <w:rPr>
          <w:rFonts w:ascii="Arial Narrow" w:hAnsi="Arial Narrow"/>
          <w:szCs w:val="24"/>
        </w:rPr>
      </w:pPr>
      <w:r w:rsidRPr="00937D63">
        <w:rPr>
          <w:rFonts w:ascii="Arial Narrow" w:hAnsi="Arial Narrow"/>
          <w:szCs w:val="24"/>
        </w:rPr>
        <w:t>4.2. Reînnoirea Certificatului de acces securizat se face numai dacă deţinătorul are calitatea de utilizator de rețea sau deține licența de furnizare de gaze, producător de gaze , distributie de gaze sau consumator direct, operator de înmagazinare şi numai dacă restituie dispozitivele de acces securizat (e-token) primite anterior.</w:t>
      </w:r>
    </w:p>
    <w:p w:rsidR="009E32EC" w:rsidRDefault="009E32EC" w:rsidP="009E32EC">
      <w:pPr>
        <w:spacing w:line="360" w:lineRule="auto"/>
        <w:jc w:val="both"/>
        <w:rPr>
          <w:rFonts w:ascii="Arial Narrow" w:hAnsi="Arial Narrow"/>
          <w:szCs w:val="24"/>
        </w:rPr>
      </w:pPr>
    </w:p>
    <w:p w:rsidR="009E32EC" w:rsidRPr="00937D63" w:rsidRDefault="009E32EC" w:rsidP="009E32EC">
      <w:pPr>
        <w:spacing w:line="360" w:lineRule="auto"/>
        <w:jc w:val="both"/>
        <w:rPr>
          <w:rFonts w:ascii="Arial Narrow" w:hAnsi="Arial Narrow"/>
          <w:szCs w:val="24"/>
        </w:rPr>
      </w:pPr>
    </w:p>
    <w:p w:rsidR="009E32EC" w:rsidRPr="00937D63" w:rsidRDefault="009E32EC" w:rsidP="009E32EC">
      <w:pPr>
        <w:spacing w:line="360" w:lineRule="auto"/>
        <w:jc w:val="both"/>
        <w:rPr>
          <w:rFonts w:ascii="Arial Narrow" w:hAnsi="Arial Narrow"/>
          <w:b/>
          <w:szCs w:val="24"/>
        </w:rPr>
      </w:pPr>
      <w:r w:rsidRPr="00937D63">
        <w:rPr>
          <w:rFonts w:ascii="Arial Narrow" w:hAnsi="Arial Narrow"/>
          <w:b/>
          <w:szCs w:val="24"/>
        </w:rPr>
        <w:t xml:space="preserve">     Art.5  Obligații</w:t>
      </w:r>
    </w:p>
    <w:p w:rsidR="009E32EC" w:rsidRPr="00937D63" w:rsidRDefault="009E32EC" w:rsidP="009E32EC">
      <w:pPr>
        <w:spacing w:line="360" w:lineRule="auto"/>
        <w:jc w:val="both"/>
        <w:rPr>
          <w:rFonts w:ascii="Arial Narrow" w:hAnsi="Arial Narrow"/>
          <w:szCs w:val="24"/>
        </w:rPr>
      </w:pPr>
      <w:r w:rsidRPr="00937D63">
        <w:rPr>
          <w:rFonts w:ascii="Arial Narrow" w:hAnsi="Arial Narrow"/>
          <w:b/>
          <w:szCs w:val="24"/>
        </w:rPr>
        <w:t xml:space="preserve"> </w:t>
      </w:r>
      <w:r w:rsidRPr="00937D63">
        <w:rPr>
          <w:rFonts w:ascii="Arial Narrow" w:hAnsi="Arial Narrow"/>
          <w:szCs w:val="24"/>
        </w:rPr>
        <w:t xml:space="preserve">          </w:t>
      </w:r>
      <w:r w:rsidRPr="00937D63">
        <w:rPr>
          <w:rFonts w:ascii="Arial Narrow" w:hAnsi="Arial Narrow"/>
          <w:szCs w:val="24"/>
        </w:rPr>
        <w:tab/>
        <w:t xml:space="preserve"> </w:t>
      </w:r>
    </w:p>
    <w:p w:rsidR="009E32EC" w:rsidRPr="004B1C6C" w:rsidRDefault="009E32EC" w:rsidP="009E32EC">
      <w:pPr>
        <w:spacing w:line="360" w:lineRule="auto"/>
        <w:jc w:val="both"/>
        <w:rPr>
          <w:rFonts w:ascii="Arial Narrow" w:hAnsi="Arial Narrow"/>
          <w:b/>
          <w:szCs w:val="24"/>
        </w:rPr>
      </w:pPr>
      <w:r w:rsidRPr="00EC4C1D">
        <w:rPr>
          <w:rFonts w:ascii="Arial Narrow" w:hAnsi="Arial Narrow"/>
          <w:b/>
          <w:szCs w:val="24"/>
        </w:rPr>
        <w:t xml:space="preserve">5.1 Deţinătorul se obligă : </w:t>
      </w:r>
    </w:p>
    <w:p w:rsidR="009E32EC" w:rsidRPr="00937D63" w:rsidRDefault="009E32EC" w:rsidP="009E32EC">
      <w:pPr>
        <w:spacing w:line="360" w:lineRule="auto"/>
        <w:jc w:val="both"/>
        <w:rPr>
          <w:rFonts w:ascii="Arial Narrow" w:hAnsi="Arial Narrow"/>
          <w:szCs w:val="24"/>
        </w:rPr>
      </w:pPr>
      <w:r w:rsidRPr="00937D63">
        <w:rPr>
          <w:rFonts w:ascii="Arial Narrow" w:hAnsi="Arial Narrow"/>
          <w:szCs w:val="24"/>
        </w:rPr>
        <w:t>a.  să păstreze integritatea e-token (urilor) şi a software-ului conţinut,;</w:t>
      </w:r>
    </w:p>
    <w:p w:rsidR="009E32EC" w:rsidRPr="00937D63" w:rsidRDefault="009E32EC" w:rsidP="009E32EC">
      <w:pPr>
        <w:spacing w:line="360" w:lineRule="auto"/>
        <w:jc w:val="both"/>
        <w:rPr>
          <w:rFonts w:ascii="Arial Narrow" w:hAnsi="Arial Narrow"/>
          <w:szCs w:val="24"/>
        </w:rPr>
      </w:pPr>
      <w:r w:rsidRPr="00937D63">
        <w:rPr>
          <w:rFonts w:ascii="Arial Narrow" w:hAnsi="Arial Narrow"/>
          <w:szCs w:val="24"/>
        </w:rPr>
        <w:t>b. să îl (le) încredinţeze spre folosinţă numai persoanelor în drept;</w:t>
      </w:r>
    </w:p>
    <w:p w:rsidR="009E32EC" w:rsidRPr="00937D63" w:rsidRDefault="009E32EC" w:rsidP="009E32EC">
      <w:pPr>
        <w:spacing w:line="360" w:lineRule="auto"/>
        <w:jc w:val="both"/>
        <w:rPr>
          <w:rFonts w:ascii="Arial Narrow" w:hAnsi="Arial Narrow"/>
          <w:szCs w:val="24"/>
        </w:rPr>
      </w:pPr>
      <w:r w:rsidRPr="00937D63">
        <w:rPr>
          <w:rFonts w:ascii="Arial Narrow" w:hAnsi="Arial Narrow"/>
          <w:szCs w:val="24"/>
        </w:rPr>
        <w:t>c. să comunice în scris , la data preluării dispozitivelor e-token, persoanele care vor le vor folosi;</w:t>
      </w:r>
    </w:p>
    <w:p w:rsidR="009E32EC" w:rsidRPr="00937D63" w:rsidRDefault="009E32EC" w:rsidP="009E32EC">
      <w:pPr>
        <w:spacing w:line="360" w:lineRule="auto"/>
        <w:jc w:val="both"/>
        <w:rPr>
          <w:rFonts w:ascii="Arial Narrow" w:hAnsi="Arial Narrow"/>
          <w:szCs w:val="24"/>
        </w:rPr>
      </w:pPr>
      <w:r w:rsidRPr="00937D63">
        <w:rPr>
          <w:rFonts w:ascii="Arial Narrow" w:hAnsi="Arial Narrow"/>
          <w:szCs w:val="24"/>
        </w:rPr>
        <w:t>d. să nu permită înstrăinarea e-token (urilor);</w:t>
      </w:r>
    </w:p>
    <w:p w:rsidR="009E32EC" w:rsidRPr="00937D63" w:rsidRDefault="009E32EC" w:rsidP="009E32EC">
      <w:pPr>
        <w:spacing w:line="360" w:lineRule="auto"/>
        <w:jc w:val="both"/>
        <w:rPr>
          <w:rFonts w:ascii="Arial Narrow" w:hAnsi="Arial Narrow"/>
          <w:szCs w:val="24"/>
        </w:rPr>
      </w:pPr>
      <w:r w:rsidRPr="00937D63">
        <w:rPr>
          <w:rFonts w:ascii="Arial Narrow" w:hAnsi="Arial Narrow"/>
          <w:szCs w:val="24"/>
        </w:rPr>
        <w:t>e. să nu permit</w:t>
      </w:r>
      <w:r w:rsidRPr="00937D63">
        <w:rPr>
          <w:rFonts w:ascii="Calibri" w:hAnsi="Calibri" w:cs="Calibri"/>
          <w:szCs w:val="24"/>
        </w:rPr>
        <w:t>ǎ</w:t>
      </w:r>
      <w:r w:rsidRPr="00937D63">
        <w:rPr>
          <w:rFonts w:ascii="Arial Narrow" w:hAnsi="Arial Narrow"/>
          <w:szCs w:val="24"/>
        </w:rPr>
        <w:t xml:space="preserve"> multiplicarea sau modificarea a software-ului conţinut; </w:t>
      </w:r>
    </w:p>
    <w:p w:rsidR="009E32EC" w:rsidRPr="00937D63" w:rsidRDefault="009E32EC" w:rsidP="009E32EC">
      <w:pPr>
        <w:spacing w:line="360" w:lineRule="auto"/>
        <w:jc w:val="both"/>
        <w:rPr>
          <w:rFonts w:ascii="Arial Narrow" w:hAnsi="Arial Narrow"/>
          <w:szCs w:val="24"/>
        </w:rPr>
      </w:pPr>
      <w:r w:rsidRPr="00937D63">
        <w:rPr>
          <w:rFonts w:ascii="Arial Narrow" w:hAnsi="Arial Narrow"/>
          <w:szCs w:val="24"/>
        </w:rPr>
        <w:t>f. să comunice propietarului orice intenţie de multiplicare, modificare sau utilizare neautorizată;</w:t>
      </w:r>
    </w:p>
    <w:p w:rsidR="009E32EC" w:rsidRPr="00937D63" w:rsidRDefault="009E32EC" w:rsidP="009E32EC">
      <w:pPr>
        <w:spacing w:line="360" w:lineRule="auto"/>
        <w:jc w:val="both"/>
        <w:rPr>
          <w:rFonts w:ascii="Arial Narrow" w:hAnsi="Arial Narrow"/>
          <w:szCs w:val="24"/>
        </w:rPr>
      </w:pPr>
      <w:r w:rsidRPr="00937D63">
        <w:rPr>
          <w:rFonts w:ascii="Arial Narrow" w:hAnsi="Arial Narrow"/>
          <w:szCs w:val="24"/>
        </w:rPr>
        <w:t>g. deţinătorul este obligat să comunice de îndată propietarului pierderea, sustragerea, deteriorarea totală sau parţială a e-token(urilor) la adresa de e-mail helpdesk@transgaz.ro. Comunicarea va cuprinde şi datele de identificare ale deţinătorului, calitatea şi posibilitatea de contactare a perso</w:t>
      </w:r>
      <w:r>
        <w:rPr>
          <w:rFonts w:ascii="Arial Narrow" w:hAnsi="Arial Narrow"/>
          <w:szCs w:val="24"/>
        </w:rPr>
        <w:t>anei care face comunicarea. În c</w:t>
      </w:r>
      <w:r w:rsidRPr="00937D63">
        <w:rPr>
          <w:rFonts w:ascii="Arial Narrow" w:hAnsi="Arial Narrow"/>
          <w:szCs w:val="24"/>
        </w:rPr>
        <w:t>azul  în care deținătorul are calitatea de utilizator de rețea și Contractul de Transport încheiat între părţi  expiră sau încetează, deţinătorul se obligă să restituie propietarului, în termen de cinci zile lucrătoare, e-tokenul.</w:t>
      </w:r>
    </w:p>
    <w:p w:rsidR="009E32EC" w:rsidRPr="00937D63" w:rsidRDefault="009E32EC" w:rsidP="009E32EC">
      <w:pPr>
        <w:spacing w:line="360" w:lineRule="auto"/>
        <w:jc w:val="both"/>
        <w:rPr>
          <w:rFonts w:ascii="Arial Narrow" w:hAnsi="Arial Narrow"/>
          <w:szCs w:val="24"/>
        </w:rPr>
      </w:pPr>
      <w:r>
        <w:rPr>
          <w:rFonts w:ascii="Arial Narrow" w:hAnsi="Arial Narrow"/>
          <w:szCs w:val="24"/>
        </w:rPr>
        <w:t>5.2</w:t>
      </w:r>
      <w:r w:rsidRPr="00937D63">
        <w:rPr>
          <w:rFonts w:ascii="Arial Narrow" w:hAnsi="Arial Narrow"/>
          <w:szCs w:val="24"/>
        </w:rPr>
        <w:t xml:space="preserve"> Deţinătorul va comunica proprietarului identitatea utilizatorilor autorizaţi să folosească dispozitivele de acces securizat, pentru fiecare cod în parte, conform modelului din Anexa nr 1 la prezent</w:t>
      </w:r>
      <w:r>
        <w:rPr>
          <w:rFonts w:ascii="Arial Narrow" w:hAnsi="Arial Narrow"/>
          <w:szCs w:val="24"/>
        </w:rPr>
        <w:t>a</w:t>
      </w:r>
      <w:r w:rsidRPr="00937D63">
        <w:rPr>
          <w:rFonts w:ascii="Arial Narrow" w:hAnsi="Arial Narrow"/>
          <w:szCs w:val="24"/>
        </w:rPr>
        <w:t xml:space="preserve"> </w:t>
      </w:r>
      <w:r>
        <w:rPr>
          <w:rFonts w:ascii="Arial Narrow" w:hAnsi="Arial Narrow"/>
          <w:szCs w:val="24"/>
        </w:rPr>
        <w:t>Convenție</w:t>
      </w:r>
      <w:r w:rsidRPr="00937D63">
        <w:rPr>
          <w:rFonts w:ascii="Arial Narrow" w:hAnsi="Arial Narrow"/>
          <w:szCs w:val="24"/>
        </w:rPr>
        <w:t xml:space="preserve">. </w:t>
      </w:r>
    </w:p>
    <w:p w:rsidR="009E32EC" w:rsidRPr="00937D63" w:rsidRDefault="009E32EC" w:rsidP="009E32EC">
      <w:pPr>
        <w:spacing w:line="360" w:lineRule="auto"/>
        <w:jc w:val="both"/>
        <w:rPr>
          <w:rFonts w:ascii="Arial Narrow" w:hAnsi="Arial Narrow"/>
          <w:szCs w:val="24"/>
        </w:rPr>
      </w:pPr>
      <w:r>
        <w:rPr>
          <w:rFonts w:ascii="Arial Narrow" w:hAnsi="Arial Narrow"/>
          <w:szCs w:val="24"/>
        </w:rPr>
        <w:t>5.3</w:t>
      </w:r>
      <w:r w:rsidRPr="00937D63">
        <w:rPr>
          <w:rFonts w:ascii="Arial Narrow" w:hAnsi="Arial Narrow"/>
          <w:szCs w:val="24"/>
        </w:rPr>
        <w:t>. Deţinătorul va comunica în scris şi de îndată orice modificare a personalului autorizat să folosească dispozitivele de acces securizat, la adresa de e-mail helpdesk@transgaz.ro.</w:t>
      </w:r>
    </w:p>
    <w:p w:rsidR="009E32EC" w:rsidRPr="00937D63" w:rsidRDefault="009E32EC" w:rsidP="009E32EC">
      <w:pPr>
        <w:spacing w:line="360" w:lineRule="auto"/>
        <w:jc w:val="both"/>
        <w:rPr>
          <w:rFonts w:ascii="Arial Narrow" w:hAnsi="Arial Narrow"/>
          <w:szCs w:val="24"/>
        </w:rPr>
      </w:pPr>
      <w:r>
        <w:rPr>
          <w:rFonts w:ascii="Arial Narrow" w:hAnsi="Arial Narrow"/>
          <w:szCs w:val="24"/>
        </w:rPr>
        <w:t>5.4</w:t>
      </w:r>
      <w:r w:rsidRPr="00937D63">
        <w:rPr>
          <w:rFonts w:ascii="Arial Narrow" w:hAnsi="Arial Narrow"/>
          <w:szCs w:val="24"/>
        </w:rPr>
        <w:t xml:space="preserve"> Numai persoanele nominalizate în Anexa nr.1 la prezent</w:t>
      </w:r>
      <w:r>
        <w:rPr>
          <w:rFonts w:ascii="Arial Narrow" w:hAnsi="Arial Narrow"/>
          <w:szCs w:val="24"/>
        </w:rPr>
        <w:t>a</w:t>
      </w:r>
      <w:r w:rsidRPr="00937D63">
        <w:rPr>
          <w:rFonts w:ascii="Arial Narrow" w:hAnsi="Arial Narrow"/>
          <w:szCs w:val="24"/>
        </w:rPr>
        <w:t xml:space="preserve"> </w:t>
      </w:r>
      <w:r>
        <w:rPr>
          <w:rFonts w:ascii="Arial Narrow" w:hAnsi="Arial Narrow"/>
          <w:szCs w:val="24"/>
        </w:rPr>
        <w:t>Convenție</w:t>
      </w:r>
      <w:r w:rsidRPr="00937D63">
        <w:rPr>
          <w:rFonts w:ascii="Arial Narrow" w:hAnsi="Arial Narrow"/>
          <w:szCs w:val="24"/>
        </w:rPr>
        <w:t xml:space="preserve"> vor avea acces şi la Aplicaţia Helpdesk (http://helpdesk.transgaz.ro).</w:t>
      </w:r>
    </w:p>
    <w:p w:rsidR="009E32EC" w:rsidRPr="00937D63" w:rsidRDefault="009E32EC" w:rsidP="009E32EC">
      <w:pPr>
        <w:spacing w:line="360" w:lineRule="auto"/>
        <w:jc w:val="both"/>
        <w:rPr>
          <w:rFonts w:ascii="Arial Narrow" w:hAnsi="Arial Narrow"/>
          <w:szCs w:val="24"/>
        </w:rPr>
      </w:pPr>
      <w:r>
        <w:rPr>
          <w:rFonts w:ascii="Arial Narrow" w:hAnsi="Arial Narrow"/>
          <w:szCs w:val="24"/>
        </w:rPr>
        <w:lastRenderedPageBreak/>
        <w:t>5.5</w:t>
      </w:r>
      <w:r w:rsidRPr="00937D63">
        <w:rPr>
          <w:rFonts w:ascii="Arial Narrow" w:hAnsi="Arial Narrow"/>
          <w:szCs w:val="24"/>
        </w:rPr>
        <w:t xml:space="preserve"> Deţinătorul se obligă să comunice de îndată şi numai în scris orice modificare referitoare le existenţa sau identitatea sa, referitoare la sediul său ori la identitatea reprezentantului său legal. Comunicarea se va face la adresele de e-mail : mihai.bodogae@transgaz.ro; helpdesk@transgaz.ro.</w:t>
      </w:r>
    </w:p>
    <w:p w:rsidR="009E32EC" w:rsidRPr="00937D63" w:rsidRDefault="009E32EC" w:rsidP="009E32EC">
      <w:pPr>
        <w:spacing w:line="360" w:lineRule="auto"/>
        <w:jc w:val="both"/>
        <w:rPr>
          <w:rFonts w:ascii="Arial Narrow" w:hAnsi="Arial Narrow"/>
          <w:szCs w:val="24"/>
        </w:rPr>
      </w:pPr>
      <w:r>
        <w:rPr>
          <w:rFonts w:ascii="Arial Narrow" w:hAnsi="Arial Narrow"/>
          <w:szCs w:val="24"/>
        </w:rPr>
        <w:t>5.6</w:t>
      </w:r>
      <w:r w:rsidRPr="00937D63">
        <w:rPr>
          <w:rFonts w:ascii="Arial Narrow" w:hAnsi="Arial Narrow"/>
          <w:szCs w:val="24"/>
        </w:rPr>
        <w:t xml:space="preserve"> Nerespectarea prevederilor de la pct. </w:t>
      </w:r>
      <w:r>
        <w:rPr>
          <w:rFonts w:ascii="Arial Narrow" w:hAnsi="Arial Narrow"/>
          <w:szCs w:val="24"/>
        </w:rPr>
        <w:t>5.2</w:t>
      </w:r>
      <w:r w:rsidRPr="00937D63">
        <w:rPr>
          <w:rFonts w:ascii="Arial Narrow" w:hAnsi="Arial Narrow"/>
          <w:szCs w:val="24"/>
        </w:rPr>
        <w:t xml:space="preserve"> – </w:t>
      </w:r>
      <w:r>
        <w:rPr>
          <w:rFonts w:ascii="Arial Narrow" w:hAnsi="Arial Narrow"/>
          <w:szCs w:val="24"/>
        </w:rPr>
        <w:t>5.5</w:t>
      </w:r>
      <w:r w:rsidRPr="00937D63">
        <w:rPr>
          <w:rFonts w:ascii="Arial Narrow" w:hAnsi="Arial Narrow"/>
          <w:szCs w:val="24"/>
        </w:rPr>
        <w:t xml:space="preserve"> conduce implicit la blocarea accesului la Aplicaţia GMOIS.</w:t>
      </w:r>
    </w:p>
    <w:p w:rsidR="009E32EC" w:rsidRPr="00937D63" w:rsidRDefault="009E32EC" w:rsidP="009E32EC">
      <w:pPr>
        <w:spacing w:line="360" w:lineRule="auto"/>
        <w:jc w:val="both"/>
        <w:rPr>
          <w:rFonts w:ascii="Arial Narrow" w:hAnsi="Arial Narrow"/>
          <w:szCs w:val="24"/>
        </w:rPr>
      </w:pPr>
      <w:r>
        <w:rPr>
          <w:rFonts w:ascii="Arial Narrow" w:hAnsi="Arial Narrow"/>
          <w:szCs w:val="24"/>
        </w:rPr>
        <w:t>5.7</w:t>
      </w:r>
      <w:r w:rsidRPr="00937D63">
        <w:rPr>
          <w:rFonts w:ascii="Arial Narrow" w:hAnsi="Arial Narrow"/>
          <w:szCs w:val="24"/>
        </w:rPr>
        <w:t xml:space="preserve"> În condiţiile prevăzute la </w:t>
      </w:r>
      <w:r>
        <w:rPr>
          <w:rFonts w:ascii="Arial Narrow" w:hAnsi="Arial Narrow"/>
          <w:szCs w:val="24"/>
        </w:rPr>
        <w:t>art.3, art.4, art.5.1, art.</w:t>
      </w:r>
      <w:r w:rsidRPr="00FB74D3">
        <w:rPr>
          <w:rFonts w:ascii="Arial Narrow" w:hAnsi="Arial Narrow"/>
          <w:szCs w:val="24"/>
        </w:rPr>
        <w:t>5.2-5</w:t>
      </w:r>
      <w:r>
        <w:rPr>
          <w:rFonts w:ascii="Arial Narrow" w:hAnsi="Arial Narrow"/>
          <w:szCs w:val="24"/>
        </w:rPr>
        <w:t xml:space="preserve">.3, </w:t>
      </w:r>
      <w:r w:rsidRPr="00FB74D3">
        <w:rPr>
          <w:rFonts w:ascii="Arial Narrow" w:hAnsi="Arial Narrow"/>
          <w:szCs w:val="24"/>
        </w:rPr>
        <w:t>art.5.6</w:t>
      </w:r>
      <w:r>
        <w:rPr>
          <w:rFonts w:ascii="Arial Narrow" w:hAnsi="Arial Narrow"/>
          <w:szCs w:val="24"/>
        </w:rPr>
        <w:t>, art.5.10 și</w:t>
      </w:r>
      <w:r w:rsidRPr="00937D63">
        <w:rPr>
          <w:rFonts w:ascii="Arial Narrow" w:hAnsi="Arial Narrow"/>
          <w:szCs w:val="24"/>
        </w:rPr>
        <w:t xml:space="preserve"> </w:t>
      </w:r>
      <w:r>
        <w:rPr>
          <w:rFonts w:ascii="Arial Narrow" w:hAnsi="Arial Narrow"/>
          <w:szCs w:val="24"/>
        </w:rPr>
        <w:t>art</w:t>
      </w:r>
      <w:r w:rsidRPr="00937D63">
        <w:rPr>
          <w:rFonts w:ascii="Arial Narrow" w:hAnsi="Arial Narrow"/>
          <w:szCs w:val="24"/>
        </w:rPr>
        <w:t>.</w:t>
      </w:r>
      <w:r>
        <w:rPr>
          <w:rFonts w:ascii="Arial Narrow" w:hAnsi="Arial Narrow"/>
          <w:szCs w:val="24"/>
        </w:rPr>
        <w:t>5.13</w:t>
      </w:r>
      <w:r w:rsidRPr="00937D63">
        <w:rPr>
          <w:rFonts w:ascii="Arial Narrow" w:hAnsi="Arial Narrow"/>
          <w:szCs w:val="24"/>
        </w:rPr>
        <w:t>, , proprietarul îşi rezervă dreptul de a lua măsuri de protejare a circulaţiei informaţiilor şi de protejare a celorlalţi parteneri de afaceri implicaţi în utilizarea Platformei Informaţionale GMOIS.</w:t>
      </w:r>
    </w:p>
    <w:p w:rsidR="009E32EC" w:rsidRPr="00937D63" w:rsidRDefault="009E32EC" w:rsidP="009E32EC">
      <w:pPr>
        <w:spacing w:line="360" w:lineRule="auto"/>
        <w:jc w:val="both"/>
        <w:rPr>
          <w:rFonts w:ascii="Arial Narrow" w:hAnsi="Arial Narrow"/>
          <w:szCs w:val="24"/>
        </w:rPr>
      </w:pPr>
      <w:r>
        <w:rPr>
          <w:rFonts w:ascii="Arial Narrow" w:hAnsi="Arial Narrow"/>
          <w:szCs w:val="24"/>
        </w:rPr>
        <w:t>5.8</w:t>
      </w:r>
      <w:r w:rsidRPr="00937D63">
        <w:rPr>
          <w:rFonts w:ascii="Arial Narrow" w:hAnsi="Arial Narrow"/>
          <w:szCs w:val="24"/>
        </w:rPr>
        <w:t xml:space="preserve"> Prejudiciile aduse ca urmare a nerespectării prevederilor din prezent</w:t>
      </w:r>
      <w:r>
        <w:rPr>
          <w:rFonts w:ascii="Arial Narrow" w:hAnsi="Arial Narrow"/>
          <w:szCs w:val="24"/>
        </w:rPr>
        <w:t>a</w:t>
      </w:r>
      <w:r w:rsidRPr="00937D63">
        <w:rPr>
          <w:rFonts w:ascii="Arial Narrow" w:hAnsi="Arial Narrow"/>
          <w:szCs w:val="24"/>
        </w:rPr>
        <w:t xml:space="preserve"> </w:t>
      </w:r>
      <w:r>
        <w:rPr>
          <w:rFonts w:ascii="Arial Narrow" w:hAnsi="Arial Narrow"/>
          <w:szCs w:val="24"/>
        </w:rPr>
        <w:t>Convenție</w:t>
      </w:r>
      <w:r w:rsidRPr="00937D63">
        <w:rPr>
          <w:rFonts w:ascii="Arial Narrow" w:hAnsi="Arial Narrow"/>
          <w:szCs w:val="24"/>
        </w:rPr>
        <w:t xml:space="preserve"> cad în sarcina exclusivă a deţinătorului.</w:t>
      </w:r>
    </w:p>
    <w:p w:rsidR="009E32EC" w:rsidRDefault="009E32EC" w:rsidP="009E32EC">
      <w:pPr>
        <w:spacing w:line="360" w:lineRule="auto"/>
        <w:jc w:val="both"/>
        <w:rPr>
          <w:rFonts w:ascii="Arial Narrow" w:hAnsi="Arial Narrow"/>
          <w:szCs w:val="24"/>
        </w:rPr>
      </w:pPr>
      <w:r>
        <w:rPr>
          <w:rFonts w:ascii="Arial Narrow" w:hAnsi="Arial Narrow"/>
          <w:szCs w:val="24"/>
        </w:rPr>
        <w:t>5.9</w:t>
      </w:r>
      <w:r w:rsidRPr="00937D63">
        <w:rPr>
          <w:rFonts w:ascii="Arial Narrow" w:hAnsi="Arial Narrow"/>
          <w:szCs w:val="24"/>
        </w:rPr>
        <w:t>. Inventarul dispozitivelor de acces securizat (e-token) predate şi primite (sau restituite, după caz ) sunt cuprinse în Anexa 2 şi fac parte integrantă din Proces</w:t>
      </w:r>
      <w:r>
        <w:rPr>
          <w:rFonts w:ascii="Arial Narrow" w:hAnsi="Arial Narrow"/>
          <w:szCs w:val="24"/>
        </w:rPr>
        <w:t xml:space="preserve">ul </w:t>
      </w:r>
      <w:r w:rsidRPr="00937D63">
        <w:rPr>
          <w:rFonts w:ascii="Arial Narrow" w:hAnsi="Arial Narrow"/>
          <w:szCs w:val="24"/>
        </w:rPr>
        <w:t>Verbal</w:t>
      </w:r>
      <w:r>
        <w:rPr>
          <w:rFonts w:ascii="Arial Narrow" w:hAnsi="Arial Narrow"/>
          <w:szCs w:val="24"/>
        </w:rPr>
        <w:t xml:space="preserve"> de predare-primire</w:t>
      </w:r>
      <w:r w:rsidRPr="00937D63">
        <w:rPr>
          <w:rFonts w:ascii="Arial Narrow" w:hAnsi="Arial Narrow"/>
          <w:szCs w:val="24"/>
        </w:rPr>
        <w:t>.</w:t>
      </w:r>
    </w:p>
    <w:p w:rsidR="009E32EC" w:rsidRPr="00EC4C1D" w:rsidRDefault="009E32EC" w:rsidP="009E32EC">
      <w:pPr>
        <w:spacing w:line="360" w:lineRule="auto"/>
        <w:jc w:val="both"/>
        <w:rPr>
          <w:rFonts w:ascii="Arial Narrow" w:hAnsi="Arial Narrow"/>
          <w:szCs w:val="24"/>
        </w:rPr>
      </w:pPr>
      <w:r>
        <w:rPr>
          <w:rFonts w:ascii="Arial Narrow" w:hAnsi="Arial Narrow"/>
          <w:szCs w:val="24"/>
        </w:rPr>
        <w:t xml:space="preserve">5.10 </w:t>
      </w:r>
      <w:r w:rsidRPr="00EC4C1D">
        <w:rPr>
          <w:rFonts w:ascii="Arial Narrow" w:hAnsi="Arial Narrow"/>
          <w:szCs w:val="24"/>
        </w:rPr>
        <w:t>În cazul în care, după încetarea termenului de valabilitate a prezent</w:t>
      </w:r>
      <w:r>
        <w:rPr>
          <w:rFonts w:ascii="Arial Narrow" w:hAnsi="Arial Narrow"/>
          <w:szCs w:val="24"/>
        </w:rPr>
        <w:t>ei</w:t>
      </w:r>
      <w:r w:rsidRPr="00EC4C1D">
        <w:rPr>
          <w:rFonts w:ascii="Arial Narrow" w:hAnsi="Arial Narrow"/>
          <w:szCs w:val="24"/>
        </w:rPr>
        <w:t xml:space="preserve"> </w:t>
      </w:r>
      <w:r>
        <w:rPr>
          <w:rFonts w:ascii="Arial Narrow" w:hAnsi="Arial Narrow"/>
          <w:szCs w:val="24"/>
        </w:rPr>
        <w:t>Convenții</w:t>
      </w:r>
      <w:r w:rsidRPr="00EC4C1D">
        <w:rPr>
          <w:rFonts w:ascii="Arial Narrow" w:hAnsi="Arial Narrow"/>
          <w:szCs w:val="24"/>
        </w:rPr>
        <w:t xml:space="preserve"> şi implicit a Certificatului de acces securizat la aplicaţia GMOIS, </w:t>
      </w:r>
      <w:r>
        <w:rPr>
          <w:rFonts w:ascii="Arial Narrow" w:hAnsi="Arial Narrow"/>
          <w:szCs w:val="24"/>
        </w:rPr>
        <w:t>aceastea nu se reînnoiesc</w:t>
      </w:r>
      <w:r w:rsidRPr="00EC4C1D">
        <w:rPr>
          <w:rFonts w:ascii="Arial Narrow" w:hAnsi="Arial Narrow"/>
          <w:szCs w:val="24"/>
        </w:rPr>
        <w:t>, în condiţiile prevăzute de pct.</w:t>
      </w:r>
      <w:r>
        <w:rPr>
          <w:rFonts w:ascii="Arial Narrow" w:hAnsi="Arial Narrow"/>
          <w:szCs w:val="24"/>
        </w:rPr>
        <w:t>4</w:t>
      </w:r>
      <w:r w:rsidRPr="00EC4C1D">
        <w:rPr>
          <w:rFonts w:ascii="Arial Narrow" w:hAnsi="Arial Narrow"/>
          <w:szCs w:val="24"/>
        </w:rPr>
        <w:t xml:space="preserve"> din prezenta, deţinătorul se obligă să restituie, de îndată,  propietarului, e-token (urile) intact</w:t>
      </w:r>
      <w:r>
        <w:rPr>
          <w:rFonts w:ascii="Arial Narrow" w:hAnsi="Arial Narrow"/>
          <w:szCs w:val="24"/>
        </w:rPr>
        <w:t xml:space="preserve"> (</w:t>
      </w:r>
      <w:r w:rsidRPr="00EC4C1D">
        <w:rPr>
          <w:rFonts w:ascii="Arial Narrow" w:hAnsi="Arial Narrow"/>
          <w:szCs w:val="24"/>
        </w:rPr>
        <w:t>e</w:t>
      </w:r>
      <w:r>
        <w:rPr>
          <w:rFonts w:ascii="Arial Narrow" w:hAnsi="Arial Narrow"/>
          <w:szCs w:val="24"/>
        </w:rPr>
        <w:t>)</w:t>
      </w:r>
      <w:r w:rsidRPr="00EC4C1D">
        <w:rPr>
          <w:rFonts w:ascii="Arial Narrow" w:hAnsi="Arial Narrow"/>
          <w:szCs w:val="24"/>
        </w:rPr>
        <w:t xml:space="preserve"> şi în stare de funcţionare.</w:t>
      </w:r>
    </w:p>
    <w:p w:rsidR="009E32EC" w:rsidRPr="00EC4C1D" w:rsidRDefault="009E32EC" w:rsidP="009E32EC">
      <w:pPr>
        <w:spacing w:line="360" w:lineRule="auto"/>
        <w:jc w:val="both"/>
        <w:rPr>
          <w:rFonts w:ascii="Arial Narrow" w:hAnsi="Arial Narrow"/>
          <w:szCs w:val="24"/>
        </w:rPr>
      </w:pPr>
      <w:r w:rsidRPr="00EC4C1D">
        <w:rPr>
          <w:rFonts w:ascii="Arial Narrow" w:hAnsi="Arial Narrow"/>
          <w:szCs w:val="24"/>
        </w:rPr>
        <w:t>5.</w:t>
      </w:r>
      <w:r>
        <w:rPr>
          <w:rFonts w:ascii="Arial Narrow" w:hAnsi="Arial Narrow"/>
          <w:szCs w:val="24"/>
        </w:rPr>
        <w:t>11</w:t>
      </w:r>
      <w:r w:rsidRPr="00EC4C1D">
        <w:rPr>
          <w:rFonts w:ascii="Arial Narrow" w:hAnsi="Arial Narrow"/>
          <w:szCs w:val="24"/>
        </w:rPr>
        <w:t xml:space="preserve"> În cazul în care e-tokenul(urile) nu pot fi restituite datorită pierderii, furtului sau  distrugerii acestuia(ora)   deținatorul va achita contravaloarea unui e-Token nou, comunicată de proprietar. Suma astfel stabilita stabilită va fi achitată la casieria unităţii propietarului sau în alt mod agreat de părţi.</w:t>
      </w:r>
    </w:p>
    <w:p w:rsidR="009E32EC" w:rsidRDefault="009E32EC" w:rsidP="009E32EC">
      <w:pPr>
        <w:spacing w:line="360" w:lineRule="auto"/>
        <w:jc w:val="both"/>
        <w:rPr>
          <w:rFonts w:ascii="Arial Narrow" w:hAnsi="Arial Narrow"/>
          <w:szCs w:val="24"/>
        </w:rPr>
      </w:pPr>
      <w:r>
        <w:rPr>
          <w:rFonts w:ascii="Arial Narrow" w:hAnsi="Arial Narrow"/>
          <w:szCs w:val="24"/>
        </w:rPr>
        <w:t>5</w:t>
      </w:r>
      <w:r w:rsidRPr="00EC4C1D">
        <w:rPr>
          <w:rFonts w:ascii="Arial Narrow" w:hAnsi="Arial Narrow"/>
          <w:szCs w:val="24"/>
        </w:rPr>
        <w:t>.</w:t>
      </w:r>
      <w:r>
        <w:rPr>
          <w:rFonts w:ascii="Arial Narrow" w:hAnsi="Arial Narrow"/>
          <w:szCs w:val="24"/>
        </w:rPr>
        <w:t>12</w:t>
      </w:r>
      <w:r w:rsidRPr="00EC4C1D">
        <w:rPr>
          <w:rFonts w:ascii="Arial Narrow" w:hAnsi="Arial Narrow"/>
          <w:szCs w:val="24"/>
        </w:rPr>
        <w:t xml:space="preserve"> Restituirea către proprietar se face la sediul propietarului, în mod direct sau prin altă formă agreată de părți.</w:t>
      </w:r>
    </w:p>
    <w:p w:rsidR="009E32EC" w:rsidRDefault="00BA73B9" w:rsidP="009E32EC">
      <w:pPr>
        <w:spacing w:line="360" w:lineRule="auto"/>
        <w:jc w:val="both"/>
        <w:rPr>
          <w:rFonts w:ascii="Arial Narrow" w:hAnsi="Arial Narrow"/>
          <w:szCs w:val="24"/>
        </w:rPr>
      </w:pPr>
      <w:r>
        <w:rPr>
          <w:rFonts w:ascii="Arial Narrow" w:hAnsi="Arial Narrow"/>
          <w:szCs w:val="24"/>
        </w:rPr>
        <w:t xml:space="preserve">5.13  </w:t>
      </w:r>
      <w:r w:rsidRPr="00BA73B9">
        <w:rPr>
          <w:rFonts w:ascii="Arial Narrow" w:hAnsi="Arial Narrow"/>
          <w:szCs w:val="24"/>
        </w:rPr>
        <w:t>Deținătorul se oblige să restituie tokenele primite în termen  de 30 zile de la data încetării convenției.</w:t>
      </w:r>
      <w:r w:rsidR="009E32EC" w:rsidRPr="00BA73B9">
        <w:rPr>
          <w:rFonts w:ascii="Arial Narrow" w:hAnsi="Arial Narrow"/>
          <w:b/>
          <w:szCs w:val="24"/>
        </w:rPr>
        <w:t>5.</w:t>
      </w:r>
      <w:r w:rsidRPr="00BA73B9">
        <w:rPr>
          <w:rFonts w:ascii="Arial Narrow" w:hAnsi="Arial Narrow"/>
          <w:b/>
          <w:szCs w:val="24"/>
        </w:rPr>
        <w:t>14</w:t>
      </w:r>
      <w:r w:rsidRPr="00EC4C1D">
        <w:rPr>
          <w:rFonts w:ascii="Arial Narrow" w:hAnsi="Arial Narrow"/>
          <w:b/>
          <w:szCs w:val="24"/>
        </w:rPr>
        <w:t xml:space="preserve">  </w:t>
      </w:r>
      <w:r w:rsidR="009E32EC" w:rsidRPr="00EC4C1D">
        <w:rPr>
          <w:rFonts w:ascii="Arial Narrow" w:hAnsi="Arial Narrow"/>
          <w:b/>
          <w:szCs w:val="24"/>
        </w:rPr>
        <w:t>Prop</w:t>
      </w:r>
      <w:r w:rsidR="009E32EC">
        <w:rPr>
          <w:rFonts w:ascii="Arial Narrow" w:hAnsi="Arial Narrow"/>
          <w:b/>
          <w:szCs w:val="24"/>
        </w:rPr>
        <w:t>r</w:t>
      </w:r>
      <w:r w:rsidR="009E32EC" w:rsidRPr="00EC4C1D">
        <w:rPr>
          <w:rFonts w:ascii="Arial Narrow" w:hAnsi="Arial Narrow"/>
          <w:b/>
          <w:szCs w:val="24"/>
        </w:rPr>
        <w:t>ietarul</w:t>
      </w:r>
      <w:r w:rsidR="009E32EC" w:rsidRPr="00EC4C1D">
        <w:rPr>
          <w:rFonts w:ascii="Arial Narrow" w:hAnsi="Arial Narrow"/>
          <w:szCs w:val="24"/>
        </w:rPr>
        <w:t xml:space="preserve"> este singurul în drept să modifice sau să multiplice Certificatul de acces securizat.</w:t>
      </w:r>
    </w:p>
    <w:p w:rsidR="00C54838" w:rsidRDefault="00C54838" w:rsidP="009E32EC">
      <w:pPr>
        <w:spacing w:line="360" w:lineRule="auto"/>
        <w:jc w:val="both"/>
        <w:rPr>
          <w:rFonts w:ascii="Arial Narrow" w:hAnsi="Arial Narrow"/>
          <w:szCs w:val="24"/>
        </w:rPr>
      </w:pPr>
      <w:r>
        <w:rPr>
          <w:rFonts w:ascii="Arial Narrow" w:hAnsi="Arial Narrow"/>
          <w:szCs w:val="24"/>
        </w:rPr>
        <w:t>5.14. Proprietarul se obligă să predea dispozitivul e-token către deținător.</w:t>
      </w:r>
    </w:p>
    <w:p w:rsidR="009E32EC" w:rsidRDefault="009E32EC" w:rsidP="009E32EC">
      <w:pPr>
        <w:spacing w:line="360" w:lineRule="auto"/>
        <w:jc w:val="both"/>
        <w:rPr>
          <w:rFonts w:ascii="Arial Narrow" w:hAnsi="Arial Narrow"/>
          <w:szCs w:val="24"/>
        </w:rPr>
      </w:pPr>
    </w:p>
    <w:p w:rsidR="009E32EC" w:rsidRDefault="009E32EC" w:rsidP="009E32EC">
      <w:pPr>
        <w:spacing w:line="360" w:lineRule="auto"/>
        <w:jc w:val="both"/>
        <w:rPr>
          <w:rFonts w:ascii="Arial Narrow" w:hAnsi="Arial Narrow"/>
          <w:b/>
          <w:szCs w:val="24"/>
        </w:rPr>
      </w:pPr>
      <w:r w:rsidRPr="00B916E4">
        <w:rPr>
          <w:rFonts w:ascii="Arial Narrow" w:hAnsi="Arial Narrow"/>
          <w:b/>
          <w:szCs w:val="24"/>
        </w:rPr>
        <w:t>6. Încetarea convenției:</w:t>
      </w:r>
    </w:p>
    <w:p w:rsidR="009E32EC" w:rsidRDefault="009E32EC" w:rsidP="009E32EC">
      <w:pPr>
        <w:spacing w:line="360" w:lineRule="auto"/>
        <w:jc w:val="both"/>
        <w:rPr>
          <w:rFonts w:ascii="Arial Narrow" w:hAnsi="Arial Narrow"/>
          <w:b/>
          <w:szCs w:val="24"/>
        </w:rPr>
      </w:pPr>
    </w:p>
    <w:p w:rsidR="009E32EC" w:rsidRDefault="009E32EC" w:rsidP="009E32EC">
      <w:pPr>
        <w:numPr>
          <w:ilvl w:val="0"/>
          <w:numId w:val="1"/>
        </w:numPr>
        <w:spacing w:line="360" w:lineRule="auto"/>
        <w:jc w:val="both"/>
        <w:rPr>
          <w:rFonts w:ascii="Arial Narrow" w:hAnsi="Arial Narrow"/>
          <w:szCs w:val="24"/>
        </w:rPr>
      </w:pPr>
      <w:r w:rsidRPr="00B916E4">
        <w:rPr>
          <w:rFonts w:ascii="Arial Narrow" w:hAnsi="Arial Narrow"/>
          <w:szCs w:val="24"/>
        </w:rPr>
        <w:t>la expirarea perioadei de valabilitate</w:t>
      </w:r>
      <w:r>
        <w:rPr>
          <w:rFonts w:ascii="Arial Narrow" w:hAnsi="Arial Narrow"/>
          <w:szCs w:val="24"/>
        </w:rPr>
        <w:t>;</w:t>
      </w:r>
    </w:p>
    <w:p w:rsidR="009E32EC" w:rsidRDefault="009E32EC" w:rsidP="009E32EC">
      <w:pPr>
        <w:numPr>
          <w:ilvl w:val="0"/>
          <w:numId w:val="1"/>
        </w:numPr>
        <w:spacing w:line="360" w:lineRule="auto"/>
        <w:jc w:val="both"/>
        <w:rPr>
          <w:rFonts w:ascii="Arial Narrow" w:hAnsi="Arial Narrow"/>
          <w:szCs w:val="24"/>
        </w:rPr>
      </w:pPr>
      <w:r>
        <w:rPr>
          <w:rFonts w:ascii="Arial Narrow" w:hAnsi="Arial Narrow"/>
          <w:szCs w:val="24"/>
        </w:rPr>
        <w:t xml:space="preserve">la expirarea Certificatului </w:t>
      </w:r>
      <w:r w:rsidRPr="00B916E4">
        <w:rPr>
          <w:rFonts w:ascii="Arial Narrow" w:hAnsi="Arial Narrow"/>
          <w:szCs w:val="24"/>
        </w:rPr>
        <w:t>de acces securizat la aplicaţia GMOIS</w:t>
      </w:r>
      <w:r>
        <w:rPr>
          <w:rFonts w:ascii="Arial Narrow" w:hAnsi="Arial Narrow"/>
          <w:szCs w:val="24"/>
        </w:rPr>
        <w:t>;</w:t>
      </w:r>
    </w:p>
    <w:p w:rsidR="009E32EC" w:rsidRPr="00937D63" w:rsidRDefault="009E32EC" w:rsidP="009E32EC">
      <w:pPr>
        <w:spacing w:line="360" w:lineRule="auto"/>
        <w:jc w:val="both"/>
        <w:rPr>
          <w:rFonts w:ascii="Arial Narrow" w:hAnsi="Arial Narrow"/>
          <w:szCs w:val="24"/>
        </w:rPr>
      </w:pPr>
    </w:p>
    <w:p w:rsidR="009E32EC" w:rsidRPr="00937D63" w:rsidRDefault="009E32EC" w:rsidP="009E32EC">
      <w:pPr>
        <w:spacing w:line="360" w:lineRule="auto"/>
        <w:ind w:left="360"/>
        <w:jc w:val="both"/>
        <w:rPr>
          <w:rFonts w:ascii="Arial Narrow" w:hAnsi="Arial Narrow"/>
          <w:szCs w:val="24"/>
        </w:rPr>
      </w:pPr>
      <w:r>
        <w:rPr>
          <w:rFonts w:ascii="Arial Narrow" w:hAnsi="Arial Narrow"/>
          <w:szCs w:val="24"/>
        </w:rPr>
        <w:t>Î</w:t>
      </w:r>
      <w:r w:rsidRPr="00937D63">
        <w:rPr>
          <w:rFonts w:ascii="Arial Narrow" w:hAnsi="Arial Narrow"/>
          <w:szCs w:val="24"/>
        </w:rPr>
        <w:t>ncheiat</w:t>
      </w:r>
      <w:r>
        <w:rPr>
          <w:rFonts w:ascii="Arial Narrow" w:hAnsi="Arial Narrow"/>
          <w:szCs w:val="24"/>
        </w:rPr>
        <w:t>ă</w:t>
      </w:r>
      <w:r w:rsidRPr="00937D63">
        <w:rPr>
          <w:rFonts w:ascii="Arial Narrow" w:hAnsi="Arial Narrow"/>
          <w:szCs w:val="24"/>
        </w:rPr>
        <w:t xml:space="preserve"> ast</w:t>
      </w:r>
      <w:r>
        <w:rPr>
          <w:rFonts w:ascii="Arial Narrow" w:hAnsi="Arial Narrow"/>
          <w:szCs w:val="24"/>
        </w:rPr>
        <w:t>ă</w:t>
      </w:r>
      <w:r w:rsidRPr="00937D63">
        <w:rPr>
          <w:rFonts w:ascii="Arial Narrow" w:hAnsi="Arial Narrow"/>
          <w:szCs w:val="24"/>
        </w:rPr>
        <w:t>zi</w:t>
      </w:r>
      <w:r>
        <w:rPr>
          <w:rFonts w:ascii="Arial Narrow" w:hAnsi="Arial Narrow"/>
          <w:szCs w:val="24"/>
        </w:rPr>
        <w:t>________, în _ exemplare originale, câte __ pentru fiecare parte.</w:t>
      </w:r>
    </w:p>
    <w:p w:rsidR="009E32EC" w:rsidRPr="00937D63" w:rsidRDefault="009E32EC" w:rsidP="009E32EC">
      <w:pPr>
        <w:spacing w:line="360" w:lineRule="auto"/>
        <w:ind w:left="360"/>
        <w:jc w:val="both"/>
        <w:rPr>
          <w:rFonts w:ascii="Arial Narrow" w:hAnsi="Arial Narrow"/>
          <w:szCs w:val="24"/>
        </w:rPr>
      </w:pPr>
    </w:p>
    <w:p w:rsidR="009E32EC" w:rsidRPr="00937D63" w:rsidRDefault="009E32EC" w:rsidP="009E32EC">
      <w:pPr>
        <w:spacing w:line="360" w:lineRule="auto"/>
        <w:jc w:val="both"/>
        <w:rPr>
          <w:rFonts w:ascii="Arial Narrow" w:hAnsi="Arial Narrow"/>
          <w:szCs w:val="24"/>
        </w:rPr>
      </w:pPr>
    </w:p>
    <w:p w:rsidR="009E32EC" w:rsidRPr="00937D63" w:rsidRDefault="009E32EC" w:rsidP="009E32EC">
      <w:pPr>
        <w:spacing w:line="360" w:lineRule="auto"/>
        <w:ind w:left="360"/>
        <w:jc w:val="both"/>
        <w:rPr>
          <w:rFonts w:ascii="Arial Narrow" w:hAnsi="Arial Narrow"/>
          <w:szCs w:val="24"/>
        </w:rPr>
      </w:pPr>
    </w:p>
    <w:p w:rsidR="009E32EC" w:rsidRDefault="009E32EC" w:rsidP="009E32EC">
      <w:pPr>
        <w:spacing w:line="360" w:lineRule="auto"/>
        <w:ind w:left="360"/>
        <w:jc w:val="both"/>
        <w:rPr>
          <w:rFonts w:ascii="Arial Narrow" w:hAnsi="Arial Narrow"/>
          <w:szCs w:val="24"/>
        </w:rPr>
      </w:pPr>
      <w:r w:rsidRPr="00937D63">
        <w:rPr>
          <w:rFonts w:ascii="Arial Narrow" w:hAnsi="Arial Narrow"/>
          <w:szCs w:val="24"/>
        </w:rPr>
        <w:t xml:space="preserve">  </w:t>
      </w:r>
      <w:r>
        <w:rPr>
          <w:rFonts w:ascii="Arial Narrow" w:hAnsi="Arial Narrow"/>
          <w:szCs w:val="24"/>
        </w:rPr>
        <w:t xml:space="preserve">Din partea SNTGN TRANSGAZ S.A.                                            </w:t>
      </w:r>
      <w:r w:rsidRPr="00EC4C1D">
        <w:rPr>
          <w:rFonts w:ascii="Arial Narrow" w:hAnsi="Arial Narrow"/>
          <w:szCs w:val="24"/>
        </w:rPr>
        <w:t xml:space="preserve">Din partea </w:t>
      </w:r>
      <w:r>
        <w:rPr>
          <w:rFonts w:ascii="Arial Narrow" w:hAnsi="Arial Narrow"/>
          <w:szCs w:val="24"/>
        </w:rPr>
        <w:t>_____________________</w:t>
      </w:r>
      <w:r w:rsidRPr="00EC4C1D">
        <w:rPr>
          <w:rFonts w:ascii="Arial Narrow" w:hAnsi="Arial Narrow"/>
          <w:szCs w:val="24"/>
        </w:rPr>
        <w:t xml:space="preserve">  </w:t>
      </w:r>
    </w:p>
    <w:p w:rsidR="00804125" w:rsidRDefault="009E32EC" w:rsidP="00364547">
      <w:pPr>
        <w:spacing w:line="360" w:lineRule="auto"/>
        <w:jc w:val="both"/>
        <w:rPr>
          <w:rFonts w:ascii="Arial Narrow" w:hAnsi="Arial Narrow"/>
          <w:szCs w:val="24"/>
        </w:rPr>
      </w:pPr>
      <w:r w:rsidRPr="00937D63">
        <w:rPr>
          <w:rFonts w:ascii="Arial Narrow" w:hAnsi="Arial Narrow"/>
          <w:szCs w:val="24"/>
        </w:rPr>
        <w:t xml:space="preserve">                                                 </w:t>
      </w:r>
    </w:p>
    <w:p w:rsidR="00804125" w:rsidRDefault="00804125" w:rsidP="00364547">
      <w:pPr>
        <w:spacing w:line="360" w:lineRule="auto"/>
        <w:jc w:val="both"/>
        <w:rPr>
          <w:rFonts w:ascii="Arial Narrow" w:hAnsi="Arial Narrow"/>
          <w:szCs w:val="24"/>
        </w:rPr>
      </w:pPr>
    </w:p>
    <w:p w:rsidR="00804125" w:rsidRDefault="00804125" w:rsidP="00364547">
      <w:pPr>
        <w:spacing w:line="360" w:lineRule="auto"/>
        <w:jc w:val="both"/>
        <w:rPr>
          <w:rFonts w:ascii="Arial Narrow" w:hAnsi="Arial Narrow"/>
          <w:szCs w:val="24"/>
        </w:rPr>
      </w:pPr>
    </w:p>
    <w:p w:rsidR="00804125" w:rsidRDefault="00804125" w:rsidP="00364547">
      <w:pPr>
        <w:spacing w:line="360" w:lineRule="auto"/>
        <w:jc w:val="both"/>
        <w:rPr>
          <w:rFonts w:ascii="Arial Narrow" w:hAnsi="Arial Narrow"/>
          <w:szCs w:val="24"/>
        </w:rPr>
      </w:pPr>
    </w:p>
    <w:p w:rsidR="00804125" w:rsidRPr="00205B0E" w:rsidRDefault="00804125" w:rsidP="00804125">
      <w:pPr>
        <w:rPr>
          <w:rFonts w:ascii="Arial Narrow" w:hAnsi="Arial Narrow"/>
          <w:szCs w:val="24"/>
          <w:lang w:val="ro-RO"/>
        </w:rPr>
      </w:pPr>
    </w:p>
    <w:p w:rsidR="00804125" w:rsidRPr="00205B0E" w:rsidRDefault="00804125" w:rsidP="00804125">
      <w:pPr>
        <w:jc w:val="center"/>
        <w:rPr>
          <w:rFonts w:ascii="Arial Narrow" w:hAnsi="Arial Narrow"/>
          <w:b/>
          <w:szCs w:val="24"/>
          <w:lang w:val="ro-RO"/>
        </w:rPr>
      </w:pPr>
      <w:r w:rsidRPr="00205B0E">
        <w:rPr>
          <w:rFonts w:ascii="Arial Narrow" w:hAnsi="Arial Narrow"/>
          <w:b/>
          <w:szCs w:val="24"/>
          <w:lang w:val="ro-RO"/>
        </w:rPr>
        <w:t>PROCES VERBAL DE PREDARE PRIMIRE</w:t>
      </w:r>
    </w:p>
    <w:p w:rsidR="00804125" w:rsidRPr="00205B0E" w:rsidRDefault="00804125" w:rsidP="00804125">
      <w:pPr>
        <w:rPr>
          <w:rFonts w:ascii="Arial Narrow" w:hAnsi="Arial Narrow"/>
          <w:szCs w:val="24"/>
          <w:lang w:val="ro-RO"/>
        </w:rPr>
      </w:pPr>
    </w:p>
    <w:p w:rsidR="00804125" w:rsidRPr="00205B0E" w:rsidRDefault="00804125" w:rsidP="00804125">
      <w:pPr>
        <w:jc w:val="center"/>
        <w:rPr>
          <w:rFonts w:ascii="Arial Narrow" w:hAnsi="Arial Narrow"/>
          <w:szCs w:val="24"/>
          <w:lang w:val="ro-RO"/>
        </w:rPr>
      </w:pPr>
      <w:r w:rsidRPr="00205B0E">
        <w:rPr>
          <w:rFonts w:ascii="Arial Narrow" w:hAnsi="Arial Narrow"/>
          <w:szCs w:val="24"/>
          <w:lang w:val="ro-RO"/>
        </w:rPr>
        <w:t>Încheiat astăzi _______________, cu ocazia predării-primirii în custodie a dispozitivului e-token</w:t>
      </w:r>
    </w:p>
    <w:p w:rsidR="00804125" w:rsidRPr="00205B0E" w:rsidRDefault="00804125" w:rsidP="00804125">
      <w:pPr>
        <w:jc w:val="center"/>
        <w:rPr>
          <w:rFonts w:ascii="Arial Narrow" w:hAnsi="Arial Narrow"/>
          <w:szCs w:val="24"/>
          <w:lang w:val="ro-RO"/>
        </w:rPr>
      </w:pPr>
      <w:r w:rsidRPr="00205B0E">
        <w:rPr>
          <w:rFonts w:ascii="Arial Narrow" w:hAnsi="Arial Narrow"/>
          <w:szCs w:val="24"/>
          <w:lang w:val="ro-RO"/>
        </w:rPr>
        <w:t>pentru accesul la platforma GMOIS</w:t>
      </w:r>
    </w:p>
    <w:p w:rsidR="00804125" w:rsidRPr="00205B0E" w:rsidRDefault="00804125" w:rsidP="00804125">
      <w:pPr>
        <w:jc w:val="center"/>
        <w:rPr>
          <w:rFonts w:ascii="Arial Narrow" w:hAnsi="Arial Narrow"/>
          <w:szCs w:val="24"/>
          <w:lang w:val="ro-RO"/>
        </w:rPr>
      </w:pPr>
    </w:p>
    <w:p w:rsidR="00804125" w:rsidRPr="00205B0E" w:rsidRDefault="00804125" w:rsidP="00804125">
      <w:pPr>
        <w:jc w:val="center"/>
        <w:rPr>
          <w:rFonts w:ascii="Arial Narrow" w:hAnsi="Arial Narrow"/>
          <w:szCs w:val="24"/>
          <w:lang w:val="ro-RO"/>
        </w:rPr>
      </w:pPr>
    </w:p>
    <w:p w:rsidR="00804125" w:rsidRDefault="00804125" w:rsidP="00804125">
      <w:pPr>
        <w:jc w:val="both"/>
        <w:rPr>
          <w:rFonts w:ascii="Arial Narrow" w:hAnsi="Arial Narrow"/>
          <w:szCs w:val="24"/>
          <w:lang w:val="ro-RO"/>
        </w:rPr>
      </w:pPr>
      <w:r w:rsidRPr="00205B0E">
        <w:rPr>
          <w:rFonts w:ascii="Arial Narrow" w:hAnsi="Arial Narrow"/>
          <w:szCs w:val="24"/>
          <w:lang w:val="ro-RO"/>
        </w:rPr>
        <w:t>În conformitate cu art.37 din Ordinul nr.16/2013 privind aprobarea Codului rețelei pentru Sistemul național de transport al gazelor naturale, SNTGN Transgaz S.A., reprezentată prin dl/dna __________________, _____________________________, seria şi nr. CI _______________, nr. telefon fix ______________________, nr. telefon mobil____________________, adresă de e-mail___________________________________, având împuternicirea nr________ din data de _____/ _____/_______emisă de_______________________________________________  şi _____________ _______________ reprezentată prin  dl/dna ______________________________, seria şi nr. CI _______________________________,</w:t>
      </w:r>
      <w:r w:rsidRPr="00205B0E">
        <w:rPr>
          <w:lang w:val="ro-RO"/>
        </w:rPr>
        <w:t xml:space="preserve"> </w:t>
      </w:r>
      <w:r w:rsidRPr="00205B0E">
        <w:rPr>
          <w:rFonts w:ascii="Arial Narrow" w:hAnsi="Arial Narrow"/>
          <w:szCs w:val="24"/>
          <w:lang w:val="ro-RO"/>
        </w:rPr>
        <w:t xml:space="preserve">nr. telefon fix______________________, nr. telefon mobil____________________, adresă de e-mail___________________________________, având împuternicirea nr________ din data de _____/ _____/ _______emisă de______________________________________________________________________________________________ au procedat, primul - la predarea şi următorul - la primirea </w:t>
      </w:r>
      <w:r>
        <w:rPr>
          <w:rFonts w:ascii="Arial Narrow" w:hAnsi="Arial Narrow"/>
          <w:szCs w:val="24"/>
          <w:lang w:val="ro-RO"/>
        </w:rPr>
        <w:t xml:space="preserve">urmatoarelor </w:t>
      </w:r>
      <w:r w:rsidRPr="00205B0E">
        <w:rPr>
          <w:rFonts w:ascii="Arial Narrow" w:hAnsi="Arial Narrow"/>
          <w:szCs w:val="24"/>
          <w:lang w:val="ro-RO"/>
        </w:rPr>
        <w:t>dispozitiv</w:t>
      </w:r>
      <w:r>
        <w:rPr>
          <w:rFonts w:ascii="Arial Narrow" w:hAnsi="Arial Narrow"/>
          <w:szCs w:val="24"/>
          <w:lang w:val="ro-RO"/>
        </w:rPr>
        <w:t>e</w:t>
      </w:r>
      <w:r w:rsidRPr="00205B0E">
        <w:rPr>
          <w:rFonts w:ascii="Arial Narrow" w:hAnsi="Arial Narrow"/>
          <w:szCs w:val="24"/>
          <w:lang w:val="ro-RO"/>
        </w:rPr>
        <w:t xml:space="preserve"> e-token pentru accesul la platforma GMOIS </w:t>
      </w:r>
      <w:r>
        <w:rPr>
          <w:rFonts w:ascii="Arial Narrow" w:hAnsi="Arial Narrow"/>
          <w:szCs w:val="24"/>
          <w:lang w:val="ro-RO"/>
        </w:rPr>
        <w:t>:</w:t>
      </w:r>
    </w:p>
    <w:tbl>
      <w:tblPr>
        <w:tblStyle w:val="TableGrid"/>
        <w:tblW w:w="0" w:type="auto"/>
        <w:tblLook w:val="04A0" w:firstRow="1" w:lastRow="0" w:firstColumn="1" w:lastColumn="0" w:noHBand="0" w:noVBand="1"/>
      </w:tblPr>
      <w:tblGrid>
        <w:gridCol w:w="2943"/>
        <w:gridCol w:w="2943"/>
        <w:gridCol w:w="2943"/>
      </w:tblGrid>
      <w:tr w:rsidR="00804125" w:rsidTr="002E4FC5">
        <w:trPr>
          <w:trHeight w:val="305"/>
        </w:trPr>
        <w:tc>
          <w:tcPr>
            <w:tcW w:w="2943" w:type="dxa"/>
          </w:tcPr>
          <w:p w:rsidR="00804125" w:rsidRDefault="00804125" w:rsidP="002E4FC5">
            <w:pPr>
              <w:jc w:val="both"/>
              <w:rPr>
                <w:rFonts w:ascii="Arial Narrow" w:hAnsi="Arial Narrow"/>
                <w:szCs w:val="24"/>
                <w:lang w:val="ro-RO"/>
              </w:rPr>
            </w:pPr>
            <w:r>
              <w:rPr>
                <w:rFonts w:ascii="Arial Narrow" w:hAnsi="Arial Narrow"/>
                <w:szCs w:val="24"/>
                <w:lang w:val="ro-RO"/>
              </w:rPr>
              <w:t>Cod Etoken</w:t>
            </w:r>
          </w:p>
        </w:tc>
        <w:tc>
          <w:tcPr>
            <w:tcW w:w="2943" w:type="dxa"/>
          </w:tcPr>
          <w:p w:rsidR="00804125" w:rsidRDefault="00804125" w:rsidP="002E4FC5">
            <w:pPr>
              <w:jc w:val="both"/>
              <w:rPr>
                <w:rFonts w:ascii="Arial Narrow" w:hAnsi="Arial Narrow"/>
                <w:szCs w:val="24"/>
                <w:lang w:val="ro-RO"/>
              </w:rPr>
            </w:pPr>
            <w:r>
              <w:rPr>
                <w:rFonts w:ascii="Arial Narrow" w:hAnsi="Arial Narrow"/>
                <w:szCs w:val="24"/>
                <w:lang w:val="ro-RO"/>
              </w:rPr>
              <w:t>Rol</w:t>
            </w:r>
          </w:p>
        </w:tc>
        <w:tc>
          <w:tcPr>
            <w:tcW w:w="2943" w:type="dxa"/>
          </w:tcPr>
          <w:p w:rsidR="00804125" w:rsidRDefault="00804125" w:rsidP="002E4FC5">
            <w:pPr>
              <w:jc w:val="both"/>
              <w:rPr>
                <w:rFonts w:ascii="Arial Narrow" w:hAnsi="Arial Narrow"/>
                <w:szCs w:val="24"/>
                <w:lang w:val="ro-RO"/>
              </w:rPr>
            </w:pPr>
            <w:r>
              <w:rPr>
                <w:rFonts w:ascii="Arial Narrow" w:hAnsi="Arial Narrow"/>
                <w:szCs w:val="24"/>
                <w:lang w:val="ro-RO"/>
              </w:rPr>
              <w:t>Perioada de valabilitate</w:t>
            </w:r>
          </w:p>
        </w:tc>
      </w:tr>
      <w:tr w:rsidR="00804125" w:rsidTr="002E4FC5">
        <w:trPr>
          <w:trHeight w:val="305"/>
        </w:trPr>
        <w:tc>
          <w:tcPr>
            <w:tcW w:w="2943" w:type="dxa"/>
          </w:tcPr>
          <w:p w:rsidR="00804125" w:rsidRDefault="00804125" w:rsidP="002E4FC5">
            <w:pPr>
              <w:jc w:val="both"/>
              <w:rPr>
                <w:rFonts w:ascii="Arial Narrow" w:hAnsi="Arial Narrow"/>
                <w:szCs w:val="24"/>
                <w:lang w:val="ro-RO"/>
              </w:rPr>
            </w:pPr>
          </w:p>
        </w:tc>
        <w:tc>
          <w:tcPr>
            <w:tcW w:w="2943" w:type="dxa"/>
          </w:tcPr>
          <w:p w:rsidR="00804125" w:rsidRDefault="00804125" w:rsidP="002E4FC5">
            <w:pPr>
              <w:jc w:val="both"/>
              <w:rPr>
                <w:rFonts w:ascii="Arial Narrow" w:hAnsi="Arial Narrow"/>
                <w:szCs w:val="24"/>
                <w:lang w:val="ro-RO"/>
              </w:rPr>
            </w:pPr>
          </w:p>
        </w:tc>
        <w:tc>
          <w:tcPr>
            <w:tcW w:w="2943" w:type="dxa"/>
          </w:tcPr>
          <w:p w:rsidR="00804125" w:rsidRDefault="00804125" w:rsidP="002E4FC5">
            <w:pPr>
              <w:jc w:val="both"/>
              <w:rPr>
                <w:rFonts w:ascii="Arial Narrow" w:hAnsi="Arial Narrow"/>
                <w:szCs w:val="24"/>
                <w:lang w:val="ro-RO"/>
              </w:rPr>
            </w:pPr>
          </w:p>
        </w:tc>
      </w:tr>
      <w:tr w:rsidR="00804125" w:rsidTr="002E4FC5">
        <w:trPr>
          <w:trHeight w:val="305"/>
        </w:trPr>
        <w:tc>
          <w:tcPr>
            <w:tcW w:w="2943" w:type="dxa"/>
          </w:tcPr>
          <w:p w:rsidR="00804125" w:rsidRDefault="00804125" w:rsidP="002E4FC5">
            <w:pPr>
              <w:jc w:val="both"/>
              <w:rPr>
                <w:rFonts w:ascii="Arial Narrow" w:hAnsi="Arial Narrow"/>
                <w:szCs w:val="24"/>
                <w:lang w:val="ro-RO"/>
              </w:rPr>
            </w:pPr>
          </w:p>
        </w:tc>
        <w:tc>
          <w:tcPr>
            <w:tcW w:w="2943" w:type="dxa"/>
          </w:tcPr>
          <w:p w:rsidR="00804125" w:rsidRDefault="00804125" w:rsidP="002E4FC5">
            <w:pPr>
              <w:jc w:val="both"/>
              <w:rPr>
                <w:rFonts w:ascii="Arial Narrow" w:hAnsi="Arial Narrow"/>
                <w:szCs w:val="24"/>
                <w:lang w:val="ro-RO"/>
              </w:rPr>
            </w:pPr>
          </w:p>
        </w:tc>
        <w:tc>
          <w:tcPr>
            <w:tcW w:w="2943" w:type="dxa"/>
          </w:tcPr>
          <w:p w:rsidR="00804125" w:rsidRDefault="00804125" w:rsidP="002E4FC5">
            <w:pPr>
              <w:jc w:val="both"/>
              <w:rPr>
                <w:rFonts w:ascii="Arial Narrow" w:hAnsi="Arial Narrow"/>
                <w:szCs w:val="24"/>
                <w:lang w:val="ro-RO"/>
              </w:rPr>
            </w:pPr>
          </w:p>
        </w:tc>
      </w:tr>
      <w:tr w:rsidR="00804125" w:rsidTr="002E4FC5">
        <w:trPr>
          <w:trHeight w:val="305"/>
        </w:trPr>
        <w:tc>
          <w:tcPr>
            <w:tcW w:w="2943" w:type="dxa"/>
          </w:tcPr>
          <w:p w:rsidR="00804125" w:rsidRDefault="00804125" w:rsidP="002E4FC5">
            <w:pPr>
              <w:jc w:val="both"/>
              <w:rPr>
                <w:rFonts w:ascii="Arial Narrow" w:hAnsi="Arial Narrow"/>
                <w:szCs w:val="24"/>
                <w:lang w:val="ro-RO"/>
              </w:rPr>
            </w:pPr>
          </w:p>
        </w:tc>
        <w:tc>
          <w:tcPr>
            <w:tcW w:w="2943" w:type="dxa"/>
          </w:tcPr>
          <w:p w:rsidR="00804125" w:rsidRDefault="00804125" w:rsidP="002E4FC5">
            <w:pPr>
              <w:jc w:val="both"/>
              <w:rPr>
                <w:rFonts w:ascii="Arial Narrow" w:hAnsi="Arial Narrow"/>
                <w:szCs w:val="24"/>
                <w:lang w:val="ro-RO"/>
              </w:rPr>
            </w:pPr>
          </w:p>
        </w:tc>
        <w:tc>
          <w:tcPr>
            <w:tcW w:w="2943" w:type="dxa"/>
          </w:tcPr>
          <w:p w:rsidR="00804125" w:rsidRDefault="00804125" w:rsidP="002E4FC5">
            <w:pPr>
              <w:jc w:val="both"/>
              <w:rPr>
                <w:rFonts w:ascii="Arial Narrow" w:hAnsi="Arial Narrow"/>
                <w:szCs w:val="24"/>
                <w:lang w:val="ro-RO"/>
              </w:rPr>
            </w:pPr>
          </w:p>
        </w:tc>
      </w:tr>
      <w:tr w:rsidR="00804125" w:rsidTr="002E4FC5">
        <w:trPr>
          <w:trHeight w:val="305"/>
        </w:trPr>
        <w:tc>
          <w:tcPr>
            <w:tcW w:w="2943" w:type="dxa"/>
          </w:tcPr>
          <w:p w:rsidR="00804125" w:rsidRDefault="00804125" w:rsidP="002E4FC5">
            <w:pPr>
              <w:jc w:val="both"/>
              <w:rPr>
                <w:rFonts w:ascii="Arial Narrow" w:hAnsi="Arial Narrow"/>
                <w:szCs w:val="24"/>
                <w:lang w:val="ro-RO"/>
              </w:rPr>
            </w:pPr>
          </w:p>
        </w:tc>
        <w:tc>
          <w:tcPr>
            <w:tcW w:w="2943" w:type="dxa"/>
          </w:tcPr>
          <w:p w:rsidR="00804125" w:rsidRDefault="00804125" w:rsidP="002E4FC5">
            <w:pPr>
              <w:jc w:val="both"/>
              <w:rPr>
                <w:rFonts w:ascii="Arial Narrow" w:hAnsi="Arial Narrow"/>
                <w:szCs w:val="24"/>
                <w:lang w:val="ro-RO"/>
              </w:rPr>
            </w:pPr>
          </w:p>
        </w:tc>
        <w:tc>
          <w:tcPr>
            <w:tcW w:w="2943" w:type="dxa"/>
          </w:tcPr>
          <w:p w:rsidR="00804125" w:rsidRDefault="00804125" w:rsidP="002E4FC5">
            <w:pPr>
              <w:jc w:val="both"/>
              <w:rPr>
                <w:rFonts w:ascii="Arial Narrow" w:hAnsi="Arial Narrow"/>
                <w:szCs w:val="24"/>
                <w:lang w:val="ro-RO"/>
              </w:rPr>
            </w:pPr>
          </w:p>
        </w:tc>
      </w:tr>
      <w:tr w:rsidR="00804125" w:rsidTr="002E4FC5">
        <w:trPr>
          <w:trHeight w:val="305"/>
        </w:trPr>
        <w:tc>
          <w:tcPr>
            <w:tcW w:w="2943" w:type="dxa"/>
          </w:tcPr>
          <w:p w:rsidR="00804125" w:rsidRDefault="00804125" w:rsidP="002E4FC5">
            <w:pPr>
              <w:jc w:val="both"/>
              <w:rPr>
                <w:rFonts w:ascii="Arial Narrow" w:hAnsi="Arial Narrow"/>
                <w:szCs w:val="24"/>
                <w:lang w:val="ro-RO"/>
              </w:rPr>
            </w:pPr>
          </w:p>
        </w:tc>
        <w:tc>
          <w:tcPr>
            <w:tcW w:w="2943" w:type="dxa"/>
          </w:tcPr>
          <w:p w:rsidR="00804125" w:rsidRDefault="00804125" w:rsidP="002E4FC5">
            <w:pPr>
              <w:jc w:val="both"/>
              <w:rPr>
                <w:rFonts w:ascii="Arial Narrow" w:hAnsi="Arial Narrow"/>
                <w:szCs w:val="24"/>
                <w:lang w:val="ro-RO"/>
              </w:rPr>
            </w:pPr>
          </w:p>
        </w:tc>
        <w:tc>
          <w:tcPr>
            <w:tcW w:w="2943" w:type="dxa"/>
          </w:tcPr>
          <w:p w:rsidR="00804125" w:rsidRDefault="00804125" w:rsidP="002E4FC5">
            <w:pPr>
              <w:jc w:val="both"/>
              <w:rPr>
                <w:rFonts w:ascii="Arial Narrow" w:hAnsi="Arial Narrow"/>
                <w:szCs w:val="24"/>
                <w:lang w:val="ro-RO"/>
              </w:rPr>
            </w:pPr>
          </w:p>
        </w:tc>
      </w:tr>
      <w:tr w:rsidR="00804125" w:rsidTr="002E4FC5">
        <w:trPr>
          <w:trHeight w:val="305"/>
        </w:trPr>
        <w:tc>
          <w:tcPr>
            <w:tcW w:w="2943" w:type="dxa"/>
          </w:tcPr>
          <w:p w:rsidR="00804125" w:rsidRDefault="00804125" w:rsidP="002E4FC5">
            <w:pPr>
              <w:jc w:val="both"/>
              <w:rPr>
                <w:rFonts w:ascii="Arial Narrow" w:hAnsi="Arial Narrow"/>
                <w:szCs w:val="24"/>
                <w:lang w:val="ro-RO"/>
              </w:rPr>
            </w:pPr>
          </w:p>
        </w:tc>
        <w:tc>
          <w:tcPr>
            <w:tcW w:w="2943" w:type="dxa"/>
          </w:tcPr>
          <w:p w:rsidR="00804125" w:rsidRDefault="00804125" w:rsidP="002E4FC5">
            <w:pPr>
              <w:jc w:val="both"/>
              <w:rPr>
                <w:rFonts w:ascii="Arial Narrow" w:hAnsi="Arial Narrow"/>
                <w:szCs w:val="24"/>
                <w:lang w:val="ro-RO"/>
              </w:rPr>
            </w:pPr>
          </w:p>
        </w:tc>
        <w:tc>
          <w:tcPr>
            <w:tcW w:w="2943" w:type="dxa"/>
          </w:tcPr>
          <w:p w:rsidR="00804125" w:rsidRDefault="00804125" w:rsidP="002E4FC5">
            <w:pPr>
              <w:jc w:val="both"/>
              <w:rPr>
                <w:rFonts w:ascii="Arial Narrow" w:hAnsi="Arial Narrow"/>
                <w:szCs w:val="24"/>
                <w:lang w:val="ro-RO"/>
              </w:rPr>
            </w:pPr>
          </w:p>
        </w:tc>
      </w:tr>
    </w:tbl>
    <w:p w:rsidR="00804125" w:rsidRPr="00205B0E" w:rsidRDefault="00804125" w:rsidP="00804125">
      <w:pPr>
        <w:jc w:val="both"/>
        <w:rPr>
          <w:rFonts w:ascii="Arial Narrow" w:hAnsi="Arial Narrow"/>
          <w:szCs w:val="24"/>
          <w:lang w:val="ro-RO"/>
        </w:rPr>
      </w:pPr>
      <w:r>
        <w:rPr>
          <w:rFonts w:ascii="Arial Narrow" w:hAnsi="Arial Narrow"/>
          <w:szCs w:val="24"/>
          <w:lang w:val="ro-RO"/>
        </w:rPr>
        <w:t>Dispozitivele</w:t>
      </w:r>
      <w:r w:rsidRPr="00205B0E">
        <w:rPr>
          <w:rFonts w:ascii="Arial Narrow" w:hAnsi="Arial Narrow"/>
          <w:szCs w:val="24"/>
          <w:lang w:val="ro-RO"/>
        </w:rPr>
        <w:t xml:space="preserve"> v</w:t>
      </w:r>
      <w:r>
        <w:rPr>
          <w:rFonts w:ascii="Arial Narrow" w:hAnsi="Arial Narrow"/>
          <w:szCs w:val="24"/>
          <w:lang w:val="ro-RO"/>
        </w:rPr>
        <w:t>or</w:t>
      </w:r>
      <w:r w:rsidRPr="00205B0E">
        <w:rPr>
          <w:rFonts w:ascii="Arial Narrow" w:hAnsi="Arial Narrow"/>
          <w:szCs w:val="24"/>
          <w:lang w:val="ro-RO"/>
        </w:rPr>
        <w:t xml:space="preserve"> fi păstrat în condiţii de securitate corespunzătoare şi va fi folosit strict în scopul pentru care a fost </w:t>
      </w:r>
      <w:r>
        <w:rPr>
          <w:rFonts w:ascii="Arial Narrow" w:hAnsi="Arial Narrow"/>
          <w:szCs w:val="24"/>
          <w:lang w:val="ro-RO"/>
        </w:rPr>
        <w:t>încredințat</w:t>
      </w:r>
      <w:r w:rsidRPr="00205B0E">
        <w:rPr>
          <w:rFonts w:ascii="Arial Narrow" w:hAnsi="Arial Narrow"/>
          <w:szCs w:val="24"/>
          <w:lang w:val="ro-RO"/>
        </w:rPr>
        <w:t>. La încheierea perioadei pentru care a fost încheiată Convenția de custodie, respectiv data de __________, acesta va fi restituit către SNTGN Transgaz S.A. Restituirea se face la sediul prop</w:t>
      </w:r>
      <w:r>
        <w:rPr>
          <w:rFonts w:ascii="Arial Narrow" w:hAnsi="Arial Narrow"/>
          <w:szCs w:val="24"/>
          <w:lang w:val="ro-RO"/>
        </w:rPr>
        <w:t>r</w:t>
      </w:r>
      <w:r w:rsidRPr="00205B0E">
        <w:rPr>
          <w:rFonts w:ascii="Arial Narrow" w:hAnsi="Arial Narrow"/>
          <w:szCs w:val="24"/>
          <w:lang w:val="ro-RO"/>
        </w:rPr>
        <w:t>ietarului, în mod direct sau prin altă formă agreată de părți, pe bază de proces-verbal.</w:t>
      </w:r>
    </w:p>
    <w:p w:rsidR="00804125" w:rsidRPr="00205B0E" w:rsidRDefault="00804125" w:rsidP="00804125">
      <w:pPr>
        <w:rPr>
          <w:rFonts w:ascii="Arial Narrow" w:hAnsi="Arial Narrow"/>
          <w:szCs w:val="24"/>
          <w:lang w:val="ro-RO"/>
        </w:rPr>
      </w:pPr>
    </w:p>
    <w:p w:rsidR="00804125" w:rsidRPr="00205B0E" w:rsidRDefault="00804125" w:rsidP="00804125">
      <w:pPr>
        <w:rPr>
          <w:rFonts w:ascii="Arial Narrow" w:hAnsi="Arial Narrow"/>
          <w:szCs w:val="24"/>
          <w:lang w:val="ro-RO"/>
        </w:rPr>
      </w:pPr>
    </w:p>
    <w:p w:rsidR="00804125" w:rsidRPr="00205B0E" w:rsidRDefault="00804125" w:rsidP="00804125">
      <w:pPr>
        <w:rPr>
          <w:rFonts w:ascii="Arial Narrow" w:hAnsi="Arial Narrow"/>
          <w:szCs w:val="24"/>
          <w:lang w:val="ro-RO"/>
        </w:rPr>
      </w:pPr>
      <w:r w:rsidRPr="00205B0E">
        <w:rPr>
          <w:rFonts w:ascii="Arial Narrow" w:hAnsi="Arial Narrow"/>
          <w:szCs w:val="24"/>
          <w:lang w:val="ro-RO"/>
        </w:rPr>
        <w:t>Am predat, ____________________________         Am primit, ____________________________</w:t>
      </w:r>
    </w:p>
    <w:p w:rsidR="00804125" w:rsidRDefault="00804125" w:rsidP="00804125">
      <w:r w:rsidRPr="00205B0E">
        <w:rPr>
          <w:rFonts w:ascii="Arial Narrow" w:hAnsi="Arial Narrow"/>
          <w:szCs w:val="24"/>
          <w:lang w:val="ro-RO"/>
        </w:rPr>
        <w:t>____________________________                                               _____________________</w:t>
      </w:r>
    </w:p>
    <w:p w:rsidR="00804125" w:rsidRDefault="00804125" w:rsidP="00364547">
      <w:pPr>
        <w:spacing w:line="360" w:lineRule="auto"/>
        <w:jc w:val="both"/>
        <w:rPr>
          <w:rFonts w:ascii="Arial Narrow" w:hAnsi="Arial Narrow"/>
          <w:szCs w:val="24"/>
        </w:rPr>
      </w:pPr>
    </w:p>
    <w:p w:rsidR="00804125" w:rsidRDefault="00804125" w:rsidP="00364547">
      <w:pPr>
        <w:spacing w:line="360" w:lineRule="auto"/>
        <w:jc w:val="both"/>
        <w:rPr>
          <w:rFonts w:ascii="Arial Narrow" w:hAnsi="Arial Narrow"/>
          <w:szCs w:val="24"/>
        </w:rPr>
      </w:pPr>
    </w:p>
    <w:p w:rsidR="00804125" w:rsidRDefault="00804125" w:rsidP="00364547">
      <w:pPr>
        <w:spacing w:line="360" w:lineRule="auto"/>
        <w:jc w:val="both"/>
        <w:rPr>
          <w:rFonts w:ascii="Arial Narrow" w:hAnsi="Arial Narrow"/>
          <w:szCs w:val="24"/>
        </w:rPr>
      </w:pPr>
    </w:p>
    <w:p w:rsidR="00804125" w:rsidRDefault="00804125" w:rsidP="00364547">
      <w:pPr>
        <w:spacing w:line="360" w:lineRule="auto"/>
        <w:jc w:val="both"/>
        <w:rPr>
          <w:rFonts w:ascii="Arial Narrow" w:hAnsi="Arial Narrow"/>
          <w:szCs w:val="24"/>
        </w:rPr>
      </w:pPr>
    </w:p>
    <w:p w:rsidR="00804125" w:rsidRDefault="00804125" w:rsidP="00364547">
      <w:pPr>
        <w:spacing w:line="360" w:lineRule="auto"/>
        <w:jc w:val="both"/>
        <w:rPr>
          <w:rFonts w:ascii="Arial Narrow" w:hAnsi="Arial Narrow"/>
          <w:szCs w:val="24"/>
        </w:rPr>
      </w:pPr>
    </w:p>
    <w:p w:rsidR="00804125" w:rsidRDefault="00804125" w:rsidP="00364547">
      <w:pPr>
        <w:spacing w:line="360" w:lineRule="auto"/>
        <w:jc w:val="both"/>
        <w:rPr>
          <w:rFonts w:ascii="Arial Narrow" w:hAnsi="Arial Narrow"/>
          <w:szCs w:val="24"/>
        </w:rPr>
      </w:pPr>
    </w:p>
    <w:p w:rsidR="00804125" w:rsidRDefault="00804125" w:rsidP="00364547">
      <w:pPr>
        <w:spacing w:line="360" w:lineRule="auto"/>
        <w:jc w:val="both"/>
        <w:rPr>
          <w:rFonts w:ascii="Arial Narrow" w:hAnsi="Arial Narrow"/>
          <w:szCs w:val="24"/>
        </w:rPr>
      </w:pPr>
    </w:p>
    <w:p w:rsidR="00804125" w:rsidRDefault="00804125" w:rsidP="00364547">
      <w:pPr>
        <w:spacing w:line="360" w:lineRule="auto"/>
        <w:jc w:val="both"/>
        <w:rPr>
          <w:rFonts w:ascii="Arial Narrow" w:hAnsi="Arial Narrow"/>
          <w:szCs w:val="24"/>
        </w:rPr>
      </w:pPr>
    </w:p>
    <w:p w:rsidR="00804125" w:rsidRDefault="00804125" w:rsidP="00364547">
      <w:pPr>
        <w:spacing w:line="360" w:lineRule="auto"/>
        <w:jc w:val="both"/>
        <w:rPr>
          <w:rFonts w:ascii="Arial Narrow" w:hAnsi="Arial Narrow"/>
          <w:szCs w:val="24"/>
        </w:rPr>
      </w:pPr>
    </w:p>
    <w:p w:rsidR="00804125" w:rsidRDefault="00804125" w:rsidP="00364547">
      <w:pPr>
        <w:spacing w:line="360" w:lineRule="auto"/>
        <w:jc w:val="both"/>
        <w:rPr>
          <w:rFonts w:ascii="Arial Narrow" w:hAnsi="Arial Narrow"/>
          <w:szCs w:val="24"/>
        </w:rPr>
      </w:pPr>
    </w:p>
    <w:p w:rsidR="00804125" w:rsidRDefault="00804125" w:rsidP="00364547">
      <w:pPr>
        <w:spacing w:line="360" w:lineRule="auto"/>
        <w:jc w:val="both"/>
        <w:rPr>
          <w:rFonts w:ascii="Arial Narrow" w:hAnsi="Arial Narrow"/>
          <w:szCs w:val="24"/>
        </w:rPr>
      </w:pPr>
    </w:p>
    <w:p w:rsidR="00804125" w:rsidRDefault="00804125" w:rsidP="00804125">
      <w:pPr>
        <w:jc w:val="right"/>
        <w:rPr>
          <w:b/>
        </w:rPr>
      </w:pPr>
    </w:p>
    <w:p w:rsidR="00804125" w:rsidRDefault="00804125" w:rsidP="00804125">
      <w:pPr>
        <w:jc w:val="both"/>
        <w:rPr>
          <w:b/>
        </w:rPr>
      </w:pPr>
    </w:p>
    <w:p w:rsidR="00804125" w:rsidRDefault="00804125" w:rsidP="00804125">
      <w:pPr>
        <w:jc w:val="both"/>
        <w:rPr>
          <w:b/>
        </w:rPr>
      </w:pPr>
      <w:r>
        <w:rPr>
          <w:b/>
        </w:rPr>
        <w:t xml:space="preserve">                                                                                                                                                                                    NR. INREG. </w:t>
      </w:r>
    </w:p>
    <w:p w:rsidR="00804125" w:rsidRDefault="00804125" w:rsidP="00804125">
      <w:pPr>
        <w:jc w:val="center"/>
        <w:rPr>
          <w:b/>
        </w:rPr>
      </w:pPr>
    </w:p>
    <w:p w:rsidR="00804125" w:rsidRDefault="00804125" w:rsidP="00804125">
      <w:pPr>
        <w:jc w:val="center"/>
        <w:rPr>
          <w:b/>
        </w:rPr>
      </w:pPr>
      <w:r>
        <w:rPr>
          <w:b/>
        </w:rPr>
        <w:t xml:space="preserve">LISTA PERSOANELOR CARE VOR UTILIZA </w:t>
      </w:r>
    </w:p>
    <w:p w:rsidR="00804125" w:rsidRDefault="00804125" w:rsidP="00804125">
      <w:pPr>
        <w:jc w:val="center"/>
        <w:rPr>
          <w:b/>
        </w:rPr>
      </w:pPr>
      <w:r>
        <w:rPr>
          <w:b/>
        </w:rPr>
        <w:t>DISPOZITIVELE DE ACCES SECURIZAT</w:t>
      </w:r>
    </w:p>
    <w:p w:rsidR="00804125" w:rsidRDefault="00804125" w:rsidP="00804125">
      <w:pPr>
        <w:jc w:val="center"/>
        <w:rPr>
          <w:b/>
        </w:rPr>
      </w:pPr>
    </w:p>
    <w:p w:rsidR="00804125" w:rsidRDefault="00804125" w:rsidP="00804125">
      <w:pPr>
        <w:jc w:val="center"/>
        <w:rPr>
          <w:b/>
        </w:rPr>
      </w:pPr>
      <w:r>
        <w:rPr>
          <w:b/>
        </w:rPr>
        <w:t>SC _______________________________</w:t>
      </w:r>
    </w:p>
    <w:p w:rsidR="00804125" w:rsidRDefault="00804125" w:rsidP="00804125">
      <w:pPr>
        <w:jc w:val="center"/>
        <w:rPr>
          <w:b/>
        </w:rPr>
      </w:pPr>
    </w:p>
    <w:p w:rsidR="00804125" w:rsidRDefault="00804125" w:rsidP="00804125">
      <w:pPr>
        <w:jc w:val="center"/>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9"/>
        <w:gridCol w:w="1712"/>
        <w:gridCol w:w="2342"/>
        <w:gridCol w:w="1942"/>
        <w:gridCol w:w="1418"/>
        <w:gridCol w:w="1366"/>
      </w:tblGrid>
      <w:tr w:rsidR="00804125" w:rsidRPr="00F30400" w:rsidTr="002E4FC5">
        <w:tc>
          <w:tcPr>
            <w:tcW w:w="366" w:type="pct"/>
            <w:vAlign w:val="center"/>
          </w:tcPr>
          <w:p w:rsidR="00804125" w:rsidRPr="00F30400" w:rsidRDefault="00804125" w:rsidP="002E4FC5">
            <w:pPr>
              <w:spacing w:line="360" w:lineRule="auto"/>
              <w:jc w:val="center"/>
              <w:rPr>
                <w:b/>
              </w:rPr>
            </w:pPr>
            <w:r w:rsidRPr="00F30400">
              <w:rPr>
                <w:b/>
              </w:rPr>
              <w:t>Nr.crt</w:t>
            </w:r>
          </w:p>
        </w:tc>
        <w:tc>
          <w:tcPr>
            <w:tcW w:w="904" w:type="pct"/>
            <w:vAlign w:val="center"/>
          </w:tcPr>
          <w:p w:rsidR="00804125" w:rsidRPr="00F30400" w:rsidRDefault="00804125" w:rsidP="002E4FC5">
            <w:pPr>
              <w:spacing w:line="360" w:lineRule="auto"/>
              <w:jc w:val="center"/>
              <w:rPr>
                <w:b/>
              </w:rPr>
            </w:pPr>
            <w:r w:rsidRPr="00F30400">
              <w:rPr>
                <w:b/>
              </w:rPr>
              <w:t>Cod        e-Token</w:t>
            </w:r>
          </w:p>
        </w:tc>
        <w:tc>
          <w:tcPr>
            <w:tcW w:w="1231" w:type="pct"/>
          </w:tcPr>
          <w:p w:rsidR="00804125" w:rsidRPr="00F30400" w:rsidRDefault="00804125" w:rsidP="002E4FC5">
            <w:pPr>
              <w:spacing w:line="360" w:lineRule="auto"/>
              <w:jc w:val="center"/>
              <w:rPr>
                <w:b/>
              </w:rPr>
            </w:pPr>
            <w:r w:rsidRPr="00F30400">
              <w:rPr>
                <w:b/>
              </w:rPr>
              <w:t>Numele si prenumele persoanei autorizate</w:t>
            </w:r>
          </w:p>
        </w:tc>
        <w:tc>
          <w:tcPr>
            <w:tcW w:w="1023" w:type="pct"/>
          </w:tcPr>
          <w:p w:rsidR="00804125" w:rsidRPr="00F30400" w:rsidRDefault="00804125" w:rsidP="002E4FC5">
            <w:pPr>
              <w:spacing w:line="360" w:lineRule="auto"/>
              <w:jc w:val="center"/>
              <w:rPr>
                <w:b/>
              </w:rPr>
            </w:pPr>
            <w:r w:rsidRPr="00F30400">
              <w:rPr>
                <w:b/>
              </w:rPr>
              <w:t>Adresa personală        de e-mail</w:t>
            </w:r>
          </w:p>
        </w:tc>
        <w:tc>
          <w:tcPr>
            <w:tcW w:w="751" w:type="pct"/>
          </w:tcPr>
          <w:p w:rsidR="00804125" w:rsidRPr="00F30400" w:rsidRDefault="00804125" w:rsidP="002E4FC5">
            <w:pPr>
              <w:spacing w:line="360" w:lineRule="auto"/>
              <w:jc w:val="center"/>
              <w:rPr>
                <w:b/>
              </w:rPr>
            </w:pPr>
            <w:r w:rsidRPr="00F30400">
              <w:rPr>
                <w:b/>
              </w:rPr>
              <w:t>Nr. telefon serviciu</w:t>
            </w:r>
          </w:p>
        </w:tc>
        <w:tc>
          <w:tcPr>
            <w:tcW w:w="724" w:type="pct"/>
          </w:tcPr>
          <w:p w:rsidR="00804125" w:rsidRPr="00F30400" w:rsidRDefault="00804125" w:rsidP="002E4FC5">
            <w:pPr>
              <w:spacing w:line="360" w:lineRule="auto"/>
              <w:jc w:val="center"/>
              <w:rPr>
                <w:b/>
              </w:rPr>
            </w:pPr>
            <w:r w:rsidRPr="00F30400">
              <w:rPr>
                <w:b/>
              </w:rPr>
              <w:t>Nr. telefon mobil</w:t>
            </w:r>
          </w:p>
        </w:tc>
      </w:tr>
      <w:tr w:rsidR="00804125" w:rsidRPr="00F30400" w:rsidTr="002E4FC5">
        <w:tc>
          <w:tcPr>
            <w:tcW w:w="366" w:type="pct"/>
            <w:vMerge w:val="restart"/>
            <w:vAlign w:val="center"/>
          </w:tcPr>
          <w:p w:rsidR="00804125" w:rsidRPr="00F30400" w:rsidRDefault="00804125" w:rsidP="002E4FC5">
            <w:pPr>
              <w:spacing w:line="360" w:lineRule="auto"/>
              <w:jc w:val="center"/>
              <w:rPr>
                <w:b/>
              </w:rPr>
            </w:pPr>
            <w:r w:rsidRPr="00F30400">
              <w:rPr>
                <w:b/>
              </w:rPr>
              <w:t>1</w:t>
            </w:r>
          </w:p>
        </w:tc>
        <w:tc>
          <w:tcPr>
            <w:tcW w:w="904" w:type="pct"/>
            <w:shd w:val="clear" w:color="auto" w:fill="auto"/>
            <w:vAlign w:val="center"/>
          </w:tcPr>
          <w:p w:rsidR="00804125" w:rsidRPr="00F30400" w:rsidRDefault="00804125" w:rsidP="002E4FC5">
            <w:pPr>
              <w:spacing w:line="360" w:lineRule="auto"/>
              <w:jc w:val="center"/>
              <w:rPr>
                <w:b/>
              </w:rPr>
            </w:pPr>
          </w:p>
        </w:tc>
        <w:tc>
          <w:tcPr>
            <w:tcW w:w="1231" w:type="pct"/>
          </w:tcPr>
          <w:p w:rsidR="00804125" w:rsidRPr="00F30400" w:rsidRDefault="00804125" w:rsidP="002E4FC5">
            <w:pPr>
              <w:spacing w:line="360" w:lineRule="auto"/>
              <w:jc w:val="both"/>
              <w:rPr>
                <w:b/>
              </w:rPr>
            </w:pPr>
          </w:p>
        </w:tc>
        <w:tc>
          <w:tcPr>
            <w:tcW w:w="1023" w:type="pct"/>
          </w:tcPr>
          <w:p w:rsidR="00804125" w:rsidRPr="00F30400" w:rsidRDefault="00804125" w:rsidP="002E4FC5">
            <w:pPr>
              <w:spacing w:line="360" w:lineRule="auto"/>
              <w:jc w:val="both"/>
              <w:rPr>
                <w:b/>
              </w:rPr>
            </w:pPr>
          </w:p>
        </w:tc>
        <w:tc>
          <w:tcPr>
            <w:tcW w:w="751" w:type="pct"/>
          </w:tcPr>
          <w:p w:rsidR="00804125" w:rsidRPr="00F30400" w:rsidRDefault="00804125" w:rsidP="002E4FC5">
            <w:pPr>
              <w:spacing w:line="360" w:lineRule="auto"/>
              <w:jc w:val="both"/>
              <w:rPr>
                <w:b/>
              </w:rPr>
            </w:pPr>
          </w:p>
        </w:tc>
        <w:tc>
          <w:tcPr>
            <w:tcW w:w="724" w:type="pct"/>
          </w:tcPr>
          <w:p w:rsidR="00804125" w:rsidRPr="00F30400" w:rsidRDefault="00804125" w:rsidP="002E4FC5">
            <w:pPr>
              <w:spacing w:line="360" w:lineRule="auto"/>
              <w:jc w:val="both"/>
              <w:rPr>
                <w:b/>
              </w:rPr>
            </w:pPr>
          </w:p>
        </w:tc>
      </w:tr>
      <w:tr w:rsidR="00804125" w:rsidRPr="00F30400" w:rsidTr="002E4FC5">
        <w:tc>
          <w:tcPr>
            <w:tcW w:w="366" w:type="pct"/>
            <w:vMerge/>
          </w:tcPr>
          <w:p w:rsidR="00804125" w:rsidRPr="00F30400" w:rsidRDefault="00804125" w:rsidP="002E4FC5">
            <w:pPr>
              <w:spacing w:line="360" w:lineRule="auto"/>
              <w:jc w:val="center"/>
              <w:rPr>
                <w:b/>
              </w:rPr>
            </w:pPr>
          </w:p>
        </w:tc>
        <w:tc>
          <w:tcPr>
            <w:tcW w:w="904" w:type="pct"/>
            <w:shd w:val="clear" w:color="auto" w:fill="auto"/>
            <w:vAlign w:val="center"/>
          </w:tcPr>
          <w:p w:rsidR="00804125" w:rsidRPr="00F30400" w:rsidRDefault="00804125" w:rsidP="002E4FC5">
            <w:pPr>
              <w:spacing w:line="360" w:lineRule="auto"/>
              <w:jc w:val="center"/>
              <w:rPr>
                <w:b/>
              </w:rPr>
            </w:pPr>
          </w:p>
        </w:tc>
        <w:tc>
          <w:tcPr>
            <w:tcW w:w="1231" w:type="pct"/>
          </w:tcPr>
          <w:p w:rsidR="00804125" w:rsidRPr="00F30400" w:rsidRDefault="00804125" w:rsidP="002E4FC5">
            <w:pPr>
              <w:spacing w:line="360" w:lineRule="auto"/>
              <w:jc w:val="both"/>
              <w:rPr>
                <w:b/>
              </w:rPr>
            </w:pPr>
          </w:p>
        </w:tc>
        <w:tc>
          <w:tcPr>
            <w:tcW w:w="1023" w:type="pct"/>
          </w:tcPr>
          <w:p w:rsidR="00804125" w:rsidRPr="00F30400" w:rsidRDefault="00804125" w:rsidP="002E4FC5">
            <w:pPr>
              <w:spacing w:line="360" w:lineRule="auto"/>
              <w:jc w:val="both"/>
              <w:rPr>
                <w:b/>
              </w:rPr>
            </w:pPr>
          </w:p>
        </w:tc>
        <w:tc>
          <w:tcPr>
            <w:tcW w:w="751" w:type="pct"/>
          </w:tcPr>
          <w:p w:rsidR="00804125" w:rsidRPr="00F30400" w:rsidRDefault="00804125" w:rsidP="002E4FC5">
            <w:pPr>
              <w:spacing w:line="360" w:lineRule="auto"/>
              <w:jc w:val="both"/>
              <w:rPr>
                <w:b/>
              </w:rPr>
            </w:pPr>
          </w:p>
        </w:tc>
        <w:tc>
          <w:tcPr>
            <w:tcW w:w="724" w:type="pct"/>
          </w:tcPr>
          <w:p w:rsidR="00804125" w:rsidRPr="00F30400" w:rsidRDefault="00804125" w:rsidP="002E4FC5">
            <w:pPr>
              <w:spacing w:line="360" w:lineRule="auto"/>
              <w:jc w:val="both"/>
              <w:rPr>
                <w:b/>
              </w:rPr>
            </w:pPr>
          </w:p>
        </w:tc>
      </w:tr>
      <w:tr w:rsidR="00804125" w:rsidRPr="00F30400" w:rsidTr="002E4FC5">
        <w:tc>
          <w:tcPr>
            <w:tcW w:w="366" w:type="pct"/>
            <w:vMerge w:val="restart"/>
          </w:tcPr>
          <w:p w:rsidR="00804125" w:rsidRPr="00F30400" w:rsidRDefault="00804125" w:rsidP="002E4FC5">
            <w:pPr>
              <w:spacing w:line="360" w:lineRule="auto"/>
              <w:jc w:val="center"/>
              <w:rPr>
                <w:b/>
              </w:rPr>
            </w:pPr>
            <w:r w:rsidRPr="00F30400">
              <w:rPr>
                <w:b/>
              </w:rPr>
              <w:t>2</w:t>
            </w:r>
          </w:p>
        </w:tc>
        <w:tc>
          <w:tcPr>
            <w:tcW w:w="904" w:type="pct"/>
            <w:shd w:val="clear" w:color="auto" w:fill="auto"/>
            <w:vAlign w:val="center"/>
          </w:tcPr>
          <w:p w:rsidR="00804125" w:rsidRPr="00F30400" w:rsidRDefault="00804125" w:rsidP="002E4FC5">
            <w:pPr>
              <w:spacing w:line="360" w:lineRule="auto"/>
              <w:jc w:val="center"/>
              <w:rPr>
                <w:b/>
              </w:rPr>
            </w:pPr>
          </w:p>
        </w:tc>
        <w:tc>
          <w:tcPr>
            <w:tcW w:w="1231" w:type="pct"/>
          </w:tcPr>
          <w:p w:rsidR="00804125" w:rsidRPr="00F30400" w:rsidRDefault="00804125" w:rsidP="002E4FC5">
            <w:pPr>
              <w:spacing w:line="360" w:lineRule="auto"/>
              <w:jc w:val="both"/>
              <w:rPr>
                <w:b/>
              </w:rPr>
            </w:pPr>
          </w:p>
        </w:tc>
        <w:tc>
          <w:tcPr>
            <w:tcW w:w="1023" w:type="pct"/>
          </w:tcPr>
          <w:p w:rsidR="00804125" w:rsidRPr="00F30400" w:rsidRDefault="00804125" w:rsidP="002E4FC5">
            <w:pPr>
              <w:spacing w:line="360" w:lineRule="auto"/>
              <w:jc w:val="both"/>
              <w:rPr>
                <w:b/>
              </w:rPr>
            </w:pPr>
          </w:p>
        </w:tc>
        <w:tc>
          <w:tcPr>
            <w:tcW w:w="751" w:type="pct"/>
          </w:tcPr>
          <w:p w:rsidR="00804125" w:rsidRPr="00F30400" w:rsidRDefault="00804125" w:rsidP="002E4FC5">
            <w:pPr>
              <w:spacing w:line="360" w:lineRule="auto"/>
              <w:jc w:val="both"/>
              <w:rPr>
                <w:b/>
              </w:rPr>
            </w:pPr>
          </w:p>
        </w:tc>
        <w:tc>
          <w:tcPr>
            <w:tcW w:w="724" w:type="pct"/>
          </w:tcPr>
          <w:p w:rsidR="00804125" w:rsidRPr="00F30400" w:rsidRDefault="00804125" w:rsidP="002E4FC5">
            <w:pPr>
              <w:spacing w:line="360" w:lineRule="auto"/>
              <w:jc w:val="both"/>
              <w:rPr>
                <w:b/>
              </w:rPr>
            </w:pPr>
          </w:p>
        </w:tc>
      </w:tr>
      <w:tr w:rsidR="00804125" w:rsidRPr="00F30400" w:rsidTr="002E4FC5">
        <w:tc>
          <w:tcPr>
            <w:tcW w:w="366" w:type="pct"/>
            <w:vMerge/>
          </w:tcPr>
          <w:p w:rsidR="00804125" w:rsidRPr="00F30400" w:rsidRDefault="00804125" w:rsidP="002E4FC5">
            <w:pPr>
              <w:spacing w:line="360" w:lineRule="auto"/>
              <w:jc w:val="center"/>
              <w:rPr>
                <w:b/>
              </w:rPr>
            </w:pPr>
          </w:p>
        </w:tc>
        <w:tc>
          <w:tcPr>
            <w:tcW w:w="904" w:type="pct"/>
            <w:shd w:val="clear" w:color="auto" w:fill="auto"/>
            <w:vAlign w:val="center"/>
          </w:tcPr>
          <w:p w:rsidR="00804125" w:rsidRPr="00F30400" w:rsidRDefault="00804125" w:rsidP="002E4FC5">
            <w:pPr>
              <w:spacing w:line="360" w:lineRule="auto"/>
              <w:jc w:val="center"/>
              <w:rPr>
                <w:b/>
              </w:rPr>
            </w:pPr>
          </w:p>
        </w:tc>
        <w:tc>
          <w:tcPr>
            <w:tcW w:w="1231" w:type="pct"/>
          </w:tcPr>
          <w:p w:rsidR="00804125" w:rsidRPr="00F30400" w:rsidRDefault="00804125" w:rsidP="002E4FC5">
            <w:pPr>
              <w:spacing w:line="360" w:lineRule="auto"/>
              <w:jc w:val="both"/>
              <w:rPr>
                <w:b/>
              </w:rPr>
            </w:pPr>
          </w:p>
        </w:tc>
        <w:tc>
          <w:tcPr>
            <w:tcW w:w="1023" w:type="pct"/>
          </w:tcPr>
          <w:p w:rsidR="00804125" w:rsidRPr="00F30400" w:rsidRDefault="00804125" w:rsidP="002E4FC5">
            <w:pPr>
              <w:spacing w:line="360" w:lineRule="auto"/>
              <w:jc w:val="both"/>
              <w:rPr>
                <w:b/>
              </w:rPr>
            </w:pPr>
          </w:p>
        </w:tc>
        <w:tc>
          <w:tcPr>
            <w:tcW w:w="751" w:type="pct"/>
          </w:tcPr>
          <w:p w:rsidR="00804125" w:rsidRPr="00F30400" w:rsidRDefault="00804125" w:rsidP="002E4FC5">
            <w:pPr>
              <w:spacing w:line="360" w:lineRule="auto"/>
              <w:jc w:val="both"/>
              <w:rPr>
                <w:b/>
              </w:rPr>
            </w:pPr>
          </w:p>
        </w:tc>
        <w:tc>
          <w:tcPr>
            <w:tcW w:w="724" w:type="pct"/>
          </w:tcPr>
          <w:p w:rsidR="00804125" w:rsidRPr="00F30400" w:rsidRDefault="00804125" w:rsidP="002E4FC5">
            <w:pPr>
              <w:spacing w:line="360" w:lineRule="auto"/>
              <w:jc w:val="both"/>
              <w:rPr>
                <w:b/>
              </w:rPr>
            </w:pPr>
          </w:p>
        </w:tc>
      </w:tr>
      <w:tr w:rsidR="00804125" w:rsidRPr="00F30400" w:rsidTr="002E4FC5">
        <w:tc>
          <w:tcPr>
            <w:tcW w:w="366" w:type="pct"/>
            <w:vMerge w:val="restart"/>
            <w:vAlign w:val="center"/>
          </w:tcPr>
          <w:p w:rsidR="00804125" w:rsidRPr="00F30400" w:rsidRDefault="00804125" w:rsidP="002E4FC5">
            <w:pPr>
              <w:spacing w:line="360" w:lineRule="auto"/>
              <w:jc w:val="center"/>
              <w:rPr>
                <w:b/>
              </w:rPr>
            </w:pPr>
            <w:r w:rsidRPr="00F30400">
              <w:rPr>
                <w:b/>
              </w:rPr>
              <w:t>3</w:t>
            </w:r>
          </w:p>
        </w:tc>
        <w:tc>
          <w:tcPr>
            <w:tcW w:w="904" w:type="pct"/>
            <w:shd w:val="clear" w:color="auto" w:fill="auto"/>
            <w:vAlign w:val="center"/>
          </w:tcPr>
          <w:p w:rsidR="00804125" w:rsidRPr="00F30400" w:rsidRDefault="00804125" w:rsidP="002E4FC5">
            <w:pPr>
              <w:spacing w:line="360" w:lineRule="auto"/>
              <w:jc w:val="center"/>
              <w:rPr>
                <w:b/>
              </w:rPr>
            </w:pPr>
          </w:p>
        </w:tc>
        <w:tc>
          <w:tcPr>
            <w:tcW w:w="1231" w:type="pct"/>
          </w:tcPr>
          <w:p w:rsidR="00804125" w:rsidRPr="00F30400" w:rsidRDefault="00804125" w:rsidP="002E4FC5">
            <w:pPr>
              <w:spacing w:line="360" w:lineRule="auto"/>
              <w:jc w:val="both"/>
              <w:rPr>
                <w:b/>
              </w:rPr>
            </w:pPr>
          </w:p>
        </w:tc>
        <w:tc>
          <w:tcPr>
            <w:tcW w:w="1023" w:type="pct"/>
          </w:tcPr>
          <w:p w:rsidR="00804125" w:rsidRPr="00F30400" w:rsidRDefault="00804125" w:rsidP="002E4FC5">
            <w:pPr>
              <w:spacing w:line="360" w:lineRule="auto"/>
              <w:jc w:val="both"/>
              <w:rPr>
                <w:b/>
              </w:rPr>
            </w:pPr>
          </w:p>
        </w:tc>
        <w:tc>
          <w:tcPr>
            <w:tcW w:w="751" w:type="pct"/>
          </w:tcPr>
          <w:p w:rsidR="00804125" w:rsidRPr="00F30400" w:rsidRDefault="00804125" w:rsidP="002E4FC5">
            <w:pPr>
              <w:spacing w:line="360" w:lineRule="auto"/>
              <w:jc w:val="both"/>
              <w:rPr>
                <w:b/>
              </w:rPr>
            </w:pPr>
          </w:p>
        </w:tc>
        <w:tc>
          <w:tcPr>
            <w:tcW w:w="724" w:type="pct"/>
          </w:tcPr>
          <w:p w:rsidR="00804125" w:rsidRPr="00F30400" w:rsidRDefault="00804125" w:rsidP="002E4FC5">
            <w:pPr>
              <w:spacing w:line="360" w:lineRule="auto"/>
              <w:jc w:val="both"/>
              <w:rPr>
                <w:b/>
              </w:rPr>
            </w:pPr>
          </w:p>
        </w:tc>
      </w:tr>
      <w:tr w:rsidR="00804125" w:rsidRPr="00F30400" w:rsidTr="002E4FC5">
        <w:tc>
          <w:tcPr>
            <w:tcW w:w="366" w:type="pct"/>
            <w:vMerge/>
          </w:tcPr>
          <w:p w:rsidR="00804125" w:rsidRPr="00F30400" w:rsidRDefault="00804125" w:rsidP="002E4FC5">
            <w:pPr>
              <w:spacing w:line="360" w:lineRule="auto"/>
              <w:jc w:val="center"/>
              <w:rPr>
                <w:b/>
              </w:rPr>
            </w:pPr>
          </w:p>
        </w:tc>
        <w:tc>
          <w:tcPr>
            <w:tcW w:w="904" w:type="pct"/>
            <w:shd w:val="clear" w:color="auto" w:fill="auto"/>
          </w:tcPr>
          <w:p w:rsidR="00804125" w:rsidRPr="00F30400" w:rsidRDefault="00804125" w:rsidP="002E4FC5">
            <w:pPr>
              <w:spacing w:line="360" w:lineRule="auto"/>
              <w:jc w:val="both"/>
              <w:rPr>
                <w:b/>
              </w:rPr>
            </w:pPr>
          </w:p>
        </w:tc>
        <w:tc>
          <w:tcPr>
            <w:tcW w:w="1231" w:type="pct"/>
          </w:tcPr>
          <w:p w:rsidR="00804125" w:rsidRPr="00F30400" w:rsidRDefault="00804125" w:rsidP="002E4FC5">
            <w:pPr>
              <w:spacing w:line="360" w:lineRule="auto"/>
              <w:jc w:val="both"/>
              <w:rPr>
                <w:b/>
              </w:rPr>
            </w:pPr>
          </w:p>
        </w:tc>
        <w:tc>
          <w:tcPr>
            <w:tcW w:w="1023" w:type="pct"/>
          </w:tcPr>
          <w:p w:rsidR="00804125" w:rsidRPr="00F30400" w:rsidRDefault="00804125" w:rsidP="002E4FC5">
            <w:pPr>
              <w:spacing w:line="360" w:lineRule="auto"/>
              <w:jc w:val="both"/>
              <w:rPr>
                <w:b/>
              </w:rPr>
            </w:pPr>
          </w:p>
        </w:tc>
        <w:tc>
          <w:tcPr>
            <w:tcW w:w="751" w:type="pct"/>
          </w:tcPr>
          <w:p w:rsidR="00804125" w:rsidRPr="00F30400" w:rsidRDefault="00804125" w:rsidP="002E4FC5">
            <w:pPr>
              <w:spacing w:line="360" w:lineRule="auto"/>
              <w:jc w:val="both"/>
              <w:rPr>
                <w:b/>
              </w:rPr>
            </w:pPr>
          </w:p>
        </w:tc>
        <w:tc>
          <w:tcPr>
            <w:tcW w:w="724" w:type="pct"/>
          </w:tcPr>
          <w:p w:rsidR="00804125" w:rsidRPr="00F30400" w:rsidRDefault="00804125" w:rsidP="002E4FC5">
            <w:pPr>
              <w:spacing w:line="360" w:lineRule="auto"/>
              <w:jc w:val="both"/>
              <w:rPr>
                <w:b/>
              </w:rPr>
            </w:pPr>
          </w:p>
        </w:tc>
      </w:tr>
      <w:tr w:rsidR="00804125" w:rsidRPr="00F30400" w:rsidTr="002E4FC5">
        <w:tc>
          <w:tcPr>
            <w:tcW w:w="366" w:type="pct"/>
            <w:vMerge w:val="restart"/>
            <w:vAlign w:val="center"/>
          </w:tcPr>
          <w:p w:rsidR="00804125" w:rsidRPr="00F30400" w:rsidRDefault="00804125" w:rsidP="002E4FC5">
            <w:pPr>
              <w:spacing w:line="360" w:lineRule="auto"/>
              <w:jc w:val="center"/>
              <w:rPr>
                <w:b/>
              </w:rPr>
            </w:pPr>
            <w:r w:rsidRPr="00F30400">
              <w:rPr>
                <w:b/>
              </w:rPr>
              <w:t>4</w:t>
            </w:r>
          </w:p>
        </w:tc>
        <w:tc>
          <w:tcPr>
            <w:tcW w:w="904" w:type="pct"/>
            <w:shd w:val="clear" w:color="auto" w:fill="auto"/>
            <w:vAlign w:val="center"/>
          </w:tcPr>
          <w:p w:rsidR="00804125" w:rsidRPr="00F30400" w:rsidRDefault="00804125" w:rsidP="002E4FC5">
            <w:pPr>
              <w:spacing w:line="360" w:lineRule="auto"/>
              <w:jc w:val="center"/>
              <w:rPr>
                <w:b/>
              </w:rPr>
            </w:pPr>
          </w:p>
        </w:tc>
        <w:tc>
          <w:tcPr>
            <w:tcW w:w="1231" w:type="pct"/>
          </w:tcPr>
          <w:p w:rsidR="00804125" w:rsidRPr="00F30400" w:rsidRDefault="00804125" w:rsidP="002E4FC5">
            <w:pPr>
              <w:spacing w:line="360" w:lineRule="auto"/>
              <w:jc w:val="both"/>
              <w:rPr>
                <w:b/>
              </w:rPr>
            </w:pPr>
          </w:p>
        </w:tc>
        <w:tc>
          <w:tcPr>
            <w:tcW w:w="1023" w:type="pct"/>
          </w:tcPr>
          <w:p w:rsidR="00804125" w:rsidRPr="00F30400" w:rsidRDefault="00804125" w:rsidP="002E4FC5">
            <w:pPr>
              <w:spacing w:line="360" w:lineRule="auto"/>
              <w:jc w:val="both"/>
              <w:rPr>
                <w:b/>
              </w:rPr>
            </w:pPr>
          </w:p>
        </w:tc>
        <w:tc>
          <w:tcPr>
            <w:tcW w:w="751" w:type="pct"/>
          </w:tcPr>
          <w:p w:rsidR="00804125" w:rsidRPr="00F30400" w:rsidRDefault="00804125" w:rsidP="002E4FC5">
            <w:pPr>
              <w:spacing w:line="360" w:lineRule="auto"/>
              <w:jc w:val="both"/>
              <w:rPr>
                <w:b/>
              </w:rPr>
            </w:pPr>
          </w:p>
        </w:tc>
        <w:tc>
          <w:tcPr>
            <w:tcW w:w="724" w:type="pct"/>
          </w:tcPr>
          <w:p w:rsidR="00804125" w:rsidRPr="00F30400" w:rsidRDefault="00804125" w:rsidP="002E4FC5">
            <w:pPr>
              <w:spacing w:line="360" w:lineRule="auto"/>
              <w:jc w:val="both"/>
              <w:rPr>
                <w:b/>
              </w:rPr>
            </w:pPr>
          </w:p>
        </w:tc>
      </w:tr>
      <w:tr w:rsidR="00804125" w:rsidRPr="00F30400" w:rsidTr="002E4FC5">
        <w:tc>
          <w:tcPr>
            <w:tcW w:w="366" w:type="pct"/>
            <w:vMerge/>
          </w:tcPr>
          <w:p w:rsidR="00804125" w:rsidRPr="00F30400" w:rsidRDefault="00804125" w:rsidP="002E4FC5">
            <w:pPr>
              <w:spacing w:line="360" w:lineRule="auto"/>
              <w:jc w:val="both"/>
              <w:rPr>
                <w:b/>
              </w:rPr>
            </w:pPr>
          </w:p>
        </w:tc>
        <w:tc>
          <w:tcPr>
            <w:tcW w:w="904" w:type="pct"/>
            <w:shd w:val="clear" w:color="auto" w:fill="auto"/>
          </w:tcPr>
          <w:p w:rsidR="00804125" w:rsidRPr="00F30400" w:rsidRDefault="00804125" w:rsidP="002E4FC5">
            <w:pPr>
              <w:spacing w:line="360" w:lineRule="auto"/>
              <w:jc w:val="both"/>
              <w:rPr>
                <w:b/>
              </w:rPr>
            </w:pPr>
          </w:p>
        </w:tc>
        <w:tc>
          <w:tcPr>
            <w:tcW w:w="1231" w:type="pct"/>
          </w:tcPr>
          <w:p w:rsidR="00804125" w:rsidRPr="00F30400" w:rsidRDefault="00804125" w:rsidP="002E4FC5">
            <w:pPr>
              <w:spacing w:line="360" w:lineRule="auto"/>
              <w:jc w:val="both"/>
              <w:rPr>
                <w:b/>
              </w:rPr>
            </w:pPr>
          </w:p>
        </w:tc>
        <w:tc>
          <w:tcPr>
            <w:tcW w:w="1023" w:type="pct"/>
          </w:tcPr>
          <w:p w:rsidR="00804125" w:rsidRPr="00F30400" w:rsidRDefault="00804125" w:rsidP="002E4FC5">
            <w:pPr>
              <w:spacing w:line="360" w:lineRule="auto"/>
              <w:jc w:val="both"/>
              <w:rPr>
                <w:b/>
              </w:rPr>
            </w:pPr>
          </w:p>
        </w:tc>
        <w:tc>
          <w:tcPr>
            <w:tcW w:w="751" w:type="pct"/>
          </w:tcPr>
          <w:p w:rsidR="00804125" w:rsidRPr="00F30400" w:rsidRDefault="00804125" w:rsidP="002E4FC5">
            <w:pPr>
              <w:spacing w:line="360" w:lineRule="auto"/>
              <w:jc w:val="both"/>
              <w:rPr>
                <w:b/>
              </w:rPr>
            </w:pPr>
          </w:p>
        </w:tc>
        <w:tc>
          <w:tcPr>
            <w:tcW w:w="724" w:type="pct"/>
          </w:tcPr>
          <w:p w:rsidR="00804125" w:rsidRPr="00F30400" w:rsidRDefault="00804125" w:rsidP="002E4FC5">
            <w:pPr>
              <w:spacing w:line="360" w:lineRule="auto"/>
              <w:jc w:val="both"/>
              <w:rPr>
                <w:b/>
              </w:rPr>
            </w:pPr>
          </w:p>
        </w:tc>
      </w:tr>
      <w:tr w:rsidR="00804125" w:rsidRPr="00F30400" w:rsidTr="002E4FC5">
        <w:tc>
          <w:tcPr>
            <w:tcW w:w="1270" w:type="pct"/>
            <w:gridSpan w:val="2"/>
          </w:tcPr>
          <w:p w:rsidR="00804125" w:rsidRPr="00F30400" w:rsidRDefault="00804125" w:rsidP="002E4FC5">
            <w:pPr>
              <w:spacing w:line="360" w:lineRule="auto"/>
              <w:jc w:val="both"/>
              <w:rPr>
                <w:b/>
              </w:rPr>
            </w:pPr>
            <w:r w:rsidRPr="00F30400">
              <w:rPr>
                <w:b/>
              </w:rPr>
              <w:t>PERSOANA DE CONTACT</w:t>
            </w:r>
          </w:p>
        </w:tc>
        <w:tc>
          <w:tcPr>
            <w:tcW w:w="1231" w:type="pct"/>
          </w:tcPr>
          <w:p w:rsidR="00804125" w:rsidRPr="00F30400" w:rsidRDefault="00804125" w:rsidP="002E4FC5">
            <w:pPr>
              <w:spacing w:line="360" w:lineRule="auto"/>
              <w:jc w:val="both"/>
              <w:rPr>
                <w:b/>
              </w:rPr>
            </w:pPr>
          </w:p>
        </w:tc>
        <w:tc>
          <w:tcPr>
            <w:tcW w:w="1023" w:type="pct"/>
          </w:tcPr>
          <w:p w:rsidR="00804125" w:rsidRPr="00F30400" w:rsidRDefault="00804125" w:rsidP="002E4FC5">
            <w:pPr>
              <w:spacing w:line="360" w:lineRule="auto"/>
              <w:jc w:val="both"/>
              <w:rPr>
                <w:b/>
              </w:rPr>
            </w:pPr>
          </w:p>
        </w:tc>
        <w:tc>
          <w:tcPr>
            <w:tcW w:w="751" w:type="pct"/>
          </w:tcPr>
          <w:p w:rsidR="00804125" w:rsidRPr="00F30400" w:rsidRDefault="00804125" w:rsidP="002E4FC5">
            <w:pPr>
              <w:spacing w:line="360" w:lineRule="auto"/>
              <w:jc w:val="both"/>
              <w:rPr>
                <w:b/>
              </w:rPr>
            </w:pPr>
          </w:p>
        </w:tc>
        <w:tc>
          <w:tcPr>
            <w:tcW w:w="724" w:type="pct"/>
          </w:tcPr>
          <w:p w:rsidR="00804125" w:rsidRPr="00F30400" w:rsidRDefault="00804125" w:rsidP="002E4FC5">
            <w:pPr>
              <w:spacing w:line="360" w:lineRule="auto"/>
              <w:jc w:val="both"/>
              <w:rPr>
                <w:b/>
              </w:rPr>
            </w:pPr>
          </w:p>
        </w:tc>
      </w:tr>
    </w:tbl>
    <w:p w:rsidR="00804125" w:rsidRDefault="00804125" w:rsidP="00804125">
      <w:pPr>
        <w:jc w:val="right"/>
        <w:rPr>
          <w:b/>
        </w:rPr>
      </w:pPr>
      <w:r>
        <w:rPr>
          <w:b/>
        </w:rPr>
        <w:t>SEMNATURA</w:t>
      </w:r>
    </w:p>
    <w:p w:rsidR="00804125" w:rsidRDefault="00804125" w:rsidP="00804125">
      <w:pPr>
        <w:jc w:val="both"/>
        <w:rPr>
          <w:b/>
        </w:rPr>
      </w:pPr>
    </w:p>
    <w:p w:rsidR="00804125" w:rsidRDefault="00804125" w:rsidP="00804125">
      <w:pPr>
        <w:jc w:val="both"/>
        <w:rPr>
          <w:b/>
        </w:rPr>
      </w:pPr>
      <w:r>
        <w:rPr>
          <w:b/>
        </w:rPr>
        <w:t>Nota:</w:t>
      </w:r>
    </w:p>
    <w:p w:rsidR="00804125" w:rsidRDefault="00804125" w:rsidP="00804125">
      <w:pPr>
        <w:numPr>
          <w:ilvl w:val="0"/>
          <w:numId w:val="2"/>
        </w:numPr>
        <w:jc w:val="both"/>
        <w:rPr>
          <w:b/>
        </w:rPr>
      </w:pPr>
      <w:r>
        <w:rPr>
          <w:b/>
        </w:rPr>
        <w:t xml:space="preserve">Pentru accesul la Suportul aplicatiei GMOIS se poate nominaliza numai câte o persoana pentru fiecare cod de token. Recomandăm ca ordinea în care veţi nominaliza persoanele autorizate sa folosescă dispozitivele de acces securizat sa respecte criteriul : prima adresă de e-mail nominalizată, pentru fiecare cod,  este </w:t>
      </w:r>
      <w:r>
        <w:rPr>
          <w:rFonts w:ascii="Palatino Linotype" w:hAnsi="Palatino Linotype"/>
          <w:b/>
        </w:rPr>
        <w:t>ş</w:t>
      </w:r>
      <w:r>
        <w:rPr>
          <w:b/>
        </w:rPr>
        <w:t>i adresa de e-mail valabilă pentru Suportul aplicaţiei GMOIS.  Codul e_token reprezintă codul de acces securizat.</w:t>
      </w:r>
    </w:p>
    <w:p w:rsidR="00804125" w:rsidRDefault="00804125" w:rsidP="00804125">
      <w:pPr>
        <w:numPr>
          <w:ilvl w:val="0"/>
          <w:numId w:val="2"/>
        </w:numPr>
        <w:jc w:val="both"/>
        <w:rPr>
          <w:b/>
        </w:rPr>
      </w:pPr>
      <w:r>
        <w:rPr>
          <w:b/>
        </w:rPr>
        <w:t>Lista va fi însoțită de câte o copie CI pentru fiecare persoana .</w:t>
      </w:r>
    </w:p>
    <w:p w:rsidR="00804125" w:rsidRPr="005A4401" w:rsidRDefault="00804125" w:rsidP="00804125">
      <w:pPr>
        <w:numPr>
          <w:ilvl w:val="0"/>
          <w:numId w:val="2"/>
        </w:numPr>
        <w:jc w:val="both"/>
        <w:rPr>
          <w:b/>
        </w:rPr>
      </w:pPr>
      <w:r>
        <w:rPr>
          <w:b/>
        </w:rPr>
        <w:t>Persoana de contact poate fi reprezentantul legal al societăţii sau altă persoană desemnată de acesta.</w:t>
      </w:r>
    </w:p>
    <w:p w:rsidR="00AC24F2" w:rsidRDefault="00AC24F2" w:rsidP="00364547">
      <w:pPr>
        <w:spacing w:line="360" w:lineRule="auto"/>
        <w:jc w:val="both"/>
        <w:rPr>
          <w:rFonts w:ascii="Arial Narrow" w:hAnsi="Arial Narrow"/>
          <w:szCs w:val="24"/>
        </w:rPr>
      </w:pPr>
    </w:p>
    <w:p w:rsidR="00AC24F2" w:rsidRDefault="00AC24F2" w:rsidP="00364547">
      <w:pPr>
        <w:spacing w:line="360" w:lineRule="auto"/>
        <w:jc w:val="both"/>
        <w:rPr>
          <w:rFonts w:ascii="Arial Narrow" w:hAnsi="Arial Narrow"/>
          <w:szCs w:val="24"/>
        </w:rPr>
      </w:pPr>
    </w:p>
    <w:p w:rsidR="00AC24F2" w:rsidRDefault="00AC24F2" w:rsidP="00364547">
      <w:pPr>
        <w:spacing w:line="360" w:lineRule="auto"/>
        <w:jc w:val="both"/>
        <w:rPr>
          <w:rFonts w:ascii="Arial Narrow" w:hAnsi="Arial Narrow"/>
          <w:szCs w:val="24"/>
        </w:rPr>
      </w:pPr>
    </w:p>
    <w:p w:rsidR="00AC24F2" w:rsidRDefault="00AC24F2" w:rsidP="00364547">
      <w:pPr>
        <w:spacing w:line="360" w:lineRule="auto"/>
        <w:jc w:val="both"/>
        <w:rPr>
          <w:rFonts w:ascii="Arial Narrow" w:hAnsi="Arial Narrow"/>
          <w:szCs w:val="24"/>
        </w:rPr>
      </w:pPr>
    </w:p>
    <w:p w:rsidR="00AC24F2" w:rsidRDefault="00AC24F2" w:rsidP="00364547">
      <w:pPr>
        <w:spacing w:line="360" w:lineRule="auto"/>
        <w:jc w:val="both"/>
        <w:rPr>
          <w:rFonts w:ascii="Arial Narrow" w:hAnsi="Arial Narrow"/>
          <w:szCs w:val="24"/>
        </w:rPr>
      </w:pPr>
    </w:p>
    <w:p w:rsidR="00AC24F2" w:rsidRDefault="00AC24F2" w:rsidP="00364547">
      <w:pPr>
        <w:spacing w:line="360" w:lineRule="auto"/>
        <w:jc w:val="both"/>
        <w:rPr>
          <w:rFonts w:ascii="Arial Narrow" w:hAnsi="Arial Narrow"/>
          <w:szCs w:val="24"/>
        </w:rPr>
      </w:pPr>
    </w:p>
    <w:p w:rsidR="00AC24F2" w:rsidRDefault="00AC24F2" w:rsidP="00364547">
      <w:pPr>
        <w:spacing w:line="360" w:lineRule="auto"/>
        <w:jc w:val="both"/>
        <w:rPr>
          <w:rFonts w:ascii="Arial Narrow" w:hAnsi="Arial Narrow"/>
          <w:szCs w:val="24"/>
        </w:rPr>
      </w:pPr>
    </w:p>
    <w:p w:rsidR="00AC24F2" w:rsidRDefault="00AC24F2" w:rsidP="00AC24F2">
      <w:pPr>
        <w:jc w:val="right"/>
      </w:pPr>
    </w:p>
    <w:p w:rsidR="00AC24F2" w:rsidRDefault="00AC24F2" w:rsidP="00AC24F2">
      <w:pPr>
        <w:jc w:val="both"/>
      </w:pPr>
      <w:r>
        <w:t>ANTET                                                                                                          NR. INREG.</w:t>
      </w:r>
    </w:p>
    <w:p w:rsidR="00AC24F2" w:rsidRDefault="00AC24F2" w:rsidP="00AC24F2">
      <w:pPr>
        <w:jc w:val="center"/>
      </w:pPr>
    </w:p>
    <w:p w:rsidR="00AC24F2" w:rsidRDefault="00AC24F2" w:rsidP="00AC24F2">
      <w:pPr>
        <w:jc w:val="center"/>
      </w:pPr>
    </w:p>
    <w:p w:rsidR="00AC24F2" w:rsidRDefault="00AC24F2" w:rsidP="00AC24F2">
      <w:pPr>
        <w:jc w:val="center"/>
        <w:rPr>
          <w:b/>
        </w:rPr>
      </w:pPr>
      <w:r>
        <w:rPr>
          <w:b/>
        </w:rPr>
        <w:t>IMPUTERNICIRE</w:t>
      </w:r>
    </w:p>
    <w:p w:rsidR="00AC24F2" w:rsidRDefault="00AC24F2" w:rsidP="00AC24F2">
      <w:pPr>
        <w:jc w:val="center"/>
        <w:rPr>
          <w:b/>
        </w:rPr>
      </w:pPr>
    </w:p>
    <w:p w:rsidR="00AC24F2" w:rsidRDefault="00AC24F2" w:rsidP="00AC24F2">
      <w:pPr>
        <w:jc w:val="center"/>
        <w:rPr>
          <w:b/>
        </w:rPr>
      </w:pPr>
    </w:p>
    <w:p w:rsidR="00AC24F2" w:rsidRDefault="00AC24F2" w:rsidP="00AC24F2">
      <w:pPr>
        <w:spacing w:line="360" w:lineRule="auto"/>
        <w:ind w:firstLine="900"/>
        <w:jc w:val="both"/>
        <w:rPr>
          <w:b/>
        </w:rPr>
      </w:pPr>
      <w:r>
        <w:rPr>
          <w:b/>
        </w:rPr>
        <w:t>SC _____________________________________________________________ CU SEDIUL ÎN LOCALITATEA_______________________, JUDETUL _________ STRADA ___________________________________________, COD POSTAL______ NR.TEL._______________________, NR.FAX__________________, ADRESA DE E-MAIL_____________, CIF RO _____________________, RC _________________, REPREZENTATA LEGAL DE DOMNUL __________________________________, AVAND FUNCTIA DE ___________________________________________________, IMPUTERNICIM PE DL ( DNA )_____________________________________________________________, POSESOR AL ACTULUI DE IDENTITATE :SERIA _________, NUMAR______, ELIBERAT DE _______________________, LA DATA DE ____________________, NR.TEL. SERVICIU ___________________, NR. TEL. MOBIL ________________, ADRESA DE E-MAIL ___________________________________________________, SA PREIA DISPOZITIVLE DE ACCES SECURIZAT LA PLATFORMA GMOIS, SA SEMNEZE PROCESUL VERBAL DE PREDARE – PRIMIRE SI  INVENTARUL DISPOZITIVELOR DE ACCES SECURIZAT.</w:t>
      </w:r>
    </w:p>
    <w:p w:rsidR="00AC24F2" w:rsidRDefault="00AC24F2" w:rsidP="00AC24F2">
      <w:pPr>
        <w:spacing w:line="360" w:lineRule="auto"/>
        <w:ind w:firstLine="900"/>
        <w:jc w:val="both"/>
        <w:rPr>
          <w:b/>
        </w:rPr>
      </w:pPr>
    </w:p>
    <w:p w:rsidR="00AC24F2" w:rsidRDefault="00AC24F2" w:rsidP="00AC24F2">
      <w:pPr>
        <w:spacing w:line="360" w:lineRule="auto"/>
        <w:ind w:firstLine="900"/>
        <w:jc w:val="right"/>
        <w:rPr>
          <w:b/>
        </w:rPr>
      </w:pPr>
      <w:r>
        <w:rPr>
          <w:b/>
        </w:rPr>
        <w:t>FUNCTIA</w:t>
      </w:r>
    </w:p>
    <w:p w:rsidR="00AC24F2" w:rsidRDefault="00AC24F2" w:rsidP="00AC24F2">
      <w:pPr>
        <w:spacing w:line="360" w:lineRule="auto"/>
        <w:ind w:firstLine="900"/>
        <w:jc w:val="right"/>
        <w:rPr>
          <w:b/>
        </w:rPr>
      </w:pPr>
    </w:p>
    <w:p w:rsidR="00AC24F2" w:rsidRDefault="00AC24F2" w:rsidP="00AC24F2">
      <w:pPr>
        <w:spacing w:line="360" w:lineRule="auto"/>
        <w:ind w:firstLine="900"/>
        <w:jc w:val="right"/>
        <w:rPr>
          <w:b/>
        </w:rPr>
      </w:pPr>
      <w:r>
        <w:rPr>
          <w:b/>
        </w:rPr>
        <w:t>NUMELE SI PRENUMELE</w:t>
      </w:r>
    </w:p>
    <w:p w:rsidR="00AC24F2" w:rsidRDefault="00AC24F2" w:rsidP="00AC24F2">
      <w:pPr>
        <w:spacing w:line="360" w:lineRule="auto"/>
        <w:ind w:firstLine="900"/>
        <w:jc w:val="right"/>
        <w:rPr>
          <w:b/>
        </w:rPr>
      </w:pPr>
    </w:p>
    <w:p w:rsidR="00AC24F2" w:rsidRDefault="00AC24F2" w:rsidP="00AC24F2">
      <w:pPr>
        <w:spacing w:line="360" w:lineRule="auto"/>
        <w:ind w:firstLine="900"/>
        <w:jc w:val="right"/>
        <w:rPr>
          <w:b/>
        </w:rPr>
      </w:pPr>
      <w:r>
        <w:rPr>
          <w:b/>
        </w:rPr>
        <w:t>SEMNATURA</w:t>
      </w:r>
    </w:p>
    <w:p w:rsidR="00AC24F2" w:rsidRDefault="00AC24F2" w:rsidP="00AC24F2">
      <w:pPr>
        <w:spacing w:line="360" w:lineRule="auto"/>
        <w:ind w:firstLine="900"/>
        <w:jc w:val="right"/>
        <w:rPr>
          <w:b/>
        </w:rPr>
      </w:pPr>
    </w:p>
    <w:p w:rsidR="00AC24F2" w:rsidRDefault="00AC24F2" w:rsidP="00AC24F2">
      <w:pPr>
        <w:pBdr>
          <w:bottom w:val="single" w:sz="12" w:space="1" w:color="auto"/>
        </w:pBdr>
        <w:spacing w:line="360" w:lineRule="auto"/>
        <w:ind w:firstLine="900"/>
        <w:jc w:val="right"/>
        <w:rPr>
          <w:b/>
        </w:rPr>
      </w:pPr>
      <w:r>
        <w:rPr>
          <w:b/>
        </w:rPr>
        <w:t>STAMPILA</w:t>
      </w:r>
    </w:p>
    <w:p w:rsidR="00AC24F2" w:rsidRDefault="00AC24F2" w:rsidP="00AC24F2">
      <w:pPr>
        <w:spacing w:line="360" w:lineRule="auto"/>
        <w:ind w:firstLine="900"/>
        <w:jc w:val="both"/>
        <w:rPr>
          <w:b/>
        </w:rPr>
      </w:pPr>
    </w:p>
    <w:p w:rsidR="00F44781" w:rsidRDefault="00620630" w:rsidP="00364547">
      <w:pPr>
        <w:spacing w:line="360" w:lineRule="auto"/>
        <w:jc w:val="both"/>
      </w:pPr>
    </w:p>
    <w:sectPr w:rsidR="00F44781">
      <w:pgSz w:w="11907" w:h="16840" w:code="9"/>
      <w:pgMar w:top="1134" w:right="1134" w:bottom="1134" w:left="1134"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20630" w:rsidRDefault="00620630" w:rsidP="00804125">
      <w:r>
        <w:separator/>
      </w:r>
    </w:p>
  </w:endnote>
  <w:endnote w:type="continuationSeparator" w:id="0">
    <w:p w:rsidR="00620630" w:rsidRDefault="00620630" w:rsidP="008041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Palatino Linotype">
    <w:panose1 w:val="02040502050505030304"/>
    <w:charset w:val="00"/>
    <w:family w:val="roman"/>
    <w:pitch w:val="variable"/>
    <w:sig w:usb0="E0000287" w:usb1="40000013"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20630" w:rsidRDefault="00620630" w:rsidP="00804125">
      <w:r>
        <w:separator/>
      </w:r>
    </w:p>
  </w:footnote>
  <w:footnote w:type="continuationSeparator" w:id="0">
    <w:p w:rsidR="00620630" w:rsidRDefault="00620630" w:rsidP="0080412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ECA7AFC"/>
    <w:multiLevelType w:val="hybridMultilevel"/>
    <w:tmpl w:val="EACE8E4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4B81673C"/>
    <w:multiLevelType w:val="hybridMultilevel"/>
    <w:tmpl w:val="A9D0193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06F8"/>
    <w:rsid w:val="00024685"/>
    <w:rsid w:val="001A06F8"/>
    <w:rsid w:val="00237019"/>
    <w:rsid w:val="00364547"/>
    <w:rsid w:val="005F2642"/>
    <w:rsid w:val="00620630"/>
    <w:rsid w:val="006270CD"/>
    <w:rsid w:val="007D31A5"/>
    <w:rsid w:val="00804125"/>
    <w:rsid w:val="009E32EC"/>
    <w:rsid w:val="00AC24F2"/>
    <w:rsid w:val="00BA73B9"/>
    <w:rsid w:val="00C54838"/>
    <w:rsid w:val="00D306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3A9BD71-CB05-499F-BCFE-96B6246350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E32EC"/>
    <w:pPr>
      <w:spacing w:after="0" w:line="240" w:lineRule="auto"/>
    </w:pPr>
    <w:rPr>
      <w:rFonts w:ascii="Times New Roman" w:eastAsia="Times New Roman"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A73B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A73B9"/>
    <w:rPr>
      <w:rFonts w:ascii="Segoe UI" w:eastAsia="Times New Roman" w:hAnsi="Segoe UI" w:cs="Segoe UI"/>
      <w:sz w:val="18"/>
      <w:szCs w:val="18"/>
    </w:rPr>
  </w:style>
  <w:style w:type="table" w:styleId="TableGrid">
    <w:name w:val="Table Grid"/>
    <w:basedOn w:val="TableNormal"/>
    <w:uiPriority w:val="39"/>
    <w:rsid w:val="008041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04125"/>
    <w:pPr>
      <w:tabs>
        <w:tab w:val="center" w:pos="4680"/>
        <w:tab w:val="right" w:pos="9360"/>
      </w:tabs>
    </w:pPr>
  </w:style>
  <w:style w:type="character" w:customStyle="1" w:styleId="HeaderChar">
    <w:name w:val="Header Char"/>
    <w:basedOn w:val="DefaultParagraphFont"/>
    <w:link w:val="Header"/>
    <w:uiPriority w:val="99"/>
    <w:rsid w:val="00804125"/>
    <w:rPr>
      <w:rFonts w:ascii="Times New Roman" w:eastAsia="Times New Roman" w:hAnsi="Times New Roman" w:cs="Times New Roman"/>
      <w:sz w:val="24"/>
      <w:szCs w:val="20"/>
    </w:rPr>
  </w:style>
  <w:style w:type="paragraph" w:styleId="Footer">
    <w:name w:val="footer"/>
    <w:basedOn w:val="Normal"/>
    <w:link w:val="FooterChar"/>
    <w:uiPriority w:val="99"/>
    <w:unhideWhenUsed/>
    <w:rsid w:val="00804125"/>
    <w:pPr>
      <w:tabs>
        <w:tab w:val="center" w:pos="4680"/>
        <w:tab w:val="right" w:pos="9360"/>
      </w:tabs>
    </w:pPr>
  </w:style>
  <w:style w:type="character" w:customStyle="1" w:styleId="FooterChar">
    <w:name w:val="Footer Char"/>
    <w:basedOn w:val="DefaultParagraphFont"/>
    <w:link w:val="Footer"/>
    <w:uiPriority w:val="99"/>
    <w:rsid w:val="00804125"/>
    <w:rPr>
      <w:rFonts w:ascii="Times New Roman" w:eastAsia="Times New Roman"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6</Pages>
  <Words>1581</Words>
  <Characters>9017</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Raluca Purecel</dc:creator>
  <cp:keywords/>
  <dc:description/>
  <cp:lastModifiedBy>Mihai Adrian Bodogae</cp:lastModifiedBy>
  <cp:revision>7</cp:revision>
  <dcterms:created xsi:type="dcterms:W3CDTF">2017-01-26T08:13:00Z</dcterms:created>
  <dcterms:modified xsi:type="dcterms:W3CDTF">2017-06-14T09:32:00Z</dcterms:modified>
</cp:coreProperties>
</file>