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FBD" w:rsidRPr="00BA46A4" w:rsidRDefault="00412CED" w:rsidP="003C2C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A46A4">
        <w:rPr>
          <w:rFonts w:ascii="Times New Roman" w:hAnsi="Times New Roman" w:cs="Times New Roman"/>
          <w:b/>
          <w:sz w:val="24"/>
          <w:szCs w:val="24"/>
        </w:rPr>
        <w:t>DOCUMENT DE DISCU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IE PRI</w:t>
      </w:r>
      <w:r w:rsidR="00AF3A45" w:rsidRPr="00BA46A4">
        <w:rPr>
          <w:rFonts w:ascii="Times New Roman" w:hAnsi="Times New Roman" w:cs="Times New Roman"/>
          <w:b/>
          <w:sz w:val="24"/>
          <w:szCs w:val="24"/>
        </w:rPr>
        <w:t>VI</w:t>
      </w:r>
      <w:r w:rsidRPr="00BA46A4">
        <w:rPr>
          <w:rFonts w:ascii="Times New Roman" w:hAnsi="Times New Roman" w:cs="Times New Roman"/>
          <w:b/>
          <w:sz w:val="24"/>
          <w:szCs w:val="24"/>
        </w:rPr>
        <w:t xml:space="preserve">ND </w:t>
      </w:r>
      <w:r w:rsidR="003C2C95" w:rsidRPr="00BA46A4">
        <w:rPr>
          <w:rFonts w:ascii="Times New Roman" w:hAnsi="Times New Roman" w:cs="Times New Roman"/>
          <w:b/>
          <w:sz w:val="24"/>
          <w:szCs w:val="24"/>
        </w:rPr>
        <w:t>PRINCIPII</w:t>
      </w:r>
      <w:r w:rsidRPr="00BA46A4">
        <w:rPr>
          <w:rFonts w:ascii="Times New Roman" w:hAnsi="Times New Roman" w:cs="Times New Roman"/>
          <w:b/>
          <w:sz w:val="24"/>
          <w:szCs w:val="24"/>
        </w:rPr>
        <w:t>LE DE</w:t>
      </w:r>
      <w:r w:rsidR="003C2C95" w:rsidRPr="00BA46A4">
        <w:rPr>
          <w:rFonts w:ascii="Times New Roman" w:hAnsi="Times New Roman" w:cs="Times New Roman"/>
          <w:b/>
          <w:sz w:val="24"/>
          <w:szCs w:val="24"/>
        </w:rPr>
        <w:t xml:space="preserve"> TRANZAC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="003C2C95" w:rsidRPr="00BA46A4">
        <w:rPr>
          <w:rFonts w:ascii="Times New Roman" w:hAnsi="Times New Roman" w:cs="Times New Roman"/>
          <w:b/>
          <w:sz w:val="24"/>
          <w:szCs w:val="24"/>
        </w:rPr>
        <w:t>IONARE</w:t>
      </w:r>
      <w:r w:rsidRPr="00BA46A4">
        <w:rPr>
          <w:rFonts w:ascii="Times New Roman" w:hAnsi="Times New Roman" w:cs="Times New Roman"/>
          <w:b/>
          <w:sz w:val="24"/>
          <w:szCs w:val="24"/>
        </w:rPr>
        <w:t xml:space="preserve"> A G</w:t>
      </w:r>
      <w:r w:rsidR="003C2C95" w:rsidRPr="00BA46A4">
        <w:rPr>
          <w:rFonts w:ascii="Times New Roman" w:hAnsi="Times New Roman" w:cs="Times New Roman"/>
          <w:b/>
          <w:sz w:val="24"/>
          <w:szCs w:val="24"/>
        </w:rPr>
        <w:t>AZE</w:t>
      </w:r>
      <w:r w:rsidRPr="00BA46A4">
        <w:rPr>
          <w:rFonts w:ascii="Times New Roman" w:hAnsi="Times New Roman" w:cs="Times New Roman"/>
          <w:b/>
          <w:sz w:val="24"/>
          <w:szCs w:val="24"/>
        </w:rPr>
        <w:t>LOR</w:t>
      </w:r>
      <w:r w:rsidR="003C2C95" w:rsidRPr="00BA46A4">
        <w:rPr>
          <w:rFonts w:ascii="Times New Roman" w:hAnsi="Times New Roman" w:cs="Times New Roman"/>
          <w:b/>
          <w:sz w:val="24"/>
          <w:szCs w:val="24"/>
        </w:rPr>
        <w:t xml:space="preserve"> NATURALE PE PIE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="003C2C95" w:rsidRPr="00BA46A4">
        <w:rPr>
          <w:rFonts w:ascii="Times New Roman" w:hAnsi="Times New Roman" w:cs="Times New Roman"/>
          <w:b/>
          <w:sz w:val="24"/>
          <w:szCs w:val="24"/>
        </w:rPr>
        <w:t>ELE CENTRALIZATE</w:t>
      </w:r>
    </w:p>
    <w:p w:rsidR="003C2C95" w:rsidRPr="00BA46A4" w:rsidRDefault="003C2C95" w:rsidP="003C2C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A4396" w:rsidRPr="00BA4396" w:rsidRDefault="00BA4396" w:rsidP="00894D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 conformitate cu prevederile punctului 4 din Ordonanța de Urgență a Guvernului nr. 64/2016, la articolul</w:t>
      </w:r>
      <w:r w:rsidRPr="00BA4396">
        <w:rPr>
          <w:rFonts w:ascii="Times New Roman" w:hAnsi="Times New Roman" w:cs="Times New Roman"/>
          <w:sz w:val="24"/>
          <w:szCs w:val="24"/>
        </w:rPr>
        <w:t xml:space="preserve"> 177</w:t>
      </w:r>
      <w:r>
        <w:rPr>
          <w:rFonts w:ascii="Times New Roman" w:hAnsi="Times New Roman" w:cs="Times New Roman"/>
          <w:sz w:val="24"/>
          <w:szCs w:val="24"/>
        </w:rPr>
        <w:t xml:space="preserve"> din Legea energiei electrice și a gazelor naturale nr. 123/2012, cu modificările și completările ulterioare</w:t>
      </w:r>
      <w:r w:rsidRPr="00BA4396">
        <w:rPr>
          <w:rFonts w:ascii="Times New Roman" w:hAnsi="Times New Roman" w:cs="Times New Roman"/>
          <w:sz w:val="24"/>
          <w:szCs w:val="24"/>
        </w:rPr>
        <w:t>, după alineatul (3^3) se introduc unspreze</w:t>
      </w:r>
      <w:r>
        <w:rPr>
          <w:rFonts w:ascii="Times New Roman" w:hAnsi="Times New Roman" w:cs="Times New Roman"/>
          <w:sz w:val="24"/>
          <w:szCs w:val="24"/>
        </w:rPr>
        <w:t>ce noi alineate, dintre care</w:t>
      </w:r>
      <w:r w:rsidR="0048541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alineatele (3^11) și (3^12</w:t>
      </w:r>
      <w:r w:rsidRPr="00BA4396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impun următoarele:</w:t>
      </w:r>
    </w:p>
    <w:p w:rsidR="00894DA6" w:rsidRPr="00D94D5E" w:rsidRDefault="00D02FD7" w:rsidP="00894DA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94D5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74AF0" w:rsidRPr="00D94D5E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BA4396" w:rsidRPr="00D94D5E">
        <w:rPr>
          <w:rFonts w:ascii="Times New Roman" w:hAnsi="Times New Roman" w:cs="Times New Roman"/>
          <w:i/>
          <w:sz w:val="24"/>
          <w:szCs w:val="24"/>
        </w:rPr>
        <w:t>”</w:t>
      </w:r>
      <w:r w:rsidR="00894DA6" w:rsidRPr="00D94D5E">
        <w:rPr>
          <w:rFonts w:ascii="Times New Roman" w:hAnsi="Times New Roman" w:cs="Times New Roman"/>
          <w:i/>
          <w:sz w:val="24"/>
          <w:szCs w:val="24"/>
        </w:rPr>
        <w:t>(3^11) Până la data de 30 noiembrie 2016, ANRE va aproba, cu avizul Consiliului Concuren</w:t>
      </w:r>
      <w:r w:rsidR="00BA46A4" w:rsidRPr="00D94D5E">
        <w:rPr>
          <w:rFonts w:ascii="Times New Roman" w:hAnsi="Times New Roman" w:cs="Times New Roman"/>
          <w:i/>
          <w:sz w:val="24"/>
          <w:szCs w:val="24"/>
        </w:rPr>
        <w:t>ț</w:t>
      </w:r>
      <w:r w:rsidR="00894DA6" w:rsidRPr="00D94D5E">
        <w:rPr>
          <w:rFonts w:ascii="Times New Roman" w:hAnsi="Times New Roman" w:cs="Times New Roman"/>
          <w:i/>
          <w:sz w:val="24"/>
          <w:szCs w:val="24"/>
        </w:rPr>
        <w:t>ei, regulile specifice care vor fi aplicate pe pie</w:t>
      </w:r>
      <w:r w:rsidR="00BA46A4" w:rsidRPr="00D94D5E">
        <w:rPr>
          <w:rFonts w:ascii="Times New Roman" w:hAnsi="Times New Roman" w:cs="Times New Roman"/>
          <w:i/>
          <w:sz w:val="24"/>
          <w:szCs w:val="24"/>
        </w:rPr>
        <w:t>ț</w:t>
      </w:r>
      <w:r w:rsidR="00894DA6" w:rsidRPr="00D94D5E">
        <w:rPr>
          <w:rFonts w:ascii="Times New Roman" w:hAnsi="Times New Roman" w:cs="Times New Roman"/>
          <w:i/>
          <w:sz w:val="24"/>
          <w:szCs w:val="24"/>
        </w:rPr>
        <w:t>ele centralizate de gaze naturale, în scopul tranzac</w:t>
      </w:r>
      <w:r w:rsidR="00BA46A4" w:rsidRPr="00D94D5E">
        <w:rPr>
          <w:rFonts w:ascii="Times New Roman" w:hAnsi="Times New Roman" w:cs="Times New Roman"/>
          <w:i/>
          <w:sz w:val="24"/>
          <w:szCs w:val="24"/>
        </w:rPr>
        <w:t>ț</w:t>
      </w:r>
      <w:r w:rsidR="00894DA6" w:rsidRPr="00D94D5E">
        <w:rPr>
          <w:rFonts w:ascii="Times New Roman" w:hAnsi="Times New Roman" w:cs="Times New Roman"/>
          <w:i/>
          <w:sz w:val="24"/>
          <w:szCs w:val="24"/>
        </w:rPr>
        <w:t>ionării gazelor naturale, în condi</w:t>
      </w:r>
      <w:r w:rsidR="00BA46A4" w:rsidRPr="00D94D5E">
        <w:rPr>
          <w:rFonts w:ascii="Times New Roman" w:hAnsi="Times New Roman" w:cs="Times New Roman"/>
          <w:i/>
          <w:sz w:val="24"/>
          <w:szCs w:val="24"/>
        </w:rPr>
        <w:t>ț</w:t>
      </w:r>
      <w:r w:rsidR="00894DA6" w:rsidRPr="00D94D5E">
        <w:rPr>
          <w:rFonts w:ascii="Times New Roman" w:hAnsi="Times New Roman" w:cs="Times New Roman"/>
          <w:i/>
          <w:sz w:val="24"/>
          <w:szCs w:val="24"/>
        </w:rPr>
        <w:t>ii concuren</w:t>
      </w:r>
      <w:r w:rsidR="00BA46A4" w:rsidRPr="00D94D5E">
        <w:rPr>
          <w:rFonts w:ascii="Times New Roman" w:hAnsi="Times New Roman" w:cs="Times New Roman"/>
          <w:i/>
          <w:sz w:val="24"/>
          <w:szCs w:val="24"/>
        </w:rPr>
        <w:t>ț</w:t>
      </w:r>
      <w:r w:rsidR="00894DA6" w:rsidRPr="00D94D5E">
        <w:rPr>
          <w:rFonts w:ascii="Times New Roman" w:hAnsi="Times New Roman" w:cs="Times New Roman"/>
          <w:i/>
          <w:sz w:val="24"/>
          <w:szCs w:val="24"/>
        </w:rPr>
        <w:t xml:space="preserve">iale </w:t>
      </w:r>
      <w:r w:rsidR="00BA46A4" w:rsidRPr="00D94D5E">
        <w:rPr>
          <w:rFonts w:ascii="Times New Roman" w:hAnsi="Times New Roman" w:cs="Times New Roman"/>
          <w:i/>
          <w:sz w:val="24"/>
          <w:szCs w:val="24"/>
        </w:rPr>
        <w:t>ș</w:t>
      </w:r>
      <w:r w:rsidR="00894DA6" w:rsidRPr="00D94D5E">
        <w:rPr>
          <w:rFonts w:ascii="Times New Roman" w:hAnsi="Times New Roman" w:cs="Times New Roman"/>
          <w:i/>
          <w:sz w:val="24"/>
          <w:szCs w:val="24"/>
        </w:rPr>
        <w:t xml:space="preserve">i în mod transparent, public </w:t>
      </w:r>
      <w:r w:rsidR="00BA46A4" w:rsidRPr="00D94D5E">
        <w:rPr>
          <w:rFonts w:ascii="Times New Roman" w:hAnsi="Times New Roman" w:cs="Times New Roman"/>
          <w:i/>
          <w:sz w:val="24"/>
          <w:szCs w:val="24"/>
        </w:rPr>
        <w:t>ș</w:t>
      </w:r>
      <w:r w:rsidR="00894DA6" w:rsidRPr="00D94D5E">
        <w:rPr>
          <w:rFonts w:ascii="Times New Roman" w:hAnsi="Times New Roman" w:cs="Times New Roman"/>
          <w:i/>
          <w:sz w:val="24"/>
          <w:szCs w:val="24"/>
        </w:rPr>
        <w:t>i nediscriminatoriu.</w:t>
      </w:r>
    </w:p>
    <w:p w:rsidR="00894DA6" w:rsidRPr="00D94D5E" w:rsidRDefault="00894DA6" w:rsidP="00894DA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94D5E">
        <w:rPr>
          <w:rFonts w:ascii="Times New Roman" w:hAnsi="Times New Roman" w:cs="Times New Roman"/>
          <w:i/>
          <w:sz w:val="24"/>
          <w:szCs w:val="24"/>
        </w:rPr>
        <w:t xml:space="preserve">    (3^12) Până la data de 30 noiembrie 2016, ANRE va emite, cu avizul Consiliului Concuren</w:t>
      </w:r>
      <w:r w:rsidR="00BA46A4" w:rsidRPr="00D94D5E">
        <w:rPr>
          <w:rFonts w:ascii="Times New Roman" w:hAnsi="Times New Roman" w:cs="Times New Roman"/>
          <w:i/>
          <w:sz w:val="24"/>
          <w:szCs w:val="24"/>
        </w:rPr>
        <w:t>ț</w:t>
      </w:r>
      <w:r w:rsidRPr="00D94D5E">
        <w:rPr>
          <w:rFonts w:ascii="Times New Roman" w:hAnsi="Times New Roman" w:cs="Times New Roman"/>
          <w:i/>
          <w:sz w:val="24"/>
          <w:szCs w:val="24"/>
        </w:rPr>
        <w:t>ei, reglementările necesare pentru aplicarea prevederilor prezentului articol, astfel încât să fie asigurate condi</w:t>
      </w:r>
      <w:r w:rsidR="00BA46A4" w:rsidRPr="00D94D5E">
        <w:rPr>
          <w:rFonts w:ascii="Times New Roman" w:hAnsi="Times New Roman" w:cs="Times New Roman"/>
          <w:i/>
          <w:sz w:val="24"/>
          <w:szCs w:val="24"/>
        </w:rPr>
        <w:t>ț</w:t>
      </w:r>
      <w:r w:rsidRPr="00D94D5E">
        <w:rPr>
          <w:rFonts w:ascii="Times New Roman" w:hAnsi="Times New Roman" w:cs="Times New Roman"/>
          <w:i/>
          <w:sz w:val="24"/>
          <w:szCs w:val="24"/>
        </w:rPr>
        <w:t>iile de concuren</w:t>
      </w:r>
      <w:r w:rsidR="00BA46A4" w:rsidRPr="00D94D5E">
        <w:rPr>
          <w:rFonts w:ascii="Times New Roman" w:hAnsi="Times New Roman" w:cs="Times New Roman"/>
          <w:i/>
          <w:sz w:val="24"/>
          <w:szCs w:val="24"/>
        </w:rPr>
        <w:t>ț</w:t>
      </w:r>
      <w:r w:rsidRPr="00D94D5E">
        <w:rPr>
          <w:rFonts w:ascii="Times New Roman" w:hAnsi="Times New Roman" w:cs="Times New Roman"/>
          <w:i/>
          <w:sz w:val="24"/>
          <w:szCs w:val="24"/>
        </w:rPr>
        <w:t xml:space="preserve">ă </w:t>
      </w:r>
      <w:r w:rsidR="00BA46A4" w:rsidRPr="00D94D5E">
        <w:rPr>
          <w:rFonts w:ascii="Times New Roman" w:hAnsi="Times New Roman" w:cs="Times New Roman"/>
          <w:i/>
          <w:sz w:val="24"/>
          <w:szCs w:val="24"/>
        </w:rPr>
        <w:t>ș</w:t>
      </w:r>
      <w:r w:rsidRPr="00D94D5E">
        <w:rPr>
          <w:rFonts w:ascii="Times New Roman" w:hAnsi="Times New Roman" w:cs="Times New Roman"/>
          <w:i/>
          <w:sz w:val="24"/>
          <w:szCs w:val="24"/>
        </w:rPr>
        <w:t xml:space="preserve">i de acces transparent </w:t>
      </w:r>
      <w:r w:rsidR="00BA46A4" w:rsidRPr="00D94D5E">
        <w:rPr>
          <w:rFonts w:ascii="Times New Roman" w:hAnsi="Times New Roman" w:cs="Times New Roman"/>
          <w:i/>
          <w:sz w:val="24"/>
          <w:szCs w:val="24"/>
        </w:rPr>
        <w:t>ș</w:t>
      </w:r>
      <w:r w:rsidRPr="00D94D5E">
        <w:rPr>
          <w:rFonts w:ascii="Times New Roman" w:hAnsi="Times New Roman" w:cs="Times New Roman"/>
          <w:i/>
          <w:sz w:val="24"/>
          <w:szCs w:val="24"/>
        </w:rPr>
        <w:t>i nediscriminatoriu al cumpărătorilor la cantită</w:t>
      </w:r>
      <w:r w:rsidR="00BA46A4" w:rsidRPr="00D94D5E">
        <w:rPr>
          <w:rFonts w:ascii="Times New Roman" w:hAnsi="Times New Roman" w:cs="Times New Roman"/>
          <w:i/>
          <w:sz w:val="24"/>
          <w:szCs w:val="24"/>
        </w:rPr>
        <w:t>ț</w:t>
      </w:r>
      <w:r w:rsidRPr="00D94D5E">
        <w:rPr>
          <w:rFonts w:ascii="Times New Roman" w:hAnsi="Times New Roman" w:cs="Times New Roman"/>
          <w:i/>
          <w:sz w:val="24"/>
          <w:szCs w:val="24"/>
        </w:rPr>
        <w:t>ile de gaze naturale ofertate pe pia</w:t>
      </w:r>
      <w:r w:rsidR="00BA46A4" w:rsidRPr="00D94D5E">
        <w:rPr>
          <w:rFonts w:ascii="Times New Roman" w:hAnsi="Times New Roman" w:cs="Times New Roman"/>
          <w:i/>
          <w:sz w:val="24"/>
          <w:szCs w:val="24"/>
        </w:rPr>
        <w:t>ț</w:t>
      </w:r>
      <w:r w:rsidRPr="00D94D5E">
        <w:rPr>
          <w:rFonts w:ascii="Times New Roman" w:hAnsi="Times New Roman" w:cs="Times New Roman"/>
          <w:i/>
          <w:sz w:val="24"/>
          <w:szCs w:val="24"/>
        </w:rPr>
        <w:t>a concuren</w:t>
      </w:r>
      <w:r w:rsidR="00BA46A4" w:rsidRPr="00D94D5E">
        <w:rPr>
          <w:rFonts w:ascii="Times New Roman" w:hAnsi="Times New Roman" w:cs="Times New Roman"/>
          <w:i/>
          <w:sz w:val="24"/>
          <w:szCs w:val="24"/>
        </w:rPr>
        <w:t>ț</w:t>
      </w:r>
      <w:r w:rsidRPr="00D94D5E">
        <w:rPr>
          <w:rFonts w:ascii="Times New Roman" w:hAnsi="Times New Roman" w:cs="Times New Roman"/>
          <w:i/>
          <w:sz w:val="24"/>
          <w:szCs w:val="24"/>
        </w:rPr>
        <w:t>ială.</w:t>
      </w:r>
      <w:r w:rsidR="00BA4396" w:rsidRPr="00D94D5E">
        <w:rPr>
          <w:rFonts w:ascii="Times New Roman" w:hAnsi="Times New Roman" w:cs="Times New Roman"/>
          <w:i/>
          <w:sz w:val="24"/>
          <w:szCs w:val="24"/>
        </w:rPr>
        <w:t>”</w:t>
      </w:r>
    </w:p>
    <w:p w:rsidR="00C0092D" w:rsidRPr="00BA46A4" w:rsidRDefault="00033F85" w:rsidP="00C0092D">
      <w:p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A.</w:t>
      </w:r>
      <w:r w:rsidRPr="00BA46A4">
        <w:rPr>
          <w:rFonts w:ascii="Times New Roman" w:hAnsi="Times New Roman" w:cs="Times New Roman"/>
          <w:sz w:val="24"/>
          <w:szCs w:val="24"/>
        </w:rPr>
        <w:t xml:space="preserve"> </w:t>
      </w:r>
      <w:r w:rsidR="00BA4396">
        <w:rPr>
          <w:rFonts w:ascii="Times New Roman" w:hAnsi="Times New Roman" w:cs="Times New Roman"/>
          <w:sz w:val="24"/>
          <w:szCs w:val="24"/>
        </w:rPr>
        <w:t>Ținând cont de cele precizate anterior, î</w:t>
      </w:r>
      <w:r w:rsidR="00C0092D" w:rsidRPr="00BA46A4">
        <w:rPr>
          <w:rFonts w:ascii="Times New Roman" w:hAnsi="Times New Roman" w:cs="Times New Roman"/>
          <w:sz w:val="24"/>
          <w:szCs w:val="24"/>
        </w:rPr>
        <w:t xml:space="preserve">n </w:t>
      </w:r>
      <w:r w:rsidR="00BA4396">
        <w:rPr>
          <w:rFonts w:ascii="Times New Roman" w:hAnsi="Times New Roman" w:cs="Times New Roman"/>
          <w:sz w:val="24"/>
          <w:szCs w:val="24"/>
        </w:rPr>
        <w:t>vederea</w:t>
      </w:r>
      <w:r w:rsidR="00C0092D" w:rsidRPr="00BA46A4">
        <w:rPr>
          <w:rFonts w:ascii="Times New Roman" w:hAnsi="Times New Roman" w:cs="Times New Roman"/>
          <w:sz w:val="24"/>
          <w:szCs w:val="24"/>
        </w:rPr>
        <w:t xml:space="preserve">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C0092D" w:rsidRPr="00BA46A4">
        <w:rPr>
          <w:rFonts w:ascii="Times New Roman" w:hAnsi="Times New Roman" w:cs="Times New Roman"/>
          <w:sz w:val="24"/>
          <w:szCs w:val="24"/>
        </w:rPr>
        <w:t>ionării gazelor naturale pe pie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C0092D" w:rsidRPr="00BA46A4">
        <w:rPr>
          <w:rFonts w:ascii="Times New Roman" w:hAnsi="Times New Roman" w:cs="Times New Roman"/>
          <w:sz w:val="24"/>
          <w:szCs w:val="24"/>
        </w:rPr>
        <w:t>ele centralizate, în condi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C0092D" w:rsidRPr="00BA46A4">
        <w:rPr>
          <w:rFonts w:ascii="Times New Roman" w:hAnsi="Times New Roman" w:cs="Times New Roman"/>
          <w:sz w:val="24"/>
          <w:szCs w:val="24"/>
        </w:rPr>
        <w:t>ii concuren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C0092D" w:rsidRPr="00BA46A4">
        <w:rPr>
          <w:rFonts w:ascii="Times New Roman" w:hAnsi="Times New Roman" w:cs="Times New Roman"/>
          <w:sz w:val="24"/>
          <w:szCs w:val="24"/>
        </w:rPr>
        <w:t xml:space="preserve">iale 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="00C0092D" w:rsidRPr="00BA46A4">
        <w:rPr>
          <w:rFonts w:ascii="Times New Roman" w:hAnsi="Times New Roman" w:cs="Times New Roman"/>
          <w:sz w:val="24"/>
          <w:szCs w:val="24"/>
        </w:rPr>
        <w:t xml:space="preserve">i în mod transparent, public 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="00C0092D" w:rsidRPr="00BA46A4">
        <w:rPr>
          <w:rFonts w:ascii="Times New Roman" w:hAnsi="Times New Roman" w:cs="Times New Roman"/>
          <w:sz w:val="24"/>
          <w:szCs w:val="24"/>
        </w:rPr>
        <w:t xml:space="preserve">i nediscriminatoriu, </w:t>
      </w:r>
      <w:r w:rsidR="00C0092D" w:rsidRPr="00284979">
        <w:rPr>
          <w:rFonts w:ascii="Times New Roman" w:hAnsi="Times New Roman" w:cs="Times New Roman"/>
          <w:sz w:val="24"/>
          <w:szCs w:val="24"/>
          <w:u w:val="single"/>
        </w:rPr>
        <w:t>ANRE propune următoarele principii</w:t>
      </w:r>
      <w:r w:rsidR="00C0092D" w:rsidRPr="00BA46A4">
        <w:rPr>
          <w:rFonts w:ascii="Times New Roman" w:hAnsi="Times New Roman" w:cs="Times New Roman"/>
          <w:sz w:val="24"/>
          <w:szCs w:val="24"/>
        </w:rPr>
        <w:t>:</w:t>
      </w:r>
    </w:p>
    <w:p w:rsidR="00894DA6" w:rsidRPr="00BA46A4" w:rsidRDefault="00C937E9" w:rsidP="00516F10">
      <w:pPr>
        <w:pStyle w:val="ListParagraph"/>
        <w:numPr>
          <w:ilvl w:val="0"/>
          <w:numId w:val="3"/>
        </w:numPr>
        <w:ind w:left="567" w:firstLine="873"/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sz w:val="24"/>
          <w:szCs w:val="24"/>
        </w:rPr>
        <w:t>Pentru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ionarea gazelor naturale pe pie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 xml:space="preserve">ele centralizate </w:t>
      </w:r>
      <w:r w:rsidRPr="00BA46A4">
        <w:rPr>
          <w:rFonts w:ascii="Times New Roman" w:hAnsi="Times New Roman" w:cs="Times New Roman"/>
          <w:b/>
          <w:sz w:val="24"/>
          <w:szCs w:val="24"/>
        </w:rPr>
        <w:t>c</w:t>
      </w:r>
      <w:r w:rsidR="00E26FB3" w:rsidRPr="00BA46A4">
        <w:rPr>
          <w:rFonts w:ascii="Times New Roman" w:hAnsi="Times New Roman" w:cs="Times New Roman"/>
          <w:b/>
          <w:sz w:val="24"/>
          <w:szCs w:val="24"/>
        </w:rPr>
        <w:t>lauzele contractuale sunt standardizate</w:t>
      </w:r>
      <w:r w:rsidR="005B559D" w:rsidRPr="00BA46A4">
        <w:rPr>
          <w:rFonts w:ascii="Times New Roman" w:hAnsi="Times New Roman" w:cs="Times New Roman"/>
          <w:sz w:val="24"/>
          <w:szCs w:val="24"/>
        </w:rPr>
        <w:t xml:space="preserve"> pentru </w:t>
      </w:r>
      <w:r w:rsidR="00F54AAE" w:rsidRPr="00BA46A4">
        <w:rPr>
          <w:rFonts w:ascii="Times New Roman" w:hAnsi="Times New Roman" w:cs="Times New Roman"/>
          <w:sz w:val="24"/>
          <w:szCs w:val="24"/>
        </w:rPr>
        <w:t>produsele</w:t>
      </w:r>
      <w:r w:rsidR="005B559D" w:rsidRPr="00BA46A4">
        <w:rPr>
          <w:rFonts w:ascii="Times New Roman" w:hAnsi="Times New Roman" w:cs="Times New Roman"/>
          <w:sz w:val="24"/>
          <w:szCs w:val="24"/>
        </w:rPr>
        <w:t xml:space="preserve"> spot, forward 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="005B559D" w:rsidRPr="00BA46A4">
        <w:rPr>
          <w:rFonts w:ascii="Times New Roman" w:hAnsi="Times New Roman" w:cs="Times New Roman"/>
          <w:sz w:val="24"/>
          <w:szCs w:val="24"/>
        </w:rPr>
        <w:t xml:space="preserve">i </w:t>
      </w:r>
      <w:r w:rsidR="00F54AAE" w:rsidRPr="00BA46A4">
        <w:rPr>
          <w:rFonts w:ascii="Times New Roman" w:hAnsi="Times New Roman" w:cs="Times New Roman"/>
          <w:sz w:val="24"/>
          <w:szCs w:val="24"/>
        </w:rPr>
        <w:t xml:space="preserve">contractele </w:t>
      </w:r>
      <w:r w:rsidR="005B559D" w:rsidRPr="00BA46A4">
        <w:rPr>
          <w:rFonts w:ascii="Times New Roman" w:hAnsi="Times New Roman" w:cs="Times New Roman"/>
          <w:sz w:val="24"/>
          <w:szCs w:val="24"/>
        </w:rPr>
        <w:t>futures</w:t>
      </w:r>
      <w:r w:rsidR="00E26FB3" w:rsidRPr="00BA46A4">
        <w:rPr>
          <w:rFonts w:ascii="Times New Roman" w:hAnsi="Times New Roman" w:cs="Times New Roman"/>
          <w:sz w:val="24"/>
          <w:szCs w:val="24"/>
        </w:rPr>
        <w:t xml:space="preserve">. </w:t>
      </w:r>
      <w:r w:rsidR="0073129F" w:rsidRPr="00BA46A4">
        <w:rPr>
          <w:rFonts w:ascii="Times New Roman" w:hAnsi="Times New Roman" w:cs="Times New Roman"/>
          <w:b/>
          <w:sz w:val="24"/>
          <w:szCs w:val="24"/>
        </w:rPr>
        <w:t>Cantitatea tranzac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="0073129F" w:rsidRPr="00BA46A4">
        <w:rPr>
          <w:rFonts w:ascii="Times New Roman" w:hAnsi="Times New Roman" w:cs="Times New Roman"/>
          <w:b/>
          <w:sz w:val="24"/>
          <w:szCs w:val="24"/>
        </w:rPr>
        <w:t>ionată - 1 MWh/h – standard</w:t>
      </w:r>
      <w:r w:rsidR="0073129F" w:rsidRPr="00BA46A4">
        <w:rPr>
          <w:rFonts w:ascii="Times New Roman" w:hAnsi="Times New Roman" w:cs="Times New Roman"/>
          <w:sz w:val="24"/>
          <w:szCs w:val="24"/>
        </w:rPr>
        <w:t xml:space="preserve">. </w:t>
      </w:r>
      <w:r w:rsidR="00E26FB3" w:rsidRPr="00BA46A4">
        <w:rPr>
          <w:rFonts w:ascii="Times New Roman" w:hAnsi="Times New Roman" w:cs="Times New Roman"/>
          <w:sz w:val="24"/>
          <w:szCs w:val="24"/>
        </w:rPr>
        <w:t>Se negociază</w:t>
      </w:r>
      <w:r w:rsidR="002D658B" w:rsidRPr="00BA46A4">
        <w:rPr>
          <w:rFonts w:ascii="Times New Roman" w:hAnsi="Times New Roman" w:cs="Times New Roman"/>
          <w:sz w:val="24"/>
          <w:szCs w:val="24"/>
        </w:rPr>
        <w:t xml:space="preserve"> doar pre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2D658B" w:rsidRPr="00BA46A4">
        <w:rPr>
          <w:rFonts w:ascii="Times New Roman" w:hAnsi="Times New Roman" w:cs="Times New Roman"/>
          <w:sz w:val="24"/>
          <w:szCs w:val="24"/>
        </w:rPr>
        <w:t xml:space="preserve">ul 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="002D658B" w:rsidRPr="00BA46A4">
        <w:rPr>
          <w:rFonts w:ascii="Times New Roman" w:hAnsi="Times New Roman" w:cs="Times New Roman"/>
          <w:sz w:val="24"/>
          <w:szCs w:val="24"/>
        </w:rPr>
        <w:t>i</w:t>
      </w:r>
      <w:r w:rsidR="0073129F" w:rsidRPr="00BA46A4">
        <w:rPr>
          <w:rFonts w:ascii="Times New Roman" w:hAnsi="Times New Roman" w:cs="Times New Roman"/>
          <w:sz w:val="24"/>
          <w:szCs w:val="24"/>
        </w:rPr>
        <w:t xml:space="preserve"> cantitatea (multiplu de 1 MWh/h</w:t>
      </w:r>
      <w:r w:rsidR="00E26FB3" w:rsidRPr="00BA46A4">
        <w:rPr>
          <w:rFonts w:ascii="Times New Roman" w:hAnsi="Times New Roman" w:cs="Times New Roman"/>
          <w:sz w:val="24"/>
          <w:szCs w:val="24"/>
        </w:rPr>
        <w:t>)</w:t>
      </w:r>
      <w:r w:rsidR="009B58E9" w:rsidRPr="00BA46A4">
        <w:rPr>
          <w:rFonts w:ascii="Times New Roman" w:hAnsi="Times New Roman" w:cs="Times New Roman"/>
          <w:sz w:val="24"/>
          <w:szCs w:val="24"/>
        </w:rPr>
        <w:t xml:space="preserve">. Pentru </w:t>
      </w:r>
      <w:r w:rsidR="0073129F" w:rsidRPr="00BA46A4">
        <w:rPr>
          <w:rFonts w:ascii="Times New Roman" w:hAnsi="Times New Roman" w:cs="Times New Roman"/>
          <w:sz w:val="24"/>
          <w:szCs w:val="24"/>
        </w:rPr>
        <w:t>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73129F" w:rsidRPr="00BA46A4">
        <w:rPr>
          <w:rFonts w:ascii="Times New Roman" w:hAnsi="Times New Roman" w:cs="Times New Roman"/>
          <w:sz w:val="24"/>
          <w:szCs w:val="24"/>
        </w:rPr>
        <w:t>iile</w:t>
      </w:r>
      <w:r w:rsidR="009B58E9" w:rsidRPr="00BA46A4">
        <w:rPr>
          <w:rFonts w:ascii="Times New Roman" w:hAnsi="Times New Roman" w:cs="Times New Roman"/>
          <w:sz w:val="24"/>
          <w:szCs w:val="24"/>
        </w:rPr>
        <w:t xml:space="preserve"> încheiate </w:t>
      </w:r>
      <w:r w:rsidR="009B58E9" w:rsidRPr="00BA46A4">
        <w:rPr>
          <w:rFonts w:ascii="Times New Roman" w:hAnsi="Times New Roman" w:cs="Times New Roman"/>
          <w:b/>
          <w:sz w:val="24"/>
          <w:szCs w:val="24"/>
        </w:rPr>
        <w:t xml:space="preserve">pe </w:t>
      </w:r>
      <w:r w:rsidR="00334651" w:rsidRPr="00BA46A4">
        <w:rPr>
          <w:rFonts w:ascii="Times New Roman" w:hAnsi="Times New Roman" w:cs="Times New Roman"/>
          <w:b/>
          <w:sz w:val="24"/>
          <w:szCs w:val="24"/>
        </w:rPr>
        <w:t>pia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="00334651" w:rsidRPr="00BA46A4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9B58E9" w:rsidRPr="00BA46A4">
        <w:rPr>
          <w:rFonts w:ascii="Times New Roman" w:hAnsi="Times New Roman" w:cs="Times New Roman"/>
          <w:b/>
          <w:sz w:val="24"/>
          <w:szCs w:val="24"/>
        </w:rPr>
        <w:t>OTC</w:t>
      </w:r>
      <w:r w:rsidRPr="00BA46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8E9" w:rsidRPr="00BA46A4">
        <w:rPr>
          <w:rFonts w:ascii="Times New Roman" w:hAnsi="Times New Roman" w:cs="Times New Roman"/>
          <w:b/>
          <w:sz w:val="24"/>
          <w:szCs w:val="24"/>
        </w:rPr>
        <w:t xml:space="preserve">contractele utilizate sunt contracte </w:t>
      </w:r>
      <w:r w:rsidR="0073129F" w:rsidRPr="00BA46A4">
        <w:rPr>
          <w:rFonts w:ascii="Times New Roman" w:hAnsi="Times New Roman" w:cs="Times New Roman"/>
          <w:b/>
          <w:sz w:val="24"/>
          <w:szCs w:val="24"/>
        </w:rPr>
        <w:t xml:space="preserve">standard, </w:t>
      </w:r>
      <w:r w:rsidR="009B58E9" w:rsidRPr="00BA46A4">
        <w:rPr>
          <w:rFonts w:ascii="Times New Roman" w:hAnsi="Times New Roman" w:cs="Times New Roman"/>
          <w:b/>
          <w:sz w:val="24"/>
          <w:szCs w:val="24"/>
        </w:rPr>
        <w:t>de tip EFET</w:t>
      </w:r>
      <w:r w:rsidR="005B559D" w:rsidRPr="00BA46A4">
        <w:rPr>
          <w:rFonts w:ascii="Times New Roman" w:hAnsi="Times New Roman" w:cs="Times New Roman"/>
          <w:sz w:val="24"/>
          <w:szCs w:val="24"/>
        </w:rPr>
        <w:t>,</w:t>
      </w:r>
      <w:r w:rsidR="009B58E9" w:rsidRPr="00BA46A4">
        <w:rPr>
          <w:rFonts w:ascii="Times New Roman" w:hAnsi="Times New Roman" w:cs="Times New Roman"/>
          <w:sz w:val="24"/>
          <w:szCs w:val="24"/>
        </w:rPr>
        <w:t xml:space="preserve"> </w:t>
      </w:r>
      <w:r w:rsidR="00395DA2" w:rsidRPr="00BA46A4">
        <w:rPr>
          <w:rFonts w:ascii="Times New Roman" w:hAnsi="Times New Roman" w:cs="Times New Roman"/>
          <w:sz w:val="24"/>
          <w:szCs w:val="24"/>
        </w:rPr>
        <w:t>iar</w:t>
      </w:r>
      <w:r w:rsidRPr="00BA46A4">
        <w:rPr>
          <w:rFonts w:ascii="Times New Roman" w:hAnsi="Times New Roman" w:cs="Times New Roman"/>
          <w:sz w:val="24"/>
          <w:szCs w:val="24"/>
        </w:rPr>
        <w:t xml:space="preserve"> </w:t>
      </w:r>
      <w:r w:rsidR="009B58E9" w:rsidRPr="00BA46A4">
        <w:rPr>
          <w:rFonts w:ascii="Times New Roman" w:hAnsi="Times New Roman" w:cs="Times New Roman"/>
          <w:sz w:val="24"/>
          <w:szCs w:val="24"/>
        </w:rPr>
        <w:t>produsele oferite spre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9B58E9" w:rsidRPr="00BA46A4">
        <w:rPr>
          <w:rFonts w:ascii="Times New Roman" w:hAnsi="Times New Roman" w:cs="Times New Roman"/>
          <w:sz w:val="24"/>
          <w:szCs w:val="24"/>
        </w:rPr>
        <w:t>ionare sunt definite de către participan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9B58E9" w:rsidRPr="00BA46A4">
        <w:rPr>
          <w:rFonts w:ascii="Times New Roman" w:hAnsi="Times New Roman" w:cs="Times New Roman"/>
          <w:sz w:val="24"/>
          <w:szCs w:val="24"/>
        </w:rPr>
        <w:t>ii care ini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9B58E9" w:rsidRPr="00BA46A4">
        <w:rPr>
          <w:rFonts w:ascii="Times New Roman" w:hAnsi="Times New Roman" w:cs="Times New Roman"/>
          <w:sz w:val="24"/>
          <w:szCs w:val="24"/>
        </w:rPr>
        <w:t>iază ordinul de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9B58E9" w:rsidRPr="00BA46A4">
        <w:rPr>
          <w:rFonts w:ascii="Times New Roman" w:hAnsi="Times New Roman" w:cs="Times New Roman"/>
          <w:sz w:val="24"/>
          <w:szCs w:val="24"/>
        </w:rPr>
        <w:t xml:space="preserve">ionare; </w:t>
      </w:r>
    </w:p>
    <w:p w:rsidR="00164DDB" w:rsidRPr="00BA46A4" w:rsidRDefault="00CB3983" w:rsidP="00164DDB">
      <w:pPr>
        <w:pStyle w:val="ListParagraph"/>
        <w:numPr>
          <w:ilvl w:val="0"/>
          <w:numId w:val="3"/>
        </w:numPr>
        <w:ind w:left="567" w:firstLine="873"/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 xml:space="preserve">Vânzarea-cumpărarea de gaze naturale se face doar în PVT pentru produsele forward </w:t>
      </w:r>
      <w:r w:rsidR="00BA46A4">
        <w:rPr>
          <w:rFonts w:ascii="Times New Roman" w:hAnsi="Times New Roman" w:cs="Times New Roman"/>
          <w:b/>
          <w:sz w:val="24"/>
          <w:szCs w:val="24"/>
        </w:rPr>
        <w:t>ș</w:t>
      </w:r>
      <w:r w:rsidRPr="00BA46A4">
        <w:rPr>
          <w:rFonts w:ascii="Times New Roman" w:hAnsi="Times New Roman" w:cs="Times New Roman"/>
          <w:b/>
          <w:sz w:val="24"/>
          <w:szCs w:val="24"/>
        </w:rPr>
        <w:t>i contractele futures</w:t>
      </w:r>
      <w:r w:rsidRPr="00BA46A4">
        <w:rPr>
          <w:rFonts w:ascii="Times New Roman" w:hAnsi="Times New Roman" w:cs="Times New Roman"/>
          <w:sz w:val="24"/>
          <w:szCs w:val="24"/>
        </w:rPr>
        <w:t xml:space="preserve">, iar pentru produsele spot 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Pr="00BA46A4">
        <w:rPr>
          <w:rFonts w:ascii="Times New Roman" w:hAnsi="Times New Roman" w:cs="Times New Roman"/>
          <w:sz w:val="24"/>
          <w:szCs w:val="24"/>
        </w:rPr>
        <w:t>i pentru contractele încheiate pe pia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 xml:space="preserve">a OTC, punctul de livrare </w:t>
      </w:r>
      <w:r w:rsidRPr="00BA46A4">
        <w:rPr>
          <w:rFonts w:ascii="Times New Roman" w:hAnsi="Times New Roman" w:cs="Times New Roman"/>
          <w:b/>
          <w:sz w:val="24"/>
          <w:szCs w:val="24"/>
        </w:rPr>
        <w:t>poate fi intrare/ie</w:t>
      </w:r>
      <w:r w:rsidR="00BA46A4">
        <w:rPr>
          <w:rFonts w:ascii="Times New Roman" w:hAnsi="Times New Roman" w:cs="Times New Roman"/>
          <w:b/>
          <w:sz w:val="24"/>
          <w:szCs w:val="24"/>
        </w:rPr>
        <w:t>ș</w:t>
      </w:r>
      <w:r w:rsidRPr="00BA46A4">
        <w:rPr>
          <w:rFonts w:ascii="Times New Roman" w:hAnsi="Times New Roman" w:cs="Times New Roman"/>
          <w:b/>
          <w:sz w:val="24"/>
          <w:szCs w:val="24"/>
        </w:rPr>
        <w:t>ire în/din SNT sau PVT.</w:t>
      </w:r>
      <w:r w:rsidR="00164DDB" w:rsidRPr="00BA46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3983" w:rsidRPr="00BA46A4" w:rsidRDefault="00164DDB" w:rsidP="00164DDB">
      <w:pPr>
        <w:pStyle w:val="ListParagraph"/>
        <w:numPr>
          <w:ilvl w:val="0"/>
          <w:numId w:val="3"/>
        </w:numPr>
        <w:ind w:left="567" w:firstLine="873"/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Tranzac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 xml:space="preserve">iile încheiate vor fi notificate operatorului de transport </w:t>
      </w:r>
      <w:r w:rsidR="00BA46A4">
        <w:rPr>
          <w:rFonts w:ascii="Times New Roman" w:hAnsi="Times New Roman" w:cs="Times New Roman"/>
          <w:b/>
          <w:sz w:val="24"/>
          <w:szCs w:val="24"/>
        </w:rPr>
        <w:t>ș</w:t>
      </w:r>
      <w:r w:rsidRPr="00BA46A4">
        <w:rPr>
          <w:rFonts w:ascii="Times New Roman" w:hAnsi="Times New Roman" w:cs="Times New Roman"/>
          <w:b/>
          <w:sz w:val="24"/>
          <w:szCs w:val="24"/>
        </w:rPr>
        <w:t>i de sistem (OTS) de către operatorul pie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ei centralizate</w:t>
      </w:r>
      <w:r w:rsidRPr="00BA46A4">
        <w:rPr>
          <w:rFonts w:ascii="Times New Roman" w:hAnsi="Times New Roman" w:cs="Times New Roman"/>
          <w:sz w:val="24"/>
          <w:szCs w:val="24"/>
        </w:rPr>
        <w:t xml:space="preserve">. În cazul contractelor futures, vor fi notificate în PVT operatorului de transport 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Pr="00BA46A4">
        <w:rPr>
          <w:rFonts w:ascii="Times New Roman" w:hAnsi="Times New Roman" w:cs="Times New Roman"/>
          <w:sz w:val="24"/>
          <w:szCs w:val="24"/>
        </w:rPr>
        <w:t>i de sistem (OTS) de către operatorul pie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ei centralizate numai contractele devenite contracte forward la scaden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ă (pozi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iile rămase deschise la data scaden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ei).</w:t>
      </w:r>
    </w:p>
    <w:p w:rsidR="00E26FB3" w:rsidRPr="00BA46A4" w:rsidRDefault="00E26FB3" w:rsidP="00516F10">
      <w:pPr>
        <w:pStyle w:val="ListParagraph"/>
        <w:numPr>
          <w:ilvl w:val="0"/>
          <w:numId w:val="3"/>
        </w:numPr>
        <w:ind w:left="567" w:firstLine="873"/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Pre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ul tranzac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iei rămâne fix pe perioada derulării contractului</w:t>
      </w:r>
      <w:r w:rsidR="002C0AE5" w:rsidRPr="00BA46A4">
        <w:rPr>
          <w:rFonts w:ascii="Times New Roman" w:hAnsi="Times New Roman" w:cs="Times New Roman"/>
          <w:sz w:val="24"/>
          <w:szCs w:val="24"/>
        </w:rPr>
        <w:t xml:space="preserve"> pentru toate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2C0AE5" w:rsidRPr="00BA46A4">
        <w:rPr>
          <w:rFonts w:ascii="Times New Roman" w:hAnsi="Times New Roman" w:cs="Times New Roman"/>
          <w:sz w:val="24"/>
          <w:szCs w:val="24"/>
        </w:rPr>
        <w:t>iile încheiate pe pie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2C0AE5" w:rsidRPr="00BA46A4">
        <w:rPr>
          <w:rFonts w:ascii="Times New Roman" w:hAnsi="Times New Roman" w:cs="Times New Roman"/>
          <w:sz w:val="24"/>
          <w:szCs w:val="24"/>
        </w:rPr>
        <w:t>ele centralizate</w:t>
      </w:r>
      <w:r w:rsidRPr="00BA46A4">
        <w:rPr>
          <w:rFonts w:ascii="Times New Roman" w:hAnsi="Times New Roman" w:cs="Times New Roman"/>
          <w:sz w:val="24"/>
          <w:szCs w:val="24"/>
        </w:rPr>
        <w:t>;</w:t>
      </w:r>
    </w:p>
    <w:p w:rsidR="00164DDB" w:rsidRPr="00BA46A4" w:rsidRDefault="00164DDB" w:rsidP="00516F10">
      <w:pPr>
        <w:pStyle w:val="ListParagraph"/>
        <w:numPr>
          <w:ilvl w:val="0"/>
          <w:numId w:val="3"/>
        </w:numPr>
        <w:ind w:left="567" w:firstLine="87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Publicarea informa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iilor se face zilnic de către operatorul pie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ei centralizate;</w:t>
      </w:r>
    </w:p>
    <w:p w:rsidR="00CB3983" w:rsidRPr="00BA46A4" w:rsidRDefault="00F54AAE" w:rsidP="00164DDB">
      <w:pPr>
        <w:pStyle w:val="ListParagraph"/>
        <w:numPr>
          <w:ilvl w:val="0"/>
          <w:numId w:val="3"/>
        </w:numPr>
        <w:ind w:left="567" w:firstLine="873"/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Tranzac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iile vor fi garantate prin intermediul unui organism de garantare</w:t>
      </w:r>
      <w:r w:rsidRPr="00BA46A4">
        <w:rPr>
          <w:rFonts w:ascii="Times New Roman" w:hAnsi="Times New Roman" w:cs="Times New Roman"/>
          <w:sz w:val="24"/>
          <w:szCs w:val="24"/>
        </w:rPr>
        <w:t>, care poate fi operatorul pie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ei centralizate sau o ter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 xml:space="preserve">ă parte (doar financiar sau financiar 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Pr="00BA46A4">
        <w:rPr>
          <w:rFonts w:ascii="Times New Roman" w:hAnsi="Times New Roman" w:cs="Times New Roman"/>
          <w:sz w:val="24"/>
          <w:szCs w:val="24"/>
        </w:rPr>
        <w:t>i fizic), în condi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iile legii, p</w:t>
      </w:r>
      <w:r w:rsidR="00063E1E" w:rsidRPr="00BA46A4">
        <w:rPr>
          <w:rFonts w:ascii="Times New Roman" w:hAnsi="Times New Roman" w:cs="Times New Roman"/>
          <w:sz w:val="24"/>
          <w:szCs w:val="24"/>
        </w:rPr>
        <w:t xml:space="preserve">entru </w:t>
      </w:r>
      <w:r w:rsidR="00395DA2" w:rsidRPr="00BA46A4">
        <w:rPr>
          <w:rFonts w:ascii="Times New Roman" w:hAnsi="Times New Roman" w:cs="Times New Roman"/>
          <w:sz w:val="24"/>
          <w:szCs w:val="24"/>
        </w:rPr>
        <w:t xml:space="preserve">produsele </w:t>
      </w:r>
      <w:r w:rsidR="00063E1E" w:rsidRPr="00BA46A4">
        <w:rPr>
          <w:rFonts w:ascii="Times New Roman" w:hAnsi="Times New Roman" w:cs="Times New Roman"/>
          <w:sz w:val="24"/>
          <w:szCs w:val="24"/>
        </w:rPr>
        <w:t xml:space="preserve">spot 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="00063E1E" w:rsidRPr="00BA46A4">
        <w:rPr>
          <w:rFonts w:ascii="Times New Roman" w:hAnsi="Times New Roman" w:cs="Times New Roman"/>
          <w:sz w:val="24"/>
          <w:szCs w:val="24"/>
        </w:rPr>
        <w:t xml:space="preserve">i </w:t>
      </w:r>
      <w:r w:rsidRPr="00BA46A4">
        <w:rPr>
          <w:rFonts w:ascii="Times New Roman" w:hAnsi="Times New Roman" w:cs="Times New Roman"/>
          <w:sz w:val="24"/>
          <w:szCs w:val="24"/>
        </w:rPr>
        <w:t xml:space="preserve">forward. </w:t>
      </w:r>
      <w:r w:rsidR="00063E1E" w:rsidRPr="00BA46A4">
        <w:rPr>
          <w:rFonts w:ascii="Times New Roman" w:hAnsi="Times New Roman" w:cs="Times New Roman"/>
          <w:sz w:val="24"/>
          <w:szCs w:val="24"/>
        </w:rPr>
        <w:t xml:space="preserve">Pentru </w:t>
      </w:r>
      <w:r w:rsidR="00395DA2" w:rsidRPr="00BA46A4">
        <w:rPr>
          <w:rFonts w:ascii="Times New Roman" w:hAnsi="Times New Roman" w:cs="Times New Roman"/>
          <w:sz w:val="24"/>
          <w:szCs w:val="24"/>
        </w:rPr>
        <w:t>contractele</w:t>
      </w:r>
      <w:r w:rsidR="00063E1E" w:rsidRPr="00BA46A4">
        <w:rPr>
          <w:rFonts w:ascii="Times New Roman" w:hAnsi="Times New Roman" w:cs="Times New Roman"/>
          <w:sz w:val="24"/>
          <w:szCs w:val="24"/>
        </w:rPr>
        <w:t xml:space="preserve"> futures sunt folosite </w:t>
      </w:r>
      <w:r w:rsidR="00063E1E" w:rsidRPr="00BA46A4">
        <w:rPr>
          <w:rFonts w:ascii="Times New Roman" w:hAnsi="Times New Roman" w:cs="Times New Roman"/>
          <w:b/>
          <w:sz w:val="24"/>
          <w:szCs w:val="24"/>
        </w:rPr>
        <w:t xml:space="preserve">serviciile unei Case de clearing </w:t>
      </w:r>
      <w:r w:rsidR="00516F10" w:rsidRPr="00BA46A4">
        <w:rPr>
          <w:rFonts w:ascii="Times New Roman" w:hAnsi="Times New Roman" w:cs="Times New Roman"/>
          <w:b/>
          <w:sz w:val="24"/>
          <w:szCs w:val="24"/>
        </w:rPr>
        <w:t>care asigură decontarea financiară</w:t>
      </w:r>
      <w:r w:rsidR="00516F10" w:rsidRPr="00BA46A4">
        <w:rPr>
          <w:rFonts w:ascii="Times New Roman" w:hAnsi="Times New Roman" w:cs="Times New Roman"/>
          <w:sz w:val="24"/>
          <w:szCs w:val="24"/>
        </w:rPr>
        <w:t>, în conformitate cu regulile specifice ale acesteia. Aceasta</w:t>
      </w:r>
      <w:r w:rsidR="00063E1E" w:rsidRPr="00BA46A4">
        <w:rPr>
          <w:rFonts w:ascii="Times New Roman" w:hAnsi="Times New Roman" w:cs="Times New Roman"/>
          <w:sz w:val="24"/>
          <w:szCs w:val="24"/>
        </w:rPr>
        <w:t xml:space="preserve"> operează conform </w:t>
      </w:r>
      <w:r w:rsidR="00063E1E" w:rsidRPr="00BA46A4">
        <w:rPr>
          <w:rFonts w:ascii="Times New Roman" w:hAnsi="Times New Roman" w:cs="Times New Roman"/>
          <w:sz w:val="24"/>
          <w:szCs w:val="24"/>
        </w:rPr>
        <w:lastRenderedPageBreak/>
        <w:t xml:space="preserve">cadrului de reglementare stabilit de Autoritatea Europeană pentru Valori Mobiliare 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="00063E1E" w:rsidRPr="00BA46A4">
        <w:rPr>
          <w:rFonts w:ascii="Times New Roman" w:hAnsi="Times New Roman" w:cs="Times New Roman"/>
          <w:sz w:val="24"/>
          <w:szCs w:val="24"/>
        </w:rPr>
        <w:t>i Pie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063E1E" w:rsidRPr="00BA46A4">
        <w:rPr>
          <w:rFonts w:ascii="Times New Roman" w:hAnsi="Times New Roman" w:cs="Times New Roman"/>
          <w:sz w:val="24"/>
          <w:szCs w:val="24"/>
        </w:rPr>
        <w:t>e (ESMA);</w:t>
      </w:r>
    </w:p>
    <w:p w:rsidR="00E26FB3" w:rsidRPr="00BA46A4" w:rsidRDefault="00E26FB3" w:rsidP="00516F10">
      <w:pPr>
        <w:pStyle w:val="ListParagraph"/>
        <w:numPr>
          <w:ilvl w:val="0"/>
          <w:numId w:val="3"/>
        </w:numPr>
        <w:ind w:left="567" w:firstLine="873"/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sz w:val="24"/>
          <w:szCs w:val="24"/>
        </w:rPr>
        <w:t>Particip</w:t>
      </w:r>
      <w:r w:rsidR="00D02FD7" w:rsidRPr="00BA46A4">
        <w:rPr>
          <w:rFonts w:ascii="Times New Roman" w:hAnsi="Times New Roman" w:cs="Times New Roman"/>
          <w:sz w:val="24"/>
          <w:szCs w:val="24"/>
        </w:rPr>
        <w:t>area efectivă la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D02FD7" w:rsidRPr="00BA46A4">
        <w:rPr>
          <w:rFonts w:ascii="Times New Roman" w:hAnsi="Times New Roman" w:cs="Times New Roman"/>
          <w:sz w:val="24"/>
          <w:szCs w:val="24"/>
        </w:rPr>
        <w:t xml:space="preserve">ionare, pentru </w:t>
      </w:r>
      <w:r w:rsidR="00164DDB" w:rsidRPr="00BA46A4">
        <w:rPr>
          <w:rFonts w:ascii="Times New Roman" w:hAnsi="Times New Roman" w:cs="Times New Roman"/>
          <w:sz w:val="24"/>
          <w:szCs w:val="24"/>
        </w:rPr>
        <w:t>produsele</w:t>
      </w:r>
      <w:r w:rsidR="00D02FD7" w:rsidRPr="00BA46A4">
        <w:rPr>
          <w:rFonts w:ascii="Times New Roman" w:hAnsi="Times New Roman" w:cs="Times New Roman"/>
          <w:sz w:val="24"/>
          <w:szCs w:val="24"/>
        </w:rPr>
        <w:t xml:space="preserve"> spot 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="00D02FD7" w:rsidRPr="00BA46A4">
        <w:rPr>
          <w:rFonts w:ascii="Times New Roman" w:hAnsi="Times New Roman" w:cs="Times New Roman"/>
          <w:sz w:val="24"/>
          <w:szCs w:val="24"/>
        </w:rPr>
        <w:t>i forward</w:t>
      </w:r>
      <w:r w:rsidR="00516F10" w:rsidRPr="00BA46A4">
        <w:rPr>
          <w:rFonts w:ascii="Times New Roman" w:hAnsi="Times New Roman" w:cs="Times New Roman"/>
          <w:sz w:val="24"/>
          <w:szCs w:val="24"/>
        </w:rPr>
        <w:t xml:space="preserve"> 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="00516F10" w:rsidRPr="00BA46A4">
        <w:rPr>
          <w:rFonts w:ascii="Times New Roman" w:hAnsi="Times New Roman" w:cs="Times New Roman"/>
          <w:sz w:val="24"/>
          <w:szCs w:val="24"/>
        </w:rPr>
        <w:t xml:space="preserve">i </w:t>
      </w:r>
      <w:r w:rsidR="00164DDB" w:rsidRPr="00BA46A4">
        <w:rPr>
          <w:rFonts w:ascii="Times New Roman" w:hAnsi="Times New Roman" w:cs="Times New Roman"/>
          <w:sz w:val="24"/>
          <w:szCs w:val="24"/>
        </w:rPr>
        <w:t xml:space="preserve">contractele </w:t>
      </w:r>
      <w:r w:rsidR="00516F10" w:rsidRPr="00BA46A4">
        <w:rPr>
          <w:rFonts w:ascii="Times New Roman" w:hAnsi="Times New Roman" w:cs="Times New Roman"/>
          <w:sz w:val="24"/>
          <w:szCs w:val="24"/>
        </w:rPr>
        <w:t>futures</w:t>
      </w:r>
      <w:r w:rsidR="00D02FD7" w:rsidRPr="00BA46A4">
        <w:rPr>
          <w:rFonts w:ascii="Times New Roman" w:hAnsi="Times New Roman" w:cs="Times New Roman"/>
          <w:sz w:val="24"/>
          <w:szCs w:val="24"/>
        </w:rPr>
        <w:t>,</w:t>
      </w:r>
      <w:r w:rsidRPr="00BA46A4">
        <w:rPr>
          <w:rFonts w:ascii="Times New Roman" w:hAnsi="Times New Roman" w:cs="Times New Roman"/>
          <w:sz w:val="24"/>
          <w:szCs w:val="24"/>
        </w:rPr>
        <w:t xml:space="preserve"> este permisă în limita garan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iilor constituite la începutul zilei de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ionare/actualizate în cursul zilei în func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ie de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iile încheiate/garan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iile suplimentare constituite în cursul zilei;</w:t>
      </w:r>
      <w:r w:rsidR="00D02FD7" w:rsidRPr="00BA46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FB3" w:rsidRPr="00BA46A4" w:rsidRDefault="00474AF0" w:rsidP="00516F10">
      <w:pPr>
        <w:pStyle w:val="ListParagraph"/>
        <w:numPr>
          <w:ilvl w:val="0"/>
          <w:numId w:val="3"/>
        </w:numPr>
        <w:ind w:left="567" w:firstLine="873"/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sz w:val="24"/>
          <w:szCs w:val="24"/>
        </w:rPr>
        <w:t>P</w:t>
      </w:r>
      <w:r w:rsidR="00C90B7C" w:rsidRPr="00BA46A4">
        <w:rPr>
          <w:rFonts w:ascii="Times New Roman" w:hAnsi="Times New Roman" w:cs="Times New Roman"/>
          <w:sz w:val="24"/>
          <w:szCs w:val="24"/>
        </w:rPr>
        <w:t>latforma de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C90B7C" w:rsidRPr="00BA46A4">
        <w:rPr>
          <w:rFonts w:ascii="Times New Roman" w:hAnsi="Times New Roman" w:cs="Times New Roman"/>
          <w:sz w:val="24"/>
          <w:szCs w:val="24"/>
        </w:rPr>
        <w:t>ionare este d</w:t>
      </w:r>
      <w:r w:rsidR="004651A2" w:rsidRPr="00BA46A4">
        <w:rPr>
          <w:rFonts w:ascii="Times New Roman" w:hAnsi="Times New Roman" w:cs="Times New Roman"/>
          <w:sz w:val="24"/>
          <w:szCs w:val="24"/>
        </w:rPr>
        <w:t>isponibilă pentru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4651A2" w:rsidRPr="00BA46A4">
        <w:rPr>
          <w:rFonts w:ascii="Times New Roman" w:hAnsi="Times New Roman" w:cs="Times New Roman"/>
          <w:sz w:val="24"/>
          <w:szCs w:val="24"/>
        </w:rPr>
        <w:t>ionare 24/7</w:t>
      </w:r>
      <w:r w:rsidR="00C90B7C" w:rsidRPr="00BA46A4">
        <w:rPr>
          <w:rFonts w:ascii="Times New Roman" w:hAnsi="Times New Roman" w:cs="Times New Roman"/>
          <w:sz w:val="24"/>
          <w:szCs w:val="24"/>
        </w:rPr>
        <w:t xml:space="preserve"> </w:t>
      </w:r>
      <w:r w:rsidRPr="00BA46A4">
        <w:rPr>
          <w:rFonts w:ascii="Times New Roman" w:hAnsi="Times New Roman" w:cs="Times New Roman"/>
          <w:sz w:val="24"/>
          <w:szCs w:val="24"/>
        </w:rPr>
        <w:t xml:space="preserve">pentru contractele spot, iar </w:t>
      </w:r>
      <w:r w:rsidR="00C90B7C" w:rsidRPr="00BA46A4">
        <w:rPr>
          <w:rFonts w:ascii="Times New Roman" w:hAnsi="Times New Roman" w:cs="Times New Roman"/>
          <w:sz w:val="24"/>
          <w:szCs w:val="24"/>
        </w:rPr>
        <w:t>pentru celelalte tipuri de contracte</w:t>
      </w:r>
      <w:r w:rsidR="00E26FB3" w:rsidRPr="00BA46A4">
        <w:rPr>
          <w:rFonts w:ascii="Times New Roman" w:hAnsi="Times New Roman" w:cs="Times New Roman"/>
          <w:sz w:val="24"/>
          <w:szCs w:val="24"/>
        </w:rPr>
        <w:t xml:space="preserve"> </w:t>
      </w:r>
      <w:r w:rsidR="00C90B7C" w:rsidRPr="00BA46A4">
        <w:rPr>
          <w:rFonts w:ascii="Times New Roman" w:hAnsi="Times New Roman" w:cs="Times New Roman"/>
          <w:sz w:val="24"/>
          <w:szCs w:val="24"/>
        </w:rPr>
        <w:t>este disponibilă</w:t>
      </w:r>
      <w:r w:rsidR="00E26FB3" w:rsidRPr="00BA46A4">
        <w:rPr>
          <w:rFonts w:ascii="Times New Roman" w:hAnsi="Times New Roman" w:cs="Times New Roman"/>
          <w:sz w:val="24"/>
          <w:szCs w:val="24"/>
        </w:rPr>
        <w:t xml:space="preserve"> în zile lucrătoare, conform unui orar stabilit de către operatorul pie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E26FB3" w:rsidRPr="00BA46A4">
        <w:rPr>
          <w:rFonts w:ascii="Times New Roman" w:hAnsi="Times New Roman" w:cs="Times New Roman"/>
          <w:sz w:val="24"/>
          <w:szCs w:val="24"/>
        </w:rPr>
        <w:t>ei centralizate;</w:t>
      </w:r>
    </w:p>
    <w:p w:rsidR="0065276D" w:rsidRPr="00BA46A4" w:rsidRDefault="0065276D" w:rsidP="00BC5A2A">
      <w:pPr>
        <w:pStyle w:val="ListParagraph"/>
        <w:numPr>
          <w:ilvl w:val="0"/>
          <w:numId w:val="3"/>
        </w:numPr>
        <w:ind w:left="567" w:firstLine="873"/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sz w:val="24"/>
          <w:szCs w:val="24"/>
        </w:rPr>
        <w:t>Participan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 xml:space="preserve">i: </w:t>
      </w:r>
      <w:r w:rsidR="00D30304" w:rsidRPr="00BA46A4">
        <w:rPr>
          <w:rFonts w:ascii="Times New Roman" w:hAnsi="Times New Roman" w:cs="Times New Roman"/>
          <w:sz w:val="24"/>
          <w:szCs w:val="24"/>
        </w:rPr>
        <w:t>producători, titulari de licen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D30304" w:rsidRPr="00BA46A4">
        <w:rPr>
          <w:rFonts w:ascii="Times New Roman" w:hAnsi="Times New Roman" w:cs="Times New Roman"/>
          <w:sz w:val="24"/>
          <w:szCs w:val="24"/>
        </w:rPr>
        <w:t xml:space="preserve">ă de furnizare, OTS 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="00D30304" w:rsidRPr="00BA46A4">
        <w:rPr>
          <w:rFonts w:ascii="Times New Roman" w:hAnsi="Times New Roman" w:cs="Times New Roman"/>
          <w:sz w:val="24"/>
          <w:szCs w:val="24"/>
        </w:rPr>
        <w:t>i UR (pentru echilibrare), OD, OÎ, clien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D30304" w:rsidRPr="00BA46A4">
        <w:rPr>
          <w:rFonts w:ascii="Times New Roman" w:hAnsi="Times New Roman" w:cs="Times New Roman"/>
          <w:sz w:val="24"/>
          <w:szCs w:val="24"/>
        </w:rPr>
        <w:t>i finali – doar pentru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D30304" w:rsidRPr="00BA46A4">
        <w:rPr>
          <w:rFonts w:ascii="Times New Roman" w:hAnsi="Times New Roman" w:cs="Times New Roman"/>
          <w:sz w:val="24"/>
          <w:szCs w:val="24"/>
        </w:rPr>
        <w:t>ii de cumpărare;</w:t>
      </w:r>
      <w:r w:rsidR="00BC5A2A" w:rsidRPr="00BA46A4">
        <w:rPr>
          <w:rFonts w:ascii="Times New Roman" w:hAnsi="Times New Roman" w:cs="Times New Roman"/>
          <w:sz w:val="24"/>
          <w:szCs w:val="24"/>
        </w:rPr>
        <w:t xml:space="preserve"> pentru contactele futures, participan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BC5A2A" w:rsidRPr="00BA46A4">
        <w:rPr>
          <w:rFonts w:ascii="Times New Roman" w:hAnsi="Times New Roman" w:cs="Times New Roman"/>
          <w:sz w:val="24"/>
          <w:szCs w:val="24"/>
        </w:rPr>
        <w:t>ii pot fi doar titulari de licen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BC5A2A" w:rsidRPr="00BA46A4">
        <w:rPr>
          <w:rFonts w:ascii="Times New Roman" w:hAnsi="Times New Roman" w:cs="Times New Roman"/>
          <w:sz w:val="24"/>
          <w:szCs w:val="24"/>
        </w:rPr>
        <w:t>ă de furnizare membri de clearing;</w:t>
      </w:r>
    </w:p>
    <w:p w:rsidR="00033F85" w:rsidRPr="00BA46A4" w:rsidRDefault="00033F85" w:rsidP="00033F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67B4" w:rsidRPr="00BA46A4" w:rsidRDefault="00033F85" w:rsidP="00033F85">
      <w:p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B.</w:t>
      </w:r>
      <w:r w:rsidRPr="00BA46A4">
        <w:rPr>
          <w:rFonts w:ascii="Times New Roman" w:hAnsi="Times New Roman" w:cs="Times New Roman"/>
          <w:sz w:val="24"/>
          <w:szCs w:val="24"/>
        </w:rPr>
        <w:t xml:space="preserve"> </w:t>
      </w:r>
      <w:r w:rsidR="00F667B4" w:rsidRPr="00284979">
        <w:rPr>
          <w:rFonts w:ascii="Times New Roman" w:hAnsi="Times New Roman" w:cs="Times New Roman"/>
          <w:sz w:val="24"/>
          <w:szCs w:val="24"/>
          <w:u w:val="single"/>
        </w:rPr>
        <w:t>Publicarea informa</w:t>
      </w:r>
      <w:r w:rsidR="00BA46A4" w:rsidRPr="00284979">
        <w:rPr>
          <w:rFonts w:ascii="Times New Roman" w:hAnsi="Times New Roman" w:cs="Times New Roman"/>
          <w:sz w:val="24"/>
          <w:szCs w:val="24"/>
          <w:u w:val="single"/>
        </w:rPr>
        <w:t>ț</w:t>
      </w:r>
      <w:r w:rsidR="00F667B4" w:rsidRPr="00284979">
        <w:rPr>
          <w:rFonts w:ascii="Times New Roman" w:hAnsi="Times New Roman" w:cs="Times New Roman"/>
          <w:sz w:val="24"/>
          <w:szCs w:val="24"/>
          <w:u w:val="single"/>
        </w:rPr>
        <w:t xml:space="preserve">iilor </w:t>
      </w:r>
      <w:r w:rsidRPr="00284979">
        <w:rPr>
          <w:rFonts w:ascii="Times New Roman" w:hAnsi="Times New Roman" w:cs="Times New Roman"/>
          <w:sz w:val="24"/>
          <w:szCs w:val="24"/>
          <w:u w:val="single"/>
        </w:rPr>
        <w:t>zilnice</w:t>
      </w:r>
      <w:r w:rsidRPr="00BA46A4">
        <w:rPr>
          <w:rFonts w:ascii="Times New Roman" w:hAnsi="Times New Roman" w:cs="Times New Roman"/>
          <w:sz w:val="24"/>
          <w:szCs w:val="24"/>
        </w:rPr>
        <w:t xml:space="preserve"> </w:t>
      </w:r>
      <w:r w:rsidR="00F667B4" w:rsidRPr="00BA46A4">
        <w:rPr>
          <w:rFonts w:ascii="Times New Roman" w:hAnsi="Times New Roman" w:cs="Times New Roman"/>
          <w:sz w:val="24"/>
          <w:szCs w:val="24"/>
        </w:rPr>
        <w:t>se face de către operatorul pie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F667B4" w:rsidRPr="00BA46A4">
        <w:rPr>
          <w:rFonts w:ascii="Times New Roman" w:hAnsi="Times New Roman" w:cs="Times New Roman"/>
          <w:sz w:val="24"/>
          <w:szCs w:val="24"/>
        </w:rPr>
        <w:t>ei centralizate</w:t>
      </w:r>
      <w:r w:rsidRPr="00BA46A4">
        <w:rPr>
          <w:rFonts w:ascii="Times New Roman" w:hAnsi="Times New Roman" w:cs="Times New Roman"/>
          <w:sz w:val="24"/>
          <w:szCs w:val="24"/>
        </w:rPr>
        <w:t>,</w:t>
      </w:r>
      <w:r w:rsidR="00E7538C">
        <w:rPr>
          <w:rFonts w:ascii="Times New Roman" w:hAnsi="Times New Roman" w:cs="Times New Roman"/>
          <w:sz w:val="24"/>
          <w:szCs w:val="24"/>
        </w:rPr>
        <w:t xml:space="preserve"> pe pagina proprie de internet,</w:t>
      </w:r>
      <w:r w:rsidR="00F667B4" w:rsidRPr="00BA46A4">
        <w:rPr>
          <w:rFonts w:ascii="Times New Roman" w:hAnsi="Times New Roman" w:cs="Times New Roman"/>
          <w:sz w:val="24"/>
          <w:szCs w:val="24"/>
        </w:rPr>
        <w:t xml:space="preserve"> după cum urmează: </w:t>
      </w:r>
    </w:p>
    <w:p w:rsidR="00F667B4" w:rsidRPr="00BA46A4" w:rsidRDefault="00F667B4" w:rsidP="00F667B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46A4">
        <w:rPr>
          <w:rFonts w:ascii="Times New Roman" w:hAnsi="Times New Roman" w:cs="Times New Roman"/>
          <w:b/>
          <w:sz w:val="24"/>
          <w:szCs w:val="24"/>
          <w:u w:val="single"/>
        </w:rPr>
        <w:t>Pentru pie</w:t>
      </w:r>
      <w:r w:rsidR="00BA46A4">
        <w:rPr>
          <w:rFonts w:ascii="Times New Roman" w:hAnsi="Times New Roman" w:cs="Times New Roman"/>
          <w:b/>
          <w:sz w:val="24"/>
          <w:szCs w:val="24"/>
          <w:u w:val="single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033F85" w:rsidRPr="00BA46A4">
        <w:rPr>
          <w:rFonts w:ascii="Times New Roman" w:hAnsi="Times New Roman" w:cs="Times New Roman"/>
          <w:b/>
          <w:sz w:val="24"/>
          <w:szCs w:val="24"/>
          <w:u w:val="single"/>
        </w:rPr>
        <w:t xml:space="preserve">le contractelor spot </w:t>
      </w:r>
      <w:r w:rsidR="00BA46A4">
        <w:rPr>
          <w:rFonts w:ascii="Times New Roman" w:hAnsi="Times New Roman" w:cs="Times New Roman"/>
          <w:b/>
          <w:sz w:val="24"/>
          <w:szCs w:val="24"/>
          <w:u w:val="single"/>
        </w:rPr>
        <w:t>ș</w:t>
      </w:r>
      <w:r w:rsidR="00033F85" w:rsidRPr="00BA46A4">
        <w:rPr>
          <w:rFonts w:ascii="Times New Roman" w:hAnsi="Times New Roman" w:cs="Times New Roman"/>
          <w:b/>
          <w:sz w:val="24"/>
          <w:szCs w:val="24"/>
          <w:u w:val="single"/>
        </w:rPr>
        <w:t>i forward</w:t>
      </w:r>
      <w:r w:rsidRPr="00BA46A4">
        <w:rPr>
          <w:rFonts w:ascii="Times New Roman" w:hAnsi="Times New Roman" w:cs="Times New Roman"/>
          <w:b/>
          <w:sz w:val="24"/>
          <w:szCs w:val="24"/>
          <w:u w:val="single"/>
        </w:rPr>
        <w:t xml:space="preserve"> - informa</w:t>
      </w:r>
      <w:r w:rsidR="00BA46A4">
        <w:rPr>
          <w:rFonts w:ascii="Times New Roman" w:hAnsi="Times New Roman" w:cs="Times New Roman"/>
          <w:b/>
          <w:sz w:val="24"/>
          <w:szCs w:val="24"/>
          <w:u w:val="single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  <w:u w:val="single"/>
        </w:rPr>
        <w:t>ii publicate/actualizate zilnic</w:t>
      </w:r>
      <w:r w:rsidR="00E7538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către fiecare operator de piață centralizată, în parte</w:t>
      </w:r>
      <w:r w:rsidRPr="00BA46A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667B4" w:rsidRPr="00BA46A4" w:rsidRDefault="00F667B4" w:rsidP="00F667B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Volume tranzac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ionate</w:t>
      </w:r>
      <w:r w:rsidRPr="00BA46A4">
        <w:rPr>
          <w:rFonts w:ascii="Times New Roman" w:hAnsi="Times New Roman" w:cs="Times New Roman"/>
          <w:sz w:val="24"/>
          <w:szCs w:val="24"/>
        </w:rPr>
        <w:t xml:space="preserve"> – pentru fiecare produs oferit în parte;</w:t>
      </w:r>
    </w:p>
    <w:p w:rsidR="00F667B4" w:rsidRPr="00BA46A4" w:rsidRDefault="00F667B4" w:rsidP="00F667B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Pre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ul mediu al zilei de tranzac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ionare</w:t>
      </w:r>
      <w:r w:rsidRPr="00BA46A4">
        <w:rPr>
          <w:rFonts w:ascii="Times New Roman" w:hAnsi="Times New Roman" w:cs="Times New Roman"/>
          <w:sz w:val="24"/>
          <w:szCs w:val="24"/>
        </w:rPr>
        <w:t xml:space="preserve"> – pentru fiecare produs oferit în parte;</w:t>
      </w:r>
    </w:p>
    <w:p w:rsidR="00F667B4" w:rsidRPr="00BA46A4" w:rsidRDefault="00F667B4" w:rsidP="00F667B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Pre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ul mediu actualizat</w:t>
      </w:r>
      <w:r w:rsidRPr="00BA46A4">
        <w:rPr>
          <w:rFonts w:ascii="Times New Roman" w:hAnsi="Times New Roman" w:cs="Times New Roman"/>
          <w:sz w:val="24"/>
          <w:szCs w:val="24"/>
        </w:rPr>
        <w:t xml:space="preserve"> - pentru produsele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ionabile în cadrul unui interval mai larg de timp (de ex. pentru produsul „d+i”, pre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ul mediu se actualizează în fiecare zi &lt; ziua „i” în care se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ionează produse pentru ziua „d+i („i” ini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ial)”, inclusiv produsul „ziua următoare” pentru ziua „d+i”);</w:t>
      </w:r>
    </w:p>
    <w:p w:rsidR="00F667B4" w:rsidRPr="00BA46A4" w:rsidRDefault="00F667B4" w:rsidP="00F667B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Varia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ia pre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ului mediu actualizat</w:t>
      </w:r>
      <w:r w:rsidRPr="00BA46A4">
        <w:rPr>
          <w:rFonts w:ascii="Times New Roman" w:hAnsi="Times New Roman" w:cs="Times New Roman"/>
          <w:sz w:val="24"/>
          <w:szCs w:val="24"/>
        </w:rPr>
        <w:t xml:space="preserve"> fa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ă de pre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ul mediu al zilei/pre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ul mediu actualizat al zilei anterioare - pentru fiecare produs oferit în parte;</w:t>
      </w:r>
    </w:p>
    <w:p w:rsidR="00F667B4" w:rsidRPr="00BA46A4" w:rsidRDefault="00F667B4" w:rsidP="00F667B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Pre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ul de închidere al zilei de tranzac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ionare</w:t>
      </w:r>
      <w:r w:rsidRPr="00BA46A4">
        <w:rPr>
          <w:rFonts w:ascii="Times New Roman" w:hAnsi="Times New Roman" w:cs="Times New Roman"/>
          <w:sz w:val="24"/>
          <w:szCs w:val="24"/>
        </w:rPr>
        <w:t xml:space="preserve"> – pentru fiecare produs oferit în parte;</w:t>
      </w:r>
    </w:p>
    <w:p w:rsidR="00F667B4" w:rsidRPr="00BA46A4" w:rsidRDefault="00F667B4" w:rsidP="00F667B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Varia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ia pre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ului de închidere al zilei</w:t>
      </w:r>
      <w:r w:rsidRPr="00BA46A4">
        <w:rPr>
          <w:rFonts w:ascii="Times New Roman" w:hAnsi="Times New Roman" w:cs="Times New Roman"/>
          <w:sz w:val="24"/>
          <w:szCs w:val="24"/>
        </w:rPr>
        <w:t xml:space="preserve"> fa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ă de pre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ul de închidere al zilei anterioare - pentru fiecare produs oferit în parte;</w:t>
      </w:r>
    </w:p>
    <w:p w:rsidR="00F667B4" w:rsidRPr="00BA46A4" w:rsidRDefault="00F667B4" w:rsidP="00F667B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Pre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ul la sfâr</w:t>
      </w:r>
      <w:r w:rsidR="00BA46A4">
        <w:rPr>
          <w:rFonts w:ascii="Times New Roman" w:hAnsi="Times New Roman" w:cs="Times New Roman"/>
          <w:b/>
          <w:sz w:val="24"/>
          <w:szCs w:val="24"/>
        </w:rPr>
        <w:t>ș</w:t>
      </w:r>
      <w:r w:rsidRPr="00BA46A4">
        <w:rPr>
          <w:rFonts w:ascii="Times New Roman" w:hAnsi="Times New Roman" w:cs="Times New Roman"/>
          <w:b/>
          <w:sz w:val="24"/>
          <w:szCs w:val="24"/>
        </w:rPr>
        <w:t>itul zilei de tranzac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ionare</w:t>
      </w:r>
      <w:r w:rsidRPr="00BA46A4">
        <w:rPr>
          <w:rFonts w:ascii="Times New Roman" w:hAnsi="Times New Roman" w:cs="Times New Roman"/>
          <w:sz w:val="24"/>
          <w:szCs w:val="24"/>
        </w:rPr>
        <w:t xml:space="preserve"> - pentru fiecare produs oferit în parte;</w:t>
      </w:r>
    </w:p>
    <w:p w:rsidR="00F667B4" w:rsidRPr="00BA46A4" w:rsidRDefault="00F667B4" w:rsidP="00F667B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Varia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ia pre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ului la sfâr</w:t>
      </w:r>
      <w:r w:rsidR="00BA46A4">
        <w:rPr>
          <w:rFonts w:ascii="Times New Roman" w:hAnsi="Times New Roman" w:cs="Times New Roman"/>
          <w:b/>
          <w:sz w:val="24"/>
          <w:szCs w:val="24"/>
        </w:rPr>
        <w:t>ș</w:t>
      </w:r>
      <w:r w:rsidRPr="00BA46A4">
        <w:rPr>
          <w:rFonts w:ascii="Times New Roman" w:hAnsi="Times New Roman" w:cs="Times New Roman"/>
          <w:b/>
          <w:sz w:val="24"/>
          <w:szCs w:val="24"/>
        </w:rPr>
        <w:t>itul zilei de tranzac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ionare</w:t>
      </w:r>
      <w:r w:rsidRPr="00BA46A4">
        <w:rPr>
          <w:rFonts w:ascii="Times New Roman" w:hAnsi="Times New Roman" w:cs="Times New Roman"/>
          <w:sz w:val="24"/>
          <w:szCs w:val="24"/>
        </w:rPr>
        <w:t xml:space="preserve"> fa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ă de pre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ul la sfâr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Pr="00BA46A4">
        <w:rPr>
          <w:rFonts w:ascii="Times New Roman" w:hAnsi="Times New Roman" w:cs="Times New Roman"/>
          <w:sz w:val="24"/>
          <w:szCs w:val="24"/>
        </w:rPr>
        <w:t>itul zilei de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ionare anterioară - pentru fiecare produs oferit în parte;</w:t>
      </w:r>
    </w:p>
    <w:p w:rsidR="00F667B4" w:rsidRPr="00BA46A4" w:rsidRDefault="00F667B4" w:rsidP="00F667B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Lista participan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ilor înregistra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 la pia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ă</w:t>
      </w:r>
      <w:r w:rsidRPr="00BA46A4">
        <w:rPr>
          <w:rFonts w:ascii="Times New Roman" w:hAnsi="Times New Roman" w:cs="Times New Roman"/>
          <w:sz w:val="24"/>
          <w:szCs w:val="24"/>
        </w:rPr>
        <w:t>;</w:t>
      </w:r>
    </w:p>
    <w:p w:rsidR="00F667B4" w:rsidRPr="00BA46A4" w:rsidRDefault="00F667B4" w:rsidP="00F667B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Lista participan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ilor activi în pia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ă</w:t>
      </w:r>
      <w:r w:rsidRPr="00BA46A4">
        <w:rPr>
          <w:rFonts w:ascii="Times New Roman" w:hAnsi="Times New Roman" w:cs="Times New Roman"/>
          <w:sz w:val="24"/>
          <w:szCs w:val="24"/>
        </w:rPr>
        <w:t xml:space="preserve"> (în această listă sunt inclu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Pr="00BA46A4">
        <w:rPr>
          <w:rFonts w:ascii="Times New Roman" w:hAnsi="Times New Roman" w:cs="Times New Roman"/>
          <w:sz w:val="24"/>
          <w:szCs w:val="24"/>
        </w:rPr>
        <w:t>i participan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ii care au încheiat cel pu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in o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ie în cursul zilei de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ionare).</w:t>
      </w:r>
    </w:p>
    <w:p w:rsidR="00F667B4" w:rsidRPr="00BA46A4" w:rsidRDefault="00F667B4" w:rsidP="00F667B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46A4">
        <w:rPr>
          <w:rFonts w:ascii="Times New Roman" w:hAnsi="Times New Roman" w:cs="Times New Roman"/>
          <w:b/>
          <w:sz w:val="24"/>
          <w:szCs w:val="24"/>
          <w:u w:val="single"/>
        </w:rPr>
        <w:t>Pentru pia</w:t>
      </w:r>
      <w:r w:rsidR="00BA46A4">
        <w:rPr>
          <w:rFonts w:ascii="Times New Roman" w:hAnsi="Times New Roman" w:cs="Times New Roman"/>
          <w:b/>
          <w:sz w:val="24"/>
          <w:szCs w:val="24"/>
          <w:u w:val="single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  <w:u w:val="single"/>
        </w:rPr>
        <w:t>a OTC: - informa</w:t>
      </w:r>
      <w:r w:rsidR="00BA46A4">
        <w:rPr>
          <w:rFonts w:ascii="Times New Roman" w:hAnsi="Times New Roman" w:cs="Times New Roman"/>
          <w:b/>
          <w:sz w:val="24"/>
          <w:szCs w:val="24"/>
          <w:u w:val="single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  <w:u w:val="single"/>
        </w:rPr>
        <w:t>ii publicate zilnic</w:t>
      </w:r>
      <w:r w:rsidR="00E7538C" w:rsidRPr="00E7538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7538C">
        <w:rPr>
          <w:rFonts w:ascii="Times New Roman" w:hAnsi="Times New Roman" w:cs="Times New Roman"/>
          <w:b/>
          <w:sz w:val="24"/>
          <w:szCs w:val="24"/>
          <w:u w:val="single"/>
        </w:rPr>
        <w:t>de către fiecare operator de piață centralizată, în parte</w:t>
      </w:r>
      <w:r w:rsidR="00E7538C" w:rsidRPr="00BA46A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667B4" w:rsidRPr="00BA46A4" w:rsidRDefault="00F667B4" w:rsidP="00F667B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sz w:val="24"/>
          <w:szCs w:val="24"/>
        </w:rPr>
        <w:t>Detalii referitoare la fiecare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 xml:space="preserve">ie în parte: </w:t>
      </w:r>
      <w:r w:rsidRPr="00BA46A4">
        <w:rPr>
          <w:rFonts w:ascii="Times New Roman" w:hAnsi="Times New Roman" w:cs="Times New Roman"/>
          <w:b/>
          <w:sz w:val="24"/>
          <w:szCs w:val="24"/>
        </w:rPr>
        <w:t>durata contractului</w:t>
      </w:r>
      <w:r w:rsidRPr="00BA46A4">
        <w:rPr>
          <w:rFonts w:ascii="Times New Roman" w:hAnsi="Times New Roman" w:cs="Times New Roman"/>
          <w:sz w:val="24"/>
          <w:szCs w:val="24"/>
        </w:rPr>
        <w:t xml:space="preserve">, </w:t>
      </w:r>
      <w:r w:rsidRPr="00BA46A4">
        <w:rPr>
          <w:rFonts w:ascii="Times New Roman" w:hAnsi="Times New Roman" w:cs="Times New Roman"/>
          <w:b/>
          <w:sz w:val="24"/>
          <w:szCs w:val="24"/>
        </w:rPr>
        <w:t>volumul aferent contractului</w:t>
      </w:r>
      <w:r w:rsidRPr="00BA46A4">
        <w:rPr>
          <w:rFonts w:ascii="Times New Roman" w:hAnsi="Times New Roman" w:cs="Times New Roman"/>
          <w:sz w:val="24"/>
          <w:szCs w:val="24"/>
        </w:rPr>
        <w:t xml:space="preserve">, </w:t>
      </w:r>
      <w:r w:rsidRPr="00BA46A4">
        <w:rPr>
          <w:rFonts w:ascii="Times New Roman" w:hAnsi="Times New Roman" w:cs="Times New Roman"/>
          <w:b/>
          <w:sz w:val="24"/>
          <w:szCs w:val="24"/>
        </w:rPr>
        <w:t>flexibilitatea livrărilor stabilită prin contract</w:t>
      </w:r>
      <w:r w:rsidRPr="00BA46A4">
        <w:rPr>
          <w:rFonts w:ascii="Times New Roman" w:hAnsi="Times New Roman" w:cs="Times New Roman"/>
          <w:sz w:val="24"/>
          <w:szCs w:val="24"/>
        </w:rPr>
        <w:t xml:space="preserve">, </w:t>
      </w:r>
      <w:r w:rsidRPr="00BA46A4">
        <w:rPr>
          <w:rFonts w:ascii="Times New Roman" w:hAnsi="Times New Roman" w:cs="Times New Roman"/>
          <w:b/>
          <w:sz w:val="24"/>
          <w:szCs w:val="24"/>
        </w:rPr>
        <w:t>pre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ul negociat/formula de pre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 xml:space="preserve"> agreată de păr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ile în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ie;</w:t>
      </w:r>
    </w:p>
    <w:p w:rsidR="00515DF9" w:rsidRDefault="00F667B4" w:rsidP="00515DF9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lastRenderedPageBreak/>
        <w:t>Lista participan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ilor care au încheiat tranzac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>ii</w:t>
      </w:r>
      <w:r w:rsidRPr="00BA46A4">
        <w:rPr>
          <w:rFonts w:ascii="Times New Roman" w:hAnsi="Times New Roman" w:cs="Times New Roman"/>
          <w:sz w:val="24"/>
          <w:szCs w:val="24"/>
        </w:rPr>
        <w:t xml:space="preserve"> în cursul zilei respective (se impune un prag minim de participan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Pr="00BA46A4">
        <w:rPr>
          <w:rFonts w:ascii="Times New Roman" w:hAnsi="Times New Roman" w:cs="Times New Roman"/>
          <w:sz w:val="24"/>
          <w:szCs w:val="24"/>
        </w:rPr>
        <w:t>i pentru publicarea informa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E7538C">
        <w:rPr>
          <w:rFonts w:ascii="Times New Roman" w:hAnsi="Times New Roman" w:cs="Times New Roman"/>
          <w:sz w:val="24"/>
          <w:szCs w:val="24"/>
        </w:rPr>
        <w:t>iilor</w:t>
      </w:r>
      <w:r w:rsidRPr="00BA46A4">
        <w:rPr>
          <w:rFonts w:ascii="Times New Roman" w:hAnsi="Times New Roman" w:cs="Times New Roman"/>
          <w:sz w:val="24"/>
          <w:szCs w:val="24"/>
        </w:rPr>
        <w:t>)</w:t>
      </w:r>
    </w:p>
    <w:p w:rsidR="00E7538C" w:rsidRDefault="00E7538C" w:rsidP="00E753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538C" w:rsidRPr="00E7538C" w:rsidRDefault="00E7538C" w:rsidP="00E7538C">
      <w:pPr>
        <w:jc w:val="both"/>
        <w:rPr>
          <w:rFonts w:ascii="Times New Roman" w:hAnsi="Times New Roman" w:cs="Times New Roman"/>
          <w:sz w:val="24"/>
          <w:szCs w:val="24"/>
        </w:rPr>
      </w:pPr>
      <w:r w:rsidRPr="00284979">
        <w:rPr>
          <w:rFonts w:ascii="Times New Roman" w:hAnsi="Times New Roman" w:cs="Times New Roman"/>
          <w:sz w:val="24"/>
          <w:szCs w:val="24"/>
          <w:u w:val="single"/>
        </w:rPr>
        <w:t>Informațiile zilnice agregate vor fi publicate de către S.N.T.G.N. Transgaz S.A</w:t>
      </w:r>
      <w:r>
        <w:rPr>
          <w:rFonts w:ascii="Times New Roman" w:hAnsi="Times New Roman" w:cs="Times New Roman"/>
          <w:sz w:val="24"/>
          <w:szCs w:val="24"/>
        </w:rPr>
        <w:t xml:space="preserve">. pe pagina proprie de internet, după primirea informațiilor de la </w:t>
      </w:r>
      <w:r w:rsidR="00B50849">
        <w:rPr>
          <w:rFonts w:ascii="Times New Roman" w:hAnsi="Times New Roman" w:cs="Times New Roman"/>
          <w:sz w:val="24"/>
          <w:szCs w:val="24"/>
        </w:rPr>
        <w:t xml:space="preserve">fiecare </w:t>
      </w:r>
      <w:r>
        <w:rPr>
          <w:rFonts w:ascii="Times New Roman" w:hAnsi="Times New Roman" w:cs="Times New Roman"/>
          <w:sz w:val="24"/>
          <w:szCs w:val="24"/>
        </w:rPr>
        <w:t xml:space="preserve">operator </w:t>
      </w:r>
      <w:r w:rsidR="00B50849">
        <w:rPr>
          <w:rFonts w:ascii="Times New Roman" w:hAnsi="Times New Roman" w:cs="Times New Roman"/>
          <w:sz w:val="24"/>
          <w:szCs w:val="24"/>
        </w:rPr>
        <w:t xml:space="preserve">al </w:t>
      </w:r>
      <w:r>
        <w:rPr>
          <w:rFonts w:ascii="Times New Roman" w:hAnsi="Times New Roman" w:cs="Times New Roman"/>
          <w:sz w:val="24"/>
          <w:szCs w:val="24"/>
        </w:rPr>
        <w:t>piețe</w:t>
      </w:r>
      <w:r w:rsidR="00B5084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centralizate</w:t>
      </w:r>
      <w:r w:rsidR="00B50849">
        <w:rPr>
          <w:rFonts w:ascii="Times New Roman" w:hAnsi="Times New Roman" w:cs="Times New Roman"/>
          <w:sz w:val="24"/>
          <w:szCs w:val="24"/>
        </w:rPr>
        <w:t>.</w:t>
      </w:r>
    </w:p>
    <w:p w:rsidR="00474AF0" w:rsidRPr="00BA46A4" w:rsidRDefault="00474AF0" w:rsidP="00474AF0">
      <w:pPr>
        <w:pStyle w:val="ListParagraph"/>
        <w:tabs>
          <w:tab w:val="left" w:pos="1418"/>
        </w:tabs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:rsidR="00515DF9" w:rsidRPr="00BA46A4" w:rsidRDefault="0052514F" w:rsidP="0052514F">
      <w:pPr>
        <w:tabs>
          <w:tab w:val="left" w:pos="141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 xml:space="preserve">C. </w:t>
      </w:r>
      <w:r w:rsidR="00515DF9" w:rsidRPr="00284979">
        <w:rPr>
          <w:rFonts w:ascii="Times New Roman" w:hAnsi="Times New Roman" w:cs="Times New Roman"/>
          <w:sz w:val="24"/>
          <w:szCs w:val="24"/>
          <w:u w:val="single"/>
        </w:rPr>
        <w:t>Pia</w:t>
      </w:r>
      <w:r w:rsidR="00BA46A4" w:rsidRPr="00284979">
        <w:rPr>
          <w:rFonts w:ascii="Times New Roman" w:hAnsi="Times New Roman" w:cs="Times New Roman"/>
          <w:sz w:val="24"/>
          <w:szCs w:val="24"/>
          <w:u w:val="single"/>
        </w:rPr>
        <w:t>ț</w:t>
      </w:r>
      <w:r w:rsidR="00515DF9" w:rsidRPr="00284979">
        <w:rPr>
          <w:rFonts w:ascii="Times New Roman" w:hAnsi="Times New Roman" w:cs="Times New Roman"/>
          <w:sz w:val="24"/>
          <w:szCs w:val="24"/>
          <w:u w:val="single"/>
        </w:rPr>
        <w:t>a centralizată de gaze naturale este structurată</w:t>
      </w:r>
      <w:r w:rsidR="00515DF9" w:rsidRPr="00BA46A4">
        <w:rPr>
          <w:rFonts w:ascii="Times New Roman" w:hAnsi="Times New Roman" w:cs="Times New Roman"/>
          <w:sz w:val="24"/>
          <w:szCs w:val="24"/>
        </w:rPr>
        <w:t xml:space="preserve"> pe următoarele segmente:</w:t>
      </w:r>
    </w:p>
    <w:p w:rsidR="003B406E" w:rsidRPr="00BA46A4" w:rsidRDefault="004752E6" w:rsidP="00595337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46A4">
        <w:rPr>
          <w:rFonts w:ascii="Times New Roman" w:eastAsia="Calibri" w:hAnsi="Times New Roman" w:cs="Times New Roman"/>
          <w:b/>
          <w:sz w:val="24"/>
          <w:szCs w:val="24"/>
        </w:rPr>
        <w:t>Pia</w:t>
      </w:r>
      <w:r w:rsidR="00BA46A4">
        <w:rPr>
          <w:rFonts w:ascii="Times New Roman" w:eastAsia="Calibri" w:hAnsi="Times New Roman" w:cs="Times New Roman"/>
          <w:b/>
          <w:sz w:val="24"/>
          <w:szCs w:val="24"/>
        </w:rPr>
        <w:t>ț</w:t>
      </w:r>
      <w:r w:rsidRPr="00BA46A4">
        <w:rPr>
          <w:rFonts w:ascii="Times New Roman" w:eastAsia="Calibri" w:hAnsi="Times New Roman" w:cs="Times New Roman"/>
          <w:b/>
          <w:sz w:val="24"/>
          <w:szCs w:val="24"/>
        </w:rPr>
        <w:t>ă pentru produse</w:t>
      </w:r>
      <w:r w:rsidR="00BC5A2A" w:rsidRPr="00BA46A4">
        <w:rPr>
          <w:rFonts w:ascii="Times New Roman" w:eastAsia="Calibri" w:hAnsi="Times New Roman" w:cs="Times New Roman"/>
          <w:b/>
          <w:sz w:val="24"/>
          <w:szCs w:val="24"/>
        </w:rPr>
        <w:t xml:space="preserve"> spot</w:t>
      </w:r>
      <w:r w:rsidR="00BC5A2A" w:rsidRPr="00BA46A4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BC5A2A" w:rsidRPr="00BA46A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contracte </w:t>
      </w:r>
      <w:r w:rsidRPr="00BA46A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standard </w:t>
      </w:r>
      <w:r w:rsidR="00BC5A2A" w:rsidRPr="00BA46A4">
        <w:rPr>
          <w:rFonts w:ascii="Times New Roman" w:eastAsia="Calibri" w:hAnsi="Times New Roman" w:cs="Times New Roman"/>
          <w:sz w:val="24"/>
          <w:szCs w:val="24"/>
        </w:rPr>
        <w:t>de vânzare-cumpărare cu executare imediată sau cu executare până în cel mult 10 zile lucrătoare de la data manifestării acordului ferm de voin</w:t>
      </w:r>
      <w:r w:rsidR="00BA46A4">
        <w:rPr>
          <w:rFonts w:ascii="Times New Roman" w:eastAsia="Calibri" w:hAnsi="Times New Roman" w:cs="Times New Roman"/>
          <w:sz w:val="24"/>
          <w:szCs w:val="24"/>
        </w:rPr>
        <w:t>ț</w:t>
      </w:r>
      <w:r w:rsidR="00BC5A2A" w:rsidRPr="00BA46A4">
        <w:rPr>
          <w:rFonts w:ascii="Times New Roman" w:eastAsia="Calibri" w:hAnsi="Times New Roman" w:cs="Times New Roman"/>
          <w:sz w:val="24"/>
          <w:szCs w:val="24"/>
        </w:rPr>
        <w:t>ă al păr</w:t>
      </w:r>
      <w:r w:rsidR="00BA46A4">
        <w:rPr>
          <w:rFonts w:ascii="Times New Roman" w:eastAsia="Calibri" w:hAnsi="Times New Roman" w:cs="Times New Roman"/>
          <w:sz w:val="24"/>
          <w:szCs w:val="24"/>
        </w:rPr>
        <w:t>ț</w:t>
      </w:r>
      <w:r w:rsidR="00BC5A2A" w:rsidRPr="00BA46A4">
        <w:rPr>
          <w:rFonts w:ascii="Times New Roman" w:eastAsia="Calibri" w:hAnsi="Times New Roman" w:cs="Times New Roman"/>
          <w:sz w:val="24"/>
          <w:szCs w:val="24"/>
        </w:rPr>
        <w:t>ilor prin tranzac</w:t>
      </w:r>
      <w:r w:rsidR="00BA46A4">
        <w:rPr>
          <w:rFonts w:ascii="Times New Roman" w:eastAsia="Calibri" w:hAnsi="Times New Roman" w:cs="Times New Roman"/>
          <w:sz w:val="24"/>
          <w:szCs w:val="24"/>
        </w:rPr>
        <w:t>ț</w:t>
      </w:r>
      <w:r w:rsidR="00BC5A2A" w:rsidRPr="00BA46A4">
        <w:rPr>
          <w:rFonts w:ascii="Times New Roman" w:eastAsia="Calibri" w:hAnsi="Times New Roman" w:cs="Times New Roman"/>
          <w:sz w:val="24"/>
          <w:szCs w:val="24"/>
        </w:rPr>
        <w:t>ia efectuată;</w:t>
      </w:r>
      <w:r w:rsidR="00595337" w:rsidRPr="00BA46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537C" w:rsidRPr="00BA46A4">
        <w:rPr>
          <w:rFonts w:ascii="Times New Roman" w:hAnsi="Times New Roman" w:cs="Times New Roman"/>
          <w:sz w:val="24"/>
          <w:szCs w:val="24"/>
        </w:rPr>
        <w:t>P</w:t>
      </w:r>
      <w:r w:rsidR="003B406E" w:rsidRPr="00BA46A4">
        <w:rPr>
          <w:rFonts w:ascii="Times New Roman" w:hAnsi="Times New Roman" w:cs="Times New Roman"/>
          <w:sz w:val="24"/>
          <w:szCs w:val="24"/>
        </w:rPr>
        <w:t>rodusele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3B406E" w:rsidRPr="00BA46A4">
        <w:rPr>
          <w:rFonts w:ascii="Times New Roman" w:hAnsi="Times New Roman" w:cs="Times New Roman"/>
          <w:sz w:val="24"/>
          <w:szCs w:val="24"/>
        </w:rPr>
        <w:t>ionabile</w:t>
      </w:r>
      <w:r w:rsidR="002F4960" w:rsidRPr="00BA46A4">
        <w:rPr>
          <w:rFonts w:ascii="Times New Roman" w:hAnsi="Times New Roman" w:cs="Times New Roman"/>
          <w:sz w:val="24"/>
          <w:szCs w:val="24"/>
        </w:rPr>
        <w:t xml:space="preserve"> cu liv</w:t>
      </w:r>
      <w:r w:rsidR="001D46D0" w:rsidRPr="00BA46A4">
        <w:rPr>
          <w:rFonts w:ascii="Times New Roman" w:hAnsi="Times New Roman" w:cs="Times New Roman"/>
          <w:sz w:val="24"/>
          <w:szCs w:val="24"/>
        </w:rPr>
        <w:t>r</w:t>
      </w:r>
      <w:r w:rsidR="002F4960" w:rsidRPr="00BA46A4">
        <w:rPr>
          <w:rFonts w:ascii="Times New Roman" w:hAnsi="Times New Roman" w:cs="Times New Roman"/>
          <w:sz w:val="24"/>
          <w:szCs w:val="24"/>
        </w:rPr>
        <w:t xml:space="preserve">are fizică </w:t>
      </w:r>
      <w:r w:rsidR="00383280" w:rsidRPr="00BA46A4">
        <w:rPr>
          <w:rFonts w:ascii="Times New Roman" w:hAnsi="Times New Roman" w:cs="Times New Roman"/>
          <w:sz w:val="24"/>
          <w:szCs w:val="24"/>
        </w:rPr>
        <w:t xml:space="preserve">(profil constant) </w:t>
      </w:r>
      <w:r w:rsidR="002F4960" w:rsidRPr="00BA46A4">
        <w:rPr>
          <w:rFonts w:ascii="Times New Roman" w:hAnsi="Times New Roman" w:cs="Times New Roman"/>
          <w:sz w:val="24"/>
          <w:szCs w:val="24"/>
        </w:rPr>
        <w:t>c</w:t>
      </w:r>
      <w:r w:rsidR="003B406E" w:rsidRPr="00BA46A4">
        <w:rPr>
          <w:rFonts w:ascii="Times New Roman" w:hAnsi="Times New Roman" w:cs="Times New Roman"/>
          <w:sz w:val="24"/>
          <w:szCs w:val="24"/>
        </w:rPr>
        <w:t xml:space="preserve">are vor fi oferite sunt următoarele: </w:t>
      </w:r>
      <w:r w:rsidR="004651A2" w:rsidRPr="00BA46A4">
        <w:rPr>
          <w:rFonts w:ascii="Times New Roman" w:hAnsi="Times New Roman" w:cs="Times New Roman"/>
          <w:sz w:val="24"/>
          <w:szCs w:val="24"/>
        </w:rPr>
        <w:t xml:space="preserve">“în cursul zilei”, </w:t>
      </w:r>
      <w:r w:rsidR="00383280" w:rsidRPr="00BA46A4">
        <w:rPr>
          <w:rFonts w:ascii="Times New Roman" w:hAnsi="Times New Roman" w:cs="Times New Roman"/>
          <w:sz w:val="24"/>
          <w:szCs w:val="24"/>
        </w:rPr>
        <w:t>”</w:t>
      </w:r>
      <w:r w:rsidR="004651A2" w:rsidRPr="00BA46A4">
        <w:rPr>
          <w:rFonts w:ascii="Times New Roman" w:hAnsi="Times New Roman" w:cs="Times New Roman"/>
          <w:sz w:val="24"/>
          <w:szCs w:val="24"/>
        </w:rPr>
        <w:t>ziua următoare</w:t>
      </w:r>
      <w:r w:rsidR="00383280" w:rsidRPr="00BA46A4">
        <w:rPr>
          <w:rFonts w:ascii="Times New Roman" w:hAnsi="Times New Roman" w:cs="Times New Roman"/>
          <w:sz w:val="24"/>
          <w:szCs w:val="24"/>
        </w:rPr>
        <w:t>”</w:t>
      </w:r>
      <w:r w:rsidR="004651A2" w:rsidRPr="00BA46A4">
        <w:rPr>
          <w:rFonts w:ascii="Times New Roman" w:hAnsi="Times New Roman" w:cs="Times New Roman"/>
          <w:sz w:val="24"/>
          <w:szCs w:val="24"/>
        </w:rPr>
        <w:t xml:space="preserve">, </w:t>
      </w:r>
      <w:r w:rsidR="00383280" w:rsidRPr="00BA46A4">
        <w:rPr>
          <w:rFonts w:ascii="Times New Roman" w:hAnsi="Times New Roman" w:cs="Times New Roman"/>
          <w:sz w:val="24"/>
          <w:szCs w:val="24"/>
        </w:rPr>
        <w:t xml:space="preserve">”ziua </w:t>
      </w:r>
      <w:r w:rsidR="00844D36" w:rsidRPr="00BA46A4">
        <w:rPr>
          <w:rFonts w:ascii="Times New Roman" w:hAnsi="Times New Roman" w:cs="Times New Roman"/>
          <w:sz w:val="24"/>
          <w:szCs w:val="24"/>
        </w:rPr>
        <w:t>d+i (i=1-9)</w:t>
      </w:r>
      <w:r w:rsidR="00383280" w:rsidRPr="00BA46A4">
        <w:rPr>
          <w:rFonts w:ascii="Times New Roman" w:hAnsi="Times New Roman" w:cs="Times New Roman"/>
          <w:sz w:val="24"/>
          <w:szCs w:val="24"/>
        </w:rPr>
        <w:t>”</w:t>
      </w:r>
      <w:r w:rsidR="00844D36" w:rsidRPr="00BA46A4">
        <w:rPr>
          <w:rFonts w:ascii="Times New Roman" w:hAnsi="Times New Roman" w:cs="Times New Roman"/>
          <w:sz w:val="24"/>
          <w:szCs w:val="24"/>
        </w:rPr>
        <w:t xml:space="preserve">, </w:t>
      </w:r>
      <w:r w:rsidR="00383280" w:rsidRPr="00BA46A4">
        <w:rPr>
          <w:rFonts w:ascii="Times New Roman" w:hAnsi="Times New Roman" w:cs="Times New Roman"/>
          <w:sz w:val="24"/>
          <w:szCs w:val="24"/>
        </w:rPr>
        <w:t>”</w:t>
      </w:r>
      <w:r w:rsidR="00844D36" w:rsidRPr="00BA46A4">
        <w:rPr>
          <w:rFonts w:ascii="Times New Roman" w:hAnsi="Times New Roman" w:cs="Times New Roman"/>
          <w:sz w:val="24"/>
          <w:szCs w:val="24"/>
        </w:rPr>
        <w:t>sfâr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="00844D36" w:rsidRPr="00BA46A4">
        <w:rPr>
          <w:rFonts w:ascii="Times New Roman" w:hAnsi="Times New Roman" w:cs="Times New Roman"/>
          <w:sz w:val="24"/>
          <w:szCs w:val="24"/>
        </w:rPr>
        <w:t>it de săptămână (weekend)</w:t>
      </w:r>
      <w:r w:rsidR="00383280" w:rsidRPr="00BA46A4">
        <w:rPr>
          <w:rFonts w:ascii="Times New Roman" w:hAnsi="Times New Roman" w:cs="Times New Roman"/>
          <w:sz w:val="24"/>
          <w:szCs w:val="24"/>
        </w:rPr>
        <w:t xml:space="preserve"> (sâmbătă – duminică)”</w:t>
      </w:r>
      <w:r w:rsidR="002F4960" w:rsidRPr="00BA46A4">
        <w:rPr>
          <w:rFonts w:ascii="Times New Roman" w:hAnsi="Times New Roman" w:cs="Times New Roman"/>
          <w:sz w:val="24"/>
          <w:szCs w:val="24"/>
        </w:rPr>
        <w:t xml:space="preserve">, </w:t>
      </w:r>
      <w:r w:rsidR="00383280" w:rsidRPr="00BA46A4">
        <w:rPr>
          <w:rFonts w:ascii="Times New Roman" w:hAnsi="Times New Roman" w:cs="Times New Roman"/>
          <w:sz w:val="24"/>
          <w:szCs w:val="24"/>
        </w:rPr>
        <w:t>”</w:t>
      </w:r>
      <w:r w:rsidR="002F4960" w:rsidRPr="00BA46A4">
        <w:rPr>
          <w:rFonts w:ascii="Times New Roman" w:hAnsi="Times New Roman" w:cs="Times New Roman"/>
          <w:sz w:val="24"/>
          <w:szCs w:val="24"/>
        </w:rPr>
        <w:t>săptămâna următoare</w:t>
      </w:r>
      <w:r w:rsidR="00383280" w:rsidRPr="00BA46A4">
        <w:rPr>
          <w:rFonts w:ascii="Times New Roman" w:hAnsi="Times New Roman" w:cs="Times New Roman"/>
          <w:sz w:val="24"/>
          <w:szCs w:val="24"/>
        </w:rPr>
        <w:t xml:space="preserve"> (luni – luni)”</w:t>
      </w:r>
      <w:r w:rsidR="002F4960" w:rsidRPr="00BA46A4">
        <w:rPr>
          <w:rFonts w:ascii="Times New Roman" w:hAnsi="Times New Roman" w:cs="Times New Roman"/>
          <w:sz w:val="24"/>
          <w:szCs w:val="24"/>
        </w:rPr>
        <w:t>;</w:t>
      </w:r>
    </w:p>
    <w:p w:rsidR="004E1B20" w:rsidRPr="00BA46A4" w:rsidRDefault="00384455" w:rsidP="00595337">
      <w:p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Pia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Pr="00BA46A4">
        <w:rPr>
          <w:rFonts w:ascii="Times New Roman" w:hAnsi="Times New Roman" w:cs="Times New Roman"/>
          <w:b/>
          <w:sz w:val="24"/>
          <w:szCs w:val="24"/>
        </w:rPr>
        <w:t xml:space="preserve">ă pentru </w:t>
      </w:r>
      <w:r w:rsidR="004752E6" w:rsidRPr="00BA46A4">
        <w:rPr>
          <w:rFonts w:ascii="Times New Roman" w:hAnsi="Times New Roman" w:cs="Times New Roman"/>
          <w:b/>
          <w:sz w:val="24"/>
          <w:szCs w:val="24"/>
        </w:rPr>
        <w:t>produse</w:t>
      </w:r>
      <w:r w:rsidRPr="00BA46A4">
        <w:rPr>
          <w:rFonts w:ascii="Times New Roman" w:hAnsi="Times New Roman" w:cs="Times New Roman"/>
          <w:b/>
          <w:sz w:val="24"/>
          <w:szCs w:val="24"/>
        </w:rPr>
        <w:t xml:space="preserve"> forward</w:t>
      </w:r>
      <w:r w:rsidR="00DE5D9F" w:rsidRPr="00BA46A4">
        <w:rPr>
          <w:rFonts w:ascii="Times New Roman" w:hAnsi="Times New Roman" w:cs="Times New Roman"/>
          <w:sz w:val="24"/>
          <w:szCs w:val="24"/>
        </w:rPr>
        <w:t xml:space="preserve"> - </w:t>
      </w:r>
      <w:r w:rsidR="00DE5D9F" w:rsidRPr="00BA46A4">
        <w:rPr>
          <w:rFonts w:ascii="Times New Roman" w:hAnsi="Times New Roman" w:cs="Times New Roman"/>
          <w:sz w:val="24"/>
          <w:szCs w:val="24"/>
          <w:u w:val="single"/>
        </w:rPr>
        <w:t xml:space="preserve">contracte </w:t>
      </w:r>
      <w:r w:rsidR="004752E6" w:rsidRPr="00BA46A4">
        <w:rPr>
          <w:rFonts w:ascii="Times New Roman" w:hAnsi="Times New Roman" w:cs="Times New Roman"/>
          <w:sz w:val="24"/>
          <w:szCs w:val="24"/>
          <w:u w:val="single"/>
        </w:rPr>
        <w:t>standard</w:t>
      </w:r>
      <w:r w:rsidR="004752E6" w:rsidRPr="00BA46A4">
        <w:rPr>
          <w:rFonts w:ascii="Times New Roman" w:hAnsi="Times New Roman" w:cs="Times New Roman"/>
          <w:sz w:val="24"/>
          <w:szCs w:val="24"/>
        </w:rPr>
        <w:t xml:space="preserve"> </w:t>
      </w:r>
      <w:r w:rsidR="00DE5D9F" w:rsidRPr="00BA46A4">
        <w:rPr>
          <w:rFonts w:ascii="Times New Roman" w:hAnsi="Times New Roman" w:cs="Times New Roman"/>
          <w:sz w:val="24"/>
          <w:szCs w:val="24"/>
        </w:rPr>
        <w:t>de vânzare-cumpărare, cu termen suspensiv</w:t>
      </w:r>
      <w:r w:rsidR="00E43B3A" w:rsidRPr="00BA46A4">
        <w:rPr>
          <w:rFonts w:ascii="Times New Roman" w:hAnsi="Times New Roman" w:cs="Times New Roman"/>
          <w:sz w:val="24"/>
          <w:szCs w:val="24"/>
        </w:rPr>
        <w:t xml:space="preserve"> de executare, de cel mult</w:t>
      </w:r>
      <w:r w:rsidR="00DE5D9F" w:rsidRPr="00BA46A4">
        <w:rPr>
          <w:rFonts w:ascii="Times New Roman" w:hAnsi="Times New Roman" w:cs="Times New Roman"/>
          <w:sz w:val="24"/>
          <w:szCs w:val="24"/>
        </w:rPr>
        <w:t xml:space="preserve"> 18 luni, dar nu mai pu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DE5D9F" w:rsidRPr="00BA46A4">
        <w:rPr>
          <w:rFonts w:ascii="Times New Roman" w:hAnsi="Times New Roman" w:cs="Times New Roman"/>
          <w:sz w:val="24"/>
          <w:szCs w:val="24"/>
        </w:rPr>
        <w:t>in de 10 zile lucrătoare</w:t>
      </w:r>
      <w:r w:rsidR="00522738" w:rsidRPr="00BA46A4">
        <w:rPr>
          <w:rFonts w:ascii="Times New Roman" w:hAnsi="Times New Roman" w:cs="Times New Roman"/>
          <w:sz w:val="24"/>
          <w:szCs w:val="24"/>
        </w:rPr>
        <w:t xml:space="preserve"> de la data manifestării acordului ferm de voin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522738" w:rsidRPr="00BA46A4">
        <w:rPr>
          <w:rFonts w:ascii="Times New Roman" w:hAnsi="Times New Roman" w:cs="Times New Roman"/>
          <w:sz w:val="24"/>
          <w:szCs w:val="24"/>
        </w:rPr>
        <w:t>ă al păr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522738" w:rsidRPr="00BA46A4">
        <w:rPr>
          <w:rFonts w:ascii="Times New Roman" w:hAnsi="Times New Roman" w:cs="Times New Roman"/>
          <w:sz w:val="24"/>
          <w:szCs w:val="24"/>
        </w:rPr>
        <w:t>ilor prin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522738" w:rsidRPr="00BA46A4">
        <w:rPr>
          <w:rFonts w:ascii="Times New Roman" w:hAnsi="Times New Roman" w:cs="Times New Roman"/>
          <w:sz w:val="24"/>
          <w:szCs w:val="24"/>
        </w:rPr>
        <w:t>ia efectuată</w:t>
      </w:r>
      <w:r w:rsidR="0065276D" w:rsidRPr="00BA46A4">
        <w:rPr>
          <w:rFonts w:ascii="Times New Roman" w:hAnsi="Times New Roman" w:cs="Times New Roman"/>
          <w:sz w:val="24"/>
          <w:szCs w:val="24"/>
        </w:rPr>
        <w:t>, cu livrare în PVT</w:t>
      </w:r>
      <w:r w:rsidR="00DE5D9F" w:rsidRPr="00BA46A4">
        <w:rPr>
          <w:rFonts w:ascii="Times New Roman" w:hAnsi="Times New Roman" w:cs="Times New Roman"/>
          <w:sz w:val="24"/>
          <w:szCs w:val="24"/>
        </w:rPr>
        <w:t>;</w:t>
      </w:r>
      <w:r w:rsidR="00595337" w:rsidRPr="00BA46A4">
        <w:rPr>
          <w:rFonts w:ascii="Times New Roman" w:hAnsi="Times New Roman" w:cs="Times New Roman"/>
          <w:sz w:val="24"/>
          <w:szCs w:val="24"/>
        </w:rPr>
        <w:t xml:space="preserve"> </w:t>
      </w:r>
      <w:r w:rsidR="003A4106" w:rsidRPr="00BA46A4">
        <w:rPr>
          <w:rFonts w:ascii="Times New Roman" w:hAnsi="Times New Roman" w:cs="Times New Roman"/>
          <w:sz w:val="24"/>
          <w:szCs w:val="24"/>
        </w:rPr>
        <w:t>Produsele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3A4106" w:rsidRPr="00BA46A4">
        <w:rPr>
          <w:rFonts w:ascii="Times New Roman" w:hAnsi="Times New Roman" w:cs="Times New Roman"/>
          <w:sz w:val="24"/>
          <w:szCs w:val="24"/>
        </w:rPr>
        <w:t>ionabile cu liv</w:t>
      </w:r>
      <w:r w:rsidR="001D46D0" w:rsidRPr="00BA46A4">
        <w:rPr>
          <w:rFonts w:ascii="Times New Roman" w:hAnsi="Times New Roman" w:cs="Times New Roman"/>
          <w:sz w:val="24"/>
          <w:szCs w:val="24"/>
        </w:rPr>
        <w:t>r</w:t>
      </w:r>
      <w:r w:rsidR="003A4106" w:rsidRPr="00BA46A4">
        <w:rPr>
          <w:rFonts w:ascii="Times New Roman" w:hAnsi="Times New Roman" w:cs="Times New Roman"/>
          <w:sz w:val="24"/>
          <w:szCs w:val="24"/>
        </w:rPr>
        <w:t>are fizică</w:t>
      </w:r>
      <w:r w:rsidR="007A65D9" w:rsidRPr="00BA46A4">
        <w:rPr>
          <w:rFonts w:ascii="Times New Roman" w:hAnsi="Times New Roman" w:cs="Times New Roman"/>
          <w:sz w:val="24"/>
          <w:szCs w:val="24"/>
        </w:rPr>
        <w:t xml:space="preserve"> (profil constant)</w:t>
      </w:r>
      <w:r w:rsidR="003A4106" w:rsidRPr="00BA46A4">
        <w:rPr>
          <w:rFonts w:ascii="Times New Roman" w:hAnsi="Times New Roman" w:cs="Times New Roman"/>
          <w:sz w:val="24"/>
          <w:szCs w:val="24"/>
        </w:rPr>
        <w:t xml:space="preserve"> care vor fi oferite sunt următoarele</w:t>
      </w:r>
      <w:r w:rsidR="00BE250E" w:rsidRPr="00BA46A4">
        <w:rPr>
          <w:rFonts w:ascii="Times New Roman" w:hAnsi="Times New Roman" w:cs="Times New Roman"/>
          <w:sz w:val="24"/>
          <w:szCs w:val="24"/>
        </w:rPr>
        <w:t xml:space="preserve">: </w:t>
      </w:r>
      <w:r w:rsidR="007A65D9" w:rsidRPr="00BA46A4">
        <w:rPr>
          <w:rFonts w:ascii="Times New Roman" w:hAnsi="Times New Roman" w:cs="Times New Roman"/>
          <w:sz w:val="24"/>
          <w:szCs w:val="24"/>
        </w:rPr>
        <w:t>”</w:t>
      </w:r>
      <w:r w:rsidR="00BE250E" w:rsidRPr="00BA46A4">
        <w:rPr>
          <w:rFonts w:ascii="Times New Roman" w:hAnsi="Times New Roman" w:cs="Times New Roman"/>
          <w:sz w:val="24"/>
          <w:szCs w:val="24"/>
        </w:rPr>
        <w:t>săptămâna s</w:t>
      </w:r>
      <w:r w:rsidR="00CD0F4C" w:rsidRPr="00BA46A4">
        <w:rPr>
          <w:rFonts w:ascii="Times New Roman" w:hAnsi="Times New Roman" w:cs="Times New Roman"/>
          <w:sz w:val="24"/>
          <w:szCs w:val="24"/>
        </w:rPr>
        <w:t>+i</w:t>
      </w:r>
      <w:r w:rsidR="007A65D9" w:rsidRPr="00BA46A4">
        <w:rPr>
          <w:rFonts w:ascii="Times New Roman" w:hAnsi="Times New Roman" w:cs="Times New Roman"/>
          <w:sz w:val="24"/>
          <w:szCs w:val="24"/>
        </w:rPr>
        <w:t>”</w:t>
      </w:r>
      <w:r w:rsidR="00CD0F4C" w:rsidRPr="00BA46A4">
        <w:rPr>
          <w:rFonts w:ascii="Times New Roman" w:hAnsi="Times New Roman" w:cs="Times New Roman"/>
          <w:sz w:val="24"/>
          <w:szCs w:val="24"/>
        </w:rPr>
        <w:t xml:space="preserve"> (i=2-52), </w:t>
      </w:r>
      <w:r w:rsidR="007A65D9" w:rsidRPr="00BA46A4">
        <w:rPr>
          <w:rFonts w:ascii="Times New Roman" w:hAnsi="Times New Roman" w:cs="Times New Roman"/>
          <w:sz w:val="24"/>
          <w:szCs w:val="24"/>
        </w:rPr>
        <w:t>”</w:t>
      </w:r>
      <w:r w:rsidR="00CD0F4C" w:rsidRPr="00BA46A4">
        <w:rPr>
          <w:rFonts w:ascii="Times New Roman" w:hAnsi="Times New Roman" w:cs="Times New Roman"/>
          <w:sz w:val="24"/>
          <w:szCs w:val="24"/>
        </w:rPr>
        <w:t>luna</w:t>
      </w:r>
      <w:r w:rsidR="0065276D" w:rsidRPr="00BA46A4">
        <w:rPr>
          <w:rFonts w:ascii="Times New Roman" w:hAnsi="Times New Roman" w:cs="Times New Roman"/>
          <w:sz w:val="24"/>
          <w:szCs w:val="24"/>
        </w:rPr>
        <w:t xml:space="preserve"> l+i</w:t>
      </w:r>
      <w:r w:rsidR="007A65D9" w:rsidRPr="00BA46A4">
        <w:rPr>
          <w:rFonts w:ascii="Times New Roman" w:hAnsi="Times New Roman" w:cs="Times New Roman"/>
          <w:sz w:val="24"/>
          <w:szCs w:val="24"/>
        </w:rPr>
        <w:t>”</w:t>
      </w:r>
      <w:r w:rsidR="0065276D" w:rsidRPr="00BA46A4">
        <w:rPr>
          <w:rFonts w:ascii="Times New Roman" w:hAnsi="Times New Roman" w:cs="Times New Roman"/>
          <w:sz w:val="24"/>
          <w:szCs w:val="24"/>
        </w:rPr>
        <w:t xml:space="preserve"> (i=1-</w:t>
      </w:r>
      <w:r w:rsidR="007A65D9" w:rsidRPr="00BA46A4">
        <w:rPr>
          <w:rFonts w:ascii="Times New Roman" w:hAnsi="Times New Roman" w:cs="Times New Roman"/>
          <w:sz w:val="24"/>
          <w:szCs w:val="24"/>
        </w:rPr>
        <w:t>18 luni</w:t>
      </w:r>
      <w:r w:rsidR="00CD0F4C" w:rsidRPr="00BA46A4">
        <w:rPr>
          <w:rFonts w:ascii="Times New Roman" w:hAnsi="Times New Roman" w:cs="Times New Roman"/>
          <w:sz w:val="24"/>
          <w:szCs w:val="24"/>
        </w:rPr>
        <w:t xml:space="preserve">, </w:t>
      </w:r>
      <w:r w:rsidR="007A65D9" w:rsidRPr="00BA46A4">
        <w:rPr>
          <w:rFonts w:ascii="Times New Roman" w:hAnsi="Times New Roman" w:cs="Times New Roman"/>
          <w:sz w:val="24"/>
          <w:szCs w:val="24"/>
        </w:rPr>
        <w:t>”</w:t>
      </w:r>
      <w:r w:rsidR="00CD0F4C" w:rsidRPr="00BA46A4">
        <w:rPr>
          <w:rFonts w:ascii="Times New Roman" w:hAnsi="Times New Roman" w:cs="Times New Roman"/>
          <w:sz w:val="24"/>
          <w:szCs w:val="24"/>
        </w:rPr>
        <w:t>trimestru</w:t>
      </w:r>
      <w:r w:rsidR="004E1B20" w:rsidRPr="00BA46A4">
        <w:rPr>
          <w:rFonts w:ascii="Times New Roman" w:hAnsi="Times New Roman" w:cs="Times New Roman"/>
          <w:sz w:val="24"/>
          <w:szCs w:val="24"/>
        </w:rPr>
        <w:t xml:space="preserve"> gazier</w:t>
      </w:r>
      <w:r w:rsidR="0065276D" w:rsidRPr="00BA46A4">
        <w:rPr>
          <w:rFonts w:ascii="Times New Roman" w:hAnsi="Times New Roman" w:cs="Times New Roman"/>
          <w:sz w:val="24"/>
          <w:szCs w:val="24"/>
        </w:rPr>
        <w:t xml:space="preserve"> t+i</w:t>
      </w:r>
      <w:r w:rsidR="007A65D9" w:rsidRPr="00BA46A4">
        <w:rPr>
          <w:rFonts w:ascii="Times New Roman" w:hAnsi="Times New Roman" w:cs="Times New Roman"/>
          <w:sz w:val="24"/>
          <w:szCs w:val="24"/>
        </w:rPr>
        <w:t>”</w:t>
      </w:r>
      <w:r w:rsidR="0065276D" w:rsidRPr="00BA46A4">
        <w:rPr>
          <w:rFonts w:ascii="Times New Roman" w:hAnsi="Times New Roman" w:cs="Times New Roman"/>
          <w:sz w:val="24"/>
          <w:szCs w:val="24"/>
        </w:rPr>
        <w:t xml:space="preserve"> (i=1-6)</w:t>
      </w:r>
      <w:r w:rsidR="00CD0F4C" w:rsidRPr="00BA46A4">
        <w:rPr>
          <w:rFonts w:ascii="Times New Roman" w:hAnsi="Times New Roman" w:cs="Times New Roman"/>
          <w:sz w:val="24"/>
          <w:szCs w:val="24"/>
        </w:rPr>
        <w:t xml:space="preserve">, </w:t>
      </w:r>
      <w:r w:rsidR="007A65D9" w:rsidRPr="00BA46A4">
        <w:rPr>
          <w:rFonts w:ascii="Times New Roman" w:hAnsi="Times New Roman" w:cs="Times New Roman"/>
          <w:sz w:val="24"/>
          <w:szCs w:val="24"/>
        </w:rPr>
        <w:t>”</w:t>
      </w:r>
      <w:r w:rsidR="00CD0F4C" w:rsidRPr="00BA46A4">
        <w:rPr>
          <w:rFonts w:ascii="Times New Roman" w:hAnsi="Times New Roman" w:cs="Times New Roman"/>
          <w:sz w:val="24"/>
          <w:szCs w:val="24"/>
        </w:rPr>
        <w:t>sezon rece</w:t>
      </w:r>
      <w:r w:rsidR="007A65D9" w:rsidRPr="00BA46A4">
        <w:rPr>
          <w:rFonts w:ascii="Times New Roman" w:hAnsi="Times New Roman" w:cs="Times New Roman"/>
          <w:sz w:val="24"/>
          <w:szCs w:val="24"/>
        </w:rPr>
        <w:t xml:space="preserve"> (1 octombrie – 1 aprilie)”</w:t>
      </w:r>
      <w:r w:rsidR="00CD0F4C" w:rsidRPr="00BA46A4">
        <w:rPr>
          <w:rFonts w:ascii="Times New Roman" w:hAnsi="Times New Roman" w:cs="Times New Roman"/>
          <w:sz w:val="24"/>
          <w:szCs w:val="24"/>
        </w:rPr>
        <w:t xml:space="preserve">, </w:t>
      </w:r>
      <w:r w:rsidR="007A65D9" w:rsidRPr="00BA46A4">
        <w:rPr>
          <w:rFonts w:ascii="Times New Roman" w:hAnsi="Times New Roman" w:cs="Times New Roman"/>
          <w:sz w:val="24"/>
          <w:szCs w:val="24"/>
        </w:rPr>
        <w:t>„</w:t>
      </w:r>
      <w:r w:rsidR="00CD0F4C" w:rsidRPr="00BA46A4">
        <w:rPr>
          <w:rFonts w:ascii="Times New Roman" w:hAnsi="Times New Roman" w:cs="Times New Roman"/>
          <w:sz w:val="24"/>
          <w:szCs w:val="24"/>
        </w:rPr>
        <w:t>sezon cald</w:t>
      </w:r>
      <w:r w:rsidR="007A65D9" w:rsidRPr="00BA46A4">
        <w:rPr>
          <w:rFonts w:ascii="Times New Roman" w:hAnsi="Times New Roman" w:cs="Times New Roman"/>
          <w:sz w:val="24"/>
          <w:szCs w:val="24"/>
        </w:rPr>
        <w:t xml:space="preserve"> (1 aprilie – 1 octombrie)”</w:t>
      </w:r>
      <w:r w:rsidR="00CD0F4C" w:rsidRPr="00BA46A4">
        <w:rPr>
          <w:rFonts w:ascii="Times New Roman" w:hAnsi="Times New Roman" w:cs="Times New Roman"/>
          <w:sz w:val="24"/>
          <w:szCs w:val="24"/>
        </w:rPr>
        <w:t xml:space="preserve">, </w:t>
      </w:r>
      <w:r w:rsidR="007A65D9" w:rsidRPr="00BA46A4">
        <w:rPr>
          <w:rFonts w:ascii="Times New Roman" w:hAnsi="Times New Roman" w:cs="Times New Roman"/>
          <w:sz w:val="24"/>
          <w:szCs w:val="24"/>
        </w:rPr>
        <w:t>”</w:t>
      </w:r>
      <w:r w:rsidR="00CD0F4C" w:rsidRPr="00BA46A4">
        <w:rPr>
          <w:rFonts w:ascii="Times New Roman" w:hAnsi="Times New Roman" w:cs="Times New Roman"/>
          <w:sz w:val="24"/>
          <w:szCs w:val="24"/>
        </w:rPr>
        <w:t xml:space="preserve">an </w:t>
      </w:r>
      <w:r w:rsidR="004E1B20" w:rsidRPr="00BA46A4">
        <w:rPr>
          <w:rFonts w:ascii="Times New Roman" w:hAnsi="Times New Roman" w:cs="Times New Roman"/>
          <w:sz w:val="24"/>
          <w:szCs w:val="24"/>
        </w:rPr>
        <w:t>gazier</w:t>
      </w:r>
      <w:r w:rsidR="007A65D9" w:rsidRPr="00BA46A4">
        <w:rPr>
          <w:rFonts w:ascii="Times New Roman" w:hAnsi="Times New Roman" w:cs="Times New Roman"/>
          <w:sz w:val="24"/>
          <w:szCs w:val="24"/>
        </w:rPr>
        <w:t>”</w:t>
      </w:r>
      <w:r w:rsidR="004E1B20" w:rsidRPr="00BA46A4">
        <w:rPr>
          <w:rFonts w:ascii="Times New Roman" w:hAnsi="Times New Roman" w:cs="Times New Roman"/>
          <w:sz w:val="24"/>
          <w:szCs w:val="24"/>
        </w:rPr>
        <w:t>;</w:t>
      </w:r>
    </w:p>
    <w:p w:rsidR="00AC515C" w:rsidRPr="00BA46A4" w:rsidRDefault="003C2C95" w:rsidP="00595337">
      <w:pPr>
        <w:jc w:val="both"/>
        <w:rPr>
          <w:rFonts w:ascii="Times New Roman" w:hAnsi="Times New Roman" w:cs="Times New Roman"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P</w:t>
      </w:r>
      <w:r w:rsidR="00384455" w:rsidRPr="00BA46A4">
        <w:rPr>
          <w:rFonts w:ascii="Times New Roman" w:hAnsi="Times New Roman" w:cs="Times New Roman"/>
          <w:b/>
          <w:sz w:val="24"/>
          <w:szCs w:val="24"/>
        </w:rPr>
        <w:t>ia</w:t>
      </w:r>
      <w:r w:rsidR="00BA46A4">
        <w:rPr>
          <w:rFonts w:ascii="Times New Roman" w:hAnsi="Times New Roman" w:cs="Times New Roman"/>
          <w:b/>
          <w:sz w:val="24"/>
          <w:szCs w:val="24"/>
        </w:rPr>
        <w:t>ț</w:t>
      </w:r>
      <w:r w:rsidR="00384455" w:rsidRPr="00BA46A4">
        <w:rPr>
          <w:rFonts w:ascii="Times New Roman" w:hAnsi="Times New Roman" w:cs="Times New Roman"/>
          <w:b/>
          <w:sz w:val="24"/>
          <w:szCs w:val="24"/>
        </w:rPr>
        <w:t>ă pentru contracte futures</w:t>
      </w:r>
      <w:r w:rsidR="00C41904" w:rsidRPr="00BA46A4">
        <w:rPr>
          <w:rFonts w:ascii="Times New Roman" w:hAnsi="Times New Roman" w:cs="Times New Roman"/>
          <w:sz w:val="24"/>
          <w:szCs w:val="24"/>
        </w:rPr>
        <w:t xml:space="preserve"> - </w:t>
      </w:r>
      <w:r w:rsidRPr="00BA46A4">
        <w:rPr>
          <w:rFonts w:ascii="Times New Roman" w:hAnsi="Times New Roman" w:cs="Times New Roman"/>
          <w:sz w:val="24"/>
          <w:szCs w:val="24"/>
        </w:rPr>
        <w:t xml:space="preserve"> </w:t>
      </w:r>
      <w:r w:rsidR="00C41904" w:rsidRPr="00BA46A4">
        <w:rPr>
          <w:rFonts w:ascii="Times New Roman" w:hAnsi="Times New Roman" w:cs="Times New Roman"/>
          <w:sz w:val="24"/>
          <w:szCs w:val="24"/>
          <w:u w:val="single"/>
        </w:rPr>
        <w:t>contract</w:t>
      </w:r>
      <w:r w:rsidR="009F7F30" w:rsidRPr="00BA46A4">
        <w:rPr>
          <w:rFonts w:ascii="Times New Roman" w:hAnsi="Times New Roman" w:cs="Times New Roman"/>
          <w:sz w:val="24"/>
          <w:szCs w:val="24"/>
          <w:u w:val="single"/>
        </w:rPr>
        <w:t>e</w:t>
      </w:r>
      <w:r w:rsidR="00C41904" w:rsidRPr="00BA46A4">
        <w:rPr>
          <w:rFonts w:ascii="Times New Roman" w:hAnsi="Times New Roman" w:cs="Times New Roman"/>
          <w:sz w:val="24"/>
          <w:szCs w:val="24"/>
          <w:u w:val="single"/>
        </w:rPr>
        <w:t xml:space="preserve"> standardizat</w:t>
      </w:r>
      <w:r w:rsidR="009F7F30" w:rsidRPr="00BA46A4">
        <w:rPr>
          <w:rFonts w:ascii="Times New Roman" w:hAnsi="Times New Roman" w:cs="Times New Roman"/>
          <w:sz w:val="24"/>
          <w:szCs w:val="24"/>
          <w:u w:val="single"/>
        </w:rPr>
        <w:t>e</w:t>
      </w:r>
      <w:r w:rsidR="00C41904" w:rsidRPr="00BA46A4">
        <w:rPr>
          <w:rFonts w:ascii="Times New Roman" w:hAnsi="Times New Roman" w:cs="Times New Roman"/>
          <w:sz w:val="24"/>
          <w:szCs w:val="24"/>
        </w:rPr>
        <w:t xml:space="preserve"> între doi parteneri, </w:t>
      </w:r>
      <w:r w:rsidR="008020BE" w:rsidRPr="00BA46A4">
        <w:rPr>
          <w:rFonts w:ascii="Times New Roman" w:hAnsi="Times New Roman" w:cs="Times New Roman"/>
          <w:sz w:val="24"/>
          <w:szCs w:val="24"/>
        </w:rPr>
        <w:t xml:space="preserve">un vânzător 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="008020BE" w:rsidRPr="00BA46A4">
        <w:rPr>
          <w:rFonts w:ascii="Times New Roman" w:hAnsi="Times New Roman" w:cs="Times New Roman"/>
          <w:sz w:val="24"/>
          <w:szCs w:val="24"/>
        </w:rPr>
        <w:t>i un cumpărător, prin care se vinde, respectiv se cumpără</w:t>
      </w:r>
      <w:r w:rsidR="00C41904" w:rsidRPr="00BA46A4">
        <w:rPr>
          <w:rFonts w:ascii="Times New Roman" w:hAnsi="Times New Roman" w:cs="Times New Roman"/>
          <w:sz w:val="24"/>
          <w:szCs w:val="24"/>
        </w:rPr>
        <w:t xml:space="preserve"> un activ </w:t>
      </w:r>
      <w:r w:rsidR="00A612BD" w:rsidRPr="00BA46A4">
        <w:rPr>
          <w:rFonts w:ascii="Times New Roman" w:hAnsi="Times New Roman" w:cs="Times New Roman"/>
          <w:sz w:val="24"/>
          <w:szCs w:val="24"/>
        </w:rPr>
        <w:t>suport - gaze naturale</w:t>
      </w:r>
      <w:r w:rsidR="008020BE" w:rsidRPr="00BA46A4">
        <w:rPr>
          <w:rFonts w:ascii="Times New Roman" w:hAnsi="Times New Roman" w:cs="Times New Roman"/>
          <w:sz w:val="24"/>
          <w:szCs w:val="24"/>
        </w:rPr>
        <w:t xml:space="preserve"> </w:t>
      </w:r>
      <w:r w:rsidR="00A612BD" w:rsidRPr="00BA46A4">
        <w:rPr>
          <w:rFonts w:ascii="Times New Roman" w:hAnsi="Times New Roman" w:cs="Times New Roman"/>
          <w:sz w:val="24"/>
          <w:szCs w:val="24"/>
        </w:rPr>
        <w:t>-</w:t>
      </w:r>
      <w:r w:rsidR="00C41904" w:rsidRPr="00BA46A4">
        <w:rPr>
          <w:rFonts w:ascii="Times New Roman" w:hAnsi="Times New Roman" w:cs="Times New Roman"/>
          <w:sz w:val="24"/>
          <w:szCs w:val="24"/>
        </w:rPr>
        <w:t xml:space="preserve"> la un pre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C41904" w:rsidRPr="00BA46A4">
        <w:rPr>
          <w:rFonts w:ascii="Times New Roman" w:hAnsi="Times New Roman" w:cs="Times New Roman"/>
          <w:sz w:val="24"/>
          <w:szCs w:val="24"/>
        </w:rPr>
        <w:t xml:space="preserve"> stabilit în momentul încheierii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C41904" w:rsidRPr="00BA46A4">
        <w:rPr>
          <w:rFonts w:ascii="Times New Roman" w:hAnsi="Times New Roman" w:cs="Times New Roman"/>
          <w:sz w:val="24"/>
          <w:szCs w:val="24"/>
        </w:rPr>
        <w:t xml:space="preserve">iei 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="00C41904" w:rsidRPr="00BA46A4">
        <w:rPr>
          <w:rFonts w:ascii="Times New Roman" w:hAnsi="Times New Roman" w:cs="Times New Roman"/>
          <w:sz w:val="24"/>
          <w:szCs w:val="24"/>
        </w:rPr>
        <w:t>i cu executarea contractului</w:t>
      </w:r>
      <w:r w:rsidR="00E43B3A" w:rsidRPr="00BA46A4">
        <w:rPr>
          <w:rFonts w:ascii="Times New Roman" w:hAnsi="Times New Roman" w:cs="Times New Roman"/>
          <w:sz w:val="24"/>
          <w:szCs w:val="24"/>
        </w:rPr>
        <w:t>, în PVT,</w:t>
      </w:r>
      <w:r w:rsidR="00C41904" w:rsidRPr="00BA46A4">
        <w:rPr>
          <w:rFonts w:ascii="Times New Roman" w:hAnsi="Times New Roman" w:cs="Times New Roman"/>
          <w:sz w:val="24"/>
          <w:szCs w:val="24"/>
        </w:rPr>
        <w:t xml:space="preserve"> la o dată </w:t>
      </w:r>
      <w:r w:rsidR="00C41904" w:rsidRPr="00BA46A4">
        <w:rPr>
          <w:rFonts w:ascii="Times New Roman" w:hAnsi="Times New Roman" w:cs="Times New Roman"/>
          <w:bCs/>
          <w:sz w:val="24"/>
          <w:szCs w:val="24"/>
        </w:rPr>
        <w:t>viitoare</w:t>
      </w:r>
      <w:r w:rsidR="00C41904" w:rsidRPr="00BA46A4">
        <w:rPr>
          <w:rFonts w:ascii="Times New Roman" w:hAnsi="Times New Roman" w:cs="Times New Roman"/>
          <w:sz w:val="24"/>
          <w:szCs w:val="24"/>
        </w:rPr>
        <w:t xml:space="preserve"> (</w:t>
      </w:r>
      <w:r w:rsidR="00C41904" w:rsidRPr="00BA46A4">
        <w:rPr>
          <w:rFonts w:ascii="Times New Roman" w:hAnsi="Times New Roman" w:cs="Times New Roman"/>
          <w:bCs/>
          <w:i/>
          <w:sz w:val="24"/>
          <w:szCs w:val="24"/>
        </w:rPr>
        <w:t>future</w:t>
      </w:r>
      <w:r w:rsidR="00C41904" w:rsidRPr="00BA46A4">
        <w:rPr>
          <w:rFonts w:ascii="Times New Roman" w:hAnsi="Times New Roman" w:cs="Times New Roman"/>
          <w:sz w:val="24"/>
          <w:szCs w:val="24"/>
        </w:rPr>
        <w:t xml:space="preserve">), numită </w:t>
      </w:r>
      <w:r w:rsidR="00C41904" w:rsidRPr="00BA46A4">
        <w:rPr>
          <w:rFonts w:ascii="Times New Roman" w:hAnsi="Times New Roman" w:cs="Times New Roman"/>
          <w:iCs/>
          <w:sz w:val="24"/>
          <w:szCs w:val="24"/>
        </w:rPr>
        <w:t>scaden</w:t>
      </w:r>
      <w:r w:rsidR="00BA46A4">
        <w:rPr>
          <w:rFonts w:ascii="Times New Roman" w:hAnsi="Times New Roman" w:cs="Times New Roman"/>
          <w:iCs/>
          <w:sz w:val="24"/>
          <w:szCs w:val="24"/>
        </w:rPr>
        <w:t>ț</w:t>
      </w:r>
      <w:r w:rsidR="00C41904" w:rsidRPr="00BA46A4">
        <w:rPr>
          <w:rFonts w:ascii="Times New Roman" w:hAnsi="Times New Roman" w:cs="Times New Roman"/>
          <w:iCs/>
          <w:sz w:val="24"/>
          <w:szCs w:val="24"/>
        </w:rPr>
        <w:t>ă</w:t>
      </w:r>
      <w:r w:rsidR="00A234A3" w:rsidRPr="00BA46A4">
        <w:rPr>
          <w:rFonts w:ascii="Times New Roman" w:hAnsi="Times New Roman" w:cs="Times New Roman"/>
          <w:iCs/>
          <w:sz w:val="24"/>
          <w:szCs w:val="24"/>
        </w:rPr>
        <w:t>;</w:t>
      </w:r>
      <w:r w:rsidR="00595337" w:rsidRPr="00BA46A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C515C" w:rsidRPr="00BA46A4">
        <w:rPr>
          <w:rFonts w:ascii="Times New Roman" w:hAnsi="Times New Roman" w:cs="Times New Roman"/>
          <w:sz w:val="24"/>
          <w:szCs w:val="24"/>
        </w:rPr>
        <w:t xml:space="preserve">Produsele disponibile sunt: </w:t>
      </w:r>
      <w:r w:rsidR="000D3694" w:rsidRPr="00BA46A4">
        <w:rPr>
          <w:rFonts w:ascii="Times New Roman" w:hAnsi="Times New Roman" w:cs="Times New Roman"/>
          <w:sz w:val="24"/>
          <w:szCs w:val="24"/>
        </w:rPr>
        <w:t>”</w:t>
      </w:r>
      <w:r w:rsidR="00AC515C" w:rsidRPr="00BA46A4">
        <w:rPr>
          <w:rFonts w:ascii="Times New Roman" w:hAnsi="Times New Roman" w:cs="Times New Roman"/>
          <w:sz w:val="24"/>
          <w:szCs w:val="24"/>
        </w:rPr>
        <w:t>lună l+i</w:t>
      </w:r>
      <w:r w:rsidR="000D3694" w:rsidRPr="00BA46A4">
        <w:rPr>
          <w:rFonts w:ascii="Times New Roman" w:hAnsi="Times New Roman" w:cs="Times New Roman"/>
          <w:sz w:val="24"/>
          <w:szCs w:val="24"/>
        </w:rPr>
        <w:t>”</w:t>
      </w:r>
      <w:r w:rsidR="00AC515C" w:rsidRPr="00BA46A4">
        <w:rPr>
          <w:rFonts w:ascii="Times New Roman" w:hAnsi="Times New Roman" w:cs="Times New Roman"/>
          <w:sz w:val="24"/>
          <w:szCs w:val="24"/>
        </w:rPr>
        <w:t xml:space="preserve"> (i=1-</w:t>
      </w:r>
      <w:r w:rsidR="00595337" w:rsidRPr="00BA46A4">
        <w:rPr>
          <w:rFonts w:ascii="Times New Roman" w:hAnsi="Times New Roman" w:cs="Times New Roman"/>
          <w:sz w:val="24"/>
          <w:szCs w:val="24"/>
        </w:rPr>
        <w:t>???</w:t>
      </w:r>
      <w:r w:rsidR="00AC515C" w:rsidRPr="00BA46A4">
        <w:rPr>
          <w:rFonts w:ascii="Times New Roman" w:hAnsi="Times New Roman" w:cs="Times New Roman"/>
          <w:sz w:val="24"/>
          <w:szCs w:val="24"/>
        </w:rPr>
        <w:t xml:space="preserve">), </w:t>
      </w:r>
      <w:r w:rsidR="000D3694" w:rsidRPr="00BA46A4">
        <w:rPr>
          <w:rFonts w:ascii="Times New Roman" w:hAnsi="Times New Roman" w:cs="Times New Roman"/>
          <w:sz w:val="24"/>
          <w:szCs w:val="24"/>
        </w:rPr>
        <w:t>”</w:t>
      </w:r>
      <w:r w:rsidR="00AC515C" w:rsidRPr="00BA46A4">
        <w:rPr>
          <w:rFonts w:ascii="Times New Roman" w:hAnsi="Times New Roman" w:cs="Times New Roman"/>
          <w:sz w:val="24"/>
          <w:szCs w:val="24"/>
        </w:rPr>
        <w:t>trimestru gazier t+i</w:t>
      </w:r>
      <w:r w:rsidR="000D3694" w:rsidRPr="00BA46A4">
        <w:rPr>
          <w:rFonts w:ascii="Times New Roman" w:hAnsi="Times New Roman" w:cs="Times New Roman"/>
          <w:sz w:val="24"/>
          <w:szCs w:val="24"/>
        </w:rPr>
        <w:t>”</w:t>
      </w:r>
      <w:r w:rsidR="00AC515C" w:rsidRPr="00BA46A4">
        <w:rPr>
          <w:rFonts w:ascii="Times New Roman" w:hAnsi="Times New Roman" w:cs="Times New Roman"/>
          <w:sz w:val="24"/>
          <w:szCs w:val="24"/>
        </w:rPr>
        <w:t xml:space="preserve"> (i=1-???), </w:t>
      </w:r>
      <w:r w:rsidR="000D3694" w:rsidRPr="00BA46A4">
        <w:rPr>
          <w:rFonts w:ascii="Times New Roman" w:hAnsi="Times New Roman" w:cs="Times New Roman"/>
          <w:sz w:val="24"/>
          <w:szCs w:val="24"/>
        </w:rPr>
        <w:t>”</w:t>
      </w:r>
      <w:r w:rsidR="00AC515C" w:rsidRPr="00BA46A4">
        <w:rPr>
          <w:rFonts w:ascii="Times New Roman" w:hAnsi="Times New Roman" w:cs="Times New Roman"/>
          <w:sz w:val="24"/>
          <w:szCs w:val="24"/>
        </w:rPr>
        <w:t>sezon cald</w:t>
      </w:r>
      <w:r w:rsidR="00E44490" w:rsidRPr="00BA46A4">
        <w:rPr>
          <w:rFonts w:ascii="Times New Roman" w:hAnsi="Times New Roman" w:cs="Times New Roman"/>
          <w:sz w:val="24"/>
          <w:szCs w:val="24"/>
        </w:rPr>
        <w:t xml:space="preserve"> (1 aprilie – 1 octombrie)</w:t>
      </w:r>
      <w:r w:rsidR="000D3694" w:rsidRPr="00BA46A4">
        <w:rPr>
          <w:rFonts w:ascii="Times New Roman" w:hAnsi="Times New Roman" w:cs="Times New Roman"/>
          <w:sz w:val="24"/>
          <w:szCs w:val="24"/>
        </w:rPr>
        <w:t>”</w:t>
      </w:r>
      <w:r w:rsidR="00AC515C" w:rsidRPr="00BA46A4">
        <w:rPr>
          <w:rFonts w:ascii="Times New Roman" w:hAnsi="Times New Roman" w:cs="Times New Roman"/>
          <w:sz w:val="24"/>
          <w:szCs w:val="24"/>
        </w:rPr>
        <w:t xml:space="preserve">, </w:t>
      </w:r>
      <w:r w:rsidR="000D3694" w:rsidRPr="00BA46A4">
        <w:rPr>
          <w:rFonts w:ascii="Times New Roman" w:hAnsi="Times New Roman" w:cs="Times New Roman"/>
          <w:sz w:val="24"/>
          <w:szCs w:val="24"/>
        </w:rPr>
        <w:t>”</w:t>
      </w:r>
      <w:r w:rsidR="00AC515C" w:rsidRPr="00BA46A4">
        <w:rPr>
          <w:rFonts w:ascii="Times New Roman" w:hAnsi="Times New Roman" w:cs="Times New Roman"/>
          <w:sz w:val="24"/>
          <w:szCs w:val="24"/>
        </w:rPr>
        <w:t>sezon rece</w:t>
      </w:r>
      <w:r w:rsidR="00E44490" w:rsidRPr="00BA46A4">
        <w:rPr>
          <w:rFonts w:ascii="Times New Roman" w:hAnsi="Times New Roman" w:cs="Times New Roman"/>
          <w:sz w:val="24"/>
          <w:szCs w:val="24"/>
        </w:rPr>
        <w:t>” (1 octombrie – 1 aprilie)</w:t>
      </w:r>
      <w:r w:rsidR="00AC515C" w:rsidRPr="00BA46A4">
        <w:rPr>
          <w:rFonts w:ascii="Times New Roman" w:hAnsi="Times New Roman" w:cs="Times New Roman"/>
          <w:sz w:val="24"/>
          <w:szCs w:val="24"/>
        </w:rPr>
        <w:t xml:space="preserve">, </w:t>
      </w:r>
      <w:r w:rsidR="000D3694" w:rsidRPr="00BA46A4">
        <w:rPr>
          <w:rFonts w:ascii="Times New Roman" w:hAnsi="Times New Roman" w:cs="Times New Roman"/>
          <w:sz w:val="24"/>
          <w:szCs w:val="24"/>
        </w:rPr>
        <w:t>”</w:t>
      </w:r>
      <w:r w:rsidR="00AC515C" w:rsidRPr="00BA46A4">
        <w:rPr>
          <w:rFonts w:ascii="Times New Roman" w:hAnsi="Times New Roman" w:cs="Times New Roman"/>
          <w:sz w:val="24"/>
          <w:szCs w:val="24"/>
        </w:rPr>
        <w:t xml:space="preserve">an </w:t>
      </w:r>
      <w:r w:rsidR="00E44490" w:rsidRPr="00BA46A4">
        <w:rPr>
          <w:rFonts w:ascii="Times New Roman" w:hAnsi="Times New Roman" w:cs="Times New Roman"/>
          <w:sz w:val="24"/>
          <w:szCs w:val="24"/>
        </w:rPr>
        <w:t>gazier</w:t>
      </w:r>
      <w:r w:rsidR="000D3694" w:rsidRPr="00BA46A4">
        <w:rPr>
          <w:rFonts w:ascii="Times New Roman" w:hAnsi="Times New Roman" w:cs="Times New Roman"/>
          <w:sz w:val="24"/>
          <w:szCs w:val="24"/>
        </w:rPr>
        <w:t>”</w:t>
      </w:r>
      <w:r w:rsidR="00AC515C" w:rsidRPr="00BA46A4">
        <w:rPr>
          <w:rFonts w:ascii="Times New Roman" w:hAnsi="Times New Roman" w:cs="Times New Roman"/>
          <w:sz w:val="24"/>
          <w:szCs w:val="24"/>
        </w:rPr>
        <w:t>;</w:t>
      </w:r>
    </w:p>
    <w:p w:rsidR="00384455" w:rsidRPr="00BA46A4" w:rsidRDefault="00384455" w:rsidP="005B559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46A4">
        <w:rPr>
          <w:rFonts w:ascii="Times New Roman" w:hAnsi="Times New Roman" w:cs="Times New Roman"/>
          <w:b/>
          <w:sz w:val="24"/>
          <w:szCs w:val="24"/>
        </w:rPr>
        <w:t>OTC</w:t>
      </w:r>
      <w:r w:rsidR="00FE6895" w:rsidRPr="00BA46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1CF4" w:rsidRPr="00BA46A4">
        <w:rPr>
          <w:rFonts w:ascii="Times New Roman" w:hAnsi="Times New Roman" w:cs="Times New Roman"/>
          <w:b/>
          <w:sz w:val="24"/>
          <w:szCs w:val="24"/>
        </w:rPr>
        <w:t>(Over-the-Counter)</w:t>
      </w:r>
      <w:r w:rsidR="00595337" w:rsidRPr="00BA46A4">
        <w:rPr>
          <w:rFonts w:ascii="Times New Roman" w:hAnsi="Times New Roman" w:cs="Times New Roman"/>
          <w:sz w:val="24"/>
          <w:szCs w:val="24"/>
        </w:rPr>
        <w:t xml:space="preserve"> - Operatorul pie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595337" w:rsidRPr="00BA46A4">
        <w:rPr>
          <w:rFonts w:ascii="Times New Roman" w:hAnsi="Times New Roman" w:cs="Times New Roman"/>
          <w:sz w:val="24"/>
          <w:szCs w:val="24"/>
        </w:rPr>
        <w:t>ei centralizate pune la dispozi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595337" w:rsidRPr="00BA46A4">
        <w:rPr>
          <w:rFonts w:ascii="Times New Roman" w:hAnsi="Times New Roman" w:cs="Times New Roman"/>
          <w:sz w:val="24"/>
          <w:szCs w:val="24"/>
        </w:rPr>
        <w:t>ia participan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595337" w:rsidRPr="00BA46A4">
        <w:rPr>
          <w:rFonts w:ascii="Times New Roman" w:hAnsi="Times New Roman" w:cs="Times New Roman"/>
          <w:sz w:val="24"/>
          <w:szCs w:val="24"/>
        </w:rPr>
        <w:t>ilor o platformă online pentru licita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595337" w:rsidRPr="00BA46A4">
        <w:rPr>
          <w:rFonts w:ascii="Times New Roman" w:hAnsi="Times New Roman" w:cs="Times New Roman"/>
          <w:sz w:val="24"/>
          <w:szCs w:val="24"/>
        </w:rPr>
        <w:t xml:space="preserve">ii </w:t>
      </w:r>
      <w:r w:rsidR="00BA46A4">
        <w:rPr>
          <w:rFonts w:ascii="Times New Roman" w:hAnsi="Times New Roman" w:cs="Times New Roman"/>
          <w:sz w:val="24"/>
          <w:szCs w:val="24"/>
        </w:rPr>
        <w:t>ș</w:t>
      </w:r>
      <w:r w:rsidR="00595337" w:rsidRPr="00BA46A4">
        <w:rPr>
          <w:rFonts w:ascii="Times New Roman" w:hAnsi="Times New Roman" w:cs="Times New Roman"/>
          <w:sz w:val="24"/>
          <w:szCs w:val="24"/>
        </w:rPr>
        <w:t>i pentru încheierea contractelor bilaterale – pentru produse nestandardizate cu livrare fizică; Produsele oferite spre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595337" w:rsidRPr="00BA46A4">
        <w:rPr>
          <w:rFonts w:ascii="Times New Roman" w:hAnsi="Times New Roman" w:cs="Times New Roman"/>
          <w:sz w:val="24"/>
          <w:szCs w:val="24"/>
        </w:rPr>
        <w:t>ionare sunt definite de către participan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595337" w:rsidRPr="00BA46A4">
        <w:rPr>
          <w:rFonts w:ascii="Times New Roman" w:hAnsi="Times New Roman" w:cs="Times New Roman"/>
          <w:sz w:val="24"/>
          <w:szCs w:val="24"/>
        </w:rPr>
        <w:t>ii care ini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595337" w:rsidRPr="00BA46A4">
        <w:rPr>
          <w:rFonts w:ascii="Times New Roman" w:hAnsi="Times New Roman" w:cs="Times New Roman"/>
          <w:sz w:val="24"/>
          <w:szCs w:val="24"/>
        </w:rPr>
        <w:t>iază ordinul de tranzac</w:t>
      </w:r>
      <w:r w:rsidR="00BA46A4">
        <w:rPr>
          <w:rFonts w:ascii="Times New Roman" w:hAnsi="Times New Roman" w:cs="Times New Roman"/>
          <w:sz w:val="24"/>
          <w:szCs w:val="24"/>
        </w:rPr>
        <w:t>ț</w:t>
      </w:r>
      <w:r w:rsidR="00595337" w:rsidRPr="00BA46A4">
        <w:rPr>
          <w:rFonts w:ascii="Times New Roman" w:hAnsi="Times New Roman" w:cs="Times New Roman"/>
          <w:sz w:val="24"/>
          <w:szCs w:val="24"/>
        </w:rPr>
        <w:t xml:space="preserve">ionare, iar contractele utilizate sunt </w:t>
      </w:r>
      <w:r w:rsidR="00595337" w:rsidRPr="00BA46A4">
        <w:rPr>
          <w:rFonts w:ascii="Times New Roman" w:hAnsi="Times New Roman" w:cs="Times New Roman"/>
          <w:sz w:val="24"/>
          <w:szCs w:val="24"/>
          <w:u w:val="single"/>
        </w:rPr>
        <w:t xml:space="preserve">contracte </w:t>
      </w:r>
      <w:r w:rsidR="004752E6" w:rsidRPr="00BA46A4">
        <w:rPr>
          <w:rFonts w:ascii="Times New Roman" w:hAnsi="Times New Roman" w:cs="Times New Roman"/>
          <w:sz w:val="24"/>
          <w:szCs w:val="24"/>
          <w:u w:val="single"/>
        </w:rPr>
        <w:t xml:space="preserve">standard, </w:t>
      </w:r>
      <w:r w:rsidR="00595337" w:rsidRPr="00BA46A4">
        <w:rPr>
          <w:rFonts w:ascii="Times New Roman" w:hAnsi="Times New Roman" w:cs="Times New Roman"/>
          <w:sz w:val="24"/>
          <w:szCs w:val="24"/>
          <w:u w:val="single"/>
        </w:rPr>
        <w:t>de tip EFET</w:t>
      </w:r>
      <w:r w:rsidR="00595337" w:rsidRPr="00BA46A4">
        <w:rPr>
          <w:rFonts w:ascii="Times New Roman" w:hAnsi="Times New Roman" w:cs="Times New Roman"/>
          <w:sz w:val="24"/>
          <w:szCs w:val="24"/>
        </w:rPr>
        <w:t>.</w:t>
      </w:r>
    </w:p>
    <w:p w:rsidR="00BC5DF4" w:rsidRPr="00BA46A4" w:rsidRDefault="00BC5DF4" w:rsidP="00F667B4">
      <w:pPr>
        <w:pStyle w:val="ListParagraph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sectPr w:rsidR="00BC5DF4" w:rsidRPr="00BA46A4" w:rsidSect="007C2D7D">
      <w:footerReference w:type="default" r:id="rId8"/>
      <w:pgSz w:w="11906" w:h="16838"/>
      <w:pgMar w:top="993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F2E" w:rsidRDefault="00FA5F2E" w:rsidP="00EF6847">
      <w:pPr>
        <w:spacing w:after="0" w:line="240" w:lineRule="auto"/>
      </w:pPr>
      <w:r>
        <w:separator/>
      </w:r>
    </w:p>
  </w:endnote>
  <w:endnote w:type="continuationSeparator" w:id="0">
    <w:p w:rsidR="00FA5F2E" w:rsidRDefault="00FA5F2E" w:rsidP="00EF6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21189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F6847" w:rsidRDefault="00EF684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35D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F6847" w:rsidRDefault="00EF68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F2E" w:rsidRDefault="00FA5F2E" w:rsidP="00EF6847">
      <w:pPr>
        <w:spacing w:after="0" w:line="240" w:lineRule="auto"/>
      </w:pPr>
      <w:r>
        <w:separator/>
      </w:r>
    </w:p>
  </w:footnote>
  <w:footnote w:type="continuationSeparator" w:id="0">
    <w:p w:rsidR="00FA5F2E" w:rsidRDefault="00FA5F2E" w:rsidP="00EF6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481DBE"/>
    <w:multiLevelType w:val="hybridMultilevel"/>
    <w:tmpl w:val="6E88B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55ADE"/>
    <w:multiLevelType w:val="hybridMultilevel"/>
    <w:tmpl w:val="0E66AE3C"/>
    <w:lvl w:ilvl="0" w:tplc="4D18F4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B11F9"/>
    <w:multiLevelType w:val="hybridMultilevel"/>
    <w:tmpl w:val="7A1C0714"/>
    <w:lvl w:ilvl="0" w:tplc="08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DC06B61"/>
    <w:multiLevelType w:val="hybridMultilevel"/>
    <w:tmpl w:val="7D8CF83C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6C49691B"/>
    <w:multiLevelType w:val="hybridMultilevel"/>
    <w:tmpl w:val="2E2E0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83C"/>
    <w:rsid w:val="00033F85"/>
    <w:rsid w:val="00062DAA"/>
    <w:rsid w:val="00063E1E"/>
    <w:rsid w:val="00083144"/>
    <w:rsid w:val="000D3694"/>
    <w:rsid w:val="00114ACE"/>
    <w:rsid w:val="00132D74"/>
    <w:rsid w:val="00157047"/>
    <w:rsid w:val="00164DDB"/>
    <w:rsid w:val="00173D40"/>
    <w:rsid w:val="0017537C"/>
    <w:rsid w:val="00175381"/>
    <w:rsid w:val="001A0D2A"/>
    <w:rsid w:val="001C1BE3"/>
    <w:rsid w:val="001D46D0"/>
    <w:rsid w:val="001F7CA4"/>
    <w:rsid w:val="00221BF4"/>
    <w:rsid w:val="002465CC"/>
    <w:rsid w:val="002730EA"/>
    <w:rsid w:val="00284979"/>
    <w:rsid w:val="002A4C33"/>
    <w:rsid w:val="002C0AE5"/>
    <w:rsid w:val="002D658B"/>
    <w:rsid w:val="002F4960"/>
    <w:rsid w:val="002F7B2D"/>
    <w:rsid w:val="003014D5"/>
    <w:rsid w:val="00334651"/>
    <w:rsid w:val="00334A76"/>
    <w:rsid w:val="003706FF"/>
    <w:rsid w:val="00383280"/>
    <w:rsid w:val="00384455"/>
    <w:rsid w:val="00395DA2"/>
    <w:rsid w:val="003A4106"/>
    <w:rsid w:val="003B406E"/>
    <w:rsid w:val="003C2C95"/>
    <w:rsid w:val="003F5CB8"/>
    <w:rsid w:val="00412CED"/>
    <w:rsid w:val="0042483C"/>
    <w:rsid w:val="004651A2"/>
    <w:rsid w:val="00474AF0"/>
    <w:rsid w:val="004752E6"/>
    <w:rsid w:val="0048541D"/>
    <w:rsid w:val="004A4D82"/>
    <w:rsid w:val="004E1B20"/>
    <w:rsid w:val="00515DF9"/>
    <w:rsid w:val="00516F10"/>
    <w:rsid w:val="00522738"/>
    <w:rsid w:val="0052514F"/>
    <w:rsid w:val="00595337"/>
    <w:rsid w:val="005B559D"/>
    <w:rsid w:val="005C35D2"/>
    <w:rsid w:val="005F1CF4"/>
    <w:rsid w:val="00610209"/>
    <w:rsid w:val="0065276D"/>
    <w:rsid w:val="00667DBB"/>
    <w:rsid w:val="006837FB"/>
    <w:rsid w:val="006F0569"/>
    <w:rsid w:val="0072174B"/>
    <w:rsid w:val="0073129F"/>
    <w:rsid w:val="00753EFA"/>
    <w:rsid w:val="00757434"/>
    <w:rsid w:val="00797EE8"/>
    <w:rsid w:val="007A65D9"/>
    <w:rsid w:val="007C2D7D"/>
    <w:rsid w:val="007E7CE5"/>
    <w:rsid w:val="008020BE"/>
    <w:rsid w:val="00844D36"/>
    <w:rsid w:val="00850DF4"/>
    <w:rsid w:val="00894DA6"/>
    <w:rsid w:val="00901C26"/>
    <w:rsid w:val="009039A0"/>
    <w:rsid w:val="00941E0A"/>
    <w:rsid w:val="009527E5"/>
    <w:rsid w:val="009666C8"/>
    <w:rsid w:val="009A124F"/>
    <w:rsid w:val="009B58E9"/>
    <w:rsid w:val="009C7E12"/>
    <w:rsid w:val="009F0ADA"/>
    <w:rsid w:val="009F7F30"/>
    <w:rsid w:val="00A0295B"/>
    <w:rsid w:val="00A13804"/>
    <w:rsid w:val="00A234A3"/>
    <w:rsid w:val="00A56FBD"/>
    <w:rsid w:val="00A612BD"/>
    <w:rsid w:val="00A705D6"/>
    <w:rsid w:val="00A83F69"/>
    <w:rsid w:val="00AC4941"/>
    <w:rsid w:val="00AC515C"/>
    <w:rsid w:val="00AF3A45"/>
    <w:rsid w:val="00AF4DD3"/>
    <w:rsid w:val="00B050A9"/>
    <w:rsid w:val="00B07174"/>
    <w:rsid w:val="00B50849"/>
    <w:rsid w:val="00B5574E"/>
    <w:rsid w:val="00B75350"/>
    <w:rsid w:val="00B81609"/>
    <w:rsid w:val="00B9487B"/>
    <w:rsid w:val="00BA4396"/>
    <w:rsid w:val="00BA46A4"/>
    <w:rsid w:val="00BC5A2A"/>
    <w:rsid w:val="00BC5DF4"/>
    <w:rsid w:val="00BE250E"/>
    <w:rsid w:val="00BE5652"/>
    <w:rsid w:val="00C0092D"/>
    <w:rsid w:val="00C32084"/>
    <w:rsid w:val="00C41904"/>
    <w:rsid w:val="00C90B7C"/>
    <w:rsid w:val="00C937E9"/>
    <w:rsid w:val="00C957FA"/>
    <w:rsid w:val="00CB3983"/>
    <w:rsid w:val="00CC4DDF"/>
    <w:rsid w:val="00CD0F4C"/>
    <w:rsid w:val="00D02FD7"/>
    <w:rsid w:val="00D30304"/>
    <w:rsid w:val="00D62C91"/>
    <w:rsid w:val="00D94D5E"/>
    <w:rsid w:val="00DE5D9F"/>
    <w:rsid w:val="00DF558E"/>
    <w:rsid w:val="00E04958"/>
    <w:rsid w:val="00E26FB3"/>
    <w:rsid w:val="00E43B3A"/>
    <w:rsid w:val="00E44490"/>
    <w:rsid w:val="00E7538C"/>
    <w:rsid w:val="00E802AD"/>
    <w:rsid w:val="00E83D3F"/>
    <w:rsid w:val="00EA6FB8"/>
    <w:rsid w:val="00EF6847"/>
    <w:rsid w:val="00F25E4F"/>
    <w:rsid w:val="00F54AAE"/>
    <w:rsid w:val="00F667B4"/>
    <w:rsid w:val="00FA5F2E"/>
    <w:rsid w:val="00FE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2E8822-3E98-4A5A-8CDB-8E0C71843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C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05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5D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8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847"/>
  </w:style>
  <w:style w:type="paragraph" w:styleId="Footer">
    <w:name w:val="footer"/>
    <w:basedOn w:val="Normal"/>
    <w:link w:val="FooterChar"/>
    <w:uiPriority w:val="99"/>
    <w:unhideWhenUsed/>
    <w:rsid w:val="00EF68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2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08710-EEA3-4119-BC9C-6AFB52D78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1205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2017-11-21T14:14:00Z</cp:lastPrinted>
  <dcterms:created xsi:type="dcterms:W3CDTF">2017-11-22T14:30:00Z</dcterms:created>
  <dcterms:modified xsi:type="dcterms:W3CDTF">2017-11-22T14:30:00Z</dcterms:modified>
</cp:coreProperties>
</file>