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4EF" w:rsidRPr="003558A3" w:rsidRDefault="002354EF" w:rsidP="008D385D">
      <w:pPr>
        <w:keepNext/>
        <w:keepLines/>
        <w:spacing w:line="360" w:lineRule="auto"/>
        <w:rPr>
          <w:b/>
          <w:bCs/>
          <w:u w:val="single"/>
          <w:lang w:val="ro-RO"/>
        </w:rPr>
      </w:pPr>
    </w:p>
    <w:p w:rsidR="002354EF" w:rsidRPr="003558A3" w:rsidRDefault="002354EF" w:rsidP="008D385D">
      <w:pPr>
        <w:keepNext/>
        <w:keepLines/>
        <w:spacing w:line="360" w:lineRule="auto"/>
        <w:jc w:val="center"/>
        <w:rPr>
          <w:b/>
          <w:bCs/>
          <w:u w:val="single"/>
          <w:lang w:val="ro-RO"/>
        </w:rPr>
      </w:pPr>
    </w:p>
    <w:p w:rsidR="002354EF" w:rsidRPr="003A08CE" w:rsidRDefault="002354EF" w:rsidP="008D385D">
      <w:pPr>
        <w:keepNext/>
        <w:keepLines/>
        <w:tabs>
          <w:tab w:val="left" w:pos="1560"/>
        </w:tabs>
        <w:spacing w:line="360" w:lineRule="auto"/>
        <w:jc w:val="center"/>
        <w:rPr>
          <w:b/>
          <w:bCs/>
          <w:u w:val="single"/>
          <w:lang w:val="ro-RO"/>
        </w:rPr>
      </w:pPr>
      <w:r w:rsidRPr="003A08CE">
        <w:rPr>
          <w:b/>
          <w:bCs/>
          <w:u w:val="single"/>
          <w:lang w:val="ro-RO"/>
        </w:rPr>
        <w:t>ORDIN nr. ..........................</w:t>
      </w:r>
    </w:p>
    <w:p w:rsidR="002354EF" w:rsidRPr="003A08CE" w:rsidRDefault="00914E25" w:rsidP="008D385D">
      <w:pPr>
        <w:keepNext/>
        <w:keepLines/>
        <w:spacing w:line="360" w:lineRule="auto"/>
        <w:jc w:val="center"/>
        <w:rPr>
          <w:b/>
          <w:bCs/>
          <w:lang w:val="ro-RO"/>
        </w:rPr>
      </w:pPr>
      <w:r w:rsidRPr="003A08CE">
        <w:rPr>
          <w:b/>
          <w:bCs/>
          <w:lang w:val="ro-RO"/>
        </w:rPr>
        <w:t>privind</w:t>
      </w:r>
      <w:r w:rsidR="002354EF" w:rsidRPr="003A08CE">
        <w:rPr>
          <w:b/>
          <w:bCs/>
          <w:lang w:val="ro-RO"/>
        </w:rPr>
        <w:t xml:space="preserve"> modificarea</w:t>
      </w:r>
      <w:r w:rsidR="00E248B8" w:rsidRPr="003A08CE">
        <w:rPr>
          <w:b/>
          <w:bCs/>
          <w:lang w:val="ro-RO"/>
        </w:rPr>
        <w:t xml:space="preserve"> și completarea</w:t>
      </w:r>
      <w:r w:rsidR="002354EF" w:rsidRPr="003A08CE">
        <w:rPr>
          <w:b/>
          <w:bCs/>
          <w:lang w:val="ro-RO"/>
        </w:rPr>
        <w:t xml:space="preserve"> Ordinul</w:t>
      </w:r>
      <w:r w:rsidR="00E248B8" w:rsidRPr="003A08CE">
        <w:rPr>
          <w:b/>
          <w:bCs/>
          <w:lang w:val="ro-RO"/>
        </w:rPr>
        <w:t>ui</w:t>
      </w:r>
      <w:r w:rsidR="002354EF" w:rsidRPr="003A08CE">
        <w:rPr>
          <w:b/>
          <w:bCs/>
          <w:lang w:val="ro-RO"/>
        </w:rPr>
        <w:t xml:space="preserve"> preşedintelui Autorităţii Naţionale de Reglementare în Domeniul Energiei nr. </w:t>
      </w:r>
      <w:r w:rsidR="003A08CE" w:rsidRPr="003A08CE">
        <w:rPr>
          <w:b/>
          <w:bCs/>
          <w:lang w:val="ro-RO"/>
        </w:rPr>
        <w:t>82</w:t>
      </w:r>
      <w:r w:rsidR="002354EF" w:rsidRPr="003A08CE">
        <w:rPr>
          <w:b/>
          <w:bCs/>
          <w:lang w:val="ro-RO"/>
        </w:rPr>
        <w:t>/201</w:t>
      </w:r>
      <w:r w:rsidR="003A08CE" w:rsidRPr="003A08CE">
        <w:rPr>
          <w:b/>
          <w:bCs/>
          <w:lang w:val="ro-RO"/>
        </w:rPr>
        <w:t>7</w:t>
      </w:r>
      <w:r w:rsidRPr="003A08CE">
        <w:rPr>
          <w:b/>
          <w:bCs/>
          <w:lang w:val="ro-RO"/>
        </w:rPr>
        <w:t xml:space="preserve"> pentru </w:t>
      </w:r>
      <w:r w:rsidRPr="003A08CE">
        <w:rPr>
          <w:rFonts w:eastAsia="Calibri"/>
          <w:b/>
          <w:lang w:val="ro-RO"/>
        </w:rPr>
        <w:t xml:space="preserve">aprobarea Regulamentului privind racordarea la </w:t>
      </w:r>
      <w:r w:rsidR="003A08CE" w:rsidRPr="003A08CE">
        <w:rPr>
          <w:rFonts w:eastAsia="Calibri"/>
          <w:b/>
          <w:lang w:val="ro-RO"/>
        </w:rPr>
        <w:t>sistemele de transport al gazelor naturale</w:t>
      </w:r>
    </w:p>
    <w:p w:rsidR="002354EF" w:rsidRPr="003A08CE" w:rsidRDefault="002354EF" w:rsidP="008D385D">
      <w:pPr>
        <w:keepNext/>
        <w:keepLines/>
        <w:spacing w:line="360" w:lineRule="auto"/>
        <w:jc w:val="center"/>
        <w:rPr>
          <w:b/>
          <w:bCs/>
          <w:lang w:val="ro-RO"/>
        </w:rPr>
      </w:pPr>
    </w:p>
    <w:p w:rsidR="003A08CE" w:rsidRPr="003A08CE" w:rsidRDefault="003A08CE" w:rsidP="008D385D">
      <w:pPr>
        <w:keepNext/>
        <w:keepLines/>
        <w:autoSpaceDE w:val="0"/>
        <w:autoSpaceDN w:val="0"/>
        <w:adjustRightInd w:val="0"/>
        <w:spacing w:line="360" w:lineRule="auto"/>
        <w:ind w:firstLine="720"/>
        <w:jc w:val="both"/>
      </w:pPr>
      <w:r w:rsidRPr="003A08CE">
        <w:t xml:space="preserve">Având în vedere prevederile art. 130 alin. (1) lit. e) și ale art. 148 alin. (1) din Legea energiei electrice și a gazelor naturale nr. 123/2012, cu modificările și completările ulterioare, </w:t>
      </w:r>
    </w:p>
    <w:p w:rsidR="003A08CE" w:rsidRPr="003A08CE" w:rsidRDefault="003A08CE" w:rsidP="008D385D">
      <w:pPr>
        <w:keepNext/>
        <w:keepLines/>
        <w:autoSpaceDE w:val="0"/>
        <w:autoSpaceDN w:val="0"/>
        <w:adjustRightInd w:val="0"/>
        <w:spacing w:line="360" w:lineRule="auto"/>
        <w:ind w:firstLine="720"/>
        <w:jc w:val="both"/>
      </w:pPr>
      <w:r w:rsidRPr="003A08CE">
        <w:t>în temeiul dispozițiilor art. 5 alin. (1) lit. c) și art. 10 alin. (1) lit. j) din Ordonanța de urgență a Guvernului nr. 33/2007 privind organizarea și funcționarea Autorității Naționale de Reglementare în Domeniul Energiei, aprobată cu modificări și completări prin Legea nr. 160/2012,</w:t>
      </w:r>
    </w:p>
    <w:p w:rsidR="002354EF" w:rsidRPr="003A08CE" w:rsidRDefault="002354EF" w:rsidP="008D385D">
      <w:pPr>
        <w:keepNext/>
        <w:keepLines/>
        <w:spacing w:line="360" w:lineRule="auto"/>
        <w:ind w:firstLine="720"/>
        <w:jc w:val="both"/>
        <w:rPr>
          <w:b/>
          <w:bCs/>
          <w:lang w:val="ro-RO"/>
        </w:rPr>
      </w:pPr>
      <w:r w:rsidRPr="003A08CE">
        <w:rPr>
          <w:b/>
          <w:bCs/>
          <w:lang w:val="ro-RO"/>
        </w:rPr>
        <w:lastRenderedPageBreak/>
        <w:t>preşedintele Autorităţii Naţionale de Reglementare în Domeniul Energiei emite prezentul ordin.</w:t>
      </w:r>
    </w:p>
    <w:p w:rsidR="002354EF" w:rsidRPr="003A08CE" w:rsidRDefault="002354EF" w:rsidP="008D385D">
      <w:pPr>
        <w:keepNext/>
        <w:keepLines/>
        <w:spacing w:line="360" w:lineRule="auto"/>
        <w:jc w:val="center"/>
        <w:rPr>
          <w:b/>
          <w:bCs/>
          <w:lang w:val="ro-RO"/>
        </w:rPr>
      </w:pPr>
    </w:p>
    <w:p w:rsidR="00914E25" w:rsidRPr="003A08CE" w:rsidRDefault="002354EF" w:rsidP="008D385D">
      <w:pPr>
        <w:keepNext/>
        <w:keepLines/>
        <w:spacing w:line="360" w:lineRule="auto"/>
        <w:jc w:val="both"/>
        <w:rPr>
          <w:bCs/>
          <w:lang w:val="ro-RO"/>
        </w:rPr>
      </w:pPr>
      <w:r w:rsidRPr="003A08CE">
        <w:rPr>
          <w:b/>
          <w:bCs/>
          <w:lang w:val="ro-RO"/>
        </w:rPr>
        <w:t>Art. I –</w:t>
      </w:r>
      <w:r w:rsidR="00914E25" w:rsidRPr="003A08CE">
        <w:rPr>
          <w:bCs/>
          <w:lang w:val="ro-RO"/>
        </w:rPr>
        <w:t xml:space="preserve">Ordinul preşedintelui Autorităţii Naţionale de Reglementare în Domeniul Energiei nr. </w:t>
      </w:r>
      <w:r w:rsidR="003A08CE" w:rsidRPr="003A08CE">
        <w:rPr>
          <w:bCs/>
          <w:lang w:val="ro-RO"/>
        </w:rPr>
        <w:t>82</w:t>
      </w:r>
      <w:r w:rsidR="00914E25" w:rsidRPr="003A08CE">
        <w:rPr>
          <w:bCs/>
          <w:lang w:val="ro-RO"/>
        </w:rPr>
        <w:t>/201</w:t>
      </w:r>
      <w:r w:rsidR="003A08CE" w:rsidRPr="003A08CE">
        <w:rPr>
          <w:bCs/>
          <w:lang w:val="ro-RO"/>
        </w:rPr>
        <w:t>7</w:t>
      </w:r>
      <w:r w:rsidR="00914E25" w:rsidRPr="003A08CE">
        <w:rPr>
          <w:bCs/>
          <w:lang w:val="ro-RO"/>
        </w:rPr>
        <w:t xml:space="preserve"> pentru  aprobarea </w:t>
      </w:r>
      <w:r w:rsidR="003A08CE" w:rsidRPr="003A08CE">
        <w:rPr>
          <w:rFonts w:eastAsia="Calibri"/>
          <w:b/>
          <w:lang w:val="ro-RO"/>
        </w:rPr>
        <w:t>Regulamentului privind racordarea la sistemele de transport al gazelor naturale</w:t>
      </w:r>
      <w:r w:rsidR="00914E25" w:rsidRPr="003A08CE">
        <w:rPr>
          <w:bCs/>
          <w:lang w:val="ro-RO"/>
        </w:rPr>
        <w:t>, publicat în M</w:t>
      </w:r>
      <w:r w:rsidR="0041387C" w:rsidRPr="003A08CE">
        <w:rPr>
          <w:bCs/>
          <w:lang w:val="ro-RO"/>
        </w:rPr>
        <w:t>onitorul Oficial al României, Pa</w:t>
      </w:r>
      <w:r w:rsidR="00914E25" w:rsidRPr="003A08CE">
        <w:rPr>
          <w:bCs/>
          <w:lang w:val="ro-RO"/>
        </w:rPr>
        <w:t xml:space="preserve">rtea I, nr. </w:t>
      </w:r>
      <w:r w:rsidR="003A08CE" w:rsidRPr="003A08CE">
        <w:rPr>
          <w:bCs/>
          <w:lang w:val="ro-RO"/>
        </w:rPr>
        <w:t>739</w:t>
      </w:r>
      <w:r w:rsidR="00914E25" w:rsidRPr="003A08CE">
        <w:rPr>
          <w:bCs/>
          <w:lang w:val="ro-RO"/>
        </w:rPr>
        <w:t xml:space="preserve"> din </w:t>
      </w:r>
      <w:r w:rsidR="003A08CE" w:rsidRPr="003A08CE">
        <w:rPr>
          <w:bCs/>
          <w:lang w:val="ro-RO"/>
        </w:rPr>
        <w:t>14</w:t>
      </w:r>
      <w:r w:rsidR="00914E25" w:rsidRPr="003A08CE">
        <w:rPr>
          <w:bCs/>
          <w:lang w:val="ro-RO"/>
        </w:rPr>
        <w:t xml:space="preserve"> </w:t>
      </w:r>
      <w:r w:rsidR="003A08CE" w:rsidRPr="003A08CE">
        <w:rPr>
          <w:bCs/>
          <w:lang w:val="ro-RO"/>
        </w:rPr>
        <w:t>septembrie</w:t>
      </w:r>
      <w:r w:rsidR="00914E25" w:rsidRPr="003A08CE">
        <w:rPr>
          <w:bCs/>
          <w:lang w:val="ro-RO"/>
        </w:rPr>
        <w:t xml:space="preserve"> 201</w:t>
      </w:r>
      <w:r w:rsidR="003A08CE" w:rsidRPr="003A08CE">
        <w:rPr>
          <w:bCs/>
          <w:lang w:val="ro-RO"/>
        </w:rPr>
        <w:t>7</w:t>
      </w:r>
      <w:r w:rsidR="00914E25" w:rsidRPr="003A08CE">
        <w:rPr>
          <w:bCs/>
          <w:lang w:val="ro-RO"/>
        </w:rPr>
        <w:t>, se modifică</w:t>
      </w:r>
      <w:r w:rsidR="00E248B8" w:rsidRPr="003A08CE">
        <w:rPr>
          <w:bCs/>
          <w:lang w:val="ro-RO"/>
        </w:rPr>
        <w:t xml:space="preserve"> și se completează</w:t>
      </w:r>
      <w:r w:rsidR="00914E25" w:rsidRPr="003A08CE">
        <w:rPr>
          <w:bCs/>
          <w:lang w:val="ro-RO"/>
        </w:rPr>
        <w:t xml:space="preserve"> după cum urmează:</w:t>
      </w:r>
    </w:p>
    <w:p w:rsidR="00914E25" w:rsidRPr="003A08CE" w:rsidRDefault="00914E25" w:rsidP="008D385D">
      <w:pPr>
        <w:keepNext/>
        <w:keepLines/>
        <w:numPr>
          <w:ilvl w:val="0"/>
          <w:numId w:val="1"/>
        </w:numPr>
        <w:tabs>
          <w:tab w:val="left" w:pos="810"/>
        </w:tabs>
        <w:autoSpaceDE w:val="0"/>
        <w:autoSpaceDN w:val="0"/>
        <w:adjustRightInd w:val="0"/>
        <w:spacing w:line="360" w:lineRule="auto"/>
        <w:ind w:left="0" w:firstLine="0"/>
        <w:jc w:val="both"/>
        <w:rPr>
          <w:lang w:val="ro-RO"/>
        </w:rPr>
      </w:pPr>
      <w:r w:rsidRPr="003A08CE">
        <w:rPr>
          <w:lang w:val="ro-RO"/>
        </w:rPr>
        <w:t>Titlul se modifică și va avea următorul cuprins:</w:t>
      </w:r>
    </w:p>
    <w:p w:rsidR="00914E25" w:rsidRPr="003A08CE" w:rsidRDefault="00914E25" w:rsidP="008D385D">
      <w:pPr>
        <w:keepNext/>
        <w:keepLines/>
        <w:tabs>
          <w:tab w:val="left" w:pos="810"/>
        </w:tabs>
        <w:autoSpaceDE w:val="0"/>
        <w:autoSpaceDN w:val="0"/>
        <w:adjustRightInd w:val="0"/>
        <w:spacing w:line="360" w:lineRule="auto"/>
        <w:jc w:val="both"/>
        <w:rPr>
          <w:lang w:val="ro-RO"/>
        </w:rPr>
      </w:pPr>
      <w:r w:rsidRPr="003A08CE">
        <w:rPr>
          <w:lang w:val="ro-RO"/>
        </w:rPr>
        <w:t>„Ordin pentru aprobarea</w:t>
      </w:r>
      <w:r w:rsidRPr="003A08CE">
        <w:rPr>
          <w:lang w:val="es-ES_tradnl"/>
        </w:rPr>
        <w:t xml:space="preserve"> </w:t>
      </w:r>
      <w:r w:rsidRPr="003A08CE">
        <w:rPr>
          <w:lang w:val="ro-RO"/>
        </w:rPr>
        <w:t xml:space="preserve">Regulamentului privind racordarea la </w:t>
      </w:r>
      <w:r w:rsidR="003A08CE" w:rsidRPr="003A08CE">
        <w:rPr>
          <w:lang w:val="ro-RO"/>
        </w:rPr>
        <w:t>sistemul de transport al gazelor naturale</w:t>
      </w:r>
      <w:r w:rsidRPr="003A08CE">
        <w:rPr>
          <w:lang w:val="ro-RO"/>
        </w:rPr>
        <w:t>”</w:t>
      </w:r>
    </w:p>
    <w:p w:rsidR="00914E25" w:rsidRPr="003A08CE" w:rsidRDefault="00914E25" w:rsidP="008D385D">
      <w:pPr>
        <w:keepNext/>
        <w:keepLines/>
        <w:numPr>
          <w:ilvl w:val="0"/>
          <w:numId w:val="1"/>
        </w:numPr>
        <w:tabs>
          <w:tab w:val="left" w:pos="810"/>
        </w:tabs>
        <w:autoSpaceDE w:val="0"/>
        <w:autoSpaceDN w:val="0"/>
        <w:adjustRightInd w:val="0"/>
        <w:spacing w:line="360" w:lineRule="auto"/>
        <w:ind w:left="0" w:firstLine="0"/>
        <w:jc w:val="both"/>
        <w:rPr>
          <w:lang w:val="ro-RO"/>
        </w:rPr>
      </w:pPr>
      <w:r w:rsidRPr="003A08CE">
        <w:rPr>
          <w:lang w:val="ro-RO"/>
        </w:rPr>
        <w:t>Articolul 1 se modifică și va avea următorul cuprins:</w:t>
      </w:r>
    </w:p>
    <w:p w:rsidR="00914E25" w:rsidRPr="003A08CE" w:rsidRDefault="00914E25" w:rsidP="008D385D">
      <w:pPr>
        <w:keepNext/>
        <w:keepLines/>
        <w:tabs>
          <w:tab w:val="left" w:pos="810"/>
        </w:tabs>
        <w:autoSpaceDE w:val="0"/>
        <w:autoSpaceDN w:val="0"/>
        <w:adjustRightInd w:val="0"/>
        <w:spacing w:line="360" w:lineRule="auto"/>
        <w:jc w:val="both"/>
        <w:rPr>
          <w:lang w:val="ro-RO"/>
        </w:rPr>
      </w:pPr>
      <w:r w:rsidRPr="003A08CE">
        <w:rPr>
          <w:lang w:val="ro-RO"/>
        </w:rPr>
        <w:t>„</w:t>
      </w:r>
      <w:r w:rsidR="00E248B8" w:rsidRPr="003A08CE">
        <w:rPr>
          <w:lang w:val="ro-RO"/>
        </w:rPr>
        <w:t xml:space="preserve">Art. 1. – </w:t>
      </w:r>
      <w:r w:rsidRPr="003A08CE">
        <w:rPr>
          <w:lang w:val="ro-RO"/>
        </w:rPr>
        <w:t xml:space="preserve">Se aprobă Regulamentul privind racordarea la </w:t>
      </w:r>
      <w:r w:rsidR="003A08CE" w:rsidRPr="003A08CE">
        <w:rPr>
          <w:lang w:val="ro-RO"/>
        </w:rPr>
        <w:t>sistemul de transport al gazelor naturale</w:t>
      </w:r>
      <w:r w:rsidRPr="003A08CE">
        <w:rPr>
          <w:lang w:val="ro-RO"/>
        </w:rPr>
        <w:t>, prevăzut în anexa care face parte integrantă din prezentul ordin.”</w:t>
      </w:r>
    </w:p>
    <w:p w:rsidR="00914E25" w:rsidRPr="003A08CE" w:rsidRDefault="00914E25" w:rsidP="008D385D">
      <w:pPr>
        <w:keepNext/>
        <w:keepLines/>
        <w:numPr>
          <w:ilvl w:val="0"/>
          <w:numId w:val="1"/>
        </w:numPr>
        <w:tabs>
          <w:tab w:val="left" w:pos="810"/>
        </w:tabs>
        <w:autoSpaceDE w:val="0"/>
        <w:autoSpaceDN w:val="0"/>
        <w:adjustRightInd w:val="0"/>
        <w:spacing w:line="360" w:lineRule="auto"/>
        <w:ind w:left="0" w:firstLine="0"/>
        <w:jc w:val="both"/>
        <w:rPr>
          <w:lang w:val="ro-RO"/>
        </w:rPr>
      </w:pPr>
      <w:r w:rsidRPr="003A08CE">
        <w:rPr>
          <w:lang w:val="ro-RO"/>
        </w:rPr>
        <w:t>Anexa se modifică</w:t>
      </w:r>
      <w:r w:rsidR="00E248B8" w:rsidRPr="003A08CE">
        <w:rPr>
          <w:lang w:val="ro-RO"/>
        </w:rPr>
        <w:t xml:space="preserve"> și se completează</w:t>
      </w:r>
      <w:r w:rsidRPr="003A08CE">
        <w:rPr>
          <w:lang w:val="ro-RO"/>
        </w:rPr>
        <w:t xml:space="preserve"> după cum urmează:</w:t>
      </w:r>
    </w:p>
    <w:p w:rsidR="00914E25" w:rsidRPr="003558A3" w:rsidRDefault="00914E25" w:rsidP="008D385D">
      <w:pPr>
        <w:keepNext/>
        <w:keepLines/>
        <w:numPr>
          <w:ilvl w:val="0"/>
          <w:numId w:val="15"/>
        </w:numPr>
        <w:autoSpaceDE w:val="0"/>
        <w:autoSpaceDN w:val="0"/>
        <w:adjustRightInd w:val="0"/>
        <w:spacing w:line="360" w:lineRule="auto"/>
        <w:ind w:left="0" w:firstLine="0"/>
        <w:jc w:val="both"/>
        <w:rPr>
          <w:lang w:val="ro-RO"/>
        </w:rPr>
      </w:pPr>
      <w:r w:rsidRPr="003558A3">
        <w:rPr>
          <w:lang w:val="ro-RO"/>
        </w:rPr>
        <w:t>Titlul anexei se modifică și va avea următorul cuprins:</w:t>
      </w:r>
    </w:p>
    <w:p w:rsidR="00914E25" w:rsidRPr="003558A3" w:rsidRDefault="00914E25" w:rsidP="008D385D">
      <w:pPr>
        <w:keepNext/>
        <w:keepLines/>
        <w:autoSpaceDE w:val="0"/>
        <w:autoSpaceDN w:val="0"/>
        <w:adjustRightInd w:val="0"/>
        <w:spacing w:line="360" w:lineRule="auto"/>
        <w:jc w:val="both"/>
        <w:rPr>
          <w:lang w:val="ro-RO"/>
        </w:rPr>
      </w:pPr>
      <w:r w:rsidRPr="003A08CE">
        <w:rPr>
          <w:lang w:val="ro-RO"/>
        </w:rPr>
        <w:t xml:space="preserve">„Regulament privind racordarea la </w:t>
      </w:r>
      <w:r w:rsidR="003A08CE" w:rsidRPr="003A08CE">
        <w:rPr>
          <w:lang w:val="ro-RO"/>
        </w:rPr>
        <w:t>sistemul de transport al gazelor naturale</w:t>
      </w:r>
      <w:r w:rsidRPr="003A08CE">
        <w:rPr>
          <w:lang w:val="ro-RO"/>
        </w:rPr>
        <w:t>”</w:t>
      </w:r>
    </w:p>
    <w:p w:rsidR="003A08CE" w:rsidRDefault="003A08CE"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 alineatul (2) se modifică și va avea următorul cuprins:</w:t>
      </w:r>
    </w:p>
    <w:p w:rsidR="003A08CE" w:rsidRPr="003A08CE" w:rsidRDefault="003A08CE" w:rsidP="008D385D">
      <w:pPr>
        <w:keepNext/>
        <w:keepLines/>
        <w:autoSpaceDE w:val="0"/>
        <w:autoSpaceDN w:val="0"/>
        <w:adjustRightInd w:val="0"/>
        <w:spacing w:line="360" w:lineRule="auto"/>
        <w:jc w:val="both"/>
        <w:rPr>
          <w:lang w:val="ro-RO"/>
        </w:rPr>
      </w:pPr>
      <w:r w:rsidRPr="003A08CE">
        <w:rPr>
          <w:lang w:val="ro-RO"/>
        </w:rPr>
        <w:t>„(2) Racordarea la sistemul de transport al gazelor naturale se realizează ulterior procesului de acces la sistem şi se adresează solicitanţilor prevăzuţi la art. 2.”</w:t>
      </w:r>
    </w:p>
    <w:p w:rsidR="003A08CE" w:rsidRPr="003A08CE" w:rsidRDefault="003A08CE" w:rsidP="008D385D">
      <w:pPr>
        <w:keepNext/>
        <w:keepLines/>
        <w:numPr>
          <w:ilvl w:val="0"/>
          <w:numId w:val="15"/>
        </w:numPr>
        <w:autoSpaceDE w:val="0"/>
        <w:autoSpaceDN w:val="0"/>
        <w:adjustRightInd w:val="0"/>
        <w:spacing w:line="360" w:lineRule="auto"/>
        <w:ind w:left="0" w:firstLine="0"/>
        <w:jc w:val="both"/>
        <w:rPr>
          <w:lang w:val="ro-RO"/>
        </w:rPr>
      </w:pPr>
      <w:r w:rsidRPr="003A08CE">
        <w:rPr>
          <w:lang w:val="ro-RO"/>
        </w:rPr>
        <w:t>La articolul 2, literele  a) și b) se modifică și vor avea următorul cuprins:</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„a) persoanele juridice prevăzute la art. 148 alin. (2) din Legea energiei electrice şi a gazelor naturale nr. 123/2012, cu modificările şi completările ulterioare, care solicită racordarea la sistemul de transport a unor obiective/sisteme noi;</w:t>
      </w:r>
    </w:p>
    <w:p w:rsidR="003A08CE" w:rsidRPr="003A08CE" w:rsidRDefault="003A08CE" w:rsidP="008D385D">
      <w:pPr>
        <w:keepNext/>
        <w:keepLines/>
        <w:tabs>
          <w:tab w:val="left" w:pos="810"/>
        </w:tabs>
        <w:spacing w:line="360" w:lineRule="auto"/>
        <w:rPr>
          <w:lang w:val="ro-RO"/>
        </w:rPr>
      </w:pPr>
      <w:r w:rsidRPr="003A08CE">
        <w:rPr>
          <w:lang w:val="ro-RO"/>
        </w:rPr>
        <w:t>b) utilizatorii de sistem care solicită modificarea racordului, determinată de necesitatea:</w:t>
      </w:r>
    </w:p>
    <w:p w:rsidR="003A08CE" w:rsidRPr="003A08CE" w:rsidRDefault="003A08CE" w:rsidP="008D385D">
      <w:pPr>
        <w:keepNext/>
        <w:keepLines/>
        <w:numPr>
          <w:ilvl w:val="1"/>
          <w:numId w:val="38"/>
        </w:numPr>
        <w:tabs>
          <w:tab w:val="left" w:pos="810"/>
        </w:tabs>
        <w:autoSpaceDE w:val="0"/>
        <w:autoSpaceDN w:val="0"/>
        <w:adjustRightInd w:val="0"/>
        <w:spacing w:line="360" w:lineRule="auto"/>
        <w:jc w:val="both"/>
        <w:rPr>
          <w:lang w:val="ro-RO"/>
        </w:rPr>
      </w:pPr>
      <w:r w:rsidRPr="003A08CE">
        <w:rPr>
          <w:lang w:val="ro-RO"/>
        </w:rPr>
        <w:t>redimensionării acestuia în vederea asigurării unor parametrii tehnologici superiori;</w:t>
      </w:r>
    </w:p>
    <w:p w:rsidR="003A08CE" w:rsidRPr="003A08CE" w:rsidRDefault="003A08CE" w:rsidP="008D385D">
      <w:pPr>
        <w:keepNext/>
        <w:keepLines/>
        <w:numPr>
          <w:ilvl w:val="1"/>
          <w:numId w:val="38"/>
        </w:numPr>
        <w:tabs>
          <w:tab w:val="left" w:pos="810"/>
        </w:tabs>
        <w:autoSpaceDE w:val="0"/>
        <w:autoSpaceDN w:val="0"/>
        <w:adjustRightInd w:val="0"/>
        <w:spacing w:line="360" w:lineRule="auto"/>
        <w:jc w:val="both"/>
        <w:rPr>
          <w:lang w:val="ro-RO"/>
        </w:rPr>
      </w:pPr>
      <w:r w:rsidRPr="003A08CE">
        <w:rPr>
          <w:lang w:val="ro-RO"/>
        </w:rPr>
        <w:t>separării, dintr-un racord comun;</w:t>
      </w:r>
    </w:p>
    <w:p w:rsidR="003A08CE" w:rsidRPr="003A08CE" w:rsidRDefault="003A08CE" w:rsidP="008D385D">
      <w:pPr>
        <w:keepNext/>
        <w:keepLines/>
        <w:numPr>
          <w:ilvl w:val="1"/>
          <w:numId w:val="38"/>
        </w:numPr>
        <w:tabs>
          <w:tab w:val="left" w:pos="810"/>
        </w:tabs>
        <w:autoSpaceDE w:val="0"/>
        <w:autoSpaceDN w:val="0"/>
        <w:adjustRightInd w:val="0"/>
        <w:spacing w:line="360" w:lineRule="auto"/>
        <w:jc w:val="both"/>
        <w:rPr>
          <w:lang w:val="ro-RO"/>
        </w:rPr>
      </w:pPr>
      <w:r w:rsidRPr="003A08CE">
        <w:rPr>
          <w:lang w:val="ro-RO"/>
        </w:rPr>
        <w:t>reamplasării acestuia;”</w:t>
      </w:r>
    </w:p>
    <w:p w:rsidR="003A08CE" w:rsidRPr="003A08CE" w:rsidRDefault="00312050" w:rsidP="008D385D">
      <w:pPr>
        <w:keepNext/>
        <w:keepLines/>
        <w:numPr>
          <w:ilvl w:val="0"/>
          <w:numId w:val="15"/>
        </w:numPr>
        <w:autoSpaceDE w:val="0"/>
        <w:autoSpaceDN w:val="0"/>
        <w:adjustRightInd w:val="0"/>
        <w:spacing w:line="360" w:lineRule="auto"/>
        <w:ind w:left="0" w:firstLine="0"/>
        <w:jc w:val="both"/>
        <w:rPr>
          <w:lang w:val="ro-RO"/>
        </w:rPr>
      </w:pPr>
      <w:r>
        <w:rPr>
          <w:lang w:val="ro-RO"/>
        </w:rPr>
        <w:t>La a</w:t>
      </w:r>
      <w:r w:rsidR="003A08CE" w:rsidRPr="003A08CE">
        <w:rPr>
          <w:lang w:val="ro-RO"/>
        </w:rPr>
        <w:t>rticolul 3 alineatul (1), litera n) se modifică şi va avea următorul cuprins:</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„n) punct de delimitare – punctul fizic în care racordul se delimitează de obiectivele/sistemul solicitantului, în conformitate cu prevederile art. 125 alin. (5) din Lege, respectiv în punctul în care gazele naturale îndeplinesc condiț</w:t>
      </w:r>
      <w:r w:rsidR="00312050">
        <w:rPr>
          <w:lang w:val="ro-RO"/>
        </w:rPr>
        <w:t>i</w:t>
      </w:r>
      <w:r w:rsidRPr="003A08CE">
        <w:rPr>
          <w:lang w:val="ro-RO"/>
        </w:rPr>
        <w:t>ile de calitate pentru a putea fi comercializate;”</w:t>
      </w:r>
    </w:p>
    <w:p w:rsidR="003A08CE" w:rsidRPr="003A08CE" w:rsidRDefault="003A08CE" w:rsidP="008D385D">
      <w:pPr>
        <w:keepNext/>
        <w:keepLines/>
        <w:numPr>
          <w:ilvl w:val="0"/>
          <w:numId w:val="15"/>
        </w:numPr>
        <w:autoSpaceDE w:val="0"/>
        <w:autoSpaceDN w:val="0"/>
        <w:adjustRightInd w:val="0"/>
        <w:spacing w:line="360" w:lineRule="auto"/>
        <w:ind w:left="0" w:firstLine="0"/>
        <w:jc w:val="both"/>
        <w:rPr>
          <w:lang w:val="ro-RO"/>
        </w:rPr>
      </w:pPr>
      <w:r w:rsidRPr="003A08CE">
        <w:rPr>
          <w:lang w:val="ro-RO"/>
        </w:rPr>
        <w:t>La articolul 3 alineatul (1), litera o) se modifică și va avea următorul cuprins:</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„o)</w:t>
      </w:r>
      <w:r w:rsidRPr="003A08CE">
        <w:rPr>
          <w:lang w:val="ro-RO"/>
        </w:rPr>
        <w:tab/>
        <w:t>racord – conducta de legătură, situată între punctul de racordare şi punctul de delimitare prin care se realizează racordarea la ST, după cum urmează:</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ab/>
        <w:t>i.</w:t>
      </w:r>
      <w:r w:rsidRPr="003A08CE">
        <w:rPr>
          <w:lang w:val="ro-RO"/>
        </w:rPr>
        <w:tab/>
        <w:t>în situația racordării depozitelor de înmagazinare subterană a gazelor naturale sau a obiectivelor producătorilor de gaze naturale, racordul cuprinde conducta ce face legătura între ST şi accesoriile aferente, respectiv SRMP, după caz;</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lastRenderedPageBreak/>
        <w:tab/>
        <w:t>ii.</w:t>
      </w:r>
      <w:r w:rsidRPr="003A08CE">
        <w:rPr>
          <w:lang w:val="ro-RO"/>
        </w:rPr>
        <w:tab/>
        <w:t>în situația racordării sistemelor de distribuţie sau a obiectivelor unuia ori mai multor clienți industriali noi/CF, racordul cuprinde conducta ce face legătura între ST şi stația de reglare-măsurare-predare a gazelor naturale;</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ab/>
        <w:t>iii.</w:t>
      </w:r>
      <w:r w:rsidRPr="003A08CE">
        <w:rPr>
          <w:lang w:val="ro-RO"/>
        </w:rPr>
        <w:tab/>
        <w:t>în situația racordării terminalelor GNL, racordul cuprinde conducta ce face legătura între ST și stația de reglare-măsurare-predare a gazelor naturale;”</w:t>
      </w:r>
    </w:p>
    <w:p w:rsidR="003A08CE" w:rsidRPr="003A08CE" w:rsidRDefault="003A08CE" w:rsidP="008D385D">
      <w:pPr>
        <w:keepNext/>
        <w:keepLines/>
        <w:numPr>
          <w:ilvl w:val="0"/>
          <w:numId w:val="15"/>
        </w:numPr>
        <w:autoSpaceDE w:val="0"/>
        <w:autoSpaceDN w:val="0"/>
        <w:adjustRightInd w:val="0"/>
        <w:spacing w:line="360" w:lineRule="auto"/>
        <w:ind w:left="0" w:firstLine="0"/>
        <w:jc w:val="both"/>
        <w:rPr>
          <w:lang w:val="ro-RO"/>
        </w:rPr>
      </w:pPr>
      <w:r w:rsidRPr="003A08CE">
        <w:rPr>
          <w:lang w:val="ro-RO"/>
        </w:rPr>
        <w:t>La articolul 3 alineatul (1), litera r) se modifică și va avea următorul cuprins:</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„r) solicitant – persoana fizică sau juridică în conformitate cu prevederile art. 2 lit. a)÷ c), care adresează OTS o cerere scrisă în vederea racordării la ST;”</w:t>
      </w:r>
    </w:p>
    <w:p w:rsidR="003A08CE" w:rsidRPr="003A08CE" w:rsidRDefault="003A08CE" w:rsidP="008D385D">
      <w:pPr>
        <w:keepNext/>
        <w:keepLines/>
        <w:numPr>
          <w:ilvl w:val="0"/>
          <w:numId w:val="15"/>
        </w:numPr>
        <w:autoSpaceDE w:val="0"/>
        <w:autoSpaceDN w:val="0"/>
        <w:adjustRightInd w:val="0"/>
        <w:spacing w:line="360" w:lineRule="auto"/>
        <w:ind w:left="0" w:firstLine="0"/>
        <w:jc w:val="both"/>
        <w:rPr>
          <w:lang w:val="ro-RO"/>
        </w:rPr>
      </w:pPr>
      <w:r w:rsidRPr="003A08CE">
        <w:rPr>
          <w:lang w:val="ro-RO"/>
        </w:rPr>
        <w:t>La articolul 3 alineatul (1), litera s) se modifică și va avea următorul cuprins:</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 xml:space="preserve">„ s) tarif de analiză - tariful stabilit pe baza unei proceduri elaborate de OTS şi avizată de ANRE, care reprezintă contravaloarea activităților întreprinse de OTS pentru analizarea cererii de racordare la ST, întocmirea şi transmiterea ATR;” </w:t>
      </w:r>
    </w:p>
    <w:p w:rsidR="003A08CE" w:rsidRPr="003A08CE" w:rsidRDefault="003A08CE" w:rsidP="008D385D">
      <w:pPr>
        <w:keepNext/>
        <w:keepLines/>
        <w:numPr>
          <w:ilvl w:val="0"/>
          <w:numId w:val="15"/>
        </w:numPr>
        <w:autoSpaceDE w:val="0"/>
        <w:autoSpaceDN w:val="0"/>
        <w:adjustRightInd w:val="0"/>
        <w:spacing w:line="360" w:lineRule="auto"/>
        <w:ind w:left="0" w:firstLine="0"/>
        <w:jc w:val="both"/>
        <w:rPr>
          <w:lang w:val="ro-RO"/>
        </w:rPr>
      </w:pPr>
      <w:r w:rsidRPr="003A08CE">
        <w:rPr>
          <w:lang w:val="ro-RO"/>
        </w:rPr>
        <w:t>La articolul 3 alineatul (1), litera t) se modifică și va avea următorul cuprins:</w:t>
      </w:r>
    </w:p>
    <w:p w:rsidR="003A08CE" w:rsidRPr="003A08CE" w:rsidRDefault="003A08CE" w:rsidP="008D385D">
      <w:pPr>
        <w:keepNext/>
        <w:keepLines/>
        <w:tabs>
          <w:tab w:val="left" w:pos="810"/>
        </w:tabs>
        <w:autoSpaceDE w:val="0"/>
        <w:autoSpaceDN w:val="0"/>
        <w:adjustRightInd w:val="0"/>
        <w:spacing w:line="360" w:lineRule="auto"/>
        <w:jc w:val="both"/>
        <w:rPr>
          <w:lang w:val="ro-RO"/>
        </w:rPr>
      </w:pPr>
      <w:r w:rsidRPr="003A08CE">
        <w:rPr>
          <w:lang w:val="ro-RO"/>
        </w:rPr>
        <w:t>„t) tarif de racordare – tariful stabilit pe baza unei metodologii elaborate de ANRE, care reprezintă contravaloarea activităților întreprinse de OTS în vederea racordării la ST”</w:t>
      </w:r>
    </w:p>
    <w:p w:rsidR="00F02864" w:rsidRDefault="00070DB4"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4 se modifică și va avea următorul cuprins:</w:t>
      </w:r>
    </w:p>
    <w:p w:rsidR="00070DB4" w:rsidRPr="00070DB4" w:rsidRDefault="00070DB4" w:rsidP="008D385D">
      <w:pPr>
        <w:keepNext/>
        <w:keepLines/>
        <w:autoSpaceDE w:val="0"/>
        <w:autoSpaceDN w:val="0"/>
        <w:adjustRightInd w:val="0"/>
        <w:spacing w:line="360" w:lineRule="auto"/>
        <w:jc w:val="both"/>
        <w:rPr>
          <w:lang w:val="ro-RO"/>
        </w:rPr>
      </w:pPr>
      <w:r>
        <w:rPr>
          <w:lang w:val="ro-RO"/>
        </w:rPr>
        <w:t>„</w:t>
      </w:r>
      <w:r w:rsidRPr="00070DB4">
        <w:rPr>
          <w:lang w:val="ro-RO"/>
        </w:rPr>
        <w:t>Art. 4 – Pentru realizarea racordării la ST se parcurg, după caz, următoarele etape:</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a)</w:t>
      </w:r>
      <w:r w:rsidRPr="00070DB4">
        <w:rPr>
          <w:lang w:val="ro-RO"/>
        </w:rPr>
        <w:tab/>
        <w:t>etapa preliminară de documentare şi informare a solicitantului în vederea iniţierii procesului</w:t>
      </w:r>
      <w:r>
        <w:rPr>
          <w:lang w:val="ro-RO"/>
        </w:rPr>
        <w:t xml:space="preserve"> de racordare</w:t>
      </w:r>
      <w:r w:rsidRPr="00070DB4">
        <w:rPr>
          <w:lang w:val="ro-RO"/>
        </w:rPr>
        <w:t xml:space="preserve">; </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b)</w:t>
      </w:r>
      <w:r w:rsidRPr="00070DB4">
        <w:rPr>
          <w:lang w:val="ro-RO"/>
        </w:rPr>
        <w:tab/>
        <w:t>adresarea cererii de racordare la ST însoțită de documentele prevăzute la art. 6 alin. (2) şi achitarea tarifului de analiză;</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c)</w:t>
      </w:r>
      <w:r w:rsidRPr="00070DB4">
        <w:rPr>
          <w:lang w:val="ro-RO"/>
        </w:rPr>
        <w:tab/>
        <w:t>stabilirea soluției de racordare la ST;</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d)</w:t>
      </w:r>
      <w:r w:rsidRPr="00070DB4">
        <w:rPr>
          <w:lang w:val="ro-RO"/>
        </w:rPr>
        <w:tab/>
        <w:t>emiterea și transmiterea, de către OTS:</w:t>
      </w:r>
    </w:p>
    <w:p w:rsidR="00070DB4" w:rsidRPr="00070DB4" w:rsidRDefault="00070DB4" w:rsidP="008D385D">
      <w:pPr>
        <w:keepNext/>
        <w:keepLines/>
        <w:autoSpaceDE w:val="0"/>
        <w:autoSpaceDN w:val="0"/>
        <w:adjustRightInd w:val="0"/>
        <w:spacing w:line="360" w:lineRule="auto"/>
        <w:ind w:firstLine="720"/>
        <w:jc w:val="both"/>
        <w:rPr>
          <w:lang w:val="ro-RO"/>
        </w:rPr>
      </w:pPr>
      <w:r w:rsidRPr="00070DB4">
        <w:rPr>
          <w:lang w:val="ro-RO"/>
        </w:rPr>
        <w:t>i.</w:t>
      </w:r>
      <w:r w:rsidRPr="00070DB4">
        <w:rPr>
          <w:lang w:val="ro-RO"/>
        </w:rPr>
        <w:tab/>
        <w:t>ATR însoțit de schița cu soluția tehnică de racordare la ST și de oferta de contract de racordare;</w:t>
      </w:r>
    </w:p>
    <w:p w:rsidR="00070DB4" w:rsidRPr="00070DB4" w:rsidRDefault="00070DB4" w:rsidP="008D385D">
      <w:pPr>
        <w:keepNext/>
        <w:keepLines/>
        <w:autoSpaceDE w:val="0"/>
        <w:autoSpaceDN w:val="0"/>
        <w:adjustRightInd w:val="0"/>
        <w:spacing w:line="360" w:lineRule="auto"/>
        <w:ind w:firstLine="720"/>
        <w:jc w:val="both"/>
        <w:rPr>
          <w:lang w:val="ro-RO"/>
        </w:rPr>
      </w:pPr>
      <w:r w:rsidRPr="00070DB4">
        <w:rPr>
          <w:lang w:val="ro-RO"/>
        </w:rPr>
        <w:t>ii.</w:t>
      </w:r>
      <w:r w:rsidRPr="00070DB4">
        <w:rPr>
          <w:lang w:val="ro-RO"/>
        </w:rPr>
        <w:tab/>
        <w:t xml:space="preserve">refuzul de racordare la ST, în conformitate cu prevederile art. 150 lit. a) și/sau b) din Lege, însoțit de ATP </w:t>
      </w:r>
      <w:r w:rsidR="00312050">
        <w:rPr>
          <w:lang w:val="ro-RO"/>
        </w:rPr>
        <w:t>și</w:t>
      </w:r>
      <w:r w:rsidR="00312050" w:rsidRPr="00070DB4">
        <w:rPr>
          <w:lang w:val="ro-RO"/>
        </w:rPr>
        <w:t xml:space="preserve"> </w:t>
      </w:r>
      <w:r w:rsidRPr="00070DB4">
        <w:rPr>
          <w:lang w:val="ro-RO"/>
        </w:rPr>
        <w:t>de schița cu soluția tehnică de racordare la ST, de STE, de oferta de contract de racordare şi de oferta contractului de finanțare în cotă-parte a obiectivelor/</w:t>
      </w:r>
      <w:r>
        <w:rPr>
          <w:lang w:val="ro-RO"/>
        </w:rPr>
        <w:t>conductelor necesare racordării</w:t>
      </w:r>
      <w:r w:rsidRPr="00070DB4">
        <w:rPr>
          <w:lang w:val="ro-RO"/>
        </w:rPr>
        <w:t xml:space="preserve">; </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e)</w:t>
      </w:r>
      <w:r w:rsidRPr="00070DB4">
        <w:rPr>
          <w:lang w:val="ro-RO"/>
        </w:rPr>
        <w:tab/>
        <w:t>încheierea contractului de racordare între solicitant și OTS și, după caz, a contractului privind participarea în cotă-parte la finanțarea lucrării de extindere și/sau de redimensionare a obiectivului/conductei de transport al gazelor naturale, în conformitate cu prevederile art. 151 alin. (2) din Lege;</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lastRenderedPageBreak/>
        <w:t>f)</w:t>
      </w:r>
      <w:r w:rsidRPr="00070DB4">
        <w:rPr>
          <w:lang w:val="ro-RO"/>
        </w:rPr>
        <w:tab/>
        <w:t>achitarea, conform prevederilor contractuale, a tarifului de racordare şi, după caz, a cotei-părți ce revine solicitantului pentru finanțarea realizării extinderii și/sau redimensionării obiectivului/conductei de transport al gazelor nat</w:t>
      </w:r>
      <w:r>
        <w:rPr>
          <w:lang w:val="ro-RO"/>
        </w:rPr>
        <w:t>urale necesară racordării la ST</w:t>
      </w:r>
      <w:r w:rsidRPr="00070DB4">
        <w:rPr>
          <w:lang w:val="ro-RO"/>
        </w:rPr>
        <w:t xml:space="preserve">, în conformitate cu prevederile art. 151 alin. (2) din Lege sau, în situația neachitării tarifului de racordare, emiterea și transmiterea, de către OTS, a refuzului de racordare la ST, în conformitate cu prevederile art. 150 lit. c) din Lege; </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g)</w:t>
      </w:r>
      <w:r w:rsidRPr="00070DB4">
        <w:rPr>
          <w:lang w:val="ro-RO"/>
        </w:rPr>
        <w:tab/>
        <w:t>obținerea certificatului de urbanism, a avizelor și autorizațiilor emise de organismele abilitate, precum și a autorizației de construire a raco</w:t>
      </w:r>
      <w:r>
        <w:rPr>
          <w:lang w:val="ro-RO"/>
        </w:rPr>
        <w:t>rdului și</w:t>
      </w:r>
      <w:r w:rsidRPr="00070DB4">
        <w:rPr>
          <w:lang w:val="ro-RO"/>
        </w:rPr>
        <w:t xml:space="preserve"> a SRMP și, după caz, a extinderii și/sau redimensionării obiectivului/conductei de transport al gazelor naturale, de către OTS în conformitate cu prevederile Legii</w:t>
      </w:r>
      <w:r w:rsidR="00312050">
        <w:rPr>
          <w:lang w:val="ro-RO"/>
        </w:rPr>
        <w:t xml:space="preserve"> nr.</w:t>
      </w:r>
      <w:r w:rsidRPr="00070DB4">
        <w:rPr>
          <w:lang w:val="ro-RO"/>
        </w:rPr>
        <w:t xml:space="preserve"> 50/1991 privind autorizarea executării lucrărilor de construcții, republicată</w:t>
      </w:r>
      <w:r w:rsidR="00312050">
        <w:rPr>
          <w:lang w:val="ro-RO"/>
        </w:rPr>
        <w:t>, cu modificările și completările ulterioare</w:t>
      </w:r>
      <w:r w:rsidRPr="00070DB4">
        <w:rPr>
          <w:lang w:val="ro-RO"/>
        </w:rPr>
        <w:t xml:space="preserve">; </w:t>
      </w:r>
    </w:p>
    <w:p w:rsidR="00070DB4" w:rsidRPr="00070DB4" w:rsidRDefault="00070DB4" w:rsidP="008D385D">
      <w:pPr>
        <w:keepNext/>
        <w:keepLines/>
        <w:autoSpaceDE w:val="0"/>
        <w:autoSpaceDN w:val="0"/>
        <w:adjustRightInd w:val="0"/>
        <w:spacing w:line="360" w:lineRule="auto"/>
        <w:jc w:val="both"/>
        <w:rPr>
          <w:lang w:val="ro-RO"/>
        </w:rPr>
      </w:pPr>
      <w:r>
        <w:rPr>
          <w:lang w:val="ro-RO"/>
        </w:rPr>
        <w:t>h)</w:t>
      </w:r>
      <w:r>
        <w:rPr>
          <w:lang w:val="ro-RO"/>
        </w:rPr>
        <w:tab/>
        <w:t>proiectarea racordului și</w:t>
      </w:r>
      <w:r w:rsidRPr="00070DB4">
        <w:rPr>
          <w:lang w:val="ro-RO"/>
        </w:rPr>
        <w:t xml:space="preserve"> a SRMP, a extinderii și/sau redimensionării obiectivului/conductei de transport al gazelor naturale, de către OTS sau solicitant, cu respectarea prevederilor legale privind achizițiile publice, prin intermediul operatorilor economici autorizați ANRE;</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i)</w:t>
      </w:r>
      <w:r w:rsidRPr="00070DB4">
        <w:rPr>
          <w:lang w:val="ro-RO"/>
        </w:rPr>
        <w:tab/>
        <w:t>verificarea documentației tehnice/proiectului tehnic aferent/aferentă racordului și SRMP sau a</w:t>
      </w:r>
      <w:r>
        <w:rPr>
          <w:lang w:val="ro-RO"/>
        </w:rPr>
        <w:t xml:space="preserve"> </w:t>
      </w:r>
      <w:r w:rsidRPr="00070DB4">
        <w:rPr>
          <w:lang w:val="ro-RO"/>
        </w:rPr>
        <w:t>extinderii și/sau redimensionării obiectivului/conductei de transport al gazelor naturale, prin intermediul verificator</w:t>
      </w:r>
      <w:r>
        <w:rPr>
          <w:lang w:val="ro-RO"/>
        </w:rPr>
        <w:t>ilor de proiecte atestați</w:t>
      </w:r>
      <w:r w:rsidRPr="00070DB4">
        <w:rPr>
          <w:lang w:val="ro-RO"/>
        </w:rPr>
        <w:t xml:space="preserve"> ANRE, conform prevederilor art. 160 alin. (1) din Lege;</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j)</w:t>
      </w:r>
      <w:r w:rsidRPr="00070DB4">
        <w:rPr>
          <w:lang w:val="ro-RO"/>
        </w:rPr>
        <w:tab/>
        <w:t>execuția racordului și a SRMP, respectiv execuția extinderii și/sau redimensionării obiectivului/conductei de transport al gazelor naturale de către OTS  sau solicitant, cu respectarea prevederilor legal</w:t>
      </w:r>
      <w:r>
        <w:rPr>
          <w:lang w:val="ro-RO"/>
        </w:rPr>
        <w:t xml:space="preserve">e privind achizițiile publice, </w:t>
      </w:r>
      <w:r w:rsidRPr="00070DB4">
        <w:rPr>
          <w:lang w:val="ro-RO"/>
        </w:rPr>
        <w:t xml:space="preserve">prin intermediul operatorilor economici autorizați ANRE; </w:t>
      </w:r>
    </w:p>
    <w:p w:rsidR="00070DB4" w:rsidRPr="00070DB4" w:rsidRDefault="00070DB4" w:rsidP="008D385D">
      <w:pPr>
        <w:keepNext/>
        <w:keepLines/>
        <w:autoSpaceDE w:val="0"/>
        <w:autoSpaceDN w:val="0"/>
        <w:adjustRightInd w:val="0"/>
        <w:spacing w:line="360" w:lineRule="auto"/>
        <w:jc w:val="both"/>
        <w:rPr>
          <w:lang w:val="ro-RO"/>
        </w:rPr>
      </w:pPr>
      <w:r w:rsidRPr="00070DB4">
        <w:rPr>
          <w:lang w:val="ro-RO"/>
        </w:rPr>
        <w:t>k)</w:t>
      </w:r>
      <w:r w:rsidRPr="00070DB4">
        <w:rPr>
          <w:lang w:val="ro-RO"/>
        </w:rPr>
        <w:tab/>
        <w:t>urmărirea, de către OTS, a lucrărilor privind execuția racordului și a SRMP și/sau a extinderii și/sau redimensionării obiectivului/conductei de transport al gazelor naturale;</w:t>
      </w:r>
    </w:p>
    <w:p w:rsidR="00F02864" w:rsidRDefault="00070DB4" w:rsidP="008D385D">
      <w:pPr>
        <w:keepNext/>
        <w:keepLines/>
        <w:autoSpaceDE w:val="0"/>
        <w:autoSpaceDN w:val="0"/>
        <w:adjustRightInd w:val="0"/>
        <w:spacing w:line="360" w:lineRule="auto"/>
        <w:jc w:val="both"/>
        <w:rPr>
          <w:lang w:val="ro-RO"/>
        </w:rPr>
      </w:pPr>
      <w:r w:rsidRPr="00070DB4">
        <w:rPr>
          <w:lang w:val="ro-RO"/>
        </w:rPr>
        <w:t>l)</w:t>
      </w:r>
      <w:r w:rsidRPr="00070DB4">
        <w:rPr>
          <w:lang w:val="ro-RO"/>
        </w:rPr>
        <w:tab/>
        <w:t>recepția şi punerea în funcțiune a racordului şi a SRMP și/sau a extinderii și/sau redimensionării obiectivului/conductei de transport al gazelor naturale de către OTS</w:t>
      </w:r>
      <w:r>
        <w:rPr>
          <w:lang w:val="ro-RO"/>
        </w:rPr>
        <w:t>.”</w:t>
      </w:r>
    </w:p>
    <w:p w:rsidR="00F02864" w:rsidRDefault="00070DB4"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5 se modifică și va avea următorul cuprins:</w:t>
      </w:r>
    </w:p>
    <w:p w:rsidR="00070DB4" w:rsidRDefault="00070DB4" w:rsidP="008D385D">
      <w:pPr>
        <w:keepNext/>
        <w:keepLines/>
        <w:autoSpaceDE w:val="0"/>
        <w:autoSpaceDN w:val="0"/>
        <w:adjustRightInd w:val="0"/>
        <w:spacing w:line="360" w:lineRule="auto"/>
        <w:jc w:val="both"/>
        <w:rPr>
          <w:rFonts w:eastAsia="Calibri"/>
          <w:color w:val="000000"/>
          <w:lang w:val="ro-RO"/>
        </w:rPr>
      </w:pPr>
      <w:r>
        <w:rPr>
          <w:lang w:val="ro-RO"/>
        </w:rPr>
        <w:t>„</w:t>
      </w:r>
      <w:r w:rsidRPr="00070DB4">
        <w:rPr>
          <w:rFonts w:eastAsia="Calibri"/>
          <w:color w:val="000000"/>
          <w:lang w:val="ro-RO"/>
        </w:rPr>
        <w:t>Art. 5 – (1) În vederea inițierii procesului de racordare la ST,  solicitantul se poate adresa OTS printr-o cerere de informaţii preliminare privind posibilitățile şi condiţiile de racordare la ST a obiectivelor/sistemelor sale.</w:t>
      </w:r>
    </w:p>
    <w:p w:rsidR="00070DB4" w:rsidRPr="00070DB4" w:rsidRDefault="00070DB4" w:rsidP="008D385D">
      <w:pPr>
        <w:keepNext/>
        <w:keepLines/>
        <w:autoSpaceDE w:val="0"/>
        <w:autoSpaceDN w:val="0"/>
        <w:adjustRightInd w:val="0"/>
        <w:spacing w:line="360" w:lineRule="auto"/>
        <w:jc w:val="both"/>
        <w:rPr>
          <w:rFonts w:eastAsia="Calibri"/>
          <w:color w:val="000000"/>
          <w:lang w:val="ro-RO"/>
        </w:rPr>
      </w:pPr>
      <w:r w:rsidRPr="00070DB4">
        <w:rPr>
          <w:rFonts w:eastAsia="Calibri"/>
          <w:color w:val="000000"/>
          <w:lang w:val="ro-RO"/>
        </w:rPr>
        <w:t>(2) În termen de 15 de zile de la primirea cererii prevăzute la alin. (1), OTS transmite solicitantului, în scris, cel puțin următoarele informaţii:</w:t>
      </w:r>
    </w:p>
    <w:p w:rsidR="00070DB4" w:rsidRPr="00070DB4" w:rsidRDefault="00070DB4" w:rsidP="008D385D">
      <w:pPr>
        <w:keepNext/>
        <w:keepLines/>
        <w:numPr>
          <w:ilvl w:val="0"/>
          <w:numId w:val="27"/>
        </w:numPr>
        <w:autoSpaceDE w:val="0"/>
        <w:autoSpaceDN w:val="0"/>
        <w:adjustRightInd w:val="0"/>
        <w:spacing w:after="160" w:line="360" w:lineRule="auto"/>
        <w:ind w:left="0" w:firstLine="0"/>
        <w:contextualSpacing/>
        <w:jc w:val="both"/>
        <w:rPr>
          <w:rFonts w:eastAsia="Calibri"/>
          <w:color w:val="000000"/>
          <w:lang w:val="ro-RO"/>
        </w:rPr>
      </w:pPr>
      <w:r w:rsidRPr="00070DB4">
        <w:rPr>
          <w:rFonts w:eastAsia="Calibri"/>
          <w:color w:val="000000"/>
          <w:lang w:val="ro-RO"/>
        </w:rPr>
        <w:t>informaţii despre posibilitatea de racordare la ST, cu indicarea punctului de racordare posibil; în cazul în care, în scopul racordării solicitantului se constată necesitatea realizării de noi obiective/conducte necesare racordării, în conformitate cu prevederile art. 151 din Lege, se transmit inclusiv informaţii în legătură cu demersurile legale ce trebuie întreprinse în acest sens;</w:t>
      </w:r>
    </w:p>
    <w:p w:rsidR="00070DB4" w:rsidRPr="00070DB4" w:rsidRDefault="00070DB4" w:rsidP="008D385D">
      <w:pPr>
        <w:keepNext/>
        <w:keepLines/>
        <w:numPr>
          <w:ilvl w:val="0"/>
          <w:numId w:val="27"/>
        </w:numPr>
        <w:autoSpaceDE w:val="0"/>
        <w:autoSpaceDN w:val="0"/>
        <w:adjustRightInd w:val="0"/>
        <w:spacing w:after="160" w:line="360" w:lineRule="auto"/>
        <w:ind w:left="0" w:firstLine="0"/>
        <w:contextualSpacing/>
        <w:jc w:val="both"/>
        <w:rPr>
          <w:rFonts w:eastAsia="Calibri"/>
          <w:color w:val="000000"/>
          <w:lang w:val="ro-RO"/>
        </w:rPr>
      </w:pPr>
      <w:r w:rsidRPr="00070DB4">
        <w:rPr>
          <w:rFonts w:eastAsia="Calibri"/>
          <w:color w:val="000000"/>
          <w:lang w:val="ro-RO"/>
        </w:rPr>
        <w:lastRenderedPageBreak/>
        <w:t xml:space="preserve">caracteristicile tehnice estimate ale racordului şi a SRMP; </w:t>
      </w:r>
    </w:p>
    <w:p w:rsidR="00070DB4" w:rsidRPr="00070DB4" w:rsidRDefault="00070DB4" w:rsidP="008D385D">
      <w:pPr>
        <w:keepNext/>
        <w:keepLines/>
        <w:numPr>
          <w:ilvl w:val="0"/>
          <w:numId w:val="27"/>
        </w:numPr>
        <w:autoSpaceDE w:val="0"/>
        <w:autoSpaceDN w:val="0"/>
        <w:adjustRightInd w:val="0"/>
        <w:spacing w:after="160" w:line="360" w:lineRule="auto"/>
        <w:ind w:left="0" w:firstLine="0"/>
        <w:contextualSpacing/>
        <w:jc w:val="both"/>
        <w:rPr>
          <w:rFonts w:eastAsia="Calibri"/>
          <w:color w:val="000000"/>
          <w:lang w:val="ro-RO"/>
        </w:rPr>
      </w:pPr>
      <w:r w:rsidRPr="00070DB4">
        <w:rPr>
          <w:rFonts w:eastAsia="Calibri"/>
          <w:color w:val="000000"/>
          <w:lang w:val="ro-RO"/>
        </w:rPr>
        <w:t>etapele procesului de racordare la ST şi durata estimată a fiecăreia dintre acestea; se detaliază acțiunile pe care trebuie să le întreprindă solicitantul, respectiv OTS, precum şi documentele necesare, specifice fiecărei etape a procesului de racordare.</w:t>
      </w:r>
    </w:p>
    <w:p w:rsidR="00070DB4" w:rsidRPr="00070DB4" w:rsidRDefault="00070DB4" w:rsidP="008D385D">
      <w:pPr>
        <w:keepNext/>
        <w:keepLines/>
        <w:autoSpaceDE w:val="0"/>
        <w:autoSpaceDN w:val="0"/>
        <w:adjustRightInd w:val="0"/>
        <w:spacing w:line="360" w:lineRule="auto"/>
        <w:jc w:val="both"/>
        <w:rPr>
          <w:rFonts w:eastAsia="Calibri"/>
          <w:color w:val="000000"/>
          <w:lang w:val="ro-RO"/>
        </w:rPr>
      </w:pPr>
      <w:r w:rsidRPr="00070DB4">
        <w:rPr>
          <w:rFonts w:eastAsia="Calibri"/>
          <w:color w:val="000000"/>
          <w:lang w:val="ro-RO"/>
        </w:rPr>
        <w:t>(</w:t>
      </w:r>
      <w:r>
        <w:rPr>
          <w:rFonts w:eastAsia="Calibri"/>
          <w:color w:val="000000"/>
          <w:lang w:val="ro-RO"/>
        </w:rPr>
        <w:t>3</w:t>
      </w:r>
      <w:r w:rsidRPr="00070DB4">
        <w:rPr>
          <w:rFonts w:eastAsia="Calibri"/>
          <w:color w:val="000000"/>
          <w:lang w:val="ro-RO"/>
        </w:rPr>
        <w:t>) Parcurgerea etapei preliminare de documentare şi informare nu este obligatorie pentru solicitanți.</w:t>
      </w:r>
      <w:r>
        <w:rPr>
          <w:rFonts w:eastAsia="Calibri"/>
          <w:color w:val="000000"/>
          <w:lang w:val="ro-RO"/>
        </w:rPr>
        <w:t>”</w:t>
      </w:r>
    </w:p>
    <w:p w:rsidR="00F02864" w:rsidRDefault="002E7440"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6 , alineatele (1) și (2) se</w:t>
      </w:r>
      <w:r w:rsidR="00312050">
        <w:rPr>
          <w:lang w:val="ro-RO"/>
        </w:rPr>
        <w:t xml:space="preserve"> modifică și vor avea următorul cuprins</w:t>
      </w:r>
      <w:r w:rsidR="00312050">
        <w:rPr>
          <w:lang w:val="en-GB"/>
        </w:rPr>
        <w:t>:</w:t>
      </w:r>
      <w:r>
        <w:rPr>
          <w:lang w:val="ro-RO"/>
        </w:rPr>
        <w:t xml:space="preserve"> </w:t>
      </w:r>
    </w:p>
    <w:p w:rsidR="002E7440" w:rsidRPr="002E7440" w:rsidRDefault="002E7440" w:rsidP="008D385D">
      <w:pPr>
        <w:keepNext/>
        <w:keepLines/>
        <w:autoSpaceDE w:val="0"/>
        <w:autoSpaceDN w:val="0"/>
        <w:adjustRightInd w:val="0"/>
        <w:spacing w:line="360" w:lineRule="auto"/>
        <w:jc w:val="both"/>
        <w:rPr>
          <w:rFonts w:eastAsia="Calibri"/>
          <w:lang w:val="ro-RO"/>
        </w:rPr>
      </w:pPr>
      <w:r>
        <w:rPr>
          <w:lang w:val="ro-RO"/>
        </w:rPr>
        <w:t>„</w:t>
      </w:r>
      <w:r w:rsidRPr="002E7440">
        <w:rPr>
          <w:rFonts w:eastAsia="Calibri"/>
          <w:lang w:val="ro-RO"/>
        </w:rPr>
        <w:t xml:space="preserve">Art. 6 – (1) Solicitanții prevăzuți la art. 2 se adresează OTS printr-o cerere de racordare  </w:t>
      </w:r>
      <w:r w:rsidR="00312050">
        <w:rPr>
          <w:rFonts w:eastAsia="Calibri"/>
          <w:lang w:val="ro-RO"/>
        </w:rPr>
        <w:t>î</w:t>
      </w:r>
      <w:r w:rsidRPr="002E7440">
        <w:rPr>
          <w:rFonts w:eastAsia="Calibri"/>
          <w:lang w:val="ro-RO"/>
        </w:rPr>
        <w:t>ntocmită conform modelului prevăzut în anexa nr. 1</w:t>
      </w:r>
      <w:r w:rsidR="00312050">
        <w:rPr>
          <w:rFonts w:eastAsia="Calibri"/>
          <w:lang w:val="ro-RO"/>
        </w:rPr>
        <w:t>.</w:t>
      </w:r>
    </w:p>
    <w:p w:rsidR="002E7440" w:rsidRPr="002E7440" w:rsidRDefault="002E7440" w:rsidP="008D385D">
      <w:pPr>
        <w:keepNext/>
        <w:keepLines/>
        <w:autoSpaceDE w:val="0"/>
        <w:autoSpaceDN w:val="0"/>
        <w:adjustRightInd w:val="0"/>
        <w:spacing w:line="360" w:lineRule="auto"/>
        <w:jc w:val="both"/>
        <w:rPr>
          <w:rFonts w:eastAsia="Calibri"/>
          <w:lang w:val="ro-RO"/>
        </w:rPr>
      </w:pPr>
      <w:r w:rsidRPr="002E7440">
        <w:rPr>
          <w:rFonts w:eastAsia="Calibri"/>
          <w:lang w:val="ro-RO"/>
        </w:rPr>
        <w:t xml:space="preserve">(2) </w:t>
      </w:r>
      <w:r w:rsidRPr="002E7440">
        <w:rPr>
          <w:rFonts w:eastAsia="Calibri"/>
          <w:color w:val="000000"/>
          <w:lang w:val="ro-RO"/>
        </w:rPr>
        <w:t>Cererea de racordare</w:t>
      </w:r>
      <w:r w:rsidRPr="002E7440">
        <w:rPr>
          <w:rFonts w:eastAsia="Calibri"/>
          <w:lang w:val="ro-RO"/>
        </w:rPr>
        <w:t xml:space="preserve"> este însoțită de următoarele documente:</w:t>
      </w:r>
    </w:p>
    <w:p w:rsidR="002E7440" w:rsidRPr="002E7440" w:rsidRDefault="002E7440" w:rsidP="008D385D">
      <w:pPr>
        <w:keepNext/>
        <w:keepLines/>
        <w:numPr>
          <w:ilvl w:val="0"/>
          <w:numId w:val="19"/>
        </w:numPr>
        <w:autoSpaceDE w:val="0"/>
        <w:autoSpaceDN w:val="0"/>
        <w:adjustRightInd w:val="0"/>
        <w:spacing w:after="160" w:line="360" w:lineRule="auto"/>
        <w:ind w:left="0" w:firstLine="0"/>
        <w:contextualSpacing/>
        <w:jc w:val="both"/>
        <w:rPr>
          <w:rFonts w:eastAsia="Calibri"/>
          <w:color w:val="000000"/>
          <w:lang w:val="ro-RO"/>
        </w:rPr>
      </w:pPr>
      <w:r w:rsidRPr="002E7440">
        <w:rPr>
          <w:rFonts w:eastAsia="Calibri"/>
          <w:color w:val="000000"/>
          <w:lang w:val="ro-RO"/>
        </w:rPr>
        <w:t>documente care atestă dreptul de proprietate sau de folosinţă asupra terenului/terenurilor, şi/sau construcţiei unde sunt amplasate obiectivele/sistemele pentru care se solicită racordarea;</w:t>
      </w:r>
    </w:p>
    <w:p w:rsidR="002E7440" w:rsidRPr="002E7440" w:rsidRDefault="002E7440" w:rsidP="008D385D">
      <w:pPr>
        <w:keepNext/>
        <w:keepLines/>
        <w:numPr>
          <w:ilvl w:val="0"/>
          <w:numId w:val="19"/>
        </w:numPr>
        <w:autoSpaceDE w:val="0"/>
        <w:autoSpaceDN w:val="0"/>
        <w:adjustRightInd w:val="0"/>
        <w:spacing w:after="160" w:line="360" w:lineRule="auto"/>
        <w:ind w:left="0" w:firstLine="0"/>
        <w:contextualSpacing/>
        <w:jc w:val="both"/>
        <w:rPr>
          <w:rFonts w:eastAsia="Calibri"/>
          <w:color w:val="000000"/>
          <w:lang w:val="ro-RO"/>
        </w:rPr>
      </w:pPr>
      <w:r w:rsidRPr="002E7440">
        <w:rPr>
          <w:rFonts w:eastAsia="Calibri"/>
          <w:color w:val="000000"/>
          <w:lang w:val="ro-RO"/>
        </w:rPr>
        <w:t>memoriu explicativ privind necesitatea modificării racordului, după caz, însoţit de documente justificative care să susţină această cerere,</w:t>
      </w:r>
      <w:r w:rsidRPr="002E7440">
        <w:rPr>
          <w:rFonts w:eastAsia="Calibri"/>
          <w:lang w:val="ro-RO"/>
        </w:rPr>
        <w:t xml:space="preserve"> </w:t>
      </w:r>
      <w:r w:rsidRPr="002E7440">
        <w:rPr>
          <w:rFonts w:eastAsia="Calibri"/>
          <w:color w:val="000000"/>
          <w:lang w:val="ro-RO"/>
        </w:rPr>
        <w:t>în situaţiile prevăzute la art. 2 lit. b);</w:t>
      </w:r>
    </w:p>
    <w:p w:rsidR="002E7440" w:rsidRPr="002E7440" w:rsidRDefault="002E7440" w:rsidP="008D385D">
      <w:pPr>
        <w:keepNext/>
        <w:keepLines/>
        <w:numPr>
          <w:ilvl w:val="0"/>
          <w:numId w:val="19"/>
        </w:numPr>
        <w:autoSpaceDE w:val="0"/>
        <w:autoSpaceDN w:val="0"/>
        <w:adjustRightInd w:val="0"/>
        <w:spacing w:after="160" w:line="360" w:lineRule="auto"/>
        <w:ind w:left="0" w:firstLine="0"/>
        <w:contextualSpacing/>
        <w:jc w:val="both"/>
        <w:rPr>
          <w:rFonts w:eastAsia="Calibri"/>
          <w:color w:val="000000"/>
          <w:lang w:val="ro-RO"/>
        </w:rPr>
      </w:pPr>
      <w:r w:rsidRPr="002E7440">
        <w:rPr>
          <w:rFonts w:eastAsia="Calibri"/>
          <w:color w:val="000000"/>
          <w:lang w:val="ro-RO"/>
        </w:rPr>
        <w:t>dovada achitării tarifului de analiză a cererii; plata tarifului de analiză a cererii se efectuează de solicitant în una dintre următoarele forme de plată: la casieria OTS, prin virament bancar în contul OTS, plată on-line;</w:t>
      </w:r>
    </w:p>
    <w:p w:rsidR="002E7440" w:rsidRPr="002E7440" w:rsidRDefault="002E7440" w:rsidP="008D385D">
      <w:pPr>
        <w:keepNext/>
        <w:keepLines/>
        <w:numPr>
          <w:ilvl w:val="0"/>
          <w:numId w:val="19"/>
        </w:numPr>
        <w:autoSpaceDE w:val="0"/>
        <w:autoSpaceDN w:val="0"/>
        <w:adjustRightInd w:val="0"/>
        <w:spacing w:after="160" w:line="360" w:lineRule="auto"/>
        <w:ind w:left="0" w:firstLine="0"/>
        <w:contextualSpacing/>
        <w:jc w:val="both"/>
        <w:rPr>
          <w:rFonts w:eastAsia="Calibri"/>
          <w:color w:val="000000"/>
          <w:lang w:val="ro-RO"/>
        </w:rPr>
      </w:pPr>
      <w:r w:rsidRPr="002E7440">
        <w:rPr>
          <w:rFonts w:eastAsia="Calibri"/>
          <w:color w:val="000000"/>
          <w:lang w:val="ro-RO"/>
        </w:rPr>
        <w:t>documente de identificare ale solicitantului şi, după caz, ale persoanei fizice sau juridice mandatate de acesta să îl reprezinte în relația cu OTS; se depune actul de identitate, pentru persoanele fizice, respectiv certificatul de înregistrare la Oficiul Naţional al Registrului Comerţului, pentru persoanele juridice şi, după caz, mandatul;</w:t>
      </w:r>
    </w:p>
    <w:p w:rsidR="002E7440" w:rsidRPr="002E7440" w:rsidRDefault="002E7440" w:rsidP="008D385D">
      <w:pPr>
        <w:keepNext/>
        <w:keepLines/>
        <w:numPr>
          <w:ilvl w:val="0"/>
          <w:numId w:val="19"/>
        </w:numPr>
        <w:autoSpaceDE w:val="0"/>
        <w:autoSpaceDN w:val="0"/>
        <w:adjustRightInd w:val="0"/>
        <w:spacing w:after="160" w:line="360" w:lineRule="auto"/>
        <w:ind w:left="0" w:firstLine="0"/>
        <w:contextualSpacing/>
        <w:jc w:val="both"/>
        <w:rPr>
          <w:rFonts w:eastAsia="Calibri"/>
          <w:color w:val="000000"/>
          <w:lang w:val="ro-RO"/>
        </w:rPr>
      </w:pPr>
      <w:r w:rsidRPr="002E7440">
        <w:rPr>
          <w:rFonts w:eastAsia="Calibri"/>
          <w:lang w:val="ro-RO"/>
        </w:rPr>
        <w:t>documente justificative care atestă calitatea solicitanților prevăzuți la art. 148 alin</w:t>
      </w:r>
      <w:r w:rsidR="00312050">
        <w:rPr>
          <w:rFonts w:eastAsia="Calibri"/>
          <w:lang w:val="ro-RO"/>
        </w:rPr>
        <w:t>.</w:t>
      </w:r>
      <w:r w:rsidRPr="002E7440">
        <w:rPr>
          <w:rFonts w:eastAsia="Calibri"/>
          <w:lang w:val="ro-RO"/>
        </w:rPr>
        <w:t xml:space="preserve"> (2) lit</w:t>
      </w:r>
      <w:r w:rsidR="00312050">
        <w:rPr>
          <w:rFonts w:eastAsia="Calibri"/>
          <w:lang w:val="ro-RO"/>
        </w:rPr>
        <w:t>.</w:t>
      </w:r>
      <w:r w:rsidRPr="002E7440">
        <w:rPr>
          <w:rFonts w:eastAsia="Calibri"/>
          <w:lang w:val="ro-RO"/>
        </w:rPr>
        <w:t xml:space="preserve"> a), b), c) e) și f) din Lege</w:t>
      </w:r>
      <w:r w:rsidRPr="002E7440">
        <w:rPr>
          <w:rFonts w:eastAsia="Calibri"/>
          <w:lang w:val="es-ES_tradnl"/>
        </w:rPr>
        <w:t>;</w:t>
      </w:r>
    </w:p>
    <w:p w:rsidR="002E7440" w:rsidRPr="002E7440" w:rsidRDefault="002E7440" w:rsidP="008D385D">
      <w:pPr>
        <w:keepNext/>
        <w:keepLines/>
        <w:numPr>
          <w:ilvl w:val="0"/>
          <w:numId w:val="19"/>
        </w:numPr>
        <w:autoSpaceDE w:val="0"/>
        <w:autoSpaceDN w:val="0"/>
        <w:adjustRightInd w:val="0"/>
        <w:spacing w:after="160" w:line="360" w:lineRule="auto"/>
        <w:ind w:left="0" w:firstLine="0"/>
        <w:contextualSpacing/>
        <w:jc w:val="both"/>
        <w:rPr>
          <w:rFonts w:eastAsia="Calibri"/>
          <w:lang w:val="ro-RO"/>
        </w:rPr>
      </w:pPr>
      <w:r w:rsidRPr="002E7440">
        <w:rPr>
          <w:rFonts w:eastAsia="Calibri"/>
          <w:lang w:val="ro-RO"/>
        </w:rPr>
        <w:t>alte documente pe care solicitantul consideră necesar să le depună în susținerea cererii.</w:t>
      </w:r>
      <w:r>
        <w:rPr>
          <w:rFonts w:eastAsia="Calibri"/>
          <w:lang w:val="ro-RO"/>
        </w:rPr>
        <w:t>”</w:t>
      </w:r>
    </w:p>
    <w:p w:rsidR="00F02864" w:rsidRDefault="002E7440"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7, litera a) se modifică și va avea următorul cuprins:</w:t>
      </w:r>
    </w:p>
    <w:p w:rsidR="002E7440" w:rsidRPr="002E7440" w:rsidRDefault="002E7440" w:rsidP="008D385D">
      <w:pPr>
        <w:keepNext/>
        <w:keepLines/>
        <w:autoSpaceDE w:val="0"/>
        <w:autoSpaceDN w:val="0"/>
        <w:adjustRightInd w:val="0"/>
        <w:spacing w:line="360" w:lineRule="auto"/>
        <w:jc w:val="both"/>
        <w:rPr>
          <w:lang w:val="ro-RO"/>
        </w:rPr>
      </w:pPr>
      <w:r>
        <w:rPr>
          <w:lang w:val="ro-RO"/>
        </w:rPr>
        <w:t xml:space="preserve">„a) </w:t>
      </w:r>
      <w:r w:rsidR="00312050">
        <w:rPr>
          <w:lang w:val="ro-RO"/>
        </w:rPr>
        <w:t xml:space="preserve">la </w:t>
      </w:r>
      <w:r w:rsidRPr="002E7440">
        <w:rPr>
          <w:rFonts w:eastAsia="Calibri"/>
          <w:lang w:val="ro-RO"/>
        </w:rPr>
        <w:t>un birou specializat de informare şi relaţii cu publicul, prevăzut cu registratură la nivelul fiecărei unităţi organizatorice aparţinând OTS</w:t>
      </w:r>
      <w:r>
        <w:rPr>
          <w:rFonts w:eastAsia="Calibri"/>
          <w:lang w:val="ro-RO"/>
        </w:rPr>
        <w:t>;”</w:t>
      </w:r>
    </w:p>
    <w:p w:rsidR="00F02864" w:rsidRDefault="002E7440"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8, alineatul (2) se modifică și va avea următorul cuprins:</w:t>
      </w:r>
    </w:p>
    <w:p w:rsidR="002E7440" w:rsidRPr="002E7C4D" w:rsidRDefault="002E7440" w:rsidP="008D385D">
      <w:pPr>
        <w:pStyle w:val="NoSpacing"/>
        <w:keepNext/>
        <w:keepLine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2E7C4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2</w:t>
      </w:r>
      <w:r w:rsidRPr="002E7C4D">
        <w:rPr>
          <w:rFonts w:ascii="Times New Roman" w:hAnsi="Times New Roman" w:cs="Times New Roman"/>
          <w:color w:val="000000" w:themeColor="text1"/>
          <w:sz w:val="24"/>
          <w:szCs w:val="24"/>
        </w:rPr>
        <w:t xml:space="preserve">) În cazul în care </w:t>
      </w:r>
      <w:r>
        <w:rPr>
          <w:rFonts w:ascii="Times New Roman" w:hAnsi="Times New Roman" w:cs="Times New Roman"/>
          <w:color w:val="000000" w:themeColor="text1"/>
          <w:sz w:val="24"/>
          <w:szCs w:val="24"/>
        </w:rPr>
        <w:t xml:space="preserve">se constată că cererea de </w:t>
      </w:r>
      <w:r>
        <w:rPr>
          <w:rFonts w:ascii="Times New Roman" w:hAnsi="Times New Roman" w:cs="Times New Roman"/>
          <w:color w:val="000000"/>
          <w:sz w:val="24"/>
          <w:szCs w:val="24"/>
        </w:rPr>
        <w:t>racordare nu este completată corect şi/sau nu conține toate datele tehnice necesare ori dacă documentele</w:t>
      </w:r>
      <w:r w:rsidRPr="002E7C4D" w:rsidDel="00B300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ce o însoțesc</w:t>
      </w:r>
      <w:r w:rsidRPr="002E7C4D">
        <w:rPr>
          <w:rFonts w:ascii="Times New Roman" w:hAnsi="Times New Roman" w:cs="Times New Roman"/>
          <w:color w:val="000000" w:themeColor="text1"/>
          <w:sz w:val="24"/>
          <w:szCs w:val="24"/>
        </w:rPr>
        <w:t xml:space="preserve"> nu </w:t>
      </w:r>
      <w:r>
        <w:rPr>
          <w:rFonts w:ascii="Times New Roman" w:hAnsi="Times New Roman" w:cs="Times New Roman"/>
          <w:color w:val="000000" w:themeColor="text1"/>
          <w:sz w:val="24"/>
          <w:szCs w:val="24"/>
        </w:rPr>
        <w:t>sunt</w:t>
      </w:r>
      <w:r w:rsidRPr="002E7C4D">
        <w:rPr>
          <w:rFonts w:ascii="Times New Roman" w:hAnsi="Times New Roman" w:cs="Times New Roman"/>
          <w:color w:val="000000" w:themeColor="text1"/>
          <w:sz w:val="24"/>
          <w:szCs w:val="24"/>
        </w:rPr>
        <w:t xml:space="preserve"> complet</w:t>
      </w:r>
      <w:r>
        <w:rPr>
          <w:rFonts w:ascii="Times New Roman" w:hAnsi="Times New Roman" w:cs="Times New Roman"/>
          <w:color w:val="000000" w:themeColor="text1"/>
          <w:sz w:val="24"/>
          <w:szCs w:val="24"/>
        </w:rPr>
        <w:t>e</w:t>
      </w:r>
      <w:r w:rsidRPr="002E7C4D">
        <w:rPr>
          <w:rFonts w:ascii="Times New Roman" w:hAnsi="Times New Roman" w:cs="Times New Roman"/>
          <w:color w:val="000000" w:themeColor="text1"/>
          <w:sz w:val="24"/>
          <w:szCs w:val="24"/>
        </w:rPr>
        <w:t>, OTS notifică solicitantul</w:t>
      </w:r>
      <w:r w:rsidRPr="00665FB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în cadrul termenului </w:t>
      </w:r>
      <w:r w:rsidRPr="00665FB8">
        <w:rPr>
          <w:rFonts w:ascii="Times New Roman" w:hAnsi="Times New Roman" w:cs="Times New Roman"/>
          <w:color w:val="000000" w:themeColor="text1"/>
          <w:sz w:val="24"/>
          <w:szCs w:val="24"/>
        </w:rPr>
        <w:t>prevăzut la alin. (1),</w:t>
      </w:r>
      <w:r w:rsidRPr="002E7C4D">
        <w:rPr>
          <w:rFonts w:ascii="Times New Roman" w:hAnsi="Times New Roman" w:cs="Times New Roman"/>
          <w:color w:val="000000" w:themeColor="text1"/>
          <w:sz w:val="24"/>
          <w:szCs w:val="24"/>
        </w:rPr>
        <w:t xml:space="preserve"> indicând </w:t>
      </w:r>
      <w:r>
        <w:rPr>
          <w:rFonts w:ascii="Times New Roman" w:hAnsi="Times New Roman" w:cs="Times New Roman"/>
          <w:color w:val="000000" w:themeColor="text1"/>
          <w:sz w:val="24"/>
          <w:szCs w:val="24"/>
        </w:rPr>
        <w:t xml:space="preserve">datele şi </w:t>
      </w:r>
      <w:r w:rsidRPr="002E7C4D">
        <w:rPr>
          <w:rFonts w:ascii="Times New Roman" w:hAnsi="Times New Roman" w:cs="Times New Roman"/>
          <w:color w:val="000000" w:themeColor="text1"/>
          <w:sz w:val="24"/>
          <w:szCs w:val="24"/>
        </w:rPr>
        <w:t>documentele</w:t>
      </w:r>
      <w:r>
        <w:rPr>
          <w:rFonts w:ascii="Times New Roman" w:hAnsi="Times New Roman" w:cs="Times New Roman"/>
          <w:color w:val="000000" w:themeColor="text1"/>
          <w:sz w:val="24"/>
          <w:szCs w:val="24"/>
        </w:rPr>
        <w:t xml:space="preserve"> lipsă şi/sau</w:t>
      </w:r>
      <w:r w:rsidRPr="002E7C4D">
        <w:rPr>
          <w:rFonts w:ascii="Times New Roman" w:hAnsi="Times New Roman" w:cs="Times New Roman"/>
          <w:color w:val="000000" w:themeColor="text1"/>
          <w:sz w:val="24"/>
          <w:szCs w:val="24"/>
        </w:rPr>
        <w:t xml:space="preserve"> care trebuie completate</w:t>
      </w:r>
      <w:r>
        <w:rPr>
          <w:rFonts w:ascii="Times New Roman" w:hAnsi="Times New Roman" w:cs="Times New Roman"/>
          <w:color w:val="000000" w:themeColor="text1"/>
          <w:sz w:val="24"/>
          <w:szCs w:val="24"/>
        </w:rPr>
        <w:t xml:space="preserve"> sau </w:t>
      </w:r>
      <w:r w:rsidRPr="002E7C4D">
        <w:rPr>
          <w:rFonts w:ascii="Times New Roman" w:hAnsi="Times New Roman" w:cs="Times New Roman"/>
          <w:color w:val="000000" w:themeColor="text1"/>
          <w:sz w:val="24"/>
          <w:szCs w:val="24"/>
        </w:rPr>
        <w:t>refăcute, cu furnizarea tuturor informațiilor necesare în acest scop.</w:t>
      </w:r>
      <w:r>
        <w:rPr>
          <w:rFonts w:ascii="Times New Roman" w:hAnsi="Times New Roman" w:cs="Times New Roman"/>
          <w:color w:val="000000" w:themeColor="text1"/>
          <w:sz w:val="24"/>
          <w:szCs w:val="24"/>
        </w:rPr>
        <w:t>”</w:t>
      </w:r>
    </w:p>
    <w:p w:rsidR="007E4735" w:rsidRPr="007E4735" w:rsidRDefault="007E4735" w:rsidP="008D385D">
      <w:pPr>
        <w:pStyle w:val="ListParagraph"/>
        <w:keepNext/>
        <w:keepLines/>
        <w:numPr>
          <w:ilvl w:val="0"/>
          <w:numId w:val="15"/>
        </w:numPr>
        <w:ind w:left="0" w:firstLine="0"/>
        <w:rPr>
          <w:lang w:val="ro-RO"/>
        </w:rPr>
      </w:pPr>
      <w:r w:rsidRPr="007E4735">
        <w:rPr>
          <w:lang w:val="ro-RO"/>
        </w:rPr>
        <w:t xml:space="preserve">La articolul </w:t>
      </w:r>
      <w:r>
        <w:rPr>
          <w:lang w:val="ro-RO"/>
        </w:rPr>
        <w:t>10, alineatul (1</w:t>
      </w:r>
      <w:r w:rsidRPr="007E4735">
        <w:rPr>
          <w:lang w:val="ro-RO"/>
        </w:rPr>
        <w:t>) se modifică și va avea următorul cuprins:</w:t>
      </w:r>
    </w:p>
    <w:p w:rsidR="00F02864" w:rsidRDefault="007E4735" w:rsidP="008D385D">
      <w:pPr>
        <w:keepNext/>
        <w:keepLines/>
        <w:autoSpaceDE w:val="0"/>
        <w:autoSpaceDN w:val="0"/>
        <w:adjustRightInd w:val="0"/>
        <w:spacing w:line="360" w:lineRule="auto"/>
        <w:jc w:val="both"/>
        <w:rPr>
          <w:lang w:val="ro-RO"/>
        </w:rPr>
      </w:pPr>
      <w:r>
        <w:rPr>
          <w:lang w:val="ro-RO"/>
        </w:rPr>
        <w:lastRenderedPageBreak/>
        <w:t>„</w:t>
      </w:r>
      <w:r w:rsidRPr="007E4735">
        <w:rPr>
          <w:lang w:val="ro-RO"/>
        </w:rPr>
        <w:t>Art. 10 – (1) În termen de 30 de zile de la primirea cererii de racordare şi a documentelor ce o însoțesc, corecte şi complete, OTS stabileşte soluția tehnică privind racordarea la ST a obiectivelor/sistemelor solicitantului</w:t>
      </w:r>
      <w:r>
        <w:rPr>
          <w:lang w:val="ro-RO"/>
        </w:rPr>
        <w:t>.”</w:t>
      </w:r>
    </w:p>
    <w:p w:rsidR="007E4735" w:rsidRDefault="007E4735" w:rsidP="008D385D">
      <w:pPr>
        <w:pStyle w:val="ListParagraph"/>
        <w:keepNext/>
        <w:keepLines/>
        <w:numPr>
          <w:ilvl w:val="0"/>
          <w:numId w:val="15"/>
        </w:numPr>
        <w:spacing w:line="360" w:lineRule="auto"/>
        <w:ind w:left="0" w:firstLine="0"/>
        <w:jc w:val="both"/>
        <w:rPr>
          <w:lang w:val="ro-RO"/>
        </w:rPr>
      </w:pPr>
      <w:r w:rsidRPr="007E4735">
        <w:rPr>
          <w:lang w:val="ro-RO"/>
        </w:rPr>
        <w:t xml:space="preserve">La articolul 10, </w:t>
      </w:r>
      <w:r>
        <w:rPr>
          <w:lang w:val="ro-RO"/>
        </w:rPr>
        <w:t xml:space="preserve">partea introductivă a </w:t>
      </w:r>
      <w:r w:rsidRPr="007E4735">
        <w:rPr>
          <w:lang w:val="ro-RO"/>
        </w:rPr>
        <w:t>alineatul</w:t>
      </w:r>
      <w:r>
        <w:rPr>
          <w:lang w:val="ro-RO"/>
        </w:rPr>
        <w:t>ui (2</w:t>
      </w:r>
      <w:r w:rsidRPr="007E4735">
        <w:rPr>
          <w:lang w:val="ro-RO"/>
        </w:rPr>
        <w:t>) se modifică și va avea următorul cuprins:</w:t>
      </w:r>
    </w:p>
    <w:p w:rsidR="007E4735" w:rsidRPr="007E4735" w:rsidRDefault="007E4735" w:rsidP="008D385D">
      <w:pPr>
        <w:pStyle w:val="ListParagraph"/>
        <w:keepNext/>
        <w:keepLines/>
        <w:spacing w:line="360" w:lineRule="auto"/>
        <w:ind w:left="0"/>
        <w:rPr>
          <w:lang w:val="ro-RO"/>
        </w:rPr>
      </w:pPr>
      <w:r>
        <w:rPr>
          <w:lang w:val="ro-RO"/>
        </w:rPr>
        <w:t>„</w:t>
      </w:r>
      <w:r w:rsidRPr="007E4735">
        <w:rPr>
          <w:lang w:val="ro-RO"/>
        </w:rPr>
        <w:t>(2) La stabilirea soluției de racordare prevăzute la alin. (1), OTS are în vedere cel puţin următoarele aspecte</w:t>
      </w:r>
      <w:r>
        <w:rPr>
          <w:lang w:val="ro-RO"/>
        </w:rPr>
        <w:t>:”</w:t>
      </w:r>
    </w:p>
    <w:p w:rsidR="00F02864" w:rsidRDefault="007E4735"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10 alineatul (2), litera c) se abrogă.</w:t>
      </w:r>
    </w:p>
    <w:p w:rsidR="007E4735" w:rsidRDefault="007E4735"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10, alineatul (4) se modifică și va avea următorul cuprins:</w:t>
      </w:r>
    </w:p>
    <w:p w:rsidR="007E4735" w:rsidRDefault="007E4735" w:rsidP="008D385D">
      <w:pPr>
        <w:keepNext/>
        <w:keepLines/>
        <w:autoSpaceDE w:val="0"/>
        <w:autoSpaceDN w:val="0"/>
        <w:adjustRightInd w:val="0"/>
        <w:spacing w:line="360" w:lineRule="auto"/>
        <w:jc w:val="both"/>
        <w:rPr>
          <w:lang w:val="ro-RO"/>
        </w:rPr>
      </w:pPr>
      <w:r>
        <w:rPr>
          <w:lang w:val="ro-RO"/>
        </w:rPr>
        <w:t>„</w:t>
      </w:r>
      <w:r w:rsidRPr="007E4735">
        <w:rPr>
          <w:lang w:val="ro-RO"/>
        </w:rPr>
        <w:t xml:space="preserve">(4) Fără a aduce atingere prevederilor prezentului regulament, conducta de legătură dintre punctul de delimitare şi locaţia solicitanţilor prevăzuţi la art. 148 alin. (2) lit. a), d) şi  e) din Lege, se proiectează, execută şi se </w:t>
      </w:r>
      <w:r>
        <w:rPr>
          <w:lang w:val="ro-RO"/>
        </w:rPr>
        <w:t xml:space="preserve">exploatează în conformitate cu </w:t>
      </w:r>
      <w:r w:rsidRPr="007E4735">
        <w:rPr>
          <w:lang w:val="ro-RO"/>
        </w:rPr>
        <w:t>normele tehnice specifice sistemelor de distribuţie a gazelor naturale.</w:t>
      </w:r>
      <w:r>
        <w:rPr>
          <w:lang w:val="ro-RO"/>
        </w:rPr>
        <w:t>”</w:t>
      </w:r>
    </w:p>
    <w:p w:rsidR="005B75EF" w:rsidRDefault="005B75EF" w:rsidP="008D385D">
      <w:pPr>
        <w:keepNext/>
        <w:keepLines/>
        <w:numPr>
          <w:ilvl w:val="0"/>
          <w:numId w:val="15"/>
        </w:numPr>
        <w:autoSpaceDE w:val="0"/>
        <w:autoSpaceDN w:val="0"/>
        <w:adjustRightInd w:val="0"/>
        <w:spacing w:line="360" w:lineRule="auto"/>
        <w:ind w:left="0" w:firstLine="0"/>
        <w:jc w:val="both"/>
        <w:rPr>
          <w:lang w:val="ro-RO"/>
        </w:rPr>
      </w:pPr>
      <w:r>
        <w:rPr>
          <w:lang w:val="ro-RO"/>
        </w:rPr>
        <w:t xml:space="preserve">La articolul 11, alineatele </w:t>
      </w:r>
      <w:r w:rsidR="00312050">
        <w:rPr>
          <w:lang w:val="ro-RO"/>
        </w:rPr>
        <w:t>(1) și (2)</w:t>
      </w:r>
      <w:r>
        <w:rPr>
          <w:lang w:val="ro-RO"/>
        </w:rPr>
        <w:t xml:space="preserve"> </w:t>
      </w:r>
      <w:r w:rsidRPr="005B75EF">
        <w:rPr>
          <w:lang w:val="ro-RO"/>
        </w:rPr>
        <w:t>se modifică și v</w:t>
      </w:r>
      <w:r>
        <w:rPr>
          <w:lang w:val="ro-RO"/>
        </w:rPr>
        <w:t>or</w:t>
      </w:r>
      <w:r w:rsidRPr="005B75EF">
        <w:rPr>
          <w:lang w:val="ro-RO"/>
        </w:rPr>
        <w:t xml:space="preserve"> avea următorul cuprins:</w:t>
      </w:r>
    </w:p>
    <w:p w:rsidR="005B75EF" w:rsidRPr="005B75EF" w:rsidRDefault="005B75EF" w:rsidP="008D385D">
      <w:pPr>
        <w:keepNext/>
        <w:keepLines/>
        <w:autoSpaceDE w:val="0"/>
        <w:autoSpaceDN w:val="0"/>
        <w:adjustRightInd w:val="0"/>
        <w:spacing w:line="360" w:lineRule="auto"/>
        <w:jc w:val="both"/>
        <w:rPr>
          <w:lang w:val="ro-RO"/>
        </w:rPr>
      </w:pPr>
      <w:r>
        <w:rPr>
          <w:lang w:val="ro-RO"/>
        </w:rPr>
        <w:t>„</w:t>
      </w:r>
      <w:r w:rsidRPr="005B75EF">
        <w:rPr>
          <w:lang w:val="ro-RO"/>
        </w:rPr>
        <w:t>Art. 11 (1) OTS realizează  extinderea și/sau redimensionarea obiectivului/conductei de transport al gazelor naturale cu respectarea termenelor prevăzute în acordul</w:t>
      </w:r>
      <w:r>
        <w:rPr>
          <w:lang w:val="ro-RO"/>
        </w:rPr>
        <w:t xml:space="preserve"> petrolier, respectiv în planul</w:t>
      </w:r>
      <w:r w:rsidRPr="005B75EF">
        <w:rPr>
          <w:lang w:val="ro-RO"/>
        </w:rPr>
        <w:t xml:space="preserve"> de investiții al OTS, aprobat de ANRE pentru anul </w:t>
      </w:r>
      <w:r>
        <w:rPr>
          <w:lang w:val="ro-RO"/>
        </w:rPr>
        <w:t>în care este depusă cererea şi/</w:t>
      </w:r>
      <w:r w:rsidRPr="005B75EF">
        <w:rPr>
          <w:lang w:val="ro-RO"/>
        </w:rPr>
        <w:t xml:space="preserve">sau în planul de investiţii şi de dezvoltare a </w:t>
      </w:r>
      <w:r>
        <w:rPr>
          <w:lang w:val="ro-RO"/>
        </w:rPr>
        <w:t>ST pe 10 ani, după caz.</w:t>
      </w:r>
    </w:p>
    <w:p w:rsidR="005B75EF" w:rsidRDefault="005B75EF" w:rsidP="008D385D">
      <w:pPr>
        <w:keepNext/>
        <w:keepLines/>
        <w:autoSpaceDE w:val="0"/>
        <w:autoSpaceDN w:val="0"/>
        <w:adjustRightInd w:val="0"/>
        <w:spacing w:line="360" w:lineRule="auto"/>
        <w:jc w:val="both"/>
        <w:rPr>
          <w:lang w:val="ro-RO"/>
        </w:rPr>
      </w:pPr>
      <w:r w:rsidRPr="005B75EF">
        <w:rPr>
          <w:lang w:val="ro-RO"/>
        </w:rPr>
        <w:t xml:space="preserve">(2) Pentru situația prevăzută la alin. (1), în care realizarea extinderii și/sau redimensionării obiectivului/conductei de transport al gazelor naturale nu este prevăzută/posibilă a fi realizată de OTS în planul de investiţii anual/în </w:t>
      </w:r>
      <w:r>
        <w:rPr>
          <w:lang w:val="ro-RO"/>
        </w:rPr>
        <w:t>planul</w:t>
      </w:r>
      <w:r w:rsidRPr="005B75EF">
        <w:rPr>
          <w:lang w:val="ro-RO"/>
        </w:rPr>
        <w:t xml:space="preserve"> de investiţii şi de dezvoltare a ST pe 10 ani, în cazul documentației complete, sau de la data completării acesteia, solicitantul poate realiza lucrările prin intermediul operatorilor economici autorizați de ANRE, cu respectarea prevederilor legale privind achizițiile publice.</w:t>
      </w:r>
      <w:r>
        <w:rPr>
          <w:lang w:val="ro-RO"/>
        </w:rPr>
        <w:t>”</w:t>
      </w:r>
    </w:p>
    <w:p w:rsidR="005B75EF" w:rsidRDefault="006D5DE1"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12 se modifică și va avea următorul cuprins:</w:t>
      </w:r>
    </w:p>
    <w:p w:rsidR="006D5DE1" w:rsidRPr="006D5DE1" w:rsidRDefault="006D5DE1" w:rsidP="008D385D">
      <w:pPr>
        <w:keepNext/>
        <w:keepLines/>
        <w:autoSpaceDE w:val="0"/>
        <w:autoSpaceDN w:val="0"/>
        <w:adjustRightInd w:val="0"/>
        <w:spacing w:line="360" w:lineRule="auto"/>
        <w:jc w:val="both"/>
        <w:rPr>
          <w:rFonts w:eastAsia="Calibri"/>
          <w:lang w:val="ro-RO"/>
        </w:rPr>
      </w:pPr>
      <w:r>
        <w:rPr>
          <w:lang w:val="ro-RO"/>
        </w:rPr>
        <w:t>„</w:t>
      </w:r>
      <w:r w:rsidRPr="006D5DE1">
        <w:rPr>
          <w:rFonts w:eastAsia="Calibri"/>
          <w:color w:val="000000"/>
          <w:lang w:val="ro-RO"/>
        </w:rPr>
        <w:t xml:space="preserve">Art. 12 – </w:t>
      </w:r>
      <w:r w:rsidRPr="006D5DE1">
        <w:rPr>
          <w:rFonts w:eastAsia="Calibri"/>
          <w:lang w:val="ro-RO"/>
        </w:rPr>
        <w:t>În situația în care capacitatea obiectivului/sistemului este insuficientă sau nu există obiective/conducte părți componente ale sistemului la care urmează să fie realizată racordarea, OTS întocmeşte STE, care contine solutia tehnică în vederea racordării.</w:t>
      </w:r>
      <w:r>
        <w:rPr>
          <w:rFonts w:eastAsia="Calibri"/>
          <w:lang w:val="ro-RO"/>
        </w:rPr>
        <w:t>”</w:t>
      </w:r>
    </w:p>
    <w:p w:rsidR="00C210FE" w:rsidRDefault="005B75EF" w:rsidP="008D385D">
      <w:pPr>
        <w:keepNext/>
        <w:keepLines/>
        <w:numPr>
          <w:ilvl w:val="0"/>
          <w:numId w:val="15"/>
        </w:numPr>
        <w:autoSpaceDE w:val="0"/>
        <w:autoSpaceDN w:val="0"/>
        <w:adjustRightInd w:val="0"/>
        <w:spacing w:line="360" w:lineRule="auto"/>
        <w:ind w:left="0" w:firstLine="0"/>
        <w:jc w:val="both"/>
        <w:rPr>
          <w:lang w:val="ro-RO"/>
        </w:rPr>
      </w:pPr>
      <w:r>
        <w:rPr>
          <w:lang w:val="ro-RO"/>
        </w:rPr>
        <w:t xml:space="preserve">Articolul 13 se </w:t>
      </w:r>
      <w:r w:rsidR="00C210FE">
        <w:rPr>
          <w:lang w:val="ro-RO"/>
        </w:rPr>
        <w:t>modifică și va avea următorul cuprins:</w:t>
      </w:r>
    </w:p>
    <w:p w:rsidR="00C210FE" w:rsidRPr="002F46CF" w:rsidRDefault="00C210FE" w:rsidP="008D385D">
      <w:pPr>
        <w:pStyle w:val="ListParagraph"/>
        <w:keepNext/>
        <w:keepLines/>
        <w:tabs>
          <w:tab w:val="left" w:pos="709"/>
          <w:tab w:val="left" w:pos="810"/>
        </w:tabs>
        <w:spacing w:line="360" w:lineRule="auto"/>
        <w:ind w:left="0"/>
        <w:jc w:val="both"/>
        <w:rPr>
          <w:rFonts w:eastAsia="Calibri"/>
        </w:rPr>
      </w:pPr>
      <w:r>
        <w:rPr>
          <w:lang w:val="ro-RO"/>
        </w:rPr>
        <w:t>„</w:t>
      </w:r>
      <w:r w:rsidR="00312050">
        <w:rPr>
          <w:lang w:val="ro-RO"/>
        </w:rPr>
        <w:t>Art. 13</w:t>
      </w:r>
      <w:r w:rsidR="006D5DE1">
        <w:rPr>
          <w:lang w:val="ro-RO"/>
        </w:rPr>
        <w:t>.</w:t>
      </w:r>
      <w:r w:rsidR="00312050">
        <w:rPr>
          <w:lang w:val="ro-RO"/>
        </w:rPr>
        <w:t>–</w:t>
      </w:r>
      <w:r w:rsidRPr="002F46CF">
        <w:rPr>
          <w:rFonts w:eastAsia="Calibri"/>
        </w:rPr>
        <w:t>O</w:t>
      </w:r>
      <w:r>
        <w:rPr>
          <w:rFonts w:eastAsia="Calibri"/>
        </w:rPr>
        <w:t>T</w:t>
      </w:r>
      <w:r w:rsidRPr="002F46CF">
        <w:rPr>
          <w:rFonts w:eastAsia="Calibri"/>
        </w:rPr>
        <w:t>S emite:</w:t>
      </w:r>
    </w:p>
    <w:p w:rsidR="00C210FE" w:rsidRPr="002F46CF" w:rsidRDefault="00C210FE" w:rsidP="008D385D">
      <w:pPr>
        <w:keepNext/>
        <w:keepLines/>
        <w:numPr>
          <w:ilvl w:val="1"/>
          <w:numId w:val="14"/>
        </w:numPr>
        <w:tabs>
          <w:tab w:val="left" w:pos="720"/>
        </w:tabs>
        <w:spacing w:line="360" w:lineRule="auto"/>
        <w:ind w:left="0" w:firstLine="0"/>
        <w:jc w:val="both"/>
        <w:rPr>
          <w:rFonts w:eastAsia="Calibri"/>
        </w:rPr>
      </w:pPr>
      <w:r w:rsidRPr="002F46CF">
        <w:rPr>
          <w:rFonts w:eastAsia="Calibri"/>
        </w:rPr>
        <w:t>ATR în situa</w:t>
      </w:r>
      <w:r w:rsidRPr="002F46CF">
        <w:rPr>
          <w:rFonts w:ascii="Tahoma" w:eastAsia="Calibri" w:hAnsi="Tahoma" w:cs="Tahoma"/>
        </w:rPr>
        <w:t>ț</w:t>
      </w:r>
      <w:r w:rsidRPr="002F46CF">
        <w:rPr>
          <w:rFonts w:eastAsia="Calibri"/>
        </w:rPr>
        <w:t>ia în care, prin STE, investi</w:t>
      </w:r>
      <w:r w:rsidRPr="002F46CF">
        <w:rPr>
          <w:rFonts w:ascii="Tahoma" w:eastAsia="Calibri" w:hAnsi="Tahoma" w:cs="Tahoma"/>
        </w:rPr>
        <w:t>ț</w:t>
      </w:r>
      <w:r w:rsidRPr="002F46CF">
        <w:rPr>
          <w:rFonts w:eastAsia="Calibri"/>
        </w:rPr>
        <w:t>ia este economic justificată pentru O</w:t>
      </w:r>
      <w:r>
        <w:rPr>
          <w:rFonts w:eastAsia="Calibri"/>
        </w:rPr>
        <w:t>T</w:t>
      </w:r>
      <w:r w:rsidRPr="002F46CF">
        <w:rPr>
          <w:rFonts w:eastAsia="Calibri"/>
        </w:rPr>
        <w:t>S;</w:t>
      </w:r>
    </w:p>
    <w:p w:rsidR="005B75EF" w:rsidRPr="00C210FE" w:rsidRDefault="00C210FE" w:rsidP="008D385D">
      <w:pPr>
        <w:keepNext/>
        <w:keepLines/>
        <w:numPr>
          <w:ilvl w:val="1"/>
          <w:numId w:val="14"/>
        </w:numPr>
        <w:tabs>
          <w:tab w:val="left" w:pos="709"/>
          <w:tab w:val="left" w:pos="810"/>
        </w:tabs>
        <w:spacing w:line="360" w:lineRule="auto"/>
        <w:ind w:left="0" w:firstLine="0"/>
        <w:jc w:val="both"/>
        <w:rPr>
          <w:rFonts w:eastAsia="Calibri"/>
        </w:rPr>
      </w:pPr>
      <w:r w:rsidRPr="002F46CF">
        <w:rPr>
          <w:rFonts w:eastAsia="Calibri"/>
        </w:rPr>
        <w:t>ATP, în situa</w:t>
      </w:r>
      <w:r w:rsidRPr="002F46CF">
        <w:rPr>
          <w:rFonts w:ascii="Tahoma" w:eastAsia="Calibri" w:hAnsi="Tahoma" w:cs="Tahoma"/>
        </w:rPr>
        <w:t>ț</w:t>
      </w:r>
      <w:r w:rsidRPr="002F46CF">
        <w:rPr>
          <w:rFonts w:eastAsia="Calibri"/>
        </w:rPr>
        <w:t>ia în care, prin STE, investi</w:t>
      </w:r>
      <w:r w:rsidRPr="002F46CF">
        <w:rPr>
          <w:rFonts w:ascii="Tahoma" w:eastAsia="Calibri" w:hAnsi="Tahoma" w:cs="Tahoma"/>
        </w:rPr>
        <w:t>ț</w:t>
      </w:r>
      <w:r w:rsidRPr="002F46CF">
        <w:rPr>
          <w:rFonts w:eastAsia="Calibri"/>
        </w:rPr>
        <w:t>ia nu este economic justificată pentru O</w:t>
      </w:r>
      <w:r>
        <w:rPr>
          <w:rFonts w:eastAsia="Calibri"/>
        </w:rPr>
        <w:t>T</w:t>
      </w:r>
      <w:r w:rsidRPr="002F46CF">
        <w:rPr>
          <w:rFonts w:eastAsia="Calibri"/>
        </w:rPr>
        <w:t>S.</w:t>
      </w:r>
      <w:r>
        <w:rPr>
          <w:rFonts w:eastAsia="Calibri"/>
        </w:rPr>
        <w:t>”</w:t>
      </w:r>
    </w:p>
    <w:p w:rsidR="006D5DE1" w:rsidRDefault="006D5DE1" w:rsidP="008D385D">
      <w:pPr>
        <w:keepNext/>
        <w:keepLines/>
        <w:numPr>
          <w:ilvl w:val="0"/>
          <w:numId w:val="15"/>
        </w:numPr>
        <w:autoSpaceDE w:val="0"/>
        <w:autoSpaceDN w:val="0"/>
        <w:adjustRightInd w:val="0"/>
        <w:spacing w:line="360" w:lineRule="auto"/>
        <w:ind w:left="0" w:firstLine="0"/>
        <w:jc w:val="both"/>
        <w:rPr>
          <w:lang w:val="ro-RO"/>
        </w:rPr>
      </w:pPr>
      <w:r>
        <w:rPr>
          <w:lang w:val="ro-RO"/>
        </w:rPr>
        <w:lastRenderedPageBreak/>
        <w:t>Articolul 14 se modifică și va avea următorul cuprins:</w:t>
      </w:r>
    </w:p>
    <w:p w:rsidR="006D5DE1" w:rsidRPr="006D5DE1" w:rsidRDefault="006D5DE1" w:rsidP="008D385D">
      <w:pPr>
        <w:keepNext/>
        <w:keepLines/>
        <w:autoSpaceDE w:val="0"/>
        <w:autoSpaceDN w:val="0"/>
        <w:adjustRightInd w:val="0"/>
        <w:spacing w:line="360" w:lineRule="auto"/>
        <w:jc w:val="both"/>
        <w:rPr>
          <w:lang w:val="ro-RO"/>
        </w:rPr>
      </w:pPr>
      <w:r>
        <w:rPr>
          <w:lang w:val="ro-RO"/>
        </w:rPr>
        <w:t>„</w:t>
      </w:r>
      <w:r w:rsidRPr="006D5DE1">
        <w:rPr>
          <w:lang w:val="ro-RO"/>
        </w:rPr>
        <w:t xml:space="preserve">Art. 14 – (1) În termenul prevăzut la art. 10 alin. (1), OTS transmite solicitantului ATR, întocmit în conformitate cu modelul prevăzut în </w:t>
      </w:r>
      <w:r>
        <w:rPr>
          <w:lang w:val="ro-RO"/>
        </w:rPr>
        <w:t>a</w:t>
      </w:r>
      <w:r w:rsidRPr="006D5DE1">
        <w:rPr>
          <w:lang w:val="ro-RO"/>
        </w:rPr>
        <w:t>nexa nr. 2.</w:t>
      </w:r>
    </w:p>
    <w:p w:rsidR="006D5DE1" w:rsidRDefault="006D5DE1" w:rsidP="008D385D">
      <w:pPr>
        <w:keepNext/>
        <w:keepLines/>
        <w:autoSpaceDE w:val="0"/>
        <w:autoSpaceDN w:val="0"/>
        <w:adjustRightInd w:val="0"/>
        <w:spacing w:line="360" w:lineRule="auto"/>
        <w:jc w:val="both"/>
        <w:rPr>
          <w:lang w:val="ro-RO"/>
        </w:rPr>
      </w:pPr>
      <w:r w:rsidRPr="006D5DE1">
        <w:rPr>
          <w:lang w:val="ro-RO"/>
        </w:rPr>
        <w:t>(2) ATR se întocmește în două exemplare, dintre care unul se păstrează în arhiva OTS pe toată durata de funcționare a racordului sau până la emiterea unui nou ATR pentru acelaşi racord, iar celălalt se transmite solicitantului la adresa de corespondență indicată în cererea de racordare, însoțit de oferta contractului de racordare la ST</w:t>
      </w:r>
      <w:r>
        <w:rPr>
          <w:lang w:val="ro-RO"/>
        </w:rPr>
        <w:t>.”</w:t>
      </w:r>
    </w:p>
    <w:p w:rsidR="006D5DE1" w:rsidRDefault="006D5DE1"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15, alineatul (1) se abrogă.</w:t>
      </w:r>
    </w:p>
    <w:p w:rsidR="006D5DE1" w:rsidRDefault="006D5DE1"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15, alineatul (2) se modifică și va avea următorul cuprins:</w:t>
      </w:r>
    </w:p>
    <w:p w:rsidR="006D5DE1" w:rsidRPr="006D5DE1" w:rsidRDefault="006D5DE1" w:rsidP="008D385D">
      <w:pPr>
        <w:keepNext/>
        <w:keepLines/>
        <w:autoSpaceDE w:val="0"/>
        <w:autoSpaceDN w:val="0"/>
        <w:adjustRightInd w:val="0"/>
        <w:spacing w:line="360" w:lineRule="auto"/>
        <w:jc w:val="both"/>
        <w:rPr>
          <w:color w:val="000000" w:themeColor="text1"/>
          <w:lang w:val="es-ES_tradnl"/>
        </w:rPr>
      </w:pPr>
      <w:r>
        <w:rPr>
          <w:lang w:val="ro-RO"/>
        </w:rPr>
        <w:t>„</w:t>
      </w:r>
      <w:r w:rsidRPr="006D5DE1">
        <w:rPr>
          <w:color w:val="000000" w:themeColor="text1"/>
          <w:lang w:val="es-ES_tradnl"/>
        </w:rPr>
        <w:t>(2) Valabilitatea ATR încetează în următoarele situaţii:</w:t>
      </w:r>
    </w:p>
    <w:p w:rsidR="006D5DE1" w:rsidRPr="006D5DE1" w:rsidRDefault="006D5DE1" w:rsidP="008D385D">
      <w:pPr>
        <w:pStyle w:val="ListParagraph"/>
        <w:keepNext/>
        <w:keepLines/>
        <w:numPr>
          <w:ilvl w:val="0"/>
          <w:numId w:val="28"/>
        </w:numPr>
        <w:autoSpaceDE w:val="0"/>
        <w:autoSpaceDN w:val="0"/>
        <w:adjustRightInd w:val="0"/>
        <w:spacing w:line="360" w:lineRule="auto"/>
        <w:ind w:left="0" w:firstLine="0"/>
        <w:contextualSpacing/>
        <w:jc w:val="both"/>
        <w:rPr>
          <w:color w:val="000000" w:themeColor="text1"/>
          <w:lang w:val="es-ES_tradnl"/>
        </w:rPr>
      </w:pPr>
      <w:r w:rsidRPr="006D5DE1">
        <w:rPr>
          <w:color w:val="000000" w:themeColor="text1"/>
          <w:lang w:val="es-ES_tradnl"/>
        </w:rPr>
        <w:t>în termen de 30 de zile de la emitere, dacă nu a fost încheiat contractul de racordare la ST</w:t>
      </w:r>
      <w:r w:rsidRPr="006D5DE1">
        <w:rPr>
          <w:lang w:val="es-ES_tradnl"/>
        </w:rPr>
        <w:t xml:space="preserve"> și nu există un acord între părți pentru prelungirea termenului de încheiere a contractului de racordare</w:t>
      </w:r>
      <w:r w:rsidRPr="006D5DE1">
        <w:rPr>
          <w:color w:val="000000" w:themeColor="text1"/>
          <w:lang w:val="es-ES_tradnl"/>
        </w:rPr>
        <w:t>;</w:t>
      </w:r>
    </w:p>
    <w:p w:rsidR="006D5DE1" w:rsidRPr="006D5DE1" w:rsidRDefault="006D5DE1" w:rsidP="008D385D">
      <w:pPr>
        <w:pStyle w:val="ListParagraph"/>
        <w:keepNext/>
        <w:keepLines/>
        <w:numPr>
          <w:ilvl w:val="0"/>
          <w:numId w:val="28"/>
        </w:numPr>
        <w:autoSpaceDE w:val="0"/>
        <w:autoSpaceDN w:val="0"/>
        <w:adjustRightInd w:val="0"/>
        <w:spacing w:line="360" w:lineRule="auto"/>
        <w:ind w:left="0" w:firstLine="0"/>
        <w:contextualSpacing/>
        <w:jc w:val="both"/>
        <w:rPr>
          <w:color w:val="000000" w:themeColor="text1"/>
          <w:lang w:val="es-ES_tradnl"/>
        </w:rPr>
      </w:pPr>
      <w:r w:rsidRPr="006D5DE1">
        <w:rPr>
          <w:color w:val="000000" w:themeColor="text1"/>
          <w:lang w:val="es-ES_tradnl"/>
        </w:rPr>
        <w:t>la rezilierea contractului de racordare la ST;</w:t>
      </w:r>
    </w:p>
    <w:p w:rsidR="006D5DE1" w:rsidRPr="006D5DE1" w:rsidRDefault="006D5DE1" w:rsidP="008D385D">
      <w:pPr>
        <w:pStyle w:val="ListParagraph"/>
        <w:keepNext/>
        <w:keepLines/>
        <w:numPr>
          <w:ilvl w:val="0"/>
          <w:numId w:val="28"/>
        </w:numPr>
        <w:spacing w:line="360" w:lineRule="auto"/>
        <w:ind w:left="0" w:firstLine="0"/>
        <w:contextualSpacing/>
        <w:jc w:val="both"/>
        <w:rPr>
          <w:lang w:val="es-ES_tradnl"/>
        </w:rPr>
      </w:pPr>
      <w:r w:rsidRPr="006D5DE1">
        <w:rPr>
          <w:lang w:val="es-ES_tradnl"/>
        </w:rPr>
        <w:t>neachitarea tarifului de racordare conform clauzelor prevăzute în contractul de racordare;</w:t>
      </w:r>
    </w:p>
    <w:p w:rsidR="006D5DE1" w:rsidRPr="006D5DE1" w:rsidRDefault="006D5DE1" w:rsidP="008D385D">
      <w:pPr>
        <w:pStyle w:val="ListParagraph"/>
        <w:keepNext/>
        <w:keepLines/>
        <w:numPr>
          <w:ilvl w:val="0"/>
          <w:numId w:val="28"/>
        </w:numPr>
        <w:spacing w:line="360" w:lineRule="auto"/>
        <w:ind w:left="0" w:firstLine="0"/>
        <w:contextualSpacing/>
        <w:jc w:val="both"/>
        <w:rPr>
          <w:lang w:val="es-ES_tradnl"/>
        </w:rPr>
      </w:pPr>
      <w:r w:rsidRPr="006D5DE1">
        <w:rPr>
          <w:lang w:val="es-ES_tradnl"/>
        </w:rPr>
        <w:t>la emiterea unui nou ATR pentru același racord și/sau SRMP;</w:t>
      </w:r>
    </w:p>
    <w:p w:rsidR="006D5DE1" w:rsidRPr="006D5DE1" w:rsidRDefault="006D5DE1" w:rsidP="008D385D">
      <w:pPr>
        <w:pStyle w:val="ListParagraph"/>
        <w:keepNext/>
        <w:keepLines/>
        <w:numPr>
          <w:ilvl w:val="0"/>
          <w:numId w:val="28"/>
        </w:numPr>
        <w:spacing w:line="360" w:lineRule="auto"/>
        <w:ind w:left="0" w:firstLine="0"/>
        <w:contextualSpacing/>
        <w:jc w:val="both"/>
        <w:rPr>
          <w:lang w:val="es-ES_tradnl"/>
        </w:rPr>
      </w:pPr>
      <w:r w:rsidRPr="006D5DE1">
        <w:rPr>
          <w:lang w:val="es-ES_tradnl"/>
        </w:rPr>
        <w:t>la cererea CF în urma depunerii unei solicitări pentru dezafectarea racordului și/sau SRMP</w:t>
      </w:r>
    </w:p>
    <w:p w:rsidR="006D5DE1" w:rsidRPr="006D5DE1" w:rsidRDefault="006D5DE1" w:rsidP="008D385D">
      <w:pPr>
        <w:pStyle w:val="ListParagraph"/>
        <w:keepNext/>
        <w:keepLines/>
        <w:numPr>
          <w:ilvl w:val="0"/>
          <w:numId w:val="28"/>
        </w:numPr>
        <w:spacing w:line="360" w:lineRule="auto"/>
        <w:ind w:left="0" w:firstLine="0"/>
        <w:contextualSpacing/>
        <w:jc w:val="both"/>
        <w:rPr>
          <w:lang w:val="es-ES_tradnl"/>
        </w:rPr>
      </w:pPr>
      <w:r w:rsidRPr="006D5DE1">
        <w:rPr>
          <w:lang w:val="es-ES_tradnl"/>
        </w:rPr>
        <w:t>la încetarea valabilităţii autorizaţiei de construire şi/sau a aprobărilor legale în baza cărora a fost emis avizul tehnic de racordare pentru orice temei, constatată prin hotarâre judecătorească definitivă.</w:t>
      </w:r>
      <w:r>
        <w:rPr>
          <w:lang w:val="es-ES_tradnl"/>
        </w:rPr>
        <w:t>”</w:t>
      </w:r>
    </w:p>
    <w:p w:rsidR="00C210FE" w:rsidRDefault="00C210FE"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16, alineatul (3) se abrogă.</w:t>
      </w:r>
    </w:p>
    <w:p w:rsidR="00C210FE" w:rsidRDefault="00C210FE" w:rsidP="008D385D">
      <w:pPr>
        <w:keepNext/>
        <w:keepLines/>
        <w:numPr>
          <w:ilvl w:val="0"/>
          <w:numId w:val="15"/>
        </w:numPr>
        <w:autoSpaceDE w:val="0"/>
        <w:autoSpaceDN w:val="0"/>
        <w:adjustRightInd w:val="0"/>
        <w:spacing w:line="360" w:lineRule="auto"/>
        <w:ind w:left="0" w:firstLine="0"/>
        <w:jc w:val="both"/>
        <w:rPr>
          <w:lang w:val="ro-RO"/>
        </w:rPr>
      </w:pPr>
      <w:r>
        <w:rPr>
          <w:lang w:val="ro-RO"/>
        </w:rPr>
        <w:t>La Capitolul II, Secțiunea 5, înainte de articolul 19 se introduce un nou articol, articolul 18</w:t>
      </w:r>
      <w:r>
        <w:rPr>
          <w:vertAlign w:val="superscript"/>
          <w:lang w:val="ro-RO"/>
        </w:rPr>
        <w:t>1</w:t>
      </w:r>
      <w:r>
        <w:rPr>
          <w:lang w:val="ro-RO"/>
        </w:rPr>
        <w:t xml:space="preserve"> cu următorul cuprins:</w:t>
      </w:r>
    </w:p>
    <w:p w:rsidR="00D77C59" w:rsidRPr="00D77C59" w:rsidRDefault="00D77C59" w:rsidP="008D385D">
      <w:pPr>
        <w:pStyle w:val="ListParagraph"/>
        <w:keepNext/>
        <w:keepLines/>
        <w:spacing w:line="360" w:lineRule="auto"/>
        <w:ind w:left="0"/>
        <w:jc w:val="both"/>
        <w:rPr>
          <w:lang w:val="ro-RO"/>
        </w:rPr>
      </w:pPr>
      <w:r>
        <w:rPr>
          <w:lang w:val="ro-RO"/>
        </w:rPr>
        <w:t>„</w:t>
      </w:r>
      <w:r w:rsidRPr="00D77C59">
        <w:rPr>
          <w:b/>
          <w:color w:val="000000" w:themeColor="text1"/>
          <w:lang w:val="ro-RO"/>
        </w:rPr>
        <w:t>Art. 18</w:t>
      </w:r>
      <w:r w:rsidRPr="00D77C59">
        <w:rPr>
          <w:b/>
          <w:color w:val="000000" w:themeColor="text1"/>
          <w:vertAlign w:val="superscript"/>
          <w:lang w:val="ro-RO"/>
        </w:rPr>
        <w:t>1</w:t>
      </w:r>
      <w:r w:rsidRPr="00D77C59">
        <w:rPr>
          <w:b/>
          <w:color w:val="000000" w:themeColor="text1"/>
          <w:lang w:val="ro-RO"/>
        </w:rPr>
        <w:t xml:space="preserve"> - </w:t>
      </w:r>
      <w:r w:rsidRPr="00D77C59">
        <w:rPr>
          <w:lang w:val="ro-RO"/>
        </w:rPr>
        <w:t>(1) ATP se întocme</w:t>
      </w:r>
      <w:r w:rsidRPr="00D77C59">
        <w:rPr>
          <w:rFonts w:ascii="Tahoma" w:hAnsi="Tahoma" w:cs="Tahoma"/>
          <w:lang w:val="ro-RO"/>
        </w:rPr>
        <w:t>ș</w:t>
      </w:r>
      <w:r w:rsidRPr="00D77C59">
        <w:rPr>
          <w:lang w:val="ro-RO"/>
        </w:rPr>
        <w:t xml:space="preserve">te conform modelului prevăzut în anexa nr. 2 cu completarea pct. 1 </w:t>
      </w:r>
      <w:r w:rsidRPr="00D77C59">
        <w:rPr>
          <w:rFonts w:ascii="Tahoma" w:hAnsi="Tahoma" w:cs="Tahoma"/>
          <w:lang w:val="ro-RO"/>
        </w:rPr>
        <w:t>ș</w:t>
      </w:r>
      <w:r w:rsidRPr="00D77C59">
        <w:rPr>
          <w:lang w:val="ro-RO"/>
        </w:rPr>
        <w:t>i pct. 2, după caz.</w:t>
      </w:r>
    </w:p>
    <w:p w:rsidR="00D77C59" w:rsidRPr="00852F19" w:rsidRDefault="00D77C59" w:rsidP="008D385D">
      <w:pPr>
        <w:pStyle w:val="ListParagraph"/>
        <w:keepNext/>
        <w:keepLines/>
        <w:tabs>
          <w:tab w:val="left" w:pos="810"/>
        </w:tabs>
        <w:spacing w:line="360" w:lineRule="auto"/>
        <w:ind w:left="0"/>
        <w:jc w:val="both"/>
      </w:pPr>
      <w:r w:rsidRPr="00852F19">
        <w:t>(2) ATP prev</w:t>
      </w:r>
      <w:r>
        <w:t>ă</w:t>
      </w:r>
      <w:r w:rsidRPr="00852F19">
        <w:t xml:space="preserve">zut la art. </w:t>
      </w:r>
      <w:r>
        <w:t>13</w:t>
      </w:r>
      <w:r w:rsidRPr="00852F19">
        <w:t xml:space="preserve"> lit. b) este </w:t>
      </w:r>
      <w:r>
        <w:t>î</w:t>
      </w:r>
      <w:r w:rsidRPr="00852F19">
        <w:t>nso</w:t>
      </w:r>
      <w:r w:rsidRPr="00852F19">
        <w:rPr>
          <w:rFonts w:ascii="Tahoma" w:hAnsi="Tahoma" w:cs="Tahoma"/>
        </w:rPr>
        <w:t>ț</w:t>
      </w:r>
      <w:r w:rsidRPr="00852F19">
        <w:t>it de:</w:t>
      </w:r>
    </w:p>
    <w:p w:rsidR="00D77C59" w:rsidRPr="00D77C59" w:rsidRDefault="00D77C59" w:rsidP="008D385D">
      <w:pPr>
        <w:pStyle w:val="ListParagraph"/>
        <w:keepNext/>
        <w:keepLines/>
        <w:numPr>
          <w:ilvl w:val="0"/>
          <w:numId w:val="29"/>
        </w:numPr>
        <w:tabs>
          <w:tab w:val="left" w:pos="810"/>
        </w:tabs>
        <w:spacing w:line="360" w:lineRule="auto"/>
        <w:ind w:left="0" w:firstLine="0"/>
        <w:jc w:val="both"/>
        <w:rPr>
          <w:lang w:val="es-ES_tradnl"/>
        </w:rPr>
      </w:pPr>
      <w:r w:rsidRPr="00D77C59">
        <w:rPr>
          <w:lang w:val="es-ES_tradnl"/>
        </w:rPr>
        <w:t>STE; acesta nu este angajant pentru păr</w:t>
      </w:r>
      <w:r w:rsidRPr="00D77C59">
        <w:rPr>
          <w:rFonts w:ascii="Tahoma" w:hAnsi="Tahoma" w:cs="Tahoma"/>
          <w:lang w:val="es-ES_tradnl"/>
        </w:rPr>
        <w:t>ț</w:t>
      </w:r>
      <w:r w:rsidRPr="00D77C59">
        <w:rPr>
          <w:lang w:val="es-ES_tradnl"/>
        </w:rPr>
        <w:t xml:space="preserve">i </w:t>
      </w:r>
      <w:r w:rsidRPr="00D77C59">
        <w:rPr>
          <w:rFonts w:ascii="Tahoma" w:hAnsi="Tahoma" w:cs="Tahoma"/>
          <w:lang w:val="es-ES_tradnl"/>
        </w:rPr>
        <w:t>ș</w:t>
      </w:r>
      <w:r w:rsidRPr="00D77C59">
        <w:rPr>
          <w:lang w:val="es-ES_tradnl"/>
        </w:rPr>
        <w:t>i nu constituie o ofertă comercială;</w:t>
      </w:r>
    </w:p>
    <w:p w:rsidR="00D77C59" w:rsidRPr="00D77C59" w:rsidRDefault="00D77C59" w:rsidP="008D385D">
      <w:pPr>
        <w:pStyle w:val="ListParagraph"/>
        <w:keepNext/>
        <w:keepLines/>
        <w:numPr>
          <w:ilvl w:val="0"/>
          <w:numId w:val="29"/>
        </w:numPr>
        <w:tabs>
          <w:tab w:val="left" w:pos="810"/>
        </w:tabs>
        <w:spacing w:line="360" w:lineRule="auto"/>
        <w:ind w:left="0" w:firstLine="0"/>
        <w:jc w:val="both"/>
        <w:rPr>
          <w:lang w:val="es-ES_tradnl"/>
        </w:rPr>
      </w:pPr>
      <w:r w:rsidRPr="00D77C59">
        <w:rPr>
          <w:lang w:val="es-ES_tradnl"/>
        </w:rPr>
        <w:t>schi</w:t>
      </w:r>
      <w:r w:rsidRPr="00D77C59">
        <w:rPr>
          <w:rFonts w:ascii="Tahoma" w:hAnsi="Tahoma" w:cs="Tahoma"/>
          <w:lang w:val="es-ES_tradnl"/>
        </w:rPr>
        <w:t>ț</w:t>
      </w:r>
      <w:r w:rsidRPr="00D77C59">
        <w:rPr>
          <w:lang w:val="es-ES_tradnl"/>
        </w:rPr>
        <w:t>a cu solu</w:t>
      </w:r>
      <w:r w:rsidRPr="00D77C59">
        <w:rPr>
          <w:rFonts w:ascii="Tahoma" w:hAnsi="Tahoma" w:cs="Tahoma"/>
          <w:lang w:val="es-ES_tradnl"/>
        </w:rPr>
        <w:t>ț</w:t>
      </w:r>
      <w:r w:rsidRPr="00D77C59">
        <w:rPr>
          <w:lang w:val="es-ES_tradnl"/>
        </w:rPr>
        <w:t>ia tehnică de racordare; schi</w:t>
      </w:r>
      <w:r w:rsidRPr="00D77C59">
        <w:rPr>
          <w:rFonts w:ascii="Tahoma" w:hAnsi="Tahoma" w:cs="Tahoma"/>
          <w:lang w:val="es-ES_tradnl"/>
        </w:rPr>
        <w:t>ț</w:t>
      </w:r>
      <w:r w:rsidRPr="00D77C59">
        <w:rPr>
          <w:lang w:val="es-ES_tradnl"/>
        </w:rPr>
        <w:t xml:space="preserve">a cuprinde extinderea </w:t>
      </w:r>
      <w:r w:rsidRPr="00D77C59">
        <w:rPr>
          <w:rFonts w:ascii="Tahoma" w:hAnsi="Tahoma" w:cs="Tahoma"/>
          <w:lang w:val="es-ES_tradnl"/>
        </w:rPr>
        <w:t>ș</w:t>
      </w:r>
      <w:r w:rsidRPr="00D77C59">
        <w:rPr>
          <w:lang w:val="es-ES_tradnl"/>
        </w:rPr>
        <w:t>i/sau redimensionarea obiectivului/conductei de distribu</w:t>
      </w:r>
      <w:r w:rsidRPr="00D77C59">
        <w:rPr>
          <w:rFonts w:ascii="Tahoma" w:hAnsi="Tahoma" w:cs="Tahoma"/>
          <w:lang w:val="es-ES_tradnl"/>
        </w:rPr>
        <w:t>ț</w:t>
      </w:r>
      <w:r w:rsidRPr="00D77C59">
        <w:rPr>
          <w:lang w:val="es-ES_tradnl"/>
        </w:rPr>
        <w:t xml:space="preserve">ie a gazelor naturale, racordul </w:t>
      </w:r>
      <w:r w:rsidRPr="00D77C59">
        <w:rPr>
          <w:rFonts w:ascii="Tahoma" w:hAnsi="Tahoma" w:cs="Tahoma"/>
          <w:lang w:val="es-ES_tradnl"/>
        </w:rPr>
        <w:t>ș</w:t>
      </w:r>
      <w:r w:rsidRPr="00D77C59">
        <w:rPr>
          <w:lang w:val="es-ES_tradnl"/>
        </w:rPr>
        <w:t>i SRMP;</w:t>
      </w:r>
    </w:p>
    <w:p w:rsidR="00D77C59" w:rsidRPr="00D77C59" w:rsidRDefault="00D77C59" w:rsidP="008D385D">
      <w:pPr>
        <w:pStyle w:val="ListParagraph"/>
        <w:keepNext/>
        <w:keepLines/>
        <w:numPr>
          <w:ilvl w:val="0"/>
          <w:numId w:val="29"/>
        </w:numPr>
        <w:tabs>
          <w:tab w:val="left" w:pos="810"/>
        </w:tabs>
        <w:spacing w:line="360" w:lineRule="auto"/>
        <w:ind w:left="0" w:firstLine="0"/>
        <w:jc w:val="both"/>
        <w:rPr>
          <w:lang w:val="es-ES_tradnl"/>
        </w:rPr>
      </w:pPr>
      <w:r w:rsidRPr="00D77C59">
        <w:rPr>
          <w:lang w:val="es-ES_tradnl"/>
        </w:rPr>
        <w:t>oferta de contract de finanțare în cotă-parte a obiectivelor/conductelor necesare racordării;</w:t>
      </w:r>
    </w:p>
    <w:p w:rsidR="00D77C59" w:rsidRPr="00D77C59" w:rsidRDefault="00D77C59" w:rsidP="008D385D">
      <w:pPr>
        <w:pStyle w:val="ListParagraph"/>
        <w:keepNext/>
        <w:keepLines/>
        <w:numPr>
          <w:ilvl w:val="0"/>
          <w:numId w:val="29"/>
        </w:numPr>
        <w:tabs>
          <w:tab w:val="left" w:pos="810"/>
        </w:tabs>
        <w:spacing w:line="360" w:lineRule="auto"/>
        <w:ind w:left="0" w:firstLine="0"/>
        <w:jc w:val="both"/>
        <w:rPr>
          <w:lang w:val="es-ES_tradnl"/>
        </w:rPr>
      </w:pPr>
      <w:r w:rsidRPr="00D77C59">
        <w:rPr>
          <w:lang w:val="es-ES_tradnl"/>
        </w:rPr>
        <w:t>oferta de contract de racordare, inclusiv tariful de racordare.</w:t>
      </w:r>
    </w:p>
    <w:p w:rsidR="00D77C59" w:rsidRPr="00D77C59" w:rsidRDefault="00D77C59" w:rsidP="008D385D">
      <w:pPr>
        <w:pStyle w:val="ListParagraph"/>
        <w:keepNext/>
        <w:keepLines/>
        <w:tabs>
          <w:tab w:val="left" w:pos="810"/>
        </w:tabs>
        <w:spacing w:line="360" w:lineRule="auto"/>
        <w:ind w:left="0"/>
        <w:jc w:val="both"/>
        <w:rPr>
          <w:lang w:val="es-ES_tradnl"/>
        </w:rPr>
      </w:pPr>
      <w:r w:rsidRPr="00D77C59">
        <w:rPr>
          <w:lang w:val="es-ES_tradnl"/>
        </w:rPr>
        <w:t xml:space="preserve">(3) ATP </w:t>
      </w:r>
      <w:r w:rsidRPr="00D77C59">
        <w:rPr>
          <w:rFonts w:ascii="Tahoma" w:hAnsi="Tahoma" w:cs="Tahoma"/>
          <w:lang w:val="es-ES_tradnl"/>
        </w:rPr>
        <w:t>ș</w:t>
      </w:r>
      <w:r w:rsidRPr="00D77C59">
        <w:rPr>
          <w:lang w:val="es-ES_tradnl"/>
        </w:rPr>
        <w:t>i documentele prevăzute la alin. (2) se comunică solicitantului prin modalitatea precizată în cererea de racordare la ST la sec</w:t>
      </w:r>
      <w:r w:rsidRPr="00D77C59">
        <w:rPr>
          <w:rFonts w:ascii="Tahoma" w:hAnsi="Tahoma" w:cs="Tahoma"/>
          <w:lang w:val="es-ES_tradnl"/>
        </w:rPr>
        <w:t>ț</w:t>
      </w:r>
      <w:r w:rsidRPr="00D77C59">
        <w:rPr>
          <w:lang w:val="es-ES_tradnl"/>
        </w:rPr>
        <w:t xml:space="preserve">iunea 1 pct. </w:t>
      </w:r>
      <w:r w:rsidR="00F5528B">
        <w:rPr>
          <w:lang w:val="es-ES_tradnl"/>
        </w:rPr>
        <w:t>12</w:t>
      </w:r>
      <w:r w:rsidRPr="00D77C59">
        <w:rPr>
          <w:lang w:val="es-ES_tradnl"/>
        </w:rPr>
        <w:t>, din anexa nr. 1, cu adresă de înaintare.</w:t>
      </w:r>
    </w:p>
    <w:p w:rsidR="00D77C59" w:rsidRPr="00D77C59" w:rsidRDefault="00D77C59" w:rsidP="008D385D">
      <w:pPr>
        <w:pStyle w:val="ListParagraph"/>
        <w:keepNext/>
        <w:keepLines/>
        <w:tabs>
          <w:tab w:val="left" w:pos="810"/>
        </w:tabs>
        <w:spacing w:line="360" w:lineRule="auto"/>
        <w:ind w:left="0"/>
        <w:jc w:val="both"/>
        <w:rPr>
          <w:lang w:val="es-ES_tradnl"/>
        </w:rPr>
      </w:pPr>
      <w:r w:rsidRPr="00D77C59">
        <w:rPr>
          <w:lang w:val="es-ES_tradnl"/>
        </w:rPr>
        <w:lastRenderedPageBreak/>
        <w:t xml:space="preserve">(4) Solicitantul comunică OTS, în termen de cel mult 30 de zile de la transmiterea contractelor prevăzute la alin. (2) lit. c) </w:t>
      </w:r>
      <w:r w:rsidRPr="00D77C59">
        <w:rPr>
          <w:rFonts w:ascii="Tahoma" w:hAnsi="Tahoma" w:cs="Tahoma"/>
          <w:lang w:val="es-ES_tradnl"/>
        </w:rPr>
        <w:t>ș</w:t>
      </w:r>
      <w:r w:rsidRPr="00D77C59">
        <w:rPr>
          <w:lang w:val="es-ES_tradnl"/>
        </w:rPr>
        <w:t>i d), op</w:t>
      </w:r>
      <w:r w:rsidRPr="00D77C59">
        <w:rPr>
          <w:rFonts w:ascii="Tahoma" w:hAnsi="Tahoma" w:cs="Tahoma"/>
          <w:lang w:val="es-ES_tradnl"/>
        </w:rPr>
        <w:t>ț</w:t>
      </w:r>
      <w:r w:rsidRPr="00D77C59">
        <w:rPr>
          <w:lang w:val="es-ES_tradnl"/>
        </w:rPr>
        <w:t xml:space="preserve">iunea sa cu privire la ofertele prevăzute în acestea. </w:t>
      </w:r>
    </w:p>
    <w:p w:rsidR="00D77C59" w:rsidRPr="00852F19" w:rsidRDefault="00D77C59" w:rsidP="008D385D">
      <w:pPr>
        <w:pStyle w:val="ListParagraph"/>
        <w:keepNext/>
        <w:keepLines/>
        <w:tabs>
          <w:tab w:val="left" w:pos="810"/>
        </w:tabs>
        <w:spacing w:line="360" w:lineRule="auto"/>
        <w:ind w:left="0"/>
        <w:jc w:val="both"/>
      </w:pPr>
      <w:r w:rsidRPr="00D77C59">
        <w:rPr>
          <w:lang w:val="es-ES_tradnl"/>
        </w:rPr>
        <w:t>(5) În func</w:t>
      </w:r>
      <w:r w:rsidRPr="00D77C59">
        <w:rPr>
          <w:rFonts w:ascii="Tahoma" w:hAnsi="Tahoma" w:cs="Tahoma"/>
          <w:lang w:val="es-ES_tradnl"/>
        </w:rPr>
        <w:t>ț</w:t>
      </w:r>
      <w:r w:rsidRPr="00D77C59">
        <w:rPr>
          <w:lang w:val="es-ES_tradnl"/>
        </w:rPr>
        <w:t xml:space="preserve">ie de cele precizate de solicitant în comunicarea prevăzută la alin. </w:t>
      </w:r>
      <w:r w:rsidRPr="00852F19">
        <w:t>(4), O</w:t>
      </w:r>
      <w:r>
        <w:t>T</w:t>
      </w:r>
      <w:r w:rsidRPr="00852F19">
        <w:t>S are urm</w:t>
      </w:r>
      <w:r>
        <w:t>ă</w:t>
      </w:r>
      <w:r w:rsidRPr="00852F19">
        <w:t>toarele obliga</w:t>
      </w:r>
      <w:r w:rsidRPr="00852F19">
        <w:rPr>
          <w:rFonts w:ascii="Tahoma" w:hAnsi="Tahoma" w:cs="Tahoma"/>
        </w:rPr>
        <w:t>ț</w:t>
      </w:r>
      <w:r w:rsidRPr="00852F19">
        <w:t>ii:</w:t>
      </w:r>
    </w:p>
    <w:p w:rsidR="00D77C59" w:rsidRPr="00D77C59" w:rsidRDefault="00D77C59" w:rsidP="008D385D">
      <w:pPr>
        <w:pStyle w:val="ListParagraph"/>
        <w:keepNext/>
        <w:keepLines/>
        <w:numPr>
          <w:ilvl w:val="0"/>
          <w:numId w:val="3"/>
        </w:numPr>
        <w:spacing w:line="360" w:lineRule="auto"/>
        <w:ind w:left="0" w:firstLine="0"/>
        <w:jc w:val="both"/>
        <w:rPr>
          <w:lang w:val="es-ES_tradnl"/>
        </w:rPr>
      </w:pPr>
      <w:r w:rsidRPr="00D77C59">
        <w:rPr>
          <w:lang w:val="es-ES_tradnl"/>
        </w:rPr>
        <w:t>să elibereze ATR, în termen de 5 zile lucrătoare de la primirea comunicării, în situa</w:t>
      </w:r>
      <w:r w:rsidRPr="00D77C59">
        <w:rPr>
          <w:rFonts w:ascii="Tahoma" w:hAnsi="Tahoma" w:cs="Tahoma"/>
          <w:lang w:val="es-ES_tradnl"/>
        </w:rPr>
        <w:t>ț</w:t>
      </w:r>
      <w:r w:rsidRPr="00D77C59">
        <w:rPr>
          <w:lang w:val="es-ES_tradnl"/>
        </w:rPr>
        <w:t xml:space="preserve">ia în care solicitantul este de acord cu realizarea extinderii </w:t>
      </w:r>
      <w:r w:rsidRPr="00D77C59">
        <w:rPr>
          <w:rFonts w:ascii="Tahoma" w:hAnsi="Tahoma" w:cs="Tahoma"/>
          <w:lang w:val="es-ES_tradnl"/>
        </w:rPr>
        <w:t>ș</w:t>
      </w:r>
      <w:r w:rsidRPr="00D77C59">
        <w:rPr>
          <w:lang w:val="es-ES_tradnl"/>
        </w:rPr>
        <w:t>i/sau redimensionării obiectivului/conductei de distribu</w:t>
      </w:r>
      <w:r w:rsidRPr="00D77C59">
        <w:rPr>
          <w:rFonts w:ascii="Tahoma" w:hAnsi="Tahoma" w:cs="Tahoma"/>
          <w:lang w:val="es-ES_tradnl"/>
        </w:rPr>
        <w:t>ț</w:t>
      </w:r>
      <w:r w:rsidRPr="00D77C59">
        <w:rPr>
          <w:lang w:val="es-ES_tradnl"/>
        </w:rPr>
        <w:t xml:space="preserve">ie a gazelor naturale </w:t>
      </w:r>
      <w:r w:rsidRPr="00D77C59">
        <w:rPr>
          <w:rFonts w:ascii="Tahoma" w:hAnsi="Tahoma" w:cs="Tahoma"/>
          <w:lang w:val="es-ES_tradnl"/>
        </w:rPr>
        <w:t>ș</w:t>
      </w:r>
      <w:r w:rsidRPr="00D77C59">
        <w:rPr>
          <w:lang w:val="es-ES_tradnl"/>
        </w:rPr>
        <w:t xml:space="preserve">i cu realizarea racordului </w:t>
      </w:r>
      <w:r w:rsidRPr="00D77C59">
        <w:rPr>
          <w:rFonts w:ascii="Tahoma" w:hAnsi="Tahoma" w:cs="Tahoma"/>
          <w:lang w:val="es-ES_tradnl"/>
        </w:rPr>
        <w:t>ș</w:t>
      </w:r>
      <w:r w:rsidRPr="00D77C59">
        <w:rPr>
          <w:lang w:val="es-ES_tradnl"/>
        </w:rPr>
        <w:t>i  SRMP;</w:t>
      </w:r>
    </w:p>
    <w:p w:rsidR="00D77C59" w:rsidRPr="00D77C59" w:rsidRDefault="00D77C59" w:rsidP="008D385D">
      <w:pPr>
        <w:pStyle w:val="ListParagraph"/>
        <w:keepNext/>
        <w:keepLines/>
        <w:numPr>
          <w:ilvl w:val="0"/>
          <w:numId w:val="3"/>
        </w:numPr>
        <w:spacing w:line="360" w:lineRule="auto"/>
        <w:ind w:left="0" w:firstLine="0"/>
        <w:jc w:val="both"/>
        <w:rPr>
          <w:lang w:val="es-ES_tradnl"/>
        </w:rPr>
      </w:pPr>
      <w:r w:rsidRPr="00D77C59">
        <w:rPr>
          <w:lang w:val="es-ES_tradnl"/>
        </w:rPr>
        <w:t>să elibereze ATR în termen de 10 zile lucrătoare de la primirea comunicării, în situa</w:t>
      </w:r>
      <w:r w:rsidRPr="00D77C59">
        <w:rPr>
          <w:rFonts w:ascii="Tahoma" w:hAnsi="Tahoma" w:cs="Tahoma"/>
          <w:lang w:val="es-ES_tradnl"/>
        </w:rPr>
        <w:t>ț</w:t>
      </w:r>
      <w:r w:rsidRPr="00D77C59">
        <w:rPr>
          <w:lang w:val="es-ES_tradnl"/>
        </w:rPr>
        <w:t>ia în care solicitantul transmite un acord cu obiec</w:t>
      </w:r>
      <w:r w:rsidRPr="00D77C59">
        <w:rPr>
          <w:rFonts w:ascii="Tahoma" w:hAnsi="Tahoma" w:cs="Tahoma"/>
          <w:lang w:val="es-ES_tradnl"/>
        </w:rPr>
        <w:t>ț</w:t>
      </w:r>
      <w:r w:rsidRPr="00D77C59">
        <w:rPr>
          <w:lang w:val="es-ES_tradnl"/>
        </w:rPr>
        <w:t xml:space="preserve">ii referitoare la realizarea extinderii </w:t>
      </w:r>
      <w:r w:rsidRPr="00D77C59">
        <w:rPr>
          <w:rFonts w:ascii="Tahoma" w:hAnsi="Tahoma" w:cs="Tahoma"/>
          <w:lang w:val="es-ES_tradnl"/>
        </w:rPr>
        <w:t>ș</w:t>
      </w:r>
      <w:r w:rsidRPr="00D77C59">
        <w:rPr>
          <w:lang w:val="es-ES_tradnl"/>
        </w:rPr>
        <w:t>i/sau la redimensionarea obiectivului/conductei de distribu</w:t>
      </w:r>
      <w:r w:rsidRPr="00D77C59">
        <w:rPr>
          <w:rFonts w:ascii="Tahoma" w:hAnsi="Tahoma" w:cs="Tahoma"/>
          <w:lang w:val="es-ES_tradnl"/>
        </w:rPr>
        <w:t>ț</w:t>
      </w:r>
      <w:r w:rsidRPr="00D77C59">
        <w:rPr>
          <w:lang w:val="es-ES_tradnl"/>
        </w:rPr>
        <w:t xml:space="preserve">ie a gazelor naturale </w:t>
      </w:r>
      <w:r w:rsidRPr="00D77C59">
        <w:rPr>
          <w:rFonts w:ascii="Tahoma" w:hAnsi="Tahoma" w:cs="Tahoma"/>
          <w:lang w:val="es-ES_tradnl"/>
        </w:rPr>
        <w:t>ș</w:t>
      </w:r>
      <w:r w:rsidRPr="00D77C59">
        <w:rPr>
          <w:lang w:val="es-ES_tradnl"/>
        </w:rPr>
        <w:t xml:space="preserve">i/sau la realizarea racordului </w:t>
      </w:r>
      <w:r w:rsidRPr="00D77C59">
        <w:rPr>
          <w:rFonts w:ascii="Tahoma" w:hAnsi="Tahoma" w:cs="Tahoma"/>
          <w:lang w:val="es-ES_tradnl"/>
        </w:rPr>
        <w:t>ș</w:t>
      </w:r>
      <w:r w:rsidRPr="00D77C59">
        <w:rPr>
          <w:lang w:val="es-ES_tradnl"/>
        </w:rPr>
        <w:t>i SRMP, cu modificarea, după caz, a documentelor corespunzătoare;</w:t>
      </w:r>
    </w:p>
    <w:p w:rsidR="00D77C59" w:rsidRPr="00D77C59" w:rsidRDefault="00D77C59" w:rsidP="008D385D">
      <w:pPr>
        <w:pStyle w:val="ListParagraph"/>
        <w:keepNext/>
        <w:keepLines/>
        <w:numPr>
          <w:ilvl w:val="0"/>
          <w:numId w:val="3"/>
        </w:numPr>
        <w:spacing w:line="360" w:lineRule="auto"/>
        <w:ind w:left="0" w:firstLine="0"/>
        <w:jc w:val="both"/>
        <w:rPr>
          <w:lang w:val="es-ES_tradnl"/>
        </w:rPr>
      </w:pPr>
      <w:r w:rsidRPr="00D77C59">
        <w:rPr>
          <w:lang w:val="es-ES_tradnl"/>
        </w:rPr>
        <w:t>să elibereze refuz de racordare la ST în termen de 5 zile lucrătoare de la primirea comunicării, în situa</w:t>
      </w:r>
      <w:r w:rsidRPr="00D77C59">
        <w:rPr>
          <w:rFonts w:ascii="Tahoma" w:hAnsi="Tahoma" w:cs="Tahoma"/>
          <w:lang w:val="es-ES_tradnl"/>
        </w:rPr>
        <w:t>ț</w:t>
      </w:r>
      <w:r w:rsidRPr="00D77C59">
        <w:rPr>
          <w:lang w:val="es-ES_tradnl"/>
        </w:rPr>
        <w:t xml:space="preserve">ia în care solicitantul nu este de acord cu realizarea extinderii </w:t>
      </w:r>
      <w:r w:rsidRPr="00D77C59">
        <w:rPr>
          <w:rFonts w:ascii="Tahoma" w:hAnsi="Tahoma" w:cs="Tahoma"/>
          <w:lang w:val="es-ES_tradnl"/>
        </w:rPr>
        <w:t>ș</w:t>
      </w:r>
      <w:r w:rsidRPr="00D77C59">
        <w:rPr>
          <w:lang w:val="es-ES_tradnl"/>
        </w:rPr>
        <w:t>i/sau redimensionării obiectivului/conductei de distribu</w:t>
      </w:r>
      <w:r w:rsidRPr="00D77C59">
        <w:rPr>
          <w:rFonts w:ascii="Tahoma" w:hAnsi="Tahoma" w:cs="Tahoma"/>
          <w:lang w:val="es-ES_tradnl"/>
        </w:rPr>
        <w:t>ț</w:t>
      </w:r>
      <w:r w:rsidRPr="00D77C59">
        <w:rPr>
          <w:lang w:val="es-ES_tradnl"/>
        </w:rPr>
        <w:t xml:space="preserve">ie a gazelor naturale, conform prevederilor art. 150 lit. a) </w:t>
      </w:r>
      <w:r w:rsidRPr="00D77C59">
        <w:rPr>
          <w:rFonts w:ascii="Tahoma" w:hAnsi="Tahoma" w:cs="Tahoma"/>
          <w:lang w:val="es-ES_tradnl"/>
        </w:rPr>
        <w:t>ș</w:t>
      </w:r>
      <w:r w:rsidRPr="00D77C59">
        <w:rPr>
          <w:lang w:val="es-ES_tradnl"/>
        </w:rPr>
        <w:t>i b) din Lege;</w:t>
      </w:r>
    </w:p>
    <w:p w:rsidR="00D77C59" w:rsidRPr="00D77C59" w:rsidRDefault="00D77C59" w:rsidP="008D385D">
      <w:pPr>
        <w:pStyle w:val="ListParagraph"/>
        <w:keepNext/>
        <w:keepLines/>
        <w:numPr>
          <w:ilvl w:val="0"/>
          <w:numId w:val="3"/>
        </w:numPr>
        <w:spacing w:line="360" w:lineRule="auto"/>
        <w:ind w:left="0" w:firstLine="0"/>
        <w:jc w:val="both"/>
        <w:rPr>
          <w:lang w:val="es-ES_tradnl"/>
        </w:rPr>
      </w:pPr>
      <w:r w:rsidRPr="00D77C59">
        <w:rPr>
          <w:lang w:val="es-ES_tradnl"/>
        </w:rPr>
        <w:t>să claseze cererea de racordare la ST în situa</w:t>
      </w:r>
      <w:r w:rsidRPr="00D77C59">
        <w:rPr>
          <w:rFonts w:ascii="Tahoma" w:hAnsi="Tahoma" w:cs="Tahoma"/>
          <w:lang w:val="es-ES_tradnl"/>
        </w:rPr>
        <w:t>ț</w:t>
      </w:r>
      <w:r w:rsidRPr="00D77C59">
        <w:rPr>
          <w:lang w:val="es-ES_tradnl"/>
        </w:rPr>
        <w:t>ia în care solicitantul nu transmite comunicarea prevăzută la alin. (4); OTS notifică solicitantul, în scris, prin modalitatea precizată de acesta în cererea de racordare la ST la sec</w:t>
      </w:r>
      <w:r w:rsidRPr="00D77C59">
        <w:rPr>
          <w:rFonts w:ascii="Tahoma" w:hAnsi="Tahoma" w:cs="Tahoma"/>
          <w:lang w:val="es-ES_tradnl"/>
        </w:rPr>
        <w:t>ț</w:t>
      </w:r>
      <w:r w:rsidRPr="00D77C59">
        <w:rPr>
          <w:lang w:val="es-ES_tradnl"/>
        </w:rPr>
        <w:t xml:space="preserve">iunea 1 pct. </w:t>
      </w:r>
      <w:r w:rsidR="00F5528B">
        <w:rPr>
          <w:lang w:val="es-ES_tradnl"/>
        </w:rPr>
        <w:t>12</w:t>
      </w:r>
      <w:r w:rsidRPr="00D77C59">
        <w:rPr>
          <w:lang w:val="es-ES_tradnl"/>
        </w:rPr>
        <w:t>, din anexa nr. 1, în termen de 3 zile lucrătoare de la expirarea termenului prevăzut la alin. (4), cu privire la faptul că cererea de racordare la ST a fost clasată.”</w:t>
      </w:r>
    </w:p>
    <w:p w:rsidR="00D77C59" w:rsidRDefault="00D77C59"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19, alineatul (1) se modifică și va avea următorul cuprins</w:t>
      </w:r>
    </w:p>
    <w:p w:rsidR="00D77C59" w:rsidRPr="00D77C59" w:rsidRDefault="00D77C59" w:rsidP="008D385D">
      <w:pPr>
        <w:keepNext/>
        <w:keepLines/>
        <w:autoSpaceDE w:val="0"/>
        <w:autoSpaceDN w:val="0"/>
        <w:adjustRightInd w:val="0"/>
        <w:spacing w:line="360" w:lineRule="auto"/>
        <w:jc w:val="both"/>
        <w:rPr>
          <w:rFonts w:eastAsia="Calibri"/>
          <w:lang w:val="ro-RO"/>
        </w:rPr>
      </w:pPr>
      <w:r>
        <w:rPr>
          <w:lang w:val="ro-RO"/>
        </w:rPr>
        <w:t>„</w:t>
      </w:r>
      <w:r w:rsidRPr="00D77C59">
        <w:rPr>
          <w:rFonts w:eastAsia="Calibri"/>
          <w:color w:val="000000"/>
          <w:lang w:val="ro-RO"/>
        </w:rPr>
        <w:t>Art. 19</w:t>
      </w:r>
      <w:r w:rsidRPr="00D77C59">
        <w:rPr>
          <w:rFonts w:eastAsia="Calibri"/>
          <w:b/>
          <w:color w:val="002060"/>
          <w:lang w:val="ro-RO"/>
        </w:rPr>
        <w:t xml:space="preserve"> </w:t>
      </w:r>
      <w:r w:rsidRPr="00D77C59">
        <w:rPr>
          <w:rFonts w:eastAsia="Calibri"/>
          <w:color w:val="000000"/>
          <w:lang w:val="ro-RO"/>
        </w:rPr>
        <w:t xml:space="preserve">– </w:t>
      </w:r>
      <w:r w:rsidRPr="00D77C59">
        <w:rPr>
          <w:rFonts w:eastAsia="Calibri"/>
          <w:lang w:val="ro-RO"/>
        </w:rPr>
        <w:t>(1) În situația în care solicitantul acceptă ofertele de contract prevăzute la art. 18</w:t>
      </w:r>
      <w:r w:rsidRPr="00D77C59">
        <w:rPr>
          <w:rFonts w:eastAsia="Calibri"/>
          <w:vertAlign w:val="superscript"/>
          <w:lang w:val="ro-RO"/>
        </w:rPr>
        <w:t>1</w:t>
      </w:r>
      <w:r w:rsidRPr="00D77C59">
        <w:rPr>
          <w:rFonts w:eastAsia="Calibri"/>
          <w:lang w:val="ro-RO"/>
        </w:rPr>
        <w:t xml:space="preserve"> alin. (2) lit. c) și d) fără obiecții, acesta are obligația de a le semna şi a le transmite OTS în termen de maximum 30 de zile de la primirea ofertelor</w:t>
      </w:r>
      <w:r w:rsidR="00AC608B" w:rsidRPr="00AC608B">
        <w:rPr>
          <w:rFonts w:eastAsia="Calibri"/>
          <w:lang w:val="ro-RO"/>
        </w:rPr>
        <w:t xml:space="preserve">, însoțite de </w:t>
      </w:r>
      <w:r w:rsidR="00AC608B" w:rsidRPr="00AC608B">
        <w:rPr>
          <w:lang w:val="ro-RO"/>
        </w:rPr>
        <w:t>acordul persoanelor fizice sau juridice ce dețin în proprietate terenul/terenurile pe care se amplasează racordul și SRMP, cu luarea în considerare a zonelor de protecție şi de siguranță ce se instituie, sau pe cele afectate de executarea lucrărilor pentru realizarea acestuia, cu privire la constituirea drepturilor de uz şi servitute în favoarea OTS, după caz</w:t>
      </w:r>
      <w:r w:rsidRPr="00D77C59">
        <w:rPr>
          <w:rFonts w:eastAsia="Calibri"/>
          <w:lang w:val="ro-RO"/>
        </w:rPr>
        <w:t>.</w:t>
      </w:r>
      <w:r>
        <w:rPr>
          <w:rFonts w:eastAsia="Calibri"/>
          <w:lang w:val="ro-RO"/>
        </w:rPr>
        <w:t>”</w:t>
      </w:r>
    </w:p>
    <w:p w:rsidR="00D77C59" w:rsidRDefault="00D77C59" w:rsidP="008D385D">
      <w:pPr>
        <w:keepNext/>
        <w:keepLines/>
        <w:numPr>
          <w:ilvl w:val="0"/>
          <w:numId w:val="15"/>
        </w:numPr>
        <w:autoSpaceDE w:val="0"/>
        <w:autoSpaceDN w:val="0"/>
        <w:adjustRightInd w:val="0"/>
        <w:spacing w:line="360" w:lineRule="auto"/>
        <w:ind w:left="0" w:firstLine="0"/>
        <w:jc w:val="both"/>
        <w:rPr>
          <w:lang w:val="ro-RO"/>
        </w:rPr>
      </w:pPr>
      <w:r>
        <w:rPr>
          <w:lang w:val="ro-RO"/>
        </w:rPr>
        <w:lastRenderedPageBreak/>
        <w:t>La articolul 19, după alineatul (2) se introduce un nou alineat, alineatul (2</w:t>
      </w:r>
      <w:r>
        <w:rPr>
          <w:vertAlign w:val="superscript"/>
          <w:lang w:val="ro-RO"/>
        </w:rPr>
        <w:t>1</w:t>
      </w:r>
      <w:r>
        <w:rPr>
          <w:lang w:val="ro-RO"/>
        </w:rPr>
        <w:t>) cu următorul cuprins:</w:t>
      </w:r>
    </w:p>
    <w:p w:rsidR="00D77C59" w:rsidRDefault="00D77C59" w:rsidP="008D385D">
      <w:pPr>
        <w:keepNext/>
        <w:keepLines/>
        <w:autoSpaceDE w:val="0"/>
        <w:autoSpaceDN w:val="0"/>
        <w:adjustRightInd w:val="0"/>
        <w:spacing w:line="360" w:lineRule="auto"/>
        <w:jc w:val="both"/>
        <w:rPr>
          <w:lang w:val="ro-RO"/>
        </w:rPr>
      </w:pPr>
      <w:r>
        <w:rPr>
          <w:lang w:val="ro-RO"/>
        </w:rPr>
        <w:t>„(</w:t>
      </w:r>
      <w:r w:rsidRPr="00D77C59">
        <w:rPr>
          <w:lang w:val="ro-RO"/>
        </w:rPr>
        <w:t>2</w:t>
      </w:r>
      <w:r w:rsidRPr="00D77C59">
        <w:rPr>
          <w:vertAlign w:val="superscript"/>
          <w:lang w:val="ro-RO"/>
        </w:rPr>
        <w:t>1</w:t>
      </w:r>
      <w:r>
        <w:rPr>
          <w:lang w:val="ro-RO"/>
        </w:rPr>
        <w:t xml:space="preserve">) La data încheierii </w:t>
      </w:r>
      <w:r w:rsidRPr="00D77C59">
        <w:rPr>
          <w:lang w:val="ro-RO"/>
        </w:rPr>
        <w:t>contractului</w:t>
      </w:r>
      <w:r>
        <w:rPr>
          <w:lang w:val="ro-RO"/>
        </w:rPr>
        <w:t xml:space="preserve"> de racordare</w:t>
      </w:r>
      <w:r w:rsidRPr="00D77C59">
        <w:rPr>
          <w:lang w:val="ro-RO"/>
        </w:rPr>
        <w:t xml:space="preserve"> </w:t>
      </w:r>
      <w:r>
        <w:rPr>
          <w:lang w:val="ro-RO"/>
        </w:rPr>
        <w:t xml:space="preserve">prevăzut la alin. (2) </w:t>
      </w:r>
      <w:r w:rsidRPr="00D77C59">
        <w:rPr>
          <w:lang w:val="ro-RO"/>
        </w:rPr>
        <w:t>solicitantul prezintă copia contractului de transport gaze naturale, urmare a încheierii procedurii de rezervare de capacitate incrementală</w:t>
      </w:r>
      <w:r>
        <w:rPr>
          <w:lang w:val="ro-RO"/>
        </w:rPr>
        <w:t>,</w:t>
      </w:r>
      <w:r w:rsidRPr="00D77C59">
        <w:rPr>
          <w:lang w:val="ro-RO"/>
        </w:rPr>
        <w:t xml:space="preserve"> derulată în conformitate</w:t>
      </w:r>
      <w:r>
        <w:rPr>
          <w:lang w:val="ro-RO"/>
        </w:rPr>
        <w:t xml:space="preserve"> cu prevederile Codului Reţelei. </w:t>
      </w:r>
    </w:p>
    <w:p w:rsidR="00C43EA2" w:rsidRDefault="002A0ED2"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19 alineatul (3), litera c) se modifică și va avea următorul cuprins:</w:t>
      </w:r>
    </w:p>
    <w:p w:rsidR="002A0ED2" w:rsidRDefault="002A0ED2" w:rsidP="008D385D">
      <w:pPr>
        <w:keepNext/>
        <w:keepLines/>
        <w:autoSpaceDE w:val="0"/>
        <w:autoSpaceDN w:val="0"/>
        <w:adjustRightInd w:val="0"/>
        <w:spacing w:line="360" w:lineRule="auto"/>
        <w:jc w:val="both"/>
        <w:rPr>
          <w:lang w:val="ro-RO"/>
        </w:rPr>
      </w:pPr>
      <w:r>
        <w:rPr>
          <w:lang w:val="ro-RO"/>
        </w:rPr>
        <w:t>„</w:t>
      </w:r>
      <w:r w:rsidRPr="002A0ED2">
        <w:rPr>
          <w:lang w:val="ro-RO"/>
        </w:rPr>
        <w:t>c)</w:t>
      </w:r>
      <w:r w:rsidRPr="002A0ED2">
        <w:rPr>
          <w:lang w:val="ro-RO"/>
        </w:rPr>
        <w:tab/>
        <w:t>lucrările necesar a fi desfăşurate de către OTS pentru realizarea sau modificarea racordului și SRMP, corelate cu datele şi informațiile din ATR, precum şi termenele şi condiţiile de realizare a acestora, defalcate pe faze;</w:t>
      </w:r>
      <w:r>
        <w:rPr>
          <w:lang w:val="ro-RO"/>
        </w:rPr>
        <w:t>”</w:t>
      </w:r>
    </w:p>
    <w:p w:rsidR="002A0ED2" w:rsidRDefault="002A0ED2"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19, alineatul (4) se modifică și va avea următorul cuprins:</w:t>
      </w:r>
    </w:p>
    <w:p w:rsidR="002A0ED2" w:rsidRPr="002A0ED2" w:rsidRDefault="002A0ED2" w:rsidP="008D385D">
      <w:pPr>
        <w:keepNext/>
        <w:keepLines/>
        <w:autoSpaceDE w:val="0"/>
        <w:autoSpaceDN w:val="0"/>
        <w:adjustRightInd w:val="0"/>
        <w:spacing w:line="360" w:lineRule="auto"/>
        <w:jc w:val="both"/>
        <w:rPr>
          <w:lang w:val="ro-RO"/>
        </w:rPr>
      </w:pPr>
      <w:r>
        <w:rPr>
          <w:lang w:val="ro-RO"/>
        </w:rPr>
        <w:t>„</w:t>
      </w:r>
      <w:r w:rsidRPr="002A0ED2">
        <w:rPr>
          <w:lang w:val="ro-RO"/>
        </w:rPr>
        <w:t>(4) Lucrările prevăzute la alin. (3) lit. c), includ:</w:t>
      </w:r>
    </w:p>
    <w:p w:rsidR="002A0ED2" w:rsidRPr="002A0ED2" w:rsidRDefault="002A0ED2" w:rsidP="008D385D">
      <w:pPr>
        <w:keepNext/>
        <w:keepLines/>
        <w:autoSpaceDE w:val="0"/>
        <w:autoSpaceDN w:val="0"/>
        <w:adjustRightInd w:val="0"/>
        <w:spacing w:line="360" w:lineRule="auto"/>
        <w:jc w:val="both"/>
        <w:rPr>
          <w:lang w:val="ro-RO"/>
        </w:rPr>
      </w:pPr>
      <w:r w:rsidRPr="002A0ED2">
        <w:rPr>
          <w:lang w:val="ro-RO"/>
        </w:rPr>
        <w:t>a)</w:t>
      </w:r>
      <w:r w:rsidRPr="002A0ED2">
        <w:rPr>
          <w:lang w:val="ro-RO"/>
        </w:rPr>
        <w:tab/>
        <w:t>parcurgerea procedurii de autorizare a executării lucrărilor de construcții, în conformitate cu prevederile Legii nr. 50/1991 privind autorizarea executării lucrărilor de construcții, republicată, cu modificările şi completările ulterioare, şi obținerea autorizației de construire pentru racord şi SRMP în numele OTS;</w:t>
      </w:r>
    </w:p>
    <w:p w:rsidR="002A0ED2" w:rsidRPr="002A0ED2" w:rsidRDefault="002A0ED2" w:rsidP="008D385D">
      <w:pPr>
        <w:keepNext/>
        <w:keepLines/>
        <w:autoSpaceDE w:val="0"/>
        <w:autoSpaceDN w:val="0"/>
        <w:adjustRightInd w:val="0"/>
        <w:spacing w:line="360" w:lineRule="auto"/>
        <w:jc w:val="both"/>
        <w:rPr>
          <w:lang w:val="ro-RO"/>
        </w:rPr>
      </w:pPr>
      <w:r w:rsidRPr="002A0ED2">
        <w:rPr>
          <w:lang w:val="ro-RO"/>
        </w:rPr>
        <w:t>b)</w:t>
      </w:r>
      <w:r w:rsidRPr="002A0ED2">
        <w:rPr>
          <w:lang w:val="ro-RO"/>
        </w:rPr>
        <w:tab/>
        <w:t xml:space="preserve">verificarea documentației tehnice/proiectului tehnic de </w:t>
      </w:r>
      <w:r>
        <w:rPr>
          <w:lang w:val="ro-RO"/>
        </w:rPr>
        <w:t>execuţie al racordului</w:t>
      </w:r>
      <w:r w:rsidRPr="002A0ED2">
        <w:rPr>
          <w:lang w:val="ro-RO"/>
        </w:rPr>
        <w:t xml:space="preserve"> și SRMP, prin intermediul verificatorilor de proiect atestaţi ANRE; </w:t>
      </w:r>
    </w:p>
    <w:p w:rsidR="002A0ED2" w:rsidRPr="002A0ED2" w:rsidRDefault="002A0ED2" w:rsidP="008D385D">
      <w:pPr>
        <w:keepNext/>
        <w:keepLines/>
        <w:autoSpaceDE w:val="0"/>
        <w:autoSpaceDN w:val="0"/>
        <w:adjustRightInd w:val="0"/>
        <w:spacing w:line="360" w:lineRule="auto"/>
        <w:jc w:val="both"/>
        <w:rPr>
          <w:lang w:val="ro-RO"/>
        </w:rPr>
      </w:pPr>
      <w:r w:rsidRPr="002A0ED2">
        <w:rPr>
          <w:lang w:val="ro-RO"/>
        </w:rPr>
        <w:t>c)</w:t>
      </w:r>
      <w:r w:rsidRPr="002A0ED2">
        <w:rPr>
          <w:lang w:val="ro-RO"/>
        </w:rPr>
        <w:tab/>
        <w:t>dobândirea dreptului de uz şi servitute asupra terenului/terenurilor pe care se amplasează racordul şi SRMP şi/sau asupra celor afectate de executarea lucrări</w:t>
      </w:r>
      <w:r>
        <w:rPr>
          <w:lang w:val="ro-RO"/>
        </w:rPr>
        <w:t>lor pentru realizarea acestora</w:t>
      </w:r>
      <w:r w:rsidRPr="002A0ED2">
        <w:rPr>
          <w:lang w:val="ro-RO"/>
        </w:rPr>
        <w:t>, în condiţiile Legii, pe baza acordurilor obținute de către solicitant</w:t>
      </w:r>
      <w:r>
        <w:rPr>
          <w:lang w:val="ro-RO"/>
        </w:rPr>
        <w:t>, în numele OTS,</w:t>
      </w:r>
      <w:r w:rsidRPr="002A0ED2">
        <w:rPr>
          <w:lang w:val="ro-RO"/>
        </w:rPr>
        <w:t xml:space="preserve"> de la proprietari</w:t>
      </w:r>
      <w:r>
        <w:rPr>
          <w:lang w:val="ro-RO"/>
        </w:rPr>
        <w:t>i</w:t>
      </w:r>
      <w:r w:rsidRPr="002A0ED2">
        <w:rPr>
          <w:lang w:val="ro-RO"/>
        </w:rPr>
        <w:t xml:space="preserve"> persoane fizice sau juridice ce dețin aceste terenuri</w:t>
      </w:r>
      <w:r>
        <w:rPr>
          <w:lang w:val="ro-RO"/>
        </w:rPr>
        <w:t>,</w:t>
      </w:r>
      <w:r w:rsidRPr="002A0ED2">
        <w:rPr>
          <w:lang w:val="ro-RO"/>
        </w:rPr>
        <w:t xml:space="preserve"> cu luarea în considerare a zonelor de protecție și d</w:t>
      </w:r>
      <w:r>
        <w:rPr>
          <w:lang w:val="ro-RO"/>
        </w:rPr>
        <w:t>e siguranță ce se instituie</w:t>
      </w:r>
      <w:r w:rsidRPr="002A0ED2">
        <w:rPr>
          <w:lang w:val="ro-RO"/>
        </w:rPr>
        <w:t xml:space="preserve">; </w:t>
      </w:r>
    </w:p>
    <w:p w:rsidR="002A0ED2" w:rsidRPr="002A0ED2" w:rsidRDefault="002A0ED2" w:rsidP="008D385D">
      <w:pPr>
        <w:keepNext/>
        <w:keepLines/>
        <w:autoSpaceDE w:val="0"/>
        <w:autoSpaceDN w:val="0"/>
        <w:adjustRightInd w:val="0"/>
        <w:spacing w:line="360" w:lineRule="auto"/>
        <w:jc w:val="both"/>
        <w:rPr>
          <w:lang w:val="ro-RO"/>
        </w:rPr>
      </w:pPr>
      <w:r w:rsidRPr="002A0ED2">
        <w:rPr>
          <w:lang w:val="ro-RO"/>
        </w:rPr>
        <w:t>d)</w:t>
      </w:r>
      <w:r w:rsidRPr="002A0ED2">
        <w:rPr>
          <w:lang w:val="ro-RO"/>
        </w:rPr>
        <w:tab/>
        <w:t>execuția racordului și a SRMP de către OTS sau solicitant, prin intermediul operatorilor economici autorizați ANRE;</w:t>
      </w:r>
    </w:p>
    <w:p w:rsidR="002A0ED2" w:rsidRPr="002A0ED2" w:rsidRDefault="002A0ED2" w:rsidP="008D385D">
      <w:pPr>
        <w:keepNext/>
        <w:keepLines/>
        <w:autoSpaceDE w:val="0"/>
        <w:autoSpaceDN w:val="0"/>
        <w:adjustRightInd w:val="0"/>
        <w:spacing w:line="360" w:lineRule="auto"/>
        <w:jc w:val="both"/>
        <w:rPr>
          <w:lang w:val="ro-RO"/>
        </w:rPr>
      </w:pPr>
      <w:r w:rsidRPr="002A0ED2">
        <w:rPr>
          <w:lang w:val="ro-RO"/>
        </w:rPr>
        <w:t>e)</w:t>
      </w:r>
      <w:r w:rsidRPr="002A0ED2">
        <w:rPr>
          <w:lang w:val="ro-RO"/>
        </w:rPr>
        <w:tab/>
        <w:t>urmărirea exec</w:t>
      </w:r>
      <w:r>
        <w:rPr>
          <w:lang w:val="ro-RO"/>
        </w:rPr>
        <w:t>uției/modificării racordului și a SRMP</w:t>
      </w:r>
      <w:r w:rsidRPr="002A0ED2">
        <w:rPr>
          <w:lang w:val="ro-RO"/>
        </w:rPr>
        <w:t xml:space="preserve">; </w:t>
      </w:r>
    </w:p>
    <w:p w:rsidR="002A0ED2" w:rsidRDefault="002A0ED2" w:rsidP="008D385D">
      <w:pPr>
        <w:keepNext/>
        <w:keepLines/>
        <w:autoSpaceDE w:val="0"/>
        <w:autoSpaceDN w:val="0"/>
        <w:adjustRightInd w:val="0"/>
        <w:spacing w:line="360" w:lineRule="auto"/>
        <w:jc w:val="both"/>
        <w:rPr>
          <w:lang w:val="ro-RO"/>
        </w:rPr>
      </w:pPr>
      <w:r w:rsidRPr="002A0ED2">
        <w:rPr>
          <w:lang w:val="ro-RO"/>
        </w:rPr>
        <w:t>f)</w:t>
      </w:r>
      <w:r w:rsidRPr="002A0ED2">
        <w:rPr>
          <w:lang w:val="ro-RO"/>
        </w:rPr>
        <w:tab/>
        <w:t>recepția şi punerea în fun</w:t>
      </w:r>
      <w:r>
        <w:rPr>
          <w:lang w:val="ro-RO"/>
        </w:rPr>
        <w:t>cțiune a racordului şi a SRMP.</w:t>
      </w:r>
    </w:p>
    <w:p w:rsidR="002A0ED2" w:rsidRDefault="002A0ED2"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19, alineatele (5) ÷ (7) se abrogă.</w:t>
      </w:r>
    </w:p>
    <w:p w:rsidR="004C73C4" w:rsidRDefault="004C73C4"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20, partea introductivă a alin</w:t>
      </w:r>
      <w:r w:rsidR="005F61B7">
        <w:rPr>
          <w:lang w:val="ro-RO"/>
        </w:rPr>
        <w:t>eatului</w:t>
      </w:r>
      <w:r>
        <w:rPr>
          <w:lang w:val="ro-RO"/>
        </w:rPr>
        <w:t xml:space="preserve"> (1) și litera a) se modifică și vor avea următorul cuprins:</w:t>
      </w:r>
    </w:p>
    <w:p w:rsidR="004C73C4" w:rsidRPr="004C73C4" w:rsidRDefault="004C73C4" w:rsidP="008D385D">
      <w:pPr>
        <w:keepNext/>
        <w:keepLines/>
        <w:autoSpaceDE w:val="0"/>
        <w:autoSpaceDN w:val="0"/>
        <w:adjustRightInd w:val="0"/>
        <w:spacing w:line="360" w:lineRule="auto"/>
        <w:jc w:val="both"/>
        <w:rPr>
          <w:lang w:val="ro-RO"/>
        </w:rPr>
      </w:pPr>
      <w:r>
        <w:rPr>
          <w:lang w:val="ro-RO"/>
        </w:rPr>
        <w:t>„</w:t>
      </w:r>
      <w:r w:rsidRPr="004C73C4">
        <w:rPr>
          <w:lang w:val="ro-RO"/>
        </w:rPr>
        <w:t>Art. 20 – (1) În situația în care documentele depuse de solicitant odată cu cererea de racordare au suferit modificări şi/sau solicitantul are observații la ofertele</w:t>
      </w:r>
      <w:r>
        <w:rPr>
          <w:lang w:val="ro-RO"/>
        </w:rPr>
        <w:t xml:space="preserve"> de contract prevăzute la art. </w:t>
      </w:r>
      <w:r w:rsidRPr="004C73C4">
        <w:rPr>
          <w:lang w:val="ro-RO"/>
        </w:rPr>
        <w:t>18</w:t>
      </w:r>
      <w:r w:rsidRPr="004C73C4">
        <w:rPr>
          <w:vertAlign w:val="superscript"/>
          <w:lang w:val="ro-RO"/>
        </w:rPr>
        <w:t xml:space="preserve">1 </w:t>
      </w:r>
      <w:r w:rsidRPr="004C73C4">
        <w:rPr>
          <w:lang w:val="ro-RO"/>
        </w:rPr>
        <w:t xml:space="preserve">alin. (2), lit. c) și </w:t>
      </w:r>
      <w:r>
        <w:rPr>
          <w:lang w:val="ro-RO"/>
        </w:rPr>
        <w:t>d</w:t>
      </w:r>
      <w:r w:rsidRPr="004C73C4">
        <w:rPr>
          <w:lang w:val="ro-RO"/>
        </w:rPr>
        <w:t>) acesta transmite OTS, în termen de 30 de zile de la primirea ofertelor, următoarele:</w:t>
      </w:r>
    </w:p>
    <w:p w:rsidR="004C73C4" w:rsidRDefault="004C73C4" w:rsidP="008D385D">
      <w:pPr>
        <w:keepNext/>
        <w:keepLines/>
        <w:autoSpaceDE w:val="0"/>
        <w:autoSpaceDN w:val="0"/>
        <w:adjustRightInd w:val="0"/>
        <w:spacing w:line="360" w:lineRule="auto"/>
        <w:jc w:val="both"/>
        <w:rPr>
          <w:lang w:val="ro-RO"/>
        </w:rPr>
      </w:pPr>
      <w:r w:rsidRPr="004C73C4">
        <w:rPr>
          <w:lang w:val="ro-RO"/>
        </w:rPr>
        <w:t>a)</w:t>
      </w:r>
      <w:r w:rsidRPr="004C73C4">
        <w:rPr>
          <w:lang w:val="ro-RO"/>
        </w:rPr>
        <w:tab/>
        <w:t>documentele prevăzute la art. 6 alin. (2) actualizate</w:t>
      </w:r>
      <w:r>
        <w:rPr>
          <w:lang w:val="ro-RO"/>
        </w:rPr>
        <w:t>;”</w:t>
      </w:r>
    </w:p>
    <w:p w:rsidR="00730992" w:rsidRDefault="00730992"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21, alineatul (2) se abrogă.</w:t>
      </w:r>
    </w:p>
    <w:p w:rsidR="004C73C4" w:rsidRDefault="004C73C4" w:rsidP="008D385D">
      <w:pPr>
        <w:keepNext/>
        <w:keepLines/>
        <w:numPr>
          <w:ilvl w:val="0"/>
          <w:numId w:val="15"/>
        </w:numPr>
        <w:autoSpaceDE w:val="0"/>
        <w:autoSpaceDN w:val="0"/>
        <w:adjustRightInd w:val="0"/>
        <w:spacing w:line="360" w:lineRule="auto"/>
        <w:ind w:left="0" w:firstLine="0"/>
        <w:jc w:val="both"/>
        <w:rPr>
          <w:lang w:val="ro-RO"/>
        </w:rPr>
      </w:pPr>
      <w:r>
        <w:rPr>
          <w:lang w:val="ro-RO"/>
        </w:rPr>
        <w:t xml:space="preserve">La articolul 22, alineatul </w:t>
      </w:r>
      <w:r w:rsidR="005F61B7">
        <w:rPr>
          <w:lang w:val="ro-RO"/>
        </w:rPr>
        <w:t>(</w:t>
      </w:r>
      <w:r>
        <w:rPr>
          <w:lang w:val="ro-RO"/>
        </w:rPr>
        <w:t>3</w:t>
      </w:r>
      <w:r w:rsidR="005F61B7">
        <w:rPr>
          <w:lang w:val="ro-RO"/>
        </w:rPr>
        <w:t>)</w:t>
      </w:r>
      <w:r>
        <w:rPr>
          <w:lang w:val="ro-RO"/>
        </w:rPr>
        <w:t xml:space="preserve"> se abrogă.</w:t>
      </w:r>
    </w:p>
    <w:p w:rsidR="004C73C4" w:rsidRDefault="004C73C4"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22, alineatul (4) se modifică și va avea următorul cuprins:</w:t>
      </w:r>
    </w:p>
    <w:p w:rsidR="004C73C4" w:rsidRDefault="004C73C4" w:rsidP="008D385D">
      <w:pPr>
        <w:keepNext/>
        <w:keepLines/>
        <w:autoSpaceDE w:val="0"/>
        <w:autoSpaceDN w:val="0"/>
        <w:adjustRightInd w:val="0"/>
        <w:spacing w:line="360" w:lineRule="auto"/>
        <w:jc w:val="both"/>
        <w:rPr>
          <w:lang w:val="ro-RO"/>
        </w:rPr>
      </w:pPr>
      <w:r>
        <w:rPr>
          <w:lang w:val="ro-RO"/>
        </w:rPr>
        <w:lastRenderedPageBreak/>
        <w:t>„</w:t>
      </w:r>
      <w:r w:rsidRPr="004C73C4">
        <w:rPr>
          <w:lang w:val="ro-RO"/>
        </w:rPr>
        <w:t>(4) În situația în care OTS primește simultan două sau mai multe cereri de racordare care permit conectarea la ST printr-un punct unic de racordare şi soluția de racordare la ST înscrisă în ATR presupune realizarea unui racord comun, tariful de racordare aferent fiecărui solicitant se determină proporțional cu parametrii tehnologici solicitați prin cererea de racordare şi în conformitate cu costurile rezultate în urma analizării cererilor de rezervare de capacitate.</w:t>
      </w:r>
      <w:r>
        <w:rPr>
          <w:lang w:val="ro-RO"/>
        </w:rPr>
        <w:t>”</w:t>
      </w:r>
    </w:p>
    <w:p w:rsidR="004C73C4" w:rsidRDefault="00730992" w:rsidP="008D385D">
      <w:pPr>
        <w:keepNext/>
        <w:keepLines/>
        <w:numPr>
          <w:ilvl w:val="0"/>
          <w:numId w:val="15"/>
        </w:numPr>
        <w:autoSpaceDE w:val="0"/>
        <w:autoSpaceDN w:val="0"/>
        <w:adjustRightInd w:val="0"/>
        <w:spacing w:line="360" w:lineRule="auto"/>
        <w:ind w:left="0" w:firstLine="0"/>
        <w:jc w:val="both"/>
        <w:rPr>
          <w:lang w:val="ro-RO"/>
        </w:rPr>
      </w:pPr>
      <w:r>
        <w:rPr>
          <w:lang w:val="ro-RO"/>
        </w:rPr>
        <w:t xml:space="preserve">Articolul 23 se </w:t>
      </w:r>
      <w:r w:rsidR="00E373F9">
        <w:rPr>
          <w:lang w:val="ro-RO"/>
        </w:rPr>
        <w:t>modifică și va avea următorul cuprins:</w:t>
      </w:r>
    </w:p>
    <w:p w:rsidR="00E373F9" w:rsidRPr="00E373F9" w:rsidRDefault="00E373F9" w:rsidP="008D385D">
      <w:pPr>
        <w:keepNext/>
        <w:keepLines/>
        <w:autoSpaceDE w:val="0"/>
        <w:autoSpaceDN w:val="0"/>
        <w:adjustRightInd w:val="0"/>
        <w:spacing w:line="360" w:lineRule="auto"/>
        <w:jc w:val="both"/>
        <w:rPr>
          <w:lang w:val="ro-RO"/>
        </w:rPr>
      </w:pPr>
      <w:r>
        <w:rPr>
          <w:lang w:val="ro-RO"/>
        </w:rPr>
        <w:t>„</w:t>
      </w:r>
      <w:r w:rsidRPr="00E373F9">
        <w:rPr>
          <w:color w:val="000000" w:themeColor="text1"/>
          <w:lang w:val="ro-RO"/>
        </w:rPr>
        <w:t>Art. 23</w:t>
      </w:r>
      <w:r w:rsidRPr="00E373F9">
        <w:rPr>
          <w:b/>
          <w:color w:val="002060"/>
          <w:lang w:val="ro-RO"/>
        </w:rPr>
        <w:t xml:space="preserve"> – </w:t>
      </w:r>
      <w:r w:rsidRPr="00E373F9">
        <w:rPr>
          <w:color w:val="002060"/>
          <w:lang w:val="ro-RO"/>
        </w:rPr>
        <w:t>(1)</w:t>
      </w:r>
      <w:r w:rsidRPr="00E373F9">
        <w:rPr>
          <w:b/>
          <w:color w:val="002060"/>
          <w:lang w:val="ro-RO"/>
        </w:rPr>
        <w:t xml:space="preserve"> </w:t>
      </w:r>
      <w:r w:rsidRPr="00E373F9">
        <w:rPr>
          <w:lang w:val="ro-RO"/>
        </w:rPr>
        <w:t>În situația în care valoarea estimată pentru proiectarea și/sau execuția racordului și SRMP și/sau extinderea și/sau redimensionarea obiectivului/conductei de transport al gazelor naturale permit încredințarea directă în conformitate cu prevederile legale privind achizițiile publice, solicitantul poate alege operatorii economici autorizați ANRE pentru realizarea acestor lucrări.</w:t>
      </w:r>
    </w:p>
    <w:p w:rsidR="00E373F9" w:rsidRPr="00E373F9" w:rsidRDefault="00E373F9" w:rsidP="008D385D">
      <w:pPr>
        <w:keepNext/>
        <w:keepLines/>
        <w:autoSpaceDE w:val="0"/>
        <w:autoSpaceDN w:val="0"/>
        <w:adjustRightInd w:val="0"/>
        <w:spacing w:line="360" w:lineRule="auto"/>
        <w:jc w:val="both"/>
        <w:rPr>
          <w:lang w:val="es-ES_tradnl"/>
        </w:rPr>
      </w:pPr>
      <w:r w:rsidRPr="00E373F9">
        <w:rPr>
          <w:lang w:val="es-ES_tradnl"/>
        </w:rPr>
        <w:t>(2)</w:t>
      </w:r>
      <w:r w:rsidR="00F5528B">
        <w:rPr>
          <w:lang w:val="es-ES_tradnl"/>
        </w:rPr>
        <w:t xml:space="preserve"> </w:t>
      </w:r>
      <w:r w:rsidRPr="00E373F9">
        <w:rPr>
          <w:lang w:val="es-ES_tradnl"/>
        </w:rPr>
        <w:t xml:space="preserve">În cazul prevăzut la alin. (1), tariful de racordare se recalculează de către OTS, în termen de 10 zile lucrătoare de la data transmiterii rezultatului negocierii dintre solicitant </w:t>
      </w:r>
      <w:r w:rsidRPr="00E373F9">
        <w:rPr>
          <w:rFonts w:ascii="Tahoma" w:hAnsi="Tahoma" w:cs="Tahoma"/>
          <w:lang w:val="es-ES_tradnl"/>
        </w:rPr>
        <w:t>ș</w:t>
      </w:r>
      <w:r w:rsidRPr="00E373F9">
        <w:rPr>
          <w:lang w:val="es-ES_tradnl"/>
        </w:rPr>
        <w:t>i operatorii economici autoriza</w:t>
      </w:r>
      <w:r w:rsidRPr="00E373F9">
        <w:rPr>
          <w:rFonts w:ascii="Tahoma" w:hAnsi="Tahoma" w:cs="Tahoma"/>
          <w:lang w:val="es-ES_tradnl"/>
        </w:rPr>
        <w:t>ț</w:t>
      </w:r>
      <w:r w:rsidRPr="00E373F9">
        <w:rPr>
          <w:lang w:val="es-ES_tradnl"/>
        </w:rPr>
        <w:t xml:space="preserve">i ANRE, pentru proiectarea </w:t>
      </w:r>
      <w:r w:rsidRPr="00E373F9">
        <w:rPr>
          <w:rFonts w:ascii="Tahoma" w:hAnsi="Tahoma" w:cs="Tahoma"/>
          <w:lang w:val="es-ES_tradnl"/>
        </w:rPr>
        <w:t>ș</w:t>
      </w:r>
      <w:r w:rsidRPr="00E373F9">
        <w:rPr>
          <w:lang w:val="es-ES_tradnl"/>
        </w:rPr>
        <w:t>i/sau execu</w:t>
      </w:r>
      <w:r w:rsidRPr="00E373F9">
        <w:rPr>
          <w:rFonts w:ascii="Tahoma" w:hAnsi="Tahoma" w:cs="Tahoma"/>
          <w:lang w:val="es-ES_tradnl"/>
        </w:rPr>
        <w:t>ț</w:t>
      </w:r>
      <w:r w:rsidRPr="00E373F9">
        <w:rPr>
          <w:lang w:val="es-ES_tradnl"/>
        </w:rPr>
        <w:t>ia ST.</w:t>
      </w:r>
      <w:r>
        <w:rPr>
          <w:lang w:val="es-ES_tradnl"/>
        </w:rPr>
        <w:t>”</w:t>
      </w:r>
    </w:p>
    <w:p w:rsidR="004C73C4" w:rsidRDefault="00730992"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24 se modifică și va avea următorul cuprins:</w:t>
      </w:r>
    </w:p>
    <w:p w:rsidR="00730992" w:rsidRPr="00730992" w:rsidRDefault="00730992" w:rsidP="008D385D">
      <w:pPr>
        <w:keepNext/>
        <w:keepLines/>
        <w:autoSpaceDE w:val="0"/>
        <w:autoSpaceDN w:val="0"/>
        <w:adjustRightInd w:val="0"/>
        <w:spacing w:line="360" w:lineRule="auto"/>
        <w:jc w:val="both"/>
        <w:rPr>
          <w:lang w:val="es-ES_tradnl"/>
        </w:rPr>
      </w:pPr>
      <w:r>
        <w:rPr>
          <w:lang w:val="ro-RO"/>
        </w:rPr>
        <w:t>„</w:t>
      </w:r>
      <w:r w:rsidRPr="00730992">
        <w:rPr>
          <w:b/>
          <w:color w:val="000000" w:themeColor="text1"/>
          <w:lang w:val="es-ES_tradnl"/>
        </w:rPr>
        <w:t xml:space="preserve">Art. 24 –  </w:t>
      </w:r>
      <w:r w:rsidRPr="00730992">
        <w:rPr>
          <w:lang w:val="es-ES_tradnl"/>
        </w:rPr>
        <w:t xml:space="preserve">Refuzul de racordare se întocmește conform modelului </w:t>
      </w:r>
      <w:r w:rsidRPr="00730992">
        <w:rPr>
          <w:color w:val="000000" w:themeColor="text1"/>
          <w:lang w:val="es-ES_tradnl"/>
        </w:rPr>
        <w:t>prevăzut în</w:t>
      </w:r>
      <w:r w:rsidRPr="00730992">
        <w:rPr>
          <w:lang w:val="es-ES_tradnl"/>
        </w:rPr>
        <w:t xml:space="preserve"> anexa nr. 3.</w:t>
      </w:r>
      <w:r>
        <w:rPr>
          <w:lang w:val="es-ES_tradnl"/>
        </w:rPr>
        <w:t>”</w:t>
      </w:r>
    </w:p>
    <w:p w:rsidR="00730992" w:rsidRDefault="00730992" w:rsidP="008D385D">
      <w:pPr>
        <w:keepNext/>
        <w:keepLines/>
        <w:numPr>
          <w:ilvl w:val="0"/>
          <w:numId w:val="15"/>
        </w:numPr>
        <w:autoSpaceDE w:val="0"/>
        <w:autoSpaceDN w:val="0"/>
        <w:adjustRightInd w:val="0"/>
        <w:spacing w:line="360" w:lineRule="auto"/>
        <w:ind w:left="0" w:firstLine="0"/>
        <w:jc w:val="both"/>
        <w:rPr>
          <w:lang w:val="ro-RO"/>
        </w:rPr>
      </w:pPr>
      <w:r>
        <w:rPr>
          <w:lang w:val="ro-RO"/>
        </w:rPr>
        <w:t>La Capitolul II, titlul secțiunii 6 se modifică și va avea următorul cuprins:</w:t>
      </w:r>
    </w:p>
    <w:p w:rsidR="00730992" w:rsidRPr="00730992" w:rsidRDefault="00730992" w:rsidP="008D385D">
      <w:pPr>
        <w:keepNext/>
        <w:keepLines/>
        <w:autoSpaceDE w:val="0"/>
        <w:autoSpaceDN w:val="0"/>
        <w:adjustRightInd w:val="0"/>
        <w:spacing w:line="360" w:lineRule="auto"/>
        <w:jc w:val="both"/>
        <w:rPr>
          <w:color w:val="002060"/>
          <w:lang w:val="es-ES_tradnl"/>
        </w:rPr>
      </w:pPr>
      <w:r>
        <w:rPr>
          <w:lang w:val="ro-RO"/>
        </w:rPr>
        <w:t>„</w:t>
      </w:r>
      <w:r w:rsidRPr="00730992">
        <w:rPr>
          <w:lang w:val="es-ES_tradnl"/>
        </w:rPr>
        <w:t xml:space="preserve">Secţiunea </w:t>
      </w:r>
      <w:r w:rsidR="005F61B7">
        <w:rPr>
          <w:lang w:val="es-ES_tradnl"/>
        </w:rPr>
        <w:t xml:space="preserve">a </w:t>
      </w:r>
      <w:r w:rsidRPr="00730992">
        <w:rPr>
          <w:lang w:val="es-ES_tradnl"/>
        </w:rPr>
        <w:t>6</w:t>
      </w:r>
      <w:r w:rsidR="005F61B7">
        <w:rPr>
          <w:lang w:val="es-ES_tradnl"/>
        </w:rPr>
        <w:t>-a</w:t>
      </w:r>
      <w:r w:rsidRPr="00730992">
        <w:rPr>
          <w:lang w:val="es-ES_tradnl"/>
        </w:rPr>
        <w:t>. Proiectarea/execuția şi punerea în funcțiune a racordului”</w:t>
      </w:r>
    </w:p>
    <w:p w:rsidR="00E373F9" w:rsidRDefault="00E373F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25 se abrogă.</w:t>
      </w:r>
    </w:p>
    <w:p w:rsidR="00E373F9" w:rsidRDefault="00E373F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26 se modifică și va avea următorul cuprins:</w:t>
      </w:r>
    </w:p>
    <w:p w:rsidR="00E373F9" w:rsidRDefault="00E373F9" w:rsidP="008D385D">
      <w:pPr>
        <w:keepNext/>
        <w:keepLines/>
        <w:autoSpaceDE w:val="0"/>
        <w:autoSpaceDN w:val="0"/>
        <w:adjustRightInd w:val="0"/>
        <w:spacing w:line="360" w:lineRule="auto"/>
        <w:jc w:val="both"/>
        <w:rPr>
          <w:lang w:val="ro-RO"/>
        </w:rPr>
      </w:pPr>
      <w:r>
        <w:rPr>
          <w:lang w:val="ro-RO"/>
        </w:rPr>
        <w:t>„</w:t>
      </w:r>
      <w:r w:rsidRPr="00E373F9">
        <w:rPr>
          <w:color w:val="000000" w:themeColor="text1"/>
          <w:lang w:val="ro-RO"/>
        </w:rPr>
        <w:t>Art. 26</w:t>
      </w:r>
      <w:r w:rsidRPr="00E373F9">
        <w:rPr>
          <w:b/>
          <w:color w:val="002060"/>
          <w:lang w:val="ro-RO"/>
        </w:rPr>
        <w:t xml:space="preserve"> </w:t>
      </w:r>
      <w:r w:rsidRPr="00E373F9">
        <w:rPr>
          <w:color w:val="000000" w:themeColor="text1"/>
          <w:lang w:val="ro-RO"/>
        </w:rPr>
        <w:t xml:space="preserve">– </w:t>
      </w:r>
      <w:r w:rsidRPr="00E373F9">
        <w:rPr>
          <w:lang w:val="ro-RO"/>
        </w:rPr>
        <w:t>La întocmirea documentației tehnice/proiectului tehnic de execuție a racordului şi a SRMP se respectă condiţiile prevăzute în ATR, în avizele şi acordurile emise de instituțiile publice abilitate</w:t>
      </w:r>
      <w:r>
        <w:rPr>
          <w:lang w:val="ro-RO"/>
        </w:rPr>
        <w:t>.”</w:t>
      </w:r>
    </w:p>
    <w:p w:rsidR="00E373F9" w:rsidRDefault="00E373F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27 se abrogă.</w:t>
      </w:r>
    </w:p>
    <w:p w:rsidR="00E373F9" w:rsidRDefault="00E373F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28 se modifică și va avea următorul cuprins:</w:t>
      </w:r>
    </w:p>
    <w:p w:rsidR="00E373F9" w:rsidRPr="00E373F9" w:rsidRDefault="00E373F9" w:rsidP="008D385D">
      <w:pPr>
        <w:keepNext/>
        <w:keepLines/>
        <w:autoSpaceDE w:val="0"/>
        <w:autoSpaceDN w:val="0"/>
        <w:adjustRightInd w:val="0"/>
        <w:spacing w:line="360" w:lineRule="auto"/>
        <w:jc w:val="both"/>
        <w:rPr>
          <w:lang w:val="ro-RO"/>
        </w:rPr>
      </w:pPr>
      <w:r w:rsidRPr="00E373F9">
        <w:rPr>
          <w:color w:val="000000" w:themeColor="text1"/>
          <w:lang w:val="ro-RO"/>
        </w:rPr>
        <w:t>„Art. 28 - OTS are obligația de a urmări execuția racordului şi a SRMP pe toată durata desfășurării lucrărilor</w:t>
      </w:r>
      <w:r w:rsidRPr="00E373F9">
        <w:rPr>
          <w:b/>
          <w:color w:val="000000" w:themeColor="text1"/>
          <w:lang w:val="ro-RO"/>
        </w:rPr>
        <w:t xml:space="preserve"> </w:t>
      </w:r>
      <w:r w:rsidRPr="00E373F9">
        <w:rPr>
          <w:color w:val="000000" w:themeColor="text1"/>
          <w:lang w:val="ro-RO"/>
        </w:rPr>
        <w:t>cu respectarea prevederilor din Normele tehnice pentru proiectarea şi execuţia conductelor de transport gaze naturale, aprobate prin Ordinul președintelui Autorității Naționale de Reglementare în Domeniul Energiei nr. 118/2013, cu modificările și co</w:t>
      </w:r>
      <w:r>
        <w:rPr>
          <w:color w:val="000000" w:themeColor="text1"/>
          <w:lang w:val="ro-RO"/>
        </w:rPr>
        <w:t>mpletările ulterioare; operatorul</w:t>
      </w:r>
      <w:r w:rsidRPr="00E373F9">
        <w:rPr>
          <w:color w:val="000000" w:themeColor="text1"/>
          <w:lang w:val="ro-RO"/>
        </w:rPr>
        <w:t xml:space="preserve"> economic autorizat ANRE</w:t>
      </w:r>
      <w:r>
        <w:rPr>
          <w:color w:val="000000" w:themeColor="text1"/>
          <w:lang w:val="ro-RO"/>
        </w:rPr>
        <w:t xml:space="preserve"> care execută racordul și SRMP</w:t>
      </w:r>
      <w:r w:rsidRPr="00E373F9">
        <w:rPr>
          <w:color w:val="000000" w:themeColor="text1"/>
          <w:lang w:val="ro-RO"/>
        </w:rPr>
        <w:t>, solicită OTS, cu minimum 10 zile lucrătoare înainte de începerea lucrărilor de execuție</w:t>
      </w:r>
      <w:r>
        <w:rPr>
          <w:color w:val="000000" w:themeColor="text1"/>
          <w:lang w:val="ro-RO"/>
        </w:rPr>
        <w:t>,</w:t>
      </w:r>
      <w:r w:rsidRPr="00E373F9">
        <w:rPr>
          <w:color w:val="000000" w:themeColor="text1"/>
          <w:lang w:val="ro-RO"/>
        </w:rPr>
        <w:t xml:space="preserve"> desemnarea unui reprezentant în vederea urmării lucrărilor.</w:t>
      </w:r>
      <w:r>
        <w:rPr>
          <w:color w:val="000000" w:themeColor="text1"/>
          <w:lang w:val="ro-RO"/>
        </w:rPr>
        <w:t>”</w:t>
      </w:r>
    </w:p>
    <w:p w:rsidR="0014016D" w:rsidRDefault="0014016D" w:rsidP="008D385D">
      <w:pPr>
        <w:keepNext/>
        <w:keepLines/>
        <w:numPr>
          <w:ilvl w:val="0"/>
          <w:numId w:val="15"/>
        </w:numPr>
        <w:autoSpaceDE w:val="0"/>
        <w:autoSpaceDN w:val="0"/>
        <w:adjustRightInd w:val="0"/>
        <w:spacing w:line="360" w:lineRule="auto"/>
        <w:ind w:left="0" w:firstLine="0"/>
        <w:jc w:val="both"/>
        <w:rPr>
          <w:lang w:val="ro-RO"/>
        </w:rPr>
      </w:pPr>
      <w:r>
        <w:rPr>
          <w:lang w:val="ro-RO"/>
        </w:rPr>
        <w:t>La articolul 29, alineatul (1 ) se modifică și va avea următorul cuprins:</w:t>
      </w:r>
    </w:p>
    <w:p w:rsidR="0014016D" w:rsidRPr="0014016D" w:rsidRDefault="0014016D" w:rsidP="008D385D">
      <w:pPr>
        <w:keepNext/>
        <w:keepLines/>
        <w:autoSpaceDE w:val="0"/>
        <w:autoSpaceDN w:val="0"/>
        <w:adjustRightInd w:val="0"/>
        <w:spacing w:line="360" w:lineRule="auto"/>
        <w:jc w:val="both"/>
        <w:rPr>
          <w:color w:val="000000" w:themeColor="text1"/>
          <w:lang w:val="ro-RO"/>
        </w:rPr>
      </w:pPr>
      <w:r>
        <w:rPr>
          <w:lang w:val="ro-RO"/>
        </w:rPr>
        <w:t>„</w:t>
      </w:r>
      <w:r w:rsidRPr="0014016D">
        <w:rPr>
          <w:b/>
          <w:color w:val="000000" w:themeColor="text1"/>
          <w:lang w:val="ro-RO"/>
        </w:rPr>
        <w:t>Art. 29</w:t>
      </w:r>
      <w:r w:rsidRPr="0014016D">
        <w:rPr>
          <w:b/>
          <w:color w:val="002060"/>
          <w:lang w:val="ro-RO"/>
        </w:rPr>
        <w:t xml:space="preserve"> </w:t>
      </w:r>
      <w:r w:rsidRPr="0014016D">
        <w:rPr>
          <w:color w:val="000000" w:themeColor="text1"/>
          <w:lang w:val="ro-RO"/>
        </w:rPr>
        <w:t xml:space="preserve">– (1) Recepția racordului şi a SRMP, a extinderii și/sau redimensionării obiectivului/conductei de transport al gazelor naturale, se face în conformitate cu prevederile art. 162 alin. (1) din Lege coroborat cu cele din Normele tehnice pentru proiectarea şi execuţia </w:t>
      </w:r>
      <w:r w:rsidRPr="0014016D">
        <w:rPr>
          <w:color w:val="000000" w:themeColor="text1"/>
          <w:lang w:val="ro-RO"/>
        </w:rPr>
        <w:lastRenderedPageBreak/>
        <w:t>conductelor de transport gaze naturale, aprobate prin Ordinul președintelui Autorității Naționale de Reglementare în Domeniul Energiei nr. 118/2013, cu modificările și completările ulterioare.</w:t>
      </w:r>
      <w:r>
        <w:rPr>
          <w:color w:val="000000" w:themeColor="text1"/>
          <w:lang w:val="ro-RO"/>
        </w:rPr>
        <w:t>”</w:t>
      </w:r>
    </w:p>
    <w:p w:rsidR="0014016D" w:rsidRPr="0014016D" w:rsidRDefault="0014016D" w:rsidP="008D385D">
      <w:pPr>
        <w:keepNext/>
        <w:keepLines/>
        <w:numPr>
          <w:ilvl w:val="0"/>
          <w:numId w:val="15"/>
        </w:numPr>
        <w:autoSpaceDE w:val="0"/>
        <w:autoSpaceDN w:val="0"/>
        <w:adjustRightInd w:val="0"/>
        <w:spacing w:line="360" w:lineRule="auto"/>
        <w:ind w:left="0" w:firstLine="0"/>
        <w:jc w:val="both"/>
        <w:rPr>
          <w:lang w:val="ro-RO"/>
        </w:rPr>
      </w:pPr>
      <w:r>
        <w:rPr>
          <w:lang w:val="ro-RO"/>
        </w:rPr>
        <w:t>A</w:t>
      </w:r>
      <w:r w:rsidRPr="0014016D">
        <w:rPr>
          <w:lang w:val="ro-RO"/>
        </w:rPr>
        <w:t>rticolul 30</w:t>
      </w:r>
      <w:r>
        <w:rPr>
          <w:lang w:val="ro-RO"/>
        </w:rPr>
        <w:t xml:space="preserve"> </w:t>
      </w:r>
      <w:r w:rsidRPr="0014016D">
        <w:rPr>
          <w:lang w:val="ro-RO"/>
        </w:rPr>
        <w:t>se modifică și va avea următorul cuprins:</w:t>
      </w:r>
    </w:p>
    <w:p w:rsidR="0014016D" w:rsidRDefault="0014016D" w:rsidP="008D385D">
      <w:pPr>
        <w:keepNext/>
        <w:keepLines/>
        <w:autoSpaceDE w:val="0"/>
        <w:autoSpaceDN w:val="0"/>
        <w:adjustRightInd w:val="0"/>
        <w:spacing w:line="360" w:lineRule="auto"/>
        <w:jc w:val="both"/>
        <w:rPr>
          <w:color w:val="000000" w:themeColor="text1"/>
          <w:lang w:val="ro-RO"/>
        </w:rPr>
      </w:pPr>
      <w:r>
        <w:rPr>
          <w:lang w:val="ro-RO"/>
        </w:rPr>
        <w:t>„</w:t>
      </w:r>
      <w:r w:rsidRPr="0014016D">
        <w:rPr>
          <w:b/>
          <w:color w:val="000000" w:themeColor="text1"/>
          <w:lang w:val="ro-RO"/>
        </w:rPr>
        <w:t>Art. 30</w:t>
      </w:r>
      <w:r w:rsidRPr="0014016D">
        <w:rPr>
          <w:b/>
          <w:color w:val="002060"/>
          <w:lang w:val="ro-RO"/>
        </w:rPr>
        <w:t xml:space="preserve"> </w:t>
      </w:r>
      <w:r w:rsidRPr="0014016D">
        <w:rPr>
          <w:color w:val="000000" w:themeColor="text1"/>
          <w:lang w:val="ro-RO"/>
        </w:rPr>
        <w:t>– (1) Punerea în funcţiune a racordului şi a SRMP se face în termen de 6 zile lucrătoare de la data primirii notificării operatorului economic autorizat ANRE care a executat racordul și SRMP, având în vedere clauzele prevăzute în contractul de racordare la ST, precum şi în conformitate cu prevederile Normelor tehnice pentru proiectarea şi execuţia conductelor de transport gaze naturale, aprobate prin Ordinul președintelui Autorității Naționale de Reglementare în Domeniul Energiei nr. 118/2013, cu modificările și completările ulterioare, dar numai după încheierea contractului de transport al gazelor naturale</w:t>
      </w:r>
      <w:r>
        <w:rPr>
          <w:color w:val="000000" w:themeColor="text1"/>
          <w:lang w:val="ro-RO"/>
        </w:rPr>
        <w:t>.</w:t>
      </w:r>
    </w:p>
    <w:p w:rsidR="0014016D" w:rsidRPr="0014016D" w:rsidRDefault="0014016D" w:rsidP="008D385D">
      <w:pPr>
        <w:keepNext/>
        <w:keepLines/>
        <w:autoSpaceDE w:val="0"/>
        <w:autoSpaceDN w:val="0"/>
        <w:adjustRightInd w:val="0"/>
        <w:spacing w:line="360" w:lineRule="auto"/>
        <w:jc w:val="both"/>
        <w:rPr>
          <w:lang w:val="es-ES_tradnl"/>
        </w:rPr>
      </w:pPr>
      <w:r w:rsidRPr="0014016D">
        <w:rPr>
          <w:color w:val="000000" w:themeColor="text1"/>
          <w:lang w:val="es-ES_tradnl"/>
        </w:rPr>
        <w:t>(2) Pentru clienții industriali noi, punerea în funcţiune a racordului şi a SRMP se face după încheierea contractului de transport al gazelor naturale sau, după caz, a contractului de furnizare a gazelor naturale.</w:t>
      </w:r>
      <w:r>
        <w:rPr>
          <w:color w:val="000000" w:themeColor="text1"/>
          <w:lang w:val="es-ES_tradnl"/>
        </w:rPr>
        <w:t>”</w:t>
      </w:r>
    </w:p>
    <w:p w:rsidR="009C3DC1" w:rsidRPr="009C3DC1" w:rsidRDefault="009C3DC1" w:rsidP="008D385D">
      <w:pPr>
        <w:keepNext/>
        <w:keepLines/>
        <w:numPr>
          <w:ilvl w:val="0"/>
          <w:numId w:val="15"/>
        </w:numPr>
        <w:autoSpaceDE w:val="0"/>
        <w:autoSpaceDN w:val="0"/>
        <w:adjustRightInd w:val="0"/>
        <w:spacing w:line="360" w:lineRule="auto"/>
        <w:ind w:left="0" w:firstLine="0"/>
        <w:jc w:val="both"/>
        <w:rPr>
          <w:lang w:val="ro-RO"/>
        </w:rPr>
      </w:pPr>
      <w:r w:rsidRPr="009C3DC1">
        <w:rPr>
          <w:lang w:val="ro-RO"/>
        </w:rPr>
        <w:t>Articolul 3</w:t>
      </w:r>
      <w:r>
        <w:rPr>
          <w:lang w:val="ro-RO"/>
        </w:rPr>
        <w:t>1</w:t>
      </w:r>
      <w:r w:rsidRPr="009C3DC1">
        <w:rPr>
          <w:lang w:val="ro-RO"/>
        </w:rPr>
        <w:t xml:space="preserve"> se modifică și va avea următorul cuprins:</w:t>
      </w:r>
    </w:p>
    <w:p w:rsidR="009C3DC1" w:rsidRPr="009C3DC1" w:rsidRDefault="009C3DC1" w:rsidP="008D385D">
      <w:pPr>
        <w:keepNext/>
        <w:keepLines/>
        <w:autoSpaceDE w:val="0"/>
        <w:autoSpaceDN w:val="0"/>
        <w:adjustRightInd w:val="0"/>
        <w:spacing w:line="360" w:lineRule="auto"/>
        <w:jc w:val="both"/>
        <w:rPr>
          <w:lang w:val="ro-RO"/>
        </w:rPr>
      </w:pPr>
      <w:r>
        <w:rPr>
          <w:lang w:val="ro-RO"/>
        </w:rPr>
        <w:t>„</w:t>
      </w:r>
      <w:r w:rsidRPr="009C3DC1">
        <w:rPr>
          <w:lang w:val="ro-RO"/>
        </w:rPr>
        <w:t>Art. 31 – (1) Extinderea și/sau redimensionarea obiectivului/conductei de transport al gazelor naturale se preiau în folosință de OTS, conform prevederilor art. 151 alin. (3) din Lege.</w:t>
      </w:r>
    </w:p>
    <w:p w:rsidR="009C3DC1" w:rsidRPr="009C3DC1" w:rsidRDefault="009C3DC1" w:rsidP="008D385D">
      <w:pPr>
        <w:keepNext/>
        <w:keepLines/>
        <w:autoSpaceDE w:val="0"/>
        <w:autoSpaceDN w:val="0"/>
        <w:adjustRightInd w:val="0"/>
        <w:spacing w:line="360" w:lineRule="auto"/>
        <w:jc w:val="both"/>
        <w:rPr>
          <w:lang w:val="ro-RO"/>
        </w:rPr>
      </w:pPr>
      <w:r w:rsidRPr="009C3DC1">
        <w:rPr>
          <w:lang w:val="ro-RO"/>
        </w:rPr>
        <w:t>(2) Racordul și SRMP realizate în baza contractului de racordare fac parte din ST şi sunt incluse în patrimoniul OTS.</w:t>
      </w:r>
    </w:p>
    <w:p w:rsidR="0014016D" w:rsidRDefault="009C3DC1" w:rsidP="008D385D">
      <w:pPr>
        <w:keepNext/>
        <w:keepLines/>
        <w:autoSpaceDE w:val="0"/>
        <w:autoSpaceDN w:val="0"/>
        <w:adjustRightInd w:val="0"/>
        <w:spacing w:line="360" w:lineRule="auto"/>
        <w:jc w:val="both"/>
        <w:rPr>
          <w:lang w:val="ro-RO"/>
        </w:rPr>
      </w:pPr>
      <w:r w:rsidRPr="009C3DC1">
        <w:rPr>
          <w:lang w:val="ro-RO"/>
        </w:rPr>
        <w:t>(3) Recuperarea contravalorii sumei investite de solicitant privind cota-parte calculată prin STE pentru extinderea și/sau redimensionarea obiectivului/conductei de transport al gazelor naturale se realizează conform prevederilor art. 151 alin. (4) din Lege.</w:t>
      </w:r>
      <w:r>
        <w:rPr>
          <w:lang w:val="ro-RO"/>
        </w:rPr>
        <w:t>”</w:t>
      </w:r>
    </w:p>
    <w:p w:rsidR="0014016D" w:rsidRDefault="009C3DC1" w:rsidP="008D385D">
      <w:pPr>
        <w:keepNext/>
        <w:keepLines/>
        <w:numPr>
          <w:ilvl w:val="0"/>
          <w:numId w:val="15"/>
        </w:numPr>
        <w:autoSpaceDE w:val="0"/>
        <w:autoSpaceDN w:val="0"/>
        <w:adjustRightInd w:val="0"/>
        <w:spacing w:line="360" w:lineRule="auto"/>
        <w:ind w:left="0" w:firstLine="0"/>
        <w:jc w:val="both"/>
        <w:rPr>
          <w:lang w:val="ro-RO"/>
        </w:rPr>
      </w:pPr>
      <w:r>
        <w:rPr>
          <w:lang w:val="ro-RO"/>
        </w:rPr>
        <w:t>Articol</w:t>
      </w:r>
      <w:r w:rsidR="002F1F29">
        <w:rPr>
          <w:lang w:val="ro-RO"/>
        </w:rPr>
        <w:t>ele</w:t>
      </w:r>
      <w:r>
        <w:rPr>
          <w:lang w:val="ro-RO"/>
        </w:rPr>
        <w:t xml:space="preserve"> 32</w:t>
      </w:r>
      <w:r w:rsidR="002F1F29">
        <w:rPr>
          <w:lang w:val="ro-RO"/>
        </w:rPr>
        <w:t xml:space="preserve"> și 33</w:t>
      </w:r>
      <w:r>
        <w:rPr>
          <w:lang w:val="ro-RO"/>
        </w:rPr>
        <w:t xml:space="preserve"> se abrogă.</w:t>
      </w:r>
    </w:p>
    <w:p w:rsidR="0014016D" w:rsidRDefault="002F1F2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36 se modifică și va avea următorul cuprins:</w:t>
      </w:r>
    </w:p>
    <w:p w:rsidR="002F1F29" w:rsidRPr="002F1F29" w:rsidRDefault="002F1F29" w:rsidP="008D385D">
      <w:pPr>
        <w:keepNext/>
        <w:keepLines/>
        <w:autoSpaceDE w:val="0"/>
        <w:autoSpaceDN w:val="0"/>
        <w:adjustRightInd w:val="0"/>
        <w:spacing w:line="360" w:lineRule="auto"/>
        <w:jc w:val="both"/>
        <w:rPr>
          <w:color w:val="000000" w:themeColor="text1"/>
          <w:lang w:val="ro-RO"/>
        </w:rPr>
      </w:pPr>
      <w:r>
        <w:rPr>
          <w:lang w:val="ro-RO"/>
        </w:rPr>
        <w:t>„</w:t>
      </w:r>
      <w:r w:rsidRPr="002F1F29">
        <w:rPr>
          <w:color w:val="000000" w:themeColor="text1"/>
          <w:lang w:val="ro-RO"/>
        </w:rPr>
        <w:t>Art. 36</w:t>
      </w:r>
      <w:r w:rsidRPr="002F1F29">
        <w:rPr>
          <w:b/>
          <w:color w:val="002060"/>
          <w:lang w:val="ro-RO"/>
        </w:rPr>
        <w:t xml:space="preserve"> </w:t>
      </w:r>
      <w:r w:rsidRPr="002F1F29">
        <w:rPr>
          <w:color w:val="000000" w:themeColor="text1"/>
          <w:lang w:val="ro-RO"/>
        </w:rPr>
        <w:t>– OTS</w:t>
      </w:r>
      <w:r w:rsidRPr="002F1F29">
        <w:rPr>
          <w:b/>
          <w:color w:val="0070C0"/>
          <w:lang w:val="ro-RO"/>
        </w:rPr>
        <w:t xml:space="preserve"> </w:t>
      </w:r>
      <w:r w:rsidRPr="002F1F29">
        <w:rPr>
          <w:color w:val="000000" w:themeColor="text1"/>
          <w:lang w:val="ro-RO"/>
        </w:rPr>
        <w:t xml:space="preserve">organizează un sistem de informare a solicitanților privind procesul de racordare la ST, prin publicare pe pagina proprie de internet şi prin afișare la </w:t>
      </w:r>
      <w:r w:rsidRPr="002F1F29">
        <w:rPr>
          <w:rFonts w:eastAsia="Calibri"/>
          <w:lang w:val="ro-RO"/>
        </w:rPr>
        <w:t>biroul specializat de informare şi relații cu publicul</w:t>
      </w:r>
      <w:r w:rsidRPr="002F1F29">
        <w:rPr>
          <w:color w:val="000000" w:themeColor="text1"/>
          <w:lang w:val="ro-RO"/>
        </w:rPr>
        <w:t>, a următoarelor informaţii:</w:t>
      </w:r>
    </w:p>
    <w:p w:rsidR="002F1F29" w:rsidRPr="002F1F29" w:rsidRDefault="002F1F29" w:rsidP="008D385D">
      <w:pPr>
        <w:pStyle w:val="ListParagraph"/>
        <w:keepNext/>
        <w:keepLines/>
        <w:numPr>
          <w:ilvl w:val="0"/>
          <w:numId w:val="30"/>
        </w:numPr>
        <w:autoSpaceDE w:val="0"/>
        <w:autoSpaceDN w:val="0"/>
        <w:adjustRightInd w:val="0"/>
        <w:spacing w:line="360" w:lineRule="auto"/>
        <w:ind w:left="0" w:firstLine="0"/>
        <w:contextualSpacing/>
        <w:jc w:val="both"/>
        <w:rPr>
          <w:color w:val="000000" w:themeColor="text1"/>
          <w:lang w:val="es-ES_tradnl"/>
        </w:rPr>
      </w:pPr>
      <w:r w:rsidRPr="002F1F29">
        <w:rPr>
          <w:color w:val="000000" w:themeColor="text1"/>
          <w:lang w:val="es-ES_tradnl"/>
        </w:rPr>
        <w:t xml:space="preserve">datele de contact: adresa </w:t>
      </w:r>
      <w:r w:rsidRPr="002F1F29">
        <w:rPr>
          <w:rFonts w:eastAsia="Calibri"/>
          <w:lang w:val="es-ES_tradnl"/>
        </w:rPr>
        <w:t>biroului specializat de informare şi relații cu publicul, prevăzut cu registratură,</w:t>
      </w:r>
      <w:r w:rsidRPr="002F1F29">
        <w:rPr>
          <w:color w:val="000000" w:themeColor="text1"/>
          <w:lang w:val="es-ES_tradnl"/>
        </w:rPr>
        <w:t xml:space="preserve"> adresa de corespondență, număr de telefon, fax şi adresă de e-mail; </w:t>
      </w:r>
    </w:p>
    <w:p w:rsidR="002F1F29" w:rsidRPr="002F1F29" w:rsidRDefault="002F1F29" w:rsidP="008D385D">
      <w:pPr>
        <w:pStyle w:val="ListParagraph"/>
        <w:keepNext/>
        <w:keepLines/>
        <w:numPr>
          <w:ilvl w:val="0"/>
          <w:numId w:val="30"/>
        </w:numPr>
        <w:autoSpaceDE w:val="0"/>
        <w:autoSpaceDN w:val="0"/>
        <w:adjustRightInd w:val="0"/>
        <w:spacing w:line="360" w:lineRule="auto"/>
        <w:ind w:left="0" w:firstLine="0"/>
        <w:contextualSpacing/>
        <w:jc w:val="both"/>
        <w:rPr>
          <w:color w:val="000000" w:themeColor="text1"/>
          <w:lang w:val="es-ES_tradnl"/>
        </w:rPr>
      </w:pPr>
      <w:r w:rsidRPr="002F1F29">
        <w:rPr>
          <w:color w:val="000000" w:themeColor="text1"/>
          <w:lang w:val="es-ES_tradnl"/>
        </w:rPr>
        <w:t xml:space="preserve">programul de lucru cu publicul pentru </w:t>
      </w:r>
      <w:r w:rsidRPr="002F1F29">
        <w:rPr>
          <w:rFonts w:eastAsia="Calibri"/>
          <w:lang w:val="es-ES_tradnl"/>
        </w:rPr>
        <w:t>biroul specializat de informare şi relații cu publicul, prevăzut cu registratură</w:t>
      </w:r>
      <w:r w:rsidRPr="002F1F29">
        <w:rPr>
          <w:color w:val="000000" w:themeColor="text1"/>
          <w:lang w:val="es-ES_tradnl"/>
        </w:rPr>
        <w:t>;</w:t>
      </w:r>
    </w:p>
    <w:p w:rsidR="002F1F29" w:rsidRPr="002F1F29" w:rsidRDefault="002F1F29" w:rsidP="008D385D">
      <w:pPr>
        <w:pStyle w:val="ListParagraph"/>
        <w:keepNext/>
        <w:keepLines/>
        <w:numPr>
          <w:ilvl w:val="0"/>
          <w:numId w:val="30"/>
        </w:numPr>
        <w:spacing w:after="160" w:line="360" w:lineRule="auto"/>
        <w:ind w:left="0" w:firstLine="0"/>
        <w:contextualSpacing/>
        <w:jc w:val="both"/>
        <w:rPr>
          <w:color w:val="000000" w:themeColor="text1"/>
          <w:lang w:val="es-ES_tradnl"/>
        </w:rPr>
      </w:pPr>
      <w:r w:rsidRPr="002F1F29">
        <w:rPr>
          <w:color w:val="000000" w:themeColor="text1"/>
          <w:lang w:val="es-ES_tradnl"/>
        </w:rPr>
        <w:t xml:space="preserve">prezentul regulament privind racordarea la sistemul de transport al gazelor naturale și ordinul președintelui Autorității Naționale de Reglementare în Domeniul Energiei de aprobare al acestuia, integral pe pagina proprie de internet și extrase la sediile administrative, inclusiv: </w:t>
      </w:r>
    </w:p>
    <w:p w:rsidR="002F1F29" w:rsidRPr="002F1F29" w:rsidRDefault="002F1F29" w:rsidP="008D385D">
      <w:pPr>
        <w:pStyle w:val="ListParagraph"/>
        <w:keepNext/>
        <w:keepLines/>
        <w:numPr>
          <w:ilvl w:val="2"/>
          <w:numId w:val="30"/>
        </w:numPr>
        <w:autoSpaceDE w:val="0"/>
        <w:autoSpaceDN w:val="0"/>
        <w:adjustRightInd w:val="0"/>
        <w:spacing w:after="160" w:line="360" w:lineRule="auto"/>
        <w:contextualSpacing/>
        <w:jc w:val="both"/>
        <w:rPr>
          <w:color w:val="000000" w:themeColor="text1"/>
          <w:lang w:val="es-ES_tradnl"/>
        </w:rPr>
      </w:pPr>
      <w:r w:rsidRPr="002F1F29">
        <w:rPr>
          <w:color w:val="000000" w:themeColor="text1"/>
          <w:lang w:val="es-ES_tradnl"/>
        </w:rPr>
        <w:t>cererea de racordare la ST – modelul prevăzut la anexa nr.1;</w:t>
      </w:r>
    </w:p>
    <w:p w:rsidR="002F1F29" w:rsidRPr="002F1F29" w:rsidRDefault="002F1F29" w:rsidP="008D385D">
      <w:pPr>
        <w:pStyle w:val="ListParagraph"/>
        <w:keepNext/>
        <w:keepLines/>
        <w:numPr>
          <w:ilvl w:val="2"/>
          <w:numId w:val="30"/>
        </w:numPr>
        <w:autoSpaceDE w:val="0"/>
        <w:autoSpaceDN w:val="0"/>
        <w:adjustRightInd w:val="0"/>
        <w:spacing w:after="160" w:line="360" w:lineRule="auto"/>
        <w:contextualSpacing/>
        <w:jc w:val="both"/>
        <w:rPr>
          <w:color w:val="000000" w:themeColor="text1"/>
          <w:lang w:val="es-ES_tradnl"/>
        </w:rPr>
      </w:pPr>
      <w:r w:rsidRPr="002F1F29">
        <w:rPr>
          <w:color w:val="000000" w:themeColor="text1"/>
          <w:lang w:val="es-ES_tradnl"/>
        </w:rPr>
        <w:t>lista cu documentele care trebuie anexate cererii de racordare la ST,</w:t>
      </w:r>
      <w:r w:rsidRPr="002F1F29">
        <w:rPr>
          <w:lang w:val="es-ES_tradnl"/>
        </w:rPr>
        <w:t xml:space="preserve"> modelul ATR şi modelul refuzului de racordare</w:t>
      </w:r>
      <w:r w:rsidRPr="002F1F29">
        <w:rPr>
          <w:color w:val="000000" w:themeColor="text1"/>
          <w:lang w:val="es-ES_tradnl"/>
        </w:rPr>
        <w:t>;</w:t>
      </w:r>
    </w:p>
    <w:p w:rsidR="002F1F29" w:rsidRPr="002F1F29" w:rsidRDefault="002F1F29" w:rsidP="008D385D">
      <w:pPr>
        <w:pStyle w:val="ListParagraph"/>
        <w:keepNext/>
        <w:keepLines/>
        <w:numPr>
          <w:ilvl w:val="2"/>
          <w:numId w:val="30"/>
        </w:numPr>
        <w:spacing w:after="160" w:line="360" w:lineRule="auto"/>
        <w:contextualSpacing/>
        <w:jc w:val="both"/>
        <w:rPr>
          <w:color w:val="000000" w:themeColor="text1"/>
          <w:lang w:val="es-ES_tradnl"/>
        </w:rPr>
      </w:pPr>
      <w:r w:rsidRPr="002F1F29">
        <w:rPr>
          <w:color w:val="000000" w:themeColor="text1"/>
          <w:lang w:val="es-ES_tradnl"/>
        </w:rPr>
        <w:t>alte informații privind procesul de racordare la ST.</w:t>
      </w:r>
    </w:p>
    <w:p w:rsidR="002F1F29" w:rsidRPr="002F1F29" w:rsidRDefault="002F1F29" w:rsidP="008D385D">
      <w:pPr>
        <w:pStyle w:val="ListParagraph"/>
        <w:keepNext/>
        <w:keepLines/>
        <w:numPr>
          <w:ilvl w:val="0"/>
          <w:numId w:val="30"/>
        </w:numPr>
        <w:spacing w:after="160" w:line="360" w:lineRule="auto"/>
        <w:ind w:left="0" w:firstLine="0"/>
        <w:contextualSpacing/>
        <w:jc w:val="both"/>
        <w:rPr>
          <w:lang w:val="es-ES_tradnl"/>
        </w:rPr>
      </w:pPr>
      <w:r w:rsidRPr="002F1F29">
        <w:rPr>
          <w:lang w:val="es-ES_tradnl"/>
        </w:rPr>
        <w:lastRenderedPageBreak/>
        <w:t>informațiile ce trebuie să fie prevăzute în contractul de racordare la ST şi/sau în contractul de finanțare în cotă-parte a obiectivelor/conductelor necesare racordării</w:t>
      </w:r>
      <w:r>
        <w:rPr>
          <w:lang w:val="es-ES_tradnl"/>
        </w:rPr>
        <w:t>.”</w:t>
      </w:r>
    </w:p>
    <w:p w:rsidR="002F1F29" w:rsidRDefault="002F1F2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37 se modifică și va avea următorul cuprins:</w:t>
      </w:r>
    </w:p>
    <w:p w:rsidR="002F1F29" w:rsidRPr="002F1F29" w:rsidRDefault="002F1F29" w:rsidP="008D385D">
      <w:pPr>
        <w:keepNext/>
        <w:keepLines/>
        <w:autoSpaceDE w:val="0"/>
        <w:autoSpaceDN w:val="0"/>
        <w:adjustRightInd w:val="0"/>
        <w:spacing w:line="360" w:lineRule="auto"/>
        <w:jc w:val="both"/>
        <w:rPr>
          <w:lang w:val="ro-RO"/>
        </w:rPr>
      </w:pPr>
      <w:r>
        <w:rPr>
          <w:lang w:val="ro-RO"/>
        </w:rPr>
        <w:t>„</w:t>
      </w:r>
      <w:r w:rsidRPr="002F1F29">
        <w:rPr>
          <w:lang w:val="ro-RO"/>
        </w:rPr>
        <w:t>A</w:t>
      </w:r>
      <w:r w:rsidRPr="002F1F29">
        <w:rPr>
          <w:color w:val="000000" w:themeColor="text1"/>
          <w:lang w:val="ro-RO"/>
        </w:rPr>
        <w:t>rt. 37</w:t>
      </w:r>
      <w:r w:rsidRPr="002F1F29">
        <w:rPr>
          <w:b/>
          <w:color w:val="002060"/>
          <w:lang w:val="ro-RO"/>
        </w:rPr>
        <w:t xml:space="preserve"> </w:t>
      </w:r>
      <w:r w:rsidRPr="002F1F29">
        <w:rPr>
          <w:color w:val="000000" w:themeColor="text1"/>
          <w:lang w:val="ro-RO"/>
        </w:rPr>
        <w:t xml:space="preserve">–  OTS </w:t>
      </w:r>
      <w:r w:rsidRPr="002F1F29">
        <w:rPr>
          <w:lang w:val="ro-RO"/>
        </w:rPr>
        <w:t xml:space="preserve">întocmește, publică şi menține pe pagina proprie de internet </w:t>
      </w:r>
      <w:r w:rsidRPr="002F1F29">
        <w:rPr>
          <w:color w:val="000000" w:themeColor="text1"/>
          <w:lang w:val="ro-RO"/>
        </w:rPr>
        <w:t>un raport anual privind racordarea la ST în conformitate cu prevederile Ordinului preşedintelui ANRE nr. 161/2015 privind aprobarea Standardului de performanță pentru serviciul de transport și de sistem al gazelor naturale.”</w:t>
      </w:r>
    </w:p>
    <w:p w:rsidR="002F1F29" w:rsidRDefault="002F1F2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38 se abrogă.</w:t>
      </w:r>
    </w:p>
    <w:p w:rsidR="002F1F29" w:rsidRDefault="002F1F29" w:rsidP="008D385D">
      <w:pPr>
        <w:keepNext/>
        <w:keepLines/>
        <w:numPr>
          <w:ilvl w:val="0"/>
          <w:numId w:val="15"/>
        </w:numPr>
        <w:autoSpaceDE w:val="0"/>
        <w:autoSpaceDN w:val="0"/>
        <w:adjustRightInd w:val="0"/>
        <w:spacing w:line="360" w:lineRule="auto"/>
        <w:ind w:left="0" w:firstLine="0"/>
        <w:jc w:val="both"/>
        <w:rPr>
          <w:lang w:val="ro-RO"/>
        </w:rPr>
      </w:pPr>
      <w:r w:rsidRPr="002F1F29">
        <w:rPr>
          <w:lang w:val="ro-RO"/>
        </w:rPr>
        <w:t>Articolul 42 se modifică și va avea următorul cuprins:</w:t>
      </w:r>
    </w:p>
    <w:p w:rsidR="002F1F29" w:rsidRPr="002F1F29" w:rsidRDefault="002F1F29" w:rsidP="008D385D">
      <w:pPr>
        <w:keepNext/>
        <w:keepLines/>
        <w:autoSpaceDE w:val="0"/>
        <w:autoSpaceDN w:val="0"/>
        <w:adjustRightInd w:val="0"/>
        <w:spacing w:line="360" w:lineRule="auto"/>
        <w:jc w:val="both"/>
        <w:rPr>
          <w:lang w:val="ro-RO"/>
        </w:rPr>
      </w:pPr>
      <w:r>
        <w:rPr>
          <w:lang w:val="ro-RO"/>
        </w:rPr>
        <w:t>„</w:t>
      </w:r>
      <w:r w:rsidRPr="002F1F29">
        <w:rPr>
          <w:color w:val="000000" w:themeColor="text1"/>
        </w:rPr>
        <w:t>Art. 42</w:t>
      </w:r>
      <w:r>
        <w:rPr>
          <w:color w:val="000000" w:themeColor="text1"/>
        </w:rPr>
        <w:t xml:space="preserve"> </w:t>
      </w:r>
      <w:r w:rsidRPr="00C82F91">
        <w:rPr>
          <w:color w:val="000000" w:themeColor="text1"/>
        </w:rPr>
        <w:t>–</w:t>
      </w:r>
      <w:r>
        <w:rPr>
          <w:color w:val="000000" w:themeColor="text1"/>
        </w:rPr>
        <w:t xml:space="preserve"> </w:t>
      </w:r>
      <w:r w:rsidRPr="00C82F91">
        <w:t xml:space="preserve">Până la data intrării în vigoare a </w:t>
      </w:r>
      <w:r>
        <w:t xml:space="preserve">procedurii </w:t>
      </w:r>
      <w:r w:rsidRPr="001739A0">
        <w:t>prevăzut</w:t>
      </w:r>
      <w:r>
        <w:t>e</w:t>
      </w:r>
      <w:r w:rsidRPr="00FF0279">
        <w:t xml:space="preserve"> </w:t>
      </w:r>
      <w:r w:rsidRPr="00C82F91">
        <w:t xml:space="preserve">la art. </w:t>
      </w:r>
      <w:r>
        <w:t>3</w:t>
      </w:r>
      <w:r w:rsidRPr="00C82F91">
        <w:t xml:space="preserve"> </w:t>
      </w:r>
      <w:r>
        <w:t>alin. (1) lit. s</w:t>
      </w:r>
      <w:r w:rsidRPr="00C82F91">
        <w:t>)</w:t>
      </w:r>
      <w:r w:rsidRPr="00FF0279">
        <w:t xml:space="preserve"> </w:t>
      </w:r>
      <w:r>
        <w:t xml:space="preserve">şi a metodologiei prevăzute la </w:t>
      </w:r>
      <w:r w:rsidRPr="00C82F91">
        <w:t xml:space="preserve">art. </w:t>
      </w:r>
      <w:r>
        <w:t>3</w:t>
      </w:r>
      <w:r w:rsidRPr="00C82F91">
        <w:t xml:space="preserve"> </w:t>
      </w:r>
      <w:r>
        <w:t>alin. (1) lit. t</w:t>
      </w:r>
      <w:r w:rsidRPr="00C82F91">
        <w:t>), O</w:t>
      </w:r>
      <w:r>
        <w:t>TS</w:t>
      </w:r>
      <w:r w:rsidRPr="00C82F91">
        <w:t xml:space="preserve"> stabilește tariful de analiză și tariful de racordare la S</w:t>
      </w:r>
      <w:r>
        <w:t>T</w:t>
      </w:r>
      <w:r w:rsidRPr="00C82F91">
        <w:t xml:space="preserve">, în baza unui deviz general întocmit conform prevederilor Hotărârii Guvernului nr. 907/2016 privind etapele </w:t>
      </w:r>
      <w:r>
        <w:t>de ela</w:t>
      </w:r>
      <w:r w:rsidRPr="00C82F91">
        <w:t>borare și conținutul-cadru al documentațiilor tehnico-economice aferente obiectivelor/proiectelor de investiții finanțate din fonduri publice, cu modificările și completările ulterioare.</w:t>
      </w:r>
      <w:r>
        <w:t>”</w:t>
      </w:r>
    </w:p>
    <w:p w:rsidR="002F1F29" w:rsidRDefault="002F1F29" w:rsidP="008D385D">
      <w:pPr>
        <w:keepNext/>
        <w:keepLines/>
        <w:numPr>
          <w:ilvl w:val="0"/>
          <w:numId w:val="15"/>
        </w:numPr>
        <w:autoSpaceDE w:val="0"/>
        <w:autoSpaceDN w:val="0"/>
        <w:adjustRightInd w:val="0"/>
        <w:spacing w:line="360" w:lineRule="auto"/>
        <w:ind w:left="0" w:firstLine="0"/>
        <w:jc w:val="both"/>
        <w:rPr>
          <w:lang w:val="ro-RO"/>
        </w:rPr>
      </w:pPr>
      <w:r>
        <w:rPr>
          <w:lang w:val="ro-RO"/>
        </w:rPr>
        <w:t>Articolele 43 ÷46 se abrogă.</w:t>
      </w:r>
    </w:p>
    <w:p w:rsidR="002F1F29" w:rsidRDefault="002F1F29" w:rsidP="008D385D">
      <w:pPr>
        <w:keepNext/>
        <w:keepLines/>
        <w:numPr>
          <w:ilvl w:val="0"/>
          <w:numId w:val="15"/>
        </w:numPr>
        <w:autoSpaceDE w:val="0"/>
        <w:autoSpaceDN w:val="0"/>
        <w:adjustRightInd w:val="0"/>
        <w:spacing w:line="360" w:lineRule="auto"/>
        <w:ind w:left="0" w:firstLine="0"/>
        <w:jc w:val="both"/>
        <w:rPr>
          <w:lang w:val="ro-RO"/>
        </w:rPr>
      </w:pPr>
      <w:r>
        <w:rPr>
          <w:lang w:val="ro-RO"/>
        </w:rPr>
        <w:t>Articolul 47 se modifică și va avea următorul cuprins:</w:t>
      </w:r>
    </w:p>
    <w:p w:rsidR="002F1F29" w:rsidRPr="002E7C4D" w:rsidRDefault="002F1F29" w:rsidP="008D385D">
      <w:pPr>
        <w:pStyle w:val="Default"/>
        <w:keepNext/>
        <w:keepLines/>
        <w:spacing w:line="360" w:lineRule="auto"/>
        <w:jc w:val="both"/>
        <w:rPr>
          <w:rFonts w:ascii="Times New Roman" w:hAnsi="Times New Roman" w:cs="Times New Roman"/>
          <w:color w:val="000000" w:themeColor="text1"/>
        </w:rPr>
      </w:pPr>
      <w:r>
        <w:t>„</w:t>
      </w:r>
      <w:r w:rsidRPr="002F1F29">
        <w:rPr>
          <w:rFonts w:ascii="Times New Roman" w:hAnsi="Times New Roman" w:cs="Times New Roman"/>
          <w:color w:val="000000" w:themeColor="text1"/>
        </w:rPr>
        <w:t>Art. 47</w:t>
      </w:r>
      <w:r w:rsidRPr="002E7C4D">
        <w:rPr>
          <w:rFonts w:ascii="Times New Roman" w:hAnsi="Times New Roman" w:cs="Times New Roman"/>
          <w:b/>
          <w:color w:val="002060"/>
        </w:rPr>
        <w:t xml:space="preserve"> </w:t>
      </w:r>
      <w:r w:rsidRPr="002E7C4D">
        <w:rPr>
          <w:rFonts w:ascii="Times New Roman" w:hAnsi="Times New Roman" w:cs="Times New Roman"/>
          <w:color w:val="000000" w:themeColor="text1"/>
        </w:rPr>
        <w:t>– Anexele nr. 1</w:t>
      </w:r>
      <w:r>
        <w:rPr>
          <w:rFonts w:ascii="Times New Roman" w:hAnsi="Times New Roman" w:cs="Times New Roman"/>
          <w:color w:val="000000" w:themeColor="text1"/>
        </w:rPr>
        <w:t xml:space="preserve">÷3 </w:t>
      </w:r>
      <w:r w:rsidRPr="002E7C4D">
        <w:rPr>
          <w:rFonts w:ascii="Times New Roman" w:hAnsi="Times New Roman" w:cs="Times New Roman"/>
          <w:color w:val="000000" w:themeColor="text1"/>
        </w:rPr>
        <w:t xml:space="preserve">fac parte integrantă din prezentul regulament. </w:t>
      </w:r>
      <w:r>
        <w:rPr>
          <w:rFonts w:ascii="Times New Roman" w:hAnsi="Times New Roman" w:cs="Times New Roman"/>
          <w:color w:val="000000" w:themeColor="text1"/>
        </w:rPr>
        <w:t>”</w:t>
      </w:r>
    </w:p>
    <w:p w:rsidR="00DC4B8C" w:rsidRDefault="00DC4B8C" w:rsidP="008D385D">
      <w:pPr>
        <w:keepNext/>
        <w:keepLines/>
        <w:numPr>
          <w:ilvl w:val="0"/>
          <w:numId w:val="15"/>
        </w:numPr>
        <w:autoSpaceDE w:val="0"/>
        <w:autoSpaceDN w:val="0"/>
        <w:adjustRightInd w:val="0"/>
        <w:spacing w:line="360" w:lineRule="auto"/>
        <w:ind w:left="0" w:firstLine="0"/>
        <w:jc w:val="both"/>
        <w:rPr>
          <w:lang w:val="ro-RO"/>
        </w:rPr>
      </w:pPr>
      <w:r>
        <w:rPr>
          <w:lang w:val="ro-RO"/>
        </w:rPr>
        <w:t>Anexele nr. 1 și 2 la regulament se modifică și se înlocuiesc cu anexele nr. 1 și 2 care fac parte din prezentul ordin.</w:t>
      </w:r>
    </w:p>
    <w:p w:rsidR="007E4735" w:rsidRPr="00DC4B8C" w:rsidRDefault="00DC4B8C" w:rsidP="008D385D">
      <w:pPr>
        <w:keepNext/>
        <w:keepLines/>
        <w:numPr>
          <w:ilvl w:val="0"/>
          <w:numId w:val="15"/>
        </w:numPr>
        <w:autoSpaceDE w:val="0"/>
        <w:autoSpaceDN w:val="0"/>
        <w:adjustRightInd w:val="0"/>
        <w:spacing w:line="360" w:lineRule="auto"/>
        <w:ind w:left="0" w:firstLine="0"/>
        <w:jc w:val="both"/>
        <w:rPr>
          <w:lang w:val="ro-RO"/>
        </w:rPr>
      </w:pPr>
      <w:r>
        <w:rPr>
          <w:lang w:val="ro-RO"/>
        </w:rPr>
        <w:t>După anexa nr. 2 la regulament se introduce o nouă anexă, anexa nr. 3 având  cuprinsul prevăzut în anexa nr. 3 care face parte integrantă din prezentul ordin.</w:t>
      </w:r>
    </w:p>
    <w:p w:rsidR="00DC4B8C" w:rsidRPr="003558A3" w:rsidRDefault="00DC4B8C" w:rsidP="008D385D">
      <w:pPr>
        <w:keepNext/>
        <w:keepLines/>
        <w:spacing w:line="360" w:lineRule="auto"/>
        <w:jc w:val="both"/>
        <w:rPr>
          <w:lang w:val="ro-RO"/>
        </w:rPr>
      </w:pPr>
      <w:r>
        <w:rPr>
          <w:b/>
          <w:bCs/>
          <w:lang w:val="ro-RO"/>
        </w:rPr>
        <w:t>A</w:t>
      </w:r>
      <w:r w:rsidRPr="003558A3">
        <w:rPr>
          <w:b/>
          <w:bCs/>
          <w:lang w:val="ro-RO"/>
        </w:rPr>
        <w:t>rt. II –</w:t>
      </w:r>
      <w:r w:rsidRPr="003558A3">
        <w:rPr>
          <w:lang w:val="ro-RO"/>
        </w:rPr>
        <w:t xml:space="preserve"> Operatorii economici care desfășoară activități în sectorul gazelor naturale vor duce la îndeplinire prevederile prezentului ordin, iar direcţiile din cadrul Autorității Naționale de Reglementare în Domeniul Energiei vor urmări respectarea acestora.</w:t>
      </w:r>
    </w:p>
    <w:p w:rsidR="00DC4B8C" w:rsidRPr="003558A3" w:rsidRDefault="00DC4B8C" w:rsidP="008D385D">
      <w:pPr>
        <w:keepNext/>
        <w:keepLines/>
        <w:spacing w:line="360" w:lineRule="auto"/>
        <w:jc w:val="both"/>
        <w:rPr>
          <w:lang w:val="ro-RO"/>
        </w:rPr>
      </w:pPr>
      <w:r w:rsidRPr="003558A3">
        <w:rPr>
          <w:b/>
          <w:bCs/>
          <w:lang w:val="ro-RO"/>
        </w:rPr>
        <w:t xml:space="preserve">Art. III – </w:t>
      </w:r>
      <w:r w:rsidRPr="003558A3">
        <w:rPr>
          <w:lang w:val="ro-RO"/>
        </w:rPr>
        <w:t>Prezentul ordin intră în vigoare la data intrării în vigoare a Ordinului președintelui</w:t>
      </w:r>
      <w:r w:rsidRPr="00F02864">
        <w:rPr>
          <w:lang w:val="es-ES_tradnl"/>
        </w:rPr>
        <w:t xml:space="preserve"> </w:t>
      </w:r>
      <w:r w:rsidRPr="003558A3">
        <w:rPr>
          <w:lang w:val="ro-RO"/>
        </w:rPr>
        <w:t xml:space="preserve">Autorității Naționale de Reglementare în Domeniul Energiei nr. </w:t>
      </w:r>
      <w:r>
        <w:rPr>
          <w:lang w:val="ro-RO"/>
        </w:rPr>
        <w:t>82/2017</w:t>
      </w:r>
      <w:r w:rsidRPr="003558A3">
        <w:rPr>
          <w:lang w:val="ro-RO"/>
        </w:rPr>
        <w:t xml:space="preserve"> de aprobare a  Regulamentului privind racordarea la </w:t>
      </w:r>
      <w:r>
        <w:rPr>
          <w:lang w:val="ro-RO"/>
        </w:rPr>
        <w:t>sistemul de transport al gazelor naturale</w:t>
      </w:r>
      <w:r w:rsidRPr="003558A3">
        <w:rPr>
          <w:lang w:val="ro-RO"/>
        </w:rPr>
        <w:t>.</w:t>
      </w:r>
    </w:p>
    <w:p w:rsidR="00DC4B8C" w:rsidRPr="003558A3" w:rsidRDefault="00DC4B8C" w:rsidP="008D385D">
      <w:pPr>
        <w:keepNext/>
        <w:keepLines/>
        <w:spacing w:line="360" w:lineRule="auto"/>
        <w:jc w:val="both"/>
        <w:rPr>
          <w:lang w:val="ro-RO"/>
        </w:rPr>
      </w:pPr>
      <w:r w:rsidRPr="003558A3">
        <w:rPr>
          <w:b/>
          <w:bCs/>
          <w:lang w:val="ro-RO"/>
        </w:rPr>
        <w:t>Art. IV</w:t>
      </w:r>
      <w:r w:rsidRPr="003558A3">
        <w:rPr>
          <w:lang w:val="ro-RO"/>
        </w:rPr>
        <w:t xml:space="preserve"> – Prezentul ordin se publică în Monitorul Oficial al României, Partea I.</w:t>
      </w:r>
    </w:p>
    <w:p w:rsidR="00DC4B8C" w:rsidRPr="003558A3" w:rsidRDefault="00DC4B8C" w:rsidP="008D385D">
      <w:pPr>
        <w:keepNext/>
        <w:keepLines/>
        <w:autoSpaceDE w:val="0"/>
        <w:autoSpaceDN w:val="0"/>
        <w:adjustRightInd w:val="0"/>
        <w:spacing w:line="360" w:lineRule="auto"/>
        <w:jc w:val="center"/>
        <w:rPr>
          <w:b/>
          <w:bCs/>
          <w:lang w:val="ro-RO"/>
        </w:rPr>
      </w:pPr>
    </w:p>
    <w:p w:rsidR="00DC4B8C" w:rsidRPr="003558A3" w:rsidRDefault="00DC4B8C" w:rsidP="008D385D">
      <w:pPr>
        <w:keepNext/>
        <w:keepLines/>
        <w:autoSpaceDE w:val="0"/>
        <w:autoSpaceDN w:val="0"/>
        <w:adjustRightInd w:val="0"/>
        <w:spacing w:line="360" w:lineRule="auto"/>
        <w:jc w:val="center"/>
        <w:rPr>
          <w:b/>
          <w:bCs/>
          <w:lang w:val="ro-RO"/>
        </w:rPr>
      </w:pPr>
      <w:r w:rsidRPr="003558A3">
        <w:rPr>
          <w:b/>
          <w:bCs/>
          <w:lang w:val="ro-RO"/>
        </w:rPr>
        <w:t xml:space="preserve">Preşedintele </w:t>
      </w:r>
    </w:p>
    <w:p w:rsidR="00DC4B8C" w:rsidRPr="003558A3" w:rsidRDefault="00DC4B8C" w:rsidP="008D385D">
      <w:pPr>
        <w:keepNext/>
        <w:keepLines/>
        <w:autoSpaceDE w:val="0"/>
        <w:autoSpaceDN w:val="0"/>
        <w:adjustRightInd w:val="0"/>
        <w:spacing w:line="360" w:lineRule="auto"/>
        <w:jc w:val="center"/>
        <w:rPr>
          <w:b/>
          <w:bCs/>
          <w:lang w:val="ro-RO"/>
        </w:rPr>
      </w:pPr>
      <w:r w:rsidRPr="003558A3">
        <w:rPr>
          <w:b/>
          <w:bCs/>
          <w:lang w:val="ro-RO"/>
        </w:rPr>
        <w:t>Autorităţii Naţionale de Reglementare în Domeniul Energiei</w:t>
      </w:r>
    </w:p>
    <w:p w:rsidR="007E4735" w:rsidRDefault="00DC4B8C" w:rsidP="008D385D">
      <w:pPr>
        <w:keepNext/>
        <w:keepLines/>
        <w:autoSpaceDE w:val="0"/>
        <w:autoSpaceDN w:val="0"/>
        <w:adjustRightInd w:val="0"/>
        <w:spacing w:line="360" w:lineRule="auto"/>
        <w:jc w:val="center"/>
        <w:rPr>
          <w:lang w:val="ro-RO"/>
        </w:rPr>
      </w:pPr>
      <w:r>
        <w:rPr>
          <w:b/>
          <w:bCs/>
          <w:lang w:val="ro-RO"/>
        </w:rPr>
        <w:t>Dumitru Chiriță</w:t>
      </w:r>
    </w:p>
    <w:p w:rsidR="00DC4B8C" w:rsidRDefault="00DC4B8C" w:rsidP="008D385D">
      <w:pPr>
        <w:keepNext/>
        <w:keepLines/>
        <w:autoSpaceDE w:val="0"/>
        <w:autoSpaceDN w:val="0"/>
        <w:adjustRightInd w:val="0"/>
        <w:spacing w:line="360" w:lineRule="auto"/>
        <w:jc w:val="right"/>
        <w:rPr>
          <w:rFonts w:eastAsia="Calibri"/>
          <w:i/>
          <w:u w:val="single"/>
          <w:lang w:val="es-ES_tradnl"/>
        </w:rPr>
      </w:pPr>
    </w:p>
    <w:p w:rsidR="008D385D" w:rsidRDefault="008D385D" w:rsidP="008D385D">
      <w:pPr>
        <w:keepNext/>
        <w:keepLines/>
        <w:autoSpaceDE w:val="0"/>
        <w:autoSpaceDN w:val="0"/>
        <w:adjustRightInd w:val="0"/>
        <w:spacing w:line="360" w:lineRule="auto"/>
        <w:jc w:val="right"/>
        <w:rPr>
          <w:rFonts w:eastAsia="Calibri"/>
          <w:i/>
          <w:u w:val="single"/>
          <w:lang w:val="es-ES_tradnl"/>
        </w:rPr>
      </w:pPr>
    </w:p>
    <w:p w:rsidR="008D385D" w:rsidRDefault="008D385D" w:rsidP="008D385D">
      <w:pPr>
        <w:keepNext/>
        <w:keepLines/>
        <w:autoSpaceDE w:val="0"/>
        <w:autoSpaceDN w:val="0"/>
        <w:adjustRightInd w:val="0"/>
        <w:spacing w:line="360" w:lineRule="auto"/>
        <w:jc w:val="right"/>
        <w:rPr>
          <w:rFonts w:eastAsia="Calibri"/>
          <w:i/>
          <w:u w:val="single"/>
          <w:lang w:val="es-ES_tradnl"/>
        </w:rPr>
      </w:pPr>
    </w:p>
    <w:p w:rsidR="008D385D" w:rsidRDefault="008D385D" w:rsidP="008D385D">
      <w:pPr>
        <w:keepNext/>
        <w:keepLines/>
        <w:autoSpaceDE w:val="0"/>
        <w:autoSpaceDN w:val="0"/>
        <w:adjustRightInd w:val="0"/>
        <w:spacing w:line="360" w:lineRule="auto"/>
        <w:jc w:val="right"/>
        <w:rPr>
          <w:rFonts w:eastAsia="Calibri"/>
          <w:i/>
          <w:u w:val="single"/>
          <w:lang w:val="es-ES_tradnl"/>
        </w:rPr>
      </w:pPr>
    </w:p>
    <w:p w:rsidR="00DC4B8C" w:rsidRDefault="00DC4B8C" w:rsidP="008D385D">
      <w:pPr>
        <w:keepNext/>
        <w:keepLines/>
        <w:autoSpaceDE w:val="0"/>
        <w:autoSpaceDN w:val="0"/>
        <w:adjustRightInd w:val="0"/>
        <w:spacing w:line="360" w:lineRule="auto"/>
        <w:jc w:val="right"/>
        <w:rPr>
          <w:rFonts w:eastAsia="Calibri"/>
          <w:i/>
          <w:u w:val="single"/>
          <w:lang w:val="es-ES_tradnl"/>
        </w:rPr>
      </w:pPr>
    </w:p>
    <w:p w:rsidR="00DC4B8C" w:rsidRDefault="00DC4B8C" w:rsidP="008D385D">
      <w:pPr>
        <w:keepNext/>
        <w:keepLines/>
        <w:autoSpaceDE w:val="0"/>
        <w:autoSpaceDN w:val="0"/>
        <w:adjustRightInd w:val="0"/>
        <w:spacing w:line="360" w:lineRule="auto"/>
        <w:jc w:val="right"/>
        <w:rPr>
          <w:rFonts w:eastAsia="Calibri"/>
          <w:i/>
          <w:u w:val="single"/>
          <w:lang w:val="es-ES_tradnl"/>
        </w:rPr>
      </w:pPr>
    </w:p>
    <w:p w:rsidR="00DC4B8C" w:rsidRDefault="00DC4B8C" w:rsidP="008D385D">
      <w:pPr>
        <w:keepNext/>
        <w:keepLines/>
        <w:autoSpaceDE w:val="0"/>
        <w:autoSpaceDN w:val="0"/>
        <w:adjustRightInd w:val="0"/>
        <w:spacing w:line="360" w:lineRule="auto"/>
        <w:jc w:val="right"/>
        <w:rPr>
          <w:rFonts w:eastAsia="Calibri"/>
          <w:i/>
          <w:u w:val="single"/>
          <w:lang w:val="es-ES_tradnl"/>
        </w:rPr>
      </w:pPr>
    </w:p>
    <w:p w:rsidR="00DC4B8C" w:rsidRDefault="00DC4B8C" w:rsidP="008D385D">
      <w:pPr>
        <w:keepNext/>
        <w:keepLines/>
        <w:autoSpaceDE w:val="0"/>
        <w:autoSpaceDN w:val="0"/>
        <w:adjustRightInd w:val="0"/>
        <w:spacing w:line="360" w:lineRule="auto"/>
        <w:jc w:val="right"/>
        <w:rPr>
          <w:rFonts w:eastAsia="Calibri"/>
          <w:i/>
          <w:u w:val="single"/>
          <w:lang w:val="es-ES_tradnl"/>
        </w:rPr>
      </w:pPr>
      <w:r>
        <w:rPr>
          <w:rFonts w:eastAsia="Calibri"/>
          <w:i/>
          <w:u w:val="single"/>
          <w:lang w:val="es-ES_tradnl"/>
        </w:rPr>
        <w:lastRenderedPageBreak/>
        <w:t>Anexa nr. 1</w:t>
      </w:r>
    </w:p>
    <w:p w:rsidR="00DC4B8C" w:rsidRPr="00DC4B8C" w:rsidRDefault="00DC4B8C" w:rsidP="008D385D">
      <w:pPr>
        <w:keepNext/>
        <w:keepLines/>
        <w:autoSpaceDE w:val="0"/>
        <w:autoSpaceDN w:val="0"/>
        <w:adjustRightInd w:val="0"/>
        <w:spacing w:line="360" w:lineRule="auto"/>
        <w:jc w:val="right"/>
        <w:rPr>
          <w:rFonts w:eastAsia="Calibri"/>
          <w:i/>
          <w:u w:val="single"/>
          <w:lang w:val="es-ES_tradnl"/>
        </w:rPr>
      </w:pPr>
      <w:r>
        <w:rPr>
          <w:rFonts w:eastAsia="Calibri"/>
          <w:i/>
          <w:u w:val="single"/>
          <w:lang w:val="es-ES_tradnl"/>
        </w:rPr>
        <w:t>(</w:t>
      </w:r>
      <w:r w:rsidRPr="00DC4B8C">
        <w:rPr>
          <w:rFonts w:eastAsia="Calibri"/>
          <w:i/>
          <w:u w:val="single"/>
          <w:lang w:val="es-ES_tradnl"/>
        </w:rPr>
        <w:t>ANEXA Nr. 1</w:t>
      </w:r>
    </w:p>
    <w:p w:rsidR="00DC4B8C" w:rsidRPr="00DC4B8C" w:rsidRDefault="00DC4B8C" w:rsidP="008D385D">
      <w:pPr>
        <w:keepNext/>
        <w:keepLines/>
        <w:autoSpaceDE w:val="0"/>
        <w:autoSpaceDN w:val="0"/>
        <w:adjustRightInd w:val="0"/>
        <w:spacing w:line="360" w:lineRule="auto"/>
        <w:jc w:val="right"/>
        <w:rPr>
          <w:rFonts w:eastAsia="Calibri"/>
          <w:i/>
          <w:lang w:val="es-ES_tradnl"/>
        </w:rPr>
      </w:pPr>
      <w:r w:rsidRPr="00DC4B8C">
        <w:rPr>
          <w:rFonts w:eastAsia="Calibri"/>
          <w:i/>
          <w:u w:val="single"/>
          <w:lang w:val="es-ES_tradnl"/>
        </w:rPr>
        <w:t>la regulament</w:t>
      </w:r>
      <w:r>
        <w:rPr>
          <w:rFonts w:eastAsia="Calibri"/>
          <w:i/>
          <w:u w:val="single"/>
          <w:lang w:val="es-ES_tradnl"/>
        </w:rPr>
        <w:t>)</w:t>
      </w:r>
    </w:p>
    <w:p w:rsidR="00DC4B8C" w:rsidRPr="00DC4B8C" w:rsidRDefault="00DC4B8C" w:rsidP="008D385D">
      <w:pPr>
        <w:keepNext/>
        <w:keepLines/>
        <w:autoSpaceDE w:val="0"/>
        <w:autoSpaceDN w:val="0"/>
        <w:adjustRightInd w:val="0"/>
        <w:spacing w:line="360" w:lineRule="auto"/>
        <w:jc w:val="both"/>
        <w:rPr>
          <w:rFonts w:eastAsia="Calibri"/>
          <w:lang w:val="es-ES_tradnl"/>
        </w:rPr>
      </w:pPr>
    </w:p>
    <w:p w:rsidR="00DC4B8C" w:rsidRPr="00DC4B8C" w:rsidRDefault="00DC4B8C" w:rsidP="008D385D">
      <w:pPr>
        <w:keepNext/>
        <w:keepLines/>
        <w:autoSpaceDE w:val="0"/>
        <w:autoSpaceDN w:val="0"/>
        <w:adjustRightInd w:val="0"/>
        <w:spacing w:line="360" w:lineRule="auto"/>
        <w:jc w:val="center"/>
        <w:rPr>
          <w:rFonts w:eastAsia="Calibri"/>
          <w:b/>
          <w:lang w:val="es-ES_tradnl"/>
        </w:rPr>
      </w:pPr>
      <w:r w:rsidRPr="00DC4B8C">
        <w:rPr>
          <w:rFonts w:eastAsia="Calibri"/>
          <w:b/>
          <w:lang w:val="es-ES_tradnl"/>
        </w:rPr>
        <w:t>CERERE</w:t>
      </w:r>
    </w:p>
    <w:p w:rsidR="00DC4B8C" w:rsidRPr="00DC4B8C" w:rsidRDefault="00DC4B8C" w:rsidP="008D385D">
      <w:pPr>
        <w:keepNext/>
        <w:keepLines/>
        <w:autoSpaceDE w:val="0"/>
        <w:autoSpaceDN w:val="0"/>
        <w:adjustRightInd w:val="0"/>
        <w:spacing w:line="360" w:lineRule="auto"/>
        <w:jc w:val="center"/>
        <w:rPr>
          <w:rFonts w:eastAsia="Calibri"/>
          <w:b/>
          <w:lang w:val="es-ES_tradnl"/>
        </w:rPr>
      </w:pPr>
      <w:r w:rsidRPr="00DC4B8C">
        <w:rPr>
          <w:rFonts w:eastAsia="Calibri"/>
          <w:b/>
          <w:lang w:val="es-ES_tradnl"/>
        </w:rPr>
        <w:t>de racordare la sistemul de transport gaze naturale</w:t>
      </w:r>
    </w:p>
    <w:p w:rsidR="00DC4B8C" w:rsidRPr="007B34F1" w:rsidRDefault="00DC4B8C" w:rsidP="008D385D">
      <w:pPr>
        <w:keepNext/>
        <w:keepLines/>
        <w:autoSpaceDE w:val="0"/>
        <w:autoSpaceDN w:val="0"/>
        <w:adjustRightInd w:val="0"/>
        <w:spacing w:line="360" w:lineRule="auto"/>
        <w:jc w:val="both"/>
        <w:rPr>
          <w:rFonts w:eastAsia="Calibri"/>
          <w:b/>
        </w:rPr>
      </w:pPr>
      <w:r w:rsidRPr="007B34F1">
        <w:rPr>
          <w:rFonts w:eastAsia="Calibri"/>
        </w:rPr>
        <w:t>Către</w:t>
      </w:r>
      <w:r w:rsidRPr="007B34F1">
        <w:rPr>
          <w:rFonts w:eastAsia="Calibri"/>
          <w:b/>
        </w:rPr>
        <w:t xml:space="preserve"> ..................................................</w:t>
      </w:r>
    </w:p>
    <w:tbl>
      <w:tblPr>
        <w:tblW w:w="92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C4B8C" w:rsidRPr="00DC4B8C" w:rsidTr="00032475">
        <w:tc>
          <w:tcPr>
            <w:tcW w:w="9203" w:type="dxa"/>
            <w:tcBorders>
              <w:top w:val="single" w:sz="12" w:space="0" w:color="auto"/>
              <w:left w:val="single" w:sz="12" w:space="0" w:color="auto"/>
              <w:bottom w:val="single" w:sz="12" w:space="0" w:color="auto"/>
              <w:right w:val="single" w:sz="12" w:space="0" w:color="auto"/>
            </w:tcBorders>
            <w:shd w:val="clear" w:color="auto" w:fill="auto"/>
          </w:tcPr>
          <w:p w:rsidR="00DC4B8C" w:rsidRPr="00DC4B8C" w:rsidRDefault="00DC4B8C" w:rsidP="008D385D">
            <w:pPr>
              <w:keepLines/>
              <w:widowControl w:val="0"/>
              <w:autoSpaceDE w:val="0"/>
              <w:autoSpaceDN w:val="0"/>
              <w:adjustRightInd w:val="0"/>
              <w:spacing w:line="360" w:lineRule="auto"/>
              <w:jc w:val="both"/>
              <w:rPr>
                <w:rFonts w:eastAsia="Calibri"/>
                <w:b/>
                <w:lang w:val="es-ES_tradnl"/>
              </w:rPr>
            </w:pPr>
            <w:r w:rsidRPr="00DC4B8C">
              <w:rPr>
                <w:rFonts w:eastAsia="Calibri"/>
                <w:lang w:val="es-ES_tradnl"/>
              </w:rPr>
              <w:t>SECŢIUNEA 1.</w:t>
            </w:r>
            <w:r w:rsidRPr="00DC4B8C">
              <w:rPr>
                <w:rFonts w:eastAsia="Calibri"/>
                <w:b/>
                <w:lang w:val="es-ES_tradnl"/>
              </w:rPr>
              <w:t xml:space="preserve"> Datele de identificare ale solicitantului</w:t>
            </w:r>
          </w:p>
        </w:tc>
      </w:tr>
      <w:tr w:rsidR="00DC4B8C" w:rsidRPr="00DC4B8C" w:rsidTr="00032475">
        <w:tc>
          <w:tcPr>
            <w:tcW w:w="9203" w:type="dxa"/>
            <w:shd w:val="clear" w:color="auto" w:fill="auto"/>
          </w:tcPr>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7B34F1">
              <w:rPr>
                <w:rFonts w:eastAsia="Calibri"/>
              </w:rPr>
              <w:t>Denumirea: ____________________________________</w:t>
            </w:r>
          </w:p>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DC4B8C">
              <w:rPr>
                <w:rFonts w:eastAsia="Calibri"/>
                <w:lang w:val="es-ES_tradnl"/>
              </w:rPr>
              <w:t xml:space="preserve">Adresa sediului social: localitatea__________, str. </w:t>
            </w:r>
            <w:r w:rsidRPr="007B34F1">
              <w:rPr>
                <w:rFonts w:eastAsia="Calibri"/>
              </w:rPr>
              <w:t>__________ nr. ___, bl. _____, sc. ____, et. ____, ap. ___, judeţul __________, codul poştal ___________, telefon ______________, fax ____________, e-mail ________________</w:t>
            </w:r>
          </w:p>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DC4B8C">
              <w:rPr>
                <w:rFonts w:eastAsia="Calibri"/>
                <w:lang w:val="es-ES_tradnl"/>
              </w:rPr>
              <w:t xml:space="preserve">Adresa de corespondenţă: localitatea__________, str. </w:t>
            </w:r>
            <w:r w:rsidRPr="007B34F1">
              <w:rPr>
                <w:rFonts w:eastAsia="Calibri"/>
              </w:rPr>
              <w:t>__________ nr. ___, bl. _____, sc. ____, et. ____, ap. ___, judeţul __________, codul poştal ___________, telefon ______________, fax ____________, e-mail ________________</w:t>
            </w:r>
          </w:p>
          <w:p w:rsidR="00DC4B8C" w:rsidRPr="00DC4B8C" w:rsidRDefault="00DC4B8C" w:rsidP="008D385D">
            <w:pPr>
              <w:keepLines/>
              <w:widowControl w:val="0"/>
              <w:numPr>
                <w:ilvl w:val="0"/>
                <w:numId w:val="9"/>
              </w:numPr>
              <w:autoSpaceDE w:val="0"/>
              <w:autoSpaceDN w:val="0"/>
              <w:adjustRightInd w:val="0"/>
              <w:spacing w:line="360" w:lineRule="auto"/>
              <w:ind w:left="323" w:hanging="323"/>
              <w:jc w:val="both"/>
              <w:rPr>
                <w:rFonts w:eastAsia="Calibri"/>
                <w:lang w:val="es-ES_tradnl"/>
              </w:rPr>
            </w:pPr>
            <w:r w:rsidRPr="00DC4B8C">
              <w:rPr>
                <w:rFonts w:eastAsia="Calibri"/>
                <w:lang w:val="es-ES_tradnl"/>
              </w:rPr>
              <w:t>Număr unic de înregistrare la Oficiul Naţional al Registrului Comerţului: ______________</w:t>
            </w:r>
          </w:p>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DC4B8C">
              <w:rPr>
                <w:rFonts w:eastAsia="Calibri"/>
                <w:lang w:val="es-ES_tradnl"/>
              </w:rPr>
              <w:t xml:space="preserve">Reprezentantul legal: ________________________________ identificat prin buletin/carte de identitate seria  ____ nr. </w:t>
            </w:r>
            <w:r w:rsidRPr="007B34F1">
              <w:rPr>
                <w:rFonts w:eastAsia="Calibri"/>
              </w:rPr>
              <w:t>______, eliberat/ă de ______________ la data _____________, domiciliat în localitatea _______________, str. ________ nr. ____, bl. _____, sc. ____, et. ____, ap. _____, judeţul/sectorul ______, codul poştal _______</w:t>
            </w:r>
          </w:p>
          <w:p w:rsidR="00DC4B8C" w:rsidRPr="00DC4B8C" w:rsidRDefault="00DC4B8C" w:rsidP="008D385D">
            <w:pPr>
              <w:keepLines/>
              <w:widowControl w:val="0"/>
              <w:numPr>
                <w:ilvl w:val="0"/>
                <w:numId w:val="9"/>
              </w:numPr>
              <w:autoSpaceDE w:val="0"/>
              <w:autoSpaceDN w:val="0"/>
              <w:adjustRightInd w:val="0"/>
              <w:spacing w:line="360" w:lineRule="auto"/>
              <w:ind w:left="323" w:hanging="323"/>
              <w:jc w:val="both"/>
              <w:rPr>
                <w:rFonts w:eastAsia="Calibri"/>
                <w:lang w:val="es-ES_tradnl"/>
              </w:rPr>
            </w:pPr>
            <w:r w:rsidRPr="00DC4B8C">
              <w:rPr>
                <w:rFonts w:eastAsia="Calibri"/>
                <w:lang w:val="es-ES_tradnl"/>
              </w:rPr>
              <w:t>Datele de contact ale reprezentantului legal: telefon _______________, fax ____________, e-mail ________________</w:t>
            </w:r>
          </w:p>
          <w:p w:rsidR="00DC4B8C" w:rsidRPr="007B34F1" w:rsidRDefault="00DC4B8C" w:rsidP="008D385D">
            <w:pPr>
              <w:keepLines/>
              <w:widowControl w:val="0"/>
              <w:tabs>
                <w:tab w:val="left" w:pos="10"/>
              </w:tabs>
              <w:autoSpaceDE w:val="0"/>
              <w:autoSpaceDN w:val="0"/>
              <w:adjustRightInd w:val="0"/>
              <w:spacing w:line="360" w:lineRule="auto"/>
              <w:ind w:left="10"/>
              <w:jc w:val="both"/>
              <w:rPr>
                <w:rFonts w:eastAsia="Calibri"/>
              </w:rPr>
            </w:pPr>
            <w:r w:rsidRPr="007B34F1">
              <w:rPr>
                <w:rFonts w:eastAsia="Calibri"/>
              </w:rPr>
              <w:t>sau</w:t>
            </w:r>
          </w:p>
          <w:p w:rsidR="00DC4B8C" w:rsidRPr="00DC4B8C" w:rsidRDefault="00DC4B8C" w:rsidP="008D385D">
            <w:pPr>
              <w:keepLines/>
              <w:widowControl w:val="0"/>
              <w:numPr>
                <w:ilvl w:val="0"/>
                <w:numId w:val="9"/>
              </w:numPr>
              <w:autoSpaceDE w:val="0"/>
              <w:autoSpaceDN w:val="0"/>
              <w:adjustRightInd w:val="0"/>
              <w:spacing w:line="360" w:lineRule="auto"/>
              <w:ind w:left="323" w:hanging="323"/>
              <w:jc w:val="both"/>
              <w:rPr>
                <w:rFonts w:eastAsia="Calibri"/>
                <w:lang w:val="es-ES_tradnl"/>
              </w:rPr>
            </w:pPr>
            <w:r w:rsidRPr="00DC4B8C">
              <w:rPr>
                <w:rFonts w:eastAsia="Calibri"/>
                <w:lang w:val="es-ES_tradnl"/>
              </w:rPr>
              <w:t>Numele şi prenumele solicitantului/mandatarului: ____________________________________</w:t>
            </w:r>
          </w:p>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7B34F1">
              <w:rPr>
                <w:rFonts w:eastAsia="Calibri"/>
              </w:rPr>
              <w:t>Adresa domiciliului: localitatea__________, str. __________ nr. ___, bl. _____, sc. ____, et. ____, ap. ___, judeţul __________, codul poştal ___________, telefon ______________, fax ____________, e-mail ________________</w:t>
            </w:r>
          </w:p>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DC4B8C">
              <w:rPr>
                <w:rFonts w:eastAsia="Calibri"/>
                <w:lang w:val="es-ES_tradnl"/>
              </w:rPr>
              <w:t xml:space="preserve">Adresa de corespondenţă: localitatea__________, str. </w:t>
            </w:r>
            <w:r w:rsidRPr="007B34F1">
              <w:rPr>
                <w:rFonts w:eastAsia="Calibri"/>
              </w:rPr>
              <w:t>__________ nr. ___, bl. _____, sc. ____, et. ____, ap. ___, judeţul __________, codul poştal ___________, telefon ______________, fax ____________, e-mail ________________</w:t>
            </w:r>
          </w:p>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DC4B8C">
              <w:rPr>
                <w:rFonts w:eastAsia="Calibri"/>
                <w:lang w:val="es-ES_tradnl"/>
              </w:rPr>
              <w:t xml:space="preserve">Reprezentantul legal: ________________________________, identificat prin buletin/carte de identitate seria  ____ nr. </w:t>
            </w:r>
            <w:r w:rsidRPr="007B34F1">
              <w:rPr>
                <w:rFonts w:eastAsia="Calibri"/>
              </w:rPr>
              <w:t>______ eliberat/ă de ______________ la data _____________, domiciliat în localitatea _______________, str. ________ nr. ____, bl. _____, sc. ____, et. ____, ap. _____, judeţul/sectorul ______, codul poştal _______</w:t>
            </w:r>
          </w:p>
          <w:p w:rsidR="00DC4B8C" w:rsidRPr="007B34F1" w:rsidRDefault="00DC4B8C" w:rsidP="008D385D">
            <w:pPr>
              <w:keepLines/>
              <w:widowControl w:val="0"/>
              <w:numPr>
                <w:ilvl w:val="0"/>
                <w:numId w:val="9"/>
              </w:numPr>
              <w:autoSpaceDE w:val="0"/>
              <w:autoSpaceDN w:val="0"/>
              <w:adjustRightInd w:val="0"/>
              <w:spacing w:line="360" w:lineRule="auto"/>
              <w:ind w:left="323" w:hanging="323"/>
              <w:jc w:val="both"/>
              <w:rPr>
                <w:rFonts w:eastAsia="Calibri"/>
              </w:rPr>
            </w:pPr>
            <w:r w:rsidRPr="007B34F1">
              <w:rPr>
                <w:rFonts w:eastAsia="Calibri"/>
              </w:rPr>
              <w:t>Tipul solicitantului</w:t>
            </w:r>
          </w:p>
          <w:p w:rsidR="00DC4B8C" w:rsidRPr="007B34F1" w:rsidRDefault="00DC4B8C" w:rsidP="008D385D">
            <w:pPr>
              <w:keepLines/>
              <w:widowControl w:val="0"/>
              <w:numPr>
                <w:ilvl w:val="0"/>
                <w:numId w:val="34"/>
              </w:numPr>
              <w:autoSpaceDE w:val="0"/>
              <w:autoSpaceDN w:val="0"/>
              <w:adjustRightInd w:val="0"/>
              <w:spacing w:line="360" w:lineRule="auto"/>
              <w:jc w:val="both"/>
              <w:rPr>
                <w:rFonts w:eastAsia="Calibri"/>
              </w:rPr>
            </w:pPr>
            <w:r w:rsidRPr="007B34F1">
              <w:rPr>
                <w:rFonts w:eastAsia="Calibri"/>
              </w:rPr>
              <w:t>nou;</w:t>
            </w:r>
          </w:p>
          <w:p w:rsidR="00DC4B8C" w:rsidRPr="007B34F1" w:rsidRDefault="00DC4B8C" w:rsidP="008D385D">
            <w:pPr>
              <w:keepLines/>
              <w:widowControl w:val="0"/>
              <w:numPr>
                <w:ilvl w:val="0"/>
                <w:numId w:val="34"/>
              </w:numPr>
              <w:autoSpaceDE w:val="0"/>
              <w:autoSpaceDN w:val="0"/>
              <w:adjustRightInd w:val="0"/>
              <w:spacing w:line="360" w:lineRule="auto"/>
              <w:jc w:val="both"/>
              <w:rPr>
                <w:rFonts w:eastAsia="Calibri"/>
              </w:rPr>
            </w:pPr>
            <w:r w:rsidRPr="007B34F1">
              <w:rPr>
                <w:rFonts w:eastAsia="Calibri"/>
              </w:rPr>
              <w:lastRenderedPageBreak/>
              <w:t>existent.</w:t>
            </w:r>
          </w:p>
          <w:p w:rsidR="00DC4B8C" w:rsidRPr="00B71739" w:rsidRDefault="00DC4B8C" w:rsidP="008D385D">
            <w:pPr>
              <w:keepLines/>
              <w:widowControl w:val="0"/>
              <w:numPr>
                <w:ilvl w:val="0"/>
                <w:numId w:val="9"/>
              </w:numPr>
              <w:autoSpaceDE w:val="0"/>
              <w:autoSpaceDN w:val="0"/>
              <w:adjustRightInd w:val="0"/>
              <w:spacing w:line="360" w:lineRule="auto"/>
              <w:ind w:left="10" w:hanging="10"/>
              <w:jc w:val="both"/>
              <w:rPr>
                <w:lang w:val="es-ES_tradnl"/>
              </w:rPr>
            </w:pPr>
            <w:r w:rsidRPr="00DC4B8C">
              <w:rPr>
                <w:lang w:val="es-ES_tradnl"/>
              </w:rPr>
              <w:t>Răspunsul OTS</w:t>
            </w:r>
            <w:r w:rsidRPr="00B71739">
              <w:rPr>
                <w:lang w:val="es-ES_tradnl"/>
              </w:rPr>
              <w:t xml:space="preserve"> la prezenta cerere:</w:t>
            </w:r>
          </w:p>
          <w:p w:rsidR="00DC4B8C" w:rsidRPr="00B71739" w:rsidRDefault="00DC4B8C" w:rsidP="008D385D">
            <w:pPr>
              <w:keepLines/>
              <w:widowControl w:val="0"/>
              <w:numPr>
                <w:ilvl w:val="0"/>
                <w:numId w:val="4"/>
              </w:numPr>
              <w:spacing w:line="360" w:lineRule="auto"/>
              <w:jc w:val="both"/>
              <w:rPr>
                <w:lang w:val="es-ES_tradnl"/>
              </w:rPr>
            </w:pPr>
            <w:r w:rsidRPr="00B71739">
              <w:rPr>
                <w:lang w:val="es-ES_tradnl"/>
              </w:rPr>
              <w:t>se transmite prin po</w:t>
            </w:r>
            <w:r w:rsidRPr="00B71739">
              <w:rPr>
                <w:rFonts w:ascii="Tahoma" w:hAnsi="Tahoma" w:cs="Tahoma"/>
                <w:lang w:val="es-ES_tradnl"/>
              </w:rPr>
              <w:t>ș</w:t>
            </w:r>
            <w:r w:rsidRPr="00B71739">
              <w:rPr>
                <w:lang w:val="es-ES_tradnl"/>
              </w:rPr>
              <w:t>tă la adresa de domiciliu/sediu social/loc de consum a solicitantului sau la adresa mandatarului;</w:t>
            </w:r>
          </w:p>
          <w:p w:rsidR="00DC4B8C" w:rsidRPr="00B71739" w:rsidRDefault="00DC4B8C" w:rsidP="008D385D">
            <w:pPr>
              <w:keepLines/>
              <w:widowControl w:val="0"/>
              <w:numPr>
                <w:ilvl w:val="0"/>
                <w:numId w:val="4"/>
              </w:numPr>
              <w:spacing w:line="360" w:lineRule="auto"/>
              <w:jc w:val="both"/>
              <w:rPr>
                <w:lang w:val="es-ES_tradnl"/>
              </w:rPr>
            </w:pPr>
            <w:r w:rsidRPr="00B71739">
              <w:rPr>
                <w:lang w:val="es-ES_tradnl"/>
              </w:rPr>
              <w:t>se ridică personal de solicitant sau de mandatar de la sediul O</w:t>
            </w:r>
            <w:r w:rsidRPr="00DC4B8C">
              <w:rPr>
                <w:lang w:val="es-ES_tradnl"/>
              </w:rPr>
              <w:t>T</w:t>
            </w:r>
            <w:r w:rsidRPr="00B71739">
              <w:rPr>
                <w:lang w:val="es-ES_tradnl"/>
              </w:rPr>
              <w:t xml:space="preserve">S. </w:t>
            </w:r>
          </w:p>
          <w:p w:rsidR="00DC4B8C" w:rsidRPr="00B71739" w:rsidRDefault="00DC4B8C" w:rsidP="008D385D">
            <w:pPr>
              <w:keepLines/>
              <w:widowControl w:val="0"/>
              <w:numPr>
                <w:ilvl w:val="0"/>
                <w:numId w:val="9"/>
              </w:numPr>
              <w:autoSpaceDE w:val="0"/>
              <w:autoSpaceDN w:val="0"/>
              <w:adjustRightInd w:val="0"/>
              <w:spacing w:line="360" w:lineRule="auto"/>
              <w:ind w:left="10" w:hanging="10"/>
              <w:jc w:val="both"/>
              <w:rPr>
                <w:lang w:val="es-ES_tradnl"/>
              </w:rPr>
            </w:pPr>
            <w:r w:rsidRPr="00B71739">
              <w:rPr>
                <w:lang w:val="es-ES_tradnl"/>
              </w:rPr>
              <w:t>Comunicarea solicitantului cu O</w:t>
            </w:r>
            <w:r w:rsidRPr="00DC4B8C">
              <w:rPr>
                <w:lang w:val="es-ES_tradnl"/>
              </w:rPr>
              <w:t>T</w:t>
            </w:r>
            <w:r w:rsidRPr="00B71739">
              <w:rPr>
                <w:lang w:val="es-ES_tradnl"/>
              </w:rPr>
              <w:t>S se realizează prin:</w:t>
            </w:r>
          </w:p>
          <w:p w:rsidR="00DC4B8C" w:rsidRPr="00B71739" w:rsidRDefault="00DC4B8C" w:rsidP="008D385D">
            <w:pPr>
              <w:keepLines/>
              <w:widowControl w:val="0"/>
              <w:numPr>
                <w:ilvl w:val="0"/>
                <w:numId w:val="4"/>
              </w:numPr>
              <w:spacing w:line="360" w:lineRule="auto"/>
              <w:jc w:val="both"/>
            </w:pPr>
            <w:r w:rsidRPr="00B71739">
              <w:t>po</w:t>
            </w:r>
            <w:r w:rsidRPr="00B71739">
              <w:rPr>
                <w:rFonts w:ascii="Tahoma" w:hAnsi="Tahoma" w:cs="Tahoma"/>
              </w:rPr>
              <w:t>ș</w:t>
            </w:r>
            <w:r w:rsidRPr="00B71739">
              <w:t>ta electronică;</w:t>
            </w:r>
          </w:p>
          <w:p w:rsidR="00DC4B8C" w:rsidRPr="00B71739" w:rsidRDefault="00DC4B8C" w:rsidP="008D385D">
            <w:pPr>
              <w:keepLines/>
              <w:widowControl w:val="0"/>
              <w:numPr>
                <w:ilvl w:val="0"/>
                <w:numId w:val="4"/>
              </w:numPr>
              <w:spacing w:line="360" w:lineRule="auto"/>
              <w:jc w:val="both"/>
            </w:pPr>
            <w:r w:rsidRPr="00B71739">
              <w:t>fax;</w:t>
            </w:r>
          </w:p>
          <w:p w:rsidR="00DC4B8C" w:rsidRPr="00B71739" w:rsidRDefault="00DC4B8C" w:rsidP="008D385D">
            <w:pPr>
              <w:keepLines/>
              <w:widowControl w:val="0"/>
              <w:numPr>
                <w:ilvl w:val="0"/>
                <w:numId w:val="4"/>
              </w:numPr>
              <w:spacing w:line="360" w:lineRule="auto"/>
              <w:jc w:val="both"/>
            </w:pPr>
            <w:r w:rsidRPr="00B71739">
              <w:t>personal la sediul O</w:t>
            </w:r>
            <w:r>
              <w:t>T</w:t>
            </w:r>
            <w:r w:rsidRPr="00B71739">
              <w:t>S;</w:t>
            </w:r>
          </w:p>
          <w:p w:rsidR="00DC4B8C" w:rsidRPr="00B71739" w:rsidRDefault="00DC4B8C" w:rsidP="008D385D">
            <w:pPr>
              <w:keepLines/>
              <w:widowControl w:val="0"/>
              <w:numPr>
                <w:ilvl w:val="0"/>
                <w:numId w:val="4"/>
              </w:numPr>
              <w:spacing w:line="360" w:lineRule="auto"/>
              <w:jc w:val="both"/>
            </w:pPr>
            <w:r w:rsidRPr="00B71739">
              <w:t>telefon, sms;</w:t>
            </w:r>
          </w:p>
          <w:p w:rsidR="00DC4B8C" w:rsidRPr="00B71739" w:rsidRDefault="00DC4B8C" w:rsidP="008D385D">
            <w:pPr>
              <w:keepLines/>
              <w:widowControl w:val="0"/>
              <w:numPr>
                <w:ilvl w:val="0"/>
                <w:numId w:val="4"/>
              </w:numPr>
              <w:spacing w:line="360" w:lineRule="auto"/>
              <w:jc w:val="both"/>
            </w:pPr>
            <w:r w:rsidRPr="00B71739">
              <w:t>alte căi de comunicare.</w:t>
            </w:r>
          </w:p>
          <w:p w:rsidR="00DC4B8C" w:rsidRPr="00B71739" w:rsidRDefault="00DC4B8C" w:rsidP="008D385D">
            <w:pPr>
              <w:keepLines/>
              <w:widowControl w:val="0"/>
              <w:numPr>
                <w:ilvl w:val="0"/>
                <w:numId w:val="9"/>
              </w:numPr>
              <w:autoSpaceDE w:val="0"/>
              <w:autoSpaceDN w:val="0"/>
              <w:adjustRightInd w:val="0"/>
              <w:spacing w:line="360" w:lineRule="auto"/>
              <w:ind w:left="10" w:hanging="10"/>
              <w:jc w:val="both"/>
              <w:rPr>
                <w:lang w:val="es-ES_tradnl"/>
              </w:rPr>
            </w:pPr>
            <w:r w:rsidRPr="00B71739">
              <w:rPr>
                <w:lang w:val="es-ES_tradnl"/>
              </w:rPr>
              <w:t>Pentru publicarea pe pagina de internet a O</w:t>
            </w:r>
            <w:r w:rsidRPr="00DC4B8C">
              <w:rPr>
                <w:lang w:val="es-ES_tradnl"/>
              </w:rPr>
              <w:t>T</w:t>
            </w:r>
            <w:r w:rsidRPr="00B71739">
              <w:rPr>
                <w:lang w:val="es-ES_tradnl"/>
              </w:rPr>
              <w:t>S a informa</w:t>
            </w:r>
            <w:r w:rsidRPr="00B71739">
              <w:rPr>
                <w:rFonts w:ascii="Tahoma" w:hAnsi="Tahoma" w:cs="Tahoma"/>
                <w:lang w:val="es-ES_tradnl"/>
              </w:rPr>
              <w:t>ț</w:t>
            </w:r>
            <w:r w:rsidRPr="00B71739">
              <w:rPr>
                <w:lang w:val="es-ES_tradnl"/>
              </w:rPr>
              <w:t xml:space="preserve">iilor cu privire la datele de contact </w:t>
            </w:r>
            <w:r w:rsidRPr="00B71739">
              <w:rPr>
                <w:rFonts w:ascii="Tahoma" w:hAnsi="Tahoma" w:cs="Tahoma"/>
                <w:lang w:val="es-ES_tradnl"/>
              </w:rPr>
              <w:t>ș</w:t>
            </w:r>
            <w:r w:rsidRPr="00B71739">
              <w:rPr>
                <w:lang w:val="es-ES_tradnl"/>
              </w:rPr>
              <w:t>i adresa solicitantul</w:t>
            </w:r>
            <w:r w:rsidRPr="00DC4B8C">
              <w:rPr>
                <w:lang w:val="es-ES_tradnl"/>
              </w:rPr>
              <w:t>ui</w:t>
            </w:r>
            <w:r w:rsidRPr="00B71739">
              <w:rPr>
                <w:lang w:val="es-ES_tradnl"/>
              </w:rPr>
              <w:t>:</w:t>
            </w:r>
          </w:p>
          <w:p w:rsidR="00DC4B8C" w:rsidRPr="00B71739" w:rsidRDefault="00DC4B8C" w:rsidP="008D385D">
            <w:pPr>
              <w:keepLines/>
              <w:widowControl w:val="0"/>
              <w:numPr>
                <w:ilvl w:val="0"/>
                <w:numId w:val="4"/>
              </w:numPr>
              <w:spacing w:line="360" w:lineRule="auto"/>
              <w:jc w:val="both"/>
              <w:rPr>
                <w:lang w:val="es-ES_tradnl"/>
              </w:rPr>
            </w:pPr>
            <w:r w:rsidRPr="00B71739">
              <w:rPr>
                <w:lang w:val="es-ES_tradnl"/>
              </w:rPr>
              <w:t>este de acord cu publicarea;</w:t>
            </w:r>
          </w:p>
          <w:p w:rsidR="00DC4B8C" w:rsidRPr="00DC4B8C" w:rsidRDefault="00DC4B8C" w:rsidP="008D385D">
            <w:pPr>
              <w:keepLines/>
              <w:widowControl w:val="0"/>
              <w:numPr>
                <w:ilvl w:val="0"/>
                <w:numId w:val="4"/>
              </w:numPr>
              <w:spacing w:line="360" w:lineRule="auto"/>
              <w:jc w:val="both"/>
              <w:rPr>
                <w:rFonts w:eastAsia="Calibri"/>
                <w:lang w:val="es-ES_tradnl"/>
              </w:rPr>
            </w:pPr>
            <w:r w:rsidRPr="00DC4B8C">
              <w:rPr>
                <w:lang w:val="es-ES_tradnl"/>
              </w:rPr>
              <w:t>nu este de acord cu publicarea.</w:t>
            </w:r>
          </w:p>
        </w:tc>
      </w:tr>
    </w:tbl>
    <w:p w:rsidR="00DC4B8C" w:rsidRPr="00DC4B8C" w:rsidRDefault="00DC4B8C" w:rsidP="008D385D">
      <w:pPr>
        <w:keepNext/>
        <w:keepLines/>
        <w:autoSpaceDE w:val="0"/>
        <w:autoSpaceDN w:val="0"/>
        <w:adjustRightInd w:val="0"/>
        <w:spacing w:line="360" w:lineRule="auto"/>
        <w:jc w:val="both"/>
        <w:rPr>
          <w:rFonts w:eastAsia="Calibri"/>
          <w:lang w:val="es-ES_tradnl"/>
        </w:rPr>
      </w:pPr>
    </w:p>
    <w:tbl>
      <w:tblPr>
        <w:tblW w:w="92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C4B8C" w:rsidRPr="00DC4B8C" w:rsidTr="00032475">
        <w:tc>
          <w:tcPr>
            <w:tcW w:w="9203" w:type="dxa"/>
            <w:tcBorders>
              <w:top w:val="single" w:sz="12" w:space="0" w:color="auto"/>
              <w:left w:val="single" w:sz="12" w:space="0" w:color="auto"/>
              <w:bottom w:val="single" w:sz="12" w:space="0" w:color="auto"/>
              <w:right w:val="single" w:sz="12" w:space="0" w:color="auto"/>
            </w:tcBorders>
            <w:shd w:val="clear" w:color="auto" w:fill="auto"/>
          </w:tcPr>
          <w:p w:rsidR="00DC4B8C" w:rsidRPr="00DC4B8C" w:rsidRDefault="00DC4B8C" w:rsidP="008D385D">
            <w:pPr>
              <w:keepLines/>
              <w:widowControl w:val="0"/>
              <w:autoSpaceDE w:val="0"/>
              <w:autoSpaceDN w:val="0"/>
              <w:adjustRightInd w:val="0"/>
              <w:spacing w:line="360" w:lineRule="auto"/>
              <w:jc w:val="both"/>
              <w:rPr>
                <w:rFonts w:eastAsia="Calibri"/>
                <w:b/>
                <w:lang w:val="es-ES_tradnl"/>
              </w:rPr>
            </w:pPr>
            <w:r w:rsidRPr="00DC4B8C">
              <w:rPr>
                <w:rFonts w:eastAsia="Calibri"/>
                <w:lang w:val="es-ES_tradnl"/>
              </w:rPr>
              <w:t>SECŢIUNEA 2.</w:t>
            </w:r>
            <w:r w:rsidRPr="00DC4B8C">
              <w:rPr>
                <w:rFonts w:eastAsia="Calibri"/>
                <w:b/>
                <w:lang w:val="es-ES_tradnl"/>
              </w:rPr>
              <w:t xml:space="preserve"> Informații privind obiectivul pentru care se solicită racordarea</w:t>
            </w:r>
          </w:p>
        </w:tc>
      </w:tr>
      <w:tr w:rsidR="00DC4B8C" w:rsidRPr="007B34F1" w:rsidTr="00032475">
        <w:tc>
          <w:tcPr>
            <w:tcW w:w="9203" w:type="dxa"/>
            <w:shd w:val="clear" w:color="auto" w:fill="auto"/>
          </w:tcPr>
          <w:p w:rsidR="00DC4B8C" w:rsidRPr="007B34F1" w:rsidRDefault="00DC4B8C" w:rsidP="008D385D">
            <w:pPr>
              <w:keepLines/>
              <w:widowControl w:val="0"/>
              <w:numPr>
                <w:ilvl w:val="0"/>
                <w:numId w:val="31"/>
              </w:numPr>
              <w:tabs>
                <w:tab w:val="left" w:pos="323"/>
                <w:tab w:val="left" w:pos="1134"/>
                <w:tab w:val="left" w:pos="1701"/>
                <w:tab w:val="left" w:pos="1985"/>
              </w:tabs>
              <w:spacing w:line="360" w:lineRule="auto"/>
              <w:ind w:left="323" w:hanging="323"/>
              <w:contextualSpacing/>
              <w:jc w:val="both"/>
            </w:pPr>
            <w:r w:rsidRPr="007B34F1">
              <w:t>Denumirea: _____________________________________</w:t>
            </w:r>
          </w:p>
          <w:p w:rsidR="00DC4B8C" w:rsidRPr="007B34F1" w:rsidRDefault="00DC4B8C" w:rsidP="008D385D">
            <w:pPr>
              <w:keepLines/>
              <w:widowControl w:val="0"/>
              <w:numPr>
                <w:ilvl w:val="0"/>
                <w:numId w:val="31"/>
              </w:numPr>
              <w:tabs>
                <w:tab w:val="left" w:pos="323"/>
                <w:tab w:val="left" w:pos="1134"/>
                <w:tab w:val="left" w:pos="1701"/>
                <w:tab w:val="left" w:pos="1985"/>
              </w:tabs>
              <w:spacing w:line="360" w:lineRule="auto"/>
              <w:ind w:left="323" w:hanging="323"/>
              <w:contextualSpacing/>
              <w:jc w:val="both"/>
            </w:pPr>
            <w:r w:rsidRPr="007B34F1">
              <w:t>Amplasamentul: __________________________________</w:t>
            </w:r>
          </w:p>
          <w:p w:rsidR="00DC4B8C" w:rsidRPr="007B34F1" w:rsidRDefault="00DC4B8C" w:rsidP="008D385D">
            <w:pPr>
              <w:keepLines/>
              <w:widowControl w:val="0"/>
              <w:tabs>
                <w:tab w:val="left" w:pos="323"/>
                <w:tab w:val="left" w:pos="1134"/>
                <w:tab w:val="left" w:pos="1701"/>
                <w:tab w:val="left" w:pos="1985"/>
              </w:tabs>
              <w:spacing w:line="360" w:lineRule="auto"/>
              <w:ind w:left="323"/>
              <w:jc w:val="both"/>
            </w:pPr>
            <w:r w:rsidRPr="007B34F1">
              <w:t>_______________________________________________________________________</w:t>
            </w:r>
          </w:p>
          <w:p w:rsidR="00DC4B8C" w:rsidRPr="007B34F1" w:rsidRDefault="00DC4B8C" w:rsidP="008D385D">
            <w:pPr>
              <w:keepLines/>
              <w:widowControl w:val="0"/>
              <w:numPr>
                <w:ilvl w:val="0"/>
                <w:numId w:val="31"/>
              </w:numPr>
              <w:tabs>
                <w:tab w:val="left" w:pos="323"/>
                <w:tab w:val="left" w:pos="436"/>
                <w:tab w:val="left" w:pos="1701"/>
                <w:tab w:val="left" w:pos="1985"/>
              </w:tabs>
              <w:spacing w:line="360" w:lineRule="auto"/>
              <w:ind w:left="323" w:hanging="323"/>
              <w:contextualSpacing/>
            </w:pPr>
            <w:r w:rsidRPr="007B34F1">
              <w:t>Scurtă descriere a amplasamentului: ________________________________________________________________________</w:t>
            </w:r>
          </w:p>
          <w:p w:rsidR="00DC4B8C" w:rsidRPr="007B34F1" w:rsidRDefault="00DC4B8C" w:rsidP="008D385D">
            <w:pPr>
              <w:keepLines/>
              <w:widowControl w:val="0"/>
              <w:tabs>
                <w:tab w:val="left" w:pos="323"/>
                <w:tab w:val="left" w:pos="1134"/>
                <w:tab w:val="left" w:pos="1701"/>
                <w:tab w:val="left" w:pos="1985"/>
              </w:tabs>
              <w:spacing w:line="360" w:lineRule="auto"/>
              <w:ind w:left="323"/>
              <w:jc w:val="both"/>
            </w:pPr>
            <w:r w:rsidRPr="007B34F1">
              <w:t>________________________________________________________________________</w:t>
            </w:r>
          </w:p>
          <w:p w:rsidR="00DC4B8C" w:rsidRPr="007B34F1" w:rsidRDefault="00DC4B8C" w:rsidP="008D385D">
            <w:pPr>
              <w:keepLines/>
              <w:widowControl w:val="0"/>
              <w:numPr>
                <w:ilvl w:val="0"/>
                <w:numId w:val="31"/>
              </w:numPr>
              <w:tabs>
                <w:tab w:val="left" w:pos="323"/>
                <w:tab w:val="left" w:pos="436"/>
                <w:tab w:val="left" w:pos="1701"/>
                <w:tab w:val="left" w:pos="1985"/>
              </w:tabs>
              <w:spacing w:line="360" w:lineRule="auto"/>
              <w:ind w:left="323" w:hanging="323"/>
              <w:contextualSpacing/>
            </w:pPr>
            <w:r w:rsidRPr="007B34F1">
              <w:t>Scopul racordării: _________________________________________________________</w:t>
            </w:r>
          </w:p>
          <w:p w:rsidR="00DC4B8C" w:rsidRPr="007B34F1" w:rsidRDefault="00DC4B8C" w:rsidP="008D385D">
            <w:pPr>
              <w:keepLines/>
              <w:widowControl w:val="0"/>
              <w:numPr>
                <w:ilvl w:val="0"/>
                <w:numId w:val="31"/>
              </w:numPr>
              <w:tabs>
                <w:tab w:val="left" w:pos="294"/>
                <w:tab w:val="left" w:pos="323"/>
                <w:tab w:val="left" w:pos="715"/>
              </w:tabs>
              <w:spacing w:line="360" w:lineRule="auto"/>
              <w:ind w:left="323" w:hanging="323"/>
              <w:contextualSpacing/>
            </w:pPr>
            <w:r w:rsidRPr="007B34F1">
              <w:t>Scurtă descriere a obiectivului: ______________________________________________</w:t>
            </w:r>
          </w:p>
          <w:p w:rsidR="00DC4B8C" w:rsidRPr="007B34F1" w:rsidRDefault="00DC4B8C" w:rsidP="008D385D">
            <w:pPr>
              <w:keepLines/>
              <w:widowControl w:val="0"/>
              <w:tabs>
                <w:tab w:val="left" w:pos="323"/>
                <w:tab w:val="left" w:pos="1134"/>
                <w:tab w:val="left" w:pos="1701"/>
                <w:tab w:val="left" w:pos="1985"/>
              </w:tabs>
              <w:spacing w:line="360" w:lineRule="auto"/>
              <w:ind w:left="323"/>
              <w:jc w:val="both"/>
            </w:pPr>
            <w:r w:rsidRPr="007B34F1">
              <w:t>________________________________________________________________________</w:t>
            </w:r>
          </w:p>
        </w:tc>
      </w:tr>
    </w:tbl>
    <w:p w:rsidR="00DC4B8C" w:rsidRPr="007B34F1" w:rsidRDefault="00DC4B8C" w:rsidP="008D385D">
      <w:pPr>
        <w:keepNext/>
        <w:keepLines/>
        <w:autoSpaceDE w:val="0"/>
        <w:autoSpaceDN w:val="0"/>
        <w:adjustRightInd w:val="0"/>
        <w:spacing w:line="360" w:lineRule="auto"/>
        <w:jc w:val="both"/>
        <w:rPr>
          <w:rFonts w:eastAsia="Calibri"/>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C4B8C" w:rsidRPr="00DC4B8C" w:rsidTr="00032475">
        <w:tc>
          <w:tcPr>
            <w:tcW w:w="9203" w:type="dxa"/>
            <w:tcBorders>
              <w:top w:val="single" w:sz="12" w:space="0" w:color="auto"/>
              <w:left w:val="single" w:sz="12" w:space="0" w:color="auto"/>
              <w:bottom w:val="single" w:sz="12" w:space="0" w:color="auto"/>
              <w:right w:val="single" w:sz="12" w:space="0" w:color="auto"/>
            </w:tcBorders>
            <w:shd w:val="clear" w:color="auto" w:fill="auto"/>
          </w:tcPr>
          <w:p w:rsidR="00DC4B8C" w:rsidRPr="00DC4B8C" w:rsidRDefault="00DC4B8C" w:rsidP="008D385D">
            <w:pPr>
              <w:keepLines/>
              <w:widowControl w:val="0"/>
              <w:autoSpaceDE w:val="0"/>
              <w:autoSpaceDN w:val="0"/>
              <w:adjustRightInd w:val="0"/>
              <w:spacing w:line="360" w:lineRule="auto"/>
              <w:jc w:val="both"/>
              <w:rPr>
                <w:rFonts w:eastAsia="Calibri"/>
                <w:b/>
                <w:lang w:val="es-ES_tradnl"/>
              </w:rPr>
            </w:pPr>
            <w:r w:rsidRPr="00DC4B8C">
              <w:rPr>
                <w:rFonts w:eastAsia="Calibri"/>
                <w:lang w:val="es-ES_tradnl"/>
              </w:rPr>
              <w:t>SECŢIUNEA 3.</w:t>
            </w:r>
            <w:r w:rsidRPr="00DC4B8C">
              <w:rPr>
                <w:rFonts w:eastAsia="Calibri"/>
                <w:b/>
                <w:lang w:val="es-ES_tradnl"/>
              </w:rPr>
              <w:t xml:space="preserve"> Parametri tehnici de funcționare în condiții de siguranță a obiectivului pentru care se solicită racordarea</w:t>
            </w:r>
          </w:p>
        </w:tc>
      </w:tr>
      <w:tr w:rsidR="00DC4B8C" w:rsidRPr="007B34F1" w:rsidTr="00032475">
        <w:tc>
          <w:tcPr>
            <w:tcW w:w="9203" w:type="dxa"/>
            <w:shd w:val="clear" w:color="auto" w:fill="auto"/>
          </w:tcPr>
          <w:p w:rsidR="00DC4B8C" w:rsidRPr="007B34F1" w:rsidRDefault="00DC4B8C" w:rsidP="008D385D">
            <w:pPr>
              <w:keepLines/>
              <w:widowControl w:val="0"/>
              <w:numPr>
                <w:ilvl w:val="0"/>
                <w:numId w:val="13"/>
              </w:numPr>
              <w:tabs>
                <w:tab w:val="left" w:pos="323"/>
                <w:tab w:val="left" w:pos="1134"/>
                <w:tab w:val="left" w:pos="1701"/>
                <w:tab w:val="left" w:pos="1985"/>
              </w:tabs>
              <w:spacing w:line="360" w:lineRule="auto"/>
              <w:ind w:left="323" w:hanging="323"/>
              <w:contextualSpacing/>
              <w:jc w:val="both"/>
            </w:pPr>
            <w:r w:rsidRPr="007B34F1">
              <w:t xml:space="preserve">Debit disponibil/necesar:   </w:t>
            </w:r>
          </w:p>
          <w:p w:rsidR="00DC4B8C" w:rsidRPr="007B34F1" w:rsidRDefault="00DC4B8C" w:rsidP="008D385D">
            <w:pPr>
              <w:keepLines/>
              <w:widowControl w:val="0"/>
              <w:numPr>
                <w:ilvl w:val="0"/>
                <w:numId w:val="32"/>
              </w:numPr>
              <w:tabs>
                <w:tab w:val="left" w:pos="323"/>
                <w:tab w:val="left" w:pos="1134"/>
                <w:tab w:val="left" w:pos="1701"/>
                <w:tab w:val="left" w:pos="1985"/>
              </w:tabs>
              <w:spacing w:line="360" w:lineRule="auto"/>
              <w:contextualSpacing/>
              <w:jc w:val="both"/>
            </w:pPr>
            <w:r w:rsidRPr="007B34F1">
              <w:t>: _____________________ m</w:t>
            </w:r>
            <w:r w:rsidRPr="00032475">
              <w:rPr>
                <w:vertAlign w:val="superscript"/>
              </w:rPr>
              <w:t>3/</w:t>
            </w:r>
            <w:r w:rsidRPr="007B34F1">
              <w:t>h;</w:t>
            </w:r>
          </w:p>
          <w:p w:rsidR="00DC4B8C" w:rsidRPr="007B34F1" w:rsidRDefault="00DC4B8C" w:rsidP="008D385D">
            <w:pPr>
              <w:keepLines/>
              <w:widowControl w:val="0"/>
              <w:numPr>
                <w:ilvl w:val="0"/>
                <w:numId w:val="13"/>
              </w:numPr>
              <w:tabs>
                <w:tab w:val="left" w:pos="323"/>
                <w:tab w:val="left" w:pos="1134"/>
                <w:tab w:val="left" w:pos="1701"/>
                <w:tab w:val="left" w:pos="1985"/>
              </w:tabs>
              <w:spacing w:line="360" w:lineRule="auto"/>
              <w:ind w:left="323" w:hanging="323"/>
              <w:contextualSpacing/>
              <w:jc w:val="both"/>
            </w:pPr>
            <w:r w:rsidRPr="007B34F1">
              <w:t xml:space="preserve">Presiune disponibilă/necesară: </w:t>
            </w:r>
          </w:p>
          <w:p w:rsidR="00DC4B8C" w:rsidRPr="007B34F1" w:rsidRDefault="00DC4B8C" w:rsidP="008D385D">
            <w:pPr>
              <w:keepLines/>
              <w:widowControl w:val="0"/>
              <w:numPr>
                <w:ilvl w:val="0"/>
                <w:numId w:val="32"/>
              </w:numPr>
              <w:tabs>
                <w:tab w:val="left" w:pos="323"/>
                <w:tab w:val="left" w:pos="1134"/>
                <w:tab w:val="left" w:pos="1701"/>
                <w:tab w:val="left" w:pos="1985"/>
              </w:tabs>
              <w:spacing w:line="360" w:lineRule="auto"/>
              <w:contextualSpacing/>
              <w:jc w:val="both"/>
              <w:rPr>
                <w:strike/>
              </w:rPr>
            </w:pPr>
            <w:r w:rsidRPr="007B34F1">
              <w:t xml:space="preserve">minim: ____________________ </w:t>
            </w:r>
            <w:r>
              <w:t>bar (</w:t>
            </w:r>
            <w:r w:rsidRPr="007B34F1">
              <w:t>Pa</w:t>
            </w:r>
            <w:r>
              <w:t>)</w:t>
            </w:r>
            <w:r w:rsidRPr="007B34F1">
              <w:t>;</w:t>
            </w:r>
          </w:p>
          <w:p w:rsidR="00DC4B8C" w:rsidRPr="007B34F1" w:rsidRDefault="00DC4B8C" w:rsidP="008D385D">
            <w:pPr>
              <w:keepLines/>
              <w:widowControl w:val="0"/>
              <w:numPr>
                <w:ilvl w:val="0"/>
                <w:numId w:val="32"/>
              </w:numPr>
              <w:tabs>
                <w:tab w:val="left" w:pos="323"/>
                <w:tab w:val="left" w:pos="1134"/>
                <w:tab w:val="left" w:pos="1701"/>
                <w:tab w:val="left" w:pos="1985"/>
              </w:tabs>
              <w:spacing w:line="360" w:lineRule="auto"/>
              <w:contextualSpacing/>
              <w:jc w:val="both"/>
            </w:pPr>
            <w:r w:rsidRPr="007B34F1">
              <w:t>maxim: _____________________</w:t>
            </w:r>
            <w:r>
              <w:t>bar(</w:t>
            </w:r>
            <w:r w:rsidRPr="007B34F1">
              <w:t>Pa</w:t>
            </w:r>
            <w:r>
              <w:t>)</w:t>
            </w:r>
            <w:r w:rsidRPr="007B34F1">
              <w:t>.</w:t>
            </w:r>
          </w:p>
        </w:tc>
      </w:tr>
    </w:tbl>
    <w:p w:rsidR="00DC4B8C" w:rsidRPr="007B34F1" w:rsidRDefault="00DC4B8C" w:rsidP="008D385D">
      <w:pPr>
        <w:keepNext/>
        <w:keepLines/>
        <w:autoSpaceDE w:val="0"/>
        <w:autoSpaceDN w:val="0"/>
        <w:adjustRightInd w:val="0"/>
        <w:spacing w:line="360" w:lineRule="auto"/>
        <w:jc w:val="both"/>
        <w:rPr>
          <w:rFonts w:eastAsia="Calibr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DC4B8C" w:rsidRPr="007B34F1" w:rsidTr="00032475">
        <w:tc>
          <w:tcPr>
            <w:tcW w:w="9606" w:type="dxa"/>
            <w:shd w:val="clear" w:color="auto" w:fill="auto"/>
          </w:tcPr>
          <w:p w:rsidR="00DC4B8C" w:rsidRPr="007B34F1" w:rsidRDefault="00DC4B8C" w:rsidP="008D385D">
            <w:pPr>
              <w:keepNext/>
              <w:keepLines/>
              <w:autoSpaceDE w:val="0"/>
              <w:autoSpaceDN w:val="0"/>
              <w:adjustRightInd w:val="0"/>
              <w:spacing w:line="360" w:lineRule="auto"/>
              <w:jc w:val="both"/>
              <w:rPr>
                <w:rFonts w:eastAsia="Calibri"/>
                <w:b/>
              </w:rPr>
            </w:pPr>
            <w:r w:rsidRPr="007B34F1">
              <w:rPr>
                <w:rFonts w:eastAsia="Calibri"/>
              </w:rPr>
              <w:lastRenderedPageBreak/>
              <w:t>SECȚIUNEA 4.</w:t>
            </w:r>
            <w:r w:rsidRPr="007B34F1">
              <w:rPr>
                <w:rFonts w:eastAsia="Calibri"/>
                <w:b/>
              </w:rPr>
              <w:t xml:space="preserve"> Condiții de calitate a gazelor naturale ce urmează a fi predate/preluate în/din </w:t>
            </w:r>
            <w:r>
              <w:rPr>
                <w:rFonts w:eastAsia="Calibri"/>
                <w:b/>
              </w:rPr>
              <w:t>ST</w:t>
            </w:r>
          </w:p>
        </w:tc>
      </w:tr>
      <w:tr w:rsidR="00DC4B8C" w:rsidRPr="00DC4B8C" w:rsidTr="00032475">
        <w:tc>
          <w:tcPr>
            <w:tcW w:w="9606" w:type="dxa"/>
            <w:shd w:val="clear" w:color="auto" w:fill="auto"/>
          </w:tcPr>
          <w:p w:rsidR="00DC4B8C" w:rsidRPr="007B34F1" w:rsidRDefault="00DC4B8C" w:rsidP="008D385D">
            <w:pPr>
              <w:keepNext/>
              <w:keepLines/>
              <w:autoSpaceDE w:val="0"/>
              <w:autoSpaceDN w:val="0"/>
              <w:adjustRightInd w:val="0"/>
              <w:spacing w:line="360" w:lineRule="auto"/>
              <w:jc w:val="both"/>
              <w:rPr>
                <w:rFonts w:eastAsia="Calibri"/>
              </w:rPr>
            </w:pPr>
            <w:r w:rsidRPr="007B34F1">
              <w:rPr>
                <w:rFonts w:eastAsia="Calibri"/>
              </w:rPr>
              <w:t>1. Compoziția chimică a gazelor naturale</w:t>
            </w: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2. Punctul de rouă al apei: ….. ° C;</w:t>
            </w: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3. Punctul de rouă al hidrocarburilor: ….° C;</w:t>
            </w: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4. Valoarea minimă admisă pentru puterea calorifică superioară repartizată la volum:</w:t>
            </w: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 xml:space="preserve">     …. kcal/m</w:t>
            </w:r>
            <w:r w:rsidRPr="00DC4B8C">
              <w:rPr>
                <w:rFonts w:eastAsia="Calibri"/>
                <w:vertAlign w:val="superscript"/>
                <w:lang w:val="es-ES_tradnl"/>
              </w:rPr>
              <w:t>3</w:t>
            </w:r>
            <w:r w:rsidRPr="00DC4B8C">
              <w:rPr>
                <w:rFonts w:eastAsia="Calibri"/>
                <w:lang w:val="es-ES_tradnl"/>
              </w:rPr>
              <w:t>;</w:t>
            </w: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5. Temperatura maximă admisă a gazelor naturale: …. ° C;</w:t>
            </w: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6. Conținutul de impurități mecanice: …….g/m</w:t>
            </w:r>
            <w:r w:rsidRPr="00DC4B8C">
              <w:rPr>
                <w:rFonts w:eastAsia="Calibri"/>
                <w:vertAlign w:val="superscript"/>
                <w:lang w:val="es-ES_tradnl"/>
              </w:rPr>
              <w:t>3</w:t>
            </w:r>
            <w:r w:rsidRPr="00DC4B8C">
              <w:rPr>
                <w:rFonts w:eastAsia="Calibri"/>
                <w:lang w:val="es-ES_tradnl"/>
              </w:rPr>
              <w:t>.</w:t>
            </w:r>
          </w:p>
        </w:tc>
      </w:tr>
    </w:tbl>
    <w:p w:rsidR="00DC4B8C" w:rsidRPr="00DC4B8C" w:rsidRDefault="00DC4B8C" w:rsidP="008D385D">
      <w:pPr>
        <w:keepNext/>
        <w:keepLines/>
        <w:autoSpaceDE w:val="0"/>
        <w:autoSpaceDN w:val="0"/>
        <w:adjustRightInd w:val="0"/>
        <w:spacing w:line="360" w:lineRule="auto"/>
        <w:jc w:val="both"/>
        <w:rPr>
          <w:rFonts w:eastAsia="Calibri"/>
          <w:lang w:val="es-ES_tradnl"/>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C4B8C" w:rsidRPr="007B34F1" w:rsidTr="00032475">
        <w:tc>
          <w:tcPr>
            <w:tcW w:w="9203" w:type="dxa"/>
            <w:tcBorders>
              <w:top w:val="single" w:sz="12" w:space="0" w:color="auto"/>
              <w:left w:val="single" w:sz="12" w:space="0" w:color="auto"/>
              <w:bottom w:val="single" w:sz="12" w:space="0" w:color="auto"/>
              <w:right w:val="single" w:sz="12" w:space="0" w:color="auto"/>
            </w:tcBorders>
            <w:shd w:val="clear" w:color="auto" w:fill="auto"/>
          </w:tcPr>
          <w:p w:rsidR="00DC4B8C" w:rsidRPr="007B34F1" w:rsidRDefault="00DC4B8C" w:rsidP="008D385D">
            <w:pPr>
              <w:keepNext/>
              <w:keepLines/>
              <w:autoSpaceDE w:val="0"/>
              <w:autoSpaceDN w:val="0"/>
              <w:adjustRightInd w:val="0"/>
              <w:spacing w:line="360" w:lineRule="auto"/>
              <w:jc w:val="both"/>
              <w:rPr>
                <w:rFonts w:eastAsia="Calibri"/>
                <w:b/>
              </w:rPr>
            </w:pPr>
            <w:r w:rsidRPr="007B34F1">
              <w:rPr>
                <w:rFonts w:eastAsia="Calibri"/>
              </w:rPr>
              <w:t>SECŢIUNEA 5.</w:t>
            </w:r>
            <w:r w:rsidRPr="007B34F1">
              <w:rPr>
                <w:rFonts w:eastAsia="Calibri"/>
                <w:b/>
              </w:rPr>
              <w:t xml:space="preserve"> Alte cerințe specifice</w:t>
            </w:r>
          </w:p>
        </w:tc>
      </w:tr>
      <w:tr w:rsidR="00DC4B8C" w:rsidRPr="007B34F1" w:rsidTr="00032475">
        <w:tc>
          <w:tcPr>
            <w:tcW w:w="9203" w:type="dxa"/>
            <w:shd w:val="clear" w:color="auto" w:fill="auto"/>
          </w:tcPr>
          <w:p w:rsidR="00DC4B8C" w:rsidRPr="007B34F1" w:rsidRDefault="00DC4B8C" w:rsidP="008D385D">
            <w:pPr>
              <w:keepNext/>
              <w:keepLines/>
              <w:numPr>
                <w:ilvl w:val="0"/>
                <w:numId w:val="10"/>
              </w:numPr>
              <w:autoSpaceDE w:val="0"/>
              <w:autoSpaceDN w:val="0"/>
              <w:adjustRightInd w:val="0"/>
              <w:spacing w:line="360" w:lineRule="auto"/>
              <w:contextualSpacing/>
              <w:jc w:val="both"/>
            </w:pPr>
            <w:r>
              <w:t>.......................................</w:t>
            </w:r>
          </w:p>
          <w:p w:rsidR="00DC4B8C" w:rsidRPr="007B34F1" w:rsidRDefault="00DC4B8C" w:rsidP="008D385D">
            <w:pPr>
              <w:keepNext/>
              <w:keepLines/>
              <w:autoSpaceDE w:val="0"/>
              <w:autoSpaceDN w:val="0"/>
              <w:adjustRightInd w:val="0"/>
              <w:spacing w:line="360" w:lineRule="auto"/>
              <w:ind w:left="360"/>
              <w:jc w:val="both"/>
            </w:pPr>
          </w:p>
        </w:tc>
      </w:tr>
    </w:tbl>
    <w:p w:rsidR="00DC4B8C" w:rsidRPr="007B34F1" w:rsidRDefault="00DC4B8C" w:rsidP="008D385D">
      <w:pPr>
        <w:keepNext/>
        <w:keepLines/>
        <w:autoSpaceDE w:val="0"/>
        <w:autoSpaceDN w:val="0"/>
        <w:adjustRightInd w:val="0"/>
        <w:spacing w:line="360" w:lineRule="auto"/>
        <w:jc w:val="both"/>
        <w:rPr>
          <w:rFonts w:eastAsia="Calibri"/>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C4B8C" w:rsidRPr="007B34F1" w:rsidTr="00032475">
        <w:tc>
          <w:tcPr>
            <w:tcW w:w="9203" w:type="dxa"/>
            <w:tcBorders>
              <w:top w:val="single" w:sz="12" w:space="0" w:color="auto"/>
              <w:left w:val="single" w:sz="12" w:space="0" w:color="auto"/>
              <w:bottom w:val="single" w:sz="12" w:space="0" w:color="auto"/>
              <w:right w:val="single" w:sz="12" w:space="0" w:color="auto"/>
            </w:tcBorders>
            <w:shd w:val="clear" w:color="auto" w:fill="auto"/>
          </w:tcPr>
          <w:p w:rsidR="00DC4B8C" w:rsidRPr="007B34F1" w:rsidRDefault="00DC4B8C" w:rsidP="008D385D">
            <w:pPr>
              <w:keepNext/>
              <w:keepLines/>
              <w:autoSpaceDE w:val="0"/>
              <w:autoSpaceDN w:val="0"/>
              <w:adjustRightInd w:val="0"/>
              <w:spacing w:line="360" w:lineRule="auto"/>
              <w:jc w:val="both"/>
              <w:rPr>
                <w:rFonts w:eastAsia="Calibri"/>
                <w:b/>
              </w:rPr>
            </w:pPr>
            <w:r w:rsidRPr="007B34F1">
              <w:rPr>
                <w:rFonts w:eastAsia="Calibri"/>
              </w:rPr>
              <w:t>SECŢIUNEA 6.</w:t>
            </w:r>
            <w:r w:rsidRPr="007B34F1">
              <w:rPr>
                <w:rFonts w:eastAsia="Calibri"/>
                <w:b/>
              </w:rPr>
              <w:t xml:space="preserve"> Documente anexate cererii</w:t>
            </w:r>
          </w:p>
        </w:tc>
      </w:tr>
      <w:tr w:rsidR="00DC4B8C" w:rsidRPr="00DC4B8C" w:rsidTr="00032475">
        <w:tc>
          <w:tcPr>
            <w:tcW w:w="9203" w:type="dxa"/>
            <w:shd w:val="clear" w:color="auto" w:fill="auto"/>
          </w:tcPr>
          <w:p w:rsidR="00DC4B8C" w:rsidRPr="00DC4B8C" w:rsidRDefault="00DC4B8C" w:rsidP="008D385D">
            <w:pPr>
              <w:keepNext/>
              <w:keepLines/>
              <w:autoSpaceDE w:val="0"/>
              <w:autoSpaceDN w:val="0"/>
              <w:adjustRightInd w:val="0"/>
              <w:spacing w:line="360" w:lineRule="auto"/>
              <w:ind w:left="720"/>
              <w:contextualSpacing/>
              <w:jc w:val="both"/>
              <w:rPr>
                <w:lang w:val="es-ES_tradnl"/>
              </w:rPr>
            </w:pPr>
            <w:r w:rsidRPr="00DC4B8C">
              <w:rPr>
                <w:lang w:val="es-ES_tradnl"/>
              </w:rPr>
              <w:t xml:space="preserve">documente de identificare ale solicitantului şi, după caz, ale persoanei fizice/juridice mandatate de acesta să îl reprezinte în relaţia cu operatorul ST, în copie, respectiv: </w:t>
            </w:r>
          </w:p>
          <w:p w:rsidR="00DC4B8C" w:rsidRPr="00DC4B8C" w:rsidRDefault="00DC4B8C" w:rsidP="008D385D">
            <w:pPr>
              <w:keepNext/>
              <w:keepLines/>
              <w:numPr>
                <w:ilvl w:val="1"/>
                <w:numId w:val="35"/>
              </w:numPr>
              <w:autoSpaceDE w:val="0"/>
              <w:autoSpaceDN w:val="0"/>
              <w:adjustRightInd w:val="0"/>
              <w:spacing w:line="360" w:lineRule="auto"/>
              <w:jc w:val="both"/>
              <w:rPr>
                <w:lang w:val="es-ES_tradnl"/>
              </w:rPr>
            </w:pPr>
            <w:r w:rsidRPr="00DC4B8C">
              <w:rPr>
                <w:lang w:val="es-ES_tradnl"/>
              </w:rPr>
              <w:t>documente care atestă dreptul de proprietate sau de folosinţă asupra terenului/terenurilor şi/sau construcţiei unde sunt amplasate obiectivele/sistemul pentru care se solicită racordarea;</w:t>
            </w:r>
          </w:p>
          <w:p w:rsidR="00DC4B8C" w:rsidRPr="000112CB" w:rsidRDefault="00DC4B8C" w:rsidP="008D385D">
            <w:pPr>
              <w:keepNext/>
              <w:keepLines/>
              <w:numPr>
                <w:ilvl w:val="1"/>
                <w:numId w:val="35"/>
              </w:numPr>
              <w:autoSpaceDE w:val="0"/>
              <w:autoSpaceDN w:val="0"/>
              <w:adjustRightInd w:val="0"/>
              <w:spacing w:line="360" w:lineRule="auto"/>
              <w:jc w:val="both"/>
            </w:pPr>
            <w:r w:rsidRPr="000112CB">
              <w:t>memoriu explicativ privind necesitatea m</w:t>
            </w:r>
            <w:r>
              <w:t>odificării racordului, după caz</w:t>
            </w:r>
            <w:r w:rsidRPr="000112CB">
              <w:t>;</w:t>
            </w:r>
          </w:p>
          <w:p w:rsidR="00DC4B8C" w:rsidRPr="00DC4B8C" w:rsidRDefault="00DC4B8C" w:rsidP="008D385D">
            <w:pPr>
              <w:keepNext/>
              <w:keepLines/>
              <w:numPr>
                <w:ilvl w:val="1"/>
                <w:numId w:val="35"/>
              </w:numPr>
              <w:autoSpaceDE w:val="0"/>
              <w:autoSpaceDN w:val="0"/>
              <w:adjustRightInd w:val="0"/>
              <w:spacing w:line="360" w:lineRule="auto"/>
              <w:jc w:val="both"/>
              <w:rPr>
                <w:lang w:val="es-ES_tradnl"/>
              </w:rPr>
            </w:pPr>
            <w:r w:rsidRPr="00DC4B8C">
              <w:rPr>
                <w:lang w:val="es-ES_tradnl"/>
              </w:rPr>
              <w:t xml:space="preserve">dovada achitării tarifului de analiză; </w:t>
            </w:r>
          </w:p>
          <w:p w:rsidR="00DC4B8C" w:rsidRPr="00DC4B8C" w:rsidRDefault="00DC4B8C" w:rsidP="008D385D">
            <w:pPr>
              <w:keepNext/>
              <w:keepLines/>
              <w:numPr>
                <w:ilvl w:val="1"/>
                <w:numId w:val="35"/>
              </w:numPr>
              <w:autoSpaceDE w:val="0"/>
              <w:autoSpaceDN w:val="0"/>
              <w:adjustRightInd w:val="0"/>
              <w:spacing w:line="360" w:lineRule="auto"/>
              <w:jc w:val="both"/>
              <w:rPr>
                <w:lang w:val="es-ES_tradnl"/>
              </w:rPr>
            </w:pPr>
            <w:r w:rsidRPr="00DC4B8C">
              <w:rPr>
                <w:lang w:val="es-ES_tradnl"/>
              </w:rPr>
              <w:t>documente de identificare ale solicitantului şi, după caz, ale persoanei fizice sau juridice mandatate de acesta să îl reprezinte în relația cu OTS; se depune actul de identitate, pentru persoanele fizice, respectiv certificatul de înregistrare la Oficiul Naţional al Registrului Comerţului, pentru persoanele juridice şi, după caz, mandatul;</w:t>
            </w:r>
          </w:p>
          <w:p w:rsidR="00DC4B8C" w:rsidRPr="00DC4B8C" w:rsidRDefault="00DC4B8C" w:rsidP="008D385D">
            <w:pPr>
              <w:keepNext/>
              <w:keepLines/>
              <w:numPr>
                <w:ilvl w:val="1"/>
                <w:numId w:val="35"/>
              </w:numPr>
              <w:autoSpaceDE w:val="0"/>
              <w:autoSpaceDN w:val="0"/>
              <w:adjustRightInd w:val="0"/>
              <w:spacing w:line="360" w:lineRule="auto"/>
              <w:jc w:val="both"/>
              <w:rPr>
                <w:lang w:val="es-ES_tradnl"/>
              </w:rPr>
            </w:pPr>
            <w:r w:rsidRPr="00DC4B8C">
              <w:rPr>
                <w:lang w:val="es-ES_tradnl"/>
              </w:rPr>
              <w:t>documente justificative care atestă calitatea solicitantților prevăzuți la art. 148 alin (2) lit a), b), c) e) și f) din Lege, după caz;</w:t>
            </w:r>
          </w:p>
          <w:p w:rsidR="00DC4B8C" w:rsidRPr="00DC4B8C" w:rsidRDefault="00DC4B8C" w:rsidP="008D385D">
            <w:pPr>
              <w:keepNext/>
              <w:keepLines/>
              <w:numPr>
                <w:ilvl w:val="1"/>
                <w:numId w:val="35"/>
              </w:numPr>
              <w:autoSpaceDE w:val="0"/>
              <w:autoSpaceDN w:val="0"/>
              <w:adjustRightInd w:val="0"/>
              <w:spacing w:line="360" w:lineRule="auto"/>
              <w:jc w:val="both"/>
              <w:rPr>
                <w:lang w:val="es-ES_tradnl"/>
              </w:rPr>
            </w:pPr>
            <w:r w:rsidRPr="00DC4B8C">
              <w:rPr>
                <w:lang w:val="es-ES_tradnl"/>
              </w:rPr>
              <w:t>alte documente pe care solicitantul consideră necesar să le depună în susținerea cererii.</w:t>
            </w:r>
          </w:p>
        </w:tc>
      </w:tr>
    </w:tbl>
    <w:p w:rsidR="008D385D" w:rsidRDefault="008D385D" w:rsidP="008D385D">
      <w:pPr>
        <w:keepNext/>
        <w:keepLines/>
        <w:autoSpaceDE w:val="0"/>
        <w:autoSpaceDN w:val="0"/>
        <w:adjustRightInd w:val="0"/>
        <w:spacing w:line="360" w:lineRule="auto"/>
        <w:jc w:val="both"/>
        <w:rPr>
          <w:lang w:val="es-ES_tradnl"/>
        </w:rPr>
      </w:pPr>
    </w:p>
    <w:p w:rsidR="00DC4B8C" w:rsidRPr="00DC4B8C" w:rsidRDefault="00DC4B8C" w:rsidP="008D385D">
      <w:pPr>
        <w:keepNext/>
        <w:keepLines/>
        <w:autoSpaceDE w:val="0"/>
        <w:autoSpaceDN w:val="0"/>
        <w:adjustRightInd w:val="0"/>
        <w:spacing w:line="360" w:lineRule="auto"/>
        <w:jc w:val="both"/>
        <w:rPr>
          <w:lang w:val="es-ES_tradnl"/>
        </w:rPr>
      </w:pPr>
      <w:r w:rsidRPr="00DC4B8C">
        <w:rPr>
          <w:lang w:val="es-ES_tradnl"/>
        </w:rPr>
        <w:t>Data: ____________________                                 Reprezentant legal: ________________</w:t>
      </w:r>
    </w:p>
    <w:p w:rsidR="00DC4B8C" w:rsidRPr="00DC4B8C" w:rsidRDefault="00DC4B8C" w:rsidP="008D385D">
      <w:pPr>
        <w:keepNext/>
        <w:keepLines/>
        <w:autoSpaceDE w:val="0"/>
        <w:autoSpaceDN w:val="0"/>
        <w:adjustRightInd w:val="0"/>
        <w:spacing w:line="360" w:lineRule="auto"/>
        <w:jc w:val="both"/>
        <w:rPr>
          <w:lang w:val="es-ES_tradnl"/>
        </w:rPr>
      </w:pPr>
      <w:r w:rsidRPr="00DC4B8C">
        <w:rPr>
          <w:lang w:val="es-ES_tradnl"/>
        </w:rPr>
        <w:tab/>
      </w:r>
      <w:r w:rsidRPr="00DC4B8C">
        <w:rPr>
          <w:lang w:val="es-ES_tradnl"/>
        </w:rPr>
        <w:tab/>
      </w:r>
      <w:r w:rsidRPr="00DC4B8C">
        <w:rPr>
          <w:lang w:val="es-ES_tradnl"/>
        </w:rPr>
        <w:tab/>
      </w:r>
      <w:r w:rsidRPr="00DC4B8C">
        <w:rPr>
          <w:lang w:val="es-ES_tradnl"/>
        </w:rPr>
        <w:tab/>
      </w:r>
      <w:r w:rsidRPr="00DC4B8C">
        <w:rPr>
          <w:lang w:val="es-ES_tradnl"/>
        </w:rPr>
        <w:tab/>
      </w:r>
      <w:r w:rsidRPr="00DC4B8C">
        <w:rPr>
          <w:lang w:val="es-ES_tradnl"/>
        </w:rPr>
        <w:tab/>
      </w:r>
      <w:r w:rsidRPr="00DC4B8C">
        <w:rPr>
          <w:lang w:val="es-ES_tradnl"/>
        </w:rPr>
        <w:tab/>
        <w:t>(Se specifică numele şi prenumele în clar)</w:t>
      </w:r>
    </w:p>
    <w:p w:rsidR="00DC4B8C" w:rsidRPr="00DC4B8C" w:rsidRDefault="00DC4B8C" w:rsidP="008D385D">
      <w:pPr>
        <w:keepNext/>
        <w:keepLines/>
        <w:autoSpaceDE w:val="0"/>
        <w:autoSpaceDN w:val="0"/>
        <w:adjustRightInd w:val="0"/>
        <w:spacing w:line="360" w:lineRule="auto"/>
        <w:jc w:val="both"/>
        <w:rPr>
          <w:lang w:val="es-ES_tradnl"/>
        </w:rPr>
        <w:sectPr w:rsidR="00DC4B8C" w:rsidRPr="00DC4B8C" w:rsidSect="0053252E">
          <w:pgSz w:w="11906" w:h="16838" w:code="9"/>
          <w:pgMar w:top="567" w:right="1411" w:bottom="851" w:left="1282" w:header="706" w:footer="706" w:gutter="0"/>
          <w:cols w:space="708"/>
          <w:docGrid w:linePitch="360"/>
        </w:sectPr>
      </w:pPr>
      <w:r w:rsidRPr="00DC4B8C">
        <w:rPr>
          <w:lang w:val="es-ES_tradnl"/>
        </w:rPr>
        <w:tab/>
      </w:r>
      <w:r w:rsidRPr="00DC4B8C">
        <w:rPr>
          <w:lang w:val="es-ES_tradnl"/>
        </w:rPr>
        <w:tab/>
      </w:r>
      <w:r w:rsidRPr="00DC4B8C">
        <w:rPr>
          <w:lang w:val="es-ES_tradnl"/>
        </w:rPr>
        <w:tab/>
      </w:r>
      <w:r w:rsidRPr="00DC4B8C">
        <w:rPr>
          <w:lang w:val="es-ES_tradnl"/>
        </w:rPr>
        <w:tab/>
      </w:r>
      <w:r w:rsidRPr="00DC4B8C">
        <w:rPr>
          <w:lang w:val="es-ES_tradnl"/>
        </w:rPr>
        <w:tab/>
      </w:r>
      <w:r w:rsidRPr="00DC4B8C">
        <w:rPr>
          <w:lang w:val="es-ES_tradnl"/>
        </w:rPr>
        <w:tab/>
      </w:r>
      <w:r w:rsidRPr="00DC4B8C">
        <w:rPr>
          <w:lang w:val="es-ES_tradnl"/>
        </w:rPr>
        <w:tab/>
        <w:t>Semnătur</w:t>
      </w:r>
      <w:r w:rsidR="00F5528B">
        <w:rPr>
          <w:lang w:val="es-ES_tradnl"/>
        </w:rPr>
        <w:t>a:...............................</w:t>
      </w:r>
    </w:p>
    <w:p w:rsidR="00DC4B8C" w:rsidRPr="00DC4B8C" w:rsidRDefault="00DC4B8C" w:rsidP="008D385D">
      <w:pPr>
        <w:keepNext/>
        <w:keepLines/>
        <w:spacing w:line="360" w:lineRule="auto"/>
        <w:jc w:val="both"/>
        <w:rPr>
          <w:color w:val="000000" w:themeColor="text1"/>
          <w:lang w:val="es-ES_tradnl"/>
        </w:rPr>
      </w:pPr>
    </w:p>
    <w:p w:rsidR="00DC4B8C" w:rsidRPr="00DC4B8C" w:rsidRDefault="00DC4B8C" w:rsidP="008D385D">
      <w:pPr>
        <w:keepNext/>
        <w:keepLines/>
        <w:spacing w:line="360" w:lineRule="auto"/>
        <w:jc w:val="right"/>
        <w:rPr>
          <w:i/>
          <w:color w:val="000000" w:themeColor="text1"/>
          <w:lang w:val="es-ES_tradnl"/>
        </w:rPr>
      </w:pPr>
      <w:r w:rsidRPr="00DC4B8C">
        <w:rPr>
          <w:i/>
          <w:color w:val="000000" w:themeColor="text1"/>
          <w:lang w:val="es-ES_tradnl"/>
        </w:rPr>
        <w:t>Anexa nr. 2</w:t>
      </w:r>
    </w:p>
    <w:p w:rsidR="00DC4B8C" w:rsidRPr="00DC4B8C" w:rsidRDefault="00DC4B8C" w:rsidP="008D385D">
      <w:pPr>
        <w:keepNext/>
        <w:keepLines/>
        <w:spacing w:line="360" w:lineRule="auto"/>
        <w:jc w:val="right"/>
        <w:rPr>
          <w:i/>
          <w:color w:val="000000" w:themeColor="text1"/>
          <w:lang w:val="es-ES_tradnl"/>
        </w:rPr>
      </w:pPr>
      <w:r w:rsidRPr="00DC4B8C">
        <w:rPr>
          <w:i/>
          <w:color w:val="000000" w:themeColor="text1"/>
          <w:lang w:val="es-ES_tradnl"/>
        </w:rPr>
        <w:t>(Anexa nr. 2</w:t>
      </w:r>
    </w:p>
    <w:p w:rsidR="00DC4B8C" w:rsidRPr="00DC4B8C" w:rsidRDefault="00DC4B8C" w:rsidP="008D385D">
      <w:pPr>
        <w:pStyle w:val="Default"/>
        <w:keepNext/>
        <w:keepLines/>
        <w:spacing w:line="360" w:lineRule="auto"/>
        <w:jc w:val="right"/>
        <w:rPr>
          <w:rFonts w:ascii="Times New Roman" w:hAnsi="Times New Roman" w:cs="Times New Roman"/>
          <w:i/>
          <w:color w:val="000000" w:themeColor="text1"/>
        </w:rPr>
      </w:pPr>
      <w:r w:rsidRPr="00DC4B8C">
        <w:rPr>
          <w:rFonts w:ascii="Times New Roman" w:hAnsi="Times New Roman" w:cs="Times New Roman"/>
          <w:i/>
          <w:color w:val="000000" w:themeColor="text1"/>
        </w:rPr>
        <w:t>la regulament)</w:t>
      </w:r>
    </w:p>
    <w:p w:rsidR="00DC4B8C" w:rsidRPr="002E7C4D" w:rsidRDefault="00DC4B8C" w:rsidP="008D385D">
      <w:pPr>
        <w:pStyle w:val="Default"/>
        <w:keepNext/>
        <w:keepLines/>
        <w:spacing w:line="360" w:lineRule="auto"/>
        <w:jc w:val="both"/>
        <w:rPr>
          <w:rFonts w:ascii="Times New Roman" w:hAnsi="Times New Roman" w:cs="Times New Roman"/>
          <w:b/>
          <w:color w:val="000000" w:themeColor="text1"/>
        </w:rPr>
      </w:pPr>
    </w:p>
    <w:p w:rsidR="00DC4B8C" w:rsidRPr="00DC4B8C" w:rsidRDefault="00DC4B8C" w:rsidP="008D385D">
      <w:pPr>
        <w:keepNext/>
        <w:keepLines/>
        <w:autoSpaceDE w:val="0"/>
        <w:autoSpaceDN w:val="0"/>
        <w:adjustRightInd w:val="0"/>
        <w:spacing w:line="360" w:lineRule="auto"/>
        <w:jc w:val="center"/>
        <w:rPr>
          <w:b/>
          <w:color w:val="000000" w:themeColor="text1"/>
          <w:lang w:val="es-ES_tradnl"/>
        </w:rPr>
      </w:pPr>
      <w:r w:rsidRPr="00DC4B8C">
        <w:rPr>
          <w:b/>
          <w:color w:val="000000" w:themeColor="text1"/>
          <w:lang w:val="es-ES_tradnl"/>
        </w:rPr>
        <w:t>AVIZ TEHNIC DE RACORDARE</w:t>
      </w:r>
    </w:p>
    <w:p w:rsidR="00DC4B8C" w:rsidRPr="00DC4B8C" w:rsidRDefault="00DC4B8C" w:rsidP="008D385D">
      <w:pPr>
        <w:keepNext/>
        <w:keepLines/>
        <w:autoSpaceDE w:val="0"/>
        <w:autoSpaceDN w:val="0"/>
        <w:adjustRightInd w:val="0"/>
        <w:spacing w:line="360" w:lineRule="auto"/>
        <w:jc w:val="center"/>
        <w:rPr>
          <w:b/>
          <w:color w:val="000000" w:themeColor="text1"/>
          <w:lang w:val="es-ES_tradnl"/>
        </w:rPr>
      </w:pPr>
      <w:r w:rsidRPr="00DC4B8C">
        <w:rPr>
          <w:b/>
          <w:color w:val="000000" w:themeColor="text1"/>
          <w:lang w:val="es-ES_tradnl"/>
        </w:rPr>
        <w:t>LA SISTEMUL DE TRANSPORT AL GAZELOR NATURALE</w:t>
      </w:r>
    </w:p>
    <w:p w:rsidR="00DC4B8C" w:rsidRDefault="00DC4B8C" w:rsidP="008D385D">
      <w:pPr>
        <w:keepNext/>
        <w:keepLines/>
        <w:autoSpaceDE w:val="0"/>
        <w:autoSpaceDN w:val="0"/>
        <w:adjustRightInd w:val="0"/>
        <w:spacing w:line="360" w:lineRule="auto"/>
        <w:jc w:val="center"/>
        <w:rPr>
          <w:color w:val="000000" w:themeColor="text1"/>
        </w:rPr>
      </w:pPr>
      <w:r w:rsidRPr="002E7C4D">
        <w:rPr>
          <w:color w:val="000000" w:themeColor="text1"/>
        </w:rPr>
        <w:t>nr. ___________ din ________________</w:t>
      </w:r>
    </w:p>
    <w:p w:rsidR="00DC4B8C" w:rsidRPr="002E7C4D" w:rsidRDefault="00DC4B8C" w:rsidP="008D385D">
      <w:pPr>
        <w:keepNext/>
        <w:keepLines/>
        <w:autoSpaceDE w:val="0"/>
        <w:autoSpaceDN w:val="0"/>
        <w:adjustRightInd w:val="0"/>
        <w:spacing w:line="360" w:lineRule="auto"/>
        <w:jc w:val="both"/>
        <w:rPr>
          <w:color w:val="000000" w:themeColor="text1"/>
        </w:rPr>
      </w:pPr>
    </w:p>
    <w:p w:rsidR="00DC4B8C" w:rsidRPr="000C5970" w:rsidRDefault="00DC4B8C" w:rsidP="008D385D">
      <w:pPr>
        <w:pStyle w:val="ListParagraph"/>
        <w:keepNext/>
        <w:keepLines/>
        <w:numPr>
          <w:ilvl w:val="0"/>
          <w:numId w:val="25"/>
        </w:numPr>
        <w:autoSpaceDE w:val="0"/>
        <w:autoSpaceDN w:val="0"/>
        <w:adjustRightInd w:val="0"/>
        <w:spacing w:line="360" w:lineRule="auto"/>
        <w:contextualSpacing/>
        <w:jc w:val="both"/>
        <w:rPr>
          <w:color w:val="000000" w:themeColor="text1"/>
        </w:rPr>
      </w:pPr>
      <w:r w:rsidRPr="00DC4B8C">
        <w:rPr>
          <w:color w:val="000000" w:themeColor="text1"/>
          <w:lang w:val="es-ES_tradnl"/>
        </w:rPr>
        <w:t xml:space="preserve">Ca urmare a Cererii de racordare nr. </w:t>
      </w:r>
      <w:r w:rsidRPr="000C5970">
        <w:rPr>
          <w:color w:val="000000" w:themeColor="text1"/>
        </w:rPr>
        <w:t>________ din _______________, depusă de:</w:t>
      </w:r>
    </w:p>
    <w:p w:rsidR="00DC4B8C" w:rsidRPr="00DC4B8C" w:rsidRDefault="00DC4B8C" w:rsidP="008D385D">
      <w:pPr>
        <w:keepNext/>
        <w:keepLines/>
        <w:autoSpaceDE w:val="0"/>
        <w:autoSpaceDN w:val="0"/>
        <w:adjustRightInd w:val="0"/>
        <w:spacing w:line="360" w:lineRule="auto"/>
        <w:jc w:val="both"/>
        <w:rPr>
          <w:i/>
          <w:color w:val="000000" w:themeColor="text1"/>
          <w:lang w:val="es-ES_tradnl"/>
        </w:rPr>
      </w:pPr>
      <w:r w:rsidRPr="00DC4B8C">
        <w:rPr>
          <w:color w:val="000000" w:themeColor="text1"/>
          <w:lang w:val="es-ES_tradnl"/>
        </w:rPr>
        <w:t xml:space="preserve"> ____(</w:t>
      </w:r>
      <w:r w:rsidRPr="00DC4B8C">
        <w:rPr>
          <w:i/>
          <w:color w:val="000000" w:themeColor="text1"/>
          <w:lang w:val="es-ES_tradnl"/>
        </w:rPr>
        <w:t>datele de identificare ale solicitantului şi ale reprezentantului legal al acestuia)______,</w:t>
      </w:r>
    </w:p>
    <w:p w:rsidR="00DC4B8C" w:rsidRDefault="00DC4B8C" w:rsidP="008D385D">
      <w:pPr>
        <w:keepNext/>
        <w:keepLines/>
        <w:autoSpaceDE w:val="0"/>
        <w:autoSpaceDN w:val="0"/>
        <w:adjustRightInd w:val="0"/>
        <w:spacing w:line="360" w:lineRule="auto"/>
        <w:jc w:val="both"/>
        <w:rPr>
          <w:i/>
          <w:color w:val="000000" w:themeColor="text1"/>
        </w:rPr>
      </w:pPr>
      <w:r w:rsidRPr="00DC4B8C">
        <w:rPr>
          <w:color w:val="000000" w:themeColor="text1"/>
          <w:lang w:val="es-ES_tradnl"/>
        </w:rPr>
        <w:t>___(</w:t>
      </w:r>
      <w:r w:rsidRPr="00DC4B8C">
        <w:rPr>
          <w:i/>
          <w:color w:val="000000" w:themeColor="text1"/>
          <w:lang w:val="es-ES_tradnl"/>
        </w:rPr>
        <w:t>datele</w:t>
      </w:r>
      <w:r w:rsidRPr="00DC4B8C">
        <w:rPr>
          <w:color w:val="000000" w:themeColor="text1"/>
          <w:lang w:val="es-ES_tradnl"/>
        </w:rPr>
        <w:t xml:space="preserve"> </w:t>
      </w:r>
      <w:r w:rsidRPr="00DC4B8C">
        <w:rPr>
          <w:i/>
          <w:color w:val="000000" w:themeColor="text1"/>
          <w:lang w:val="es-ES_tradnl"/>
        </w:rPr>
        <w:t>de identificare ale operatorului de transport şi de sistem şi ale reprezentatului legal al acestuia</w:t>
      </w:r>
      <w:r w:rsidRPr="00DC4B8C">
        <w:rPr>
          <w:color w:val="000000" w:themeColor="text1"/>
          <w:lang w:val="es-ES_tradnl"/>
        </w:rPr>
        <w:t>)_______, în calitate de titular al licenţei de operare a sistemului de transport al gazelor naturale, emite prezentul aviz tehnic de racordare la sistemul de transport al gazelor naturale a obiectivului/sistemului: ___(</w:t>
      </w:r>
      <w:r w:rsidRPr="00DC4B8C">
        <w:rPr>
          <w:i/>
          <w:color w:val="000000" w:themeColor="text1"/>
          <w:lang w:val="es-ES_tradnl"/>
        </w:rPr>
        <w:t>datele de identificare ale obiectivului/sistemului)_____</w:t>
      </w:r>
      <w:r w:rsidRPr="00DC4B8C">
        <w:rPr>
          <w:color w:val="000000" w:themeColor="text1"/>
          <w:lang w:val="es-ES_tradnl"/>
        </w:rPr>
        <w:t xml:space="preserve">, în conformitate cu prevederile Regulamentului privind racordare la sistemul de transport al gazelor naturale, aprobat prin Ordinul Autorităţii Naţionale de Reglementare în </w:t>
      </w:r>
      <w:r w:rsidR="00374D15">
        <w:rPr>
          <w:color w:val="000000" w:themeColor="text1"/>
          <w:lang w:val="es-ES_tradnl"/>
        </w:rPr>
        <w:t>D</w:t>
      </w:r>
      <w:r w:rsidRPr="00DC4B8C">
        <w:rPr>
          <w:color w:val="000000" w:themeColor="text1"/>
          <w:lang w:val="es-ES_tradnl"/>
        </w:rPr>
        <w:t>omeniul Energiei nr. 82/2017</w:t>
      </w:r>
      <w:r w:rsidRPr="00032475">
        <w:rPr>
          <w:color w:val="000000" w:themeColor="text1"/>
          <w:lang w:val="es-ES_tradnl"/>
        </w:rPr>
        <w:t xml:space="preserve">, </w:t>
      </w:r>
      <w:r w:rsidR="00374D15">
        <w:rPr>
          <w:color w:val="000000" w:themeColor="text1"/>
          <w:lang w:val="es-ES_tradnl"/>
        </w:rPr>
        <w:t>cu modific</w:t>
      </w:r>
      <w:r w:rsidR="00374D15">
        <w:rPr>
          <w:color w:val="000000" w:themeColor="text1"/>
          <w:lang w:val="ro-RO"/>
        </w:rPr>
        <w:t>ările și completările ulterioare</w:t>
      </w:r>
      <w:r w:rsidRPr="002E7C4D">
        <w:rPr>
          <w:i/>
          <w:color w:val="000000" w:themeColor="text1"/>
        </w:rPr>
        <w:t>.</w:t>
      </w:r>
    </w:p>
    <w:p w:rsidR="00DC4B8C" w:rsidRPr="00DC4B8C" w:rsidRDefault="00DC4B8C" w:rsidP="008D385D">
      <w:pPr>
        <w:pStyle w:val="ListParagraph"/>
        <w:keepNext/>
        <w:keepLines/>
        <w:numPr>
          <w:ilvl w:val="0"/>
          <w:numId w:val="25"/>
        </w:numPr>
        <w:autoSpaceDE w:val="0"/>
        <w:autoSpaceDN w:val="0"/>
        <w:adjustRightInd w:val="0"/>
        <w:spacing w:line="360" w:lineRule="auto"/>
        <w:ind w:left="0" w:firstLine="360"/>
        <w:contextualSpacing/>
        <w:jc w:val="both"/>
        <w:rPr>
          <w:color w:val="000000" w:themeColor="text1"/>
          <w:lang w:val="es-ES_tradnl"/>
        </w:rPr>
      </w:pPr>
      <w:r w:rsidRPr="00DC4B8C">
        <w:rPr>
          <w:color w:val="000000" w:themeColor="text1"/>
          <w:lang w:val="es-ES_tradnl"/>
        </w:rPr>
        <w:t xml:space="preserve">Descrierea succintă a soluţiei de racordare: </w:t>
      </w:r>
    </w:p>
    <w:p w:rsidR="00DC4B8C" w:rsidRPr="00DC4B8C" w:rsidRDefault="00DC4B8C" w:rsidP="008D385D">
      <w:pPr>
        <w:pStyle w:val="ListParagraph"/>
        <w:keepNext/>
        <w:keepLines/>
        <w:numPr>
          <w:ilvl w:val="0"/>
          <w:numId w:val="24"/>
        </w:numPr>
        <w:autoSpaceDE w:val="0"/>
        <w:autoSpaceDN w:val="0"/>
        <w:adjustRightInd w:val="0"/>
        <w:spacing w:line="360" w:lineRule="auto"/>
        <w:contextualSpacing/>
        <w:jc w:val="both"/>
        <w:rPr>
          <w:color w:val="000000" w:themeColor="text1"/>
          <w:lang w:val="es-ES_tradnl"/>
        </w:rPr>
      </w:pPr>
      <w:r w:rsidRPr="00DC4B8C">
        <w:rPr>
          <w:color w:val="000000" w:themeColor="text1"/>
          <w:lang w:val="es-ES_tradnl"/>
        </w:rPr>
        <w:t>Obiectivul sistemului de transport la care se face racordarea: denumire ________________________, diametru _________ mm (inch), presiune maximă de operare __________________ bar (Pa);</w:t>
      </w:r>
    </w:p>
    <w:p w:rsidR="00DC4B8C" w:rsidRPr="002E7C4D" w:rsidRDefault="00DC4B8C" w:rsidP="008D385D">
      <w:pPr>
        <w:pStyle w:val="ListParagraph"/>
        <w:keepNext/>
        <w:keepLines/>
        <w:numPr>
          <w:ilvl w:val="0"/>
          <w:numId w:val="24"/>
        </w:numPr>
        <w:autoSpaceDE w:val="0"/>
        <w:autoSpaceDN w:val="0"/>
        <w:adjustRightInd w:val="0"/>
        <w:spacing w:line="360" w:lineRule="auto"/>
        <w:contextualSpacing/>
        <w:jc w:val="both"/>
        <w:rPr>
          <w:color w:val="000000" w:themeColor="text1"/>
        </w:rPr>
      </w:pPr>
      <w:r w:rsidRPr="002E7C4D">
        <w:rPr>
          <w:color w:val="000000" w:themeColor="text1"/>
        </w:rPr>
        <w:t xml:space="preserve">Punctul de racordare: </w:t>
      </w:r>
    </w:p>
    <w:p w:rsidR="00DC4B8C" w:rsidRPr="002E7C4D" w:rsidRDefault="00DC4B8C" w:rsidP="008D385D">
      <w:pPr>
        <w:keepNext/>
        <w:keepLines/>
        <w:autoSpaceDE w:val="0"/>
        <w:autoSpaceDN w:val="0"/>
        <w:adjustRightInd w:val="0"/>
        <w:spacing w:line="360" w:lineRule="auto"/>
        <w:jc w:val="both"/>
        <w:rPr>
          <w:i/>
          <w:color w:val="000000" w:themeColor="text1"/>
        </w:rPr>
      </w:pPr>
      <w:r w:rsidRPr="002E7C4D">
        <w:rPr>
          <w:color w:val="000000" w:themeColor="text1"/>
        </w:rPr>
        <w:tab/>
      </w:r>
      <w:r w:rsidRPr="002E7C4D">
        <w:rPr>
          <w:i/>
          <w:color w:val="000000" w:themeColor="text1"/>
        </w:rPr>
        <w:t>____</w:t>
      </w:r>
      <w:r>
        <w:rPr>
          <w:i/>
          <w:color w:val="000000" w:themeColor="text1"/>
        </w:rPr>
        <w:t>___________</w:t>
      </w:r>
      <w:r w:rsidRPr="002E7C4D">
        <w:rPr>
          <w:i/>
          <w:color w:val="000000" w:themeColor="text1"/>
        </w:rPr>
        <w:t>_____;</w:t>
      </w:r>
    </w:p>
    <w:p w:rsidR="00DC4B8C" w:rsidRDefault="00DC4B8C" w:rsidP="008D385D">
      <w:pPr>
        <w:pStyle w:val="ListParagraph"/>
        <w:keepNext/>
        <w:keepLines/>
        <w:numPr>
          <w:ilvl w:val="0"/>
          <w:numId w:val="24"/>
        </w:numPr>
        <w:autoSpaceDE w:val="0"/>
        <w:autoSpaceDN w:val="0"/>
        <w:adjustRightInd w:val="0"/>
        <w:spacing w:line="360" w:lineRule="auto"/>
        <w:contextualSpacing/>
        <w:jc w:val="both"/>
        <w:rPr>
          <w:color w:val="000000" w:themeColor="text1"/>
        </w:rPr>
      </w:pPr>
      <w:r>
        <w:rPr>
          <w:color w:val="000000" w:themeColor="text1"/>
        </w:rPr>
        <w:t>Punctul de delimitare _______________________________</w:t>
      </w:r>
    </w:p>
    <w:p w:rsidR="00DC4B8C" w:rsidRPr="002E7C4D" w:rsidRDefault="00DC4B8C" w:rsidP="008D385D">
      <w:pPr>
        <w:pStyle w:val="ListParagraph"/>
        <w:keepNext/>
        <w:keepLines/>
        <w:numPr>
          <w:ilvl w:val="0"/>
          <w:numId w:val="24"/>
        </w:numPr>
        <w:autoSpaceDE w:val="0"/>
        <w:autoSpaceDN w:val="0"/>
        <w:adjustRightInd w:val="0"/>
        <w:spacing w:line="360" w:lineRule="auto"/>
        <w:contextualSpacing/>
        <w:jc w:val="both"/>
        <w:rPr>
          <w:color w:val="000000" w:themeColor="text1"/>
        </w:rPr>
      </w:pPr>
      <w:r>
        <w:rPr>
          <w:color w:val="000000" w:themeColor="text1"/>
        </w:rPr>
        <w:t>Racord</w:t>
      </w:r>
      <w:r w:rsidRPr="002E7C4D">
        <w:rPr>
          <w:color w:val="000000" w:themeColor="text1"/>
        </w:rPr>
        <w:t>:</w:t>
      </w:r>
    </w:p>
    <w:p w:rsidR="00DC4B8C" w:rsidRPr="00DC4B8C" w:rsidRDefault="00DC4B8C" w:rsidP="008D385D">
      <w:pPr>
        <w:pStyle w:val="ListParagraph"/>
        <w:keepNext/>
        <w:keepLines/>
        <w:numPr>
          <w:ilvl w:val="1"/>
          <w:numId w:val="24"/>
        </w:numPr>
        <w:autoSpaceDE w:val="0"/>
        <w:autoSpaceDN w:val="0"/>
        <w:adjustRightInd w:val="0"/>
        <w:spacing w:line="360" w:lineRule="auto"/>
        <w:contextualSpacing/>
        <w:jc w:val="both"/>
        <w:rPr>
          <w:color w:val="000000" w:themeColor="text1"/>
          <w:lang w:val="es-ES_tradnl"/>
        </w:rPr>
      </w:pPr>
      <w:r w:rsidRPr="00DC4B8C">
        <w:rPr>
          <w:color w:val="000000" w:themeColor="text1"/>
          <w:lang w:val="es-ES_tradnl"/>
        </w:rPr>
        <w:t>conductă: lungime ______ m, diametru _______ mm (inch), clasa de locaţie ___________, protecţie catodică</w:t>
      </w:r>
      <w:r w:rsidRPr="00413473">
        <w:rPr>
          <w:color w:val="000000" w:themeColor="text1"/>
          <w:lang w:val="es-ES_tradnl"/>
        </w:rPr>
        <w:t>_________</w:t>
      </w:r>
      <w:r w:rsidRPr="00DC4B8C">
        <w:rPr>
          <w:color w:val="000000" w:themeColor="text1"/>
          <w:lang w:val="es-ES_tradnl"/>
        </w:rPr>
        <w:t>;</w:t>
      </w:r>
    </w:p>
    <w:p w:rsidR="00DC4B8C" w:rsidRPr="00DC4B8C" w:rsidRDefault="00DC4B8C" w:rsidP="008D385D">
      <w:pPr>
        <w:pStyle w:val="ListParagraph"/>
        <w:keepNext/>
        <w:keepLines/>
        <w:numPr>
          <w:ilvl w:val="0"/>
          <w:numId w:val="24"/>
        </w:numPr>
        <w:autoSpaceDE w:val="0"/>
        <w:autoSpaceDN w:val="0"/>
        <w:adjustRightInd w:val="0"/>
        <w:spacing w:line="360" w:lineRule="auto"/>
        <w:contextualSpacing/>
        <w:jc w:val="both"/>
        <w:rPr>
          <w:color w:val="000000" w:themeColor="text1"/>
          <w:lang w:val="es-ES_tradnl"/>
        </w:rPr>
      </w:pPr>
      <w:r w:rsidRPr="00DC4B8C">
        <w:rPr>
          <w:color w:val="000000" w:themeColor="text1"/>
          <w:lang w:val="es-ES_tradnl"/>
        </w:rPr>
        <w:t>SRMP staţie de reglare-măsurare-predare cu următoarele caracteristici tehnice:</w:t>
      </w:r>
    </w:p>
    <w:p w:rsidR="00DC4B8C"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Pr>
          <w:color w:val="000000" w:themeColor="text1"/>
        </w:rPr>
        <w:t xml:space="preserve">instalaţie </w:t>
      </w:r>
      <w:r w:rsidRPr="002E7C4D">
        <w:rPr>
          <w:color w:val="000000" w:themeColor="text1"/>
        </w:rPr>
        <w:t>de reglare: _______________</w:t>
      </w:r>
    </w:p>
    <w:p w:rsidR="00DC4B8C" w:rsidRPr="00D229DE"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Pr>
          <w:color w:val="000000" w:themeColor="text1"/>
        </w:rPr>
        <w:t xml:space="preserve">instalaţie </w:t>
      </w:r>
      <w:r w:rsidRPr="002E7C4D">
        <w:rPr>
          <w:color w:val="000000" w:themeColor="text1"/>
        </w:rPr>
        <w:t xml:space="preserve">de </w:t>
      </w:r>
      <w:r>
        <w:rPr>
          <w:color w:val="000000" w:themeColor="text1"/>
        </w:rPr>
        <w:t>măsurare</w:t>
      </w:r>
      <w:r w:rsidRPr="002E7C4D">
        <w:rPr>
          <w:color w:val="000000" w:themeColor="text1"/>
        </w:rPr>
        <w:t>: _______________</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sidRPr="002E7C4D">
        <w:rPr>
          <w:color w:val="000000" w:themeColor="text1"/>
        </w:rPr>
        <w:t>debit în condiţii standard: ________/_______ m</w:t>
      </w:r>
      <w:r w:rsidRPr="00032475">
        <w:rPr>
          <w:color w:val="000000" w:themeColor="text1"/>
          <w:vertAlign w:val="superscript"/>
        </w:rPr>
        <w:t>3</w:t>
      </w:r>
      <w:r w:rsidRPr="002E7C4D">
        <w:rPr>
          <w:color w:val="000000" w:themeColor="text1"/>
        </w:rPr>
        <w:t>/h</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sidRPr="002E7C4D">
        <w:rPr>
          <w:color w:val="000000" w:themeColor="text1"/>
        </w:rPr>
        <w:t>presiune minimă</w:t>
      </w:r>
      <w:r>
        <w:rPr>
          <w:color w:val="000000" w:themeColor="text1"/>
        </w:rPr>
        <w:t>/maximă</w:t>
      </w:r>
      <w:r w:rsidRPr="002E7C4D">
        <w:rPr>
          <w:color w:val="000000" w:themeColor="text1"/>
        </w:rPr>
        <w:t xml:space="preserve"> în amonte/aval: _________/_________</w:t>
      </w:r>
      <w:r>
        <w:rPr>
          <w:color w:val="000000" w:themeColor="text1"/>
        </w:rPr>
        <w:t>bar (</w:t>
      </w:r>
      <w:r w:rsidRPr="002E7C4D">
        <w:rPr>
          <w:color w:val="000000" w:themeColor="text1"/>
        </w:rPr>
        <w:t>Pa</w:t>
      </w:r>
      <w:r>
        <w:rPr>
          <w:color w:val="000000" w:themeColor="text1"/>
        </w:rPr>
        <w:t>)</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sidRPr="002E7C4D">
        <w:rPr>
          <w:color w:val="000000" w:themeColor="text1"/>
        </w:rPr>
        <w:t>fi</w:t>
      </w:r>
      <w:r>
        <w:rPr>
          <w:color w:val="000000" w:themeColor="text1"/>
        </w:rPr>
        <w:t>l</w:t>
      </w:r>
      <w:r w:rsidRPr="002E7C4D">
        <w:rPr>
          <w:color w:val="000000" w:themeColor="text1"/>
        </w:rPr>
        <w:t>trare, tip ____________</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sidRPr="002E7C4D">
        <w:rPr>
          <w:color w:val="000000" w:themeColor="text1"/>
        </w:rPr>
        <w:t>separatoare, tip ___________</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sidRPr="002E7C4D">
        <w:rPr>
          <w:color w:val="000000" w:themeColor="text1"/>
        </w:rPr>
        <w:t>instalaţie de odorizare, tip ___________</w:t>
      </w:r>
    </w:p>
    <w:p w:rsidR="00DC4B8C" w:rsidRPr="00DC4B8C"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lang w:val="es-ES_tradnl"/>
        </w:rPr>
      </w:pPr>
      <w:r w:rsidRPr="00DC4B8C">
        <w:rPr>
          <w:color w:val="000000" w:themeColor="text1"/>
          <w:lang w:val="es-ES_tradnl"/>
        </w:rPr>
        <w:t>încălzire a gazelor naturale, tip ___________</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sidRPr="002E7C4D">
        <w:rPr>
          <w:color w:val="000000" w:themeColor="text1"/>
        </w:rPr>
        <w:lastRenderedPageBreak/>
        <w:t>supraveghere, tip __________________</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sidRPr="002E7C4D">
        <w:rPr>
          <w:color w:val="000000" w:themeColor="text1"/>
        </w:rPr>
        <w:t xml:space="preserve">poziţionată în: </w:t>
      </w:r>
      <w:r w:rsidRPr="002E7C4D">
        <w:rPr>
          <w:color w:val="000000" w:themeColor="text1"/>
        </w:rPr>
        <w:sym w:font="Symbol" w:char="F0F0"/>
      </w:r>
      <w:r w:rsidRPr="002E7C4D">
        <w:rPr>
          <w:color w:val="000000" w:themeColor="text1"/>
        </w:rPr>
        <w:t xml:space="preserve"> cofret metalic</w:t>
      </w:r>
      <w:r>
        <w:rPr>
          <w:color w:val="000000" w:themeColor="text1"/>
        </w:rPr>
        <w:t xml:space="preserve"> termoizolant</w:t>
      </w:r>
      <w:r w:rsidRPr="002E7C4D">
        <w:rPr>
          <w:color w:val="000000" w:themeColor="text1"/>
        </w:rPr>
        <w:t xml:space="preserve">   </w:t>
      </w:r>
      <w:r w:rsidRPr="002E7C4D">
        <w:rPr>
          <w:color w:val="000000" w:themeColor="text1"/>
        </w:rPr>
        <w:sym w:font="Symbol" w:char="F0F0"/>
      </w:r>
      <w:r w:rsidRPr="002E7C4D">
        <w:rPr>
          <w:color w:val="000000" w:themeColor="text1"/>
        </w:rPr>
        <w:t xml:space="preserve"> incintă</w:t>
      </w:r>
    </w:p>
    <w:p w:rsidR="00DC4B8C" w:rsidRPr="00DC4B8C"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lang w:val="es-ES_tradnl"/>
        </w:rPr>
      </w:pPr>
      <w:r w:rsidRPr="00DC4B8C">
        <w:rPr>
          <w:color w:val="000000" w:themeColor="text1"/>
          <w:lang w:val="es-ES_tradnl"/>
        </w:rPr>
        <w:t>sistem de comandă şi achiziţie de date __________________</w:t>
      </w:r>
    </w:p>
    <w:p w:rsidR="00DC4B8C" w:rsidRPr="002E7C4D" w:rsidRDefault="00DC4B8C" w:rsidP="008D385D">
      <w:pPr>
        <w:pStyle w:val="ListParagraph"/>
        <w:keepNext/>
        <w:keepLines/>
        <w:numPr>
          <w:ilvl w:val="2"/>
          <w:numId w:val="24"/>
        </w:numPr>
        <w:autoSpaceDE w:val="0"/>
        <w:autoSpaceDN w:val="0"/>
        <w:adjustRightInd w:val="0"/>
        <w:spacing w:line="360" w:lineRule="auto"/>
        <w:contextualSpacing/>
        <w:jc w:val="both"/>
        <w:rPr>
          <w:color w:val="000000" w:themeColor="text1"/>
        </w:rPr>
      </w:pPr>
      <w:r>
        <w:rPr>
          <w:color w:val="000000" w:themeColor="text1"/>
        </w:rPr>
        <w:t>linie de debite reduse</w:t>
      </w:r>
      <w:r w:rsidRPr="002E7C4D">
        <w:rPr>
          <w:color w:val="000000" w:themeColor="text1"/>
        </w:rPr>
        <w:t>__________________</w:t>
      </w:r>
    </w:p>
    <w:p w:rsidR="00DC4B8C" w:rsidRPr="002E7C4D" w:rsidRDefault="00DC4B8C" w:rsidP="008D385D">
      <w:pPr>
        <w:pStyle w:val="ListParagraph"/>
        <w:keepNext/>
        <w:keepLines/>
        <w:numPr>
          <w:ilvl w:val="1"/>
          <w:numId w:val="24"/>
        </w:numPr>
        <w:autoSpaceDE w:val="0"/>
        <w:autoSpaceDN w:val="0"/>
        <w:adjustRightInd w:val="0"/>
        <w:spacing w:line="360" w:lineRule="auto"/>
        <w:contextualSpacing/>
        <w:jc w:val="both"/>
        <w:rPr>
          <w:color w:val="000000" w:themeColor="text1"/>
        </w:rPr>
      </w:pPr>
      <w:r w:rsidRPr="002E7C4D">
        <w:rPr>
          <w:color w:val="000000" w:themeColor="text1"/>
        </w:rPr>
        <w:t>altele: __________________</w:t>
      </w:r>
      <w:r>
        <w:rPr>
          <w:color w:val="000000" w:themeColor="text1"/>
        </w:rPr>
        <w:t>__</w:t>
      </w:r>
      <w:r w:rsidRPr="002E7C4D">
        <w:rPr>
          <w:color w:val="000000" w:themeColor="text1"/>
        </w:rPr>
        <w:t>_______________________________________</w:t>
      </w:r>
    </w:p>
    <w:p w:rsidR="00DC4B8C" w:rsidRPr="00DC4B8C" w:rsidRDefault="00DC4B8C" w:rsidP="008D385D">
      <w:pPr>
        <w:pStyle w:val="ListParagraph"/>
        <w:keepNext/>
        <w:keepLines/>
        <w:numPr>
          <w:ilvl w:val="0"/>
          <w:numId w:val="25"/>
        </w:numPr>
        <w:autoSpaceDE w:val="0"/>
        <w:autoSpaceDN w:val="0"/>
        <w:adjustRightInd w:val="0"/>
        <w:spacing w:line="360" w:lineRule="auto"/>
        <w:ind w:left="0" w:firstLine="426"/>
        <w:contextualSpacing/>
        <w:jc w:val="both"/>
        <w:rPr>
          <w:color w:val="000000" w:themeColor="text1"/>
          <w:lang w:val="es-ES_tradnl"/>
        </w:rPr>
      </w:pPr>
      <w:r w:rsidRPr="00DC4B8C">
        <w:rPr>
          <w:lang w:val="es-ES_tradnl"/>
        </w:rPr>
        <w:t>Se anexează prezentului aviz tehnic schița soluției tehnice de racordare</w:t>
      </w:r>
      <w:r w:rsidRPr="00DC4B8C">
        <w:rPr>
          <w:color w:val="000000" w:themeColor="text1"/>
          <w:lang w:val="es-ES_tradnl"/>
        </w:rPr>
        <w:t>, cu marcarea distinctă a obiectivului sistemului de transport la care se face racordarea, a punctului de racordare, a racordului şi a punctului de delimitare.</w:t>
      </w:r>
    </w:p>
    <w:p w:rsidR="00DC4B8C" w:rsidRPr="00DC4B8C" w:rsidRDefault="00DC4B8C" w:rsidP="008D385D">
      <w:pPr>
        <w:pStyle w:val="ListParagraph"/>
        <w:keepNext/>
        <w:keepLines/>
        <w:numPr>
          <w:ilvl w:val="0"/>
          <w:numId w:val="25"/>
        </w:numPr>
        <w:autoSpaceDE w:val="0"/>
        <w:autoSpaceDN w:val="0"/>
        <w:adjustRightInd w:val="0"/>
        <w:spacing w:line="360" w:lineRule="auto"/>
        <w:contextualSpacing/>
        <w:jc w:val="both"/>
        <w:rPr>
          <w:color w:val="000000" w:themeColor="text1"/>
          <w:lang w:val="es-ES_tradnl"/>
        </w:rPr>
      </w:pPr>
      <w:r w:rsidRPr="00DC4B8C">
        <w:rPr>
          <w:color w:val="000000" w:themeColor="text1"/>
          <w:lang w:val="es-ES_tradnl"/>
        </w:rPr>
        <w:t>Tariful de racordare este în valoare de ___________ lei, fără T.V.A.</w:t>
      </w:r>
    </w:p>
    <w:p w:rsidR="00DC4B8C" w:rsidRPr="00DC4B8C" w:rsidRDefault="00DC4B8C" w:rsidP="008D385D">
      <w:pPr>
        <w:pStyle w:val="ListParagraph"/>
        <w:keepNext/>
        <w:keepLines/>
        <w:numPr>
          <w:ilvl w:val="0"/>
          <w:numId w:val="25"/>
        </w:numPr>
        <w:autoSpaceDE w:val="0"/>
        <w:autoSpaceDN w:val="0"/>
        <w:adjustRightInd w:val="0"/>
        <w:spacing w:line="360" w:lineRule="auto"/>
        <w:contextualSpacing/>
        <w:jc w:val="both"/>
        <w:rPr>
          <w:color w:val="000000" w:themeColor="text1"/>
          <w:lang w:val="es-ES_tradnl"/>
        </w:rPr>
      </w:pPr>
      <w:r w:rsidRPr="00DC4B8C">
        <w:rPr>
          <w:color w:val="000000" w:themeColor="text1"/>
          <w:lang w:val="es-ES_tradnl"/>
        </w:rPr>
        <w:t>Termene şi condiții de valabilitate:</w:t>
      </w:r>
    </w:p>
    <w:p w:rsidR="00DC4B8C" w:rsidRPr="00032475" w:rsidRDefault="00DC4B8C" w:rsidP="008D385D">
      <w:pPr>
        <w:keepNext/>
        <w:keepLines/>
        <w:autoSpaceDE w:val="0"/>
        <w:autoSpaceDN w:val="0"/>
        <w:adjustRightInd w:val="0"/>
        <w:spacing w:line="360" w:lineRule="auto"/>
        <w:jc w:val="both"/>
        <w:rPr>
          <w:color w:val="000000" w:themeColor="text1"/>
          <w:lang w:val="es-ES_tradnl"/>
        </w:rPr>
      </w:pPr>
      <w:r w:rsidRPr="00032475">
        <w:rPr>
          <w:color w:val="000000" w:themeColor="text1"/>
          <w:lang w:val="es-ES_tradnl"/>
        </w:rPr>
        <w:t>Valabilitatea ATR încetează în următoarele situaţii:</w:t>
      </w:r>
    </w:p>
    <w:p w:rsidR="00DC4B8C" w:rsidRPr="00032475" w:rsidRDefault="00DC4B8C" w:rsidP="008D385D">
      <w:pPr>
        <w:pStyle w:val="ListParagraph"/>
        <w:keepNext/>
        <w:keepLines/>
        <w:numPr>
          <w:ilvl w:val="0"/>
          <w:numId w:val="36"/>
        </w:numPr>
        <w:autoSpaceDE w:val="0"/>
        <w:autoSpaceDN w:val="0"/>
        <w:adjustRightInd w:val="0"/>
        <w:spacing w:line="360" w:lineRule="auto"/>
        <w:ind w:left="0" w:firstLine="0"/>
        <w:contextualSpacing/>
        <w:jc w:val="both"/>
        <w:rPr>
          <w:color w:val="000000" w:themeColor="text1"/>
          <w:lang w:val="es-ES_tradnl"/>
        </w:rPr>
      </w:pPr>
      <w:r w:rsidRPr="00032475">
        <w:rPr>
          <w:color w:val="000000" w:themeColor="text1"/>
          <w:lang w:val="es-ES_tradnl"/>
        </w:rPr>
        <w:t>în termen de 30 de zile de la emitere, dacă nu a fost încheiat contractul de racordare la ST</w:t>
      </w:r>
      <w:r w:rsidRPr="00032475">
        <w:rPr>
          <w:lang w:val="es-ES_tradnl"/>
        </w:rPr>
        <w:t xml:space="preserve"> și nu există un acord între părți pentru prelungirea termenului de încheiere a contractului de racordare</w:t>
      </w:r>
      <w:r w:rsidRPr="00032475">
        <w:rPr>
          <w:color w:val="000000" w:themeColor="text1"/>
          <w:lang w:val="es-ES_tradnl"/>
        </w:rPr>
        <w:t>;</w:t>
      </w:r>
    </w:p>
    <w:p w:rsidR="00DC4B8C" w:rsidRPr="00032475" w:rsidRDefault="00DC4B8C" w:rsidP="008D385D">
      <w:pPr>
        <w:pStyle w:val="ListParagraph"/>
        <w:keepNext/>
        <w:keepLines/>
        <w:numPr>
          <w:ilvl w:val="0"/>
          <w:numId w:val="36"/>
        </w:numPr>
        <w:autoSpaceDE w:val="0"/>
        <w:autoSpaceDN w:val="0"/>
        <w:adjustRightInd w:val="0"/>
        <w:spacing w:line="360" w:lineRule="auto"/>
        <w:ind w:left="0" w:firstLine="0"/>
        <w:contextualSpacing/>
        <w:jc w:val="both"/>
        <w:rPr>
          <w:color w:val="000000" w:themeColor="text1"/>
          <w:lang w:val="es-ES_tradnl"/>
        </w:rPr>
      </w:pPr>
      <w:r w:rsidRPr="00032475">
        <w:rPr>
          <w:color w:val="000000" w:themeColor="text1"/>
          <w:lang w:val="es-ES_tradnl"/>
        </w:rPr>
        <w:t>la rezilierea contractului de racordare la ST;</w:t>
      </w:r>
    </w:p>
    <w:p w:rsidR="00DC4B8C" w:rsidRPr="00032475" w:rsidRDefault="00DC4B8C" w:rsidP="008D385D">
      <w:pPr>
        <w:pStyle w:val="ListParagraph"/>
        <w:keepNext/>
        <w:keepLines/>
        <w:numPr>
          <w:ilvl w:val="0"/>
          <w:numId w:val="36"/>
        </w:numPr>
        <w:spacing w:line="360" w:lineRule="auto"/>
        <w:ind w:left="0" w:firstLine="0"/>
        <w:contextualSpacing/>
        <w:jc w:val="both"/>
        <w:rPr>
          <w:lang w:val="es-ES_tradnl"/>
        </w:rPr>
      </w:pPr>
      <w:r w:rsidRPr="00032475">
        <w:rPr>
          <w:lang w:val="es-ES_tradnl"/>
        </w:rPr>
        <w:t>neachitarea tarifului de racordare conform clauzelor prevăzute în contractul de racordare;</w:t>
      </w:r>
    </w:p>
    <w:p w:rsidR="00DC4B8C" w:rsidRPr="00032475" w:rsidRDefault="00DC4B8C" w:rsidP="008D385D">
      <w:pPr>
        <w:pStyle w:val="ListParagraph"/>
        <w:keepNext/>
        <w:keepLines/>
        <w:numPr>
          <w:ilvl w:val="0"/>
          <w:numId w:val="36"/>
        </w:numPr>
        <w:spacing w:line="360" w:lineRule="auto"/>
        <w:ind w:left="0" w:firstLine="0"/>
        <w:contextualSpacing/>
        <w:jc w:val="both"/>
        <w:rPr>
          <w:lang w:val="es-ES_tradnl"/>
        </w:rPr>
      </w:pPr>
      <w:r w:rsidRPr="00032475">
        <w:rPr>
          <w:lang w:val="es-ES_tradnl"/>
        </w:rPr>
        <w:t>la emiterea unui nou ATR pentru același racord și/sau SRMP;</w:t>
      </w:r>
    </w:p>
    <w:p w:rsidR="00DC4B8C" w:rsidRPr="00032475" w:rsidRDefault="00DC4B8C" w:rsidP="008D385D">
      <w:pPr>
        <w:pStyle w:val="ListParagraph"/>
        <w:keepNext/>
        <w:keepLines/>
        <w:numPr>
          <w:ilvl w:val="0"/>
          <w:numId w:val="36"/>
        </w:numPr>
        <w:spacing w:line="360" w:lineRule="auto"/>
        <w:ind w:left="0" w:firstLine="0"/>
        <w:contextualSpacing/>
        <w:jc w:val="both"/>
        <w:rPr>
          <w:lang w:val="es-ES_tradnl"/>
        </w:rPr>
      </w:pPr>
      <w:r w:rsidRPr="00032475">
        <w:rPr>
          <w:lang w:val="es-ES_tradnl"/>
        </w:rPr>
        <w:t>la cererea CF în urma depunerii unei solicitări pentru dezafectarea racordului și/sau SRMP</w:t>
      </w:r>
    </w:p>
    <w:p w:rsidR="00DC4B8C" w:rsidRPr="00032475" w:rsidRDefault="00DC4B8C" w:rsidP="008D385D">
      <w:pPr>
        <w:pStyle w:val="ListParagraph"/>
        <w:keepNext/>
        <w:keepLines/>
        <w:numPr>
          <w:ilvl w:val="0"/>
          <w:numId w:val="36"/>
        </w:numPr>
        <w:spacing w:line="360" w:lineRule="auto"/>
        <w:ind w:left="0" w:firstLine="0"/>
        <w:contextualSpacing/>
        <w:jc w:val="both"/>
        <w:rPr>
          <w:lang w:val="es-ES_tradnl"/>
        </w:rPr>
      </w:pPr>
      <w:r w:rsidRPr="00032475">
        <w:rPr>
          <w:lang w:val="es-ES_tradnl"/>
        </w:rPr>
        <w:t>la încetarea valabilităţii autorizaţiei de construire şi/sau a aprobărilor legale în baza cărora a fost emis avizul tehnic de racordare pentru orice temei, constatată prin hotarâre judecătorească definitivă.</w:t>
      </w:r>
    </w:p>
    <w:p w:rsidR="00DC4B8C" w:rsidRPr="00DC4B8C" w:rsidRDefault="00DC4B8C" w:rsidP="008D385D">
      <w:pPr>
        <w:pStyle w:val="ListParagraph"/>
        <w:keepNext/>
        <w:keepLines/>
        <w:numPr>
          <w:ilvl w:val="0"/>
          <w:numId w:val="25"/>
        </w:numPr>
        <w:autoSpaceDE w:val="0"/>
        <w:autoSpaceDN w:val="0"/>
        <w:adjustRightInd w:val="0"/>
        <w:spacing w:line="360" w:lineRule="auto"/>
        <w:ind w:left="0" w:firstLine="360"/>
        <w:contextualSpacing/>
        <w:jc w:val="both"/>
        <w:rPr>
          <w:lang w:val="es-ES_tradnl"/>
        </w:rPr>
      </w:pPr>
      <w:r w:rsidRPr="00DC4B8C">
        <w:rPr>
          <w:color w:val="000000" w:themeColor="text1"/>
          <w:lang w:val="es-ES_tradnl"/>
        </w:rPr>
        <w:t xml:space="preserve">Prezentul aviz tehnic </w:t>
      </w:r>
      <w:r w:rsidRPr="00DC4B8C">
        <w:rPr>
          <w:lang w:val="es-ES_tradnl"/>
        </w:rPr>
        <w:t xml:space="preserve">atestă </w:t>
      </w:r>
      <w:r w:rsidRPr="00357CD5">
        <w:rPr>
          <w:lang w:val="ru-RU" w:eastAsia="ru-RU"/>
        </w:rPr>
        <w:t>posibilitatea racord</w:t>
      </w:r>
      <w:r w:rsidRPr="00DC4B8C">
        <w:rPr>
          <w:lang w:val="es-ES_tradnl" w:eastAsia="ru-RU"/>
        </w:rPr>
        <w:t>ării</w:t>
      </w:r>
      <w:r>
        <w:rPr>
          <w:lang w:val="ru-RU" w:eastAsia="ru-RU"/>
        </w:rPr>
        <w:t>/</w:t>
      </w:r>
      <w:r w:rsidRPr="00DC4B8C">
        <w:rPr>
          <w:lang w:val="es-ES_tradnl" w:eastAsia="ru-RU"/>
        </w:rPr>
        <w:t>modificării racordului şi a SRMP</w:t>
      </w:r>
      <w:r w:rsidRPr="00357CD5">
        <w:rPr>
          <w:lang w:val="ru-RU" w:eastAsia="ru-RU"/>
        </w:rPr>
        <w:t xml:space="preserve"> la sistemul de transport a</w:t>
      </w:r>
      <w:r>
        <w:rPr>
          <w:lang w:val="ru-RU" w:eastAsia="ru-RU"/>
        </w:rPr>
        <w:t>l gazelor naturale</w:t>
      </w:r>
      <w:r w:rsidRPr="00DC4B8C">
        <w:rPr>
          <w:lang w:val="es-ES_tradnl" w:eastAsia="ru-RU"/>
        </w:rPr>
        <w:t xml:space="preserve"> </w:t>
      </w:r>
      <w:r w:rsidRPr="00357CD5">
        <w:rPr>
          <w:lang w:val="ru-RU" w:eastAsia="ru-RU"/>
        </w:rPr>
        <w:t xml:space="preserve">şi </w:t>
      </w:r>
      <w:r w:rsidRPr="00DC4B8C">
        <w:rPr>
          <w:lang w:val="es-ES_tradnl" w:eastAsia="ru-RU"/>
        </w:rPr>
        <w:t xml:space="preserve">prezintă </w:t>
      </w:r>
      <w:r w:rsidRPr="00357CD5">
        <w:rPr>
          <w:lang w:val="ru-RU" w:eastAsia="ru-RU"/>
        </w:rPr>
        <w:t>informaţii privind condiţiile tehnico-economice de realizare</w:t>
      </w:r>
      <w:r w:rsidRPr="00DC4B8C">
        <w:rPr>
          <w:lang w:val="es-ES_tradnl" w:eastAsia="ru-RU"/>
        </w:rPr>
        <w:t>/modificare</w:t>
      </w:r>
      <w:r w:rsidRPr="00357CD5">
        <w:rPr>
          <w:lang w:val="ru-RU" w:eastAsia="ru-RU"/>
        </w:rPr>
        <w:t xml:space="preserve"> a </w:t>
      </w:r>
      <w:r w:rsidRPr="00DC4B8C">
        <w:rPr>
          <w:lang w:val="es-ES_tradnl" w:eastAsia="ru-RU"/>
        </w:rPr>
        <w:t>racordului şi SRMP</w:t>
      </w:r>
      <w:r w:rsidRPr="00DC4B8C">
        <w:rPr>
          <w:lang w:val="es-ES_tradnl"/>
        </w:rPr>
        <w:t>, urmând ca realizarea propriu-zisă a lucrărilor să se facă în baza contractului de racordare încheiat între solicitant şi emitentul prezentului aviz tehnic.</w:t>
      </w:r>
    </w:p>
    <w:p w:rsidR="00DC4B8C" w:rsidRPr="00BB0060" w:rsidRDefault="00DC4B8C" w:rsidP="008D385D">
      <w:pPr>
        <w:pStyle w:val="ListParagraph"/>
        <w:keepNext/>
        <w:keepLines/>
        <w:numPr>
          <w:ilvl w:val="0"/>
          <w:numId w:val="25"/>
        </w:numPr>
        <w:autoSpaceDE w:val="0"/>
        <w:autoSpaceDN w:val="0"/>
        <w:adjustRightInd w:val="0"/>
        <w:spacing w:line="360" w:lineRule="auto"/>
        <w:contextualSpacing/>
        <w:jc w:val="both"/>
      </w:pPr>
      <w:r w:rsidRPr="005E00B3">
        <w:rPr>
          <w:color w:val="000000" w:themeColor="text1"/>
        </w:rPr>
        <w:t xml:space="preserve">Alte precizări: </w:t>
      </w:r>
      <w:r>
        <w:rPr>
          <w:color w:val="000000" w:themeColor="text1"/>
        </w:rPr>
        <w:t>____</w:t>
      </w:r>
      <w:r w:rsidRPr="005E00B3">
        <w:rPr>
          <w:color w:val="000000" w:themeColor="text1"/>
        </w:rPr>
        <w:t>______________________________________________________</w:t>
      </w:r>
    </w:p>
    <w:p w:rsidR="00DC4B8C" w:rsidRPr="002E7C4D" w:rsidRDefault="00DC4B8C" w:rsidP="008D385D">
      <w:pPr>
        <w:keepNext/>
        <w:keepLines/>
        <w:autoSpaceDE w:val="0"/>
        <w:autoSpaceDN w:val="0"/>
        <w:adjustRightInd w:val="0"/>
        <w:spacing w:line="360" w:lineRule="auto"/>
        <w:jc w:val="both"/>
        <w:rPr>
          <w:color w:val="000000" w:themeColor="text1"/>
        </w:rPr>
      </w:pPr>
      <w:r w:rsidRPr="002E7C4D">
        <w:rPr>
          <w:color w:val="000000" w:themeColor="text1"/>
        </w:rPr>
        <w:t xml:space="preserve">Data: ____________________                                 </w:t>
      </w:r>
      <w:r>
        <w:rPr>
          <w:color w:val="000000" w:themeColor="text1"/>
        </w:rPr>
        <w:t>Emitent:__________________________</w:t>
      </w:r>
    </w:p>
    <w:p w:rsidR="00DC4B8C" w:rsidRPr="00DC4B8C" w:rsidRDefault="00DC4B8C" w:rsidP="008D385D">
      <w:pPr>
        <w:keepNext/>
        <w:keepLines/>
        <w:autoSpaceDE w:val="0"/>
        <w:autoSpaceDN w:val="0"/>
        <w:adjustRightInd w:val="0"/>
        <w:spacing w:line="360" w:lineRule="auto"/>
        <w:ind w:left="3540"/>
        <w:jc w:val="both"/>
        <w:rPr>
          <w:i/>
          <w:color w:val="000000" w:themeColor="text1"/>
          <w:lang w:val="es-ES_tradnl"/>
        </w:rPr>
      </w:pPr>
      <w:r w:rsidRPr="00DC4B8C">
        <w:rPr>
          <w:i/>
          <w:color w:val="000000" w:themeColor="text1"/>
          <w:lang w:val="es-ES_tradnl"/>
        </w:rPr>
        <w:t xml:space="preserve">         (se specifică denumirea/numele şi prenumele în clar)</w:t>
      </w:r>
    </w:p>
    <w:p w:rsidR="00DC4B8C" w:rsidRPr="00DC4B8C" w:rsidRDefault="00DC4B8C" w:rsidP="008D385D">
      <w:pPr>
        <w:keepNext/>
        <w:keepLines/>
        <w:autoSpaceDE w:val="0"/>
        <w:autoSpaceDN w:val="0"/>
        <w:adjustRightInd w:val="0"/>
        <w:spacing w:line="360" w:lineRule="auto"/>
        <w:jc w:val="both"/>
        <w:rPr>
          <w:color w:val="000000" w:themeColor="text1"/>
          <w:lang w:val="es-ES_tradnl"/>
        </w:rPr>
      </w:pPr>
      <w:r w:rsidRPr="00DC4B8C">
        <w:rPr>
          <w:i/>
          <w:color w:val="000000" w:themeColor="text1"/>
          <w:lang w:val="es-ES_tradnl"/>
        </w:rPr>
        <w:tab/>
      </w:r>
      <w:r w:rsidRPr="00DC4B8C">
        <w:rPr>
          <w:i/>
          <w:color w:val="000000" w:themeColor="text1"/>
          <w:lang w:val="es-ES_tradnl"/>
        </w:rPr>
        <w:tab/>
      </w:r>
      <w:r w:rsidRPr="00DC4B8C">
        <w:rPr>
          <w:i/>
          <w:color w:val="000000" w:themeColor="text1"/>
          <w:lang w:val="es-ES_tradnl"/>
        </w:rPr>
        <w:tab/>
      </w:r>
      <w:r w:rsidRPr="00DC4B8C">
        <w:rPr>
          <w:i/>
          <w:color w:val="000000" w:themeColor="text1"/>
          <w:lang w:val="es-ES_tradnl"/>
        </w:rPr>
        <w:tab/>
      </w:r>
      <w:r w:rsidRPr="00DC4B8C">
        <w:rPr>
          <w:i/>
          <w:color w:val="000000" w:themeColor="text1"/>
          <w:lang w:val="es-ES_tradnl"/>
        </w:rPr>
        <w:tab/>
      </w:r>
      <w:r w:rsidRPr="00DC4B8C">
        <w:rPr>
          <w:i/>
          <w:color w:val="000000" w:themeColor="text1"/>
          <w:lang w:val="es-ES_tradnl"/>
        </w:rPr>
        <w:tab/>
      </w:r>
      <w:r w:rsidRPr="00DC4B8C">
        <w:rPr>
          <w:i/>
          <w:color w:val="000000" w:themeColor="text1"/>
          <w:lang w:val="es-ES_tradnl"/>
        </w:rPr>
        <w:tab/>
      </w:r>
      <w:r w:rsidRPr="00DC4B8C">
        <w:rPr>
          <w:color w:val="000000" w:themeColor="text1"/>
          <w:lang w:val="es-ES_tradnl"/>
        </w:rPr>
        <w:t xml:space="preserve">Semnătura reprezentantului legal </w:t>
      </w:r>
    </w:p>
    <w:p w:rsidR="00DC4B8C" w:rsidRDefault="00DC4B8C" w:rsidP="008D385D">
      <w:pPr>
        <w:keepNext/>
        <w:keepLines/>
        <w:rPr>
          <w:rFonts w:eastAsia="Calibri"/>
          <w:b/>
          <w:lang w:val="es-ES_tradnl"/>
        </w:rPr>
      </w:pPr>
      <w:r>
        <w:rPr>
          <w:rFonts w:eastAsia="Calibri"/>
          <w:b/>
          <w:lang w:val="es-ES_tradnl"/>
        </w:rPr>
        <w:br w:type="page"/>
      </w:r>
    </w:p>
    <w:p w:rsidR="00DC4B8C" w:rsidRPr="00DC4B8C" w:rsidRDefault="00DC4B8C" w:rsidP="008D385D">
      <w:pPr>
        <w:keepNext/>
        <w:keepLines/>
        <w:autoSpaceDE w:val="0"/>
        <w:autoSpaceDN w:val="0"/>
        <w:adjustRightInd w:val="0"/>
        <w:spacing w:line="360" w:lineRule="auto"/>
        <w:jc w:val="right"/>
        <w:rPr>
          <w:rFonts w:eastAsia="Calibri"/>
          <w:i/>
          <w:lang w:val="es-ES_tradnl"/>
        </w:rPr>
      </w:pPr>
      <w:r w:rsidRPr="00DC4B8C">
        <w:rPr>
          <w:rFonts w:eastAsia="Calibri"/>
          <w:i/>
          <w:lang w:val="es-ES_tradnl"/>
        </w:rPr>
        <w:lastRenderedPageBreak/>
        <w:t>Anexa nr. 3</w:t>
      </w:r>
    </w:p>
    <w:p w:rsidR="00DC4B8C" w:rsidRPr="00DC4B8C" w:rsidRDefault="00DC4B8C" w:rsidP="008D385D">
      <w:pPr>
        <w:keepNext/>
        <w:keepLines/>
        <w:autoSpaceDE w:val="0"/>
        <w:autoSpaceDN w:val="0"/>
        <w:adjustRightInd w:val="0"/>
        <w:spacing w:line="360" w:lineRule="auto"/>
        <w:jc w:val="right"/>
        <w:rPr>
          <w:rFonts w:eastAsia="Calibri"/>
          <w:i/>
          <w:lang w:val="es-ES_tradnl"/>
        </w:rPr>
      </w:pPr>
      <w:r w:rsidRPr="00DC4B8C">
        <w:rPr>
          <w:rFonts w:eastAsia="Calibri"/>
          <w:i/>
          <w:lang w:val="es-ES_tradnl"/>
        </w:rPr>
        <w:t>(Anexa nr. 3</w:t>
      </w:r>
    </w:p>
    <w:p w:rsidR="00DC4B8C" w:rsidRPr="00DC4B8C" w:rsidRDefault="00DC4B8C" w:rsidP="008D385D">
      <w:pPr>
        <w:keepNext/>
        <w:keepLines/>
        <w:autoSpaceDE w:val="0"/>
        <w:autoSpaceDN w:val="0"/>
        <w:adjustRightInd w:val="0"/>
        <w:spacing w:line="360" w:lineRule="auto"/>
        <w:jc w:val="right"/>
        <w:rPr>
          <w:rFonts w:eastAsia="Calibri"/>
          <w:i/>
          <w:lang w:val="es-ES_tradnl"/>
        </w:rPr>
      </w:pPr>
      <w:r w:rsidRPr="00DC4B8C">
        <w:rPr>
          <w:rFonts w:eastAsia="Calibri"/>
          <w:i/>
          <w:lang w:val="es-ES_tradnl"/>
        </w:rPr>
        <w:t>la regulament)</w:t>
      </w:r>
    </w:p>
    <w:p w:rsidR="00DC4B8C" w:rsidRPr="00DC4B8C" w:rsidRDefault="00DC4B8C" w:rsidP="008D385D">
      <w:pPr>
        <w:keepNext/>
        <w:keepLines/>
        <w:autoSpaceDE w:val="0"/>
        <w:autoSpaceDN w:val="0"/>
        <w:adjustRightInd w:val="0"/>
        <w:spacing w:line="360" w:lineRule="auto"/>
        <w:jc w:val="center"/>
        <w:rPr>
          <w:rFonts w:eastAsia="Calibri"/>
          <w:b/>
          <w:lang w:val="es-ES_tradnl"/>
        </w:rPr>
      </w:pPr>
      <w:r w:rsidRPr="00DC4B8C">
        <w:rPr>
          <w:rFonts w:eastAsia="Calibri"/>
          <w:b/>
          <w:lang w:val="es-ES_tradnl"/>
        </w:rPr>
        <w:t>REFUZ DE RACORDARE</w:t>
      </w:r>
    </w:p>
    <w:p w:rsidR="00DC4B8C" w:rsidRPr="00DC4B8C" w:rsidRDefault="00DC4B8C" w:rsidP="008D385D">
      <w:pPr>
        <w:keepNext/>
        <w:keepLines/>
        <w:autoSpaceDE w:val="0"/>
        <w:autoSpaceDN w:val="0"/>
        <w:adjustRightInd w:val="0"/>
        <w:spacing w:line="360" w:lineRule="auto"/>
        <w:jc w:val="center"/>
        <w:rPr>
          <w:rFonts w:eastAsia="Calibri"/>
          <w:b/>
          <w:lang w:val="es-ES_tradnl"/>
        </w:rPr>
      </w:pPr>
      <w:r w:rsidRPr="00DC4B8C">
        <w:rPr>
          <w:rFonts w:eastAsia="Calibri"/>
          <w:b/>
          <w:lang w:val="es-ES_tradnl"/>
        </w:rPr>
        <w:t>LA SISTEMUL DE TRANSPORT AL GAZELOR NATURALE</w:t>
      </w:r>
    </w:p>
    <w:p w:rsidR="00DC4B8C" w:rsidRPr="00A94C76" w:rsidRDefault="00DC4B8C" w:rsidP="008D385D">
      <w:pPr>
        <w:keepNext/>
        <w:keepLines/>
        <w:autoSpaceDE w:val="0"/>
        <w:autoSpaceDN w:val="0"/>
        <w:adjustRightInd w:val="0"/>
        <w:spacing w:line="360" w:lineRule="auto"/>
        <w:jc w:val="center"/>
        <w:rPr>
          <w:rFonts w:eastAsia="Calibri"/>
        </w:rPr>
      </w:pPr>
      <w:r w:rsidRPr="00A94C76">
        <w:rPr>
          <w:rFonts w:eastAsia="Calibri"/>
        </w:rPr>
        <w:t>nr. ___________ din ________________</w:t>
      </w:r>
    </w:p>
    <w:p w:rsidR="00DC4B8C" w:rsidRPr="00A94C76" w:rsidRDefault="00DC4B8C" w:rsidP="008D385D">
      <w:pPr>
        <w:keepNext/>
        <w:keepLines/>
        <w:autoSpaceDE w:val="0"/>
        <w:autoSpaceDN w:val="0"/>
        <w:adjustRightInd w:val="0"/>
        <w:spacing w:line="360" w:lineRule="auto"/>
        <w:jc w:val="both"/>
        <w:rPr>
          <w:rFonts w:eastAsia="Calibri"/>
        </w:rPr>
      </w:pPr>
    </w:p>
    <w:p w:rsidR="00DC4B8C" w:rsidRPr="000C5970" w:rsidRDefault="00DC4B8C" w:rsidP="008D385D">
      <w:pPr>
        <w:pStyle w:val="ListParagraph"/>
        <w:keepNext/>
        <w:keepLines/>
        <w:numPr>
          <w:ilvl w:val="0"/>
          <w:numId w:val="33"/>
        </w:numPr>
        <w:autoSpaceDE w:val="0"/>
        <w:autoSpaceDN w:val="0"/>
        <w:adjustRightInd w:val="0"/>
        <w:spacing w:line="360" w:lineRule="auto"/>
        <w:contextualSpacing/>
        <w:jc w:val="both"/>
        <w:rPr>
          <w:color w:val="000000" w:themeColor="text1"/>
        </w:rPr>
      </w:pPr>
      <w:r w:rsidRPr="00DC4B8C">
        <w:rPr>
          <w:color w:val="000000" w:themeColor="text1"/>
          <w:lang w:val="es-ES_tradnl"/>
        </w:rPr>
        <w:t xml:space="preserve">Ca urmare a Cererii de racordare nr. </w:t>
      </w:r>
      <w:r w:rsidRPr="000C5970">
        <w:rPr>
          <w:color w:val="000000" w:themeColor="text1"/>
        </w:rPr>
        <w:t>________ din _______________, depusă de:</w:t>
      </w:r>
    </w:p>
    <w:p w:rsidR="00DC4B8C" w:rsidRPr="00DC4B8C" w:rsidRDefault="00DC4B8C" w:rsidP="008D385D">
      <w:pPr>
        <w:keepNext/>
        <w:keepLines/>
        <w:autoSpaceDE w:val="0"/>
        <w:autoSpaceDN w:val="0"/>
        <w:adjustRightInd w:val="0"/>
        <w:spacing w:line="360" w:lineRule="auto"/>
        <w:jc w:val="both"/>
        <w:rPr>
          <w:i/>
          <w:color w:val="000000" w:themeColor="text1"/>
          <w:lang w:val="es-ES_tradnl"/>
        </w:rPr>
      </w:pPr>
      <w:r w:rsidRPr="00DC4B8C">
        <w:rPr>
          <w:color w:val="000000" w:themeColor="text1"/>
          <w:lang w:val="es-ES_tradnl"/>
        </w:rPr>
        <w:t xml:space="preserve"> ____(</w:t>
      </w:r>
      <w:r w:rsidRPr="00DC4B8C">
        <w:rPr>
          <w:i/>
          <w:color w:val="000000" w:themeColor="text1"/>
          <w:lang w:val="es-ES_tradnl"/>
        </w:rPr>
        <w:t>datele de identificare ale solicitantului şi ale reprezentantului legal al acestuia)______,</w:t>
      </w:r>
    </w:p>
    <w:p w:rsidR="00DC4B8C" w:rsidRDefault="00DC4B8C" w:rsidP="008D385D">
      <w:pPr>
        <w:keepNext/>
        <w:keepLines/>
        <w:autoSpaceDE w:val="0"/>
        <w:autoSpaceDN w:val="0"/>
        <w:adjustRightInd w:val="0"/>
        <w:spacing w:line="360" w:lineRule="auto"/>
        <w:jc w:val="both"/>
        <w:rPr>
          <w:i/>
          <w:color w:val="000000" w:themeColor="text1"/>
        </w:rPr>
      </w:pPr>
      <w:r w:rsidRPr="00DC4B8C">
        <w:rPr>
          <w:color w:val="000000" w:themeColor="text1"/>
          <w:lang w:val="es-ES_tradnl"/>
        </w:rPr>
        <w:t>___(</w:t>
      </w:r>
      <w:r w:rsidRPr="00DC4B8C">
        <w:rPr>
          <w:i/>
          <w:color w:val="000000" w:themeColor="text1"/>
          <w:lang w:val="es-ES_tradnl"/>
        </w:rPr>
        <w:t>datele</w:t>
      </w:r>
      <w:r w:rsidRPr="00DC4B8C">
        <w:rPr>
          <w:color w:val="000000" w:themeColor="text1"/>
          <w:lang w:val="es-ES_tradnl"/>
        </w:rPr>
        <w:t xml:space="preserve"> </w:t>
      </w:r>
      <w:r w:rsidRPr="00DC4B8C">
        <w:rPr>
          <w:i/>
          <w:color w:val="000000" w:themeColor="text1"/>
          <w:lang w:val="es-ES_tradnl"/>
        </w:rPr>
        <w:t>de identificare ale operatorului de transport şi de sistem şi ale reprezentatului legal al acestuia</w:t>
      </w:r>
      <w:r w:rsidRPr="00DC4B8C">
        <w:rPr>
          <w:color w:val="000000" w:themeColor="text1"/>
          <w:lang w:val="es-ES_tradnl"/>
        </w:rPr>
        <w:t>)_______, în calitate de titular al licenței de operare a sistemului de transport al gazelor naturale, emite prezentul refuz de racordare la sistemul de transport al gazelor naturale a obiectivului/sistemului: ___(</w:t>
      </w:r>
      <w:r w:rsidRPr="00DC4B8C">
        <w:rPr>
          <w:i/>
          <w:color w:val="000000" w:themeColor="text1"/>
          <w:lang w:val="es-ES_tradnl"/>
        </w:rPr>
        <w:t>datele de identificare ale obiectivului/sistemului)_____</w:t>
      </w:r>
      <w:r w:rsidRPr="00DC4B8C">
        <w:rPr>
          <w:color w:val="000000" w:themeColor="text1"/>
          <w:lang w:val="es-ES_tradnl"/>
        </w:rPr>
        <w:t>, în conformitate cu prevederile Regulamentului privind racordarea la sistemul de transport al gazelor naturale, aprobat prin Ordinul Autorității Naţionale de Reglementare în domeniul Energiei nr. 82/2017</w:t>
      </w:r>
      <w:r w:rsidRPr="00032475">
        <w:rPr>
          <w:color w:val="000000" w:themeColor="text1"/>
          <w:lang w:val="es-ES_tradnl"/>
        </w:rPr>
        <w:t xml:space="preserve">, </w:t>
      </w:r>
      <w:r w:rsidR="00374D15">
        <w:rPr>
          <w:color w:val="000000" w:themeColor="text1"/>
          <w:lang w:val="es-ES_tradnl"/>
        </w:rPr>
        <w:t>cu modificările și completările ulterioare</w:t>
      </w:r>
      <w:r w:rsidRPr="002E7C4D">
        <w:rPr>
          <w:i/>
          <w:color w:val="000000" w:themeColor="text1"/>
        </w:rPr>
        <w:t>.</w:t>
      </w:r>
    </w:p>
    <w:p w:rsidR="00DC4B8C" w:rsidRPr="00DC4B8C" w:rsidRDefault="00DC4B8C" w:rsidP="008D385D">
      <w:pPr>
        <w:pStyle w:val="ListParagraph"/>
        <w:keepNext/>
        <w:keepLines/>
        <w:numPr>
          <w:ilvl w:val="0"/>
          <w:numId w:val="33"/>
        </w:numPr>
        <w:autoSpaceDE w:val="0"/>
        <w:autoSpaceDN w:val="0"/>
        <w:adjustRightInd w:val="0"/>
        <w:spacing w:line="360" w:lineRule="auto"/>
        <w:ind w:left="0" w:firstLine="360"/>
        <w:contextualSpacing/>
        <w:jc w:val="both"/>
        <w:rPr>
          <w:rFonts w:eastAsia="Calibri"/>
          <w:lang w:val="es-ES_tradnl"/>
        </w:rPr>
      </w:pPr>
      <w:r w:rsidRPr="00DC4B8C">
        <w:rPr>
          <w:rFonts w:eastAsia="Calibri"/>
          <w:lang w:val="es-ES_tradnl"/>
        </w:rPr>
        <w:t>Refuzul de racordare la sistemul de transport al gazelor naturale s-a emis pentru următorul motiv:</w:t>
      </w:r>
    </w:p>
    <w:p w:rsidR="00DC4B8C" w:rsidRPr="00DC4B8C" w:rsidRDefault="00DC4B8C" w:rsidP="008D385D">
      <w:pPr>
        <w:keepNext/>
        <w:keepLines/>
        <w:numPr>
          <w:ilvl w:val="0"/>
          <w:numId w:val="4"/>
        </w:numPr>
        <w:spacing w:line="360" w:lineRule="auto"/>
        <w:contextualSpacing/>
        <w:jc w:val="both"/>
        <w:rPr>
          <w:rFonts w:eastAsia="Calibri"/>
          <w:lang w:val="es-ES_tradnl"/>
        </w:rPr>
      </w:pPr>
      <w:r w:rsidRPr="00DC4B8C">
        <w:rPr>
          <w:rFonts w:eastAsia="Calibri"/>
          <w:lang w:val="es-ES_tradnl"/>
        </w:rPr>
        <w:t>capacitatea obiectivului/sistemului de transport al gazelor naturale este insuficientă;</w:t>
      </w:r>
    </w:p>
    <w:p w:rsidR="00DC4B8C" w:rsidRPr="00DC4B8C" w:rsidRDefault="00DC4B8C" w:rsidP="008D385D">
      <w:pPr>
        <w:keepNext/>
        <w:keepLines/>
        <w:numPr>
          <w:ilvl w:val="0"/>
          <w:numId w:val="4"/>
        </w:numPr>
        <w:spacing w:line="360" w:lineRule="auto"/>
        <w:contextualSpacing/>
        <w:jc w:val="both"/>
        <w:rPr>
          <w:rFonts w:eastAsia="Calibri"/>
          <w:lang w:val="es-ES_tradnl"/>
        </w:rPr>
      </w:pPr>
      <w:r w:rsidRPr="00DC4B8C">
        <w:rPr>
          <w:rFonts w:eastAsia="Calibri"/>
          <w:lang w:val="es-ES_tradnl"/>
        </w:rPr>
        <w:t>nu există obiective/conducte părți componente ale sistemului de transport al gazelor naturale la care urmează să fie realizată conectarea;</w:t>
      </w:r>
    </w:p>
    <w:p w:rsidR="00DC4B8C" w:rsidRPr="00DC4B8C" w:rsidRDefault="00DC4B8C" w:rsidP="008D385D">
      <w:pPr>
        <w:keepNext/>
        <w:keepLines/>
        <w:numPr>
          <w:ilvl w:val="0"/>
          <w:numId w:val="4"/>
        </w:numPr>
        <w:spacing w:line="360" w:lineRule="auto"/>
        <w:contextualSpacing/>
        <w:jc w:val="both"/>
        <w:rPr>
          <w:rFonts w:eastAsia="Calibri"/>
          <w:lang w:val="es-ES_tradnl"/>
        </w:rPr>
      </w:pPr>
      <w:r w:rsidRPr="00DC4B8C">
        <w:rPr>
          <w:rFonts w:eastAsia="Calibri"/>
          <w:lang w:val="es-ES_tradnl"/>
        </w:rPr>
        <w:t>nu este îndeplinită obligația de plată a tarifului de racordare.</w:t>
      </w:r>
    </w:p>
    <w:p w:rsidR="00DC4B8C" w:rsidRPr="00DC4B8C" w:rsidRDefault="00DC4B8C" w:rsidP="008D385D">
      <w:pPr>
        <w:keepNext/>
        <w:keepLines/>
        <w:spacing w:line="360" w:lineRule="auto"/>
        <w:contextualSpacing/>
        <w:jc w:val="both"/>
        <w:rPr>
          <w:rFonts w:eastAsia="Calibri"/>
          <w:i/>
          <w:lang w:val="es-ES_tradnl"/>
        </w:rPr>
      </w:pPr>
      <w:r w:rsidRPr="00DC4B8C">
        <w:rPr>
          <w:rFonts w:eastAsia="Calibri"/>
          <w:i/>
          <w:lang w:val="es-ES_tradnl"/>
        </w:rPr>
        <w:t>(Se marchează obligatoriu distinct, de către operatorul de transport şi de sistem, care din situațiile de mai sus fac obiectul prezentului refuz de racordare)</w:t>
      </w:r>
    </w:p>
    <w:p w:rsidR="00DC4B8C" w:rsidRPr="00DC4B8C" w:rsidRDefault="00DC4B8C" w:rsidP="008D385D">
      <w:pPr>
        <w:pStyle w:val="ListParagraph"/>
        <w:keepNext/>
        <w:keepLines/>
        <w:autoSpaceDE w:val="0"/>
        <w:autoSpaceDN w:val="0"/>
        <w:adjustRightInd w:val="0"/>
        <w:spacing w:line="360" w:lineRule="auto"/>
        <w:ind w:left="360"/>
        <w:jc w:val="both"/>
        <w:rPr>
          <w:rFonts w:eastAsia="Calibri"/>
          <w:lang w:val="es-ES_tradnl"/>
        </w:rPr>
      </w:pPr>
    </w:p>
    <w:p w:rsidR="00DC4B8C" w:rsidRPr="00DC4B8C" w:rsidRDefault="00DC4B8C" w:rsidP="008D385D">
      <w:pPr>
        <w:keepNext/>
        <w:keepLines/>
        <w:autoSpaceDE w:val="0"/>
        <w:autoSpaceDN w:val="0"/>
        <w:adjustRightInd w:val="0"/>
        <w:spacing w:line="360" w:lineRule="auto"/>
        <w:jc w:val="both"/>
        <w:rPr>
          <w:rFonts w:eastAsia="Calibri"/>
          <w:lang w:val="es-ES_tradnl"/>
        </w:rPr>
      </w:pP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Alte precizări: __________________________________________________________</w:t>
      </w:r>
    </w:p>
    <w:p w:rsidR="00DC4B8C" w:rsidRPr="00DC4B8C" w:rsidRDefault="00DC4B8C" w:rsidP="008D385D">
      <w:pPr>
        <w:keepNext/>
        <w:keepLines/>
        <w:autoSpaceDE w:val="0"/>
        <w:autoSpaceDN w:val="0"/>
        <w:adjustRightInd w:val="0"/>
        <w:spacing w:line="360" w:lineRule="auto"/>
        <w:jc w:val="both"/>
        <w:rPr>
          <w:rFonts w:eastAsia="Calibri"/>
          <w:lang w:val="es-ES_tradnl"/>
        </w:rPr>
      </w:pPr>
    </w:p>
    <w:p w:rsidR="00DC4B8C" w:rsidRPr="00DC4B8C" w:rsidRDefault="00DC4B8C" w:rsidP="008D385D">
      <w:pPr>
        <w:keepNext/>
        <w:keepLines/>
        <w:autoSpaceDE w:val="0"/>
        <w:autoSpaceDN w:val="0"/>
        <w:adjustRightInd w:val="0"/>
        <w:spacing w:line="360" w:lineRule="auto"/>
        <w:jc w:val="both"/>
        <w:rPr>
          <w:rFonts w:eastAsia="Calibri"/>
          <w:lang w:val="es-ES_tradnl"/>
        </w:rPr>
      </w:pPr>
      <w:r w:rsidRPr="00DC4B8C">
        <w:rPr>
          <w:rFonts w:eastAsia="Calibri"/>
          <w:lang w:val="es-ES_tradnl"/>
        </w:rPr>
        <w:t>Data: ____________________</w:t>
      </w:r>
    </w:p>
    <w:p w:rsidR="00DC4B8C" w:rsidRPr="00DC4B8C" w:rsidRDefault="00DC4B8C" w:rsidP="008D385D">
      <w:pPr>
        <w:keepNext/>
        <w:keepLines/>
        <w:tabs>
          <w:tab w:val="left" w:pos="4962"/>
        </w:tabs>
        <w:autoSpaceDE w:val="0"/>
        <w:autoSpaceDN w:val="0"/>
        <w:adjustRightInd w:val="0"/>
        <w:spacing w:line="360" w:lineRule="auto"/>
        <w:jc w:val="both"/>
        <w:rPr>
          <w:rFonts w:eastAsia="Calibri"/>
          <w:lang w:val="es-ES_tradnl"/>
        </w:rPr>
      </w:pPr>
      <w:r w:rsidRPr="00DC4B8C">
        <w:rPr>
          <w:rFonts w:eastAsia="Calibri"/>
          <w:lang w:val="es-ES_tradnl"/>
        </w:rPr>
        <w:tab/>
        <w:t>Emitent:________________________</w:t>
      </w:r>
    </w:p>
    <w:p w:rsidR="00DC4B8C" w:rsidRPr="00DC4B8C" w:rsidRDefault="00DC4B8C" w:rsidP="008D385D">
      <w:pPr>
        <w:keepNext/>
        <w:keepLines/>
        <w:tabs>
          <w:tab w:val="left" w:pos="3969"/>
        </w:tabs>
        <w:autoSpaceDE w:val="0"/>
        <w:autoSpaceDN w:val="0"/>
        <w:adjustRightInd w:val="0"/>
        <w:spacing w:line="360" w:lineRule="auto"/>
        <w:jc w:val="both"/>
        <w:rPr>
          <w:rFonts w:eastAsia="Calibri"/>
          <w:i/>
          <w:lang w:val="es-ES_tradnl"/>
        </w:rPr>
      </w:pPr>
      <w:r w:rsidRPr="00DC4B8C">
        <w:rPr>
          <w:rFonts w:eastAsia="Calibri"/>
          <w:i/>
          <w:lang w:val="es-ES_tradnl"/>
        </w:rPr>
        <w:t xml:space="preserve">                                                      (se specifică denumirea/numele şi prenumele în clar)</w:t>
      </w:r>
    </w:p>
    <w:p w:rsidR="002354EF" w:rsidRPr="003558A3" w:rsidRDefault="00DC4B8C" w:rsidP="008D385D">
      <w:pPr>
        <w:keepNext/>
        <w:keepLines/>
        <w:tabs>
          <w:tab w:val="left" w:pos="4962"/>
        </w:tabs>
        <w:autoSpaceDE w:val="0"/>
        <w:autoSpaceDN w:val="0"/>
        <w:adjustRightInd w:val="0"/>
        <w:spacing w:line="360" w:lineRule="auto"/>
        <w:jc w:val="both"/>
        <w:rPr>
          <w:lang w:val="ro-RO"/>
        </w:rPr>
      </w:pPr>
      <w:r w:rsidRPr="00DC4B8C">
        <w:rPr>
          <w:rFonts w:eastAsia="Calibri"/>
          <w:i/>
          <w:lang w:val="es-ES_tradnl"/>
        </w:rPr>
        <w:tab/>
      </w:r>
      <w:r w:rsidRPr="00DC4B8C">
        <w:rPr>
          <w:rFonts w:eastAsia="Calibri"/>
          <w:lang w:val="es-ES_tradnl"/>
        </w:rPr>
        <w:t>Semnătura reprezentantului legal</w:t>
      </w:r>
      <w:bookmarkStart w:id="0" w:name="_GoBack"/>
      <w:bookmarkEnd w:id="0"/>
    </w:p>
    <w:sectPr w:rsidR="002354EF" w:rsidRPr="003558A3" w:rsidSect="00914E25">
      <w:pgSz w:w="11907" w:h="16840" w:code="9"/>
      <w:pgMar w:top="567"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0A5" w:rsidRDefault="00B650A5" w:rsidP="00E4538F">
      <w:r>
        <w:separator/>
      </w:r>
    </w:p>
  </w:endnote>
  <w:endnote w:type="continuationSeparator" w:id="0">
    <w:p w:rsidR="00B650A5" w:rsidRDefault="00B650A5" w:rsidP="00E4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0A5" w:rsidRDefault="00B650A5" w:rsidP="00E4538F">
      <w:r>
        <w:separator/>
      </w:r>
    </w:p>
  </w:footnote>
  <w:footnote w:type="continuationSeparator" w:id="0">
    <w:p w:rsidR="00B650A5" w:rsidRDefault="00B650A5" w:rsidP="00E453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DE4190A"/>
    <w:multiLevelType w:val="hybridMultilevel"/>
    <w:tmpl w:val="4B740B84"/>
    <w:lvl w:ilvl="0" w:tplc="0418000F">
      <w:start w:val="1"/>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0E394173"/>
    <w:multiLevelType w:val="hybridMultilevel"/>
    <w:tmpl w:val="F5E87B3A"/>
    <w:lvl w:ilvl="0" w:tplc="370C5396">
      <w:start w:val="1"/>
      <w:numFmt w:val="lowerLetter"/>
      <w:lvlText w:val="%1)"/>
      <w:lvlJc w:val="left"/>
      <w:pPr>
        <w:ind w:left="720" w:hanging="360"/>
      </w:pPr>
      <w:rPr>
        <w:color w:val="auto"/>
      </w:rPr>
    </w:lvl>
    <w:lvl w:ilvl="1" w:tplc="9190D9C4">
      <w:start w:val="1"/>
      <w:numFmt w:val="lowerRoman"/>
      <w:lvlText w:val="%2."/>
      <w:lvlJc w:val="left"/>
      <w:pPr>
        <w:ind w:left="1440" w:hanging="360"/>
      </w:pPr>
      <w:rPr>
        <w:rFonts w:hint="default"/>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B84807"/>
    <w:multiLevelType w:val="hybridMultilevel"/>
    <w:tmpl w:val="225A5D38"/>
    <w:lvl w:ilvl="0" w:tplc="0418000F">
      <w:start w:val="1"/>
      <w:numFmt w:val="decimal"/>
      <w:lvlText w:val="%1."/>
      <w:lvlJc w:val="left"/>
      <w:pPr>
        <w:ind w:left="1440" w:hanging="360"/>
      </w:pPr>
    </w:lvl>
    <w:lvl w:ilvl="1" w:tplc="0418001B">
      <w:start w:val="1"/>
      <w:numFmt w:val="lowerRoman"/>
      <w:lvlText w:val="%2."/>
      <w:lvlJc w:val="right"/>
      <w:pPr>
        <w:ind w:left="786" w:hanging="360"/>
      </w:pPr>
      <w:rPr>
        <w:rFonts w:hint="default"/>
      </w:rPr>
    </w:lvl>
    <w:lvl w:ilvl="2" w:tplc="982EB510">
      <w:start w:val="10"/>
      <w:numFmt w:val="bullet"/>
      <w:lvlText w:val="-"/>
      <w:lvlJc w:val="left"/>
      <w:pPr>
        <w:ind w:left="3060" w:hanging="360"/>
      </w:pPr>
      <w:rPr>
        <w:rFonts w:ascii="Times New Roman" w:eastAsiaTheme="minorHAnsi" w:hAnsi="Times New Roman" w:cs="Times New Roman" w:hint="default"/>
      </w:r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12063552"/>
    <w:multiLevelType w:val="hybridMultilevel"/>
    <w:tmpl w:val="25D010CC"/>
    <w:lvl w:ilvl="0" w:tplc="D9A2B9F6">
      <w:start w:val="1"/>
      <w:numFmt w:val="bullet"/>
      <w:lvlText w:val=""/>
      <w:lvlJc w:val="left"/>
      <w:pPr>
        <w:ind w:left="720" w:hanging="360"/>
      </w:pPr>
      <w:rPr>
        <w:rFonts w:ascii="Symbol" w:hAnsi="Symbol" w:hint="default"/>
      </w:rPr>
    </w:lvl>
    <w:lvl w:ilvl="1" w:tplc="D9A2B9F6">
      <w:start w:val="1"/>
      <w:numFmt w:val="bullet"/>
      <w:lvlText w:val=""/>
      <w:lvlJc w:val="left"/>
      <w:pPr>
        <w:ind w:left="144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004322"/>
    <w:multiLevelType w:val="hybridMultilevel"/>
    <w:tmpl w:val="8D5A42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41185D"/>
    <w:multiLevelType w:val="hybridMultilevel"/>
    <w:tmpl w:val="6EDA191E"/>
    <w:lvl w:ilvl="0" w:tplc="D5C6A9A0">
      <w:start w:val="1"/>
      <w:numFmt w:val="decimal"/>
      <w:lvlText w:val="%1."/>
      <w:lvlJc w:val="left"/>
      <w:pPr>
        <w:ind w:left="720" w:hanging="360"/>
      </w:pPr>
      <w:rPr>
        <w:rFonts w:ascii="Times New Roman" w:hAnsi="Times New Roman" w:cs="Times New Roman"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A450585"/>
    <w:multiLevelType w:val="hybridMultilevel"/>
    <w:tmpl w:val="85885232"/>
    <w:lvl w:ilvl="0" w:tplc="B9DA9794">
      <w:start w:val="6"/>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10582"/>
    <w:multiLevelType w:val="hybridMultilevel"/>
    <w:tmpl w:val="D60C2812"/>
    <w:lvl w:ilvl="0" w:tplc="2D8A8372">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9" w15:restartNumberingAfterBreak="0">
    <w:nsid w:val="1FBC2105"/>
    <w:multiLevelType w:val="hybridMultilevel"/>
    <w:tmpl w:val="E4B20190"/>
    <w:lvl w:ilvl="0" w:tplc="0809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0F638B6"/>
    <w:multiLevelType w:val="hybridMultilevel"/>
    <w:tmpl w:val="B338F944"/>
    <w:lvl w:ilvl="0" w:tplc="04180001">
      <w:start w:val="1"/>
      <w:numFmt w:val="bullet"/>
      <w:lvlText w:val=""/>
      <w:lvlJc w:val="left"/>
      <w:pPr>
        <w:ind w:left="1043" w:hanging="360"/>
      </w:pPr>
      <w:rPr>
        <w:rFonts w:ascii="Symbol" w:hAnsi="Symbol" w:hint="default"/>
      </w:rPr>
    </w:lvl>
    <w:lvl w:ilvl="1" w:tplc="04180003" w:tentative="1">
      <w:start w:val="1"/>
      <w:numFmt w:val="bullet"/>
      <w:lvlText w:val="o"/>
      <w:lvlJc w:val="left"/>
      <w:pPr>
        <w:ind w:left="1763" w:hanging="360"/>
      </w:pPr>
      <w:rPr>
        <w:rFonts w:ascii="Courier New" w:hAnsi="Courier New" w:cs="Courier New" w:hint="default"/>
      </w:rPr>
    </w:lvl>
    <w:lvl w:ilvl="2" w:tplc="04180005" w:tentative="1">
      <w:start w:val="1"/>
      <w:numFmt w:val="bullet"/>
      <w:lvlText w:val=""/>
      <w:lvlJc w:val="left"/>
      <w:pPr>
        <w:ind w:left="2483" w:hanging="360"/>
      </w:pPr>
      <w:rPr>
        <w:rFonts w:ascii="Wingdings" w:hAnsi="Wingdings" w:hint="default"/>
      </w:rPr>
    </w:lvl>
    <w:lvl w:ilvl="3" w:tplc="04180001" w:tentative="1">
      <w:start w:val="1"/>
      <w:numFmt w:val="bullet"/>
      <w:lvlText w:val=""/>
      <w:lvlJc w:val="left"/>
      <w:pPr>
        <w:ind w:left="3203" w:hanging="360"/>
      </w:pPr>
      <w:rPr>
        <w:rFonts w:ascii="Symbol" w:hAnsi="Symbol" w:hint="default"/>
      </w:rPr>
    </w:lvl>
    <w:lvl w:ilvl="4" w:tplc="04180003" w:tentative="1">
      <w:start w:val="1"/>
      <w:numFmt w:val="bullet"/>
      <w:lvlText w:val="o"/>
      <w:lvlJc w:val="left"/>
      <w:pPr>
        <w:ind w:left="3923" w:hanging="360"/>
      </w:pPr>
      <w:rPr>
        <w:rFonts w:ascii="Courier New" w:hAnsi="Courier New" w:cs="Courier New" w:hint="default"/>
      </w:rPr>
    </w:lvl>
    <w:lvl w:ilvl="5" w:tplc="04180005" w:tentative="1">
      <w:start w:val="1"/>
      <w:numFmt w:val="bullet"/>
      <w:lvlText w:val=""/>
      <w:lvlJc w:val="left"/>
      <w:pPr>
        <w:ind w:left="4643" w:hanging="360"/>
      </w:pPr>
      <w:rPr>
        <w:rFonts w:ascii="Wingdings" w:hAnsi="Wingdings" w:hint="default"/>
      </w:rPr>
    </w:lvl>
    <w:lvl w:ilvl="6" w:tplc="04180001" w:tentative="1">
      <w:start w:val="1"/>
      <w:numFmt w:val="bullet"/>
      <w:lvlText w:val=""/>
      <w:lvlJc w:val="left"/>
      <w:pPr>
        <w:ind w:left="5363" w:hanging="360"/>
      </w:pPr>
      <w:rPr>
        <w:rFonts w:ascii="Symbol" w:hAnsi="Symbol" w:hint="default"/>
      </w:rPr>
    </w:lvl>
    <w:lvl w:ilvl="7" w:tplc="04180003" w:tentative="1">
      <w:start w:val="1"/>
      <w:numFmt w:val="bullet"/>
      <w:lvlText w:val="o"/>
      <w:lvlJc w:val="left"/>
      <w:pPr>
        <w:ind w:left="6083" w:hanging="360"/>
      </w:pPr>
      <w:rPr>
        <w:rFonts w:ascii="Courier New" w:hAnsi="Courier New" w:cs="Courier New" w:hint="default"/>
      </w:rPr>
    </w:lvl>
    <w:lvl w:ilvl="8" w:tplc="04180005" w:tentative="1">
      <w:start w:val="1"/>
      <w:numFmt w:val="bullet"/>
      <w:lvlText w:val=""/>
      <w:lvlJc w:val="left"/>
      <w:pPr>
        <w:ind w:left="6803" w:hanging="360"/>
      </w:pPr>
      <w:rPr>
        <w:rFonts w:ascii="Wingdings" w:hAnsi="Wingdings" w:hint="default"/>
      </w:rPr>
    </w:lvl>
  </w:abstractNum>
  <w:abstractNum w:abstractNumId="11" w15:restartNumberingAfterBreak="0">
    <w:nsid w:val="21B377F0"/>
    <w:multiLevelType w:val="hybridMultilevel"/>
    <w:tmpl w:val="52504852"/>
    <w:lvl w:ilvl="0" w:tplc="E086137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27D55F74"/>
    <w:multiLevelType w:val="hybridMultilevel"/>
    <w:tmpl w:val="181077B2"/>
    <w:lvl w:ilvl="0" w:tplc="2534961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497DBE"/>
    <w:multiLevelType w:val="hybridMultilevel"/>
    <w:tmpl w:val="7BB8DC68"/>
    <w:lvl w:ilvl="0" w:tplc="D51E7ED8">
      <w:start w:val="1"/>
      <w:numFmt w:val="decimal"/>
      <w:lvlText w:val="%1."/>
      <w:lvlJc w:val="left"/>
      <w:pPr>
        <w:ind w:left="1068" w:hanging="360"/>
      </w:pPr>
      <w:rPr>
        <w:rFonts w:hint="default"/>
        <w:b/>
        <w:bCs/>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14" w15:restartNumberingAfterBreak="0">
    <w:nsid w:val="2E35740A"/>
    <w:multiLevelType w:val="hybridMultilevel"/>
    <w:tmpl w:val="88C8FEEC"/>
    <w:lvl w:ilvl="0" w:tplc="04090017">
      <w:start w:val="1"/>
      <w:numFmt w:val="lowerLetter"/>
      <w:lvlText w:val="%1)"/>
      <w:lvlJc w:val="left"/>
      <w:pPr>
        <w:ind w:left="720" w:hanging="360"/>
      </w:pPr>
    </w:lvl>
    <w:lvl w:ilvl="1" w:tplc="9190D9C4">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EE5CFC"/>
    <w:multiLevelType w:val="hybridMultilevel"/>
    <w:tmpl w:val="4B740B84"/>
    <w:lvl w:ilvl="0" w:tplc="0418000F">
      <w:start w:val="1"/>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31F83792"/>
    <w:multiLevelType w:val="hybridMultilevel"/>
    <w:tmpl w:val="8D5A42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7B6615"/>
    <w:multiLevelType w:val="hybridMultilevel"/>
    <w:tmpl w:val="820A2836"/>
    <w:lvl w:ilvl="0" w:tplc="226A9AA4">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32A9462E"/>
    <w:multiLevelType w:val="hybridMultilevel"/>
    <w:tmpl w:val="EEE41EE2"/>
    <w:lvl w:ilvl="0" w:tplc="210ACB7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D02415"/>
    <w:multiLevelType w:val="hybridMultilevel"/>
    <w:tmpl w:val="A2BA477E"/>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35DC740D"/>
    <w:multiLevelType w:val="hybridMultilevel"/>
    <w:tmpl w:val="88C8FEEC"/>
    <w:lvl w:ilvl="0" w:tplc="04090017">
      <w:start w:val="1"/>
      <w:numFmt w:val="lowerLetter"/>
      <w:lvlText w:val="%1)"/>
      <w:lvlJc w:val="left"/>
      <w:pPr>
        <w:ind w:left="720" w:hanging="360"/>
      </w:pPr>
    </w:lvl>
    <w:lvl w:ilvl="1" w:tplc="9190D9C4">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175E80"/>
    <w:multiLevelType w:val="hybridMultilevel"/>
    <w:tmpl w:val="E9FE34F0"/>
    <w:lvl w:ilvl="0" w:tplc="BBE6E960">
      <w:start w:val="1"/>
      <w:numFmt w:val="decimal"/>
      <w:lvlText w:val="Art. %1. - "/>
      <w:lvlJc w:val="left"/>
      <w:pPr>
        <w:ind w:left="502" w:hanging="360"/>
      </w:pPr>
      <w:rPr>
        <w:rFonts w:ascii="Times New Roman" w:hAnsi="Times New Roman" w:cs="Times New Roman" w:hint="default"/>
        <w:b/>
        <w:bCs/>
        <w:i w:val="0"/>
        <w:iCs w:val="0"/>
        <w:sz w:val="24"/>
        <w:szCs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start w:val="1"/>
      <w:numFmt w:val="decimal"/>
      <w:lvlText w:val="%4."/>
      <w:lvlJc w:val="left"/>
      <w:pPr>
        <w:ind w:left="2938" w:hanging="360"/>
      </w:pPr>
    </w:lvl>
    <w:lvl w:ilvl="4" w:tplc="04180019">
      <w:start w:val="1"/>
      <w:numFmt w:val="lowerLetter"/>
      <w:lvlText w:val="%5."/>
      <w:lvlJc w:val="left"/>
      <w:pPr>
        <w:ind w:left="3658" w:hanging="360"/>
      </w:pPr>
    </w:lvl>
    <w:lvl w:ilvl="5" w:tplc="0418001B">
      <w:start w:val="1"/>
      <w:numFmt w:val="lowerRoman"/>
      <w:lvlText w:val="%6."/>
      <w:lvlJc w:val="right"/>
      <w:pPr>
        <w:ind w:left="4378" w:hanging="180"/>
      </w:pPr>
    </w:lvl>
    <w:lvl w:ilvl="6" w:tplc="0418000F">
      <w:start w:val="1"/>
      <w:numFmt w:val="decimal"/>
      <w:lvlText w:val="%7."/>
      <w:lvlJc w:val="left"/>
      <w:pPr>
        <w:ind w:left="5098" w:hanging="360"/>
      </w:pPr>
    </w:lvl>
    <w:lvl w:ilvl="7" w:tplc="04180019">
      <w:start w:val="1"/>
      <w:numFmt w:val="lowerLetter"/>
      <w:lvlText w:val="%8."/>
      <w:lvlJc w:val="left"/>
      <w:pPr>
        <w:ind w:left="5818" w:hanging="360"/>
      </w:pPr>
    </w:lvl>
    <w:lvl w:ilvl="8" w:tplc="0418001B">
      <w:start w:val="1"/>
      <w:numFmt w:val="lowerRoman"/>
      <w:lvlText w:val="%9."/>
      <w:lvlJc w:val="right"/>
      <w:pPr>
        <w:ind w:left="6538" w:hanging="180"/>
      </w:pPr>
    </w:lvl>
  </w:abstractNum>
  <w:abstractNum w:abstractNumId="22" w15:restartNumberingAfterBreak="0">
    <w:nsid w:val="363F5071"/>
    <w:multiLevelType w:val="hybridMultilevel"/>
    <w:tmpl w:val="771E442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FDC292E"/>
    <w:multiLevelType w:val="hybridMultilevel"/>
    <w:tmpl w:val="0C683E36"/>
    <w:lvl w:ilvl="0" w:tplc="F8C2BEEC">
      <w:start w:val="1"/>
      <w:numFmt w:val="lowerLetter"/>
      <w:lvlText w:val="%1)"/>
      <w:lvlJc w:val="left"/>
      <w:pPr>
        <w:ind w:left="420" w:hanging="360"/>
      </w:pPr>
      <w:rPr>
        <w:rFonts w:hint="default"/>
      </w:rPr>
    </w:lvl>
    <w:lvl w:ilvl="1" w:tplc="04180019">
      <w:start w:val="1"/>
      <w:numFmt w:val="lowerLetter"/>
      <w:lvlText w:val="%2."/>
      <w:lvlJc w:val="left"/>
      <w:pPr>
        <w:ind w:left="1140" w:hanging="360"/>
      </w:pPr>
    </w:lvl>
    <w:lvl w:ilvl="2" w:tplc="0418001B">
      <w:start w:val="1"/>
      <w:numFmt w:val="lowerRoman"/>
      <w:lvlText w:val="%3."/>
      <w:lvlJc w:val="right"/>
      <w:pPr>
        <w:ind w:left="1860" w:hanging="180"/>
      </w:pPr>
    </w:lvl>
    <w:lvl w:ilvl="3" w:tplc="0418000F">
      <w:start w:val="1"/>
      <w:numFmt w:val="decimal"/>
      <w:lvlText w:val="%4."/>
      <w:lvlJc w:val="left"/>
      <w:pPr>
        <w:ind w:left="2580" w:hanging="360"/>
      </w:pPr>
    </w:lvl>
    <w:lvl w:ilvl="4" w:tplc="04180019">
      <w:start w:val="1"/>
      <w:numFmt w:val="lowerLetter"/>
      <w:lvlText w:val="%5."/>
      <w:lvlJc w:val="left"/>
      <w:pPr>
        <w:ind w:left="3300" w:hanging="360"/>
      </w:pPr>
    </w:lvl>
    <w:lvl w:ilvl="5" w:tplc="0418001B">
      <w:start w:val="1"/>
      <w:numFmt w:val="lowerRoman"/>
      <w:lvlText w:val="%6."/>
      <w:lvlJc w:val="right"/>
      <w:pPr>
        <w:ind w:left="4020" w:hanging="180"/>
      </w:pPr>
    </w:lvl>
    <w:lvl w:ilvl="6" w:tplc="0418000F">
      <w:start w:val="1"/>
      <w:numFmt w:val="decimal"/>
      <w:lvlText w:val="%7."/>
      <w:lvlJc w:val="left"/>
      <w:pPr>
        <w:ind w:left="4740" w:hanging="360"/>
      </w:pPr>
    </w:lvl>
    <w:lvl w:ilvl="7" w:tplc="04180019">
      <w:start w:val="1"/>
      <w:numFmt w:val="lowerLetter"/>
      <w:lvlText w:val="%8."/>
      <w:lvlJc w:val="left"/>
      <w:pPr>
        <w:ind w:left="5460" w:hanging="360"/>
      </w:pPr>
    </w:lvl>
    <w:lvl w:ilvl="8" w:tplc="0418001B">
      <w:start w:val="1"/>
      <w:numFmt w:val="lowerRoman"/>
      <w:lvlText w:val="%9."/>
      <w:lvlJc w:val="right"/>
      <w:pPr>
        <w:ind w:left="6180" w:hanging="180"/>
      </w:pPr>
    </w:lvl>
  </w:abstractNum>
  <w:abstractNum w:abstractNumId="24" w15:restartNumberingAfterBreak="0">
    <w:nsid w:val="40B5129A"/>
    <w:multiLevelType w:val="hybridMultilevel"/>
    <w:tmpl w:val="A2BA477E"/>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54AA3297"/>
    <w:multiLevelType w:val="hybridMultilevel"/>
    <w:tmpl w:val="5EDC8AD6"/>
    <w:lvl w:ilvl="0" w:tplc="60CCDCFA">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9235232"/>
    <w:multiLevelType w:val="hybridMultilevel"/>
    <w:tmpl w:val="C2C800F6"/>
    <w:lvl w:ilvl="0" w:tplc="04180003">
      <w:start w:val="1"/>
      <w:numFmt w:val="bullet"/>
      <w:lvlText w:val="o"/>
      <w:lvlJc w:val="left"/>
      <w:pPr>
        <w:ind w:left="720" w:hanging="360"/>
      </w:pPr>
      <w:rPr>
        <w:rFonts w:ascii="Courier New" w:hAnsi="Courier New" w:cs="Courier New" w:hint="default"/>
      </w:rPr>
    </w:lvl>
    <w:lvl w:ilvl="1" w:tplc="302209B4">
      <w:numFmt w:val="bullet"/>
      <w:lvlText w:val="-"/>
      <w:lvlJc w:val="left"/>
      <w:pPr>
        <w:ind w:left="1440" w:hanging="360"/>
      </w:pPr>
      <w:rPr>
        <w:rFonts w:ascii="Times New Roman" w:eastAsia="Times New Roman" w:hAnsi="Times New Roman"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7" w15:restartNumberingAfterBreak="0">
    <w:nsid w:val="5ADE3ECE"/>
    <w:multiLevelType w:val="hybridMultilevel"/>
    <w:tmpl w:val="DD54845C"/>
    <w:lvl w:ilvl="0" w:tplc="EDD6D96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CB72487"/>
    <w:multiLevelType w:val="hybridMultilevel"/>
    <w:tmpl w:val="F282E9B0"/>
    <w:lvl w:ilvl="0" w:tplc="04180017">
      <w:start w:val="1"/>
      <w:numFmt w:val="lowerLetter"/>
      <w:lvlText w:val="%1)"/>
      <w:lvlJc w:val="left"/>
      <w:pPr>
        <w:ind w:left="36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25D674D"/>
    <w:multiLevelType w:val="hybridMultilevel"/>
    <w:tmpl w:val="D6DE9CC2"/>
    <w:lvl w:ilvl="0" w:tplc="04180003">
      <w:start w:val="1"/>
      <w:numFmt w:val="bullet"/>
      <w:lvlText w:val="o"/>
      <w:lvlJc w:val="left"/>
      <w:pPr>
        <w:ind w:left="720" w:hanging="360"/>
      </w:pPr>
      <w:rPr>
        <w:rFonts w:ascii="Courier New" w:hAnsi="Courier New" w:cs="Courier New" w:hint="default"/>
      </w:rPr>
    </w:lvl>
    <w:lvl w:ilvl="1" w:tplc="0418000B">
      <w:start w:val="1"/>
      <w:numFmt w:val="bullet"/>
      <w:lvlText w:val=""/>
      <w:lvlJc w:val="left"/>
      <w:pPr>
        <w:ind w:left="1353" w:hanging="360"/>
      </w:pPr>
      <w:rPr>
        <w:rFonts w:ascii="Wingdings" w:hAnsi="Wingdings"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6E6EC1"/>
    <w:multiLevelType w:val="hybridMultilevel"/>
    <w:tmpl w:val="8D5A42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9E6596"/>
    <w:multiLevelType w:val="hybridMultilevel"/>
    <w:tmpl w:val="07A6AC64"/>
    <w:lvl w:ilvl="0" w:tplc="04180017">
      <w:start w:val="1"/>
      <w:numFmt w:val="lowerLetter"/>
      <w:lvlText w:val="%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D3B40C0"/>
    <w:multiLevelType w:val="hybridMultilevel"/>
    <w:tmpl w:val="E6B2CEA8"/>
    <w:lvl w:ilvl="0" w:tplc="779880EA">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2CB167C"/>
    <w:multiLevelType w:val="hybridMultilevel"/>
    <w:tmpl w:val="0B6EE100"/>
    <w:lvl w:ilvl="0" w:tplc="60CCDCFA">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15:restartNumberingAfterBreak="0">
    <w:nsid w:val="72F572BC"/>
    <w:multiLevelType w:val="hybridMultilevel"/>
    <w:tmpl w:val="88D61032"/>
    <w:lvl w:ilvl="0" w:tplc="04180017">
      <w:start w:val="1"/>
      <w:numFmt w:val="lowerLetter"/>
      <w:lvlText w:val="%1)"/>
      <w:lvlJc w:val="left"/>
      <w:pPr>
        <w:ind w:left="720" w:hanging="360"/>
      </w:pPr>
    </w:lvl>
    <w:lvl w:ilvl="1" w:tplc="524C8F44">
      <w:start w:val="1"/>
      <w:numFmt w:val="lowerRoman"/>
      <w:lvlText w:val="(%2)"/>
      <w:lvlJc w:val="righ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5BD272F"/>
    <w:multiLevelType w:val="hybridMultilevel"/>
    <w:tmpl w:val="D004CA64"/>
    <w:lvl w:ilvl="0" w:tplc="04180003">
      <w:start w:val="1"/>
      <w:numFmt w:val="bullet"/>
      <w:lvlText w:val="o"/>
      <w:lvlJc w:val="left"/>
      <w:pPr>
        <w:ind w:left="720" w:hanging="360"/>
      </w:pPr>
      <w:rPr>
        <w:rFonts w:ascii="Courier New" w:hAnsi="Courier New" w:cs="Courier New"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B0E15E5"/>
    <w:multiLevelType w:val="hybridMultilevel"/>
    <w:tmpl w:val="3D486294"/>
    <w:lvl w:ilvl="0" w:tplc="08090017">
      <w:start w:val="1"/>
      <w:numFmt w:val="lowerLetter"/>
      <w:lvlText w:val="%1)"/>
      <w:lvlJc w:val="left"/>
      <w:pPr>
        <w:ind w:left="720" w:hanging="360"/>
      </w:pPr>
      <w:rPr>
        <w:rFonts w:hint="default"/>
      </w:rPr>
    </w:lvl>
    <w:lvl w:ilvl="1" w:tplc="41EC543C">
      <w:start w:val="1"/>
      <w:numFmt w:val="lowerRoman"/>
      <w:lvlText w:val="%2."/>
      <w:lvlJc w:val="right"/>
      <w:pPr>
        <w:ind w:left="1440" w:hanging="360"/>
      </w:pPr>
      <w:rPr>
        <w:rFonts w:hint="default"/>
        <w:b w:val="0"/>
        <w:bCs w:val="0"/>
        <w:i w:val="0"/>
        <w:iCs w:val="0"/>
        <w:sz w:val="24"/>
        <w:szCs w:val="24"/>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7" w15:restartNumberingAfterBreak="0">
    <w:nsid w:val="7EF7221C"/>
    <w:multiLevelType w:val="hybridMultilevel"/>
    <w:tmpl w:val="757447F8"/>
    <w:lvl w:ilvl="0" w:tplc="04090017">
      <w:start w:val="1"/>
      <w:numFmt w:val="low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num w:numId="1">
    <w:abstractNumId w:val="13"/>
  </w:num>
  <w:num w:numId="2">
    <w:abstractNumId w:val="36"/>
  </w:num>
  <w:num w:numId="3">
    <w:abstractNumId w:val="24"/>
  </w:num>
  <w:num w:numId="4">
    <w:abstractNumId w:val="0"/>
  </w:num>
  <w:num w:numId="5">
    <w:abstractNumId w:val="33"/>
  </w:num>
  <w:num w:numId="6">
    <w:abstractNumId w:val="23"/>
  </w:num>
  <w:num w:numId="7">
    <w:abstractNumId w:val="9"/>
  </w:num>
  <w:num w:numId="8">
    <w:abstractNumId w:val="11"/>
  </w:num>
  <w:num w:numId="9">
    <w:abstractNumId w:val="1"/>
  </w:num>
  <w:num w:numId="10">
    <w:abstractNumId w:val="17"/>
  </w:num>
  <w:num w:numId="11">
    <w:abstractNumId w:val="8"/>
  </w:num>
  <w:num w:numId="12">
    <w:abstractNumId w:val="15"/>
  </w:num>
  <w:num w:numId="13">
    <w:abstractNumId w:val="26"/>
  </w:num>
  <w:num w:numId="14">
    <w:abstractNumId w:val="21"/>
  </w:num>
  <w:num w:numId="15">
    <w:abstractNumId w:val="18"/>
  </w:num>
  <w:num w:numId="16">
    <w:abstractNumId w:val="12"/>
  </w:num>
  <w:num w:numId="17">
    <w:abstractNumId w:val="16"/>
  </w:num>
  <w:num w:numId="18">
    <w:abstractNumId w:val="30"/>
  </w:num>
  <w:num w:numId="19">
    <w:abstractNumId w:val="28"/>
  </w:num>
  <w:num w:numId="20">
    <w:abstractNumId w:val="34"/>
  </w:num>
  <w:num w:numId="21">
    <w:abstractNumId w:val="5"/>
  </w:num>
  <w:num w:numId="22">
    <w:abstractNumId w:val="22"/>
  </w:num>
  <w:num w:numId="23">
    <w:abstractNumId w:val="7"/>
  </w:num>
  <w:num w:numId="24">
    <w:abstractNumId w:val="29"/>
  </w:num>
  <w:num w:numId="25">
    <w:abstractNumId w:val="32"/>
  </w:num>
  <w:num w:numId="26">
    <w:abstractNumId w:val="35"/>
  </w:num>
  <w:num w:numId="27">
    <w:abstractNumId w:val="37"/>
  </w:num>
  <w:num w:numId="28">
    <w:abstractNumId w:val="20"/>
  </w:num>
  <w:num w:numId="29">
    <w:abstractNumId w:val="19"/>
  </w:num>
  <w:num w:numId="30">
    <w:abstractNumId w:val="2"/>
  </w:num>
  <w:num w:numId="31">
    <w:abstractNumId w:val="27"/>
  </w:num>
  <w:num w:numId="32">
    <w:abstractNumId w:val="10"/>
  </w:num>
  <w:num w:numId="33">
    <w:abstractNumId w:val="6"/>
  </w:num>
  <w:num w:numId="34">
    <w:abstractNumId w:val="31"/>
  </w:num>
  <w:num w:numId="35">
    <w:abstractNumId w:val="4"/>
  </w:num>
  <w:num w:numId="36">
    <w:abstractNumId w:val="14"/>
  </w:num>
  <w:num w:numId="37">
    <w:abstractNumId w:val="25"/>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doNotDisplayPageBoundaries/>
  <w:embedSystemFonts/>
  <w:defaultTabStop w:val="720"/>
  <w:hyphenationZone w:val="425"/>
  <w:doNotHyphenateCaps/>
  <w:drawingGridHorizontalSpacing w:val="57"/>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0F2"/>
    <w:rsid w:val="00003DF8"/>
    <w:rsid w:val="00004794"/>
    <w:rsid w:val="000216A4"/>
    <w:rsid w:val="00024A9B"/>
    <w:rsid w:val="00027F8F"/>
    <w:rsid w:val="0005284C"/>
    <w:rsid w:val="000634EF"/>
    <w:rsid w:val="00070DB4"/>
    <w:rsid w:val="00071446"/>
    <w:rsid w:val="0007496F"/>
    <w:rsid w:val="000839C4"/>
    <w:rsid w:val="00084896"/>
    <w:rsid w:val="00093A92"/>
    <w:rsid w:val="00097AC6"/>
    <w:rsid w:val="000A4581"/>
    <w:rsid w:val="000A4EF4"/>
    <w:rsid w:val="000A6725"/>
    <w:rsid w:val="000E06A5"/>
    <w:rsid w:val="000E0D1F"/>
    <w:rsid w:val="000E1D1F"/>
    <w:rsid w:val="000E6925"/>
    <w:rsid w:val="000F44EA"/>
    <w:rsid w:val="000F45C5"/>
    <w:rsid w:val="000F7863"/>
    <w:rsid w:val="001033EF"/>
    <w:rsid w:val="001059A8"/>
    <w:rsid w:val="00106BC7"/>
    <w:rsid w:val="00106EDC"/>
    <w:rsid w:val="001135F6"/>
    <w:rsid w:val="00117201"/>
    <w:rsid w:val="00120C9F"/>
    <w:rsid w:val="001261D5"/>
    <w:rsid w:val="00134E1C"/>
    <w:rsid w:val="00134F02"/>
    <w:rsid w:val="0014016D"/>
    <w:rsid w:val="0014039A"/>
    <w:rsid w:val="001558DA"/>
    <w:rsid w:val="00161E05"/>
    <w:rsid w:val="001735BA"/>
    <w:rsid w:val="00173D66"/>
    <w:rsid w:val="001779F7"/>
    <w:rsid w:val="00185BAE"/>
    <w:rsid w:val="00191F4F"/>
    <w:rsid w:val="001A173B"/>
    <w:rsid w:val="001A6540"/>
    <w:rsid w:val="001A74DE"/>
    <w:rsid w:val="001B0D43"/>
    <w:rsid w:val="001B396C"/>
    <w:rsid w:val="001C2CE4"/>
    <w:rsid w:val="001C35D1"/>
    <w:rsid w:val="001C5EC0"/>
    <w:rsid w:val="001D238E"/>
    <w:rsid w:val="001D5B81"/>
    <w:rsid w:val="001E723A"/>
    <w:rsid w:val="001E7AB4"/>
    <w:rsid w:val="002073A3"/>
    <w:rsid w:val="00210C86"/>
    <w:rsid w:val="00223988"/>
    <w:rsid w:val="00227261"/>
    <w:rsid w:val="00230947"/>
    <w:rsid w:val="002354EF"/>
    <w:rsid w:val="00247D19"/>
    <w:rsid w:val="00256CF4"/>
    <w:rsid w:val="00257DE3"/>
    <w:rsid w:val="00264845"/>
    <w:rsid w:val="00266D07"/>
    <w:rsid w:val="00270CAA"/>
    <w:rsid w:val="00273D0B"/>
    <w:rsid w:val="002766D2"/>
    <w:rsid w:val="00281E96"/>
    <w:rsid w:val="00286A28"/>
    <w:rsid w:val="00287C92"/>
    <w:rsid w:val="0029055C"/>
    <w:rsid w:val="002930CA"/>
    <w:rsid w:val="00294B30"/>
    <w:rsid w:val="00296EB9"/>
    <w:rsid w:val="002A0ED2"/>
    <w:rsid w:val="002A2B1C"/>
    <w:rsid w:val="002A77B0"/>
    <w:rsid w:val="002B606B"/>
    <w:rsid w:val="002C793E"/>
    <w:rsid w:val="002E37BA"/>
    <w:rsid w:val="002E6512"/>
    <w:rsid w:val="002E6936"/>
    <w:rsid w:val="002E7440"/>
    <w:rsid w:val="002F1F29"/>
    <w:rsid w:val="00300946"/>
    <w:rsid w:val="003117B1"/>
    <w:rsid w:val="00312050"/>
    <w:rsid w:val="00317B54"/>
    <w:rsid w:val="0032713A"/>
    <w:rsid w:val="00332789"/>
    <w:rsid w:val="0034330B"/>
    <w:rsid w:val="00345AD4"/>
    <w:rsid w:val="00347277"/>
    <w:rsid w:val="00352347"/>
    <w:rsid w:val="003551D7"/>
    <w:rsid w:val="003558A3"/>
    <w:rsid w:val="00361C62"/>
    <w:rsid w:val="00361DA7"/>
    <w:rsid w:val="003675A5"/>
    <w:rsid w:val="00367C65"/>
    <w:rsid w:val="00367FB7"/>
    <w:rsid w:val="003729F3"/>
    <w:rsid w:val="00374D15"/>
    <w:rsid w:val="003827DD"/>
    <w:rsid w:val="00386D11"/>
    <w:rsid w:val="003A08CE"/>
    <w:rsid w:val="003A2828"/>
    <w:rsid w:val="003A7152"/>
    <w:rsid w:val="003B25BE"/>
    <w:rsid w:val="003B6D90"/>
    <w:rsid w:val="003C0267"/>
    <w:rsid w:val="003C2A44"/>
    <w:rsid w:val="003C4336"/>
    <w:rsid w:val="003D7093"/>
    <w:rsid w:val="003E0114"/>
    <w:rsid w:val="003E1ADB"/>
    <w:rsid w:val="003E494F"/>
    <w:rsid w:val="003F158F"/>
    <w:rsid w:val="00401321"/>
    <w:rsid w:val="00402B74"/>
    <w:rsid w:val="0041387C"/>
    <w:rsid w:val="00425F2E"/>
    <w:rsid w:val="00435429"/>
    <w:rsid w:val="00436031"/>
    <w:rsid w:val="00437D16"/>
    <w:rsid w:val="00443C5F"/>
    <w:rsid w:val="00443F6B"/>
    <w:rsid w:val="0044532A"/>
    <w:rsid w:val="00446EE7"/>
    <w:rsid w:val="004472BC"/>
    <w:rsid w:val="004505F2"/>
    <w:rsid w:val="004713DA"/>
    <w:rsid w:val="00472B5A"/>
    <w:rsid w:val="00497630"/>
    <w:rsid w:val="004B50F2"/>
    <w:rsid w:val="004C0307"/>
    <w:rsid w:val="004C61D1"/>
    <w:rsid w:val="004C73C4"/>
    <w:rsid w:val="004D1AA1"/>
    <w:rsid w:val="004E2822"/>
    <w:rsid w:val="004E6D6F"/>
    <w:rsid w:val="005015B8"/>
    <w:rsid w:val="00504FA7"/>
    <w:rsid w:val="00510563"/>
    <w:rsid w:val="00510909"/>
    <w:rsid w:val="00527ED7"/>
    <w:rsid w:val="00542D21"/>
    <w:rsid w:val="0055008E"/>
    <w:rsid w:val="005517BF"/>
    <w:rsid w:val="00554089"/>
    <w:rsid w:val="00563380"/>
    <w:rsid w:val="00577F7C"/>
    <w:rsid w:val="00585A80"/>
    <w:rsid w:val="00591F62"/>
    <w:rsid w:val="005A2B6C"/>
    <w:rsid w:val="005B2176"/>
    <w:rsid w:val="005B3EF3"/>
    <w:rsid w:val="005B75EF"/>
    <w:rsid w:val="005D26C3"/>
    <w:rsid w:val="005D554F"/>
    <w:rsid w:val="005E36DB"/>
    <w:rsid w:val="005E3F2D"/>
    <w:rsid w:val="005E5140"/>
    <w:rsid w:val="005E6340"/>
    <w:rsid w:val="005F61B7"/>
    <w:rsid w:val="00614C9E"/>
    <w:rsid w:val="006315BA"/>
    <w:rsid w:val="00631C53"/>
    <w:rsid w:val="006338AA"/>
    <w:rsid w:val="006375F5"/>
    <w:rsid w:val="00637B7C"/>
    <w:rsid w:val="00641133"/>
    <w:rsid w:val="00641F00"/>
    <w:rsid w:val="00645401"/>
    <w:rsid w:val="006522A1"/>
    <w:rsid w:val="00660F54"/>
    <w:rsid w:val="0066722B"/>
    <w:rsid w:val="0067182A"/>
    <w:rsid w:val="00675E01"/>
    <w:rsid w:val="00676F13"/>
    <w:rsid w:val="00680D66"/>
    <w:rsid w:val="00684F03"/>
    <w:rsid w:val="00695AD3"/>
    <w:rsid w:val="006971E7"/>
    <w:rsid w:val="006A6EE8"/>
    <w:rsid w:val="006C1D12"/>
    <w:rsid w:val="006C341A"/>
    <w:rsid w:val="006D5DE1"/>
    <w:rsid w:val="006D682D"/>
    <w:rsid w:val="006D6E18"/>
    <w:rsid w:val="006E5F0A"/>
    <w:rsid w:val="006F0D8F"/>
    <w:rsid w:val="006F2319"/>
    <w:rsid w:val="006F620C"/>
    <w:rsid w:val="00705013"/>
    <w:rsid w:val="0070632F"/>
    <w:rsid w:val="0071289A"/>
    <w:rsid w:val="00722885"/>
    <w:rsid w:val="0072453E"/>
    <w:rsid w:val="00727042"/>
    <w:rsid w:val="0072757C"/>
    <w:rsid w:val="00730992"/>
    <w:rsid w:val="007333F3"/>
    <w:rsid w:val="00736846"/>
    <w:rsid w:val="00736ADF"/>
    <w:rsid w:val="00736FF4"/>
    <w:rsid w:val="0074443D"/>
    <w:rsid w:val="00746848"/>
    <w:rsid w:val="00750D7C"/>
    <w:rsid w:val="00753DC5"/>
    <w:rsid w:val="0075405A"/>
    <w:rsid w:val="0076093C"/>
    <w:rsid w:val="007674F8"/>
    <w:rsid w:val="00772562"/>
    <w:rsid w:val="0077731E"/>
    <w:rsid w:val="00782D62"/>
    <w:rsid w:val="00783F31"/>
    <w:rsid w:val="007857FF"/>
    <w:rsid w:val="00797939"/>
    <w:rsid w:val="00797BDB"/>
    <w:rsid w:val="007A4B20"/>
    <w:rsid w:val="007C2238"/>
    <w:rsid w:val="007C709F"/>
    <w:rsid w:val="007D2BD7"/>
    <w:rsid w:val="007D62F9"/>
    <w:rsid w:val="007E156D"/>
    <w:rsid w:val="007E381E"/>
    <w:rsid w:val="007E4735"/>
    <w:rsid w:val="00811C97"/>
    <w:rsid w:val="00813661"/>
    <w:rsid w:val="0082096F"/>
    <w:rsid w:val="00834DBC"/>
    <w:rsid w:val="00837E45"/>
    <w:rsid w:val="00851F44"/>
    <w:rsid w:val="00852F19"/>
    <w:rsid w:val="00856A7C"/>
    <w:rsid w:val="00860245"/>
    <w:rsid w:val="008709AA"/>
    <w:rsid w:val="0087304C"/>
    <w:rsid w:val="0087374B"/>
    <w:rsid w:val="0088296C"/>
    <w:rsid w:val="008847F4"/>
    <w:rsid w:val="00890FC7"/>
    <w:rsid w:val="00894EBC"/>
    <w:rsid w:val="0089623F"/>
    <w:rsid w:val="008C7AB4"/>
    <w:rsid w:val="008D385D"/>
    <w:rsid w:val="008D44CC"/>
    <w:rsid w:val="008D5A72"/>
    <w:rsid w:val="008E1CA9"/>
    <w:rsid w:val="008E4E59"/>
    <w:rsid w:val="008E64A4"/>
    <w:rsid w:val="008F261A"/>
    <w:rsid w:val="008F2B0D"/>
    <w:rsid w:val="008F780E"/>
    <w:rsid w:val="00914E25"/>
    <w:rsid w:val="00915200"/>
    <w:rsid w:val="00915507"/>
    <w:rsid w:val="00917A55"/>
    <w:rsid w:val="009314AD"/>
    <w:rsid w:val="009459DF"/>
    <w:rsid w:val="009538C0"/>
    <w:rsid w:val="00955B4A"/>
    <w:rsid w:val="00957A7E"/>
    <w:rsid w:val="00965F34"/>
    <w:rsid w:val="0096700A"/>
    <w:rsid w:val="00983F6E"/>
    <w:rsid w:val="0099083E"/>
    <w:rsid w:val="00995E14"/>
    <w:rsid w:val="009A25BA"/>
    <w:rsid w:val="009B0386"/>
    <w:rsid w:val="009B141E"/>
    <w:rsid w:val="009B3038"/>
    <w:rsid w:val="009B42F0"/>
    <w:rsid w:val="009C025F"/>
    <w:rsid w:val="009C3DC1"/>
    <w:rsid w:val="009D3900"/>
    <w:rsid w:val="009F04E3"/>
    <w:rsid w:val="009F0FD4"/>
    <w:rsid w:val="009F370C"/>
    <w:rsid w:val="009F45B3"/>
    <w:rsid w:val="009F688A"/>
    <w:rsid w:val="00A02B77"/>
    <w:rsid w:val="00A036AB"/>
    <w:rsid w:val="00A0633C"/>
    <w:rsid w:val="00A07A73"/>
    <w:rsid w:val="00A12C8F"/>
    <w:rsid w:val="00A14A03"/>
    <w:rsid w:val="00A14DBD"/>
    <w:rsid w:val="00A16AFE"/>
    <w:rsid w:val="00A30EF3"/>
    <w:rsid w:val="00A52DD7"/>
    <w:rsid w:val="00A60BED"/>
    <w:rsid w:val="00A7325A"/>
    <w:rsid w:val="00A77F8B"/>
    <w:rsid w:val="00A91D0B"/>
    <w:rsid w:val="00AA6CB5"/>
    <w:rsid w:val="00AB0435"/>
    <w:rsid w:val="00AB1D58"/>
    <w:rsid w:val="00AC394F"/>
    <w:rsid w:val="00AC5CB8"/>
    <w:rsid w:val="00AC608B"/>
    <w:rsid w:val="00AD6359"/>
    <w:rsid w:val="00AD70B0"/>
    <w:rsid w:val="00AE3DA1"/>
    <w:rsid w:val="00AE3E34"/>
    <w:rsid w:val="00B0385F"/>
    <w:rsid w:val="00B03BAE"/>
    <w:rsid w:val="00B07904"/>
    <w:rsid w:val="00B10B90"/>
    <w:rsid w:val="00B35714"/>
    <w:rsid w:val="00B47360"/>
    <w:rsid w:val="00B475FB"/>
    <w:rsid w:val="00B478A7"/>
    <w:rsid w:val="00B610E0"/>
    <w:rsid w:val="00B650A5"/>
    <w:rsid w:val="00B752FA"/>
    <w:rsid w:val="00B753C1"/>
    <w:rsid w:val="00B817F8"/>
    <w:rsid w:val="00B954F0"/>
    <w:rsid w:val="00B96CB2"/>
    <w:rsid w:val="00BA10A5"/>
    <w:rsid w:val="00BB5BB5"/>
    <w:rsid w:val="00BB7503"/>
    <w:rsid w:val="00BD4338"/>
    <w:rsid w:val="00BD4AA3"/>
    <w:rsid w:val="00BD6408"/>
    <w:rsid w:val="00BE1948"/>
    <w:rsid w:val="00BE61A7"/>
    <w:rsid w:val="00BF0651"/>
    <w:rsid w:val="00BF0A15"/>
    <w:rsid w:val="00BF5E0B"/>
    <w:rsid w:val="00C102A7"/>
    <w:rsid w:val="00C210FE"/>
    <w:rsid w:val="00C43EA2"/>
    <w:rsid w:val="00C45DDE"/>
    <w:rsid w:val="00C4652D"/>
    <w:rsid w:val="00C53C4F"/>
    <w:rsid w:val="00C606BC"/>
    <w:rsid w:val="00C62042"/>
    <w:rsid w:val="00C76D6A"/>
    <w:rsid w:val="00C825DD"/>
    <w:rsid w:val="00C84701"/>
    <w:rsid w:val="00C85A48"/>
    <w:rsid w:val="00C8751F"/>
    <w:rsid w:val="00CC18BC"/>
    <w:rsid w:val="00CD5AFD"/>
    <w:rsid w:val="00CE2B58"/>
    <w:rsid w:val="00CE5AB5"/>
    <w:rsid w:val="00CF1274"/>
    <w:rsid w:val="00D24924"/>
    <w:rsid w:val="00D33CC1"/>
    <w:rsid w:val="00D44E6B"/>
    <w:rsid w:val="00D47987"/>
    <w:rsid w:val="00D55B9B"/>
    <w:rsid w:val="00D63D9B"/>
    <w:rsid w:val="00D76E00"/>
    <w:rsid w:val="00D77C59"/>
    <w:rsid w:val="00D8264B"/>
    <w:rsid w:val="00D85B9A"/>
    <w:rsid w:val="00D86773"/>
    <w:rsid w:val="00D95B4C"/>
    <w:rsid w:val="00DA3262"/>
    <w:rsid w:val="00DA7C35"/>
    <w:rsid w:val="00DB4855"/>
    <w:rsid w:val="00DB4A43"/>
    <w:rsid w:val="00DC22F2"/>
    <w:rsid w:val="00DC4310"/>
    <w:rsid w:val="00DC4B8C"/>
    <w:rsid w:val="00DD0782"/>
    <w:rsid w:val="00DD18AE"/>
    <w:rsid w:val="00DD3B72"/>
    <w:rsid w:val="00DE1BE6"/>
    <w:rsid w:val="00DE3877"/>
    <w:rsid w:val="00DE3A63"/>
    <w:rsid w:val="00DE5773"/>
    <w:rsid w:val="00E02DEB"/>
    <w:rsid w:val="00E058CA"/>
    <w:rsid w:val="00E06EAE"/>
    <w:rsid w:val="00E11175"/>
    <w:rsid w:val="00E17459"/>
    <w:rsid w:val="00E248B8"/>
    <w:rsid w:val="00E30034"/>
    <w:rsid w:val="00E33BA7"/>
    <w:rsid w:val="00E373F9"/>
    <w:rsid w:val="00E4538F"/>
    <w:rsid w:val="00E47C9D"/>
    <w:rsid w:val="00E533AE"/>
    <w:rsid w:val="00E540E7"/>
    <w:rsid w:val="00E63326"/>
    <w:rsid w:val="00E723A0"/>
    <w:rsid w:val="00E77C61"/>
    <w:rsid w:val="00E86C39"/>
    <w:rsid w:val="00E9403B"/>
    <w:rsid w:val="00EA7BA7"/>
    <w:rsid w:val="00EB0F38"/>
    <w:rsid w:val="00EB4F31"/>
    <w:rsid w:val="00EC65A1"/>
    <w:rsid w:val="00ED19A3"/>
    <w:rsid w:val="00EE01DD"/>
    <w:rsid w:val="00EE5163"/>
    <w:rsid w:val="00F01C40"/>
    <w:rsid w:val="00F01F49"/>
    <w:rsid w:val="00F02864"/>
    <w:rsid w:val="00F03CE2"/>
    <w:rsid w:val="00F072C4"/>
    <w:rsid w:val="00F077D8"/>
    <w:rsid w:val="00F11A46"/>
    <w:rsid w:val="00F122E8"/>
    <w:rsid w:val="00F153DF"/>
    <w:rsid w:val="00F15CFA"/>
    <w:rsid w:val="00F170C4"/>
    <w:rsid w:val="00F25CFE"/>
    <w:rsid w:val="00F451C2"/>
    <w:rsid w:val="00F5528B"/>
    <w:rsid w:val="00F636BE"/>
    <w:rsid w:val="00F646D0"/>
    <w:rsid w:val="00F6690B"/>
    <w:rsid w:val="00F73A30"/>
    <w:rsid w:val="00F82D4B"/>
    <w:rsid w:val="00F85584"/>
    <w:rsid w:val="00F90E8C"/>
    <w:rsid w:val="00F95B0C"/>
    <w:rsid w:val="00F95B36"/>
    <w:rsid w:val="00FA3362"/>
    <w:rsid w:val="00FA41C1"/>
    <w:rsid w:val="00FD2A1C"/>
    <w:rsid w:val="00FD6821"/>
    <w:rsid w:val="00FD6A6A"/>
    <w:rsid w:val="00FD75DA"/>
    <w:rsid w:val="00FE2BD3"/>
    <w:rsid w:val="00FF329A"/>
    <w:rsid w:val="00FF6C35"/>
    <w:rsid w:val="00FF6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D43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D6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uiPriority w:val="99"/>
    <w:rsid w:val="004B50F2"/>
    <w:rPr>
      <w:noProof/>
      <w:lang w:val="pl-PL" w:eastAsia="pl-PL"/>
    </w:rPr>
  </w:style>
  <w:style w:type="paragraph" w:styleId="BalloonText">
    <w:name w:val="Balloon Text"/>
    <w:basedOn w:val="Normal"/>
    <w:link w:val="BalloonTextChar"/>
    <w:uiPriority w:val="99"/>
    <w:semiHidden/>
    <w:rsid w:val="00917A55"/>
    <w:rPr>
      <w:rFonts w:ascii="Tahoma" w:hAnsi="Tahoma" w:cs="Tahoma"/>
      <w:sz w:val="16"/>
      <w:szCs w:val="16"/>
    </w:rPr>
  </w:style>
  <w:style w:type="character" w:customStyle="1" w:styleId="BalloonTextChar">
    <w:name w:val="Balloon Text Char"/>
    <w:basedOn w:val="DefaultParagraphFont"/>
    <w:link w:val="BalloonText"/>
    <w:uiPriority w:val="99"/>
    <w:locked/>
    <w:rsid w:val="00917A55"/>
    <w:rPr>
      <w:rFonts w:ascii="Tahoma" w:hAnsi="Tahoma" w:cs="Tahoma"/>
      <w:sz w:val="16"/>
      <w:szCs w:val="16"/>
      <w:lang w:val="en-US" w:eastAsia="en-US"/>
    </w:rPr>
  </w:style>
  <w:style w:type="table" w:styleId="TableGrid">
    <w:name w:val="Table Grid"/>
    <w:basedOn w:val="TableNormal"/>
    <w:uiPriority w:val="99"/>
    <w:rsid w:val="006C34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4538F"/>
    <w:pPr>
      <w:tabs>
        <w:tab w:val="center" w:pos="4513"/>
        <w:tab w:val="right" w:pos="9026"/>
      </w:tabs>
    </w:pPr>
  </w:style>
  <w:style w:type="character" w:customStyle="1" w:styleId="HeaderChar">
    <w:name w:val="Header Char"/>
    <w:basedOn w:val="DefaultParagraphFont"/>
    <w:link w:val="Header"/>
    <w:uiPriority w:val="99"/>
    <w:locked/>
    <w:rsid w:val="00E4538F"/>
    <w:rPr>
      <w:sz w:val="24"/>
      <w:szCs w:val="24"/>
      <w:lang w:val="en-US" w:eastAsia="en-US"/>
    </w:rPr>
  </w:style>
  <w:style w:type="paragraph" w:styleId="Footer">
    <w:name w:val="footer"/>
    <w:basedOn w:val="Normal"/>
    <w:link w:val="FooterChar"/>
    <w:uiPriority w:val="99"/>
    <w:rsid w:val="00E4538F"/>
    <w:pPr>
      <w:tabs>
        <w:tab w:val="center" w:pos="4513"/>
        <w:tab w:val="right" w:pos="9026"/>
      </w:tabs>
    </w:pPr>
  </w:style>
  <w:style w:type="character" w:customStyle="1" w:styleId="FooterChar">
    <w:name w:val="Footer Char"/>
    <w:basedOn w:val="DefaultParagraphFont"/>
    <w:link w:val="Footer"/>
    <w:uiPriority w:val="99"/>
    <w:locked/>
    <w:rsid w:val="00E4538F"/>
    <w:rPr>
      <w:sz w:val="24"/>
      <w:szCs w:val="24"/>
      <w:lang w:val="en-US" w:eastAsia="en-US"/>
    </w:rPr>
  </w:style>
  <w:style w:type="paragraph" w:styleId="ListParagraph">
    <w:name w:val="List Paragraph"/>
    <w:basedOn w:val="Normal"/>
    <w:uiPriority w:val="99"/>
    <w:qFormat/>
    <w:rsid w:val="00D85B9A"/>
    <w:pPr>
      <w:ind w:left="720"/>
    </w:pPr>
  </w:style>
  <w:style w:type="character" w:styleId="CommentReference">
    <w:name w:val="annotation reference"/>
    <w:basedOn w:val="DefaultParagraphFont"/>
    <w:uiPriority w:val="99"/>
    <w:semiHidden/>
    <w:rsid w:val="00F25CFE"/>
    <w:rPr>
      <w:sz w:val="16"/>
      <w:szCs w:val="16"/>
    </w:rPr>
  </w:style>
  <w:style w:type="paragraph" w:styleId="CommentText">
    <w:name w:val="annotation text"/>
    <w:basedOn w:val="Normal"/>
    <w:link w:val="CommentTextChar"/>
    <w:uiPriority w:val="99"/>
    <w:semiHidden/>
    <w:rsid w:val="00F25CFE"/>
    <w:rPr>
      <w:sz w:val="20"/>
      <w:szCs w:val="20"/>
    </w:rPr>
  </w:style>
  <w:style w:type="character" w:customStyle="1" w:styleId="CommentTextChar">
    <w:name w:val="Comment Text Char"/>
    <w:basedOn w:val="DefaultParagraphFont"/>
    <w:link w:val="CommentText"/>
    <w:uiPriority w:val="99"/>
    <w:locked/>
    <w:rsid w:val="00F25CFE"/>
    <w:rPr>
      <w:lang w:val="en-US" w:eastAsia="en-US"/>
    </w:rPr>
  </w:style>
  <w:style w:type="paragraph" w:styleId="CommentSubject">
    <w:name w:val="annotation subject"/>
    <w:basedOn w:val="CommentText"/>
    <w:next w:val="CommentText"/>
    <w:link w:val="CommentSubjectChar"/>
    <w:uiPriority w:val="99"/>
    <w:semiHidden/>
    <w:rsid w:val="00F25CFE"/>
    <w:rPr>
      <w:b/>
      <w:bCs/>
    </w:rPr>
  </w:style>
  <w:style w:type="character" w:customStyle="1" w:styleId="CommentSubjectChar">
    <w:name w:val="Comment Subject Char"/>
    <w:basedOn w:val="CommentTextChar"/>
    <w:link w:val="CommentSubject"/>
    <w:uiPriority w:val="99"/>
    <w:semiHidden/>
    <w:locked/>
    <w:rsid w:val="00F25CFE"/>
    <w:rPr>
      <w:b/>
      <w:bCs/>
      <w:lang w:val="en-US" w:eastAsia="en-US"/>
    </w:rPr>
  </w:style>
  <w:style w:type="paragraph" w:styleId="NoSpacing">
    <w:name w:val="No Spacing"/>
    <w:uiPriority w:val="1"/>
    <w:qFormat/>
    <w:rsid w:val="002E7440"/>
    <w:rPr>
      <w:rFonts w:asciiTheme="minorHAnsi" w:eastAsiaTheme="minorHAnsi" w:hAnsiTheme="minorHAnsi" w:cstheme="minorBidi"/>
      <w:lang w:val="ro-RO"/>
    </w:rPr>
  </w:style>
  <w:style w:type="paragraph" w:customStyle="1" w:styleId="Default">
    <w:name w:val="Default"/>
    <w:uiPriority w:val="99"/>
    <w:rsid w:val="002F1F29"/>
    <w:pPr>
      <w:autoSpaceDE w:val="0"/>
      <w:autoSpaceDN w:val="0"/>
      <w:adjustRightInd w:val="0"/>
    </w:pPr>
    <w:rPr>
      <w:rFonts w:ascii="EUAlbertina" w:eastAsiaTheme="minorHAnsi" w:hAnsi="EUAlbertina" w:cs="EUAlbertina"/>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51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5757</Words>
  <Characters>34453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ORDIN nr</vt:lpstr>
    </vt:vector>
  </TitlesOfParts>
  <Company/>
  <LinksUpToDate>false</LinksUpToDate>
  <CharactersWithSpaces>40130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dc:creator/>
  <cp:keywords/>
  <dc:description/>
  <cp:lastModifiedBy/>
  <cp:revision>1</cp:revision>
  <dcterms:created xsi:type="dcterms:W3CDTF">2017-12-18T06:25:00Z</dcterms:created>
  <dcterms:modified xsi:type="dcterms:W3CDTF">2017-12-18T06:34:00Z</dcterms:modified>
</cp:coreProperties>
</file>