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8AF" w:rsidRPr="00627938" w:rsidRDefault="00042459" w:rsidP="00F928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459">
        <w:rPr>
          <w:rFonts w:ascii="Times New Roman" w:hAnsi="Times New Roman" w:cs="Times New Roman"/>
          <w:b/>
          <w:sz w:val="24"/>
          <w:szCs w:val="24"/>
        </w:rPr>
        <w:t>Proiect de ordin</w:t>
      </w:r>
    </w:p>
    <w:p w:rsidR="005D71B4" w:rsidRPr="00627938" w:rsidRDefault="005D71B4" w:rsidP="00F928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938">
        <w:rPr>
          <w:rFonts w:ascii="Times New Roman" w:hAnsi="Times New Roman" w:cs="Times New Roman"/>
          <w:b/>
          <w:sz w:val="24"/>
          <w:szCs w:val="24"/>
        </w:rPr>
        <w:t xml:space="preserve">pentru aprobarea tarifelor specifice pentru serviciul de distribuţie a energiei electrice </w:t>
      </w:r>
      <w:r w:rsidR="005D3406" w:rsidRPr="00627938">
        <w:rPr>
          <w:rFonts w:ascii="Times New Roman" w:hAnsi="Times New Roman" w:cs="Times New Roman"/>
          <w:b/>
          <w:sz w:val="24"/>
          <w:szCs w:val="24"/>
        </w:rPr>
        <w:t>și a prețu</w:t>
      </w:r>
      <w:r w:rsidR="004E013A" w:rsidRPr="00627938">
        <w:rPr>
          <w:rFonts w:ascii="Times New Roman" w:hAnsi="Times New Roman" w:cs="Times New Roman"/>
          <w:b/>
          <w:sz w:val="24"/>
          <w:szCs w:val="24"/>
        </w:rPr>
        <w:t>lui</w:t>
      </w:r>
      <w:r w:rsidR="005D3406" w:rsidRPr="00627938">
        <w:rPr>
          <w:rFonts w:ascii="Times New Roman" w:hAnsi="Times New Roman" w:cs="Times New Roman"/>
          <w:b/>
          <w:sz w:val="24"/>
          <w:szCs w:val="24"/>
        </w:rPr>
        <w:t xml:space="preserve"> pentru energia</w:t>
      </w:r>
      <w:r w:rsidR="005B5318" w:rsidRPr="00627938">
        <w:rPr>
          <w:rFonts w:ascii="Times New Roman" w:hAnsi="Times New Roman" w:cs="Times New Roman"/>
          <w:b/>
          <w:sz w:val="24"/>
          <w:szCs w:val="24"/>
        </w:rPr>
        <w:t xml:space="preserve"> electrică</w:t>
      </w:r>
      <w:r w:rsidR="005D3406" w:rsidRPr="00627938">
        <w:rPr>
          <w:rFonts w:ascii="Times New Roman" w:hAnsi="Times New Roman" w:cs="Times New Roman"/>
          <w:b/>
          <w:sz w:val="24"/>
          <w:szCs w:val="24"/>
        </w:rPr>
        <w:t xml:space="preserve"> reactivă</w:t>
      </w:r>
      <w:r w:rsidR="005B5318" w:rsidRPr="00627938">
        <w:rPr>
          <w:rFonts w:ascii="Times New Roman" w:hAnsi="Times New Roman" w:cs="Times New Roman"/>
          <w:b/>
          <w:sz w:val="24"/>
          <w:szCs w:val="24"/>
        </w:rPr>
        <w:t xml:space="preserve">, pentru </w:t>
      </w:r>
      <w:r w:rsidR="00865FAE">
        <w:rPr>
          <w:rFonts w:ascii="Times New Roman" w:hAnsi="Times New Roman" w:cs="Times New Roman"/>
          <w:b/>
          <w:sz w:val="24"/>
          <w:szCs w:val="24"/>
        </w:rPr>
        <w:t>societatea</w:t>
      </w:r>
      <w:r w:rsidR="00865FAE" w:rsidRPr="006279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1646" w:rsidRPr="00627938">
        <w:rPr>
          <w:rFonts w:ascii="Times New Roman" w:hAnsi="Times New Roman" w:cs="Times New Roman"/>
          <w:b/>
          <w:sz w:val="24"/>
          <w:szCs w:val="24"/>
        </w:rPr>
        <w:t>FDEE Electrica Distribuție</w:t>
      </w:r>
      <w:r w:rsidR="005B5318" w:rsidRPr="006279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4D74" w:rsidRPr="00627938">
        <w:rPr>
          <w:rFonts w:ascii="Times New Roman" w:hAnsi="Times New Roman" w:cs="Times New Roman"/>
          <w:b/>
          <w:sz w:val="24"/>
          <w:szCs w:val="24"/>
        </w:rPr>
        <w:t>Transilvania</w:t>
      </w:r>
      <w:r w:rsidR="005B5318" w:rsidRPr="006279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4C55" w:rsidRPr="00627938">
        <w:rPr>
          <w:rFonts w:ascii="Times New Roman" w:hAnsi="Times New Roman" w:cs="Times New Roman"/>
          <w:b/>
          <w:sz w:val="24"/>
          <w:szCs w:val="24"/>
        </w:rPr>
        <w:t>Sud</w:t>
      </w:r>
      <w:r w:rsidR="00BC1646" w:rsidRPr="006279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5318" w:rsidRPr="00627938">
        <w:rPr>
          <w:rFonts w:ascii="Times New Roman" w:hAnsi="Times New Roman" w:cs="Times New Roman"/>
          <w:b/>
          <w:sz w:val="24"/>
          <w:szCs w:val="24"/>
        </w:rPr>
        <w:t>S.A.</w:t>
      </w:r>
    </w:p>
    <w:p w:rsidR="00F928AF" w:rsidRPr="00627938" w:rsidRDefault="00F928AF" w:rsidP="00DA2A24">
      <w:pPr>
        <w:rPr>
          <w:rFonts w:ascii="Times New Roman" w:hAnsi="Times New Roman" w:cs="Times New Roman"/>
          <w:sz w:val="24"/>
          <w:szCs w:val="24"/>
        </w:rPr>
      </w:pPr>
    </w:p>
    <w:p w:rsidR="002E749C" w:rsidRPr="00627938" w:rsidRDefault="002E749C" w:rsidP="002E749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7938">
        <w:rPr>
          <w:rFonts w:ascii="Times New Roman" w:hAnsi="Times New Roman" w:cs="Times New Roman"/>
          <w:sz w:val="24"/>
          <w:szCs w:val="24"/>
        </w:rPr>
        <w:t>Având în vedere prevederile art. 75 alin. (1) lit. b) și art.79 alin. (3) și alin. (4) din Legea energiei electrice şi a gazelor naturale nr.123/2012, cu modificările și completările ulterioare, prevederile Metodologiei de stabilire a tarif</w:t>
      </w:r>
      <w:r w:rsidR="00EF14E3">
        <w:rPr>
          <w:rFonts w:ascii="Times New Roman" w:hAnsi="Times New Roman" w:cs="Times New Roman"/>
          <w:sz w:val="24"/>
          <w:szCs w:val="24"/>
        </w:rPr>
        <w:t>elor</w:t>
      </w:r>
      <w:r w:rsidRPr="00627938">
        <w:rPr>
          <w:rFonts w:ascii="Times New Roman" w:hAnsi="Times New Roman" w:cs="Times New Roman"/>
          <w:sz w:val="24"/>
          <w:szCs w:val="24"/>
        </w:rPr>
        <w:t xml:space="preserve"> pentru serviciul de distribuţie a energiei  electrice, aprobată prin Ordinul președintelui Autorității Naționale de Reglementare în Domeniul Energiei nr. 72/2013, cu modificările și completările ulterioare, prevederile Metodologiei privind stabilirea obligațiilor de plată a energiei electrice reactive și a prețului reglementat pentru energia electrică reactivă, aprobată prin Ordinul președintelui Autorității Naționale de Reglementare în Domeniul Energiei nr. 33/2014,</w:t>
      </w:r>
    </w:p>
    <w:p w:rsidR="002E749C" w:rsidRPr="00627938" w:rsidRDefault="002E749C" w:rsidP="002E749C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7938">
        <w:rPr>
          <w:rFonts w:ascii="Times New Roman" w:hAnsi="Times New Roman" w:cs="Times New Roman"/>
          <w:sz w:val="24"/>
          <w:szCs w:val="24"/>
        </w:rPr>
        <w:t>în temeiul prevederilor art. 5 alin. (1) lit. b), alin (5) si art. 9 alin (1) lit. c) și lit.ab) din Ordonanţa de urgenţă a Guvernului nr. 33/2007 privind organizarea şi funcţionarea Autorităţii Naţionale de Reglementare în Domeniul Energiei, aprobată cu modificări şi completări prin Legea nr. 160/2012,</w:t>
      </w:r>
    </w:p>
    <w:p w:rsidR="00E251B1" w:rsidRPr="00627938" w:rsidRDefault="00E251B1" w:rsidP="00E251B1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79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703C" w:rsidRPr="00627938" w:rsidRDefault="000078EA" w:rsidP="003070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7938">
        <w:rPr>
          <w:rFonts w:ascii="Times New Roman" w:hAnsi="Times New Roman" w:cs="Times New Roman"/>
          <w:b/>
          <w:sz w:val="24"/>
          <w:szCs w:val="24"/>
        </w:rPr>
        <w:t>p</w:t>
      </w:r>
      <w:r w:rsidR="0030703C" w:rsidRPr="00627938">
        <w:rPr>
          <w:rFonts w:ascii="Times New Roman" w:hAnsi="Times New Roman" w:cs="Times New Roman"/>
          <w:b/>
          <w:sz w:val="24"/>
          <w:szCs w:val="24"/>
        </w:rPr>
        <w:t>reședintele Autorității Naționale de Reglementare în Domeniul Energiei emite următorul</w:t>
      </w:r>
      <w:r w:rsidR="00EF7641" w:rsidRPr="00627938">
        <w:rPr>
          <w:rFonts w:ascii="Times New Roman" w:hAnsi="Times New Roman" w:cs="Times New Roman"/>
          <w:b/>
          <w:sz w:val="24"/>
          <w:szCs w:val="24"/>
        </w:rPr>
        <w:t>:</w:t>
      </w:r>
    </w:p>
    <w:p w:rsidR="0030703C" w:rsidRPr="00627938" w:rsidRDefault="0030703C" w:rsidP="003070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2A24" w:rsidRPr="00627938" w:rsidRDefault="0030703C" w:rsidP="0030703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938">
        <w:rPr>
          <w:rFonts w:ascii="Times New Roman" w:hAnsi="Times New Roman" w:cs="Times New Roman"/>
          <w:b/>
          <w:sz w:val="24"/>
          <w:szCs w:val="24"/>
        </w:rPr>
        <w:t>ORDIN</w:t>
      </w:r>
    </w:p>
    <w:p w:rsidR="0030703C" w:rsidRPr="00627938" w:rsidRDefault="0030703C" w:rsidP="00EF76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03C" w:rsidRPr="00627938" w:rsidRDefault="0030703C" w:rsidP="00EF7641">
      <w:pPr>
        <w:spacing w:before="120" w:after="120"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627938">
        <w:rPr>
          <w:rFonts w:ascii="Times New Roman" w:hAnsi="Times New Roman" w:cs="Times New Roman"/>
          <w:sz w:val="24"/>
          <w:szCs w:val="24"/>
        </w:rPr>
        <w:t xml:space="preserve">Art. 1. Se aprobă tarifele specifice pentru serviciul de distribuție a energiei electrice, practicate de </w:t>
      </w:r>
      <w:r w:rsidR="00865FAE">
        <w:rPr>
          <w:rFonts w:ascii="Times New Roman" w:hAnsi="Times New Roman" w:cs="Times New Roman"/>
          <w:sz w:val="24"/>
          <w:szCs w:val="24"/>
        </w:rPr>
        <w:t>societatea</w:t>
      </w:r>
      <w:r w:rsidR="00865FAE" w:rsidRPr="00627938">
        <w:rPr>
          <w:rFonts w:ascii="Times New Roman" w:hAnsi="Times New Roman" w:cs="Times New Roman"/>
          <w:sz w:val="24"/>
          <w:szCs w:val="24"/>
        </w:rPr>
        <w:t xml:space="preserve"> </w:t>
      </w:r>
      <w:r w:rsidR="00DB4D74" w:rsidRPr="00627938">
        <w:rPr>
          <w:rFonts w:ascii="Times New Roman" w:hAnsi="Times New Roman" w:cs="Times New Roman"/>
          <w:sz w:val="24"/>
          <w:szCs w:val="24"/>
        </w:rPr>
        <w:t xml:space="preserve">FDEE Electrica Distribuție Transilvania </w:t>
      </w:r>
      <w:r w:rsidR="00F94C55" w:rsidRPr="00627938">
        <w:rPr>
          <w:rFonts w:ascii="Times New Roman" w:hAnsi="Times New Roman" w:cs="Times New Roman"/>
          <w:sz w:val="24"/>
          <w:szCs w:val="24"/>
        </w:rPr>
        <w:t>Sud</w:t>
      </w:r>
      <w:r w:rsidR="00DB4D74" w:rsidRPr="00627938">
        <w:rPr>
          <w:rFonts w:ascii="Times New Roman" w:hAnsi="Times New Roman" w:cs="Times New Roman"/>
          <w:sz w:val="24"/>
          <w:szCs w:val="24"/>
        </w:rPr>
        <w:t xml:space="preserve"> S.A.</w:t>
      </w:r>
      <w:r w:rsidRPr="00627938">
        <w:rPr>
          <w:rFonts w:ascii="Times New Roman" w:hAnsi="Times New Roman" w:cs="Times New Roman"/>
          <w:sz w:val="24"/>
          <w:szCs w:val="24"/>
        </w:rPr>
        <w:t>, cuprinse în anexa care face parte integrantă din prezentul ordin.</w:t>
      </w:r>
    </w:p>
    <w:p w:rsidR="0030703C" w:rsidRDefault="0030703C" w:rsidP="00EF7641">
      <w:pPr>
        <w:spacing w:before="120" w:after="120"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627938">
        <w:rPr>
          <w:rFonts w:ascii="Times New Roman" w:hAnsi="Times New Roman" w:cs="Times New Roman"/>
          <w:sz w:val="24"/>
          <w:szCs w:val="24"/>
        </w:rPr>
        <w:t>Art. 2. Tariful de distribuție a energiei electrice utilizat pentru facturare se calculează prin însumarea tarifelor specifice pentru serviciul de distribuție a energiei electrice prevăzute la art. 1, în funcție de nivelul de tensiune din punctul de delimitare a instalațiilor electrice apar</w:t>
      </w:r>
      <w:r w:rsidR="00B825B1" w:rsidRPr="00627938">
        <w:rPr>
          <w:rFonts w:ascii="Times New Roman" w:hAnsi="Times New Roman" w:cs="Times New Roman"/>
          <w:sz w:val="24"/>
          <w:szCs w:val="24"/>
        </w:rPr>
        <w:t>ț</w:t>
      </w:r>
      <w:r w:rsidRPr="00627938">
        <w:rPr>
          <w:rFonts w:ascii="Times New Roman" w:hAnsi="Times New Roman" w:cs="Times New Roman"/>
          <w:sz w:val="24"/>
          <w:szCs w:val="24"/>
        </w:rPr>
        <w:t>in</w:t>
      </w:r>
      <w:r w:rsidR="00B825B1" w:rsidRPr="00627938">
        <w:rPr>
          <w:rFonts w:ascii="Times New Roman" w:hAnsi="Times New Roman" w:cs="Times New Roman"/>
          <w:sz w:val="24"/>
          <w:szCs w:val="24"/>
        </w:rPr>
        <w:t>â</w:t>
      </w:r>
      <w:r w:rsidRPr="00627938">
        <w:rPr>
          <w:rFonts w:ascii="Times New Roman" w:hAnsi="Times New Roman" w:cs="Times New Roman"/>
          <w:sz w:val="24"/>
          <w:szCs w:val="24"/>
        </w:rPr>
        <w:t>nd operatorului de distribu</w:t>
      </w:r>
      <w:r w:rsidR="00B825B1" w:rsidRPr="00627938">
        <w:rPr>
          <w:rFonts w:ascii="Times New Roman" w:hAnsi="Times New Roman" w:cs="Times New Roman"/>
          <w:sz w:val="24"/>
          <w:szCs w:val="24"/>
        </w:rPr>
        <w:t>ț</w:t>
      </w:r>
      <w:r w:rsidRPr="00627938">
        <w:rPr>
          <w:rFonts w:ascii="Times New Roman" w:hAnsi="Times New Roman" w:cs="Times New Roman"/>
          <w:sz w:val="24"/>
          <w:szCs w:val="24"/>
        </w:rPr>
        <w:t>ie concesionar de cele ale clientului final, stabilit conform contractului de distribuție a energiei electrice.</w:t>
      </w:r>
    </w:p>
    <w:p w:rsidR="009065C9" w:rsidRPr="00BD70BB" w:rsidRDefault="0030703C" w:rsidP="009065C9">
      <w:pPr>
        <w:spacing w:before="120" w:after="120" w:line="360" w:lineRule="auto"/>
        <w:ind w:left="540" w:hanging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938">
        <w:rPr>
          <w:rFonts w:ascii="Times New Roman" w:hAnsi="Times New Roman" w:cs="Times New Roman"/>
          <w:sz w:val="24"/>
          <w:szCs w:val="24"/>
        </w:rPr>
        <w:t xml:space="preserve">Art. 3. </w:t>
      </w:r>
      <w:r w:rsidR="009065C9" w:rsidRPr="00BD70BB">
        <w:rPr>
          <w:rFonts w:ascii="Times New Roman" w:eastAsia="Calibri" w:hAnsi="Times New Roman" w:cs="Times New Roman"/>
          <w:sz w:val="24"/>
          <w:szCs w:val="24"/>
        </w:rPr>
        <w:t xml:space="preserve">(1) Se aprobă prețul pentru energia electrică reactivă de </w:t>
      </w:r>
      <w:r w:rsidR="009065C9" w:rsidRPr="00355E0E">
        <w:rPr>
          <w:rFonts w:ascii="Times New Roman" w:eastAsia="Times New Roman" w:hAnsi="Times New Roman" w:cs="Times New Roman"/>
          <w:sz w:val="24"/>
          <w:szCs w:val="24"/>
          <w:lang w:eastAsia="ro-RO"/>
        </w:rPr>
        <w:t>0,0</w:t>
      </w:r>
      <w:r w:rsidR="00355E0E" w:rsidRPr="00355E0E">
        <w:rPr>
          <w:rFonts w:ascii="Times New Roman" w:eastAsia="Times New Roman" w:hAnsi="Times New Roman" w:cs="Times New Roman"/>
          <w:sz w:val="24"/>
          <w:szCs w:val="24"/>
          <w:lang w:eastAsia="ro-RO"/>
        </w:rPr>
        <w:t>587</w:t>
      </w:r>
      <w:r w:rsidR="009065C9" w:rsidRPr="00355E0E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9065C9" w:rsidRPr="00BD70BB">
        <w:rPr>
          <w:rFonts w:ascii="Times New Roman" w:eastAsia="Calibri" w:hAnsi="Times New Roman" w:cs="Times New Roman"/>
          <w:sz w:val="24"/>
          <w:szCs w:val="24"/>
        </w:rPr>
        <w:t>lei/</w:t>
      </w:r>
      <w:proofErr w:type="spellStart"/>
      <w:r w:rsidR="009065C9" w:rsidRPr="00BD70BB">
        <w:rPr>
          <w:rFonts w:ascii="Times New Roman" w:eastAsia="Calibri" w:hAnsi="Times New Roman" w:cs="Times New Roman"/>
          <w:sz w:val="24"/>
          <w:szCs w:val="24"/>
        </w:rPr>
        <w:t>kVARh</w:t>
      </w:r>
      <w:proofErr w:type="spellEnd"/>
      <w:r w:rsidR="009065C9" w:rsidRPr="00BD70BB">
        <w:rPr>
          <w:rFonts w:ascii="Times New Roman" w:eastAsia="Calibri" w:hAnsi="Times New Roman" w:cs="Times New Roman"/>
          <w:sz w:val="24"/>
          <w:szCs w:val="24"/>
        </w:rPr>
        <w:t xml:space="preserve">,  </w:t>
      </w:r>
      <w:r w:rsidR="009065C9">
        <w:rPr>
          <w:rFonts w:ascii="Times New Roman" w:eastAsia="Calibri" w:hAnsi="Times New Roman" w:cs="Times New Roman"/>
          <w:sz w:val="24"/>
          <w:szCs w:val="24"/>
        </w:rPr>
        <w:t>practicat de</w:t>
      </w:r>
      <w:r w:rsidR="009065C9" w:rsidRPr="00BD70BB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65FAE">
        <w:rPr>
          <w:rFonts w:ascii="Times New Roman" w:hAnsi="Times New Roman" w:cs="Times New Roman"/>
          <w:sz w:val="24"/>
          <w:szCs w:val="24"/>
        </w:rPr>
        <w:t>societatea</w:t>
      </w:r>
      <w:r w:rsidR="00865FAE" w:rsidRPr="00627938">
        <w:rPr>
          <w:rFonts w:ascii="Times New Roman" w:hAnsi="Times New Roman" w:cs="Times New Roman"/>
          <w:sz w:val="24"/>
          <w:szCs w:val="24"/>
        </w:rPr>
        <w:t xml:space="preserve"> </w:t>
      </w:r>
      <w:r w:rsidR="009065C9" w:rsidRPr="00627938">
        <w:rPr>
          <w:rFonts w:ascii="Times New Roman" w:hAnsi="Times New Roman" w:cs="Times New Roman"/>
          <w:sz w:val="24"/>
          <w:szCs w:val="24"/>
        </w:rPr>
        <w:t>FDEE Electrica Distribuție Transilvania Sud S.A.</w:t>
      </w:r>
      <w:r w:rsidR="009065C9" w:rsidRPr="00BD70B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065C9" w:rsidRPr="00BD70BB" w:rsidRDefault="009065C9" w:rsidP="009065C9">
      <w:pPr>
        <w:spacing w:before="120" w:after="120" w:line="360" w:lineRule="auto"/>
        <w:ind w:left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70BB">
        <w:rPr>
          <w:rFonts w:ascii="Times New Roman" w:eastAsia="Calibri" w:hAnsi="Times New Roman" w:cs="Times New Roman"/>
          <w:sz w:val="24"/>
          <w:szCs w:val="24"/>
        </w:rPr>
        <w:t xml:space="preserve">(2) Energia electrică reactivă se facturează și se plătește conform </w:t>
      </w:r>
      <w:r w:rsidR="00EF14E3" w:rsidRPr="00EF14E3">
        <w:rPr>
          <w:rFonts w:ascii="Times New Roman" w:eastAsia="Calibri" w:hAnsi="Times New Roman" w:cs="Times New Roman"/>
          <w:sz w:val="24"/>
          <w:szCs w:val="24"/>
        </w:rPr>
        <w:t>Metodologiei privind stabilirea obligațiilor de plată a energiei electrice reactive și a prețului reglementat pentru energia electrică reactivă, aprobată prin Ordinul președintelui Autorității Naționale de Reglementare î</w:t>
      </w:r>
      <w:r w:rsidR="00EF14E3">
        <w:rPr>
          <w:rFonts w:ascii="Times New Roman" w:eastAsia="Calibri" w:hAnsi="Times New Roman" w:cs="Times New Roman"/>
          <w:sz w:val="24"/>
          <w:szCs w:val="24"/>
        </w:rPr>
        <w:t>n Domeniul Energiei nr. 33/2014.</w:t>
      </w:r>
    </w:p>
    <w:p w:rsidR="009065C9" w:rsidRPr="00BD70BB" w:rsidRDefault="009065C9" w:rsidP="009065C9">
      <w:pPr>
        <w:spacing w:before="120" w:after="120" w:line="360" w:lineRule="auto"/>
        <w:ind w:left="540" w:hanging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70BB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 (3) Prețul pentru energia reactivă s-a stabilit utilizând prețul mediu estimat al energiei electrice active pentru acoperirea consumurilor proprii tehnologice în rețele, </w:t>
      </w:r>
      <w:r w:rsidRPr="00BD70BB">
        <w:rPr>
          <w:rFonts w:ascii="Times New Roman" w:eastAsia="Batang" w:hAnsi="Times New Roman" w:cs="Times New Roman"/>
          <w:sz w:val="24"/>
          <w:szCs w:val="24"/>
          <w:lang w:val="pt-BR" w:eastAsia="ko-KR"/>
        </w:rPr>
        <w:t xml:space="preserve">de </w:t>
      </w:r>
      <w:r w:rsidR="00355E0E" w:rsidRPr="00355E0E">
        <w:rPr>
          <w:rFonts w:ascii="Times New Roman" w:eastAsia="Batang" w:hAnsi="Times New Roman" w:cs="Times New Roman"/>
          <w:sz w:val="24"/>
          <w:szCs w:val="24"/>
          <w:lang w:val="pt-BR" w:eastAsia="ko-KR"/>
        </w:rPr>
        <w:t>195</w:t>
      </w:r>
      <w:r w:rsidRPr="00355E0E">
        <w:rPr>
          <w:rFonts w:ascii="Times New Roman" w:eastAsia="Batang" w:hAnsi="Times New Roman" w:cs="Times New Roman"/>
          <w:sz w:val="24"/>
          <w:szCs w:val="24"/>
          <w:lang w:val="pt-BR" w:eastAsia="ko-KR"/>
        </w:rPr>
        <w:t>,</w:t>
      </w:r>
      <w:r w:rsidR="00355E0E" w:rsidRPr="00355E0E">
        <w:rPr>
          <w:rFonts w:ascii="Times New Roman" w:eastAsia="Batang" w:hAnsi="Times New Roman" w:cs="Times New Roman"/>
          <w:sz w:val="24"/>
          <w:szCs w:val="24"/>
          <w:lang w:val="pt-BR" w:eastAsia="ko-KR"/>
        </w:rPr>
        <w:t>79</w:t>
      </w:r>
      <w:r w:rsidRPr="00355E0E">
        <w:rPr>
          <w:rFonts w:ascii="Times New Roman" w:eastAsia="Batang" w:hAnsi="Times New Roman" w:cs="Times New Roman"/>
          <w:sz w:val="24"/>
          <w:szCs w:val="24"/>
          <w:lang w:val="pt-BR" w:eastAsia="ko-KR"/>
        </w:rPr>
        <w:t xml:space="preserve"> </w:t>
      </w:r>
      <w:r w:rsidRPr="00BD70BB">
        <w:rPr>
          <w:rFonts w:ascii="Times New Roman" w:eastAsia="Batang" w:hAnsi="Times New Roman" w:cs="Times New Roman"/>
          <w:sz w:val="24"/>
          <w:szCs w:val="24"/>
          <w:lang w:val="pt-BR" w:eastAsia="ko-KR"/>
        </w:rPr>
        <w:t xml:space="preserve">lei/MWh, </w:t>
      </w:r>
      <w:r w:rsidRPr="00BD70BB">
        <w:rPr>
          <w:rFonts w:ascii="Times New Roman" w:eastAsia="Calibri" w:hAnsi="Times New Roman" w:cs="Times New Roman"/>
          <w:sz w:val="24"/>
          <w:szCs w:val="24"/>
        </w:rPr>
        <w:t>aprobat de autoritatea competentă pentru anul 201</w:t>
      </w:r>
      <w:r w:rsidR="00067F85">
        <w:rPr>
          <w:rFonts w:ascii="Times New Roman" w:eastAsia="Calibri" w:hAnsi="Times New Roman" w:cs="Times New Roman"/>
          <w:sz w:val="24"/>
          <w:szCs w:val="24"/>
        </w:rPr>
        <w:t>5</w:t>
      </w:r>
      <w:r w:rsidRPr="00BD70BB">
        <w:rPr>
          <w:rFonts w:ascii="Times New Roman" w:eastAsia="Calibri" w:hAnsi="Times New Roman" w:cs="Times New Roman"/>
          <w:sz w:val="24"/>
          <w:szCs w:val="24"/>
        </w:rPr>
        <w:t xml:space="preserve">, pentru  </w:t>
      </w:r>
      <w:r w:rsidR="00865FAE">
        <w:rPr>
          <w:rFonts w:ascii="Times New Roman" w:hAnsi="Times New Roman" w:cs="Times New Roman"/>
          <w:sz w:val="24"/>
          <w:szCs w:val="24"/>
        </w:rPr>
        <w:t>societatea</w:t>
      </w:r>
      <w:r w:rsidR="00865FAE" w:rsidRPr="00627938">
        <w:rPr>
          <w:rFonts w:ascii="Times New Roman" w:hAnsi="Times New Roman" w:cs="Times New Roman"/>
          <w:sz w:val="24"/>
          <w:szCs w:val="24"/>
        </w:rPr>
        <w:t xml:space="preserve"> </w:t>
      </w:r>
      <w:r w:rsidRPr="00627938">
        <w:rPr>
          <w:rFonts w:ascii="Times New Roman" w:hAnsi="Times New Roman" w:cs="Times New Roman"/>
          <w:sz w:val="24"/>
          <w:szCs w:val="24"/>
        </w:rPr>
        <w:t>FDEE Electrica Distribuție Transilvania Sud S.A.</w:t>
      </w:r>
    </w:p>
    <w:p w:rsidR="00593B5C" w:rsidRPr="00627938" w:rsidRDefault="00EF7641" w:rsidP="00EF7641">
      <w:pPr>
        <w:spacing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627938">
        <w:rPr>
          <w:rFonts w:ascii="Times New Roman" w:hAnsi="Times New Roman" w:cs="Times New Roman"/>
          <w:sz w:val="24"/>
          <w:szCs w:val="24"/>
        </w:rPr>
        <w:t xml:space="preserve">Art. 4. </w:t>
      </w:r>
      <w:r w:rsidR="00466366" w:rsidRPr="00627938">
        <w:rPr>
          <w:rFonts w:ascii="Times New Roman" w:hAnsi="Times New Roman" w:cs="Times New Roman"/>
          <w:sz w:val="24"/>
          <w:szCs w:val="24"/>
        </w:rPr>
        <w:t>Operatorul</w:t>
      </w:r>
      <w:r w:rsidR="0030703C" w:rsidRPr="00627938">
        <w:rPr>
          <w:rFonts w:ascii="Times New Roman" w:hAnsi="Times New Roman" w:cs="Times New Roman"/>
          <w:sz w:val="24"/>
          <w:szCs w:val="24"/>
        </w:rPr>
        <w:t xml:space="preserve"> </w:t>
      </w:r>
      <w:r w:rsidR="00466366" w:rsidRPr="00627938">
        <w:rPr>
          <w:rFonts w:ascii="Times New Roman" w:hAnsi="Times New Roman" w:cs="Times New Roman"/>
          <w:sz w:val="24"/>
          <w:szCs w:val="24"/>
        </w:rPr>
        <w:t>concesionar</w:t>
      </w:r>
      <w:r w:rsidR="0030703C" w:rsidRPr="00627938">
        <w:rPr>
          <w:rFonts w:ascii="Times New Roman" w:hAnsi="Times New Roman" w:cs="Times New Roman"/>
          <w:sz w:val="24"/>
          <w:szCs w:val="24"/>
        </w:rPr>
        <w:t xml:space="preserve"> de distribuție a energiei electrice</w:t>
      </w:r>
      <w:r w:rsidR="00466366" w:rsidRPr="00627938">
        <w:rPr>
          <w:rFonts w:ascii="Times New Roman" w:hAnsi="Times New Roman" w:cs="Times New Roman"/>
          <w:sz w:val="24"/>
          <w:szCs w:val="24"/>
        </w:rPr>
        <w:t xml:space="preserve">, </w:t>
      </w:r>
      <w:r w:rsidR="00865FAE">
        <w:rPr>
          <w:rFonts w:ascii="Times New Roman" w:hAnsi="Times New Roman" w:cs="Times New Roman"/>
          <w:sz w:val="24"/>
          <w:szCs w:val="24"/>
        </w:rPr>
        <w:t>societatea</w:t>
      </w:r>
      <w:r w:rsidR="00865FAE" w:rsidRPr="00627938">
        <w:rPr>
          <w:rFonts w:ascii="Times New Roman" w:hAnsi="Times New Roman" w:cs="Times New Roman"/>
          <w:sz w:val="24"/>
          <w:szCs w:val="24"/>
        </w:rPr>
        <w:t xml:space="preserve"> </w:t>
      </w:r>
      <w:r w:rsidR="00466366" w:rsidRPr="00627938">
        <w:rPr>
          <w:rFonts w:ascii="Times New Roman" w:hAnsi="Times New Roman" w:cs="Times New Roman"/>
          <w:sz w:val="24"/>
          <w:szCs w:val="24"/>
        </w:rPr>
        <w:t>FDEE Electrica Distribuție Transilvania Sud S.A.</w:t>
      </w:r>
      <w:r w:rsidR="0030703C" w:rsidRPr="00627938">
        <w:rPr>
          <w:rFonts w:ascii="Times New Roman" w:hAnsi="Times New Roman" w:cs="Times New Roman"/>
          <w:sz w:val="24"/>
          <w:szCs w:val="24"/>
        </w:rPr>
        <w:t xml:space="preserve"> duc</w:t>
      </w:r>
      <w:r w:rsidR="00466366" w:rsidRPr="00627938">
        <w:rPr>
          <w:rFonts w:ascii="Times New Roman" w:hAnsi="Times New Roman" w:cs="Times New Roman"/>
          <w:sz w:val="24"/>
          <w:szCs w:val="24"/>
        </w:rPr>
        <w:t>e</w:t>
      </w:r>
      <w:r w:rsidR="0030703C" w:rsidRPr="00627938">
        <w:rPr>
          <w:rFonts w:ascii="Times New Roman" w:hAnsi="Times New Roman" w:cs="Times New Roman"/>
          <w:sz w:val="24"/>
          <w:szCs w:val="24"/>
        </w:rPr>
        <w:t xml:space="preserve"> la îndeplinire prevederile prezentului ordin, iar entitățile organizatorice din cadrul Autorității Naționale de Reglementare în Domeniul Energiei urmăresc respectarea prevederilor prezentului ordin.</w:t>
      </w:r>
    </w:p>
    <w:p w:rsidR="0030703C" w:rsidRPr="00627938" w:rsidRDefault="00593B5C" w:rsidP="00EF7641">
      <w:pPr>
        <w:spacing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627938">
        <w:rPr>
          <w:rFonts w:ascii="Times New Roman" w:hAnsi="Times New Roman" w:cs="Times New Roman"/>
          <w:sz w:val="24"/>
          <w:szCs w:val="24"/>
        </w:rPr>
        <w:t xml:space="preserve">Art. 5. La data intrării în vigoare a prezentului ordin se abrogă Ordinul președintelui Autorității Naționale de Reglementare în Domeniul Energiei nr. </w:t>
      </w:r>
      <w:r w:rsidR="006D5FE8" w:rsidRPr="006D5FE8">
        <w:rPr>
          <w:rFonts w:ascii="Times New Roman" w:hAnsi="Times New Roman" w:cs="Times New Roman"/>
          <w:sz w:val="24"/>
          <w:szCs w:val="24"/>
        </w:rPr>
        <w:t>156/15.12.2014</w:t>
      </w:r>
      <w:r w:rsidRPr="00627938">
        <w:rPr>
          <w:rFonts w:ascii="Times New Roman" w:hAnsi="Times New Roman" w:cs="Times New Roman"/>
          <w:sz w:val="24"/>
          <w:szCs w:val="24"/>
        </w:rPr>
        <w:t xml:space="preserve"> pentru aprobarea tarifelor specifice pentru serviciul de distribuţie a energiei electrice și a prețurilor pentru energia electrică reactivă, pentru </w:t>
      </w:r>
      <w:r w:rsidR="00DF5D10">
        <w:rPr>
          <w:rFonts w:ascii="Times New Roman" w:hAnsi="Times New Roman" w:cs="Times New Roman"/>
          <w:sz w:val="24"/>
          <w:szCs w:val="24"/>
        </w:rPr>
        <w:t>S.C.</w:t>
      </w:r>
      <w:r w:rsidR="00865FAE" w:rsidRPr="00627938">
        <w:rPr>
          <w:rFonts w:ascii="Times New Roman" w:hAnsi="Times New Roman" w:cs="Times New Roman"/>
          <w:sz w:val="24"/>
          <w:szCs w:val="24"/>
        </w:rPr>
        <w:t xml:space="preserve"> </w:t>
      </w:r>
      <w:r w:rsidRPr="00627938">
        <w:rPr>
          <w:rFonts w:ascii="Times New Roman" w:hAnsi="Times New Roman" w:cs="Times New Roman"/>
          <w:sz w:val="24"/>
          <w:szCs w:val="24"/>
        </w:rPr>
        <w:t xml:space="preserve">FDEE Electrica Distribuție Transilvania Sud S.A., publicat în Monitorul Oficial al României, Partea I, nr. </w:t>
      </w:r>
      <w:r w:rsidR="00065761">
        <w:rPr>
          <w:rFonts w:ascii="Times New Roman" w:hAnsi="Times New Roman" w:cs="Times New Roman"/>
          <w:sz w:val="24"/>
          <w:szCs w:val="24"/>
        </w:rPr>
        <w:t>9</w:t>
      </w:r>
      <w:r w:rsidR="00D047F7">
        <w:rPr>
          <w:rFonts w:ascii="Times New Roman" w:hAnsi="Times New Roman" w:cs="Times New Roman"/>
          <w:sz w:val="24"/>
          <w:szCs w:val="24"/>
        </w:rPr>
        <w:t>33</w:t>
      </w:r>
      <w:r w:rsidRPr="00627938">
        <w:rPr>
          <w:rFonts w:ascii="Times New Roman" w:hAnsi="Times New Roman" w:cs="Times New Roman"/>
          <w:sz w:val="24"/>
          <w:szCs w:val="24"/>
        </w:rPr>
        <w:t xml:space="preserve"> din </w:t>
      </w:r>
      <w:r w:rsidR="00D047F7">
        <w:rPr>
          <w:rFonts w:ascii="Times New Roman" w:hAnsi="Times New Roman" w:cs="Times New Roman"/>
          <w:sz w:val="24"/>
          <w:szCs w:val="24"/>
        </w:rPr>
        <w:t>21</w:t>
      </w:r>
      <w:r w:rsidRPr="00627938">
        <w:rPr>
          <w:rFonts w:ascii="Times New Roman" w:hAnsi="Times New Roman" w:cs="Times New Roman"/>
          <w:sz w:val="24"/>
          <w:szCs w:val="24"/>
        </w:rPr>
        <w:t xml:space="preserve"> decembrie 201</w:t>
      </w:r>
      <w:r w:rsidR="00065761">
        <w:rPr>
          <w:rFonts w:ascii="Times New Roman" w:hAnsi="Times New Roman" w:cs="Times New Roman"/>
          <w:sz w:val="24"/>
          <w:szCs w:val="24"/>
        </w:rPr>
        <w:t>4</w:t>
      </w:r>
      <w:r w:rsidRPr="00627938">
        <w:rPr>
          <w:rFonts w:ascii="Times New Roman" w:hAnsi="Times New Roman" w:cs="Times New Roman"/>
          <w:sz w:val="24"/>
          <w:szCs w:val="24"/>
        </w:rPr>
        <w:t>.</w:t>
      </w:r>
      <w:r w:rsidR="00EF7641" w:rsidRPr="006279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703C" w:rsidRDefault="0030703C" w:rsidP="0030703C">
      <w:pPr>
        <w:spacing w:before="120" w:after="120"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627938">
        <w:rPr>
          <w:rFonts w:ascii="Times New Roman" w:hAnsi="Times New Roman" w:cs="Times New Roman"/>
          <w:sz w:val="24"/>
          <w:szCs w:val="24"/>
        </w:rPr>
        <w:t xml:space="preserve">Art. </w:t>
      </w:r>
      <w:r w:rsidR="00593B5C" w:rsidRPr="00627938">
        <w:rPr>
          <w:rFonts w:ascii="Times New Roman" w:hAnsi="Times New Roman" w:cs="Times New Roman"/>
          <w:sz w:val="24"/>
          <w:szCs w:val="24"/>
        </w:rPr>
        <w:t>6</w:t>
      </w:r>
      <w:r w:rsidRPr="00627938">
        <w:rPr>
          <w:rFonts w:ascii="Times New Roman" w:hAnsi="Times New Roman" w:cs="Times New Roman"/>
          <w:sz w:val="24"/>
          <w:szCs w:val="24"/>
        </w:rPr>
        <w:t xml:space="preserve">. Prezentul ordin </w:t>
      </w:r>
      <w:r w:rsidRPr="00627938">
        <w:rPr>
          <w:rFonts w:ascii="Times New Roman" w:hAnsi="Times New Roman" w:cs="Times New Roman"/>
          <w:sz w:val="24"/>
          <w:szCs w:val="24"/>
          <w:lang w:val="it-IT"/>
        </w:rPr>
        <w:t xml:space="preserve">se publică în Monitorul Oficial al României, Partea I, </w:t>
      </w:r>
      <w:r w:rsidRPr="00627938">
        <w:rPr>
          <w:rFonts w:ascii="Times New Roman" w:hAnsi="Times New Roman" w:cs="Times New Roman"/>
          <w:sz w:val="24"/>
          <w:szCs w:val="24"/>
        </w:rPr>
        <w:t xml:space="preserve">și intră în vigoare la data de 01 ianuarie </w:t>
      </w:r>
      <w:r w:rsidR="00162472" w:rsidRPr="00627938">
        <w:rPr>
          <w:rFonts w:ascii="Times New Roman" w:hAnsi="Times New Roman" w:cs="Times New Roman"/>
          <w:sz w:val="24"/>
          <w:szCs w:val="24"/>
        </w:rPr>
        <w:t>201</w:t>
      </w:r>
      <w:r w:rsidR="00067F85">
        <w:rPr>
          <w:rFonts w:ascii="Times New Roman" w:hAnsi="Times New Roman" w:cs="Times New Roman"/>
          <w:sz w:val="24"/>
          <w:szCs w:val="24"/>
        </w:rPr>
        <w:t>6</w:t>
      </w:r>
      <w:r w:rsidRPr="00627938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8D068C" w:rsidRPr="00627938" w:rsidRDefault="008D068C" w:rsidP="0030703C">
      <w:pPr>
        <w:spacing w:before="120" w:after="120"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</w:p>
    <w:p w:rsidR="0030703C" w:rsidRPr="00627938" w:rsidRDefault="0030703C" w:rsidP="0030703C">
      <w:pPr>
        <w:pStyle w:val="Heading5"/>
        <w:numPr>
          <w:ilvl w:val="0"/>
          <w:numId w:val="0"/>
        </w:numPr>
        <w:tabs>
          <w:tab w:val="left" w:pos="708"/>
        </w:tabs>
        <w:spacing w:before="120" w:after="120" w:line="360" w:lineRule="auto"/>
        <w:ind w:firstLine="540"/>
        <w:jc w:val="center"/>
        <w:rPr>
          <w:szCs w:val="24"/>
          <w:lang w:val="ro-RO"/>
        </w:rPr>
      </w:pPr>
      <w:r w:rsidRPr="00627938">
        <w:rPr>
          <w:szCs w:val="24"/>
          <w:lang w:val="ro-RO"/>
        </w:rPr>
        <w:t>Președintele Autorității Naționale de Reglementare în Domeniul Energiei</w:t>
      </w:r>
    </w:p>
    <w:p w:rsidR="0030703C" w:rsidRDefault="0030703C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938">
        <w:rPr>
          <w:rFonts w:ascii="Times New Roman" w:hAnsi="Times New Roman" w:cs="Times New Roman"/>
          <w:b/>
          <w:sz w:val="24"/>
          <w:szCs w:val="24"/>
        </w:rPr>
        <w:t>NICULAE HAVRILEȚ</w:t>
      </w:r>
    </w:p>
    <w:p w:rsidR="00593786" w:rsidRDefault="00593786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720A" w:rsidRDefault="0000720A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720A" w:rsidRDefault="0000720A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720A" w:rsidRDefault="0000720A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720A" w:rsidRDefault="0000720A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720A" w:rsidRDefault="0000720A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720A" w:rsidRDefault="0000720A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720A" w:rsidRDefault="0000720A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720A" w:rsidRDefault="0000720A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720A" w:rsidRDefault="0000720A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720A" w:rsidRDefault="0000720A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720A" w:rsidRDefault="0000720A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720A" w:rsidRDefault="0000720A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720A" w:rsidRDefault="0000720A" w:rsidP="0030703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0720A" w:rsidRDefault="0000720A" w:rsidP="0030703C">
      <w:pPr>
        <w:rPr>
          <w:rFonts w:ascii="Times New Roman" w:hAnsi="Times New Roman" w:cs="Times New Roman"/>
          <w:sz w:val="24"/>
          <w:szCs w:val="24"/>
        </w:rPr>
      </w:pPr>
    </w:p>
    <w:p w:rsidR="0000720A" w:rsidRDefault="0000720A" w:rsidP="0030703C">
      <w:pPr>
        <w:rPr>
          <w:rFonts w:ascii="Times New Roman" w:hAnsi="Times New Roman" w:cs="Times New Roman"/>
          <w:sz w:val="24"/>
          <w:szCs w:val="24"/>
        </w:rPr>
      </w:pPr>
    </w:p>
    <w:p w:rsidR="00F94C55" w:rsidRDefault="000B008D" w:rsidP="00F94C55">
      <w:pPr>
        <w:spacing w:after="0" w:line="240" w:lineRule="auto"/>
        <w:ind w:left="7200" w:firstLine="720"/>
        <w:jc w:val="center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  <w:r w:rsidRPr="000B008D"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  <w:t>ANEXA</w:t>
      </w:r>
    </w:p>
    <w:p w:rsidR="000B008D" w:rsidRPr="00627938" w:rsidRDefault="000B008D" w:rsidP="00F94C55">
      <w:pPr>
        <w:spacing w:after="0" w:line="240" w:lineRule="auto"/>
        <w:ind w:left="7200" w:firstLine="720"/>
        <w:jc w:val="center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</w:p>
    <w:p w:rsidR="00F94C55" w:rsidRPr="00627938" w:rsidRDefault="00F94C55" w:rsidP="00F94C55">
      <w:pPr>
        <w:spacing w:after="0" w:line="240" w:lineRule="auto"/>
        <w:rPr>
          <w:rFonts w:ascii="Times New Roman" w:eastAsia="Batang" w:hAnsi="Times New Roman" w:cs="Times New Roman"/>
          <w:b/>
          <w:bCs/>
          <w:sz w:val="24"/>
          <w:szCs w:val="24"/>
          <w:lang w:val="pt-BR" w:eastAsia="ko-KR"/>
        </w:rPr>
      </w:pPr>
    </w:p>
    <w:p w:rsidR="00F94C55" w:rsidRPr="00627938" w:rsidRDefault="00F94C55" w:rsidP="00F94C55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627938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 xml:space="preserve">Tarife specifice pentru serviciul de distribuţie a energiei electrice prestat de </w:t>
      </w:r>
      <w:r w:rsidR="00865FAE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societatea</w:t>
      </w:r>
      <w:r w:rsidR="00865FAE" w:rsidRPr="00627938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 xml:space="preserve"> </w:t>
      </w:r>
      <w:r w:rsidRPr="00627938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FDEE Electrica Distribuție Transilvania Sud S.A., valabile începând cu data de 01.01.201</w:t>
      </w:r>
      <w:r w:rsidR="00067F85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6</w:t>
      </w:r>
    </w:p>
    <w:p w:rsidR="00F94C55" w:rsidRPr="00627938" w:rsidRDefault="00F94C55" w:rsidP="00F94C55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</w:p>
    <w:p w:rsidR="00F94C55" w:rsidRPr="00627938" w:rsidRDefault="00F94C55" w:rsidP="00F94C55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  <w:r w:rsidRPr="00627938">
        <w:rPr>
          <w:rFonts w:ascii="Times New Roman" w:eastAsia="Batang" w:hAnsi="Times New Roman" w:cs="Times New Roman"/>
          <w:sz w:val="24"/>
          <w:szCs w:val="24"/>
          <w:lang w:val="pt-BR" w:eastAsia="ko-KR"/>
        </w:rPr>
        <w:t>Tarifele nu conţin taxa pe valoarea adăugată</w:t>
      </w:r>
    </w:p>
    <w:p w:rsidR="00F94C55" w:rsidRPr="00627938" w:rsidRDefault="00F94C55" w:rsidP="00F94C55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</w:p>
    <w:p w:rsidR="00F94C55" w:rsidRPr="00627938" w:rsidRDefault="00F94C55" w:rsidP="00F94C55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tbl>
      <w:tblPr>
        <w:tblW w:w="8880" w:type="dxa"/>
        <w:jc w:val="center"/>
        <w:tblLook w:val="04A0" w:firstRow="1" w:lastRow="0" w:firstColumn="1" w:lastColumn="0" w:noHBand="0" w:noVBand="1"/>
      </w:tblPr>
      <w:tblGrid>
        <w:gridCol w:w="5360"/>
        <w:gridCol w:w="1440"/>
        <w:gridCol w:w="2080"/>
      </w:tblGrid>
      <w:tr w:rsidR="00627938" w:rsidRPr="00627938" w:rsidTr="000548EC">
        <w:trPr>
          <w:trHeight w:val="810"/>
          <w:jc w:val="center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8EC" w:rsidRPr="00627938" w:rsidRDefault="000548EC" w:rsidP="00054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6279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Operator de </w:t>
            </w:r>
            <w:proofErr w:type="spellStart"/>
            <w:r w:rsidRPr="006279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distribuţie</w:t>
            </w:r>
            <w:proofErr w:type="spellEnd"/>
            <w:r w:rsidRPr="006279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concesionar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8EC" w:rsidRPr="00627938" w:rsidRDefault="000548EC" w:rsidP="00054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6279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Nivel de tensiune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8EC" w:rsidRPr="00627938" w:rsidRDefault="000548EC" w:rsidP="00054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6279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Tarif specific (lei/MWh)</w:t>
            </w:r>
          </w:p>
        </w:tc>
      </w:tr>
      <w:tr w:rsidR="00541859" w:rsidRPr="00627938" w:rsidTr="00826083">
        <w:trPr>
          <w:trHeight w:val="315"/>
          <w:jc w:val="center"/>
        </w:trPr>
        <w:tc>
          <w:tcPr>
            <w:tcW w:w="5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859" w:rsidRPr="00627938" w:rsidRDefault="00541859" w:rsidP="00541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627938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SC FDEE Electrica </w:t>
            </w:r>
            <w:proofErr w:type="spellStart"/>
            <w:r w:rsidRPr="00627938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DistribuţieTransilvania</w:t>
            </w:r>
            <w:proofErr w:type="spellEnd"/>
            <w:r w:rsidRPr="00627938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Sud SA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859" w:rsidRPr="00627938" w:rsidRDefault="00541859" w:rsidP="00541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627938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859" w:rsidRPr="00541859" w:rsidRDefault="00541859" w:rsidP="00541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541859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21,22</w:t>
            </w:r>
          </w:p>
        </w:tc>
      </w:tr>
      <w:tr w:rsidR="00541859" w:rsidRPr="00627938" w:rsidTr="00826083">
        <w:trPr>
          <w:trHeight w:val="315"/>
          <w:jc w:val="center"/>
        </w:trPr>
        <w:tc>
          <w:tcPr>
            <w:tcW w:w="5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859" w:rsidRPr="00627938" w:rsidRDefault="00541859" w:rsidP="00541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859" w:rsidRPr="00627938" w:rsidRDefault="00541859" w:rsidP="00541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627938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MT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859" w:rsidRPr="00541859" w:rsidRDefault="00541859" w:rsidP="00541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541859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42,36</w:t>
            </w:r>
          </w:p>
        </w:tc>
      </w:tr>
      <w:tr w:rsidR="00541859" w:rsidRPr="00627938" w:rsidTr="00826083">
        <w:trPr>
          <w:trHeight w:val="315"/>
          <w:jc w:val="center"/>
        </w:trPr>
        <w:tc>
          <w:tcPr>
            <w:tcW w:w="5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859" w:rsidRPr="00627938" w:rsidRDefault="00541859" w:rsidP="00541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859" w:rsidRPr="00627938" w:rsidRDefault="00541859" w:rsidP="00541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627938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JT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859" w:rsidRPr="00541859" w:rsidRDefault="00541859" w:rsidP="00541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541859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108,44</w:t>
            </w:r>
          </w:p>
        </w:tc>
      </w:tr>
    </w:tbl>
    <w:p w:rsidR="00F94C55" w:rsidRPr="00627938" w:rsidRDefault="00F94C55" w:rsidP="00F94C55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F94C55" w:rsidRPr="00627938" w:rsidRDefault="00F94C55" w:rsidP="00F94C55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F94C55" w:rsidRPr="00627938" w:rsidRDefault="00F94C55" w:rsidP="00F94C55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147867" w:rsidRPr="00627938" w:rsidRDefault="00147867" w:rsidP="0030703C">
      <w:pPr>
        <w:rPr>
          <w:rFonts w:ascii="Times New Roman" w:hAnsi="Times New Roman" w:cs="Times New Roman"/>
          <w:sz w:val="24"/>
          <w:szCs w:val="24"/>
        </w:rPr>
      </w:pPr>
    </w:p>
    <w:sectPr w:rsidR="00147867" w:rsidRPr="00627938" w:rsidSect="008D068C">
      <w:footerReference w:type="default" r:id="rId7"/>
      <w:pgSz w:w="11906" w:h="16838"/>
      <w:pgMar w:top="709" w:right="70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5AF5" w:rsidRDefault="00BF5AF5" w:rsidP="00B641EE">
      <w:pPr>
        <w:spacing w:after="0" w:line="240" w:lineRule="auto"/>
      </w:pPr>
      <w:r>
        <w:separator/>
      </w:r>
    </w:p>
  </w:endnote>
  <w:endnote w:type="continuationSeparator" w:id="0">
    <w:p w:rsidR="00BF5AF5" w:rsidRDefault="00BF5AF5" w:rsidP="00B64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1387325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641EE" w:rsidRDefault="00B641E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0CD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641EE" w:rsidRDefault="00B641E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5AF5" w:rsidRDefault="00BF5AF5" w:rsidP="00B641EE">
      <w:pPr>
        <w:spacing w:after="0" w:line="240" w:lineRule="auto"/>
      </w:pPr>
      <w:r>
        <w:separator/>
      </w:r>
    </w:p>
  </w:footnote>
  <w:footnote w:type="continuationSeparator" w:id="0">
    <w:p w:rsidR="00BF5AF5" w:rsidRDefault="00BF5AF5" w:rsidP="00B641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12A0D"/>
    <w:multiLevelType w:val="hybridMultilevel"/>
    <w:tmpl w:val="7E2A93EE"/>
    <w:lvl w:ilvl="0" w:tplc="24368C4A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7CBC0752"/>
    <w:multiLevelType w:val="multilevel"/>
    <w:tmpl w:val="2CE47902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80"/>
        </w:tabs>
        <w:ind w:left="1008" w:hanging="1008"/>
      </w:pPr>
    </w:lvl>
    <w:lvl w:ilvl="5">
      <w:start w:val="1"/>
      <w:numFmt w:val="decimal"/>
      <w:pStyle w:val="Heading6"/>
      <w:lvlText w:val="(%6)"/>
      <w:lvlJc w:val="left"/>
      <w:pPr>
        <w:tabs>
          <w:tab w:val="num" w:pos="1277"/>
        </w:tabs>
        <w:ind w:left="1277" w:hanging="567"/>
      </w:pPr>
    </w:lvl>
    <w:lvl w:ilvl="6">
      <w:start w:val="1"/>
      <w:numFmt w:val="lowerRoman"/>
      <w:pStyle w:val="Heading7"/>
      <w:lvlText w:val="(%7)"/>
      <w:lvlJc w:val="left"/>
      <w:pPr>
        <w:tabs>
          <w:tab w:val="num" w:pos="1288"/>
        </w:tabs>
        <w:ind w:left="1135" w:hanging="567"/>
      </w:pPr>
    </w:lvl>
    <w:lvl w:ilvl="7">
      <w:start w:val="1"/>
      <w:numFmt w:val="decimalZero"/>
      <w:pStyle w:val="Heading8"/>
      <w:lvlText w:val="(%8)"/>
      <w:lvlJc w:val="left"/>
      <w:pPr>
        <w:tabs>
          <w:tab w:val="num" w:pos="1701"/>
        </w:tabs>
        <w:ind w:left="1701" w:hanging="567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D97"/>
    <w:rsid w:val="0000720A"/>
    <w:rsid w:val="000078EA"/>
    <w:rsid w:val="00042459"/>
    <w:rsid w:val="00045D7E"/>
    <w:rsid w:val="000548EC"/>
    <w:rsid w:val="00065761"/>
    <w:rsid w:val="00067F85"/>
    <w:rsid w:val="000B008D"/>
    <w:rsid w:val="000B5805"/>
    <w:rsid w:val="000B6EA9"/>
    <w:rsid w:val="00143214"/>
    <w:rsid w:val="00147867"/>
    <w:rsid w:val="00162472"/>
    <w:rsid w:val="001E71BB"/>
    <w:rsid w:val="00201D7D"/>
    <w:rsid w:val="00211DB9"/>
    <w:rsid w:val="00215745"/>
    <w:rsid w:val="002E749C"/>
    <w:rsid w:val="0030703C"/>
    <w:rsid w:val="003306E2"/>
    <w:rsid w:val="00355E0E"/>
    <w:rsid w:val="0037268C"/>
    <w:rsid w:val="003B29F2"/>
    <w:rsid w:val="003D56B9"/>
    <w:rsid w:val="004512EE"/>
    <w:rsid w:val="00466366"/>
    <w:rsid w:val="00486C25"/>
    <w:rsid w:val="004B4593"/>
    <w:rsid w:val="004D7856"/>
    <w:rsid w:val="004E013A"/>
    <w:rsid w:val="004E6067"/>
    <w:rsid w:val="004F317F"/>
    <w:rsid w:val="00541859"/>
    <w:rsid w:val="00593786"/>
    <w:rsid w:val="00593B5C"/>
    <w:rsid w:val="005B5318"/>
    <w:rsid w:val="005D3406"/>
    <w:rsid w:val="005D71B4"/>
    <w:rsid w:val="00627938"/>
    <w:rsid w:val="006669CD"/>
    <w:rsid w:val="006824F6"/>
    <w:rsid w:val="006D5FE8"/>
    <w:rsid w:val="00707FDB"/>
    <w:rsid w:val="00796730"/>
    <w:rsid w:val="007A56E3"/>
    <w:rsid w:val="007B68E5"/>
    <w:rsid w:val="007C6AA3"/>
    <w:rsid w:val="008219B0"/>
    <w:rsid w:val="00865FAE"/>
    <w:rsid w:val="008A1646"/>
    <w:rsid w:val="008D068C"/>
    <w:rsid w:val="009065C9"/>
    <w:rsid w:val="00A00CDD"/>
    <w:rsid w:val="00A9335B"/>
    <w:rsid w:val="00AB3349"/>
    <w:rsid w:val="00B10016"/>
    <w:rsid w:val="00B641EE"/>
    <w:rsid w:val="00B825B1"/>
    <w:rsid w:val="00B85114"/>
    <w:rsid w:val="00BC1646"/>
    <w:rsid w:val="00BE1038"/>
    <w:rsid w:val="00BF5AF5"/>
    <w:rsid w:val="00C61992"/>
    <w:rsid w:val="00C95BD7"/>
    <w:rsid w:val="00CA7D35"/>
    <w:rsid w:val="00CF7166"/>
    <w:rsid w:val="00D047F7"/>
    <w:rsid w:val="00D17309"/>
    <w:rsid w:val="00DA2A24"/>
    <w:rsid w:val="00DB4D74"/>
    <w:rsid w:val="00DC2020"/>
    <w:rsid w:val="00DE3046"/>
    <w:rsid w:val="00DF5D10"/>
    <w:rsid w:val="00E251B1"/>
    <w:rsid w:val="00EC2D97"/>
    <w:rsid w:val="00EF14E3"/>
    <w:rsid w:val="00EF7641"/>
    <w:rsid w:val="00F058F3"/>
    <w:rsid w:val="00F928AF"/>
    <w:rsid w:val="00F9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B8D31A-41ED-4599-9CD9-16F6428CE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18"/>
  </w:style>
  <w:style w:type="paragraph" w:styleId="Heading1">
    <w:name w:val="heading 1"/>
    <w:basedOn w:val="Normal"/>
    <w:next w:val="Normal"/>
    <w:link w:val="Heading1Char"/>
    <w:qFormat/>
    <w:rsid w:val="0030703C"/>
    <w:pPr>
      <w:keepNext/>
      <w:numPr>
        <w:numId w:val="2"/>
      </w:numPr>
      <w:spacing w:before="120" w:after="60" w:line="240" w:lineRule="auto"/>
      <w:outlineLvl w:val="0"/>
    </w:pPr>
    <w:rPr>
      <w:rFonts w:ascii="Times New Roman" w:eastAsia="Times New Roman" w:hAnsi="Times New Roman" w:cs="Times New Roman"/>
      <w:b/>
      <w:caps/>
      <w:sz w:val="28"/>
      <w:szCs w:val="20"/>
      <w:lang w:val="en-GB"/>
    </w:rPr>
  </w:style>
  <w:style w:type="paragraph" w:styleId="Heading2">
    <w:name w:val="heading 2"/>
    <w:aliases w:val="Major,2,(cntl 2),Ü2-DVG,h2,level 2,Subhead A,H2,Titre m"/>
    <w:basedOn w:val="Normal"/>
    <w:next w:val="Normal"/>
    <w:link w:val="Heading2Char"/>
    <w:semiHidden/>
    <w:unhideWhenUsed/>
    <w:qFormat/>
    <w:rsid w:val="0030703C"/>
    <w:pPr>
      <w:keepNext/>
      <w:numPr>
        <w:ilvl w:val="1"/>
        <w:numId w:val="2"/>
      </w:numPr>
      <w:spacing w:before="360" w:after="240" w:line="240" w:lineRule="auto"/>
      <w:outlineLvl w:val="1"/>
    </w:pPr>
    <w:rPr>
      <w:rFonts w:ascii="Times New Roman" w:eastAsia="Times New Roman" w:hAnsi="Times New Roman" w:cs="Times New Roman"/>
      <w:smallCaps/>
      <w:sz w:val="24"/>
      <w:szCs w:val="20"/>
      <w:lang w:val="en-GB"/>
    </w:rPr>
  </w:style>
  <w:style w:type="paragraph" w:styleId="Heading3">
    <w:name w:val="heading 3"/>
    <w:aliases w:val="No Indent"/>
    <w:basedOn w:val="Normal"/>
    <w:next w:val="Normal"/>
    <w:link w:val="Heading3Char"/>
    <w:semiHidden/>
    <w:unhideWhenUsed/>
    <w:qFormat/>
    <w:rsid w:val="0030703C"/>
    <w:pPr>
      <w:keepNext/>
      <w:numPr>
        <w:ilvl w:val="2"/>
        <w:numId w:val="2"/>
      </w:numPr>
      <w:spacing w:before="240" w:after="120" w:line="240" w:lineRule="auto"/>
      <w:outlineLvl w:val="2"/>
    </w:pPr>
    <w:rPr>
      <w:rFonts w:ascii="Times New Roman" w:eastAsia="Times New Roman" w:hAnsi="Times New Roman" w:cs="Times New Roman"/>
      <w:sz w:val="24"/>
      <w:szCs w:val="20"/>
      <w:lang w:val="it-IT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0703C"/>
    <w:pPr>
      <w:keepNext/>
      <w:numPr>
        <w:ilvl w:val="3"/>
        <w:numId w:val="2"/>
      </w:numPr>
      <w:spacing w:before="360" w:after="120" w:line="240" w:lineRule="auto"/>
      <w:outlineLvl w:val="3"/>
    </w:pPr>
    <w:rPr>
      <w:rFonts w:ascii="Times New Roman" w:eastAsia="Times New Roman" w:hAnsi="Times New Roman" w:cs="Times New Roman"/>
      <w:sz w:val="26"/>
      <w:szCs w:val="20"/>
      <w:lang w:val="it-IT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30703C"/>
    <w:pPr>
      <w:keepNext/>
      <w:numPr>
        <w:ilvl w:val="4"/>
        <w:numId w:val="2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30703C"/>
    <w:pPr>
      <w:numPr>
        <w:ilvl w:val="5"/>
        <w:numId w:val="2"/>
      </w:numPr>
      <w:tabs>
        <w:tab w:val="left" w:pos="567"/>
      </w:tabs>
      <w:spacing w:before="120" w:after="120" w:line="300" w:lineRule="atLeast"/>
      <w:jc w:val="both"/>
      <w:outlineLvl w:val="5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30703C"/>
    <w:pPr>
      <w:numPr>
        <w:ilvl w:val="6"/>
        <w:numId w:val="2"/>
      </w:numPr>
      <w:tabs>
        <w:tab w:val="left" w:pos="567"/>
      </w:tabs>
      <w:spacing w:before="80" w:after="80" w:line="300" w:lineRule="atLeast"/>
      <w:jc w:val="both"/>
      <w:outlineLvl w:val="6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8">
    <w:name w:val="heading 8"/>
    <w:aliases w:val="Heading 4 Text"/>
    <w:basedOn w:val="Normal"/>
    <w:next w:val="Normal"/>
    <w:link w:val="Heading8Char"/>
    <w:semiHidden/>
    <w:unhideWhenUsed/>
    <w:qFormat/>
    <w:rsid w:val="0030703C"/>
    <w:pPr>
      <w:numPr>
        <w:ilvl w:val="7"/>
        <w:numId w:val="2"/>
      </w:numPr>
      <w:spacing w:before="60" w:after="60" w:line="300" w:lineRule="atLeast"/>
      <w:jc w:val="both"/>
      <w:outlineLvl w:val="7"/>
    </w:pPr>
    <w:rPr>
      <w:rFonts w:ascii="Times New Roman" w:eastAsia="Times New Roman" w:hAnsi="Times New Roman" w:cs="Times New Roman"/>
      <w:sz w:val="24"/>
      <w:szCs w:val="20"/>
      <w:lang w:val="it-IT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30703C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 w:cs="Times New Roman"/>
      <w:b/>
      <w:i/>
      <w:sz w:val="18"/>
      <w:szCs w:val="20"/>
      <w:lang w:val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F7166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F7166"/>
    <w:rPr>
      <w:rFonts w:ascii="Calibri" w:hAnsi="Calibri"/>
      <w:szCs w:val="21"/>
    </w:rPr>
  </w:style>
  <w:style w:type="paragraph" w:styleId="ListParagraph">
    <w:name w:val="List Paragraph"/>
    <w:basedOn w:val="Normal"/>
    <w:uiPriority w:val="34"/>
    <w:qFormat/>
    <w:rsid w:val="005D71B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30703C"/>
    <w:rPr>
      <w:rFonts w:ascii="Times New Roman" w:eastAsia="Times New Roman" w:hAnsi="Times New Roman" w:cs="Times New Roman"/>
      <w:b/>
      <w:caps/>
      <w:sz w:val="28"/>
      <w:szCs w:val="20"/>
      <w:lang w:val="en-GB"/>
    </w:rPr>
  </w:style>
  <w:style w:type="character" w:customStyle="1" w:styleId="Heading2Char">
    <w:name w:val="Heading 2 Char"/>
    <w:aliases w:val="Major Char,2 Char,(cntl 2) Char,Ü2-DVG Char,h2 Char,level 2 Char,Subhead A Char,H2 Char,Titre m Char"/>
    <w:basedOn w:val="DefaultParagraphFont"/>
    <w:link w:val="Heading2"/>
    <w:semiHidden/>
    <w:rsid w:val="0030703C"/>
    <w:rPr>
      <w:rFonts w:ascii="Times New Roman" w:eastAsia="Times New Roman" w:hAnsi="Times New Roman" w:cs="Times New Roman"/>
      <w:smallCaps/>
      <w:sz w:val="24"/>
      <w:szCs w:val="20"/>
      <w:lang w:val="en-GB"/>
    </w:rPr>
  </w:style>
  <w:style w:type="character" w:customStyle="1" w:styleId="Heading3Char">
    <w:name w:val="Heading 3 Char"/>
    <w:aliases w:val="No Indent Char"/>
    <w:basedOn w:val="DefaultParagraphFont"/>
    <w:link w:val="Heading3"/>
    <w:semiHidden/>
    <w:rsid w:val="0030703C"/>
    <w:rPr>
      <w:rFonts w:ascii="Times New Roman" w:eastAsia="Times New Roman" w:hAnsi="Times New Roman" w:cs="Times New Roman"/>
      <w:sz w:val="24"/>
      <w:szCs w:val="20"/>
      <w:lang w:val="it-IT"/>
    </w:rPr>
  </w:style>
  <w:style w:type="character" w:customStyle="1" w:styleId="Heading4Char">
    <w:name w:val="Heading 4 Char"/>
    <w:basedOn w:val="DefaultParagraphFont"/>
    <w:link w:val="Heading4"/>
    <w:semiHidden/>
    <w:rsid w:val="0030703C"/>
    <w:rPr>
      <w:rFonts w:ascii="Times New Roman" w:eastAsia="Times New Roman" w:hAnsi="Times New Roman" w:cs="Times New Roman"/>
      <w:sz w:val="26"/>
      <w:szCs w:val="20"/>
      <w:lang w:val="it-IT"/>
    </w:rPr>
  </w:style>
  <w:style w:type="character" w:customStyle="1" w:styleId="Heading5Char">
    <w:name w:val="Heading 5 Char"/>
    <w:basedOn w:val="DefaultParagraphFont"/>
    <w:link w:val="Heading5"/>
    <w:semiHidden/>
    <w:rsid w:val="0030703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semiHidden/>
    <w:rsid w:val="0030703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semiHidden/>
    <w:rsid w:val="0030703C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Heading8Char">
    <w:name w:val="Heading 8 Char"/>
    <w:aliases w:val="Heading 4 Text Char"/>
    <w:basedOn w:val="DefaultParagraphFont"/>
    <w:link w:val="Heading8"/>
    <w:semiHidden/>
    <w:rsid w:val="0030703C"/>
    <w:rPr>
      <w:rFonts w:ascii="Times New Roman" w:eastAsia="Times New Roman" w:hAnsi="Times New Roman" w:cs="Times New Roman"/>
      <w:sz w:val="24"/>
      <w:szCs w:val="20"/>
      <w:lang w:val="it-IT"/>
    </w:rPr>
  </w:style>
  <w:style w:type="character" w:customStyle="1" w:styleId="Heading9Char">
    <w:name w:val="Heading 9 Char"/>
    <w:basedOn w:val="DefaultParagraphFont"/>
    <w:link w:val="Heading9"/>
    <w:semiHidden/>
    <w:rsid w:val="0030703C"/>
    <w:rPr>
      <w:rFonts w:ascii="Arial" w:eastAsia="Times New Roman" w:hAnsi="Arial" w:cs="Times New Roman"/>
      <w:b/>
      <w:i/>
      <w:sz w:val="18"/>
      <w:szCs w:val="20"/>
      <w:lang w:val="it-IT"/>
    </w:rPr>
  </w:style>
  <w:style w:type="paragraph" w:styleId="Header">
    <w:name w:val="header"/>
    <w:basedOn w:val="Normal"/>
    <w:link w:val="HeaderChar"/>
    <w:unhideWhenUsed/>
    <w:rsid w:val="00B64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641EE"/>
  </w:style>
  <w:style w:type="paragraph" w:styleId="Footer">
    <w:name w:val="footer"/>
    <w:basedOn w:val="Normal"/>
    <w:link w:val="FooterChar"/>
    <w:uiPriority w:val="99"/>
    <w:unhideWhenUsed/>
    <w:rsid w:val="00B64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1EE"/>
  </w:style>
  <w:style w:type="paragraph" w:styleId="BalloonText">
    <w:name w:val="Balloon Text"/>
    <w:basedOn w:val="Normal"/>
    <w:link w:val="BalloonTextChar"/>
    <w:uiPriority w:val="99"/>
    <w:semiHidden/>
    <w:unhideWhenUsed/>
    <w:rsid w:val="00B641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1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7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 BUCATARU</dc:creator>
  <cp:lastModifiedBy>Ruxandra MUSCAN</cp:lastModifiedBy>
  <cp:revision>3</cp:revision>
  <cp:lastPrinted>2014-12-15T13:34:00Z</cp:lastPrinted>
  <dcterms:created xsi:type="dcterms:W3CDTF">2015-11-27T11:32:00Z</dcterms:created>
  <dcterms:modified xsi:type="dcterms:W3CDTF">2015-11-27T11:33:00Z</dcterms:modified>
</cp:coreProperties>
</file>