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87C" w:rsidRDefault="0002487C" w:rsidP="0002487C">
      <w:pPr>
        <w:jc w:val="center"/>
        <w:rPr>
          <w:rFonts w:ascii="Times New Roman" w:hAnsi="Times New Roman" w:cs="Times New Roman"/>
          <w:b/>
          <w:sz w:val="24"/>
          <w:lang w:val="ro-RO"/>
        </w:rPr>
      </w:pPr>
    </w:p>
    <w:p w:rsidR="0002487C" w:rsidRPr="0002487C" w:rsidRDefault="0002487C" w:rsidP="0002487C">
      <w:pPr>
        <w:jc w:val="center"/>
        <w:rPr>
          <w:rFonts w:ascii="Times New Roman" w:hAnsi="Times New Roman" w:cs="Times New Roman"/>
          <w:b/>
          <w:sz w:val="24"/>
          <w:lang w:val="ro-RO"/>
        </w:rPr>
      </w:pPr>
      <w:r w:rsidRPr="0002487C">
        <w:rPr>
          <w:rFonts w:ascii="Times New Roman" w:hAnsi="Times New Roman" w:cs="Times New Roman"/>
          <w:b/>
          <w:sz w:val="24"/>
          <w:lang w:val="ro-RO"/>
        </w:rPr>
        <w:t>COMUNICAT DE PRESĂ</w:t>
      </w:r>
    </w:p>
    <w:p w:rsidR="0002487C" w:rsidRPr="0002487C" w:rsidRDefault="0002487C" w:rsidP="000248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02487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Aprobarea Standardului de </w:t>
      </w:r>
      <w:proofErr w:type="spellStart"/>
      <w:r w:rsidRPr="0002487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performanţă</w:t>
      </w:r>
      <w:proofErr w:type="spellEnd"/>
      <w:r w:rsidRPr="0002487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 pentru activitatea de furnizare a energiei electrice</w:t>
      </w:r>
    </w:p>
    <w:p w:rsidR="0002487C" w:rsidRPr="0002487C" w:rsidRDefault="0002487C" w:rsidP="0002487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02487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și a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Regulilor privind publicarea </w:t>
      </w:r>
      <w:proofErr w:type="spellStart"/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informaţiilor</w:t>
      </w:r>
      <w:proofErr w:type="spellEnd"/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aferente </w:t>
      </w:r>
      <w:proofErr w:type="spellStart"/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tranzacţiilor</w:t>
      </w:r>
      <w:proofErr w:type="spellEnd"/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încheiate pe </w:t>
      </w:r>
      <w:proofErr w:type="spellStart"/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piaţa</w:t>
      </w:r>
      <w:proofErr w:type="spellEnd"/>
      <w:r w:rsidRPr="0002487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 xml:space="preserve"> de energie electrică</w:t>
      </w:r>
    </w:p>
    <w:p w:rsidR="0002487C" w:rsidRPr="0002487C" w:rsidRDefault="0002487C" w:rsidP="0002487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02487C" w:rsidRPr="0002487C" w:rsidRDefault="0002487C" w:rsidP="0002487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487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Comitetul de reglementare al ANRE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aprobat, în ședința d</w:t>
      </w:r>
      <w:r w:rsidR="00654DB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 astăzi, </w:t>
      </w:r>
      <w:r w:rsidR="009D386C">
        <w:rPr>
          <w:rFonts w:ascii="Times New Roman" w:eastAsia="Times New Roman" w:hAnsi="Times New Roman" w:cs="Times New Roman"/>
          <w:sz w:val="24"/>
          <w:szCs w:val="24"/>
          <w:lang w:val="ro-RO"/>
        </w:rPr>
        <w:t>0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8.02.2017, un nou </w:t>
      </w:r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Standard de </w:t>
      </w:r>
      <w:proofErr w:type="spellStart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performanţă</w:t>
      </w:r>
      <w:proofErr w:type="spellEnd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pentru activitatea de furnizare a energiei electrice, 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reglementare elaborată în cadrul procesului de actualizare și completare a cadrului de reglementare existent și în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concordanţă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obiectivele de reglementare privind dezvoltarea unui sistem energetic eficient, fiabil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orientat către clientul final.</w:t>
      </w:r>
    </w:p>
    <w:p w:rsidR="0002487C" w:rsidRPr="0002487C" w:rsidRDefault="0002487C" w:rsidP="0002487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487C" w:rsidRPr="0002487C" w:rsidRDefault="0002487C" w:rsidP="0002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Prevederile </w:t>
      </w:r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Standardului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de </w:t>
      </w:r>
      <w:proofErr w:type="spellStart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performanţă</w:t>
      </w:r>
      <w:proofErr w:type="spellEnd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pentru activitatea de furnizare a energiei electrice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aprobat prin </w:t>
      </w:r>
      <w:r w:rsidRPr="0002487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Ordinul ANRE nr. 6/2017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, se aplică în relațiile dintre furnizor și clienții finali - cu ocazia derulării contractului de furnizare a energiei electrice</w:t>
      </w:r>
      <w:r w:rsidR="00203AE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</w:p>
    <w:p w:rsidR="0002487C" w:rsidRPr="0002487C" w:rsidRDefault="0002487C" w:rsidP="0002487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A3684A" w:rsidRDefault="0002487C" w:rsidP="00A36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Dintre principalele elementele de noutate introduse prin </w:t>
      </w:r>
      <w:r w:rsidRPr="00A3684A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Standardul</w:t>
      </w:r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aprobat astăzi menționăm</w:t>
      </w:r>
      <w:r w:rsidR="00A3684A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02487C" w:rsidRPr="00A3684A" w:rsidRDefault="0002487C" w:rsidP="00A3684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determinarea trimestrială de către furnizori a valorilor indicatorilor de </w:t>
      </w:r>
      <w:proofErr w:type="spellStart"/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>performanţă</w:t>
      </w:r>
      <w:proofErr w:type="spellEnd"/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activitatea de furnizare a energiei electrice, pe categorii de clienți finali respectiv casnici, </w:t>
      </w:r>
      <w:proofErr w:type="spellStart"/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>noncasnici</w:t>
      </w:r>
      <w:proofErr w:type="spellEnd"/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mici, </w:t>
      </w:r>
      <w:proofErr w:type="spellStart"/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>noncasnici</w:t>
      </w:r>
      <w:proofErr w:type="spellEnd"/>
      <w:r w:rsidRPr="00A3684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mari;</w:t>
      </w:r>
    </w:p>
    <w:p w:rsidR="0002487C" w:rsidRPr="0002487C" w:rsidRDefault="0002487C" w:rsidP="000248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obligaţia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operatorilor economici care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deţin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licenţă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furnizare a energiei electrice, dar nu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desfăşoară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activitate de furnizare la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clienţii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finali, de a publica pe paginile propri</w:t>
      </w:r>
      <w:r w:rsidR="006D49AF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internet, la termenele prevăzute în standard, pentru transmiterea la ANRE a raportărilor privind indicatorii de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performanţă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, o informare prin care motivează faptul că nu au calculat și publicat indicatorii de performanță;</w:t>
      </w:r>
    </w:p>
    <w:p w:rsidR="0002487C" w:rsidRPr="0002487C" w:rsidRDefault="0002487C" w:rsidP="000248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obligaţia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furnizorilor de ultimă instanță de a plăti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compensaţii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clienţilor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casnici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situaţia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care nu respectă termenele prevăzute în </w:t>
      </w:r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Procedura privind acordarea despăgubirilor </w:t>
      </w:r>
      <w:proofErr w:type="spellStart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clienţilor</w:t>
      </w:r>
      <w:proofErr w:type="spellEnd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casnici pentru receptoarele electrocasnice deteriorate ca efect al unor supratensiuni accidentale produse din culpa operatorului de </w:t>
      </w:r>
      <w:proofErr w:type="spellStart"/>
      <w:r w:rsidRPr="0002487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reţea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, aprobată prin Ordinul ANRE nr. 177/2015;</w:t>
      </w:r>
    </w:p>
    <w:p w:rsidR="0002487C" w:rsidRPr="0002487C" w:rsidRDefault="0002487C" w:rsidP="000248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s-a introdus prevederea ca</w:t>
      </w:r>
      <w:r w:rsidR="000F4ED2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cazul contractelor de furnizare a energiei electrice negociate, în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situaţia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care nu sunt îndeplinite nivelurile de calitate a serviciilor prestate, furnizorii să achite eventuale compensații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clienţilor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finali, conform prevederilor contractuale; </w:t>
      </w:r>
    </w:p>
    <w:p w:rsidR="0002487C" w:rsidRPr="0002487C" w:rsidRDefault="0002487C" w:rsidP="000248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îndeplinirea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atribuţiilor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sale, conform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reglementărilor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specifice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vigoare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obligaţia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organizeze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menţină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punct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unic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contact, care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cuprinde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02487C" w:rsidRPr="0002487C" w:rsidRDefault="0002487C" w:rsidP="0002487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gram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un</w:t>
      </w:r>
      <w:proofErr w:type="gram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punct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central, care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asigură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structură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specializată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comunicarea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clientul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final</w:t>
      </w:r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>Această</w:t>
      </w:r>
      <w:proofErr w:type="spellEnd"/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>structură</w:t>
      </w:r>
      <w:proofErr w:type="spellEnd"/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ofer</w:t>
      </w:r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>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>clientului</w:t>
      </w:r>
      <w:proofErr w:type="spellEnd"/>
      <w:r w:rsidR="002D573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final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prezentării</w:t>
      </w:r>
      <w:proofErr w:type="spellEnd"/>
      <w:r w:rsidR="00203AED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într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="00203AED">
        <w:rPr>
          <w:rFonts w:ascii="Times New Roman" w:eastAsia="Times New Roman" w:hAnsi="Times New Roman" w:cs="Times New Roman"/>
          <w:sz w:val="24"/>
          <w:szCs w:val="24"/>
          <w:lang w:val="en-US"/>
        </w:rPr>
        <w:t>un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loc</w:t>
      </w:r>
      <w:proofErr w:type="spellEnd"/>
      <w:r w:rsidR="00203AE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3AED">
        <w:rPr>
          <w:rFonts w:ascii="Times New Roman" w:eastAsia="Times New Roman" w:hAnsi="Times New Roman" w:cs="Times New Roman"/>
          <w:sz w:val="24"/>
          <w:szCs w:val="24"/>
          <w:lang w:val="en-US"/>
        </w:rPr>
        <w:t>prestabilit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prevăzut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registratură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proprie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dispune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personal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dotare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îndeplinirea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licenţa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furnizare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contractare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facturare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încasare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informare, preluarea și soluționarea plângerilor de natura serviciilor prestate etc.)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care, după caz, coordonează punctele de informare regională/locală ale furnizorului, ce sunt ușor accesibile și situate la distanță de maximum 50 km de locurile de consum ale clienților finali proprii care be</w:t>
      </w:r>
      <w:r w:rsidR="00F06DA0">
        <w:rPr>
          <w:rFonts w:ascii="Times New Roman" w:eastAsia="Times New Roman" w:hAnsi="Times New Roman" w:cs="Times New Roman"/>
          <w:sz w:val="24"/>
          <w:szCs w:val="24"/>
          <w:lang w:val="ro-RO"/>
        </w:rPr>
        <w:t>neficiază de serviciu universal</w:t>
      </w: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:rsidR="0002487C" w:rsidRPr="0002487C" w:rsidRDefault="0002487C" w:rsidP="0002487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un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serviciu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permanent de voce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date; </w:t>
      </w:r>
    </w:p>
    <w:p w:rsidR="0002487C" w:rsidRPr="0002487C" w:rsidRDefault="0002487C" w:rsidP="0002487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val="ro-RO"/>
        </w:rPr>
      </w:pPr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adresă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poştă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electronică;un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>număr</w:t>
      </w:r>
      <w:proofErr w:type="spellEnd"/>
      <w:r w:rsidRPr="000248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fax;</w:t>
      </w:r>
    </w:p>
    <w:p w:rsidR="0002487C" w:rsidRPr="0002487C" w:rsidRDefault="0002487C" w:rsidP="0002487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487C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introducerea unei anexe care cuprinde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informațiile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strict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necesare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care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solicitantul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trebuie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pună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dispoziția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furnizorului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pentru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întocmirea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unei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oferte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furnizar</w:t>
      </w:r>
      <w:r w:rsidR="00F06DA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proofErr w:type="spellEnd"/>
      <w:r w:rsidR="002D57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02487C" w:rsidRPr="0002487C" w:rsidRDefault="0002487C" w:rsidP="00024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02487C" w:rsidRPr="0002487C" w:rsidRDefault="0002487C" w:rsidP="00024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Impactul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socio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-economic</w:t>
      </w:r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al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Standardului</w:t>
      </w:r>
      <w:proofErr w:type="spellEnd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performanță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pentru</w:t>
      </w:r>
      <w:proofErr w:type="spellEnd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activitatea</w:t>
      </w:r>
      <w:proofErr w:type="spellEnd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furnizare</w:t>
      </w:r>
      <w:proofErr w:type="spellEnd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a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energiei</w:t>
      </w:r>
      <w:proofErr w:type="spellEnd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electrice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va fi unul pozitiv atât </w:t>
      </w:r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asupra </w:t>
      </w:r>
      <w:proofErr w:type="spellStart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pieţei</w:t>
      </w:r>
      <w:proofErr w:type="spellEnd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în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ansamblul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creşterea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protecţiei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consumatorilor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,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asigurarea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continuităţii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alimentării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cu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energie</w:t>
      </w:r>
      <w:proofErr w:type="spellEnd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electrică</w:t>
      </w:r>
      <w:proofErr w:type="spellEnd"/>
      <w:r w:rsid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248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și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promov</w:t>
      </w:r>
      <w:r w:rsid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area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concurenţ</w:t>
      </w:r>
      <w:r w:rsid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piaţa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electrică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asigurarea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unui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criteriu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suplimentar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selectarea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furnizorului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asupra</w:t>
      </w:r>
      <w:proofErr w:type="spellEnd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operatorilor</w:t>
      </w:r>
      <w:proofErr w:type="spellEnd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03AE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economici</w:t>
      </w:r>
      <w:proofErr w:type="spellEnd"/>
      <w:r w:rsidRPr="00024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–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6B0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obligaţia</w:t>
      </w:r>
      <w:proofErr w:type="spellEnd"/>
      <w:r w:rsidRPr="006B0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6B0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acestora</w:t>
      </w:r>
      <w:proofErr w:type="spellEnd"/>
      <w:r w:rsidRPr="006B0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de a</w:t>
      </w:r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asigura</w:t>
      </w:r>
      <w:proofErr w:type="spellEnd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clienţilor</w:t>
      </w:r>
      <w:proofErr w:type="spellEnd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finali</w:t>
      </w:r>
      <w:proofErr w:type="spellEnd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un standard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ridicat</w:t>
      </w:r>
      <w:proofErr w:type="spellEnd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furnizare</w:t>
      </w:r>
      <w:proofErr w:type="spellEnd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a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energiei</w:t>
      </w:r>
      <w:proofErr w:type="spellEnd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0248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electrice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în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condiţii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clar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definite,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transparente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nediscriminatorii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uşor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verificat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precum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și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asupra</w:t>
      </w:r>
      <w:proofErr w:type="spellEnd"/>
      <w:r w:rsidRPr="00024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consumatorilor</w:t>
      </w:r>
      <w:proofErr w:type="spellEnd"/>
      <w:r w:rsidRP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/</w:t>
      </w:r>
      <w:proofErr w:type="spellStart"/>
      <w:r w:rsidRP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clienţilor</w:t>
      </w:r>
      <w:proofErr w:type="spellEnd"/>
      <w:r w:rsidRP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0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finali</w:t>
      </w:r>
      <w:proofErr w:type="spellEnd"/>
      <w:r w:rsidRPr="00024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-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024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asigurarea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informării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clienţilor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finali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privire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la: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calitatea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serviciilor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oferite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compensaţiile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plătite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furnizorii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electrică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în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situaţia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în care nu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sunt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respectate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nivelurile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garantate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ale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indicatorilor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performanţă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precum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mijloacele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comunicare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informare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puse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dispoziţia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clienţilor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finali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către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furnizorii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energie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electrică</w:t>
      </w:r>
      <w:proofErr w:type="spellEnd"/>
      <w:r w:rsidRPr="0002487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p w:rsidR="0002487C" w:rsidRPr="0002487C" w:rsidRDefault="0002487C" w:rsidP="00024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02487C" w:rsidRPr="00161C33" w:rsidRDefault="0002487C" w:rsidP="0002487C">
      <w:pPr>
        <w:pStyle w:val="Default"/>
        <w:jc w:val="both"/>
        <w:rPr>
          <w:rFonts w:ascii="Times New Roman" w:hAnsi="Times New Roman" w:cs="Times New Roman"/>
          <w:i/>
          <w:iCs/>
          <w:lang w:val="ro-RO"/>
        </w:rPr>
      </w:pPr>
      <w:r w:rsidRPr="0002487C">
        <w:rPr>
          <w:rFonts w:ascii="Times New Roman" w:hAnsi="Times New Roman" w:cs="Times New Roman"/>
          <w:lang w:val="ro-RO"/>
        </w:rPr>
        <w:t xml:space="preserve">Tot în ședința </w:t>
      </w:r>
      <w:r w:rsidR="006E3D67">
        <w:rPr>
          <w:rFonts w:ascii="Times New Roman" w:hAnsi="Times New Roman" w:cs="Times New Roman"/>
          <w:lang w:val="ro-RO"/>
        </w:rPr>
        <w:t>de a</w:t>
      </w:r>
      <w:r>
        <w:rPr>
          <w:rFonts w:ascii="Times New Roman" w:hAnsi="Times New Roman" w:cs="Times New Roman"/>
          <w:lang w:val="ro-RO"/>
        </w:rPr>
        <w:t xml:space="preserve">stăzi, </w:t>
      </w:r>
      <w:r w:rsidRPr="0002487C">
        <w:rPr>
          <w:rFonts w:ascii="Times New Roman" w:hAnsi="Times New Roman" w:cs="Times New Roman"/>
          <w:lang w:val="ro-RO"/>
        </w:rPr>
        <w:t>8.02.2017,</w:t>
      </w:r>
      <w:r w:rsidRPr="0002487C">
        <w:rPr>
          <w:rFonts w:ascii="Times New Roman" w:hAnsi="Times New Roman" w:cs="Times New Roman"/>
          <w:b/>
          <w:lang w:val="ro-RO"/>
        </w:rPr>
        <w:t xml:space="preserve"> </w:t>
      </w:r>
      <w:r w:rsidRPr="00161C33">
        <w:rPr>
          <w:rFonts w:ascii="Times New Roman" w:hAnsi="Times New Roman" w:cs="Times New Roman"/>
          <w:b/>
          <w:bCs/>
          <w:lang w:val="ro-RO"/>
        </w:rPr>
        <w:t xml:space="preserve">Comitetul de reglementare al ANRE </w:t>
      </w:r>
      <w:r w:rsidRPr="00161C33">
        <w:rPr>
          <w:rFonts w:ascii="Times New Roman" w:hAnsi="Times New Roman" w:cs="Times New Roman"/>
          <w:lang w:val="ro-RO"/>
        </w:rPr>
        <w:t>a aprobat</w:t>
      </w:r>
      <w:r w:rsidRPr="00161C33">
        <w:rPr>
          <w:rFonts w:ascii="Times New Roman" w:hAnsi="Times New Roman" w:cs="Times New Roman"/>
          <w:b/>
          <w:bCs/>
          <w:lang w:val="ro-RO"/>
        </w:rPr>
        <w:t xml:space="preserve"> Ordinul 7/2017 </w:t>
      </w:r>
      <w:r w:rsidRPr="00161C33">
        <w:rPr>
          <w:rFonts w:ascii="Times New Roman" w:hAnsi="Times New Roman" w:cs="Times New Roman"/>
          <w:lang w:val="ro-RO"/>
        </w:rPr>
        <w:t xml:space="preserve">de aprobare a </w:t>
      </w:r>
      <w:r w:rsidRPr="00161C33">
        <w:rPr>
          <w:rFonts w:ascii="Times New Roman" w:hAnsi="Times New Roman" w:cs="Times New Roman"/>
          <w:i/>
          <w:iCs/>
          <w:lang w:val="ro-RO"/>
        </w:rPr>
        <w:t xml:space="preserve">Regulilor privind publicarea </w:t>
      </w:r>
      <w:proofErr w:type="spellStart"/>
      <w:r w:rsidRPr="00161C33">
        <w:rPr>
          <w:rFonts w:ascii="Times New Roman" w:hAnsi="Times New Roman" w:cs="Times New Roman"/>
          <w:i/>
          <w:iCs/>
          <w:lang w:val="ro-RO"/>
        </w:rPr>
        <w:t>informaţiilor</w:t>
      </w:r>
      <w:proofErr w:type="spellEnd"/>
      <w:r w:rsidRPr="00161C33">
        <w:rPr>
          <w:rFonts w:ascii="Times New Roman" w:hAnsi="Times New Roman" w:cs="Times New Roman"/>
          <w:i/>
          <w:iCs/>
          <w:lang w:val="ro-RO"/>
        </w:rPr>
        <w:t xml:space="preserve"> aferente </w:t>
      </w:r>
      <w:proofErr w:type="spellStart"/>
      <w:r w:rsidRPr="00161C33">
        <w:rPr>
          <w:rFonts w:ascii="Times New Roman" w:hAnsi="Times New Roman" w:cs="Times New Roman"/>
          <w:i/>
          <w:iCs/>
          <w:lang w:val="ro-RO"/>
        </w:rPr>
        <w:t>tranzacţiilor</w:t>
      </w:r>
      <w:proofErr w:type="spellEnd"/>
      <w:r w:rsidRPr="00161C33">
        <w:rPr>
          <w:rFonts w:ascii="Times New Roman" w:hAnsi="Times New Roman" w:cs="Times New Roman"/>
          <w:i/>
          <w:iCs/>
          <w:lang w:val="ro-RO"/>
        </w:rPr>
        <w:t xml:space="preserve"> încheiate pe </w:t>
      </w:r>
      <w:proofErr w:type="spellStart"/>
      <w:r w:rsidRPr="00161C33">
        <w:rPr>
          <w:rFonts w:ascii="Times New Roman" w:hAnsi="Times New Roman" w:cs="Times New Roman"/>
          <w:i/>
          <w:iCs/>
          <w:lang w:val="ro-RO"/>
        </w:rPr>
        <w:t>piaţa</w:t>
      </w:r>
      <w:proofErr w:type="spellEnd"/>
      <w:r w:rsidRPr="00161C33">
        <w:rPr>
          <w:rFonts w:ascii="Times New Roman" w:hAnsi="Times New Roman" w:cs="Times New Roman"/>
          <w:i/>
          <w:iCs/>
          <w:lang w:val="ro-RO"/>
        </w:rPr>
        <w:t xml:space="preserve"> de energie electrică, </w:t>
      </w:r>
      <w:r w:rsidRPr="00161C33">
        <w:rPr>
          <w:rFonts w:ascii="Times New Roman" w:hAnsi="Times New Roman" w:cs="Times New Roman"/>
          <w:lang w:val="ro-RO"/>
        </w:rPr>
        <w:t xml:space="preserve">ordin aprobat pentru respectarea prevederilor introduse prin Legea 203/2016 de modificare </w:t>
      </w:r>
      <w:r w:rsidR="003946C5">
        <w:rPr>
          <w:rFonts w:ascii="Times New Roman" w:hAnsi="Times New Roman" w:cs="Times New Roman"/>
          <w:lang w:val="ro-RO"/>
        </w:rPr>
        <w:t>ș</w:t>
      </w:r>
      <w:r w:rsidRPr="00161C33">
        <w:rPr>
          <w:rFonts w:ascii="Times New Roman" w:hAnsi="Times New Roman" w:cs="Times New Roman"/>
          <w:lang w:val="ro-RO"/>
        </w:rPr>
        <w:t xml:space="preserve">i completare a Legii energiei electrice </w:t>
      </w:r>
      <w:proofErr w:type="spellStart"/>
      <w:r w:rsidRPr="00161C33">
        <w:rPr>
          <w:rFonts w:ascii="Times New Roman" w:hAnsi="Times New Roman" w:cs="Times New Roman"/>
          <w:lang w:val="ro-RO"/>
        </w:rPr>
        <w:t>şi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a gazelor naturale nr. 123/2012.</w:t>
      </w:r>
    </w:p>
    <w:p w:rsidR="0002487C" w:rsidRDefault="0002487C" w:rsidP="0002487C">
      <w:pPr>
        <w:pStyle w:val="Default"/>
        <w:jc w:val="both"/>
        <w:rPr>
          <w:rFonts w:ascii="Times New Roman" w:hAnsi="Times New Roman" w:cs="Times New Roman"/>
          <w:lang w:val="ro-RO"/>
        </w:rPr>
      </w:pPr>
      <w:bookmarkStart w:id="0" w:name="_GoBack"/>
      <w:bookmarkEnd w:id="0"/>
    </w:p>
    <w:p w:rsidR="0002487C" w:rsidRPr="00A8239E" w:rsidRDefault="0002487C" w:rsidP="0002487C">
      <w:pPr>
        <w:pStyle w:val="Default"/>
        <w:jc w:val="both"/>
        <w:rPr>
          <w:rFonts w:ascii="Times New Roman" w:hAnsi="Times New Roman" w:cs="Times New Roman"/>
          <w:lang w:val="es-ES_tradnl"/>
        </w:rPr>
      </w:pPr>
      <w:r w:rsidRPr="00161C33">
        <w:rPr>
          <w:rFonts w:ascii="Times New Roman" w:hAnsi="Times New Roman" w:cs="Times New Roman"/>
          <w:lang w:val="ro-RO"/>
        </w:rPr>
        <w:t>Ordinul i</w:t>
      </w:r>
      <w:proofErr w:type="spellStart"/>
      <w:r w:rsidR="00240FEE">
        <w:rPr>
          <w:rFonts w:ascii="Times New Roman" w:hAnsi="Times New Roman" w:cs="Times New Roman"/>
          <w:lang w:val="es-ES_tradnl"/>
        </w:rPr>
        <w:t>nstituie</w:t>
      </w:r>
      <w:proofErr w:type="spellEnd"/>
      <w:r w:rsidR="00240FE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ca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obligaţie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pentru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părţile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implicate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în </w:t>
      </w:r>
      <w:proofErr w:type="spellStart"/>
      <w:r w:rsidRPr="00A8239E">
        <w:rPr>
          <w:rFonts w:ascii="Times New Roman" w:hAnsi="Times New Roman" w:cs="Times New Roman"/>
          <w:lang w:val="es-ES_tradnl"/>
        </w:rPr>
        <w:t>contractele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încheiate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pe </w:t>
      </w:r>
      <w:proofErr w:type="spellStart"/>
      <w:r w:rsidRPr="00A8239E">
        <w:rPr>
          <w:rFonts w:ascii="Times New Roman" w:hAnsi="Times New Roman" w:cs="Times New Roman"/>
          <w:lang w:val="es-ES_tradnl"/>
        </w:rPr>
        <w:t>piaţa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reglementată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sau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 w:rsidRPr="00A8239E">
        <w:rPr>
          <w:rFonts w:ascii="Times New Roman" w:hAnsi="Times New Roman" w:cs="Times New Roman"/>
          <w:lang w:val="es-ES_tradnl"/>
        </w:rPr>
        <w:t>export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să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transmită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operatorului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pieţei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 w:rsidRPr="00A8239E">
        <w:rPr>
          <w:rFonts w:ascii="Times New Roman" w:hAnsi="Times New Roman" w:cs="Times New Roman"/>
          <w:lang w:val="es-ES_tradnl"/>
        </w:rPr>
        <w:t>energie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electrică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o copie a </w:t>
      </w:r>
      <w:proofErr w:type="spellStart"/>
      <w:r w:rsidRPr="00A8239E">
        <w:rPr>
          <w:rFonts w:ascii="Times New Roman" w:hAnsi="Times New Roman" w:cs="Times New Roman"/>
          <w:lang w:val="es-ES_tradnl"/>
        </w:rPr>
        <w:t>acestor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contracte, în </w:t>
      </w:r>
      <w:proofErr w:type="spellStart"/>
      <w:r w:rsidRPr="00A8239E">
        <w:rPr>
          <w:rFonts w:ascii="Times New Roman" w:hAnsi="Times New Roman" w:cs="Times New Roman"/>
          <w:lang w:val="es-ES_tradnl"/>
        </w:rPr>
        <w:t>termen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 w:rsidRPr="00A8239E">
        <w:rPr>
          <w:rFonts w:ascii="Times New Roman" w:hAnsi="Times New Roman" w:cs="Times New Roman"/>
          <w:lang w:val="es-ES_tradnl"/>
        </w:rPr>
        <w:t>maxim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7 </w:t>
      </w:r>
      <w:proofErr w:type="spellStart"/>
      <w:r w:rsidRPr="00A8239E">
        <w:rPr>
          <w:rFonts w:ascii="Times New Roman" w:hAnsi="Times New Roman" w:cs="Times New Roman"/>
          <w:lang w:val="es-ES_tradnl"/>
        </w:rPr>
        <w:t>zile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la data </w:t>
      </w:r>
      <w:proofErr w:type="spellStart"/>
      <w:r w:rsidRPr="00A8239E">
        <w:rPr>
          <w:rFonts w:ascii="Times New Roman" w:hAnsi="Times New Roman" w:cs="Times New Roman"/>
          <w:lang w:val="es-ES_tradnl"/>
        </w:rPr>
        <w:t>încheierii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lor</w:t>
      </w:r>
      <w:proofErr w:type="spellEnd"/>
      <w:r>
        <w:rPr>
          <w:rFonts w:ascii="Times New Roman" w:hAnsi="Times New Roman" w:cs="Times New Roman"/>
          <w:lang w:val="es-ES_tradnl"/>
        </w:rPr>
        <w:t xml:space="preserve">, </w:t>
      </w:r>
      <w:proofErr w:type="spellStart"/>
      <w:r>
        <w:rPr>
          <w:rFonts w:ascii="Times New Roman" w:hAnsi="Times New Roman" w:cs="Times New Roman"/>
          <w:lang w:val="es-ES_tradnl"/>
        </w:rPr>
        <w:t>respectiv</w:t>
      </w:r>
      <w:proofErr w:type="spellEnd"/>
      <w:r>
        <w:rPr>
          <w:rFonts w:ascii="Times New Roman" w:hAnsi="Times New Roman" w:cs="Times New Roman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lang w:val="es-ES_tradnl"/>
        </w:rPr>
        <w:t>maxim</w:t>
      </w:r>
      <w:proofErr w:type="spellEnd"/>
      <w:r>
        <w:rPr>
          <w:rFonts w:ascii="Times New Roman" w:hAnsi="Times New Roman" w:cs="Times New Roman"/>
          <w:lang w:val="es-ES_tradnl"/>
        </w:rPr>
        <w:t xml:space="preserve"> 7 </w:t>
      </w:r>
      <w:proofErr w:type="spellStart"/>
      <w:r>
        <w:rPr>
          <w:rFonts w:ascii="Times New Roman" w:hAnsi="Times New Roman" w:cs="Times New Roman"/>
          <w:lang w:val="es-ES_tradnl"/>
        </w:rPr>
        <w:t>zile</w:t>
      </w:r>
      <w:proofErr w:type="spellEnd"/>
      <w:r>
        <w:rPr>
          <w:rFonts w:ascii="Times New Roman" w:hAnsi="Times New Roman" w:cs="Times New Roman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lang w:val="es-ES_tradnl"/>
        </w:rPr>
        <w:t>pentru</w:t>
      </w:r>
      <w:proofErr w:type="spellEnd"/>
      <w:r>
        <w:rPr>
          <w:rFonts w:ascii="Times New Roman" w:hAnsi="Times New Roman" w:cs="Times New Roman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lang w:val="es-ES_tradnl"/>
        </w:rPr>
        <w:t>contractele</w:t>
      </w:r>
      <w:proofErr w:type="spellEnd"/>
      <w:r>
        <w:rPr>
          <w:rFonts w:ascii="Times New Roman" w:hAnsi="Times New Roman" w:cs="Times New Roman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lang w:val="es-ES_tradnl"/>
        </w:rPr>
        <w:t>încheiate</w:t>
      </w:r>
      <w:proofErr w:type="spellEnd"/>
      <w:r>
        <w:rPr>
          <w:rFonts w:ascii="Times New Roman" w:hAnsi="Times New Roman" w:cs="Times New Roman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lang w:val="es-ES_tradnl"/>
        </w:rPr>
        <w:t>înainte</w:t>
      </w:r>
      <w:proofErr w:type="spellEnd"/>
      <w:r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>
        <w:rPr>
          <w:rFonts w:ascii="Times New Roman" w:hAnsi="Times New Roman" w:cs="Times New Roman"/>
          <w:lang w:val="es-ES_tradnl"/>
        </w:rPr>
        <w:t>intrarea</w:t>
      </w:r>
      <w:proofErr w:type="spellEnd"/>
      <w:r>
        <w:rPr>
          <w:rFonts w:ascii="Times New Roman" w:hAnsi="Times New Roman" w:cs="Times New Roman"/>
          <w:lang w:val="es-ES_tradnl"/>
        </w:rPr>
        <w:t xml:space="preserve"> în </w:t>
      </w:r>
      <w:proofErr w:type="spellStart"/>
      <w:r>
        <w:rPr>
          <w:rFonts w:ascii="Times New Roman" w:hAnsi="Times New Roman" w:cs="Times New Roman"/>
          <w:lang w:val="es-ES_tradnl"/>
        </w:rPr>
        <w:t>vigoare</w:t>
      </w:r>
      <w:proofErr w:type="spellEnd"/>
      <w:r>
        <w:rPr>
          <w:rFonts w:ascii="Times New Roman" w:hAnsi="Times New Roman" w:cs="Times New Roman"/>
          <w:lang w:val="es-ES_tradnl"/>
        </w:rPr>
        <w:t xml:space="preserve"> a </w:t>
      </w:r>
      <w:proofErr w:type="spellStart"/>
      <w:r>
        <w:rPr>
          <w:rFonts w:ascii="Times New Roman" w:hAnsi="Times New Roman" w:cs="Times New Roman"/>
          <w:lang w:val="es-ES_tradnl"/>
        </w:rPr>
        <w:t>Ordinului</w:t>
      </w:r>
      <w:proofErr w:type="spellEnd"/>
      <w:r>
        <w:rPr>
          <w:rFonts w:ascii="Times New Roman" w:hAnsi="Times New Roman" w:cs="Times New Roman"/>
          <w:lang w:val="es-ES_tradnl"/>
        </w:rPr>
        <w:t>.</w:t>
      </w:r>
      <w:r w:rsidRPr="00A8239E">
        <w:rPr>
          <w:rFonts w:ascii="Times New Roman" w:hAnsi="Times New Roman" w:cs="Times New Roman"/>
          <w:lang w:val="es-ES_tradnl"/>
        </w:rPr>
        <w:t xml:space="preserve"> </w:t>
      </w:r>
    </w:p>
    <w:p w:rsidR="0002487C" w:rsidRPr="00A8239E" w:rsidRDefault="0002487C" w:rsidP="0002487C">
      <w:pPr>
        <w:pStyle w:val="Default"/>
        <w:jc w:val="both"/>
        <w:rPr>
          <w:rFonts w:ascii="Times New Roman" w:hAnsi="Times New Roman" w:cs="Times New Roman"/>
          <w:lang w:val="es-ES_tradnl"/>
        </w:rPr>
      </w:pPr>
    </w:p>
    <w:p w:rsidR="0002487C" w:rsidRPr="00161C33" w:rsidRDefault="0002487C" w:rsidP="0002487C">
      <w:pPr>
        <w:pStyle w:val="Default"/>
        <w:jc w:val="both"/>
        <w:rPr>
          <w:rFonts w:ascii="Times New Roman" w:hAnsi="Times New Roman" w:cs="Times New Roman"/>
          <w:lang w:val="ro-RO"/>
        </w:rPr>
      </w:pPr>
      <w:r w:rsidRPr="00A8239E">
        <w:rPr>
          <w:rFonts w:ascii="Times New Roman" w:hAnsi="Times New Roman" w:cs="Times New Roman"/>
          <w:lang w:val="es-ES_tradnl"/>
        </w:rPr>
        <w:t xml:space="preserve">La </w:t>
      </w:r>
      <w:proofErr w:type="spellStart"/>
      <w:r w:rsidRPr="00A8239E">
        <w:rPr>
          <w:rFonts w:ascii="Times New Roman" w:hAnsi="Times New Roman" w:cs="Times New Roman"/>
          <w:lang w:val="es-ES_tradnl"/>
        </w:rPr>
        <w:t>rândul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său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, </w:t>
      </w:r>
      <w:proofErr w:type="spellStart"/>
      <w:r w:rsidRPr="00A8239E">
        <w:rPr>
          <w:rFonts w:ascii="Times New Roman" w:hAnsi="Times New Roman" w:cs="Times New Roman"/>
          <w:lang w:val="es-ES_tradnl"/>
        </w:rPr>
        <w:t>operatorul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pie</w:t>
      </w:r>
      <w:r w:rsidR="006E3D67">
        <w:rPr>
          <w:rFonts w:ascii="Times New Roman" w:hAnsi="Times New Roman" w:cs="Times New Roman"/>
          <w:lang w:val="es-ES_tradnl"/>
        </w:rPr>
        <w:t>ț</w:t>
      </w:r>
      <w:r w:rsidRPr="00A8239E">
        <w:rPr>
          <w:rFonts w:ascii="Times New Roman" w:hAnsi="Times New Roman" w:cs="Times New Roman"/>
          <w:lang w:val="es-ES_tradnl"/>
        </w:rPr>
        <w:t>ei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 w:rsidRPr="00A8239E">
        <w:rPr>
          <w:rFonts w:ascii="Times New Roman" w:hAnsi="Times New Roman" w:cs="Times New Roman"/>
          <w:lang w:val="es-ES_tradnl"/>
        </w:rPr>
        <w:t>energie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publică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informa</w:t>
      </w:r>
      <w:r>
        <w:rPr>
          <w:rFonts w:ascii="Times New Roman" w:hAnsi="Times New Roman" w:cs="Times New Roman"/>
          <w:lang w:val="es-ES_tradnl"/>
        </w:rPr>
        <w:t>ț</w:t>
      </w:r>
      <w:r w:rsidRPr="00A8239E">
        <w:rPr>
          <w:rFonts w:ascii="Times New Roman" w:hAnsi="Times New Roman" w:cs="Times New Roman"/>
          <w:lang w:val="es-ES_tradnl"/>
        </w:rPr>
        <w:t>iile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referitoare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la </w:t>
      </w:r>
      <w:proofErr w:type="spellStart"/>
      <w:r w:rsidRPr="00A8239E">
        <w:rPr>
          <w:rFonts w:ascii="Times New Roman" w:hAnsi="Times New Roman" w:cs="Times New Roman"/>
          <w:lang w:val="es-ES_tradnl"/>
        </w:rPr>
        <w:t>preţurile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şi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cantităţile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stabilite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în </w:t>
      </w:r>
      <w:proofErr w:type="spellStart"/>
      <w:r w:rsidRPr="00A8239E">
        <w:rPr>
          <w:rFonts w:ascii="Times New Roman" w:hAnsi="Times New Roman" w:cs="Times New Roman"/>
          <w:lang w:val="es-ES_tradnl"/>
        </w:rPr>
        <w:t>urma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tranzacţiilor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efectuate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pe </w:t>
      </w:r>
      <w:proofErr w:type="spellStart"/>
      <w:r w:rsidRPr="00A8239E">
        <w:rPr>
          <w:rFonts w:ascii="Times New Roman" w:hAnsi="Times New Roman" w:cs="Times New Roman"/>
          <w:lang w:val="es-ES_tradnl"/>
        </w:rPr>
        <w:t>toate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pieţele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centralizate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 w:rsidRPr="00A8239E">
        <w:rPr>
          <w:rFonts w:ascii="Times New Roman" w:hAnsi="Times New Roman" w:cs="Times New Roman"/>
          <w:lang w:val="es-ES_tradnl"/>
        </w:rPr>
        <w:t>energie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electrică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, </w:t>
      </w:r>
      <w:proofErr w:type="spellStart"/>
      <w:r w:rsidRPr="00A8239E">
        <w:rPr>
          <w:rFonts w:ascii="Times New Roman" w:hAnsi="Times New Roman" w:cs="Times New Roman"/>
          <w:lang w:val="es-ES_tradnl"/>
        </w:rPr>
        <w:t>inclusiv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contractele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pe </w:t>
      </w:r>
      <w:proofErr w:type="spellStart"/>
      <w:r w:rsidRPr="00A8239E">
        <w:rPr>
          <w:rFonts w:ascii="Times New Roman" w:hAnsi="Times New Roman" w:cs="Times New Roman"/>
          <w:lang w:val="es-ES_tradnl"/>
        </w:rPr>
        <w:t>piaţa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reglementată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sau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de </w:t>
      </w:r>
      <w:proofErr w:type="spellStart"/>
      <w:r w:rsidRPr="00A8239E">
        <w:rPr>
          <w:rFonts w:ascii="Times New Roman" w:hAnsi="Times New Roman" w:cs="Times New Roman"/>
          <w:lang w:val="es-ES_tradnl"/>
        </w:rPr>
        <w:t>export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, </w:t>
      </w:r>
      <w:proofErr w:type="spellStart"/>
      <w:r w:rsidRPr="00A8239E">
        <w:rPr>
          <w:rFonts w:ascii="Times New Roman" w:hAnsi="Times New Roman" w:cs="Times New Roman"/>
          <w:lang w:val="es-ES_tradnl"/>
        </w:rPr>
        <w:t>cu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respectarea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condi</w:t>
      </w:r>
      <w:r>
        <w:rPr>
          <w:rFonts w:ascii="Times New Roman" w:hAnsi="Times New Roman" w:cs="Times New Roman"/>
          <w:lang w:val="es-ES_tradnl"/>
        </w:rPr>
        <w:t>ț</w:t>
      </w:r>
      <w:r w:rsidRPr="00A8239E">
        <w:rPr>
          <w:rFonts w:ascii="Times New Roman" w:hAnsi="Times New Roman" w:cs="Times New Roman"/>
          <w:lang w:val="es-ES_tradnl"/>
        </w:rPr>
        <w:t>iilor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proofErr w:type="spellStart"/>
      <w:r w:rsidRPr="00A8239E">
        <w:rPr>
          <w:rFonts w:ascii="Times New Roman" w:hAnsi="Times New Roman" w:cs="Times New Roman"/>
          <w:lang w:val="es-ES_tradnl"/>
        </w:rPr>
        <w:t>prevăzute</w:t>
      </w:r>
      <w:proofErr w:type="spellEnd"/>
      <w:r w:rsidRPr="00A8239E">
        <w:rPr>
          <w:rFonts w:ascii="Times New Roman" w:hAnsi="Times New Roman" w:cs="Times New Roman"/>
          <w:lang w:val="es-ES_tradnl"/>
        </w:rPr>
        <w:t xml:space="preserve"> </w:t>
      </w:r>
      <w:r w:rsidR="00240FEE">
        <w:rPr>
          <w:rFonts w:ascii="Times New Roman" w:hAnsi="Times New Roman" w:cs="Times New Roman"/>
          <w:lang w:val="ro-RO"/>
        </w:rPr>
        <w:t>la art. 43 (2) din L</w:t>
      </w:r>
      <w:r w:rsidRPr="00161C33">
        <w:rPr>
          <w:rFonts w:ascii="Times New Roman" w:hAnsi="Times New Roman" w:cs="Times New Roman"/>
          <w:lang w:val="ro-RO"/>
        </w:rPr>
        <w:t xml:space="preserve">egea 123/2012 potrivit cărora operatorului </w:t>
      </w:r>
      <w:proofErr w:type="spellStart"/>
      <w:r w:rsidRPr="00161C33">
        <w:rPr>
          <w:rFonts w:ascii="Times New Roman" w:hAnsi="Times New Roman" w:cs="Times New Roman"/>
          <w:lang w:val="ro-RO"/>
        </w:rPr>
        <w:t>pieţei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de energie electrică nu îi este permisă divulgarea </w:t>
      </w:r>
      <w:proofErr w:type="spellStart"/>
      <w:r w:rsidRPr="00161C33">
        <w:rPr>
          <w:rFonts w:ascii="Times New Roman" w:hAnsi="Times New Roman" w:cs="Times New Roman"/>
          <w:lang w:val="ro-RO"/>
        </w:rPr>
        <w:t>informaţiilor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legate de </w:t>
      </w:r>
      <w:proofErr w:type="spellStart"/>
      <w:r w:rsidRPr="00161C33">
        <w:rPr>
          <w:rFonts w:ascii="Times New Roman" w:hAnsi="Times New Roman" w:cs="Times New Roman"/>
          <w:lang w:val="ro-RO"/>
        </w:rPr>
        <w:t>tranzacţiile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de energie electrică pe care le </w:t>
      </w:r>
      <w:proofErr w:type="spellStart"/>
      <w:r w:rsidRPr="00161C33">
        <w:rPr>
          <w:rFonts w:ascii="Times New Roman" w:hAnsi="Times New Roman" w:cs="Times New Roman"/>
          <w:lang w:val="ro-RO"/>
        </w:rPr>
        <w:t>deţine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, </w:t>
      </w:r>
      <w:proofErr w:type="spellStart"/>
      <w:r w:rsidRPr="00161C33">
        <w:rPr>
          <w:rFonts w:ascii="Times New Roman" w:hAnsi="Times New Roman" w:cs="Times New Roman"/>
          <w:lang w:val="ro-RO"/>
        </w:rPr>
        <w:t>obţinute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pe parcursul </w:t>
      </w:r>
      <w:proofErr w:type="spellStart"/>
      <w:r w:rsidRPr="00161C33">
        <w:rPr>
          <w:rFonts w:ascii="Times New Roman" w:hAnsi="Times New Roman" w:cs="Times New Roman"/>
          <w:lang w:val="ro-RO"/>
        </w:rPr>
        <w:t>activităţii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sale, altfel decât în </w:t>
      </w:r>
      <w:proofErr w:type="spellStart"/>
      <w:r w:rsidRPr="00161C33">
        <w:rPr>
          <w:rFonts w:ascii="Times New Roman" w:hAnsi="Times New Roman" w:cs="Times New Roman"/>
          <w:lang w:val="ro-RO"/>
        </w:rPr>
        <w:t>condiţiile</w:t>
      </w:r>
      <w:proofErr w:type="spellEnd"/>
      <w:r w:rsidRPr="00161C33">
        <w:rPr>
          <w:rFonts w:ascii="Times New Roman" w:hAnsi="Times New Roman" w:cs="Times New Roman"/>
          <w:lang w:val="ro-RO"/>
        </w:rPr>
        <w:t xml:space="preserve"> legii.</w:t>
      </w:r>
    </w:p>
    <w:p w:rsidR="0002487C" w:rsidRPr="00161C33" w:rsidRDefault="0002487C" w:rsidP="0002487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2487C" w:rsidRPr="00161C33" w:rsidRDefault="0002487C" w:rsidP="000248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1C33">
        <w:rPr>
          <w:rFonts w:ascii="Times New Roman" w:hAnsi="Times New Roman" w:cs="Times New Roman"/>
          <w:color w:val="000000"/>
          <w:sz w:val="24"/>
          <w:szCs w:val="24"/>
        </w:rPr>
        <w:t>Estimăm</w:t>
      </w:r>
      <w:proofErr w:type="spellEnd"/>
      <w:r w:rsidRPr="00161C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color w:val="000000"/>
          <w:sz w:val="24"/>
          <w:szCs w:val="24"/>
        </w:rPr>
        <w:t>că</w:t>
      </w:r>
      <w:proofErr w:type="spellEnd"/>
      <w:r w:rsidR="001625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62506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161C33">
        <w:rPr>
          <w:rFonts w:ascii="Times New Roman" w:hAnsi="Times New Roman" w:cs="Times New Roman"/>
          <w:color w:val="000000"/>
          <w:sz w:val="24"/>
          <w:szCs w:val="24"/>
        </w:rPr>
        <w:t>egulile</w:t>
      </w:r>
      <w:proofErr w:type="spellEnd"/>
      <w:r w:rsidRPr="00161C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color w:val="000000"/>
          <w:sz w:val="24"/>
          <w:szCs w:val="24"/>
        </w:rPr>
        <w:t>aprobate</w:t>
      </w:r>
      <w:proofErr w:type="spellEnd"/>
      <w:r w:rsidRPr="00161C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color w:val="000000"/>
          <w:sz w:val="24"/>
          <w:szCs w:val="24"/>
        </w:rPr>
        <w:t>vor</w:t>
      </w:r>
      <w:proofErr w:type="spellEnd"/>
      <w:r w:rsidRPr="00161C33">
        <w:rPr>
          <w:rFonts w:ascii="Times New Roman" w:hAnsi="Times New Roman" w:cs="Times New Roman"/>
          <w:color w:val="000000"/>
          <w:sz w:val="24"/>
          <w:szCs w:val="24"/>
        </w:rPr>
        <w:t xml:space="preserve"> conduce </w:t>
      </w:r>
      <w:r w:rsidRPr="00161C33">
        <w:rPr>
          <w:rFonts w:ascii="Times New Roman" w:hAnsi="Times New Roman" w:cs="Times New Roman"/>
          <w:sz w:val="24"/>
          <w:szCs w:val="24"/>
        </w:rPr>
        <w:t>la</w:t>
      </w:r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creşterea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transparenţă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piaţa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>, la</w:t>
      </w:r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stabilirea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unor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condiţii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echitabile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de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acces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la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informaţii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pentru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participanţii</w:t>
      </w:r>
      <w:proofErr w:type="spellEnd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 xml:space="preserve"> la </w:t>
      </w:r>
      <w:proofErr w:type="spellStart"/>
      <w:r w:rsidRPr="00161C33">
        <w:rPr>
          <w:rFonts w:ascii="Times New Roman" w:hAnsi="Times New Roman" w:cs="Times New Roman"/>
          <w:sz w:val="24"/>
          <w:szCs w:val="24"/>
          <w:lang w:val="es-ES_tradnl"/>
        </w:rPr>
        <w:t>piaţă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1C3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îmbunătăţirea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concurenţial</w:t>
      </w:r>
      <w:proofErr w:type="spellEnd"/>
      <w:r w:rsidR="006E522B">
        <w:rPr>
          <w:rFonts w:ascii="Times New Roman" w:hAnsi="Times New Roman" w:cs="Times New Roman"/>
          <w:sz w:val="24"/>
          <w:szCs w:val="24"/>
        </w:rPr>
        <w:t>,</w:t>
      </w:r>
      <w:r w:rsidRPr="00161C33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proofErr w:type="gramStart"/>
      <w:r w:rsidRPr="00161C33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reflecta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pozitiv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finali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contribui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creşt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161C33">
        <w:rPr>
          <w:rFonts w:ascii="Times New Roman" w:hAnsi="Times New Roman" w:cs="Times New Roman"/>
          <w:sz w:val="24"/>
          <w:szCs w:val="24"/>
        </w:rPr>
        <w:t>rea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C33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Pr="00161C33">
        <w:rPr>
          <w:rFonts w:ascii="Times New Roman" w:hAnsi="Times New Roman" w:cs="Times New Roman"/>
          <w:sz w:val="24"/>
          <w:szCs w:val="24"/>
        </w:rPr>
        <w:t>.</w:t>
      </w:r>
    </w:p>
    <w:p w:rsidR="0002487C" w:rsidRDefault="0002487C" w:rsidP="00024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02487C" w:rsidRDefault="0002487C" w:rsidP="000248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02487C" w:rsidRPr="0002487C" w:rsidRDefault="0002487C" w:rsidP="0002487C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/>
        </w:rPr>
      </w:pPr>
    </w:p>
    <w:p w:rsidR="0002487C" w:rsidRPr="0002487C" w:rsidRDefault="0002487C" w:rsidP="0002487C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/>
        </w:rPr>
      </w:pPr>
    </w:p>
    <w:p w:rsidR="00DA0F98" w:rsidRDefault="0002487C">
      <w:r w:rsidRPr="000248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/>
        </w:rPr>
        <w:t>București, 08.02.2017</w:t>
      </w:r>
    </w:p>
    <w:sectPr w:rsidR="00DA0F98" w:rsidSect="0002487C">
      <w:footerReference w:type="default" r:id="rId7"/>
      <w:headerReference w:type="first" r:id="rId8"/>
      <w:footerReference w:type="first" r:id="rId9"/>
      <w:pgSz w:w="11906" w:h="16838" w:code="9"/>
      <w:pgMar w:top="709" w:right="1274" w:bottom="1276" w:left="1418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C0E" w:rsidRDefault="00DD1C0E" w:rsidP="0002487C">
      <w:pPr>
        <w:spacing w:after="0" w:line="240" w:lineRule="auto"/>
      </w:pPr>
      <w:r>
        <w:separator/>
      </w:r>
    </w:p>
  </w:endnote>
  <w:endnote w:type="continuationSeparator" w:id="0">
    <w:p w:rsidR="00DD1C0E" w:rsidRDefault="00DD1C0E" w:rsidP="00024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61355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915D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46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DD1C0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915DED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</w:t>
    </w:r>
    <w:proofErr w:type="spellStart"/>
    <w:r w:rsidRPr="00A63C0A">
      <w:rPr>
        <w:rFonts w:ascii="Arial" w:hAnsi="Arial" w:cs="Arial"/>
        <w:sz w:val="16"/>
      </w:rPr>
      <w:t>nr</w:t>
    </w:r>
    <w:proofErr w:type="spellEnd"/>
    <w:r w:rsidRPr="00A63C0A">
      <w:rPr>
        <w:rFonts w:ascii="Arial" w:hAnsi="Arial" w:cs="Arial"/>
        <w:sz w:val="16"/>
      </w:rPr>
      <w:t xml:space="preserve">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915DED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C0E" w:rsidRDefault="00DD1C0E" w:rsidP="0002487C">
      <w:pPr>
        <w:spacing w:after="0" w:line="240" w:lineRule="auto"/>
      </w:pPr>
      <w:r>
        <w:separator/>
      </w:r>
    </w:p>
  </w:footnote>
  <w:footnote w:type="continuationSeparator" w:id="0">
    <w:p w:rsidR="00DD1C0E" w:rsidRDefault="00DD1C0E" w:rsidP="00024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915DED" w:rsidP="00561D6D">
    <w:pPr>
      <w:pStyle w:val="Header"/>
      <w:tabs>
        <w:tab w:val="right" w:pos="7349"/>
      </w:tabs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05F2D70" wp14:editId="1E5EF1F0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744C45" wp14:editId="779EC2D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B4C37" w:rsidRPr="00A70B44" w:rsidRDefault="00915DED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915DED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Cooperare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și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Relația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44C4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" filled="f" stroked="f" strokeweight=".5pt">
              <v:textbox>
                <w:txbxContent>
                  <w:p w:rsidR="003B4C37" w:rsidRPr="00A70B44" w:rsidRDefault="00915DED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915DED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Cooperare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și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Relația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20A68349" wp14:editId="2F0749AF">
          <wp:extent cx="834887" cy="669934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521DE">
      <w:rPr>
        <w:noProof/>
        <w:lang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:rsidR="003B4C37" w:rsidRDefault="00915DE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A280F6" wp14:editId="063A34AA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C3FE41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" strokecolor="windowText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152"/>
    <w:multiLevelType w:val="hybridMultilevel"/>
    <w:tmpl w:val="AF62EC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3119"/>
    <w:multiLevelType w:val="hybridMultilevel"/>
    <w:tmpl w:val="D05C10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D4D14"/>
    <w:multiLevelType w:val="hybridMultilevel"/>
    <w:tmpl w:val="8EF83B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803D37"/>
    <w:multiLevelType w:val="hybridMultilevel"/>
    <w:tmpl w:val="30C8B354"/>
    <w:lvl w:ilvl="0" w:tplc="E4C4AFF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87C"/>
    <w:rsid w:val="00024804"/>
    <w:rsid w:val="0002487C"/>
    <w:rsid w:val="00050C52"/>
    <w:rsid w:val="000F4ED2"/>
    <w:rsid w:val="00162506"/>
    <w:rsid w:val="00203AED"/>
    <w:rsid w:val="00240FEE"/>
    <w:rsid w:val="00290B4F"/>
    <w:rsid w:val="002D5730"/>
    <w:rsid w:val="00343E75"/>
    <w:rsid w:val="003946C5"/>
    <w:rsid w:val="00654DBE"/>
    <w:rsid w:val="00676DA9"/>
    <w:rsid w:val="006B012B"/>
    <w:rsid w:val="006D49AF"/>
    <w:rsid w:val="006E3D67"/>
    <w:rsid w:val="006E522B"/>
    <w:rsid w:val="0072124F"/>
    <w:rsid w:val="00915DED"/>
    <w:rsid w:val="009D386C"/>
    <w:rsid w:val="00A3684A"/>
    <w:rsid w:val="00A66505"/>
    <w:rsid w:val="00C57C70"/>
    <w:rsid w:val="00CD4A42"/>
    <w:rsid w:val="00DD1C0E"/>
    <w:rsid w:val="00F0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D446EF-5E00-4893-9D18-0F95A227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87C"/>
  </w:style>
  <w:style w:type="paragraph" w:styleId="Footer">
    <w:name w:val="footer"/>
    <w:basedOn w:val="Normal"/>
    <w:link w:val="FooterChar"/>
    <w:uiPriority w:val="99"/>
    <w:unhideWhenUsed/>
    <w:rsid w:val="00024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87C"/>
  </w:style>
  <w:style w:type="paragraph" w:styleId="ListParagraph">
    <w:name w:val="List Paragraph"/>
    <w:basedOn w:val="Normal"/>
    <w:uiPriority w:val="34"/>
    <w:qFormat/>
    <w:rsid w:val="0002487C"/>
    <w:pPr>
      <w:ind w:left="720"/>
      <w:contextualSpacing/>
    </w:pPr>
  </w:style>
  <w:style w:type="paragraph" w:customStyle="1" w:styleId="Default">
    <w:name w:val="Default"/>
    <w:uiPriority w:val="99"/>
    <w:rsid w:val="0002487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2017-02-08T15:40:00Z</cp:lastPrinted>
  <dcterms:created xsi:type="dcterms:W3CDTF">2017-02-08T15:30:00Z</dcterms:created>
  <dcterms:modified xsi:type="dcterms:W3CDTF">2017-02-08T15:50:00Z</dcterms:modified>
</cp:coreProperties>
</file>