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2BC1" w:rsidRPr="00EF36DB" w:rsidRDefault="00AF2BC1" w:rsidP="00AF2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36DB">
        <w:rPr>
          <w:rFonts w:ascii="Times New Roman" w:hAnsi="Times New Roman" w:cs="Times New Roman"/>
          <w:b/>
          <w:sz w:val="24"/>
          <w:szCs w:val="24"/>
        </w:rPr>
        <w:t>COMUNICAT DE PRESĂ</w:t>
      </w:r>
    </w:p>
    <w:p w:rsidR="0052287D" w:rsidRDefault="00AB62C4" w:rsidP="0052287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AB62C4">
        <w:rPr>
          <w:rFonts w:ascii="Times New Roman" w:hAnsi="Times New Roman" w:cs="Times New Roman"/>
          <w:b/>
          <w:sz w:val="24"/>
          <w:szCs w:val="24"/>
        </w:rPr>
        <w:t xml:space="preserve">privind </w:t>
      </w:r>
      <w:r w:rsidR="0052287D">
        <w:rPr>
          <w:rFonts w:ascii="Times New Roman" w:hAnsi="Times New Roman" w:cs="Times New Roman"/>
          <w:b/>
          <w:sz w:val="24"/>
          <w:szCs w:val="24"/>
        </w:rPr>
        <w:t xml:space="preserve">aprobarea </w:t>
      </w:r>
      <w:r w:rsidR="0052287D" w:rsidRPr="0052287D">
        <w:rPr>
          <w:rFonts w:ascii="Times New Roman" w:hAnsi="Times New Roman" w:cs="Times New Roman"/>
          <w:b/>
          <w:sz w:val="24"/>
          <w:szCs w:val="24"/>
        </w:rPr>
        <w:t>R</w:t>
      </w:r>
      <w:proofErr w:type="spellStart"/>
      <w:r w:rsidR="0052287D" w:rsidRPr="0052287D">
        <w:rPr>
          <w:rFonts w:ascii="Times New Roman" w:hAnsi="Times New Roman" w:cs="Times New Roman"/>
          <w:b/>
          <w:sz w:val="24"/>
          <w:szCs w:val="24"/>
          <w:lang w:val="en-GB"/>
        </w:rPr>
        <w:t>egulamentului</w:t>
      </w:r>
      <w:proofErr w:type="spellEnd"/>
      <w:r w:rsidR="0052287D" w:rsidRPr="0052287D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="0052287D" w:rsidRPr="0052287D">
        <w:rPr>
          <w:rFonts w:ascii="Times New Roman" w:hAnsi="Times New Roman" w:cs="Times New Roman"/>
          <w:b/>
          <w:sz w:val="24"/>
          <w:szCs w:val="24"/>
          <w:lang w:val="en-GB"/>
        </w:rPr>
        <w:t>pentru</w:t>
      </w:r>
      <w:proofErr w:type="spellEnd"/>
      <w:r w:rsidR="0052287D" w:rsidRPr="0052287D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="0052287D" w:rsidRPr="0052287D">
        <w:rPr>
          <w:rFonts w:ascii="Times New Roman" w:hAnsi="Times New Roman" w:cs="Times New Roman"/>
          <w:b/>
          <w:sz w:val="24"/>
          <w:szCs w:val="24"/>
          <w:lang w:val="en-GB"/>
        </w:rPr>
        <w:t>racordarea</w:t>
      </w:r>
      <w:proofErr w:type="spellEnd"/>
      <w:r w:rsidR="0052287D" w:rsidRPr="0052287D">
        <w:rPr>
          <w:rFonts w:ascii="Times New Roman" w:hAnsi="Times New Roman" w:cs="Times New Roman"/>
          <w:b/>
          <w:sz w:val="24"/>
          <w:szCs w:val="24"/>
          <w:lang w:val="en-GB"/>
        </w:rPr>
        <w:t xml:space="preserve"> la </w:t>
      </w:r>
      <w:proofErr w:type="spellStart"/>
      <w:r w:rsidR="0052287D" w:rsidRPr="0052287D">
        <w:rPr>
          <w:rFonts w:ascii="Times New Roman" w:hAnsi="Times New Roman" w:cs="Times New Roman"/>
          <w:b/>
          <w:sz w:val="24"/>
          <w:szCs w:val="24"/>
          <w:lang w:val="en-GB"/>
        </w:rPr>
        <w:t>sistemul</w:t>
      </w:r>
      <w:proofErr w:type="spellEnd"/>
      <w:r w:rsidR="0052287D" w:rsidRPr="0052287D">
        <w:rPr>
          <w:rFonts w:ascii="Times New Roman" w:hAnsi="Times New Roman" w:cs="Times New Roman"/>
          <w:b/>
          <w:sz w:val="24"/>
          <w:szCs w:val="24"/>
          <w:lang w:val="en-GB"/>
        </w:rPr>
        <w:t xml:space="preserve"> de </w:t>
      </w:r>
      <w:proofErr w:type="spellStart"/>
      <w:r w:rsidR="0052287D" w:rsidRPr="0052287D">
        <w:rPr>
          <w:rFonts w:ascii="Times New Roman" w:hAnsi="Times New Roman" w:cs="Times New Roman"/>
          <w:b/>
          <w:sz w:val="24"/>
          <w:szCs w:val="24"/>
          <w:lang w:val="en-GB"/>
        </w:rPr>
        <w:t>distribuție</w:t>
      </w:r>
      <w:proofErr w:type="spellEnd"/>
      <w:r w:rsidR="0052287D" w:rsidRPr="0052287D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</w:p>
    <w:p w:rsidR="0052287D" w:rsidRPr="0052287D" w:rsidRDefault="00AE22CA" w:rsidP="0052287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lang w:val="en-GB"/>
        </w:rPr>
        <w:t>a</w:t>
      </w:r>
      <w:proofErr w:type="gramEnd"/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GB"/>
        </w:rPr>
        <w:t>gazelor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GB"/>
        </w:rPr>
        <w:t>naturale</w:t>
      </w:r>
      <w:proofErr w:type="spellEnd"/>
    </w:p>
    <w:p w:rsidR="00AB62C4" w:rsidRPr="00AB62C4" w:rsidRDefault="00AB62C4" w:rsidP="005E3B0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70B1" w:rsidRPr="00A270B1" w:rsidRDefault="00A270B1" w:rsidP="00A270B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2713">
        <w:rPr>
          <w:rFonts w:ascii="Times New Roman" w:eastAsia="Calibri" w:hAnsi="Times New Roman" w:cs="Times New Roman"/>
          <w:bCs/>
          <w:sz w:val="24"/>
          <w:szCs w:val="24"/>
        </w:rPr>
        <w:t xml:space="preserve">În contextul evoluțiilor cadrului legislativ național, ANRE se află într-un proces de actualizare </w:t>
      </w:r>
      <w:proofErr w:type="spellStart"/>
      <w:r w:rsidRPr="00AE2713">
        <w:rPr>
          <w:rFonts w:ascii="Times New Roman" w:eastAsia="Calibri" w:hAnsi="Times New Roman" w:cs="Times New Roman"/>
          <w:bCs/>
          <w:sz w:val="24"/>
          <w:szCs w:val="24"/>
        </w:rPr>
        <w:t>şi</w:t>
      </w:r>
      <w:proofErr w:type="spellEnd"/>
      <w:r w:rsidRPr="00AE2713">
        <w:rPr>
          <w:rFonts w:ascii="Times New Roman" w:eastAsia="Calibri" w:hAnsi="Times New Roman" w:cs="Times New Roman"/>
          <w:bCs/>
          <w:sz w:val="24"/>
          <w:szCs w:val="24"/>
        </w:rPr>
        <w:t xml:space="preserve"> revizuire a cadrului legal necesar desfășurării activităților în sectorul gazelor naturale </w:t>
      </w:r>
      <w:proofErr w:type="spellStart"/>
      <w:r w:rsidRPr="00AE2713">
        <w:rPr>
          <w:rFonts w:ascii="Times New Roman" w:eastAsia="Calibri" w:hAnsi="Times New Roman" w:cs="Times New Roman"/>
          <w:bCs/>
          <w:sz w:val="24"/>
          <w:szCs w:val="24"/>
        </w:rPr>
        <w:t>şi</w:t>
      </w:r>
      <w:proofErr w:type="spellEnd"/>
      <w:r w:rsidRPr="00AE2713">
        <w:rPr>
          <w:rFonts w:ascii="Times New Roman" w:eastAsia="Calibri" w:hAnsi="Times New Roman" w:cs="Times New Roman"/>
          <w:bCs/>
          <w:sz w:val="24"/>
          <w:szCs w:val="24"/>
        </w:rPr>
        <w:t xml:space="preserve"> este necesară </w:t>
      </w:r>
      <w:proofErr w:type="spellStart"/>
      <w:r w:rsidRPr="00AE2713">
        <w:rPr>
          <w:rFonts w:ascii="Times New Roman" w:eastAsia="Calibri" w:hAnsi="Times New Roman" w:cs="Times New Roman"/>
          <w:bCs/>
          <w:sz w:val="24"/>
          <w:szCs w:val="24"/>
        </w:rPr>
        <w:t>iniţierea</w:t>
      </w:r>
      <w:proofErr w:type="spellEnd"/>
      <w:r w:rsidRPr="00AE2713">
        <w:rPr>
          <w:rFonts w:ascii="Times New Roman" w:eastAsia="Calibri" w:hAnsi="Times New Roman" w:cs="Times New Roman"/>
          <w:bCs/>
          <w:sz w:val="24"/>
          <w:szCs w:val="24"/>
        </w:rPr>
        <w:t xml:space="preserve"> demersurilor privind crearea noului cadru de reglementare privind racordarea la sistemul de </w:t>
      </w:r>
      <w:proofErr w:type="spellStart"/>
      <w:r>
        <w:rPr>
          <w:rFonts w:ascii="Times New Roman" w:eastAsia="Calibri" w:hAnsi="Times New Roman" w:cs="Times New Roman"/>
          <w:bCs/>
          <w:sz w:val="24"/>
          <w:szCs w:val="24"/>
        </w:rPr>
        <w:t>distribuţie</w:t>
      </w:r>
      <w:proofErr w:type="spellEnd"/>
      <w:r>
        <w:rPr>
          <w:rFonts w:ascii="Times New Roman" w:eastAsia="Calibri" w:hAnsi="Times New Roman" w:cs="Times New Roman"/>
          <w:bCs/>
          <w:sz w:val="24"/>
          <w:szCs w:val="24"/>
        </w:rPr>
        <w:t xml:space="preserve"> a gazelor naturale.</w:t>
      </w:r>
    </w:p>
    <w:p w:rsidR="00A270B1" w:rsidRDefault="00A270B1" w:rsidP="001407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40718" w:rsidRPr="005E3B03" w:rsidRDefault="00A270B1" w:rsidP="001407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</w:rPr>
        <w:t>Astfel, î</w:t>
      </w:r>
      <w:r w:rsidR="00C2096C" w:rsidRPr="00364C45">
        <w:rPr>
          <w:rFonts w:ascii="Times New Roman" w:hAnsi="Times New Roman" w:cs="Times New Roman"/>
          <w:sz w:val="24"/>
          <w:szCs w:val="24"/>
        </w:rPr>
        <w:t xml:space="preserve">n </w:t>
      </w:r>
      <w:proofErr w:type="spellStart"/>
      <w:r w:rsidR="00C2096C" w:rsidRPr="00364C45">
        <w:rPr>
          <w:rFonts w:ascii="Times New Roman" w:hAnsi="Times New Roman" w:cs="Times New Roman"/>
          <w:sz w:val="24"/>
          <w:szCs w:val="24"/>
        </w:rPr>
        <w:t>concordanţă</w:t>
      </w:r>
      <w:proofErr w:type="spellEnd"/>
      <w:r w:rsidR="00C2096C" w:rsidRPr="00364C45">
        <w:rPr>
          <w:rFonts w:ascii="Times New Roman" w:hAnsi="Times New Roman" w:cs="Times New Roman"/>
          <w:sz w:val="24"/>
          <w:szCs w:val="24"/>
        </w:rPr>
        <w:t xml:space="preserve"> cu obiectivele </w:t>
      </w:r>
      <w:r w:rsidR="00140718" w:rsidRPr="00364C45">
        <w:rPr>
          <w:rFonts w:ascii="Times New Roman" w:hAnsi="Times New Roman" w:cs="Times New Roman"/>
          <w:sz w:val="24"/>
          <w:szCs w:val="24"/>
        </w:rPr>
        <w:t xml:space="preserve">prevăzute în programul de reglementări privind dezvoltarea unui cadru de reglementare </w:t>
      </w:r>
      <w:r w:rsidR="00C2096C" w:rsidRPr="00364C45">
        <w:rPr>
          <w:rFonts w:ascii="Times New Roman" w:hAnsi="Times New Roman" w:cs="Times New Roman"/>
          <w:sz w:val="24"/>
          <w:szCs w:val="24"/>
        </w:rPr>
        <w:t>orientat către consumator</w:t>
      </w:r>
      <w:r w:rsidR="00140718" w:rsidRPr="00364C45">
        <w:rPr>
          <w:rFonts w:ascii="Times New Roman" w:hAnsi="Times New Roman" w:cs="Times New Roman"/>
          <w:sz w:val="24"/>
          <w:szCs w:val="24"/>
        </w:rPr>
        <w:t xml:space="preserve">, </w:t>
      </w:r>
      <w:r w:rsidR="0016112A">
        <w:rPr>
          <w:rFonts w:ascii="Times New Roman" w:hAnsi="Times New Roman" w:cs="Times New Roman"/>
          <w:sz w:val="24"/>
          <w:szCs w:val="24"/>
        </w:rPr>
        <w:t xml:space="preserve">prin </w:t>
      </w:r>
      <w:r w:rsidR="0016112A" w:rsidRPr="0016112A">
        <w:rPr>
          <w:rFonts w:ascii="Times New Roman" w:hAnsi="Times New Roman" w:cs="Times New Roman"/>
          <w:b/>
          <w:sz w:val="24"/>
          <w:szCs w:val="24"/>
        </w:rPr>
        <w:t xml:space="preserve">Ordinul </w:t>
      </w:r>
      <w:r w:rsidR="0016112A">
        <w:rPr>
          <w:rFonts w:ascii="Times New Roman" w:hAnsi="Times New Roman" w:cs="Times New Roman"/>
          <w:b/>
          <w:sz w:val="24"/>
          <w:szCs w:val="24"/>
        </w:rPr>
        <w:t xml:space="preserve">nr. </w:t>
      </w:r>
      <w:r w:rsidR="0016112A" w:rsidRPr="0016112A">
        <w:rPr>
          <w:rFonts w:ascii="Times New Roman" w:hAnsi="Times New Roman" w:cs="Times New Roman"/>
          <w:b/>
          <w:sz w:val="24"/>
          <w:szCs w:val="24"/>
        </w:rPr>
        <w:t>3</w:t>
      </w:r>
      <w:r w:rsidR="0076099F">
        <w:rPr>
          <w:rFonts w:ascii="Times New Roman" w:hAnsi="Times New Roman" w:cs="Times New Roman"/>
          <w:b/>
          <w:sz w:val="24"/>
          <w:szCs w:val="24"/>
        </w:rPr>
        <w:t>2</w:t>
      </w:r>
      <w:r w:rsidR="0016112A" w:rsidRPr="0016112A">
        <w:rPr>
          <w:rFonts w:ascii="Times New Roman" w:hAnsi="Times New Roman" w:cs="Times New Roman"/>
          <w:b/>
          <w:sz w:val="24"/>
          <w:szCs w:val="24"/>
        </w:rPr>
        <w:t>/2017</w:t>
      </w:r>
      <w:r w:rsidR="0016112A">
        <w:rPr>
          <w:rFonts w:ascii="Times New Roman" w:hAnsi="Times New Roman" w:cs="Times New Roman"/>
          <w:b/>
          <w:sz w:val="24"/>
          <w:szCs w:val="24"/>
        </w:rPr>
        <w:t>,</w:t>
      </w:r>
      <w:r w:rsidR="0016112A" w:rsidRPr="00364C45">
        <w:rPr>
          <w:rFonts w:ascii="Times New Roman" w:hAnsi="Times New Roman" w:cs="Times New Roman"/>
          <w:sz w:val="24"/>
          <w:szCs w:val="24"/>
        </w:rPr>
        <w:t xml:space="preserve"> </w:t>
      </w:r>
      <w:r w:rsidR="00140718" w:rsidRPr="00364C45">
        <w:rPr>
          <w:rFonts w:ascii="Times New Roman" w:hAnsi="Times New Roman" w:cs="Times New Roman"/>
          <w:b/>
          <w:bCs/>
          <w:sz w:val="24"/>
          <w:szCs w:val="24"/>
        </w:rPr>
        <w:t>Comitetul de reglementare al ANRE</w:t>
      </w:r>
      <w:r w:rsidR="00140718" w:rsidRPr="00364C45">
        <w:rPr>
          <w:rFonts w:ascii="Times New Roman" w:hAnsi="Times New Roman" w:cs="Times New Roman"/>
          <w:sz w:val="24"/>
          <w:szCs w:val="24"/>
        </w:rPr>
        <w:t xml:space="preserve"> a aprobat în ședința de astăzi, 25.04.2017, </w:t>
      </w:r>
      <w:r w:rsidR="00140718" w:rsidRPr="00364C45">
        <w:rPr>
          <w:rFonts w:ascii="Times New Roman" w:hAnsi="Times New Roman" w:cs="Times New Roman"/>
          <w:i/>
          <w:sz w:val="24"/>
          <w:szCs w:val="24"/>
        </w:rPr>
        <w:t>R</w:t>
      </w:r>
      <w:proofErr w:type="spellStart"/>
      <w:r w:rsidR="00140718" w:rsidRPr="005E3B03">
        <w:rPr>
          <w:rFonts w:ascii="Times New Roman" w:hAnsi="Times New Roman" w:cs="Times New Roman"/>
          <w:i/>
          <w:sz w:val="24"/>
          <w:szCs w:val="24"/>
          <w:lang w:val="en-GB"/>
        </w:rPr>
        <w:t>egulament</w:t>
      </w:r>
      <w:r w:rsidR="00AE6F05">
        <w:rPr>
          <w:rFonts w:ascii="Times New Roman" w:hAnsi="Times New Roman" w:cs="Times New Roman"/>
          <w:i/>
          <w:sz w:val="24"/>
          <w:szCs w:val="24"/>
          <w:lang w:val="en-GB"/>
        </w:rPr>
        <w:t>ul</w:t>
      </w:r>
      <w:proofErr w:type="spellEnd"/>
      <w:r w:rsidR="00140718" w:rsidRPr="005E3B03"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  <w:proofErr w:type="spellStart"/>
      <w:r w:rsidR="00140718" w:rsidRPr="005E3B03">
        <w:rPr>
          <w:rFonts w:ascii="Times New Roman" w:hAnsi="Times New Roman" w:cs="Times New Roman"/>
          <w:i/>
          <w:sz w:val="24"/>
          <w:szCs w:val="24"/>
          <w:lang w:val="en-GB"/>
        </w:rPr>
        <w:t>pentru</w:t>
      </w:r>
      <w:proofErr w:type="spellEnd"/>
      <w:r w:rsidR="00140718" w:rsidRPr="005E3B03"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  <w:proofErr w:type="spellStart"/>
      <w:r w:rsidR="00140718" w:rsidRPr="005E3B03">
        <w:rPr>
          <w:rFonts w:ascii="Times New Roman" w:hAnsi="Times New Roman" w:cs="Times New Roman"/>
          <w:i/>
          <w:sz w:val="24"/>
          <w:szCs w:val="24"/>
          <w:lang w:val="en-GB"/>
        </w:rPr>
        <w:t>racordarea</w:t>
      </w:r>
      <w:proofErr w:type="spellEnd"/>
      <w:r w:rsidR="00140718" w:rsidRPr="005E3B03">
        <w:rPr>
          <w:rFonts w:ascii="Times New Roman" w:hAnsi="Times New Roman" w:cs="Times New Roman"/>
          <w:i/>
          <w:sz w:val="24"/>
          <w:szCs w:val="24"/>
          <w:lang w:val="en-GB"/>
        </w:rPr>
        <w:t xml:space="preserve"> la </w:t>
      </w:r>
      <w:proofErr w:type="spellStart"/>
      <w:r w:rsidR="00140718" w:rsidRPr="005E3B03">
        <w:rPr>
          <w:rFonts w:ascii="Times New Roman" w:hAnsi="Times New Roman" w:cs="Times New Roman"/>
          <w:i/>
          <w:sz w:val="24"/>
          <w:szCs w:val="24"/>
          <w:lang w:val="en-GB"/>
        </w:rPr>
        <w:t>sistemul</w:t>
      </w:r>
      <w:proofErr w:type="spellEnd"/>
      <w:r w:rsidR="00140718" w:rsidRPr="005E3B03">
        <w:rPr>
          <w:rFonts w:ascii="Times New Roman" w:hAnsi="Times New Roman" w:cs="Times New Roman"/>
          <w:i/>
          <w:sz w:val="24"/>
          <w:szCs w:val="24"/>
          <w:lang w:val="en-GB"/>
        </w:rPr>
        <w:t xml:space="preserve"> de </w:t>
      </w:r>
      <w:proofErr w:type="spellStart"/>
      <w:r w:rsidR="00140718" w:rsidRPr="005E3B03">
        <w:rPr>
          <w:rFonts w:ascii="Times New Roman" w:hAnsi="Times New Roman" w:cs="Times New Roman"/>
          <w:i/>
          <w:sz w:val="24"/>
          <w:szCs w:val="24"/>
          <w:lang w:val="en-GB"/>
        </w:rPr>
        <w:t>distribuție</w:t>
      </w:r>
      <w:proofErr w:type="spellEnd"/>
      <w:r w:rsidR="00140718" w:rsidRPr="005E3B03">
        <w:rPr>
          <w:rFonts w:ascii="Times New Roman" w:hAnsi="Times New Roman" w:cs="Times New Roman"/>
          <w:i/>
          <w:sz w:val="24"/>
          <w:szCs w:val="24"/>
          <w:lang w:val="en-GB"/>
        </w:rPr>
        <w:t xml:space="preserve"> a </w:t>
      </w:r>
      <w:proofErr w:type="spellStart"/>
      <w:r w:rsidR="00140718" w:rsidRPr="005E3B03">
        <w:rPr>
          <w:rFonts w:ascii="Times New Roman" w:hAnsi="Times New Roman" w:cs="Times New Roman"/>
          <w:i/>
          <w:sz w:val="24"/>
          <w:szCs w:val="24"/>
          <w:lang w:val="en-GB"/>
        </w:rPr>
        <w:t>gazelor</w:t>
      </w:r>
      <w:proofErr w:type="spellEnd"/>
      <w:r w:rsidR="00140718" w:rsidRPr="005E3B03"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  <w:proofErr w:type="spellStart"/>
      <w:r w:rsidR="00140718" w:rsidRPr="005E3B03">
        <w:rPr>
          <w:rFonts w:ascii="Times New Roman" w:hAnsi="Times New Roman" w:cs="Times New Roman"/>
          <w:i/>
          <w:sz w:val="24"/>
          <w:szCs w:val="24"/>
          <w:lang w:val="en-GB"/>
        </w:rPr>
        <w:t>naturale</w:t>
      </w:r>
      <w:proofErr w:type="spellEnd"/>
      <w:r w:rsidR="00364C45" w:rsidRPr="00364C45">
        <w:rPr>
          <w:rFonts w:ascii="Times New Roman" w:hAnsi="Times New Roman" w:cs="Times New Roman"/>
          <w:i/>
          <w:sz w:val="24"/>
          <w:szCs w:val="24"/>
          <w:lang w:val="en-GB"/>
        </w:rPr>
        <w:t xml:space="preserve">. </w:t>
      </w:r>
    </w:p>
    <w:p w:rsidR="00140718" w:rsidRPr="00364C45" w:rsidRDefault="00140718" w:rsidP="00140718">
      <w:pPr>
        <w:pStyle w:val="ListParagraph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E6F05" w:rsidRDefault="00A270B1" w:rsidP="00AE6F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B50AEF">
        <w:rPr>
          <w:rFonts w:ascii="Times New Roman" w:eastAsia="Calibri" w:hAnsi="Times New Roman" w:cs="Times New Roman"/>
          <w:i/>
          <w:sz w:val="24"/>
          <w:szCs w:val="24"/>
        </w:rPr>
        <w:t>Regulamentul</w:t>
      </w:r>
      <w:r w:rsidRPr="00364C45">
        <w:rPr>
          <w:rFonts w:ascii="Times New Roman" w:eastAsia="Calibri" w:hAnsi="Times New Roman" w:cs="Times New Roman"/>
          <w:sz w:val="24"/>
          <w:szCs w:val="24"/>
        </w:rPr>
        <w:t xml:space="preserve"> stabilește </w:t>
      </w:r>
      <w:r w:rsidRPr="00AE2713">
        <w:rPr>
          <w:rFonts w:ascii="Times New Roman" w:eastAsia="Calibri" w:hAnsi="Times New Roman" w:cs="Times New Roman"/>
          <w:bCs/>
          <w:sz w:val="24"/>
          <w:szCs w:val="24"/>
        </w:rPr>
        <w:t xml:space="preserve">etapele </w:t>
      </w:r>
      <w:proofErr w:type="spellStart"/>
      <w:r w:rsidRPr="00AE2713">
        <w:rPr>
          <w:rFonts w:ascii="Times New Roman" w:eastAsia="Calibri" w:hAnsi="Times New Roman" w:cs="Times New Roman"/>
          <w:bCs/>
          <w:sz w:val="24"/>
          <w:szCs w:val="24"/>
        </w:rPr>
        <w:t>şi</w:t>
      </w:r>
      <w:proofErr w:type="spellEnd"/>
      <w:r w:rsidRPr="00AE2713">
        <w:rPr>
          <w:rFonts w:ascii="Times New Roman" w:eastAsia="Calibri" w:hAnsi="Times New Roman" w:cs="Times New Roman"/>
          <w:bCs/>
          <w:sz w:val="24"/>
          <w:szCs w:val="24"/>
        </w:rPr>
        <w:t xml:space="preserve"> condițiile de racordare a solicitanților la sistemul de </w:t>
      </w:r>
      <w:proofErr w:type="spellStart"/>
      <w:r w:rsidR="00B50AEF">
        <w:rPr>
          <w:rFonts w:ascii="Times New Roman" w:eastAsia="Calibri" w:hAnsi="Times New Roman" w:cs="Times New Roman"/>
          <w:bCs/>
          <w:sz w:val="24"/>
          <w:szCs w:val="24"/>
        </w:rPr>
        <w:t>d</w:t>
      </w:r>
      <w:r w:rsidRPr="00AE2713">
        <w:rPr>
          <w:rFonts w:ascii="Times New Roman" w:eastAsia="Calibri" w:hAnsi="Times New Roman" w:cs="Times New Roman"/>
          <w:bCs/>
          <w:sz w:val="24"/>
          <w:szCs w:val="24"/>
        </w:rPr>
        <w:t>istribuţie</w:t>
      </w:r>
      <w:proofErr w:type="spellEnd"/>
      <w:r w:rsidRPr="00AE2713">
        <w:rPr>
          <w:rFonts w:ascii="Times New Roman" w:eastAsia="Calibri" w:hAnsi="Times New Roman" w:cs="Times New Roman"/>
          <w:bCs/>
          <w:sz w:val="24"/>
          <w:szCs w:val="24"/>
        </w:rPr>
        <w:t xml:space="preserve"> a gazelor naturale, printr-un proces unitar, transparent și nediscriminatoriu</w:t>
      </w:r>
      <w:bookmarkStart w:id="0" w:name="_GoBack"/>
      <w:bookmarkEnd w:id="0"/>
      <w:r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364C45">
        <w:rPr>
          <w:rFonts w:ascii="Times New Roman" w:eastAsia="Calibri" w:hAnsi="Times New Roman" w:cs="Times New Roman"/>
          <w:sz w:val="24"/>
          <w:szCs w:val="24"/>
        </w:rPr>
        <w:t>ș</w:t>
      </w:r>
      <w:r w:rsidR="00B50AEF">
        <w:rPr>
          <w:rFonts w:ascii="Times New Roman" w:eastAsia="Calibri" w:hAnsi="Times New Roman" w:cs="Times New Roman"/>
          <w:sz w:val="24"/>
          <w:szCs w:val="24"/>
        </w:rPr>
        <w:t xml:space="preserve">i </w:t>
      </w:r>
      <w:r w:rsidR="00DF7952">
        <w:rPr>
          <w:rFonts w:ascii="Times New Roman" w:eastAsia="Calibri" w:hAnsi="Times New Roman" w:cs="Times New Roman"/>
          <w:sz w:val="24"/>
          <w:szCs w:val="24"/>
        </w:rPr>
        <w:t xml:space="preserve">se aplică de către </w:t>
      </w:r>
      <w:r w:rsidR="00DF7952" w:rsidRPr="001739A0">
        <w:rPr>
          <w:rFonts w:ascii="Times New Roman" w:hAnsi="Times New Roman" w:cs="Times New Roman"/>
          <w:sz w:val="24"/>
          <w:szCs w:val="24"/>
        </w:rPr>
        <w:t>operatorii sistemelor de distribuție a gazelor naturale</w:t>
      </w:r>
      <w:r w:rsidR="00AE6F05">
        <w:rPr>
          <w:rFonts w:ascii="Times New Roman" w:hAnsi="Times New Roman" w:cs="Times New Roman"/>
          <w:sz w:val="24"/>
          <w:szCs w:val="24"/>
        </w:rPr>
        <w:t xml:space="preserve">, </w:t>
      </w:r>
      <w:r w:rsidR="00DF7952" w:rsidRPr="001739A0">
        <w:rPr>
          <w:rFonts w:ascii="Times New Roman" w:hAnsi="Times New Roman" w:cs="Times New Roman"/>
          <w:sz w:val="24"/>
          <w:szCs w:val="24"/>
        </w:rPr>
        <w:t xml:space="preserve">de </w:t>
      </w:r>
      <w:r w:rsidR="00DF7952" w:rsidRPr="001739A0">
        <w:rPr>
          <w:rFonts w:ascii="Times New Roman" w:eastAsia="Calibri" w:hAnsi="Times New Roman" w:cs="Times New Roman"/>
          <w:sz w:val="24"/>
          <w:szCs w:val="24"/>
        </w:rPr>
        <w:t>operatorii economici autorizați de ANRE</w:t>
      </w:r>
      <w:r w:rsidR="00DF7952" w:rsidRPr="001739A0">
        <w:rPr>
          <w:rFonts w:ascii="Times New Roman" w:hAnsi="Times New Roman" w:cs="Times New Roman"/>
          <w:sz w:val="24"/>
          <w:szCs w:val="24"/>
        </w:rPr>
        <w:t xml:space="preserve"> în relația cu </w:t>
      </w:r>
      <w:r w:rsidR="00DF7952" w:rsidRPr="001739A0">
        <w:rPr>
          <w:rFonts w:ascii="Times New Roman" w:eastAsia="Calibri" w:hAnsi="Times New Roman" w:cs="Times New Roman"/>
          <w:sz w:val="24"/>
          <w:szCs w:val="24"/>
        </w:rPr>
        <w:t>solicitanții care doresc racordarea la sistemul de distribuție a gazelor naturale</w:t>
      </w:r>
      <w:r w:rsidR="00DF7952">
        <w:rPr>
          <w:rFonts w:ascii="Times New Roman" w:eastAsia="Calibri" w:hAnsi="Times New Roman" w:cs="Times New Roman"/>
          <w:sz w:val="24"/>
          <w:szCs w:val="24"/>
        </w:rPr>
        <w:t xml:space="preserve"> sau</w:t>
      </w:r>
      <w:r w:rsidR="00DF7952" w:rsidRPr="001739A0">
        <w:rPr>
          <w:rFonts w:ascii="Times New Roman" w:eastAsia="Calibri" w:hAnsi="Times New Roman" w:cs="Times New Roman"/>
          <w:sz w:val="24"/>
          <w:szCs w:val="24"/>
        </w:rPr>
        <w:t xml:space="preserve"> modificarea instalației de racordare</w:t>
      </w:r>
      <w:r w:rsidR="00AE6F05">
        <w:rPr>
          <w:rFonts w:ascii="Times New Roman" w:eastAsia="Calibri" w:hAnsi="Times New Roman" w:cs="Times New Roman"/>
          <w:sz w:val="24"/>
          <w:szCs w:val="24"/>
        </w:rPr>
        <w:t>, precum și de</w:t>
      </w:r>
      <w:r w:rsidR="00AE6F05" w:rsidRPr="00AE6F05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AE6F05" w:rsidRPr="00D57C1D">
        <w:rPr>
          <w:rFonts w:ascii="Times New Roman" w:eastAsia="Calibri" w:hAnsi="Times New Roman" w:cs="Times New Roman"/>
          <w:bCs/>
          <w:sz w:val="24"/>
          <w:szCs w:val="24"/>
        </w:rPr>
        <w:t>verificatori</w:t>
      </w:r>
      <w:r w:rsidR="00AE6F05">
        <w:rPr>
          <w:rFonts w:ascii="Times New Roman" w:eastAsia="Calibri" w:hAnsi="Times New Roman" w:cs="Times New Roman"/>
          <w:bCs/>
          <w:sz w:val="24"/>
          <w:szCs w:val="24"/>
        </w:rPr>
        <w:t>i</w:t>
      </w:r>
      <w:r w:rsidR="00AE6F05" w:rsidRPr="00D57C1D">
        <w:rPr>
          <w:rFonts w:ascii="Times New Roman" w:eastAsia="Calibri" w:hAnsi="Times New Roman" w:cs="Times New Roman"/>
          <w:bCs/>
          <w:sz w:val="24"/>
          <w:szCs w:val="24"/>
        </w:rPr>
        <w:t xml:space="preserve"> de proiecte atestați ANRE </w:t>
      </w:r>
      <w:r w:rsidR="00AE6F05" w:rsidRPr="00AE2713">
        <w:rPr>
          <w:rFonts w:ascii="Times New Roman" w:eastAsia="Calibri" w:hAnsi="Times New Roman" w:cs="Times New Roman"/>
          <w:bCs/>
          <w:sz w:val="24"/>
          <w:szCs w:val="24"/>
        </w:rPr>
        <w:t>care doresc</w:t>
      </w:r>
      <w:r w:rsidR="00AE6F05">
        <w:rPr>
          <w:rFonts w:ascii="Times New Roman" w:eastAsia="Calibri" w:hAnsi="Times New Roman" w:cs="Times New Roman"/>
          <w:bCs/>
          <w:sz w:val="24"/>
          <w:szCs w:val="24"/>
        </w:rPr>
        <w:t xml:space="preserve"> să verifice documentațiile tehnice/proiectele tehnice aferente racordării, extinderii și/sau a redimensionării obiectivelor/conductelor de distribuție a gazelor naturale, după caz.</w:t>
      </w:r>
    </w:p>
    <w:p w:rsidR="00DF7952" w:rsidRDefault="00DF7952" w:rsidP="00B50AEF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A270B1" w:rsidRDefault="00A270B1" w:rsidP="00A270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Prin </w:t>
      </w:r>
      <w:r w:rsidR="00B50AEF">
        <w:rPr>
          <w:rFonts w:ascii="Times New Roman" w:hAnsi="Times New Roman" w:cs="Times New Roman"/>
          <w:sz w:val="24"/>
          <w:szCs w:val="24"/>
        </w:rPr>
        <w:t xml:space="preserve">emiterea acestui </w:t>
      </w:r>
      <w:r w:rsidRPr="00C330C2">
        <w:rPr>
          <w:rFonts w:ascii="Times New Roman" w:hAnsi="Times New Roman" w:cs="Times New Roman"/>
          <w:i/>
          <w:sz w:val="24"/>
          <w:szCs w:val="24"/>
        </w:rPr>
        <w:t>Regulament</w:t>
      </w:r>
      <w:r>
        <w:rPr>
          <w:rFonts w:ascii="Times New Roman" w:hAnsi="Times New Roman" w:cs="Times New Roman"/>
          <w:sz w:val="24"/>
          <w:szCs w:val="24"/>
        </w:rPr>
        <w:t xml:space="preserve"> s-a urmărit:</w:t>
      </w:r>
    </w:p>
    <w:p w:rsidR="00A270B1" w:rsidRDefault="00A270B1" w:rsidP="00A270B1">
      <w:pPr>
        <w:pStyle w:val="ListParagraph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354D1">
        <w:rPr>
          <w:rFonts w:ascii="Times New Roman" w:hAnsi="Times New Roman" w:cs="Times New Roman"/>
          <w:sz w:val="24"/>
          <w:szCs w:val="24"/>
        </w:rPr>
        <w:t>reducerea timpului de realizare și de punere în funcțiune a</w:t>
      </w:r>
      <w:r>
        <w:rPr>
          <w:rFonts w:ascii="Times New Roman" w:hAnsi="Times New Roman" w:cs="Times New Roman"/>
          <w:sz w:val="24"/>
          <w:szCs w:val="24"/>
        </w:rPr>
        <w:t xml:space="preserve"> racordării la sistemul de distribuție a gazelor naturale;</w:t>
      </w:r>
    </w:p>
    <w:p w:rsidR="00A270B1" w:rsidRDefault="00A270B1" w:rsidP="00A270B1">
      <w:pPr>
        <w:pStyle w:val="ListParagraph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reducerea </w:t>
      </w:r>
      <w:r w:rsidRPr="00B354D1">
        <w:rPr>
          <w:rFonts w:ascii="Times New Roman" w:hAnsi="Times New Roman" w:cs="Times New Roman"/>
          <w:sz w:val="24"/>
          <w:szCs w:val="24"/>
        </w:rPr>
        <w:t>costului racordării</w:t>
      </w:r>
      <w:r>
        <w:rPr>
          <w:rFonts w:ascii="Times New Roman" w:hAnsi="Times New Roman" w:cs="Times New Roman"/>
          <w:sz w:val="24"/>
          <w:szCs w:val="24"/>
        </w:rPr>
        <w:t xml:space="preserve"> și de realizare a extinderii și/sau redimensionării obiectivelor/conductelor de distribuție a gazelor naturale</w:t>
      </w:r>
      <w:r w:rsidRPr="00B354D1">
        <w:rPr>
          <w:rFonts w:ascii="Times New Roman" w:hAnsi="Times New Roman" w:cs="Times New Roman"/>
          <w:sz w:val="24"/>
          <w:szCs w:val="24"/>
        </w:rPr>
        <w:t xml:space="preserve"> prin prisma introducerii competiției între operatorii economici autorizați ANRE, aleși de solicitanți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A270B1" w:rsidRPr="00B354D1" w:rsidRDefault="00A270B1" w:rsidP="00A270B1">
      <w:pPr>
        <w:pStyle w:val="ListParagraph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354D1">
        <w:rPr>
          <w:rFonts w:ascii="Times New Roman" w:hAnsi="Times New Roman" w:cs="Times New Roman"/>
          <w:sz w:val="24"/>
          <w:szCs w:val="24"/>
        </w:rPr>
        <w:t>posibilitatea depunerii și/sau transmiterii cererii de racordare și a documentelor atașate prin e-mail, fax, poștă sau personal la sediul operatorului sistemului de distribuție a gazelor naturale;</w:t>
      </w:r>
    </w:p>
    <w:p w:rsidR="00A270B1" w:rsidRDefault="00A270B1" w:rsidP="00A270B1">
      <w:pPr>
        <w:pStyle w:val="ListParagraph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monitorizarea de către ANRE a activității operatorilor de distribuție a gazelor naturale, a operatorilor economici autorizați ANRE precum și a verificatorilor de proiecte atestați ANRE care prestează în cadrul procesului de racordare la sistemul de distribuție a gazelor naturale etc.</w:t>
      </w:r>
    </w:p>
    <w:p w:rsidR="00B50AEF" w:rsidRDefault="00B50AEF" w:rsidP="00B50AEF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sz w:val="24"/>
          <w:szCs w:val="24"/>
        </w:rPr>
      </w:pPr>
    </w:p>
    <w:p w:rsidR="00B50AEF" w:rsidRDefault="00B50AEF" w:rsidP="00B50A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7C1D">
        <w:rPr>
          <w:rFonts w:ascii="Times New Roman" w:eastAsia="Calibri" w:hAnsi="Times New Roman" w:cs="Times New Roman"/>
          <w:bCs/>
          <w:i/>
          <w:sz w:val="24"/>
          <w:szCs w:val="24"/>
        </w:rPr>
        <w:t>Regulamentul</w:t>
      </w:r>
      <w:r w:rsidRPr="00B354D1">
        <w:rPr>
          <w:rFonts w:ascii="Times New Roman" w:eastAsia="Calibri" w:hAnsi="Times New Roman" w:cs="Times New Roman"/>
          <w:bCs/>
          <w:sz w:val="24"/>
          <w:szCs w:val="24"/>
        </w:rPr>
        <w:t xml:space="preserve"> permite creșterea competitivității în ceea ce privește modul de realizare a racordării</w:t>
      </w:r>
      <w:r>
        <w:rPr>
          <w:rFonts w:ascii="Times New Roman" w:eastAsia="Calibri" w:hAnsi="Times New Roman" w:cs="Times New Roman"/>
          <w:bCs/>
          <w:sz w:val="24"/>
          <w:szCs w:val="24"/>
        </w:rPr>
        <w:t>, a extinderii și/sau redimensionării obiectivelor/conductelor de distribuție a gazelor naturale</w:t>
      </w:r>
      <w:r w:rsidRPr="00B354D1">
        <w:rPr>
          <w:rFonts w:ascii="Times New Roman" w:eastAsia="Calibri" w:hAnsi="Times New Roman" w:cs="Times New Roman"/>
          <w:bCs/>
          <w:sz w:val="24"/>
          <w:szCs w:val="24"/>
        </w:rPr>
        <w:t xml:space="preserve"> prin reducerea timpilor de realizare</w:t>
      </w:r>
      <w:r>
        <w:rPr>
          <w:rFonts w:ascii="Times New Roman" w:eastAsia="Calibri" w:hAnsi="Times New Roman" w:cs="Times New Roman"/>
          <w:bCs/>
          <w:sz w:val="24"/>
          <w:szCs w:val="24"/>
        </w:rPr>
        <w:t>. Acesta</w:t>
      </w:r>
      <w:r w:rsidRPr="00B354D1">
        <w:rPr>
          <w:rFonts w:ascii="Times New Roman" w:hAnsi="Times New Roman" w:cs="Times New Roman"/>
          <w:sz w:val="24"/>
          <w:szCs w:val="24"/>
        </w:rPr>
        <w:t xml:space="preserve"> instituie posibilitatea realizării </w:t>
      </w:r>
      <w:r>
        <w:rPr>
          <w:rFonts w:ascii="Times New Roman" w:hAnsi="Times New Roman" w:cs="Times New Roman"/>
          <w:sz w:val="24"/>
          <w:szCs w:val="24"/>
        </w:rPr>
        <w:t xml:space="preserve">activităților de proiectare și execuție a lucrărilor din sistemul de distribuție a gazelor naturale prin intermediul operatorilor economici autorizați ANRE, precum și de verificare a documentațiilor tehnice/proiectelor tehnice de verificatori de proiecte atestați ANRE, </w:t>
      </w:r>
      <w:r w:rsidRPr="00B354D1">
        <w:rPr>
          <w:rFonts w:ascii="Times New Roman" w:hAnsi="Times New Roman" w:cs="Times New Roman"/>
          <w:sz w:val="24"/>
          <w:szCs w:val="24"/>
        </w:rPr>
        <w:t>în regim concurențial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354D1">
        <w:rPr>
          <w:rFonts w:ascii="Times New Roman" w:hAnsi="Times New Roman" w:cs="Times New Roman"/>
          <w:sz w:val="24"/>
          <w:szCs w:val="24"/>
        </w:rPr>
        <w:t xml:space="preserve"> fără o limitare a accesului pe piața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Pr="00B354D1">
        <w:rPr>
          <w:rFonts w:ascii="Times New Roman" w:hAnsi="Times New Roman" w:cs="Times New Roman"/>
          <w:sz w:val="24"/>
          <w:szCs w:val="24"/>
        </w:rPr>
        <w:t>acestor tipuri de lucrări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F7952" w:rsidRDefault="00DF7952" w:rsidP="00A270B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270B1" w:rsidRDefault="00A270B1" w:rsidP="00A270B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2713">
        <w:rPr>
          <w:rFonts w:ascii="Times New Roman" w:eastAsia="Calibri" w:hAnsi="Times New Roman" w:cs="Times New Roman"/>
          <w:sz w:val="24"/>
          <w:szCs w:val="24"/>
        </w:rPr>
        <w:t xml:space="preserve">Regulamentul privind racordarea la sistemul de </w:t>
      </w:r>
      <w:r>
        <w:rPr>
          <w:rFonts w:ascii="Times New Roman" w:eastAsia="Calibri" w:hAnsi="Times New Roman" w:cs="Times New Roman"/>
          <w:sz w:val="24"/>
          <w:szCs w:val="24"/>
        </w:rPr>
        <w:t xml:space="preserve">distribuție a gazelor naturale va </w:t>
      </w:r>
      <w:r w:rsidRPr="00AE2713">
        <w:rPr>
          <w:rFonts w:ascii="Times New Roman" w:eastAsia="Calibri" w:hAnsi="Times New Roman" w:cs="Times New Roman"/>
          <w:sz w:val="24"/>
          <w:szCs w:val="24"/>
        </w:rPr>
        <w:t>intr</w:t>
      </w:r>
      <w:r>
        <w:rPr>
          <w:rFonts w:ascii="Times New Roman" w:eastAsia="Calibri" w:hAnsi="Times New Roman" w:cs="Times New Roman"/>
          <w:sz w:val="24"/>
          <w:szCs w:val="24"/>
        </w:rPr>
        <w:t>a</w:t>
      </w:r>
      <w:r w:rsidRPr="00AE2713">
        <w:rPr>
          <w:rFonts w:ascii="Times New Roman" w:eastAsia="Calibri" w:hAnsi="Times New Roman" w:cs="Times New Roman"/>
          <w:sz w:val="24"/>
          <w:szCs w:val="24"/>
        </w:rPr>
        <w:t xml:space="preserve"> în vigoare la data abrogării dispozițiilor privind racordarea la sistemul de distribuție a gazelor naturale prevăzute în Hotărârea Guvernului nr. 1043/2004 pentru aprobarea Regulamentului privind accesul la Sistemul național de transport al gazelor naturale, a Regulamentului privind accesul la sistemele de distribuție a gazelor naturale și a Regulamentului privind accesul la conductele de alimentare din amonte, cu modificările și completările ulterioare</w:t>
      </w:r>
    </w:p>
    <w:p w:rsidR="003427FA" w:rsidRDefault="003427FA" w:rsidP="00997D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en-GB"/>
        </w:rPr>
      </w:pPr>
    </w:p>
    <w:p w:rsidR="00A270B1" w:rsidRDefault="00B50AEF" w:rsidP="00997D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F404C1">
        <w:rPr>
          <w:rFonts w:ascii="Times New Roman" w:hAnsi="Times New Roman" w:cs="Times New Roman"/>
          <w:i/>
          <w:sz w:val="24"/>
          <w:szCs w:val="24"/>
          <w:lang w:val="en-GB"/>
        </w:rPr>
        <w:t>Bucure</w:t>
      </w:r>
      <w:proofErr w:type="spellEnd"/>
      <w:r w:rsidRPr="00F404C1">
        <w:rPr>
          <w:rFonts w:ascii="Times New Roman" w:hAnsi="Times New Roman" w:cs="Times New Roman"/>
          <w:i/>
          <w:sz w:val="24"/>
          <w:szCs w:val="24"/>
        </w:rPr>
        <w:t>ști, 25.04.2017</w:t>
      </w:r>
    </w:p>
    <w:sectPr w:rsidR="00A270B1" w:rsidSect="003427FA">
      <w:footerReference w:type="default" r:id="rId7"/>
      <w:headerReference w:type="first" r:id="rId8"/>
      <w:footerReference w:type="first" r:id="rId9"/>
      <w:pgSz w:w="11906" w:h="16838" w:code="9"/>
      <w:pgMar w:top="1418" w:right="849" w:bottom="1276" w:left="1134" w:header="28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78E8" w:rsidRDefault="003C78E8" w:rsidP="003B4C37">
      <w:pPr>
        <w:spacing w:after="0" w:line="240" w:lineRule="auto"/>
      </w:pPr>
      <w:r>
        <w:separator/>
      </w:r>
    </w:p>
  </w:endnote>
  <w:endnote w:type="continuationSeparator" w:id="0">
    <w:p w:rsidR="003C78E8" w:rsidRDefault="003C78E8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PSMT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altName w:val="Courier New PSMT"/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1807240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427F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78E8" w:rsidRDefault="003C78E8" w:rsidP="003B4C37">
      <w:pPr>
        <w:spacing w:after="0" w:line="240" w:lineRule="auto"/>
      </w:pPr>
      <w:r>
        <w:separator/>
      </w:r>
    </w:p>
  </w:footnote>
  <w:footnote w:type="continuationSeparator" w:id="0">
    <w:p w:rsidR="003C78E8" w:rsidRDefault="003C78E8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3B4C37" w:rsidRPr="004B1447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>Direcția Comunicare, Cooperare și Relația cu Parlamentul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zxD/Cu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3B4C37" w:rsidRPr="004B1447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>Direcția Comunicare, Cooperare și Relația cu Parlamentul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val="en-GB" w:eastAsia="en-GB"/>
      </w:rPr>
      <w:drawing>
        <wp:inline distT="0" distB="0" distL="0" distR="0" wp14:anchorId="27385D1F" wp14:editId="3859385E">
          <wp:extent cx="834887" cy="669934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A14BAFD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175E80"/>
    <w:multiLevelType w:val="hybridMultilevel"/>
    <w:tmpl w:val="E9FE34F0"/>
    <w:lvl w:ilvl="0" w:tplc="BBE6E960">
      <w:start w:val="1"/>
      <w:numFmt w:val="decimal"/>
      <w:lvlText w:val="Art. %1. - "/>
      <w:lvlJc w:val="left"/>
      <w:pPr>
        <w:ind w:left="1778" w:hanging="360"/>
      </w:pPr>
      <w:rPr>
        <w:rFonts w:ascii="Times New Roman" w:hAnsi="Times New Roman" w:hint="default"/>
        <w:b/>
        <w:i w:val="0"/>
        <w:sz w:val="24"/>
      </w:rPr>
    </w:lvl>
    <w:lvl w:ilvl="1" w:tplc="4C20B858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218" w:hanging="180"/>
      </w:pPr>
    </w:lvl>
    <w:lvl w:ilvl="3" w:tplc="0418000F" w:tentative="1">
      <w:start w:val="1"/>
      <w:numFmt w:val="decimal"/>
      <w:lvlText w:val="%4."/>
      <w:lvlJc w:val="left"/>
      <w:pPr>
        <w:ind w:left="2938" w:hanging="360"/>
      </w:pPr>
    </w:lvl>
    <w:lvl w:ilvl="4" w:tplc="04180019" w:tentative="1">
      <w:start w:val="1"/>
      <w:numFmt w:val="lowerLetter"/>
      <w:lvlText w:val="%5."/>
      <w:lvlJc w:val="left"/>
      <w:pPr>
        <w:ind w:left="3658" w:hanging="360"/>
      </w:pPr>
    </w:lvl>
    <w:lvl w:ilvl="5" w:tplc="0418001B" w:tentative="1">
      <w:start w:val="1"/>
      <w:numFmt w:val="lowerRoman"/>
      <w:lvlText w:val="%6."/>
      <w:lvlJc w:val="right"/>
      <w:pPr>
        <w:ind w:left="4378" w:hanging="180"/>
      </w:pPr>
    </w:lvl>
    <w:lvl w:ilvl="6" w:tplc="0418000F" w:tentative="1">
      <w:start w:val="1"/>
      <w:numFmt w:val="decimal"/>
      <w:lvlText w:val="%7."/>
      <w:lvlJc w:val="left"/>
      <w:pPr>
        <w:ind w:left="5098" w:hanging="360"/>
      </w:pPr>
    </w:lvl>
    <w:lvl w:ilvl="7" w:tplc="04180019" w:tentative="1">
      <w:start w:val="1"/>
      <w:numFmt w:val="lowerLetter"/>
      <w:lvlText w:val="%8."/>
      <w:lvlJc w:val="left"/>
      <w:pPr>
        <w:ind w:left="5818" w:hanging="360"/>
      </w:pPr>
    </w:lvl>
    <w:lvl w:ilvl="8" w:tplc="0418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126E4E"/>
    <w:multiLevelType w:val="hybridMultilevel"/>
    <w:tmpl w:val="D01C3FBC"/>
    <w:lvl w:ilvl="0" w:tplc="1B469FF4">
      <w:start w:val="6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D4689"/>
    <w:rsid w:val="000D7AE0"/>
    <w:rsid w:val="00123A54"/>
    <w:rsid w:val="00140718"/>
    <w:rsid w:val="00160D1D"/>
    <w:rsid w:val="0016112A"/>
    <w:rsid w:val="00172D21"/>
    <w:rsid w:val="0027738A"/>
    <w:rsid w:val="002A66A8"/>
    <w:rsid w:val="002B3467"/>
    <w:rsid w:val="003427FA"/>
    <w:rsid w:val="00364C45"/>
    <w:rsid w:val="0037458E"/>
    <w:rsid w:val="003B26B9"/>
    <w:rsid w:val="003B4C37"/>
    <w:rsid w:val="003C78E8"/>
    <w:rsid w:val="0042783B"/>
    <w:rsid w:val="00437C42"/>
    <w:rsid w:val="00520268"/>
    <w:rsid w:val="0052287D"/>
    <w:rsid w:val="00561D6D"/>
    <w:rsid w:val="005E003D"/>
    <w:rsid w:val="005E3B03"/>
    <w:rsid w:val="00620875"/>
    <w:rsid w:val="00677CF9"/>
    <w:rsid w:val="006C1CB9"/>
    <w:rsid w:val="0076099F"/>
    <w:rsid w:val="007D1F9B"/>
    <w:rsid w:val="00845749"/>
    <w:rsid w:val="008D7198"/>
    <w:rsid w:val="008F401E"/>
    <w:rsid w:val="008F6221"/>
    <w:rsid w:val="00936332"/>
    <w:rsid w:val="00997D09"/>
    <w:rsid w:val="00A12310"/>
    <w:rsid w:val="00A270B1"/>
    <w:rsid w:val="00A277E7"/>
    <w:rsid w:val="00A53F29"/>
    <w:rsid w:val="00A67B3D"/>
    <w:rsid w:val="00AB62C4"/>
    <w:rsid w:val="00AE22CA"/>
    <w:rsid w:val="00AE6F05"/>
    <w:rsid w:val="00AF2BC1"/>
    <w:rsid w:val="00B50AEF"/>
    <w:rsid w:val="00B63563"/>
    <w:rsid w:val="00B81C1F"/>
    <w:rsid w:val="00BD4091"/>
    <w:rsid w:val="00C17D43"/>
    <w:rsid w:val="00C2096C"/>
    <w:rsid w:val="00D005D5"/>
    <w:rsid w:val="00D76985"/>
    <w:rsid w:val="00DF7952"/>
    <w:rsid w:val="00E56C1A"/>
    <w:rsid w:val="00EF36DB"/>
    <w:rsid w:val="00F404C1"/>
    <w:rsid w:val="00F80B77"/>
    <w:rsid w:val="00FA1D08"/>
    <w:rsid w:val="00FF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D7A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13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534</Words>
  <Characters>3046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16</cp:revision>
  <cp:lastPrinted>2017-04-25T12:19:00Z</cp:lastPrinted>
  <dcterms:created xsi:type="dcterms:W3CDTF">2017-04-25T09:21:00Z</dcterms:created>
  <dcterms:modified xsi:type="dcterms:W3CDTF">2017-04-25T12:39:00Z</dcterms:modified>
</cp:coreProperties>
</file>