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9728" w:type="dxa"/>
        <w:tblLook w:val="04A0" w:firstRow="1" w:lastRow="0" w:firstColumn="1" w:lastColumn="0" w:noHBand="0" w:noVBand="1"/>
      </w:tblPr>
      <w:tblGrid>
        <w:gridCol w:w="9284"/>
        <w:gridCol w:w="222"/>
        <w:gridCol w:w="222"/>
      </w:tblGrid>
      <w:tr w:rsidR="00CA7B10" w:rsidRPr="00443604" w14:paraId="29D92920" w14:textId="77777777" w:rsidTr="008364CD">
        <w:trPr>
          <w:trHeight w:val="840"/>
        </w:trPr>
        <w:tc>
          <w:tcPr>
            <w:tcW w:w="9284" w:type="dxa"/>
            <w:tcBorders>
              <w:top w:val="nil"/>
              <w:left w:val="nil"/>
              <w:bottom w:val="nil"/>
              <w:right w:val="nil"/>
            </w:tcBorders>
          </w:tcPr>
          <w:p w14:paraId="41AFFD58" w14:textId="2D33ECF3" w:rsidR="00CA7B10" w:rsidRPr="00443604" w:rsidRDefault="00CA7B10" w:rsidP="008364CD">
            <w:pPr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14:paraId="121C4156" w14:textId="769E2D11" w:rsidR="00CA7B10" w:rsidRPr="00443604" w:rsidRDefault="00CA7B10" w:rsidP="00DB0867">
            <w:pPr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14:paraId="47EEA913" w14:textId="77777777" w:rsidR="00CA7B10" w:rsidRPr="00443604" w:rsidRDefault="00CA7B10" w:rsidP="00DB0867">
            <w:pPr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</w:tbl>
    <w:p w14:paraId="7B9533F0" w14:textId="77777777" w:rsidR="00CE3F97" w:rsidRPr="00650B87" w:rsidRDefault="00CE3F97" w:rsidP="00650B87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</w:p>
    <w:p w14:paraId="73346D0F" w14:textId="0D762FEC" w:rsidR="000D0278" w:rsidRPr="00650B87" w:rsidRDefault="000D0278" w:rsidP="00650B87">
      <w:pPr>
        <w:spacing w:after="0" w:line="360" w:lineRule="auto"/>
        <w:jc w:val="center"/>
        <w:rPr>
          <w:rFonts w:ascii="Arial Narrow" w:hAnsi="Arial Narrow" w:cs="Times New Roman"/>
          <w:b/>
          <w:bCs/>
          <w:sz w:val="24"/>
          <w:szCs w:val="24"/>
        </w:rPr>
      </w:pPr>
      <w:r w:rsidRPr="00650B87">
        <w:rPr>
          <w:rFonts w:ascii="Arial Narrow" w:hAnsi="Arial Narrow" w:cs="Times New Roman"/>
          <w:b/>
          <w:bCs/>
          <w:sz w:val="24"/>
          <w:szCs w:val="24"/>
        </w:rPr>
        <w:t>ANUNȚ</w:t>
      </w:r>
    </w:p>
    <w:p w14:paraId="13907582" w14:textId="06E1AD31" w:rsidR="00650B87" w:rsidRPr="00650B87" w:rsidRDefault="008F02C9" w:rsidP="00650B87">
      <w:pPr>
        <w:spacing w:after="0" w:line="360" w:lineRule="auto"/>
        <w:jc w:val="center"/>
        <w:rPr>
          <w:rFonts w:ascii="Arial Narrow" w:hAnsi="Arial Narrow" w:cs="Times New Roman"/>
          <w:b/>
          <w:bCs/>
          <w:sz w:val="24"/>
          <w:szCs w:val="24"/>
        </w:rPr>
      </w:pPr>
      <w:r w:rsidRPr="00650B87">
        <w:rPr>
          <w:rFonts w:ascii="Arial Narrow" w:hAnsi="Arial Narrow" w:cs="Times New Roman"/>
          <w:b/>
          <w:bCs/>
          <w:sz w:val="24"/>
          <w:szCs w:val="24"/>
        </w:rPr>
        <w:t xml:space="preserve"> privind </w:t>
      </w:r>
      <w:r w:rsidR="002C1DDE" w:rsidRPr="00650B87">
        <w:rPr>
          <w:rFonts w:ascii="Arial Narrow" w:hAnsi="Arial Narrow" w:cs="Times New Roman"/>
          <w:b/>
          <w:bCs/>
          <w:sz w:val="24"/>
          <w:szCs w:val="24"/>
        </w:rPr>
        <w:t xml:space="preserve">raportarea datelor </w:t>
      </w:r>
      <w:r w:rsidR="00650B87" w:rsidRPr="00650B87">
        <w:rPr>
          <w:rFonts w:ascii="Arial Narrow" w:hAnsi="Arial Narrow" w:cs="Times New Roman"/>
          <w:b/>
          <w:bCs/>
          <w:sz w:val="24"/>
          <w:szCs w:val="24"/>
        </w:rPr>
        <w:t xml:space="preserve">referitoare la energia electrică furnizată consumatorilor finali și/sau autofurnizată consumatorilor finali proprii în anul de analiză 2020 </w:t>
      </w:r>
    </w:p>
    <w:p w14:paraId="6161EF5D" w14:textId="27F8A909" w:rsidR="008F02C9" w:rsidRPr="00650B87" w:rsidRDefault="008F02C9" w:rsidP="00650B87">
      <w:pPr>
        <w:spacing w:after="0" w:line="360" w:lineRule="auto"/>
        <w:jc w:val="center"/>
        <w:rPr>
          <w:rFonts w:ascii="Arial Narrow" w:hAnsi="Arial Narrow" w:cs="Times New Roman"/>
          <w:b/>
          <w:bCs/>
          <w:sz w:val="24"/>
          <w:szCs w:val="24"/>
        </w:rPr>
      </w:pPr>
    </w:p>
    <w:p w14:paraId="406927E9" w14:textId="7515D3B2" w:rsidR="0051644E" w:rsidRPr="00650B87" w:rsidRDefault="00377A72" w:rsidP="00650B87">
      <w:pPr>
        <w:pStyle w:val="ListParagraph"/>
        <w:tabs>
          <w:tab w:val="left" w:pos="360"/>
        </w:tabs>
        <w:spacing w:after="0" w:line="360" w:lineRule="auto"/>
        <w:ind w:left="360"/>
        <w:jc w:val="both"/>
        <w:rPr>
          <w:rFonts w:ascii="Arial Narrow" w:hAnsi="Arial Narrow" w:cs="Times New Roman"/>
          <w:sz w:val="24"/>
          <w:szCs w:val="24"/>
        </w:rPr>
      </w:pPr>
      <w:r w:rsidRPr="00650B87">
        <w:rPr>
          <w:rFonts w:ascii="Arial Narrow" w:hAnsi="Arial Narrow" w:cs="Times New Roman"/>
          <w:sz w:val="24"/>
          <w:szCs w:val="24"/>
        </w:rPr>
        <w:t>În vederea raportării datelor p</w:t>
      </w:r>
      <w:r w:rsidR="0051644E" w:rsidRPr="00650B87">
        <w:rPr>
          <w:rFonts w:ascii="Arial Narrow" w:hAnsi="Arial Narrow" w:cs="Times New Roman"/>
          <w:sz w:val="24"/>
          <w:szCs w:val="24"/>
        </w:rPr>
        <w:t xml:space="preserve">entru stabilirea gradului de realizare a cotei anuale obligatorii de achiziţie CV aferentă </w:t>
      </w:r>
      <w:r w:rsidR="00650B87">
        <w:rPr>
          <w:rFonts w:ascii="Arial Narrow" w:hAnsi="Arial Narrow" w:cs="Times New Roman"/>
          <w:sz w:val="24"/>
          <w:szCs w:val="24"/>
        </w:rPr>
        <w:t>anului</w:t>
      </w:r>
      <w:r w:rsidR="0051644E" w:rsidRPr="00650B87">
        <w:rPr>
          <w:rFonts w:ascii="Arial Narrow" w:hAnsi="Arial Narrow" w:cs="Times New Roman"/>
          <w:sz w:val="24"/>
          <w:szCs w:val="24"/>
        </w:rPr>
        <w:t xml:space="preserve"> de analiză </w:t>
      </w:r>
      <w:r w:rsidR="00650B87">
        <w:rPr>
          <w:rFonts w:ascii="Arial Narrow" w:hAnsi="Arial Narrow" w:cs="Times New Roman"/>
          <w:sz w:val="24"/>
          <w:szCs w:val="24"/>
        </w:rPr>
        <w:t>2020</w:t>
      </w:r>
      <w:r w:rsidR="0051644E" w:rsidRPr="00650B87">
        <w:rPr>
          <w:rFonts w:ascii="Arial Narrow" w:hAnsi="Arial Narrow" w:cs="Times New Roman"/>
          <w:sz w:val="24"/>
          <w:szCs w:val="24"/>
        </w:rPr>
        <w:t xml:space="preserve"> de către operatorii economici cu obligaţie de achiziţie de CV, în conformitate cu prevederile art. </w:t>
      </w:r>
      <w:r w:rsidR="00650B87">
        <w:rPr>
          <w:rFonts w:ascii="Arial Narrow" w:hAnsi="Arial Narrow" w:cs="Times New Roman"/>
          <w:sz w:val="24"/>
          <w:szCs w:val="24"/>
        </w:rPr>
        <w:t>31</w:t>
      </w:r>
      <w:r w:rsidR="0051644E" w:rsidRPr="00650B87">
        <w:rPr>
          <w:rFonts w:ascii="Arial Narrow" w:hAnsi="Arial Narrow" w:cs="Times New Roman"/>
          <w:sz w:val="24"/>
          <w:szCs w:val="24"/>
        </w:rPr>
        <w:t xml:space="preserve"> alin </w:t>
      </w:r>
      <w:r w:rsidR="00650B87">
        <w:rPr>
          <w:rFonts w:ascii="Arial Narrow" w:hAnsi="Arial Narrow" w:cs="Times New Roman"/>
          <w:sz w:val="24"/>
          <w:szCs w:val="24"/>
        </w:rPr>
        <w:t>(1</w:t>
      </w:r>
      <w:r w:rsidR="0051644E" w:rsidRPr="00650B87">
        <w:rPr>
          <w:rFonts w:ascii="Arial Narrow" w:hAnsi="Arial Narrow" w:cs="Times New Roman"/>
          <w:sz w:val="24"/>
          <w:szCs w:val="24"/>
        </w:rPr>
        <w:t xml:space="preserve">) din </w:t>
      </w:r>
      <w:r w:rsidR="007A010C" w:rsidRPr="00650B87">
        <w:rPr>
          <w:rFonts w:ascii="Arial Narrow" w:hAnsi="Arial Narrow" w:cs="Times New Roman"/>
          <w:sz w:val="24"/>
          <w:szCs w:val="24"/>
        </w:rPr>
        <w:t xml:space="preserve">Metodologia de stabilire a cotei anuale obligatorii de achiziţie de certificate verzi, aprobată prin </w:t>
      </w:r>
      <w:r w:rsidR="0051644E" w:rsidRPr="00650B87">
        <w:rPr>
          <w:rFonts w:ascii="Arial Narrow" w:hAnsi="Arial Narrow" w:cs="Times New Roman"/>
          <w:sz w:val="24"/>
          <w:szCs w:val="24"/>
        </w:rPr>
        <w:t>Ordinul ANRE nr. 157/2018</w:t>
      </w:r>
      <w:r w:rsidR="007A010C" w:rsidRPr="00650B87">
        <w:rPr>
          <w:rFonts w:ascii="Arial Narrow" w:hAnsi="Arial Narrow" w:cs="Times New Roman"/>
          <w:sz w:val="24"/>
          <w:szCs w:val="24"/>
        </w:rPr>
        <w:t>,</w:t>
      </w:r>
      <w:r w:rsidR="0051644E" w:rsidRPr="00650B87">
        <w:rPr>
          <w:rFonts w:ascii="Arial Narrow" w:hAnsi="Arial Narrow" w:cs="Times New Roman"/>
          <w:sz w:val="24"/>
          <w:szCs w:val="24"/>
        </w:rPr>
        <w:t xml:space="preserve"> </w:t>
      </w:r>
      <w:r w:rsidR="007A010C" w:rsidRPr="00650B87">
        <w:rPr>
          <w:rFonts w:ascii="Arial Narrow" w:hAnsi="Arial Narrow" w:cs="Times New Roman"/>
          <w:sz w:val="24"/>
          <w:szCs w:val="24"/>
        </w:rPr>
        <w:t>cu modificările și completările ulterioare</w:t>
      </w:r>
      <w:r w:rsidR="007100E5">
        <w:rPr>
          <w:rFonts w:ascii="Arial Narrow" w:hAnsi="Arial Narrow" w:cs="Times New Roman"/>
          <w:sz w:val="24"/>
          <w:szCs w:val="24"/>
        </w:rPr>
        <w:t xml:space="preserve"> (</w:t>
      </w:r>
      <w:r w:rsidR="007100E5" w:rsidRPr="007100E5">
        <w:rPr>
          <w:rFonts w:ascii="Arial Narrow" w:hAnsi="Arial Narrow" w:cs="Times New Roman"/>
          <w:i/>
          <w:iCs/>
          <w:sz w:val="24"/>
          <w:szCs w:val="24"/>
        </w:rPr>
        <w:t>Metodologie</w:t>
      </w:r>
      <w:r w:rsidR="007100E5">
        <w:rPr>
          <w:rFonts w:ascii="Arial Narrow" w:hAnsi="Arial Narrow" w:cs="Times New Roman"/>
          <w:sz w:val="24"/>
          <w:szCs w:val="24"/>
        </w:rPr>
        <w:t>),</w:t>
      </w:r>
      <w:r w:rsidR="0051644E" w:rsidRPr="00650B87">
        <w:rPr>
          <w:rFonts w:ascii="Arial Narrow" w:hAnsi="Arial Narrow" w:cs="Times New Roman"/>
          <w:sz w:val="24"/>
          <w:szCs w:val="24"/>
        </w:rPr>
        <w:t xml:space="preserve"> ANRE </w:t>
      </w:r>
      <w:r w:rsidR="00F709B7" w:rsidRPr="00650B87">
        <w:rPr>
          <w:rFonts w:ascii="Arial Narrow" w:hAnsi="Arial Narrow" w:cs="Times New Roman"/>
          <w:sz w:val="24"/>
          <w:szCs w:val="24"/>
        </w:rPr>
        <w:t xml:space="preserve">a </w:t>
      </w:r>
      <w:r w:rsidR="0051644E" w:rsidRPr="00650B87">
        <w:rPr>
          <w:rFonts w:ascii="Arial Narrow" w:hAnsi="Arial Narrow" w:cs="Times New Roman"/>
          <w:sz w:val="24"/>
          <w:szCs w:val="24"/>
        </w:rPr>
        <w:t>pu</w:t>
      </w:r>
      <w:r w:rsidR="00F709B7" w:rsidRPr="00650B87">
        <w:rPr>
          <w:rFonts w:ascii="Arial Narrow" w:hAnsi="Arial Narrow" w:cs="Times New Roman"/>
          <w:sz w:val="24"/>
          <w:szCs w:val="24"/>
        </w:rPr>
        <w:t>s</w:t>
      </w:r>
      <w:r w:rsidR="0051644E" w:rsidRPr="00650B87">
        <w:rPr>
          <w:rFonts w:ascii="Arial Narrow" w:hAnsi="Arial Narrow" w:cs="Times New Roman"/>
          <w:sz w:val="24"/>
          <w:szCs w:val="24"/>
        </w:rPr>
        <w:t xml:space="preserve"> la dispoziția operatorilor economici cu obligație de achiziție CV pe PORTAL-ul ANRE, în cadrul unui proiect pilot pentru raportarea energiei electrice </w:t>
      </w:r>
      <w:r w:rsidR="00650B87">
        <w:rPr>
          <w:rFonts w:ascii="Arial Narrow" w:hAnsi="Arial Narrow" w:cs="Times New Roman"/>
          <w:sz w:val="24"/>
          <w:szCs w:val="24"/>
        </w:rPr>
        <w:t>furnizate</w:t>
      </w:r>
      <w:r w:rsidR="0051644E" w:rsidRPr="00650B87">
        <w:rPr>
          <w:rFonts w:ascii="Arial Narrow" w:hAnsi="Arial Narrow" w:cs="Times New Roman"/>
          <w:sz w:val="24"/>
          <w:szCs w:val="24"/>
        </w:rPr>
        <w:t xml:space="preserve"> consumatorilor finali și/sau utilizată pentru consumul final propriu, următoarea machetă de raportare:</w:t>
      </w:r>
    </w:p>
    <w:p w14:paraId="3C74B847" w14:textId="77777777" w:rsidR="00650B87" w:rsidRDefault="00650B87" w:rsidP="00650B87">
      <w:pPr>
        <w:spacing w:after="0" w:line="360" w:lineRule="auto"/>
        <w:ind w:left="360"/>
        <w:jc w:val="both"/>
        <w:rPr>
          <w:rFonts w:ascii="Arial Narrow" w:eastAsia="Times New Roman" w:hAnsi="Arial Narrow" w:cs="Times New Roman"/>
          <w:b/>
          <w:sz w:val="24"/>
          <w:szCs w:val="24"/>
        </w:rPr>
      </w:pPr>
    </w:p>
    <w:p w14:paraId="1D2CF04F" w14:textId="24FBC305" w:rsidR="0051644E" w:rsidRPr="00650B87" w:rsidRDefault="0051644E" w:rsidP="00650B87">
      <w:pPr>
        <w:spacing w:after="0" w:line="360" w:lineRule="auto"/>
        <w:ind w:left="360"/>
        <w:jc w:val="both"/>
        <w:rPr>
          <w:rFonts w:ascii="Arial Narrow" w:eastAsia="Times New Roman" w:hAnsi="Arial Narrow" w:cs="Times New Roman"/>
          <w:sz w:val="24"/>
          <w:szCs w:val="24"/>
        </w:rPr>
      </w:pPr>
      <w:r w:rsidRPr="00650B87">
        <w:rPr>
          <w:rFonts w:ascii="Arial Narrow" w:eastAsia="Times New Roman" w:hAnsi="Arial Narrow" w:cs="Times New Roman"/>
          <w:b/>
          <w:sz w:val="24"/>
          <w:szCs w:val="24"/>
        </w:rPr>
        <w:t>Macheta ESRE_OpEc_</w:t>
      </w:r>
      <w:r w:rsidR="00650B87">
        <w:rPr>
          <w:rFonts w:ascii="Arial Narrow" w:eastAsia="Times New Roman" w:hAnsi="Arial Narrow" w:cs="Times New Roman"/>
          <w:b/>
          <w:sz w:val="24"/>
          <w:szCs w:val="24"/>
        </w:rPr>
        <w:t>furnizată</w:t>
      </w:r>
      <w:r w:rsidR="00865C82">
        <w:rPr>
          <w:rFonts w:ascii="Arial Narrow" w:eastAsia="Times New Roman" w:hAnsi="Arial Narrow" w:cs="Times New Roman"/>
          <w:b/>
          <w:sz w:val="24"/>
          <w:szCs w:val="24"/>
        </w:rPr>
        <w:t>_2020</w:t>
      </w:r>
      <w:r w:rsidR="00650B87">
        <w:rPr>
          <w:rFonts w:ascii="Arial Narrow" w:eastAsia="Times New Roman" w:hAnsi="Arial Narrow" w:cs="Times New Roman"/>
          <w:b/>
          <w:sz w:val="24"/>
          <w:szCs w:val="24"/>
        </w:rPr>
        <w:t xml:space="preserve"> </w:t>
      </w:r>
      <w:r w:rsidR="00650B87" w:rsidRPr="00650B87">
        <w:rPr>
          <w:rFonts w:ascii="Arial Narrow" w:eastAsia="Times New Roman" w:hAnsi="Arial Narrow" w:cs="Times New Roman"/>
          <w:bCs/>
          <w:sz w:val="24"/>
          <w:szCs w:val="24"/>
        </w:rPr>
        <w:t>-</w:t>
      </w:r>
      <w:r w:rsidR="00B919CF" w:rsidRPr="00650B87">
        <w:rPr>
          <w:rFonts w:ascii="Arial Narrow" w:eastAsia="Times New Roman" w:hAnsi="Arial Narrow" w:cs="Times New Roman"/>
          <w:bCs/>
          <w:sz w:val="24"/>
          <w:szCs w:val="24"/>
        </w:rPr>
        <w:t xml:space="preserve"> conține</w:t>
      </w:r>
      <w:r w:rsidRPr="00650B87">
        <w:rPr>
          <w:rFonts w:ascii="Arial Narrow" w:eastAsia="Times New Roman" w:hAnsi="Arial Narrow" w:cs="Times New Roman"/>
          <w:b/>
          <w:sz w:val="24"/>
          <w:szCs w:val="24"/>
        </w:rPr>
        <w:t xml:space="preserve"> </w:t>
      </w:r>
      <w:r w:rsidR="00B919CF" w:rsidRPr="00650B87">
        <w:rPr>
          <w:rFonts w:ascii="Arial Narrow" w:eastAsia="Times New Roman" w:hAnsi="Arial Narrow" w:cs="Times New Roman"/>
          <w:bCs/>
          <w:sz w:val="24"/>
          <w:szCs w:val="24"/>
        </w:rPr>
        <w:t>c</w:t>
      </w:r>
      <w:r w:rsidR="00C04015" w:rsidRPr="00650B87">
        <w:rPr>
          <w:rFonts w:ascii="Arial Narrow" w:eastAsia="Times New Roman" w:hAnsi="Arial Narrow" w:cs="Times New Roman"/>
          <w:bCs/>
          <w:sz w:val="24"/>
          <w:szCs w:val="24"/>
        </w:rPr>
        <w:t>antitatea de energie electrică</w:t>
      </w:r>
      <w:r w:rsidR="00C04015" w:rsidRPr="00650B87">
        <w:rPr>
          <w:rFonts w:ascii="Arial Narrow" w:eastAsia="Times New Roman" w:hAnsi="Arial Narrow" w:cs="Times New Roman"/>
          <w:b/>
          <w:sz w:val="24"/>
          <w:szCs w:val="24"/>
        </w:rPr>
        <w:t xml:space="preserve"> </w:t>
      </w:r>
      <w:r w:rsidR="00650B87">
        <w:rPr>
          <w:rFonts w:ascii="Arial Narrow" w:eastAsia="Times New Roman" w:hAnsi="Arial Narrow" w:cs="Times New Roman"/>
          <w:sz w:val="24"/>
          <w:szCs w:val="24"/>
          <w:lang w:eastAsia="ro-RO"/>
        </w:rPr>
        <w:t>furnizată</w:t>
      </w:r>
      <w:r w:rsidR="00C04015" w:rsidRPr="00650B87">
        <w:rPr>
          <w:rFonts w:ascii="Arial Narrow" w:eastAsia="Times New Roman" w:hAnsi="Arial Narrow" w:cs="Times New Roman"/>
          <w:sz w:val="24"/>
          <w:szCs w:val="24"/>
          <w:lang w:eastAsia="ro-RO"/>
        </w:rPr>
        <w:t xml:space="preserve"> </w:t>
      </w:r>
      <w:r w:rsidR="0088568B">
        <w:rPr>
          <w:rFonts w:ascii="Arial Narrow" w:eastAsia="Times New Roman" w:hAnsi="Arial Narrow" w:cs="Times New Roman"/>
          <w:sz w:val="24"/>
          <w:szCs w:val="24"/>
          <w:lang w:eastAsia="ro-RO"/>
        </w:rPr>
        <w:t xml:space="preserve">în anul 2020 </w:t>
      </w:r>
      <w:r w:rsidR="00C04015" w:rsidRPr="00650B87">
        <w:rPr>
          <w:rFonts w:ascii="Arial Narrow" w:eastAsia="Times New Roman" w:hAnsi="Arial Narrow" w:cs="Times New Roman"/>
          <w:sz w:val="24"/>
          <w:szCs w:val="24"/>
          <w:lang w:eastAsia="ro-RO"/>
        </w:rPr>
        <w:t xml:space="preserve">consumatorilor finali </w:t>
      </w:r>
      <w:r w:rsidR="0088568B">
        <w:rPr>
          <w:rFonts w:ascii="Arial Narrow" w:eastAsia="Times New Roman" w:hAnsi="Arial Narrow" w:cs="Times New Roman"/>
          <w:sz w:val="24"/>
          <w:szCs w:val="24"/>
          <w:lang w:eastAsia="ro-RO"/>
        </w:rPr>
        <w:t>,</w:t>
      </w:r>
      <w:r w:rsidR="00C04015" w:rsidRPr="00650B87">
        <w:rPr>
          <w:rFonts w:ascii="Arial Narrow" w:eastAsia="Times New Roman" w:hAnsi="Arial Narrow" w:cs="Times New Roman"/>
          <w:sz w:val="24"/>
          <w:szCs w:val="24"/>
          <w:lang w:eastAsia="ro-RO"/>
        </w:rPr>
        <w:t xml:space="preserve">de către operatorii economici cu obligaţie de achiziţie CV, </w:t>
      </w:r>
      <w:r w:rsidRPr="00650B87">
        <w:rPr>
          <w:rFonts w:ascii="Arial Narrow" w:eastAsia="Times New Roman" w:hAnsi="Arial Narrow" w:cs="Times New Roman"/>
          <w:sz w:val="24"/>
          <w:szCs w:val="24"/>
          <w:lang w:eastAsia="ro-RO"/>
        </w:rPr>
        <w:t xml:space="preserve">inclusiv </w:t>
      </w:r>
      <w:r w:rsidR="00C04015" w:rsidRPr="00650B87">
        <w:rPr>
          <w:rFonts w:ascii="Arial Narrow" w:eastAsia="Times New Roman" w:hAnsi="Arial Narrow" w:cs="Times New Roman"/>
          <w:sz w:val="24"/>
          <w:szCs w:val="24"/>
          <w:lang w:eastAsia="ro-RO"/>
        </w:rPr>
        <w:t xml:space="preserve">cea </w:t>
      </w:r>
      <w:r w:rsidRPr="00650B87">
        <w:rPr>
          <w:rFonts w:ascii="Arial Narrow" w:eastAsia="Times New Roman" w:hAnsi="Arial Narrow" w:cs="Times New Roman"/>
          <w:sz w:val="24"/>
          <w:szCs w:val="24"/>
          <w:lang w:eastAsia="ro-RO"/>
        </w:rPr>
        <w:t>utilizată pentru consumul final propriu</w:t>
      </w:r>
      <w:r w:rsidR="00650B87">
        <w:rPr>
          <w:rFonts w:ascii="Arial Narrow" w:eastAsia="Times New Roman" w:hAnsi="Arial Narrow" w:cs="Times New Roman"/>
          <w:sz w:val="24"/>
          <w:szCs w:val="24"/>
          <w:lang w:eastAsia="ro-RO"/>
        </w:rPr>
        <w:t>,</w:t>
      </w:r>
      <w:r w:rsidR="0088568B">
        <w:rPr>
          <w:rFonts w:ascii="Arial Narrow" w:eastAsia="Times New Roman" w:hAnsi="Arial Narrow" w:cs="Times New Roman"/>
          <w:sz w:val="24"/>
          <w:szCs w:val="24"/>
          <w:lang w:eastAsia="ro-RO"/>
        </w:rPr>
        <w:t xml:space="preserve"> altul decât </w:t>
      </w:r>
      <w:r w:rsidRPr="00650B87">
        <w:rPr>
          <w:rFonts w:ascii="Arial Narrow" w:eastAsia="Times New Roman" w:hAnsi="Arial Narrow" w:cs="Times New Roman"/>
          <w:sz w:val="24"/>
          <w:szCs w:val="24"/>
          <w:lang w:eastAsia="ro-RO"/>
        </w:rPr>
        <w:t xml:space="preserve"> </w:t>
      </w:r>
      <w:r w:rsidR="0088568B">
        <w:rPr>
          <w:rFonts w:ascii="Arial Narrow" w:eastAsia="Times New Roman" w:hAnsi="Arial Narrow" w:cs="Times New Roman"/>
          <w:sz w:val="24"/>
          <w:szCs w:val="24"/>
        </w:rPr>
        <w:t xml:space="preserve">consumul </w:t>
      </w:r>
      <w:r w:rsidR="0088568B" w:rsidRPr="00650B87">
        <w:rPr>
          <w:rStyle w:val="Hyperlink"/>
          <w:rFonts w:ascii="Arial Narrow" w:hAnsi="Arial Narrow" w:cs="Times New Roman"/>
          <w:color w:val="auto"/>
          <w:sz w:val="24"/>
          <w:szCs w:val="24"/>
          <w:u w:val="none"/>
        </w:rPr>
        <w:t>tehnologic al centrale</w:t>
      </w:r>
      <w:r w:rsidR="0088568B">
        <w:rPr>
          <w:rStyle w:val="Hyperlink"/>
          <w:rFonts w:ascii="Arial Narrow" w:hAnsi="Arial Narrow" w:cs="Times New Roman"/>
          <w:color w:val="auto"/>
          <w:sz w:val="24"/>
          <w:szCs w:val="24"/>
          <w:u w:val="none"/>
        </w:rPr>
        <w:t>i</w:t>
      </w:r>
      <w:r w:rsidR="0088568B" w:rsidRPr="00650B87">
        <w:rPr>
          <w:rStyle w:val="Hyperlink"/>
          <w:rFonts w:ascii="Arial Narrow" w:hAnsi="Arial Narrow" w:cs="Times New Roman"/>
          <w:color w:val="auto"/>
          <w:sz w:val="24"/>
          <w:szCs w:val="24"/>
          <w:u w:val="none"/>
        </w:rPr>
        <w:t xml:space="preserve"> electrice </w:t>
      </w:r>
      <w:r w:rsidR="00B919CF" w:rsidRPr="00650B87">
        <w:rPr>
          <w:rFonts w:ascii="Arial Narrow" w:eastAsia="Times New Roman" w:hAnsi="Arial Narrow" w:cs="Times New Roman"/>
          <w:sz w:val="24"/>
          <w:szCs w:val="24"/>
          <w:lang w:eastAsia="ro-RO"/>
        </w:rPr>
        <w:t xml:space="preserve">și </w:t>
      </w:r>
      <w:r w:rsidR="00B919CF" w:rsidRPr="00650B87">
        <w:rPr>
          <w:rFonts w:ascii="Arial Narrow" w:eastAsia="Times New Roman" w:hAnsi="Arial Narrow" w:cs="Times New Roman"/>
          <w:b/>
          <w:sz w:val="24"/>
          <w:szCs w:val="24"/>
        </w:rPr>
        <w:t>va</w:t>
      </w:r>
      <w:r w:rsidR="00650B87">
        <w:rPr>
          <w:rFonts w:ascii="Arial Narrow" w:eastAsia="Times New Roman" w:hAnsi="Arial Narrow" w:cs="Times New Roman"/>
          <w:b/>
          <w:sz w:val="24"/>
          <w:szCs w:val="24"/>
        </w:rPr>
        <w:t xml:space="preserve"> fi</w:t>
      </w:r>
      <w:r w:rsidR="00B919CF" w:rsidRPr="00650B87">
        <w:rPr>
          <w:rFonts w:ascii="Arial Narrow" w:eastAsia="Times New Roman" w:hAnsi="Arial Narrow" w:cs="Times New Roman"/>
          <w:b/>
          <w:sz w:val="24"/>
          <w:szCs w:val="24"/>
        </w:rPr>
        <w:t xml:space="preserve"> </w:t>
      </w:r>
      <w:r w:rsidRPr="00650B87">
        <w:rPr>
          <w:rFonts w:ascii="Arial Narrow" w:eastAsia="Times New Roman" w:hAnsi="Arial Narrow" w:cs="Times New Roman"/>
          <w:b/>
          <w:sz w:val="24"/>
          <w:szCs w:val="24"/>
        </w:rPr>
        <w:t>complet</w:t>
      </w:r>
      <w:r w:rsidR="00B919CF" w:rsidRPr="00650B87">
        <w:rPr>
          <w:rFonts w:ascii="Arial Narrow" w:eastAsia="Times New Roman" w:hAnsi="Arial Narrow" w:cs="Times New Roman"/>
          <w:b/>
          <w:sz w:val="24"/>
          <w:szCs w:val="24"/>
        </w:rPr>
        <w:t>a</w:t>
      </w:r>
      <w:r w:rsidR="00650B87">
        <w:rPr>
          <w:rFonts w:ascii="Arial Narrow" w:eastAsia="Times New Roman" w:hAnsi="Arial Narrow" w:cs="Times New Roman"/>
          <w:b/>
          <w:sz w:val="24"/>
          <w:szCs w:val="24"/>
        </w:rPr>
        <w:t>tă</w:t>
      </w:r>
      <w:r w:rsidRPr="00650B87">
        <w:rPr>
          <w:rFonts w:ascii="Arial Narrow" w:eastAsia="Times New Roman" w:hAnsi="Arial Narrow" w:cs="Times New Roman"/>
          <w:b/>
          <w:sz w:val="24"/>
          <w:szCs w:val="24"/>
        </w:rPr>
        <w:t xml:space="preserve"> </w:t>
      </w:r>
      <w:r w:rsidRPr="00650B87">
        <w:rPr>
          <w:rFonts w:ascii="Arial Narrow" w:hAnsi="Arial Narrow" w:cs="Times New Roman"/>
          <w:b/>
          <w:sz w:val="24"/>
          <w:szCs w:val="24"/>
          <w:lang w:val="it-IT"/>
        </w:rPr>
        <w:t xml:space="preserve">de </w:t>
      </w:r>
      <w:r w:rsidR="00B919CF" w:rsidRPr="00650B87">
        <w:rPr>
          <w:rFonts w:ascii="Arial Narrow" w:hAnsi="Arial Narrow" w:cs="Times New Roman"/>
          <w:b/>
          <w:sz w:val="24"/>
          <w:szCs w:val="24"/>
          <w:lang w:val="it-IT"/>
        </w:rPr>
        <w:t xml:space="preserve">către toți </w:t>
      </w:r>
      <w:r w:rsidRPr="00650B87">
        <w:rPr>
          <w:rFonts w:ascii="Arial Narrow" w:hAnsi="Arial Narrow" w:cs="Times New Roman"/>
          <w:b/>
          <w:sz w:val="24"/>
          <w:szCs w:val="24"/>
        </w:rPr>
        <w:t>operatorii economici cu obligație de achiziție certificate verzi.</w:t>
      </w:r>
    </w:p>
    <w:p w14:paraId="5C2CAA62" w14:textId="77777777" w:rsidR="00650B87" w:rsidRDefault="00650B87" w:rsidP="00650B87">
      <w:pPr>
        <w:spacing w:after="0" w:line="360" w:lineRule="auto"/>
        <w:ind w:left="360"/>
        <w:jc w:val="both"/>
        <w:rPr>
          <w:rFonts w:ascii="Arial Narrow" w:hAnsi="Arial Narrow" w:cs="Times New Roman"/>
          <w:b/>
          <w:sz w:val="24"/>
          <w:szCs w:val="24"/>
          <w:lang w:val="it-IT"/>
        </w:rPr>
      </w:pPr>
    </w:p>
    <w:p w14:paraId="600BD84B" w14:textId="03793681" w:rsidR="0051644E" w:rsidRPr="00650B87" w:rsidRDefault="0051644E" w:rsidP="00650B87">
      <w:pPr>
        <w:spacing w:after="0" w:line="360" w:lineRule="auto"/>
        <w:ind w:left="360"/>
        <w:jc w:val="both"/>
        <w:rPr>
          <w:rFonts w:ascii="Arial Narrow" w:hAnsi="Arial Narrow" w:cs="Times New Roman"/>
          <w:b/>
          <w:sz w:val="24"/>
          <w:szCs w:val="24"/>
          <w:lang w:val="it-IT"/>
        </w:rPr>
      </w:pPr>
      <w:r w:rsidRPr="00650B87">
        <w:rPr>
          <w:rFonts w:ascii="Arial Narrow" w:hAnsi="Arial Narrow" w:cs="Times New Roman"/>
          <w:b/>
          <w:sz w:val="24"/>
          <w:szCs w:val="24"/>
          <w:lang w:val="it-IT"/>
        </w:rPr>
        <w:t xml:space="preserve">Termen de transmitere: </w:t>
      </w:r>
      <w:r w:rsidR="00650B87">
        <w:rPr>
          <w:rFonts w:ascii="Arial Narrow" w:hAnsi="Arial Narrow" w:cs="Times New Roman"/>
          <w:b/>
          <w:sz w:val="24"/>
          <w:szCs w:val="24"/>
          <w:lang w:val="it-IT"/>
        </w:rPr>
        <w:t>31</w:t>
      </w:r>
      <w:r w:rsidRPr="00650B87">
        <w:rPr>
          <w:rFonts w:ascii="Arial Narrow" w:hAnsi="Arial Narrow" w:cs="Times New Roman"/>
          <w:b/>
          <w:sz w:val="24"/>
          <w:szCs w:val="24"/>
          <w:lang w:val="it-IT"/>
        </w:rPr>
        <w:t xml:space="preserve"> ianuarie 2021</w:t>
      </w:r>
      <w:r w:rsidR="00831AE1" w:rsidRPr="00650B87">
        <w:rPr>
          <w:rFonts w:ascii="Arial Narrow" w:hAnsi="Arial Narrow" w:cs="Times New Roman"/>
          <w:b/>
          <w:sz w:val="24"/>
          <w:szCs w:val="24"/>
          <w:lang w:val="it-IT"/>
        </w:rPr>
        <w:t>.</w:t>
      </w:r>
    </w:p>
    <w:p w14:paraId="77C609F7" w14:textId="77777777" w:rsidR="00650B87" w:rsidRDefault="00650B87" w:rsidP="00650B87">
      <w:pPr>
        <w:spacing w:after="0" w:line="360" w:lineRule="auto"/>
        <w:ind w:left="360"/>
        <w:jc w:val="both"/>
        <w:rPr>
          <w:rFonts w:ascii="Arial Narrow" w:eastAsia="Times New Roman" w:hAnsi="Arial Narrow" w:cs="Times New Roman"/>
          <w:sz w:val="24"/>
          <w:szCs w:val="24"/>
        </w:rPr>
      </w:pPr>
    </w:p>
    <w:p w14:paraId="2DCC98B9" w14:textId="26A7CFB0" w:rsidR="007100E5" w:rsidRDefault="00B919CF" w:rsidP="00650B87">
      <w:pPr>
        <w:spacing w:after="0" w:line="360" w:lineRule="auto"/>
        <w:ind w:left="360"/>
        <w:jc w:val="both"/>
        <w:rPr>
          <w:rFonts w:ascii="Arial Narrow" w:eastAsia="Times New Roman" w:hAnsi="Arial Narrow" w:cs="Times New Roman"/>
          <w:sz w:val="24"/>
          <w:szCs w:val="24"/>
        </w:rPr>
      </w:pPr>
      <w:r w:rsidRPr="00650B87">
        <w:rPr>
          <w:rFonts w:ascii="Arial Narrow" w:eastAsia="Times New Roman" w:hAnsi="Arial Narrow" w:cs="Times New Roman"/>
          <w:sz w:val="24"/>
          <w:szCs w:val="24"/>
        </w:rPr>
        <w:t xml:space="preserve">Precizăm faptul că </w:t>
      </w:r>
      <w:r w:rsidR="007100E5">
        <w:rPr>
          <w:rFonts w:ascii="Arial Narrow" w:eastAsia="Times New Roman" w:hAnsi="Arial Narrow" w:cs="Times New Roman"/>
          <w:sz w:val="24"/>
          <w:szCs w:val="24"/>
        </w:rPr>
        <w:t xml:space="preserve">operatorii economici cu obligație de achiziție de CV stabiliți conform prevederilor art. 8 alin. (1) din </w:t>
      </w:r>
      <w:r w:rsidR="007100E5" w:rsidRPr="0088568B">
        <w:rPr>
          <w:rFonts w:ascii="Arial Narrow" w:eastAsia="Times New Roman" w:hAnsi="Arial Narrow" w:cs="Times New Roman"/>
          <w:i/>
          <w:iCs/>
          <w:sz w:val="24"/>
          <w:szCs w:val="24"/>
        </w:rPr>
        <w:t>Legea nr. 220/2008, republicată, cu modificările și completările ulterioare</w:t>
      </w:r>
      <w:r w:rsidR="007100E5">
        <w:rPr>
          <w:rFonts w:ascii="Arial Narrow" w:eastAsia="Times New Roman" w:hAnsi="Arial Narrow" w:cs="Times New Roman"/>
          <w:sz w:val="24"/>
          <w:szCs w:val="24"/>
        </w:rPr>
        <w:t>, și care:</w:t>
      </w:r>
    </w:p>
    <w:p w14:paraId="57258E36" w14:textId="7B3B4BA6" w:rsidR="007100E5" w:rsidRPr="007100E5" w:rsidRDefault="007100E5" w:rsidP="007100E5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Arial Narrow" w:eastAsia="Times New Roman" w:hAnsi="Arial Narrow" w:cs="Times New Roman"/>
          <w:bCs/>
          <w:sz w:val="24"/>
          <w:szCs w:val="24"/>
        </w:rPr>
      </w:pPr>
      <w:r w:rsidRPr="007100E5">
        <w:rPr>
          <w:rFonts w:ascii="Arial Narrow" w:eastAsia="Times New Roman" w:hAnsi="Arial Narrow" w:cs="Times New Roman"/>
          <w:sz w:val="24"/>
          <w:szCs w:val="24"/>
        </w:rPr>
        <w:t xml:space="preserve">nu au </w:t>
      </w:r>
      <w:r>
        <w:rPr>
          <w:rFonts w:ascii="Arial Narrow" w:eastAsia="Times New Roman" w:hAnsi="Arial Narrow" w:cs="Times New Roman"/>
          <w:sz w:val="24"/>
          <w:szCs w:val="24"/>
        </w:rPr>
        <w:t xml:space="preserve">furnizat </w:t>
      </w:r>
      <w:r w:rsidR="0088568B">
        <w:rPr>
          <w:rFonts w:ascii="Arial Narrow" w:eastAsia="Times New Roman" w:hAnsi="Arial Narrow" w:cs="Times New Roman"/>
          <w:sz w:val="24"/>
          <w:szCs w:val="24"/>
        </w:rPr>
        <w:t xml:space="preserve">în anul de analiză 2020 </w:t>
      </w:r>
      <w:r w:rsidRPr="007100E5">
        <w:rPr>
          <w:rFonts w:ascii="Arial Narrow" w:eastAsia="Times New Roman" w:hAnsi="Arial Narrow" w:cs="Times New Roman"/>
          <w:bCs/>
          <w:sz w:val="24"/>
          <w:szCs w:val="24"/>
        </w:rPr>
        <w:t>energie electrică</w:t>
      </w:r>
      <w:r w:rsidRPr="007100E5">
        <w:rPr>
          <w:rFonts w:ascii="Arial Narrow" w:eastAsia="Times New Roman" w:hAnsi="Arial Narrow" w:cs="Times New Roman"/>
          <w:b/>
          <w:sz w:val="24"/>
          <w:szCs w:val="24"/>
        </w:rPr>
        <w:t xml:space="preserve"> </w:t>
      </w:r>
      <w:r w:rsidRPr="007100E5">
        <w:rPr>
          <w:rFonts w:ascii="Arial Narrow" w:eastAsia="Times New Roman" w:hAnsi="Arial Narrow" w:cs="Times New Roman"/>
          <w:sz w:val="24"/>
          <w:szCs w:val="24"/>
        </w:rPr>
        <w:t>consumatorilor finali și/sau nu au utilizat energie electrică din producția proprie pentru consumul final propri</w:t>
      </w:r>
      <w:r>
        <w:rPr>
          <w:rFonts w:ascii="Arial Narrow" w:eastAsia="Times New Roman" w:hAnsi="Arial Narrow" w:cs="Times New Roman"/>
          <w:sz w:val="24"/>
          <w:szCs w:val="24"/>
        </w:rPr>
        <w:t xml:space="preserve">u, altul decât consumul </w:t>
      </w:r>
      <w:r w:rsidR="0088568B" w:rsidRPr="00650B87">
        <w:rPr>
          <w:rStyle w:val="Hyperlink"/>
          <w:rFonts w:ascii="Arial Narrow" w:hAnsi="Arial Narrow" w:cs="Times New Roman"/>
          <w:color w:val="auto"/>
          <w:sz w:val="24"/>
          <w:szCs w:val="24"/>
          <w:u w:val="none"/>
        </w:rPr>
        <w:t>tehnologic al centrale</w:t>
      </w:r>
      <w:r w:rsidR="0088568B">
        <w:rPr>
          <w:rStyle w:val="Hyperlink"/>
          <w:rFonts w:ascii="Arial Narrow" w:hAnsi="Arial Narrow" w:cs="Times New Roman"/>
          <w:color w:val="auto"/>
          <w:sz w:val="24"/>
          <w:szCs w:val="24"/>
          <w:u w:val="none"/>
        </w:rPr>
        <w:t>i</w:t>
      </w:r>
      <w:r w:rsidR="0088568B" w:rsidRPr="00650B87">
        <w:rPr>
          <w:rStyle w:val="Hyperlink"/>
          <w:rFonts w:ascii="Arial Narrow" w:hAnsi="Arial Narrow" w:cs="Times New Roman"/>
          <w:color w:val="auto"/>
          <w:sz w:val="24"/>
          <w:szCs w:val="24"/>
          <w:u w:val="none"/>
        </w:rPr>
        <w:t xml:space="preserve"> electrice </w:t>
      </w:r>
      <w:r w:rsidRPr="007100E5">
        <w:rPr>
          <w:rFonts w:ascii="Arial Narrow" w:eastAsia="Times New Roman" w:hAnsi="Arial Narrow" w:cs="Times New Roman"/>
          <w:sz w:val="24"/>
          <w:szCs w:val="24"/>
        </w:rPr>
        <w:t xml:space="preserve">vor completa macheta </w:t>
      </w:r>
      <w:r w:rsidRPr="007100E5">
        <w:rPr>
          <w:rFonts w:ascii="Arial Narrow" w:eastAsia="Times New Roman" w:hAnsi="Arial Narrow" w:cs="Times New Roman"/>
          <w:b/>
          <w:sz w:val="24"/>
          <w:szCs w:val="24"/>
        </w:rPr>
        <w:t>ESRE_OpEc_</w:t>
      </w:r>
      <w:r w:rsidR="00865C82">
        <w:rPr>
          <w:rFonts w:ascii="Arial Narrow" w:eastAsia="Times New Roman" w:hAnsi="Arial Narrow" w:cs="Times New Roman"/>
          <w:b/>
          <w:sz w:val="24"/>
          <w:szCs w:val="24"/>
        </w:rPr>
        <w:t>furnizată_2020</w:t>
      </w:r>
      <w:r w:rsidRPr="007100E5">
        <w:rPr>
          <w:rFonts w:ascii="Arial Narrow" w:eastAsia="Times New Roman" w:hAnsi="Arial Narrow" w:cs="Times New Roman"/>
          <w:b/>
          <w:sz w:val="24"/>
          <w:szCs w:val="24"/>
        </w:rPr>
        <w:t xml:space="preserve"> </w:t>
      </w:r>
      <w:r w:rsidRPr="007100E5">
        <w:rPr>
          <w:rFonts w:ascii="Arial Narrow" w:eastAsia="Times New Roman" w:hAnsi="Arial Narrow" w:cs="Times New Roman"/>
          <w:bCs/>
          <w:sz w:val="24"/>
          <w:szCs w:val="24"/>
        </w:rPr>
        <w:t>cu cantități egale cu zero</w:t>
      </w:r>
      <w:r w:rsidR="0088568B">
        <w:rPr>
          <w:rFonts w:ascii="Arial Narrow" w:eastAsia="Times New Roman" w:hAnsi="Arial Narrow" w:cs="Times New Roman"/>
          <w:bCs/>
          <w:sz w:val="24"/>
          <w:szCs w:val="24"/>
        </w:rPr>
        <w:t>;</w:t>
      </w:r>
    </w:p>
    <w:p w14:paraId="32E86812" w14:textId="5C24FE3A" w:rsidR="002C1DDE" w:rsidRPr="007100E5" w:rsidRDefault="00865C82" w:rsidP="007100E5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r>
        <w:rPr>
          <w:rFonts w:ascii="Arial Narrow" w:eastAsia="Times New Roman" w:hAnsi="Arial Narrow" w:cs="Times New Roman"/>
          <w:sz w:val="24"/>
          <w:szCs w:val="24"/>
        </w:rPr>
        <w:t xml:space="preserve">începând </w:t>
      </w:r>
      <w:r w:rsidR="00B919CF" w:rsidRPr="007100E5">
        <w:rPr>
          <w:rFonts w:ascii="Arial Narrow" w:eastAsia="Times New Roman" w:hAnsi="Arial Narrow" w:cs="Times New Roman"/>
          <w:sz w:val="24"/>
          <w:szCs w:val="24"/>
        </w:rPr>
        <w:t>cu</w:t>
      </w:r>
      <w:r w:rsidR="002C1DDE" w:rsidRPr="007100E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="00650B87" w:rsidRPr="007100E5">
        <w:rPr>
          <w:rFonts w:ascii="Arial Narrow" w:eastAsia="Times New Roman" w:hAnsi="Arial Narrow" w:cs="Times New Roman"/>
          <w:sz w:val="24"/>
          <w:szCs w:val="24"/>
          <w:u w:val="single"/>
        </w:rPr>
        <w:t>întreg</w:t>
      </w:r>
      <w:r w:rsidR="00650B87" w:rsidRPr="007100E5">
        <w:rPr>
          <w:rFonts w:ascii="Arial Narrow" w:eastAsia="Times New Roman" w:hAnsi="Arial Narrow" w:cs="Times New Roman"/>
          <w:sz w:val="24"/>
          <w:szCs w:val="24"/>
        </w:rPr>
        <w:t xml:space="preserve"> anul de analiză</w:t>
      </w:r>
      <w:r w:rsidR="002C1DDE" w:rsidRPr="007100E5">
        <w:rPr>
          <w:rFonts w:ascii="Arial Narrow" w:eastAsia="Times New Roman" w:hAnsi="Arial Narrow" w:cs="Times New Roman"/>
          <w:sz w:val="24"/>
          <w:szCs w:val="24"/>
        </w:rPr>
        <w:t xml:space="preserve"> 2020 </w:t>
      </w:r>
      <w:r w:rsidR="002C1DDE" w:rsidRPr="007100E5">
        <w:rPr>
          <w:rFonts w:ascii="Arial Narrow" w:hAnsi="Arial Narrow" w:cs="Times New Roman"/>
          <w:sz w:val="24"/>
          <w:szCs w:val="24"/>
        </w:rPr>
        <w:t xml:space="preserve">se află </w:t>
      </w:r>
      <w:r w:rsidR="002C1DDE" w:rsidRPr="007100E5">
        <w:rPr>
          <w:rFonts w:ascii="Calibri" w:hAnsi="Calibri" w:cs="Calibri"/>
          <w:sz w:val="24"/>
          <w:szCs w:val="24"/>
        </w:rPr>
        <w:t>ȋ</w:t>
      </w:r>
      <w:r w:rsidR="002C1DDE" w:rsidRPr="007100E5">
        <w:rPr>
          <w:rFonts w:ascii="Arial Narrow" w:hAnsi="Arial Narrow" w:cs="Times New Roman"/>
          <w:sz w:val="24"/>
          <w:szCs w:val="24"/>
        </w:rPr>
        <w:t>n situația de neîncadrare în categoria operatorilor economici cu obligație de achiziție de certificate verzi, însă au avut obligați</w:t>
      </w:r>
      <w:r w:rsidR="00B919CF" w:rsidRPr="007100E5">
        <w:rPr>
          <w:rFonts w:ascii="Arial Narrow" w:hAnsi="Arial Narrow" w:cs="Times New Roman"/>
          <w:sz w:val="24"/>
          <w:szCs w:val="24"/>
        </w:rPr>
        <w:t>e</w:t>
      </w:r>
      <w:r w:rsidR="002C1DDE" w:rsidRPr="007100E5">
        <w:rPr>
          <w:rFonts w:ascii="Arial Narrow" w:hAnsi="Arial Narrow" w:cs="Times New Roman"/>
          <w:sz w:val="24"/>
          <w:szCs w:val="24"/>
        </w:rPr>
        <w:t xml:space="preserve"> de achiziție de certificate verzi anterior acestui </w:t>
      </w:r>
      <w:r w:rsidR="00650B87" w:rsidRPr="007100E5">
        <w:rPr>
          <w:rFonts w:ascii="Arial Narrow" w:hAnsi="Arial Narrow" w:cs="Times New Roman"/>
          <w:sz w:val="24"/>
          <w:szCs w:val="24"/>
        </w:rPr>
        <w:t>an</w:t>
      </w:r>
      <w:r w:rsidR="00604111" w:rsidRPr="007100E5">
        <w:rPr>
          <w:rFonts w:ascii="Arial Narrow" w:hAnsi="Arial Narrow" w:cs="Times New Roman"/>
          <w:sz w:val="24"/>
          <w:szCs w:val="24"/>
        </w:rPr>
        <w:t>,</w:t>
      </w:r>
      <w:r w:rsidR="002C1DDE" w:rsidRPr="007100E5">
        <w:rPr>
          <w:rFonts w:ascii="Arial Narrow" w:hAnsi="Arial Narrow" w:cs="Times New Roman"/>
          <w:sz w:val="24"/>
          <w:szCs w:val="24"/>
        </w:rPr>
        <w:t xml:space="preserve"> vor transmite </w:t>
      </w:r>
      <w:r w:rsidR="007100E5" w:rsidRPr="007100E5">
        <w:rPr>
          <w:rFonts w:ascii="Arial Narrow" w:hAnsi="Arial Narrow" w:cs="Times New Roman"/>
          <w:sz w:val="24"/>
          <w:szCs w:val="24"/>
        </w:rPr>
        <w:t xml:space="preserve">în conformitate cu prevederile art. 31 alin. (2) din </w:t>
      </w:r>
      <w:r w:rsidR="007100E5" w:rsidRPr="007100E5">
        <w:rPr>
          <w:rFonts w:ascii="Arial Narrow" w:hAnsi="Arial Narrow" w:cs="Times New Roman"/>
          <w:i/>
          <w:iCs/>
          <w:sz w:val="24"/>
          <w:szCs w:val="24"/>
        </w:rPr>
        <w:t>Metodologie,</w:t>
      </w:r>
      <w:r w:rsidR="007100E5" w:rsidRPr="007100E5">
        <w:rPr>
          <w:rFonts w:ascii="Arial Narrow" w:hAnsi="Arial Narrow" w:cs="Times New Roman"/>
          <w:sz w:val="24"/>
          <w:szCs w:val="24"/>
        </w:rPr>
        <w:t xml:space="preserve"> </w:t>
      </w:r>
      <w:r w:rsidR="002C1DDE" w:rsidRPr="007100E5">
        <w:rPr>
          <w:rFonts w:ascii="Arial Narrow" w:hAnsi="Arial Narrow" w:cs="Times New Roman"/>
          <w:sz w:val="24"/>
          <w:szCs w:val="24"/>
        </w:rPr>
        <w:t>prin e-mail</w:t>
      </w:r>
      <w:r w:rsidR="007100E5" w:rsidRPr="007100E5">
        <w:rPr>
          <w:rFonts w:ascii="Arial Narrow" w:hAnsi="Arial Narrow" w:cs="Times New Roman"/>
          <w:sz w:val="24"/>
          <w:szCs w:val="24"/>
        </w:rPr>
        <w:t>,</w:t>
      </w:r>
      <w:r w:rsidR="002C1DDE" w:rsidRPr="007100E5">
        <w:rPr>
          <w:rFonts w:ascii="Arial Narrow" w:hAnsi="Arial Narrow" w:cs="Times New Roman"/>
          <w:sz w:val="24"/>
          <w:szCs w:val="24"/>
        </w:rPr>
        <w:t xml:space="preserve"> </w:t>
      </w:r>
      <w:r w:rsidR="007100E5" w:rsidRPr="007100E5">
        <w:rPr>
          <w:rFonts w:ascii="Arial Narrow" w:hAnsi="Arial Narrow" w:cs="Times New Roman"/>
          <w:sz w:val="24"/>
          <w:szCs w:val="24"/>
        </w:rPr>
        <w:t xml:space="preserve">la adresa: </w:t>
      </w:r>
      <w:hyperlink r:id="rId7" w:history="1">
        <w:r w:rsidR="007100E5" w:rsidRPr="007100E5">
          <w:rPr>
            <w:rStyle w:val="Hyperlink"/>
            <w:rFonts w:ascii="Arial Narrow" w:hAnsi="Arial Narrow" w:cs="Times New Roman"/>
            <w:sz w:val="24"/>
            <w:szCs w:val="24"/>
          </w:rPr>
          <w:t>anre@anre.ro</w:t>
        </w:r>
      </w:hyperlink>
      <w:r w:rsidR="007100E5" w:rsidRPr="007100E5">
        <w:rPr>
          <w:rStyle w:val="Hyperlink"/>
          <w:rFonts w:ascii="Arial Narrow" w:hAnsi="Arial Narrow" w:cs="Times New Roman"/>
          <w:color w:val="auto"/>
          <w:sz w:val="24"/>
          <w:szCs w:val="24"/>
          <w:u w:val="none"/>
        </w:rPr>
        <w:t>,</w:t>
      </w:r>
      <w:r w:rsidR="002C1DDE" w:rsidRPr="007100E5">
        <w:rPr>
          <w:rFonts w:ascii="Arial Narrow" w:hAnsi="Arial Narrow" w:cs="Times New Roman"/>
          <w:sz w:val="24"/>
          <w:szCs w:val="24"/>
        </w:rPr>
        <w:t xml:space="preserve"> </w:t>
      </w:r>
      <w:r w:rsidR="002C1DDE" w:rsidRPr="007100E5">
        <w:rPr>
          <w:rFonts w:ascii="Arial Narrow" w:hAnsi="Arial Narrow" w:cs="Times New Roman"/>
          <w:b/>
          <w:i/>
          <w:sz w:val="24"/>
          <w:szCs w:val="24"/>
        </w:rPr>
        <w:t>Declarația pe proprie răspundere privind neîncadrarea în categoria operatorilor economici cu obligație de achiziție de certificate verzi</w:t>
      </w:r>
      <w:r w:rsidR="002C1DDE" w:rsidRPr="007100E5">
        <w:rPr>
          <w:rFonts w:ascii="Arial Narrow" w:hAnsi="Arial Narrow" w:cs="Times New Roman"/>
          <w:sz w:val="24"/>
          <w:szCs w:val="24"/>
        </w:rPr>
        <w:t xml:space="preserve">, având număr de înregistrare </w:t>
      </w:r>
      <w:r w:rsidR="007100E5" w:rsidRPr="007100E5">
        <w:rPr>
          <w:rFonts w:ascii="Arial Narrow" w:hAnsi="Arial Narrow" w:cs="Times New Roman"/>
          <w:sz w:val="24"/>
          <w:szCs w:val="24"/>
        </w:rPr>
        <w:t xml:space="preserve">la </w:t>
      </w:r>
      <w:r w:rsidR="002C1DDE" w:rsidRPr="007100E5">
        <w:rPr>
          <w:rFonts w:ascii="Arial Narrow" w:hAnsi="Arial Narrow" w:cs="Times New Roman"/>
          <w:sz w:val="24"/>
          <w:szCs w:val="24"/>
        </w:rPr>
        <w:t xml:space="preserve">operatorul economic </w:t>
      </w:r>
      <w:r w:rsidR="007100E5" w:rsidRPr="007100E5">
        <w:rPr>
          <w:rFonts w:ascii="Arial Narrow" w:hAnsi="Arial Narrow" w:cs="Times New Roman"/>
          <w:sz w:val="24"/>
          <w:szCs w:val="24"/>
        </w:rPr>
        <w:t xml:space="preserve">respectiv </w:t>
      </w:r>
      <w:r w:rsidR="002C1DDE" w:rsidRPr="007100E5">
        <w:rPr>
          <w:rFonts w:ascii="Arial Narrow" w:hAnsi="Arial Narrow" w:cs="Times New Roman"/>
          <w:sz w:val="24"/>
          <w:szCs w:val="24"/>
        </w:rPr>
        <w:t>şi semnată de către reprezentantul legal al acestuia</w:t>
      </w:r>
      <w:r w:rsidR="007100E5" w:rsidRPr="007100E5">
        <w:rPr>
          <w:rFonts w:ascii="Arial Narrow" w:hAnsi="Arial Narrow" w:cs="Times New Roman"/>
          <w:sz w:val="24"/>
          <w:szCs w:val="24"/>
        </w:rPr>
        <w:t>.</w:t>
      </w:r>
      <w:r w:rsidR="002C1DDE" w:rsidRPr="007100E5">
        <w:rPr>
          <w:rFonts w:ascii="Arial Narrow" w:hAnsi="Arial Narrow" w:cs="Times New Roman"/>
          <w:sz w:val="24"/>
          <w:szCs w:val="24"/>
        </w:rPr>
        <w:t xml:space="preserve"> </w:t>
      </w:r>
    </w:p>
    <w:p w14:paraId="054F07E7" w14:textId="77777777" w:rsidR="007100E5" w:rsidRDefault="007100E5" w:rsidP="00865C82">
      <w:pPr>
        <w:spacing w:after="0" w:line="360" w:lineRule="auto"/>
        <w:jc w:val="both"/>
        <w:rPr>
          <w:rStyle w:val="Hyperlink"/>
          <w:rFonts w:ascii="Arial Narrow" w:hAnsi="Arial Narrow" w:cs="Times New Roman"/>
          <w:color w:val="auto"/>
          <w:sz w:val="24"/>
          <w:szCs w:val="24"/>
          <w:u w:val="none"/>
        </w:rPr>
      </w:pPr>
    </w:p>
    <w:p w14:paraId="0B47C5FB" w14:textId="3BB296BE" w:rsidR="00650B87" w:rsidRDefault="00650B87" w:rsidP="00650B87">
      <w:pPr>
        <w:spacing w:after="0" w:line="360" w:lineRule="auto"/>
        <w:ind w:left="360"/>
        <w:jc w:val="both"/>
        <w:rPr>
          <w:rStyle w:val="Hyperlink"/>
          <w:rFonts w:ascii="Arial Narrow" w:hAnsi="Arial Narrow" w:cs="Times New Roman"/>
          <w:color w:val="auto"/>
          <w:sz w:val="24"/>
          <w:szCs w:val="24"/>
          <w:u w:val="none"/>
        </w:rPr>
      </w:pPr>
      <w:r>
        <w:rPr>
          <w:rStyle w:val="Hyperlink"/>
          <w:rFonts w:ascii="Arial Narrow" w:hAnsi="Arial Narrow" w:cs="Times New Roman"/>
          <w:color w:val="auto"/>
          <w:sz w:val="24"/>
          <w:szCs w:val="24"/>
          <w:u w:val="none"/>
        </w:rPr>
        <w:t xml:space="preserve">De asemenea, </w:t>
      </w:r>
      <w:r w:rsidRPr="00B052B3">
        <w:rPr>
          <w:rStyle w:val="Hyperlink"/>
          <w:rFonts w:ascii="Arial Narrow" w:hAnsi="Arial Narrow" w:cs="Times New Roman"/>
          <w:b/>
          <w:bCs/>
          <w:color w:val="auto"/>
          <w:sz w:val="24"/>
          <w:szCs w:val="24"/>
          <w:u w:val="none"/>
        </w:rPr>
        <w:t xml:space="preserve">producătorii de energie electrică care dețin unități de producere a energiei electrice din surse regenerabile de energie </w:t>
      </w:r>
      <w:r w:rsidRPr="00650B87">
        <w:rPr>
          <w:rStyle w:val="Hyperlink"/>
          <w:rFonts w:ascii="Arial Narrow" w:hAnsi="Arial Narrow" w:cs="Times New Roman"/>
          <w:color w:val="auto"/>
          <w:sz w:val="24"/>
          <w:szCs w:val="24"/>
          <w:u w:val="none"/>
        </w:rPr>
        <w:t xml:space="preserve">și sunt exceptați de la obligația de achiziție CV </w:t>
      </w:r>
      <w:r w:rsidR="007100E5" w:rsidRPr="007100E5">
        <w:rPr>
          <w:rStyle w:val="Hyperlink"/>
          <w:rFonts w:ascii="Arial Narrow" w:hAnsi="Arial Narrow" w:cs="Times New Roman"/>
          <w:b/>
          <w:bCs/>
          <w:color w:val="auto"/>
          <w:sz w:val="24"/>
          <w:szCs w:val="24"/>
          <w:u w:val="none"/>
        </w:rPr>
        <w:t>începând cu trimestrul IV al anului 2020</w:t>
      </w:r>
      <w:r w:rsidR="004B44B8">
        <w:rPr>
          <w:rStyle w:val="Hyperlink"/>
          <w:rFonts w:ascii="Arial Narrow" w:hAnsi="Arial Narrow" w:cs="Times New Roman"/>
          <w:b/>
          <w:bCs/>
          <w:color w:val="auto"/>
          <w:sz w:val="24"/>
          <w:szCs w:val="24"/>
          <w:u w:val="none"/>
        </w:rPr>
        <w:t>,</w:t>
      </w:r>
      <w:r w:rsidR="009A57A5">
        <w:rPr>
          <w:rStyle w:val="Hyperlink"/>
          <w:rFonts w:ascii="Arial Narrow" w:hAnsi="Arial Narrow" w:cs="Times New Roman"/>
          <w:color w:val="auto"/>
          <w:sz w:val="24"/>
          <w:szCs w:val="24"/>
          <w:u w:val="none"/>
        </w:rPr>
        <w:t xml:space="preserve"> </w:t>
      </w:r>
      <w:r w:rsidR="004B44B8">
        <w:rPr>
          <w:rStyle w:val="Hyperlink"/>
          <w:rFonts w:ascii="Arial Narrow" w:hAnsi="Arial Narrow" w:cs="Times New Roman"/>
          <w:color w:val="auto"/>
          <w:sz w:val="24"/>
          <w:szCs w:val="24"/>
          <w:u w:val="none"/>
        </w:rPr>
        <w:t xml:space="preserve">în </w:t>
      </w:r>
      <w:r w:rsidR="004B44B8" w:rsidRPr="00650B87">
        <w:rPr>
          <w:rFonts w:ascii="Arial Narrow" w:hAnsi="Arial Narrow" w:cs="Times New Roman"/>
          <w:sz w:val="24"/>
          <w:szCs w:val="24"/>
        </w:rPr>
        <w:t>conform</w:t>
      </w:r>
      <w:r w:rsidR="004B44B8">
        <w:rPr>
          <w:rFonts w:ascii="Arial Narrow" w:hAnsi="Arial Narrow" w:cs="Times New Roman"/>
          <w:sz w:val="24"/>
          <w:szCs w:val="24"/>
        </w:rPr>
        <w:t>itate cu</w:t>
      </w:r>
      <w:r w:rsidR="004B44B8" w:rsidRPr="00650B87">
        <w:rPr>
          <w:rFonts w:ascii="Arial Narrow" w:hAnsi="Arial Narrow" w:cs="Times New Roman"/>
          <w:sz w:val="24"/>
          <w:szCs w:val="24"/>
        </w:rPr>
        <w:t xml:space="preserve"> prevederil</w:t>
      </w:r>
      <w:r w:rsidR="004B44B8">
        <w:rPr>
          <w:rFonts w:ascii="Arial Narrow" w:hAnsi="Arial Narrow" w:cs="Times New Roman"/>
          <w:sz w:val="24"/>
          <w:szCs w:val="24"/>
        </w:rPr>
        <w:t>e</w:t>
      </w:r>
      <w:r w:rsidR="004B44B8" w:rsidRPr="00650B87">
        <w:rPr>
          <w:rFonts w:ascii="Arial Narrow" w:hAnsi="Arial Narrow" w:cs="Times New Roman"/>
          <w:sz w:val="24"/>
          <w:szCs w:val="24"/>
        </w:rPr>
        <w:t xml:space="preserve"> art. X,  pct. 1 din </w:t>
      </w:r>
      <w:r w:rsidR="004B44B8" w:rsidRPr="007100E5">
        <w:rPr>
          <w:rFonts w:ascii="Arial Narrow" w:hAnsi="Arial Narrow" w:cs="Times New Roman"/>
          <w:i/>
          <w:iCs/>
          <w:sz w:val="24"/>
          <w:szCs w:val="24"/>
        </w:rPr>
        <w:t xml:space="preserve">Legea  nr 155/2020 pentru modificarea şi completarea </w:t>
      </w:r>
      <w:r w:rsidR="004B44B8" w:rsidRPr="007100E5">
        <w:rPr>
          <w:rFonts w:ascii="Arial Narrow" w:hAnsi="Arial Narrow" w:cs="Times New Roman"/>
          <w:i/>
          <w:iCs/>
          <w:sz w:val="24"/>
          <w:szCs w:val="24"/>
          <w:shd w:val="clear" w:color="auto" w:fill="FFFFFF"/>
        </w:rPr>
        <w:t>Legii energiei electrice şi a gazelor naturale nr. 123/2012</w:t>
      </w:r>
      <w:r w:rsidR="004B44B8" w:rsidRPr="007100E5">
        <w:rPr>
          <w:rFonts w:ascii="Arial Narrow" w:hAnsi="Arial Narrow" w:cs="Times New Roman"/>
          <w:i/>
          <w:iCs/>
          <w:sz w:val="24"/>
          <w:szCs w:val="24"/>
        </w:rPr>
        <w:t xml:space="preserve"> şi privind modificarea şi completarea altor acte normative</w:t>
      </w:r>
      <w:r w:rsidR="004B44B8" w:rsidRPr="00650B87">
        <w:rPr>
          <w:rFonts w:ascii="Arial Narrow" w:hAnsi="Arial Narrow" w:cs="Times New Roman"/>
          <w:sz w:val="24"/>
          <w:szCs w:val="24"/>
        </w:rPr>
        <w:t xml:space="preserve">, respectiv </w:t>
      </w:r>
      <w:r w:rsidR="004B44B8">
        <w:rPr>
          <w:rFonts w:ascii="Arial Narrow" w:hAnsi="Arial Narrow" w:cs="Times New Roman"/>
          <w:sz w:val="24"/>
          <w:szCs w:val="24"/>
        </w:rPr>
        <w:t xml:space="preserve">ale </w:t>
      </w:r>
      <w:r w:rsidR="004B44B8" w:rsidRPr="00650B87">
        <w:rPr>
          <w:rFonts w:ascii="Arial Narrow" w:hAnsi="Arial Narrow" w:cs="Times New Roman"/>
          <w:sz w:val="24"/>
          <w:szCs w:val="24"/>
        </w:rPr>
        <w:t>prevederil</w:t>
      </w:r>
      <w:r w:rsidR="004B44B8">
        <w:rPr>
          <w:rFonts w:ascii="Arial Narrow" w:hAnsi="Arial Narrow" w:cs="Times New Roman"/>
          <w:sz w:val="24"/>
          <w:szCs w:val="24"/>
        </w:rPr>
        <w:t>or</w:t>
      </w:r>
      <w:r w:rsidR="004B44B8" w:rsidRPr="00650B87">
        <w:rPr>
          <w:rFonts w:ascii="Arial Narrow" w:hAnsi="Arial Narrow" w:cs="Times New Roman"/>
          <w:sz w:val="24"/>
          <w:szCs w:val="24"/>
        </w:rPr>
        <w:t xml:space="preserve"> art. 10 alin. (1) din </w:t>
      </w:r>
      <w:r w:rsidR="004B44B8" w:rsidRPr="007100E5">
        <w:rPr>
          <w:rFonts w:ascii="Arial Narrow" w:hAnsi="Arial Narrow" w:cs="Times New Roman"/>
          <w:i/>
          <w:iCs/>
          <w:sz w:val="24"/>
          <w:szCs w:val="24"/>
        </w:rPr>
        <w:t>Metodologie</w:t>
      </w:r>
      <w:r w:rsidR="004B44B8">
        <w:rPr>
          <w:rFonts w:ascii="Arial Narrow" w:hAnsi="Arial Narrow" w:cs="Times New Roman"/>
          <w:i/>
          <w:iCs/>
          <w:sz w:val="24"/>
          <w:szCs w:val="24"/>
        </w:rPr>
        <w:t>,</w:t>
      </w:r>
      <w:r w:rsidR="004B44B8" w:rsidRPr="00650B87">
        <w:rPr>
          <w:rFonts w:ascii="Arial Narrow" w:hAnsi="Arial Narrow" w:cs="Times New Roman"/>
          <w:sz w:val="24"/>
          <w:szCs w:val="24"/>
        </w:rPr>
        <w:t xml:space="preserve"> </w:t>
      </w:r>
      <w:r w:rsidR="009A57A5">
        <w:rPr>
          <w:rStyle w:val="Hyperlink"/>
          <w:rFonts w:ascii="Arial Narrow" w:hAnsi="Arial Narrow" w:cs="Times New Roman"/>
          <w:color w:val="auto"/>
          <w:sz w:val="24"/>
          <w:szCs w:val="24"/>
          <w:u w:val="none"/>
        </w:rPr>
        <w:t xml:space="preserve">vor completa </w:t>
      </w:r>
      <w:r w:rsidR="004B44B8">
        <w:rPr>
          <w:rStyle w:val="Hyperlink"/>
          <w:rFonts w:ascii="Arial Narrow" w:hAnsi="Arial Narrow" w:cs="Times New Roman"/>
          <w:color w:val="auto"/>
          <w:sz w:val="24"/>
          <w:szCs w:val="24"/>
          <w:u w:val="none"/>
        </w:rPr>
        <w:t>în coloana 8 din machetă</w:t>
      </w:r>
      <w:r w:rsidR="009A57A5">
        <w:rPr>
          <w:rStyle w:val="Hyperlink"/>
          <w:rFonts w:ascii="Arial Narrow" w:hAnsi="Arial Narrow" w:cs="Times New Roman"/>
          <w:color w:val="auto"/>
          <w:sz w:val="24"/>
          <w:szCs w:val="24"/>
          <w:u w:val="none"/>
        </w:rPr>
        <w:t xml:space="preserve"> </w:t>
      </w:r>
      <w:r w:rsidR="003F2DF0" w:rsidRPr="004B44B8">
        <w:rPr>
          <w:rStyle w:val="Hyperlink"/>
          <w:rFonts w:ascii="Arial Narrow" w:hAnsi="Arial Narrow" w:cs="Times New Roman"/>
          <w:i/>
          <w:iCs/>
          <w:color w:val="auto"/>
          <w:sz w:val="24"/>
          <w:szCs w:val="24"/>
          <w:u w:val="none"/>
          <w:lang w:val="en-US"/>
        </w:rPr>
        <w:t>“Energie electrică</w:t>
      </w:r>
      <w:r w:rsidR="004B44B8" w:rsidRPr="004B44B8">
        <w:rPr>
          <w:rStyle w:val="Hyperlink"/>
          <w:rFonts w:ascii="Arial Narrow" w:hAnsi="Arial Narrow" w:cs="Times New Roman"/>
          <w:i/>
          <w:iCs/>
          <w:color w:val="auto"/>
          <w:sz w:val="24"/>
          <w:szCs w:val="24"/>
          <w:u w:val="none"/>
          <w:lang w:val="en-US"/>
        </w:rPr>
        <w:t xml:space="preserve"> neexceptată utilizată pentru consumatori finali proprii, alții decât CPT-ul centralei în anul de analiză 2020</w:t>
      </w:r>
      <w:r w:rsidR="003F2DF0" w:rsidRPr="004B44B8">
        <w:rPr>
          <w:rStyle w:val="Hyperlink"/>
          <w:rFonts w:ascii="Arial Narrow" w:hAnsi="Arial Narrow" w:cs="Times New Roman"/>
          <w:i/>
          <w:iCs/>
          <w:color w:val="auto"/>
          <w:sz w:val="24"/>
          <w:szCs w:val="24"/>
          <w:u w:val="none"/>
          <w:lang w:val="en-US"/>
        </w:rPr>
        <w:t>”</w:t>
      </w:r>
      <w:r w:rsidR="004B44B8">
        <w:rPr>
          <w:rStyle w:val="Hyperlink"/>
          <w:rFonts w:ascii="Arial Narrow" w:hAnsi="Arial Narrow" w:cs="Times New Roman"/>
          <w:color w:val="auto"/>
          <w:sz w:val="24"/>
          <w:szCs w:val="24"/>
          <w:u w:val="none"/>
          <w:lang w:val="en-US"/>
        </w:rPr>
        <w:t xml:space="preserve">  </w:t>
      </w:r>
      <w:r w:rsidR="004B44B8" w:rsidRPr="004B44B8">
        <w:rPr>
          <w:rStyle w:val="Hyperlink"/>
          <w:rFonts w:ascii="Arial Narrow" w:hAnsi="Arial Narrow" w:cs="Times New Roman"/>
          <w:b/>
          <w:bCs/>
          <w:color w:val="auto"/>
          <w:sz w:val="24"/>
          <w:szCs w:val="24"/>
          <w:u w:val="none"/>
          <w:lang w:val="en-US"/>
        </w:rPr>
        <w:t>doar cu energia electrică utilizată pentru</w:t>
      </w:r>
      <w:r w:rsidR="004B44B8">
        <w:rPr>
          <w:rStyle w:val="Hyperlink"/>
          <w:rFonts w:ascii="Arial Narrow" w:hAnsi="Arial Narrow" w:cs="Times New Roman"/>
          <w:b/>
          <w:bCs/>
          <w:color w:val="auto"/>
          <w:sz w:val="24"/>
          <w:szCs w:val="24"/>
          <w:u w:val="none"/>
          <w:lang w:val="en-US"/>
        </w:rPr>
        <w:t xml:space="preserve"> consumul final propriu, altul decât CPT-ul centralelor electrice respective, în primele trei trimestre ale anului 2020</w:t>
      </w:r>
      <w:r w:rsidR="004B44B8">
        <w:rPr>
          <w:rFonts w:ascii="Arial Narrow" w:hAnsi="Arial Narrow" w:cs="Times New Roman"/>
          <w:sz w:val="24"/>
          <w:szCs w:val="24"/>
        </w:rPr>
        <w:t>.</w:t>
      </w:r>
    </w:p>
    <w:p w14:paraId="7B97CB29" w14:textId="5B82F750" w:rsidR="00650B87" w:rsidRPr="00650B87" w:rsidRDefault="00650B87" w:rsidP="00650B87">
      <w:pPr>
        <w:spacing w:after="0" w:line="360" w:lineRule="auto"/>
        <w:ind w:left="360"/>
        <w:jc w:val="both"/>
        <w:rPr>
          <w:rStyle w:val="Hyperlink"/>
          <w:rFonts w:ascii="Arial Narrow" w:hAnsi="Arial Narrow" w:cs="Times New Roman"/>
          <w:color w:val="auto"/>
          <w:sz w:val="24"/>
          <w:szCs w:val="24"/>
          <w:u w:val="none"/>
        </w:rPr>
      </w:pPr>
    </w:p>
    <w:p w14:paraId="5D8660B9" w14:textId="57460683" w:rsidR="0031048F" w:rsidRPr="00650B87" w:rsidRDefault="0031048F" w:rsidP="004B44B8">
      <w:pPr>
        <w:spacing w:after="0" w:line="360" w:lineRule="auto"/>
        <w:ind w:firstLine="450"/>
        <w:jc w:val="both"/>
        <w:rPr>
          <w:rFonts w:ascii="Arial Narrow" w:hAnsi="Arial Narrow" w:cs="Times New Roman"/>
          <w:i/>
          <w:sz w:val="24"/>
          <w:szCs w:val="24"/>
        </w:rPr>
      </w:pPr>
      <w:r w:rsidRPr="00650B87">
        <w:rPr>
          <w:rFonts w:ascii="Arial Narrow" w:hAnsi="Arial Narrow" w:cs="Times New Roman"/>
          <w:i/>
          <w:sz w:val="24"/>
          <w:szCs w:val="24"/>
          <w:lang w:val="it-IT"/>
        </w:rPr>
        <w:t>Recomandări pentru completarea și transmiterea machete</w:t>
      </w:r>
      <w:r w:rsidR="004B44B8">
        <w:rPr>
          <w:rFonts w:ascii="Arial Narrow" w:hAnsi="Arial Narrow" w:cs="Times New Roman"/>
          <w:i/>
          <w:sz w:val="24"/>
          <w:szCs w:val="24"/>
          <w:lang w:val="it-IT"/>
        </w:rPr>
        <w:t>i</w:t>
      </w:r>
      <w:r w:rsidRPr="00650B87">
        <w:rPr>
          <w:rFonts w:ascii="Arial Narrow" w:hAnsi="Arial Narrow" w:cs="Times New Roman"/>
          <w:i/>
          <w:sz w:val="24"/>
          <w:szCs w:val="24"/>
          <w:lang w:val="it-IT"/>
        </w:rPr>
        <w:t>:</w:t>
      </w:r>
    </w:p>
    <w:p w14:paraId="7BADEC35" w14:textId="7281647C" w:rsidR="00641907" w:rsidRPr="00650B87" w:rsidRDefault="00641907" w:rsidP="00650B87">
      <w:pPr>
        <w:numPr>
          <w:ilvl w:val="0"/>
          <w:numId w:val="9"/>
        </w:num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r w:rsidRPr="00650B87">
        <w:rPr>
          <w:rFonts w:ascii="Arial Narrow" w:hAnsi="Arial Narrow" w:cs="Times New Roman"/>
          <w:sz w:val="24"/>
          <w:szCs w:val="24"/>
        </w:rPr>
        <w:t>Completarea datelor se va face după descărcarea machete</w:t>
      </w:r>
      <w:r w:rsidR="004B44B8">
        <w:rPr>
          <w:rFonts w:ascii="Arial Narrow" w:hAnsi="Arial Narrow" w:cs="Times New Roman"/>
          <w:sz w:val="24"/>
          <w:szCs w:val="24"/>
        </w:rPr>
        <w:t>i</w:t>
      </w:r>
      <w:r w:rsidRPr="00650B87">
        <w:rPr>
          <w:rFonts w:ascii="Arial Narrow" w:hAnsi="Arial Narrow" w:cs="Times New Roman"/>
          <w:sz w:val="24"/>
          <w:szCs w:val="24"/>
        </w:rPr>
        <w:t xml:space="preserve"> din </w:t>
      </w:r>
      <w:r w:rsidRPr="00650B87">
        <w:rPr>
          <w:rFonts w:ascii="Arial Narrow" w:hAnsi="Arial Narrow" w:cs="Times New Roman"/>
          <w:b/>
          <w:sz w:val="24"/>
          <w:szCs w:val="24"/>
        </w:rPr>
        <w:t>portal-ul ANRE</w:t>
      </w:r>
      <w:r w:rsidRPr="00650B87">
        <w:rPr>
          <w:rFonts w:ascii="Arial Narrow" w:hAnsi="Arial Narrow" w:cs="Times New Roman"/>
          <w:sz w:val="24"/>
          <w:szCs w:val="24"/>
        </w:rPr>
        <w:t xml:space="preserve"> prin utilizarea user-ului și parolei primite de la ANRE. </w:t>
      </w:r>
    </w:p>
    <w:p w14:paraId="25F0C051" w14:textId="77777777" w:rsidR="00641907" w:rsidRPr="00650B87" w:rsidRDefault="00641907" w:rsidP="00650B87">
      <w:pPr>
        <w:numPr>
          <w:ilvl w:val="0"/>
          <w:numId w:val="9"/>
        </w:num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r w:rsidRPr="00650B87">
        <w:rPr>
          <w:rFonts w:ascii="Arial Narrow" w:hAnsi="Arial Narrow" w:cs="Times New Roman"/>
          <w:sz w:val="24"/>
          <w:szCs w:val="24"/>
        </w:rPr>
        <w:t xml:space="preserve">Încărcarea și transmiterea raportării se va realiza tot prin </w:t>
      </w:r>
      <w:r w:rsidRPr="00650B87">
        <w:rPr>
          <w:rFonts w:ascii="Arial Narrow" w:hAnsi="Arial Narrow" w:cs="Times New Roman"/>
          <w:b/>
          <w:sz w:val="24"/>
          <w:szCs w:val="24"/>
        </w:rPr>
        <w:t>portal-ul ANRE</w:t>
      </w:r>
      <w:r w:rsidRPr="00650B87">
        <w:rPr>
          <w:rFonts w:ascii="Arial Narrow" w:hAnsi="Arial Narrow" w:cs="Times New Roman"/>
          <w:sz w:val="24"/>
          <w:szCs w:val="24"/>
        </w:rPr>
        <w:t xml:space="preserve">. </w:t>
      </w:r>
    </w:p>
    <w:p w14:paraId="200EAC69" w14:textId="77777777" w:rsidR="00641907" w:rsidRPr="00650B87" w:rsidRDefault="00641907" w:rsidP="00650B87">
      <w:pPr>
        <w:numPr>
          <w:ilvl w:val="0"/>
          <w:numId w:val="9"/>
        </w:num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r w:rsidRPr="00650B87">
        <w:rPr>
          <w:rFonts w:ascii="Arial Narrow" w:hAnsi="Arial Narrow" w:cs="Times New Roman"/>
          <w:sz w:val="24"/>
          <w:szCs w:val="24"/>
        </w:rPr>
        <w:t xml:space="preserve">După fiecare încărcare pe </w:t>
      </w:r>
      <w:r w:rsidRPr="00650B87">
        <w:rPr>
          <w:rFonts w:ascii="Arial Narrow" w:hAnsi="Arial Narrow" w:cs="Times New Roman"/>
          <w:b/>
          <w:sz w:val="24"/>
          <w:szCs w:val="24"/>
        </w:rPr>
        <w:t>portal-ul ANRE</w:t>
      </w:r>
      <w:r w:rsidRPr="00650B87">
        <w:rPr>
          <w:rFonts w:ascii="Arial Narrow" w:hAnsi="Arial Narrow" w:cs="Times New Roman"/>
          <w:sz w:val="24"/>
          <w:szCs w:val="24"/>
        </w:rPr>
        <w:t xml:space="preserve"> se va verifica existenta unor mesaje de eroare. În cazul în care apar astfel de mesaje este obligatoriu respectarea conținutului acestora.</w:t>
      </w:r>
    </w:p>
    <w:p w14:paraId="6DF8E879" w14:textId="77777777" w:rsidR="00641907" w:rsidRPr="00650B87" w:rsidRDefault="00641907" w:rsidP="00650B87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r w:rsidRPr="00650B87">
        <w:rPr>
          <w:rFonts w:ascii="Arial Narrow" w:hAnsi="Arial Narrow" w:cs="Times New Roman"/>
          <w:sz w:val="24"/>
          <w:szCs w:val="24"/>
        </w:rPr>
        <w:t>Necompletarea câmpurilor obligatorii sau modificarea formatului machetei publicate va conduce la semnalarea de erori, neacceptarea încărcării formularului pe portal şi implicit la imposibilitatea de a fi procesat de ANRE.</w:t>
      </w:r>
    </w:p>
    <w:p w14:paraId="00FB49DF" w14:textId="77777777" w:rsidR="00641907" w:rsidRPr="00650B87" w:rsidRDefault="00641907" w:rsidP="00650B87">
      <w:pPr>
        <w:pStyle w:val="PlainText"/>
        <w:numPr>
          <w:ilvl w:val="0"/>
          <w:numId w:val="9"/>
        </w:numPr>
        <w:spacing w:line="360" w:lineRule="auto"/>
        <w:ind w:left="714" w:hanging="357"/>
        <w:jc w:val="both"/>
        <w:rPr>
          <w:rFonts w:ascii="Arial Narrow" w:hAnsi="Arial Narrow" w:cs="Times New Roman"/>
          <w:sz w:val="24"/>
          <w:szCs w:val="24"/>
        </w:rPr>
      </w:pPr>
      <w:bookmarkStart w:id="0" w:name="_Hlk52197830"/>
      <w:r w:rsidRPr="00650B87">
        <w:rPr>
          <w:rFonts w:ascii="Arial Narrow" w:hAnsi="Arial Narrow" w:cs="Times New Roman"/>
          <w:sz w:val="24"/>
          <w:szCs w:val="24"/>
          <w:lang w:val="it-IT"/>
        </w:rPr>
        <w:t xml:space="preserve">În situaţia rectificării datelor din machetă din cauza unor erori depistate ulterior transmiterii fişierului către ANRE, se va </w:t>
      </w:r>
      <w:r w:rsidRPr="00650B87">
        <w:rPr>
          <w:rFonts w:ascii="Arial Narrow" w:hAnsi="Arial Narrow" w:cs="Times New Roman"/>
          <w:sz w:val="24"/>
          <w:szCs w:val="24"/>
        </w:rPr>
        <w:t xml:space="preserve">retransmite fişierul tot prin </w:t>
      </w:r>
      <w:r w:rsidRPr="00650B87">
        <w:rPr>
          <w:rFonts w:ascii="Arial Narrow" w:hAnsi="Arial Narrow" w:cs="Times New Roman"/>
          <w:b/>
          <w:sz w:val="24"/>
          <w:szCs w:val="24"/>
        </w:rPr>
        <w:t>portal-ul ANRE</w:t>
      </w:r>
      <w:r w:rsidRPr="00650B87">
        <w:rPr>
          <w:rFonts w:ascii="Arial Narrow" w:hAnsi="Arial Narrow" w:cs="Times New Roman"/>
          <w:sz w:val="24"/>
          <w:szCs w:val="24"/>
        </w:rPr>
        <w:t xml:space="preserve"> până la termenul limită precizat. Se precizează că, în cazul în care se fac retransmiteri pentru aceeași perioadă /acelaşi operator economic, în baza de date se va reține doar ultimul set de date transmis. </w:t>
      </w:r>
      <w:bookmarkEnd w:id="0"/>
    </w:p>
    <w:p w14:paraId="0FC55A76" w14:textId="77777777" w:rsidR="004B44B8" w:rsidRDefault="004B44B8" w:rsidP="00650B87">
      <w:pPr>
        <w:spacing w:after="0" w:line="360" w:lineRule="auto"/>
        <w:ind w:firstLine="720"/>
        <w:jc w:val="both"/>
        <w:rPr>
          <w:rFonts w:ascii="Arial Narrow" w:hAnsi="Arial Narrow" w:cs="Times New Roman"/>
          <w:sz w:val="24"/>
          <w:szCs w:val="24"/>
        </w:rPr>
      </w:pPr>
    </w:p>
    <w:p w14:paraId="3CDBEC8F" w14:textId="26E3E498" w:rsidR="004F7162" w:rsidRPr="00650B87" w:rsidRDefault="00865C82" w:rsidP="004B44B8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>O</w:t>
      </w:r>
      <w:r w:rsidR="0031048F" w:rsidRPr="00650B87">
        <w:rPr>
          <w:rFonts w:ascii="Arial Narrow" w:hAnsi="Arial Narrow" w:cs="Times New Roman"/>
          <w:sz w:val="24"/>
          <w:szCs w:val="24"/>
        </w:rPr>
        <w:t xml:space="preserve">peratorii economici cu obligație de achiziție </w:t>
      </w:r>
      <w:r>
        <w:rPr>
          <w:rFonts w:ascii="Arial Narrow" w:hAnsi="Arial Narrow" w:cs="Times New Roman"/>
          <w:sz w:val="24"/>
          <w:szCs w:val="24"/>
        </w:rPr>
        <w:t>de CV</w:t>
      </w:r>
      <w:r w:rsidR="0031048F" w:rsidRPr="00650B87">
        <w:rPr>
          <w:rFonts w:ascii="Arial Narrow" w:hAnsi="Arial Narrow" w:cs="Times New Roman"/>
          <w:sz w:val="24"/>
          <w:szCs w:val="24"/>
        </w:rPr>
        <w:t xml:space="preserve"> care nu au machete alocate</w:t>
      </w:r>
      <w:r>
        <w:rPr>
          <w:rFonts w:ascii="Arial Narrow" w:hAnsi="Arial Narrow" w:cs="Times New Roman"/>
          <w:sz w:val="24"/>
          <w:szCs w:val="24"/>
        </w:rPr>
        <w:t xml:space="preserve"> </w:t>
      </w:r>
      <w:r w:rsidR="0031048F" w:rsidRPr="00650B87">
        <w:rPr>
          <w:rFonts w:ascii="Arial Narrow" w:hAnsi="Arial Narrow" w:cs="Times New Roman"/>
          <w:sz w:val="24"/>
          <w:szCs w:val="24"/>
        </w:rPr>
        <w:t xml:space="preserve"> sau nu dețin elemente de acces la portal-ul ANRE se vor adresa Serviciului Promovare Surse Regenerabile, email: sremonitorizare@anre.ro, </w:t>
      </w:r>
      <w:hyperlink r:id="rId8" w:history="1">
        <w:r w:rsidR="00CE3F97" w:rsidRPr="00650B87">
          <w:rPr>
            <w:rStyle w:val="Hyperlink"/>
            <w:rFonts w:ascii="Arial Narrow" w:hAnsi="Arial Narrow" w:cs="Times New Roman"/>
            <w:color w:val="auto"/>
            <w:sz w:val="24"/>
            <w:szCs w:val="24"/>
            <w:u w:val="none"/>
          </w:rPr>
          <w:t>tel: 0747</w:t>
        </w:r>
      </w:hyperlink>
      <w:r w:rsidR="00CE3F97" w:rsidRPr="00650B87">
        <w:rPr>
          <w:rFonts w:ascii="Arial Narrow" w:hAnsi="Arial Narrow" w:cs="Times New Roman"/>
          <w:sz w:val="24"/>
          <w:szCs w:val="24"/>
        </w:rPr>
        <w:t xml:space="preserve"> </w:t>
      </w:r>
      <w:r w:rsidR="00C545F9" w:rsidRPr="00650B87">
        <w:rPr>
          <w:rFonts w:ascii="Arial Narrow" w:hAnsi="Arial Narrow" w:cs="Times New Roman"/>
          <w:sz w:val="24"/>
          <w:szCs w:val="24"/>
        </w:rPr>
        <w:t>491</w:t>
      </w:r>
      <w:r w:rsidR="00CE3F97" w:rsidRPr="00650B87">
        <w:rPr>
          <w:rFonts w:ascii="Arial Narrow" w:hAnsi="Arial Narrow" w:cs="Times New Roman"/>
          <w:sz w:val="24"/>
          <w:szCs w:val="24"/>
        </w:rPr>
        <w:t xml:space="preserve"> </w:t>
      </w:r>
      <w:r w:rsidR="00C545F9" w:rsidRPr="00650B87">
        <w:rPr>
          <w:rFonts w:ascii="Arial Narrow" w:hAnsi="Arial Narrow" w:cs="Times New Roman"/>
          <w:sz w:val="24"/>
          <w:szCs w:val="24"/>
        </w:rPr>
        <w:t>318</w:t>
      </w:r>
      <w:r w:rsidR="0031048F" w:rsidRPr="00650B87">
        <w:rPr>
          <w:rFonts w:ascii="Arial Narrow" w:hAnsi="Arial Narrow" w:cs="Times New Roman"/>
          <w:sz w:val="24"/>
          <w:szCs w:val="24"/>
        </w:rPr>
        <w:t>.</w:t>
      </w:r>
    </w:p>
    <w:p w14:paraId="074160C7" w14:textId="60DE7F3C" w:rsidR="0031048F" w:rsidRPr="00650B87" w:rsidRDefault="0031048F" w:rsidP="004B44B8">
      <w:pPr>
        <w:spacing w:after="0" w:line="360" w:lineRule="auto"/>
        <w:jc w:val="both"/>
        <w:rPr>
          <w:rFonts w:ascii="Arial Narrow" w:hAnsi="Arial Narrow" w:cs="Times New Roman"/>
          <w:b/>
          <w:noProof/>
          <w:sz w:val="24"/>
          <w:szCs w:val="24"/>
        </w:rPr>
      </w:pPr>
      <w:r w:rsidRPr="00650B87">
        <w:rPr>
          <w:rFonts w:ascii="Arial Narrow" w:hAnsi="Arial Narrow" w:cs="Times New Roman"/>
          <w:sz w:val="24"/>
          <w:szCs w:val="24"/>
          <w:lang w:val="it-IT"/>
        </w:rPr>
        <w:t>Precizăm că, după data limită de transmitere menționat</w:t>
      </w:r>
      <w:r w:rsidRPr="00650B87">
        <w:rPr>
          <w:rFonts w:ascii="Arial Narrow" w:hAnsi="Arial Narrow" w:cs="Times New Roman"/>
          <w:sz w:val="24"/>
          <w:szCs w:val="24"/>
        </w:rPr>
        <w:t>ă</w:t>
      </w:r>
      <w:r w:rsidRPr="00650B87">
        <w:rPr>
          <w:rFonts w:ascii="Arial Narrow" w:hAnsi="Arial Narrow" w:cs="Times New Roman"/>
          <w:sz w:val="24"/>
          <w:szCs w:val="24"/>
          <w:lang w:val="it-IT"/>
        </w:rPr>
        <w:t>, pentru operatorii economici care nu au transmis raport</w:t>
      </w:r>
      <w:r w:rsidR="0084387F">
        <w:rPr>
          <w:rFonts w:ascii="Arial Narrow" w:hAnsi="Arial Narrow" w:cs="Times New Roman"/>
          <w:sz w:val="24"/>
          <w:szCs w:val="24"/>
          <w:lang w:val="it-IT"/>
        </w:rPr>
        <w:t>area</w:t>
      </w:r>
      <w:r w:rsidRPr="00650B87">
        <w:rPr>
          <w:rFonts w:ascii="Arial Narrow" w:hAnsi="Arial Narrow" w:cs="Times New Roman"/>
          <w:sz w:val="24"/>
          <w:szCs w:val="24"/>
          <w:lang w:val="it-IT"/>
        </w:rPr>
        <w:t xml:space="preserve"> menționat</w:t>
      </w:r>
      <w:r w:rsidR="0084387F">
        <w:rPr>
          <w:rFonts w:ascii="Arial Narrow" w:hAnsi="Arial Narrow" w:cs="Times New Roman"/>
          <w:sz w:val="24"/>
          <w:szCs w:val="24"/>
          <w:lang w:val="it-IT"/>
        </w:rPr>
        <w:t>ă</w:t>
      </w:r>
      <w:r w:rsidRPr="00650B87">
        <w:rPr>
          <w:rFonts w:ascii="Arial Narrow" w:hAnsi="Arial Narrow" w:cs="Times New Roman"/>
          <w:sz w:val="24"/>
          <w:szCs w:val="24"/>
          <w:lang w:val="it-IT"/>
        </w:rPr>
        <w:t xml:space="preserve"> în prezentul anunț vor fi aplicate prevederile art. 30 alin. (1) lit. a) </w:t>
      </w:r>
      <w:r w:rsidR="00A533D0">
        <w:rPr>
          <w:rFonts w:ascii="Arial Narrow" w:hAnsi="Arial Narrow" w:cs="Times New Roman"/>
          <w:sz w:val="24"/>
          <w:szCs w:val="24"/>
          <w:lang w:val="it-IT"/>
        </w:rPr>
        <w:t>și alin. (2</w:t>
      </w:r>
      <w:r w:rsidR="00A533D0" w:rsidRPr="00A533D0">
        <w:rPr>
          <w:rFonts w:ascii="Arial Narrow" w:hAnsi="Arial Narrow" w:cs="Times New Roman"/>
          <w:sz w:val="24"/>
          <w:szCs w:val="24"/>
          <w:vertAlign w:val="superscript"/>
          <w:lang w:val="it-IT"/>
        </w:rPr>
        <w:t>1</w:t>
      </w:r>
      <w:r w:rsidR="00A533D0">
        <w:rPr>
          <w:rFonts w:ascii="Arial Narrow" w:hAnsi="Arial Narrow" w:cs="Times New Roman"/>
          <w:sz w:val="24"/>
          <w:szCs w:val="24"/>
          <w:lang w:val="it-IT"/>
        </w:rPr>
        <w:t xml:space="preserve">) </w:t>
      </w:r>
      <w:r w:rsidRPr="00650B87">
        <w:rPr>
          <w:rFonts w:ascii="Arial Narrow" w:hAnsi="Arial Narrow" w:cs="Times New Roman"/>
          <w:sz w:val="24"/>
          <w:szCs w:val="24"/>
          <w:lang w:val="it-IT"/>
        </w:rPr>
        <w:t xml:space="preserve">din </w:t>
      </w:r>
      <w:r w:rsidRPr="00650B87">
        <w:rPr>
          <w:rFonts w:ascii="Arial Narrow" w:hAnsi="Arial Narrow" w:cs="Times New Roman"/>
          <w:i/>
          <w:sz w:val="24"/>
          <w:szCs w:val="24"/>
          <w:lang w:val="it-IT"/>
        </w:rPr>
        <w:t xml:space="preserve">Legea </w:t>
      </w:r>
      <w:r w:rsidRPr="00650B87">
        <w:rPr>
          <w:rFonts w:ascii="Arial Narrow" w:hAnsi="Arial Narrow" w:cs="Times New Roman"/>
          <w:i/>
          <w:sz w:val="24"/>
          <w:szCs w:val="24"/>
        </w:rPr>
        <w:t xml:space="preserve">nr. 220/2008 </w:t>
      </w:r>
      <w:bookmarkStart w:id="1" w:name="_Hlk486510079"/>
      <w:r w:rsidRPr="00650B87">
        <w:rPr>
          <w:rFonts w:ascii="Arial Narrow" w:hAnsi="Arial Narrow" w:cs="Times New Roman"/>
          <w:i/>
          <w:sz w:val="24"/>
          <w:szCs w:val="24"/>
        </w:rPr>
        <w:t>pentru stabilirea sistemului de promovare a producerii energiei din surse regenerabile de energie</w:t>
      </w:r>
      <w:r w:rsidRPr="00650B87">
        <w:rPr>
          <w:rFonts w:ascii="Arial Narrow" w:hAnsi="Arial Narrow" w:cs="Times New Roman"/>
          <w:sz w:val="24"/>
          <w:szCs w:val="24"/>
        </w:rPr>
        <w:t>, republicată cu modificările și completările ulterioare</w:t>
      </w:r>
      <w:bookmarkEnd w:id="1"/>
      <w:r w:rsidRPr="00650B87">
        <w:rPr>
          <w:rFonts w:ascii="Arial Narrow" w:hAnsi="Arial Narrow" w:cs="Times New Roman"/>
          <w:sz w:val="24"/>
          <w:szCs w:val="24"/>
        </w:rPr>
        <w:t>.</w:t>
      </w:r>
      <w:r w:rsidRPr="00650B87">
        <w:rPr>
          <w:rFonts w:ascii="Arial Narrow" w:hAnsi="Arial Narrow" w:cs="Times New Roman"/>
          <w:b/>
          <w:noProof/>
          <w:sz w:val="24"/>
          <w:szCs w:val="24"/>
        </w:rPr>
        <w:t xml:space="preserve"> </w:t>
      </w:r>
    </w:p>
    <w:p w14:paraId="1128991B" w14:textId="77777777" w:rsidR="0031048F" w:rsidRPr="00650B87" w:rsidRDefault="0031048F" w:rsidP="00650B87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</w:p>
    <w:sectPr w:rsidR="0031048F" w:rsidRPr="00650B87" w:rsidSect="00042DB0">
      <w:footerReference w:type="default" r:id="rId9"/>
      <w:headerReference w:type="first" r:id="rId10"/>
      <w:footerReference w:type="first" r:id="rId11"/>
      <w:pgSz w:w="11906" w:h="16838" w:code="9"/>
      <w:pgMar w:top="1418" w:right="760" w:bottom="851" w:left="1418" w:header="850" w:footer="9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D6DEA0" w14:textId="77777777" w:rsidR="003D635E" w:rsidRDefault="003D635E" w:rsidP="003B4C37">
      <w:pPr>
        <w:spacing w:after="0" w:line="240" w:lineRule="auto"/>
      </w:pPr>
      <w:r>
        <w:separator/>
      </w:r>
    </w:p>
  </w:endnote>
  <w:endnote w:type="continuationSeparator" w:id="0">
    <w:p w14:paraId="1F50CC79" w14:textId="77777777" w:rsidR="003D635E" w:rsidRDefault="003D635E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Up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6CFA4C" w14:textId="314FC1B4" w:rsidR="00561D6D" w:rsidRDefault="00561D6D">
    <w:pPr>
      <w:pStyle w:val="Footer"/>
      <w:jc w:val="center"/>
    </w:pPr>
  </w:p>
  <w:p w14:paraId="4DCB3609" w14:textId="77777777"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D8DDE5" w14:textId="77777777" w:rsidR="00C473AD" w:rsidRDefault="00C473AD" w:rsidP="00191BE7">
    <w:pPr>
      <w:tabs>
        <w:tab w:val="center" w:pos="4864"/>
        <w:tab w:val="right" w:pos="9728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  </w:t>
    </w:r>
    <w:r w:rsidR="00F80B77">
      <w:rPr>
        <w:rFonts w:ascii="Arial" w:hAnsi="Arial" w:cs="Arial"/>
        <w:sz w:val="16"/>
      </w:rPr>
      <w:tab/>
    </w:r>
    <w:r w:rsidRPr="00C473AD">
      <w:rPr>
        <w:rFonts w:ascii="Arial" w:hAnsi="Arial" w:cs="Arial"/>
        <w:sz w:val="16"/>
      </w:rPr>
      <w:t>Str. Constantin Nacu, nr. 3, Sector 2, Bucureşti, Cod poştal: 020995</w:t>
    </w:r>
    <w:r w:rsidR="00191BE7">
      <w:rPr>
        <w:rFonts w:ascii="Arial" w:hAnsi="Arial" w:cs="Arial"/>
        <w:sz w:val="16"/>
      </w:rPr>
      <w:t xml:space="preserve"> </w:t>
    </w:r>
    <w:r w:rsidR="00191BE7">
      <w:rPr>
        <w:rFonts w:ascii="Arial" w:hAnsi="Arial" w:cs="Arial"/>
        <w:sz w:val="16"/>
      </w:rPr>
      <w:tab/>
    </w:r>
    <w:r w:rsidR="00903E9B">
      <w:rPr>
        <w:rFonts w:ascii="Arial" w:hAnsi="Arial" w:cs="Arial"/>
        <w:noProof/>
        <w:sz w:val="16"/>
        <w:lang w:eastAsia="ro-RO"/>
      </w:rPr>
      <w:drawing>
        <wp:inline distT="0" distB="0" distL="0" distR="0" wp14:anchorId="0E6350A0" wp14:editId="1318BA4F">
          <wp:extent cx="353695" cy="353695"/>
          <wp:effectExtent l="0" t="0" r="8255" b="8255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5A4903">
      <w:rPr>
        <w:rFonts w:ascii="Arial" w:hAnsi="Arial" w:cs="Arial"/>
        <w:noProof/>
        <w:sz w:val="16"/>
        <w:lang w:eastAsia="ro-RO"/>
      </w:rPr>
      <w:drawing>
        <wp:inline distT="0" distB="0" distL="0" distR="0" wp14:anchorId="36B0144F" wp14:editId="1C07E99A">
          <wp:extent cx="353695" cy="353695"/>
          <wp:effectExtent l="0" t="0" r="8255" b="8255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5C579BB" w14:textId="77777777" w:rsidR="003B4C37" w:rsidRPr="00160D1D" w:rsidRDefault="00B25C2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                              </w:t>
    </w:r>
    <w:r w:rsidR="00C473AD">
      <w:rPr>
        <w:rFonts w:ascii="Arial" w:hAnsi="Arial" w:cs="Arial"/>
        <w:sz w:val="16"/>
      </w:rPr>
      <w:t xml:space="preserve">             </w:t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 w:rsidR="00F80B77"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2421A9" w14:textId="77777777" w:rsidR="003D635E" w:rsidRDefault="003D635E" w:rsidP="003B4C37">
      <w:pPr>
        <w:spacing w:after="0" w:line="240" w:lineRule="auto"/>
      </w:pPr>
      <w:r>
        <w:separator/>
      </w:r>
    </w:p>
  </w:footnote>
  <w:footnote w:type="continuationSeparator" w:id="0">
    <w:p w14:paraId="470372F3" w14:textId="77777777" w:rsidR="003D635E" w:rsidRDefault="003D635E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255A99" w14:textId="7B409036" w:rsidR="003927D9" w:rsidRDefault="00DD3A98" w:rsidP="003927D9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2EE8F2B" wp14:editId="04F73147">
              <wp:simplePos x="0" y="0"/>
              <wp:positionH relativeFrom="margin">
                <wp:posOffset>556895</wp:posOffset>
              </wp:positionH>
              <wp:positionV relativeFrom="paragraph">
                <wp:posOffset>-149225</wp:posOffset>
              </wp:positionV>
              <wp:extent cx="5191125" cy="781050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781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69976AF" w14:textId="77777777" w:rsidR="003B4C37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14:paraId="5080A386" w14:textId="40E9CB87" w:rsidR="00464696" w:rsidRDefault="00464696" w:rsidP="00464696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>Direcția</w:t>
                          </w:r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generală Surse Regenerabile, </w:t>
                          </w:r>
                        </w:p>
                        <w:p w14:paraId="720E2F68" w14:textId="77777777" w:rsidR="00464696" w:rsidRDefault="00464696" w:rsidP="00464696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Cogenerare și Energie Termică</w:t>
                          </w:r>
                        </w:p>
                        <w:p w14:paraId="34BE856F" w14:textId="77777777" w:rsidR="00E01990" w:rsidRPr="00A70B44" w:rsidRDefault="00E01990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</w:p>
                        <w:p w14:paraId="0C11D230" w14:textId="77777777" w:rsidR="003927D9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14:paraId="22B92D44" w14:textId="77777777" w:rsidR="003927D9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14:paraId="350A5B87" w14:textId="77777777" w:rsidR="003927D9" w:rsidRPr="004B1447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2EE8F2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3.85pt;margin-top:-11.75pt;width:408.75pt;height:61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" filled="f" stroked="f" strokeweight=".5pt">
              <v:textbox>
                <w:txbxContent>
                  <w:p w14:paraId="769976AF" w14:textId="77777777" w:rsidR="003B4C37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14:paraId="5080A386" w14:textId="40E9CB87" w:rsidR="00464696" w:rsidRDefault="00464696" w:rsidP="00464696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>Direcția</w:t>
                    </w:r>
                    <w:r>
                      <w:rPr>
                        <w:rFonts w:ascii="Arial" w:hAnsi="Arial" w:cs="Arial"/>
                        <w:sz w:val="20"/>
                      </w:rPr>
                      <w:t xml:space="preserve"> generală Surse Regenerabile, </w:t>
                    </w:r>
                  </w:p>
                  <w:p w14:paraId="720E2F68" w14:textId="77777777" w:rsidR="00464696" w:rsidRDefault="00464696" w:rsidP="00464696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Cogenerare și Energie Termică</w:t>
                    </w:r>
                  </w:p>
                  <w:p w14:paraId="34BE856F" w14:textId="77777777" w:rsidR="00E01990" w:rsidRPr="00A70B44" w:rsidRDefault="00E01990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</w:p>
                  <w:p w14:paraId="0C11D230" w14:textId="77777777" w:rsidR="003927D9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14:paraId="22B92D44" w14:textId="77777777" w:rsidR="003927D9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14:paraId="350A5B87" w14:textId="77777777" w:rsidR="003927D9" w:rsidRPr="004B1447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5C58ED">
      <w:rPr>
        <w:noProof/>
        <w:lang w:eastAsia="ro-RO"/>
      </w:rPr>
      <w:drawing>
        <wp:anchor distT="0" distB="0" distL="114300" distR="114300" simplePos="0" relativeHeight="251661312" behindDoc="1" locked="0" layoutInCell="1" allowOverlap="1" wp14:anchorId="1A2A1D4E" wp14:editId="5CB2E8C4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27D9">
      <w:rPr>
        <w:noProof/>
        <w:lang w:eastAsia="ro-RO"/>
      </w:rPr>
      <w:drawing>
        <wp:inline distT="0" distB="0" distL="0" distR="0" wp14:anchorId="56988038" wp14:editId="337BB617">
          <wp:extent cx="834101" cy="707390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0494" cy="72129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</w:t>
    </w:r>
    <w:r w:rsidR="002E7BAE">
      <w:t xml:space="preserve">                   </w:t>
    </w:r>
    <w:r w:rsidR="003B4C37">
      <w:t xml:space="preserve">                      </w:t>
    </w:r>
    <w:r w:rsidR="00B25C27">
      <w:t xml:space="preserve">                                          </w:t>
    </w:r>
    <w:r w:rsidR="003B4C37">
      <w:t xml:space="preserve">  </w:t>
    </w:r>
    <w:r w:rsidR="00B25C27">
      <w:t xml:space="preserve"> </w:t>
    </w:r>
    <w:r w:rsidR="003B4C37">
      <w:t xml:space="preserve">                                            </w:t>
    </w:r>
    <w:r w:rsidR="005C58ED">
      <w:t xml:space="preserve">      </w:t>
    </w:r>
    <w:r w:rsidR="007C2B85">
      <w:t xml:space="preserve">      </w:t>
    </w:r>
    <w:r w:rsidR="005C58ED">
      <w:t xml:space="preserve">      </w:t>
    </w:r>
    <w:r w:rsidR="003B4C37">
      <w:t xml:space="preserve">                                                                     </w:t>
    </w:r>
  </w:p>
  <w:p w14:paraId="1E118D0E" w14:textId="77777777" w:rsidR="003B4C37" w:rsidRDefault="0027738A" w:rsidP="003927D9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4B7D49F" wp14:editId="6B64A037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FABACDA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EB2310"/>
    <w:multiLevelType w:val="hybridMultilevel"/>
    <w:tmpl w:val="E65AAB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A8861EF"/>
    <w:multiLevelType w:val="hybridMultilevel"/>
    <w:tmpl w:val="D2083852"/>
    <w:lvl w:ilvl="0" w:tplc="5F20B574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CE1263"/>
    <w:multiLevelType w:val="hybridMultilevel"/>
    <w:tmpl w:val="44FCC442"/>
    <w:lvl w:ilvl="0" w:tplc="323206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BB37E5"/>
    <w:multiLevelType w:val="hybridMultilevel"/>
    <w:tmpl w:val="0FB4E7D6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724708F"/>
    <w:multiLevelType w:val="hybridMultilevel"/>
    <w:tmpl w:val="850E0362"/>
    <w:lvl w:ilvl="0" w:tplc="364C595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1814FD3"/>
    <w:multiLevelType w:val="hybridMultilevel"/>
    <w:tmpl w:val="8D3E2C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EE16EE"/>
    <w:multiLevelType w:val="hybridMultilevel"/>
    <w:tmpl w:val="70F6F2A6"/>
    <w:lvl w:ilvl="0" w:tplc="29F647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70838D8"/>
    <w:multiLevelType w:val="hybridMultilevel"/>
    <w:tmpl w:val="2BFA885C"/>
    <w:lvl w:ilvl="0" w:tplc="10C834C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3D0AC7"/>
    <w:multiLevelType w:val="hybridMultilevel"/>
    <w:tmpl w:val="8D3E2C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0451E4"/>
    <w:multiLevelType w:val="hybridMultilevel"/>
    <w:tmpl w:val="EEEC8E3E"/>
    <w:lvl w:ilvl="0" w:tplc="BDC81A3C">
      <w:start w:val="1"/>
      <w:numFmt w:val="decimal"/>
      <w:lvlText w:val="%1."/>
      <w:lvlJc w:val="left"/>
      <w:pPr>
        <w:ind w:left="360" w:hanging="360"/>
      </w:pPr>
      <w:rPr>
        <w:rFonts w:ascii="Calibri" w:hAnsi="Calibri" w:cs="Times New Roman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3"/>
  </w:num>
  <w:num w:numId="3">
    <w:abstractNumId w:val="9"/>
  </w:num>
  <w:num w:numId="4">
    <w:abstractNumId w:val="7"/>
  </w:num>
  <w:num w:numId="5">
    <w:abstractNumId w:val="5"/>
  </w:num>
  <w:num w:numId="6">
    <w:abstractNumId w:val="2"/>
  </w:num>
  <w:num w:numId="7">
    <w:abstractNumId w:val="6"/>
  </w:num>
  <w:num w:numId="8">
    <w:abstractNumId w:val="3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4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gutterAtTop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42DB0"/>
    <w:rsid w:val="00060DF3"/>
    <w:rsid w:val="00072ACB"/>
    <w:rsid w:val="000770BB"/>
    <w:rsid w:val="00085AC8"/>
    <w:rsid w:val="000869E1"/>
    <w:rsid w:val="00096493"/>
    <w:rsid w:val="000A571C"/>
    <w:rsid w:val="000B6182"/>
    <w:rsid w:val="000C1FA0"/>
    <w:rsid w:val="000D0278"/>
    <w:rsid w:val="000D1B42"/>
    <w:rsid w:val="000D4689"/>
    <w:rsid w:val="000D6B83"/>
    <w:rsid w:val="000F0FF3"/>
    <w:rsid w:val="000F179D"/>
    <w:rsid w:val="000F4624"/>
    <w:rsid w:val="000F4EF5"/>
    <w:rsid w:val="000F5522"/>
    <w:rsid w:val="000F7EA1"/>
    <w:rsid w:val="00103A22"/>
    <w:rsid w:val="001109BD"/>
    <w:rsid w:val="00111977"/>
    <w:rsid w:val="0011370A"/>
    <w:rsid w:val="0011447A"/>
    <w:rsid w:val="001216E5"/>
    <w:rsid w:val="00123A54"/>
    <w:rsid w:val="00126E6D"/>
    <w:rsid w:val="00130459"/>
    <w:rsid w:val="0013274F"/>
    <w:rsid w:val="00136B47"/>
    <w:rsid w:val="00142151"/>
    <w:rsid w:val="00155980"/>
    <w:rsid w:val="00160D1D"/>
    <w:rsid w:val="00172D21"/>
    <w:rsid w:val="001856BD"/>
    <w:rsid w:val="00191BE7"/>
    <w:rsid w:val="001A1D73"/>
    <w:rsid w:val="001C199B"/>
    <w:rsid w:val="001C49FC"/>
    <w:rsid w:val="001D7EE6"/>
    <w:rsid w:val="001E55F5"/>
    <w:rsid w:val="001E5DC7"/>
    <w:rsid w:val="001E6561"/>
    <w:rsid w:val="001F6855"/>
    <w:rsid w:val="001F7F31"/>
    <w:rsid w:val="00216D0D"/>
    <w:rsid w:val="00220311"/>
    <w:rsid w:val="002223F9"/>
    <w:rsid w:val="0022499A"/>
    <w:rsid w:val="0023257F"/>
    <w:rsid w:val="0025001A"/>
    <w:rsid w:val="00250503"/>
    <w:rsid w:val="0026646E"/>
    <w:rsid w:val="0027738A"/>
    <w:rsid w:val="00282886"/>
    <w:rsid w:val="00286130"/>
    <w:rsid w:val="00287FED"/>
    <w:rsid w:val="002B3467"/>
    <w:rsid w:val="002C1DDE"/>
    <w:rsid w:val="002D25BF"/>
    <w:rsid w:val="002E5808"/>
    <w:rsid w:val="002E5F0C"/>
    <w:rsid w:val="002E7BAE"/>
    <w:rsid w:val="002F2709"/>
    <w:rsid w:val="00301D0A"/>
    <w:rsid w:val="0031048F"/>
    <w:rsid w:val="00314052"/>
    <w:rsid w:val="00315655"/>
    <w:rsid w:val="00331B49"/>
    <w:rsid w:val="00352809"/>
    <w:rsid w:val="003609C2"/>
    <w:rsid w:val="0037242D"/>
    <w:rsid w:val="00377A72"/>
    <w:rsid w:val="003842D0"/>
    <w:rsid w:val="003850FE"/>
    <w:rsid w:val="003927D9"/>
    <w:rsid w:val="00395B05"/>
    <w:rsid w:val="00395D85"/>
    <w:rsid w:val="00395FC2"/>
    <w:rsid w:val="003A45FC"/>
    <w:rsid w:val="003B0ECB"/>
    <w:rsid w:val="003B4C37"/>
    <w:rsid w:val="003B71A2"/>
    <w:rsid w:val="003D635E"/>
    <w:rsid w:val="003E00DB"/>
    <w:rsid w:val="003F2DF0"/>
    <w:rsid w:val="0040020E"/>
    <w:rsid w:val="004234FA"/>
    <w:rsid w:val="00437C42"/>
    <w:rsid w:val="00444064"/>
    <w:rsid w:val="00447202"/>
    <w:rsid w:val="00447714"/>
    <w:rsid w:val="0045743E"/>
    <w:rsid w:val="004634FB"/>
    <w:rsid w:val="00464696"/>
    <w:rsid w:val="0047208B"/>
    <w:rsid w:val="00477A42"/>
    <w:rsid w:val="00485BF1"/>
    <w:rsid w:val="00486CDB"/>
    <w:rsid w:val="004B44B8"/>
    <w:rsid w:val="004C0B86"/>
    <w:rsid w:val="004C3B4F"/>
    <w:rsid w:val="004F7162"/>
    <w:rsid w:val="00511E4B"/>
    <w:rsid w:val="0051644E"/>
    <w:rsid w:val="005213BB"/>
    <w:rsid w:val="00526001"/>
    <w:rsid w:val="00540119"/>
    <w:rsid w:val="005618E2"/>
    <w:rsid w:val="00561D6D"/>
    <w:rsid w:val="005857D1"/>
    <w:rsid w:val="005A480A"/>
    <w:rsid w:val="005A4903"/>
    <w:rsid w:val="005A71FD"/>
    <w:rsid w:val="005C58ED"/>
    <w:rsid w:val="005C5B17"/>
    <w:rsid w:val="005D25F4"/>
    <w:rsid w:val="005D339E"/>
    <w:rsid w:val="005E003D"/>
    <w:rsid w:val="005F0977"/>
    <w:rsid w:val="005F3D43"/>
    <w:rsid w:val="00603EA9"/>
    <w:rsid w:val="00604111"/>
    <w:rsid w:val="00606291"/>
    <w:rsid w:val="00616C02"/>
    <w:rsid w:val="00620875"/>
    <w:rsid w:val="00641907"/>
    <w:rsid w:val="00643F8F"/>
    <w:rsid w:val="00650B87"/>
    <w:rsid w:val="00682A2E"/>
    <w:rsid w:val="006856E9"/>
    <w:rsid w:val="0069371D"/>
    <w:rsid w:val="006954EC"/>
    <w:rsid w:val="0069692C"/>
    <w:rsid w:val="006A2FB3"/>
    <w:rsid w:val="006A3BD1"/>
    <w:rsid w:val="006A5583"/>
    <w:rsid w:val="006B72DD"/>
    <w:rsid w:val="006C63E9"/>
    <w:rsid w:val="006C6611"/>
    <w:rsid w:val="006E0DF7"/>
    <w:rsid w:val="006F70B1"/>
    <w:rsid w:val="007100E5"/>
    <w:rsid w:val="00710579"/>
    <w:rsid w:val="007115A0"/>
    <w:rsid w:val="00713D09"/>
    <w:rsid w:val="00724154"/>
    <w:rsid w:val="00724338"/>
    <w:rsid w:val="007301AC"/>
    <w:rsid w:val="00732BB2"/>
    <w:rsid w:val="00734B89"/>
    <w:rsid w:val="00765DCA"/>
    <w:rsid w:val="007805B5"/>
    <w:rsid w:val="00784088"/>
    <w:rsid w:val="00784502"/>
    <w:rsid w:val="00794FAB"/>
    <w:rsid w:val="007A010C"/>
    <w:rsid w:val="007A183A"/>
    <w:rsid w:val="007A4EC3"/>
    <w:rsid w:val="007A5A16"/>
    <w:rsid w:val="007B3DCB"/>
    <w:rsid w:val="007C0BC0"/>
    <w:rsid w:val="007C2777"/>
    <w:rsid w:val="007C2B85"/>
    <w:rsid w:val="007C7256"/>
    <w:rsid w:val="007E7B61"/>
    <w:rsid w:val="007F030B"/>
    <w:rsid w:val="00816677"/>
    <w:rsid w:val="008216DF"/>
    <w:rsid w:val="00822BBD"/>
    <w:rsid w:val="00827CDE"/>
    <w:rsid w:val="00831AE1"/>
    <w:rsid w:val="008364CD"/>
    <w:rsid w:val="0084387F"/>
    <w:rsid w:val="00845749"/>
    <w:rsid w:val="008628D1"/>
    <w:rsid w:val="00865C82"/>
    <w:rsid w:val="00866C90"/>
    <w:rsid w:val="008730F2"/>
    <w:rsid w:val="00877AEF"/>
    <w:rsid w:val="00882450"/>
    <w:rsid w:val="008830FA"/>
    <w:rsid w:val="0088568B"/>
    <w:rsid w:val="00895766"/>
    <w:rsid w:val="008A56D5"/>
    <w:rsid w:val="008B531F"/>
    <w:rsid w:val="008B5C27"/>
    <w:rsid w:val="008B6F8C"/>
    <w:rsid w:val="008C3CA2"/>
    <w:rsid w:val="008D7198"/>
    <w:rsid w:val="008D7A6B"/>
    <w:rsid w:val="008E5015"/>
    <w:rsid w:val="008F02C9"/>
    <w:rsid w:val="008F401E"/>
    <w:rsid w:val="00901F6B"/>
    <w:rsid w:val="00903E9B"/>
    <w:rsid w:val="00907EB8"/>
    <w:rsid w:val="00912EDC"/>
    <w:rsid w:val="00923D34"/>
    <w:rsid w:val="00924AED"/>
    <w:rsid w:val="0092789A"/>
    <w:rsid w:val="009458F5"/>
    <w:rsid w:val="009616DD"/>
    <w:rsid w:val="00966807"/>
    <w:rsid w:val="00992F07"/>
    <w:rsid w:val="009A4DC2"/>
    <w:rsid w:val="009A57A5"/>
    <w:rsid w:val="009C01B6"/>
    <w:rsid w:val="009C25D0"/>
    <w:rsid w:val="009C5B8D"/>
    <w:rsid w:val="009D4D6A"/>
    <w:rsid w:val="00A06EE0"/>
    <w:rsid w:val="00A14658"/>
    <w:rsid w:val="00A203CB"/>
    <w:rsid w:val="00A324B4"/>
    <w:rsid w:val="00A36E58"/>
    <w:rsid w:val="00A43E22"/>
    <w:rsid w:val="00A533D0"/>
    <w:rsid w:val="00A5466F"/>
    <w:rsid w:val="00A66A36"/>
    <w:rsid w:val="00A81B71"/>
    <w:rsid w:val="00A946CF"/>
    <w:rsid w:val="00AA54E3"/>
    <w:rsid w:val="00AA6FD9"/>
    <w:rsid w:val="00AA7225"/>
    <w:rsid w:val="00AB1F22"/>
    <w:rsid w:val="00AB481B"/>
    <w:rsid w:val="00AC68ED"/>
    <w:rsid w:val="00AD3E5C"/>
    <w:rsid w:val="00AF1D45"/>
    <w:rsid w:val="00AF731D"/>
    <w:rsid w:val="00B052B3"/>
    <w:rsid w:val="00B176F7"/>
    <w:rsid w:val="00B21FF5"/>
    <w:rsid w:val="00B25C27"/>
    <w:rsid w:val="00B30F1B"/>
    <w:rsid w:val="00B31376"/>
    <w:rsid w:val="00B34AE1"/>
    <w:rsid w:val="00B36815"/>
    <w:rsid w:val="00B401F3"/>
    <w:rsid w:val="00B424B5"/>
    <w:rsid w:val="00B56190"/>
    <w:rsid w:val="00B56991"/>
    <w:rsid w:val="00B63405"/>
    <w:rsid w:val="00B71541"/>
    <w:rsid w:val="00B81C1F"/>
    <w:rsid w:val="00B82259"/>
    <w:rsid w:val="00B840A9"/>
    <w:rsid w:val="00B919CF"/>
    <w:rsid w:val="00BA0AC7"/>
    <w:rsid w:val="00BA16A5"/>
    <w:rsid w:val="00BB22FA"/>
    <w:rsid w:val="00BD2AD7"/>
    <w:rsid w:val="00BE339F"/>
    <w:rsid w:val="00BE3B1E"/>
    <w:rsid w:val="00BF56D9"/>
    <w:rsid w:val="00C01B64"/>
    <w:rsid w:val="00C04015"/>
    <w:rsid w:val="00C057AE"/>
    <w:rsid w:val="00C17A0D"/>
    <w:rsid w:val="00C21A91"/>
    <w:rsid w:val="00C3689B"/>
    <w:rsid w:val="00C37F9C"/>
    <w:rsid w:val="00C410BE"/>
    <w:rsid w:val="00C45609"/>
    <w:rsid w:val="00C473AD"/>
    <w:rsid w:val="00C545F9"/>
    <w:rsid w:val="00C572F7"/>
    <w:rsid w:val="00C611D7"/>
    <w:rsid w:val="00C70586"/>
    <w:rsid w:val="00C73C28"/>
    <w:rsid w:val="00C76D20"/>
    <w:rsid w:val="00C874C4"/>
    <w:rsid w:val="00CA00BC"/>
    <w:rsid w:val="00CA5684"/>
    <w:rsid w:val="00CA64B2"/>
    <w:rsid w:val="00CA7B10"/>
    <w:rsid w:val="00CC1508"/>
    <w:rsid w:val="00CE1D82"/>
    <w:rsid w:val="00CE3F97"/>
    <w:rsid w:val="00CF7DA3"/>
    <w:rsid w:val="00D01F62"/>
    <w:rsid w:val="00D06B88"/>
    <w:rsid w:val="00D0771B"/>
    <w:rsid w:val="00D077C2"/>
    <w:rsid w:val="00D14DA8"/>
    <w:rsid w:val="00D17C7B"/>
    <w:rsid w:val="00D17ECE"/>
    <w:rsid w:val="00D24ECD"/>
    <w:rsid w:val="00D44401"/>
    <w:rsid w:val="00D47766"/>
    <w:rsid w:val="00D5487F"/>
    <w:rsid w:val="00D629EE"/>
    <w:rsid w:val="00D64F7B"/>
    <w:rsid w:val="00D6553D"/>
    <w:rsid w:val="00D66765"/>
    <w:rsid w:val="00D72211"/>
    <w:rsid w:val="00D815DE"/>
    <w:rsid w:val="00D83576"/>
    <w:rsid w:val="00D974CB"/>
    <w:rsid w:val="00DA6ECF"/>
    <w:rsid w:val="00DB1578"/>
    <w:rsid w:val="00DD3A98"/>
    <w:rsid w:val="00DE3A57"/>
    <w:rsid w:val="00DE58FD"/>
    <w:rsid w:val="00DF4AB3"/>
    <w:rsid w:val="00E01990"/>
    <w:rsid w:val="00E143B4"/>
    <w:rsid w:val="00E14B15"/>
    <w:rsid w:val="00E178FE"/>
    <w:rsid w:val="00E35D49"/>
    <w:rsid w:val="00E41C37"/>
    <w:rsid w:val="00E45F2B"/>
    <w:rsid w:val="00E564E5"/>
    <w:rsid w:val="00E75346"/>
    <w:rsid w:val="00E92A81"/>
    <w:rsid w:val="00EA2F0B"/>
    <w:rsid w:val="00EC5368"/>
    <w:rsid w:val="00EE57AF"/>
    <w:rsid w:val="00EF7FEB"/>
    <w:rsid w:val="00F03123"/>
    <w:rsid w:val="00F074B5"/>
    <w:rsid w:val="00F10F43"/>
    <w:rsid w:val="00F26FFA"/>
    <w:rsid w:val="00F53458"/>
    <w:rsid w:val="00F55C6B"/>
    <w:rsid w:val="00F55F3B"/>
    <w:rsid w:val="00F65D5A"/>
    <w:rsid w:val="00F709B7"/>
    <w:rsid w:val="00F70CDC"/>
    <w:rsid w:val="00F80B77"/>
    <w:rsid w:val="00F8305A"/>
    <w:rsid w:val="00F85120"/>
    <w:rsid w:val="00F90F91"/>
    <w:rsid w:val="00F92092"/>
    <w:rsid w:val="00F974E1"/>
    <w:rsid w:val="00FA5BB2"/>
    <w:rsid w:val="00FB425E"/>
    <w:rsid w:val="00FB694A"/>
    <w:rsid w:val="00FD373C"/>
    <w:rsid w:val="00FE116D"/>
    <w:rsid w:val="00FE4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827BB3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1FA0"/>
    <w:rPr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2E5808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har0">
    <w:name w:val="Char Char Char Char"/>
    <w:basedOn w:val="Normal"/>
    <w:rsid w:val="00385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styleId="Hyperlink">
    <w:name w:val="Hyperlink"/>
    <w:rsid w:val="008830F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830F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770B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770B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770BB"/>
    <w:rPr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770B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770BB"/>
    <w:rPr>
      <w:b/>
      <w:bCs/>
      <w:sz w:val="20"/>
      <w:szCs w:val="20"/>
      <w:lang w:val="ro-RO"/>
    </w:rPr>
  </w:style>
  <w:style w:type="character" w:customStyle="1" w:styleId="Heading4Char">
    <w:name w:val="Heading 4 Char"/>
    <w:basedOn w:val="DefaultParagraphFont"/>
    <w:link w:val="Heading4"/>
    <w:rsid w:val="002E5808"/>
    <w:rPr>
      <w:rFonts w:ascii="Times New Roman" w:eastAsia="Times New Roman" w:hAnsi="Times New Roman" w:cs="Times New Roman"/>
      <w:b/>
      <w:bCs/>
      <w:sz w:val="28"/>
      <w:szCs w:val="28"/>
      <w:lang w:val="ro-RO"/>
    </w:rPr>
  </w:style>
  <w:style w:type="paragraph" w:customStyle="1" w:styleId="CharCharChar">
    <w:name w:val="Char Char Char"/>
    <w:basedOn w:val="Normal"/>
    <w:rsid w:val="002E58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FootnoteText">
    <w:name w:val="footnote text"/>
    <w:basedOn w:val="Normal"/>
    <w:link w:val="FootnoteTextChar"/>
    <w:rsid w:val="002E5808"/>
    <w:pPr>
      <w:spacing w:after="0" w:line="240" w:lineRule="auto"/>
    </w:pPr>
    <w:rPr>
      <w:rFonts w:ascii="ArialUpR" w:eastAsia="Times New Roman" w:hAnsi="ArialUpR" w:cs="Times New Roman"/>
      <w:sz w:val="24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2E5808"/>
    <w:rPr>
      <w:rFonts w:ascii="ArialUpR" w:eastAsia="Times New Roman" w:hAnsi="ArialUpR" w:cs="Times New Roman"/>
      <w:sz w:val="24"/>
      <w:szCs w:val="20"/>
      <w:lang w:val="en-US"/>
    </w:rPr>
  </w:style>
  <w:style w:type="paragraph" w:styleId="BodyText2">
    <w:name w:val="Body Text 2"/>
    <w:basedOn w:val="Normal"/>
    <w:link w:val="BodyText2Char"/>
    <w:rsid w:val="002E580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BodyText2Char">
    <w:name w:val="Body Text 2 Char"/>
    <w:basedOn w:val="DefaultParagraphFont"/>
    <w:link w:val="BodyText2"/>
    <w:rsid w:val="002E5808"/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CharCharCharChar1">
    <w:name w:val="Char Char Char Char1"/>
    <w:basedOn w:val="Normal"/>
    <w:rsid w:val="006F70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1907"/>
    <w:pPr>
      <w:spacing w:after="0" w:line="240" w:lineRule="auto"/>
    </w:pPr>
    <w:rPr>
      <w:rFonts w:ascii="Calibri" w:hAnsi="Calibri"/>
      <w:szCs w:val="21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1907"/>
    <w:rPr>
      <w:rFonts w:ascii="Calibri" w:hAnsi="Calibri"/>
      <w:szCs w:val="21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6419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50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5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nre@anre.ro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753</Words>
  <Characters>4296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 Petrovan</dc:creator>
  <cp:keywords/>
  <dc:description/>
  <cp:lastModifiedBy>Dan Jisa</cp:lastModifiedBy>
  <cp:revision>4</cp:revision>
  <cp:lastPrinted>2020-01-17T11:25:00Z</cp:lastPrinted>
  <dcterms:created xsi:type="dcterms:W3CDTF">2021-01-19T09:21:00Z</dcterms:created>
  <dcterms:modified xsi:type="dcterms:W3CDTF">2021-01-19T15:20:00Z</dcterms:modified>
</cp:coreProperties>
</file>